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524430" w14:textId="0D7C22A6" w:rsidR="00C74D92" w:rsidRPr="00C74D92" w:rsidRDefault="00C74D92" w:rsidP="00C74D92">
      <w:pPr>
        <w:rPr>
          <w:b/>
        </w:rPr>
      </w:pPr>
      <w:bookmarkStart w:id="0" w:name="_GoBack"/>
      <w:bookmarkEnd w:id="0"/>
      <w:r w:rsidRPr="00C74D92">
        <w:rPr>
          <w:b/>
        </w:rPr>
        <w:t xml:space="preserve">Session </w:t>
      </w:r>
      <w:proofErr w:type="spellStart"/>
      <w:r w:rsidRPr="00C74D92">
        <w:rPr>
          <w:b/>
        </w:rPr>
        <w:t>Type</w:t>
      </w:r>
      <w:proofErr w:type="spellEnd"/>
    </w:p>
    <w:p w14:paraId="730EC7E4" w14:textId="77777777" w:rsidR="00C74D92" w:rsidRPr="00C74D92" w:rsidRDefault="00C74D92" w:rsidP="00C74D92">
      <w:pPr>
        <w:rPr>
          <w:lang w:val="en-US"/>
        </w:rPr>
      </w:pPr>
      <w:r w:rsidRPr="00C74D92">
        <w:rPr>
          <w:lang w:val="en-US"/>
        </w:rPr>
        <w:t>Physics</w:t>
      </w:r>
    </w:p>
    <w:p w14:paraId="19176998" w14:textId="77777777" w:rsidR="00C74D92" w:rsidRPr="00C74D92" w:rsidRDefault="00C74D92" w:rsidP="00C74D92">
      <w:pPr>
        <w:rPr>
          <w:b/>
          <w:lang w:val="en-US"/>
        </w:rPr>
      </w:pPr>
      <w:r w:rsidRPr="00C74D92">
        <w:rPr>
          <w:b/>
          <w:lang w:val="en-US"/>
        </w:rPr>
        <w:t>Topic</w:t>
      </w:r>
    </w:p>
    <w:p w14:paraId="323AB81F" w14:textId="77777777" w:rsidR="00C74D92" w:rsidRPr="00C74D92" w:rsidRDefault="00C74D92" w:rsidP="00C74D92">
      <w:pPr>
        <w:rPr>
          <w:lang w:val="en-US"/>
        </w:rPr>
      </w:pPr>
      <w:r w:rsidRPr="00C74D92">
        <w:rPr>
          <w:lang w:val="en-US"/>
        </w:rPr>
        <w:t>Beam Delivery and Nozzle Design</w:t>
      </w:r>
    </w:p>
    <w:p w14:paraId="11B6572E" w14:textId="77777777" w:rsidR="00C74D92" w:rsidRPr="00C74D92" w:rsidRDefault="00C74D92" w:rsidP="00C74D92">
      <w:pPr>
        <w:rPr>
          <w:lang w:val="en-US"/>
        </w:rPr>
      </w:pPr>
      <w:r w:rsidRPr="00C74D92">
        <w:rPr>
          <w:lang w:val="en-US"/>
        </w:rPr>
        <w:t>Presentation Preference</w:t>
      </w:r>
    </w:p>
    <w:p w14:paraId="1B3B31FE" w14:textId="77777777" w:rsidR="00C74D92" w:rsidRPr="00C74D92" w:rsidRDefault="00C74D92" w:rsidP="00C74D92">
      <w:pPr>
        <w:rPr>
          <w:b/>
          <w:lang w:val="en-US"/>
        </w:rPr>
      </w:pPr>
      <w:r w:rsidRPr="00C74D92">
        <w:rPr>
          <w:b/>
          <w:lang w:val="en-US"/>
        </w:rPr>
        <w:t>Oral</w:t>
      </w:r>
    </w:p>
    <w:p w14:paraId="48F98C2E" w14:textId="77777777" w:rsidR="00C74D92" w:rsidRPr="00C74D92" w:rsidRDefault="00C74D92" w:rsidP="00C74D92">
      <w:pPr>
        <w:rPr>
          <w:b/>
          <w:lang w:val="en-US"/>
        </w:rPr>
      </w:pPr>
      <w:r w:rsidRPr="00C74D92">
        <w:rPr>
          <w:b/>
          <w:lang w:val="en-US"/>
        </w:rPr>
        <w:t>Abstract Number</w:t>
      </w:r>
    </w:p>
    <w:p w14:paraId="28838F50" w14:textId="77777777" w:rsidR="00C74D92" w:rsidRPr="00C74D92" w:rsidRDefault="00C74D92" w:rsidP="00C74D92">
      <w:pPr>
        <w:rPr>
          <w:lang w:val="en-US"/>
        </w:rPr>
      </w:pPr>
      <w:r w:rsidRPr="00C74D92">
        <w:rPr>
          <w:lang w:val="en-US"/>
        </w:rPr>
        <w:t>PTC57-0077</w:t>
      </w:r>
    </w:p>
    <w:p w14:paraId="5A1DB84B" w14:textId="77777777" w:rsidR="00C74D92" w:rsidRPr="00C74D92" w:rsidRDefault="00C74D92" w:rsidP="00C74D92">
      <w:pPr>
        <w:rPr>
          <w:b/>
        </w:rPr>
      </w:pPr>
      <w:proofErr w:type="spellStart"/>
      <w:r w:rsidRPr="00C74D92">
        <w:rPr>
          <w:b/>
        </w:rPr>
        <w:t>Abstract</w:t>
      </w:r>
      <w:proofErr w:type="spellEnd"/>
      <w:r w:rsidRPr="00C74D92">
        <w:rPr>
          <w:b/>
        </w:rPr>
        <w:t xml:space="preserve"> Title</w:t>
      </w:r>
    </w:p>
    <w:p w14:paraId="4133F2FB" w14:textId="77777777" w:rsidR="00C74D92" w:rsidRPr="00C74D92" w:rsidRDefault="00C74D92" w:rsidP="00C74D92">
      <w:pPr>
        <w:rPr>
          <w:lang w:val="en-US"/>
        </w:rPr>
      </w:pPr>
      <w:r w:rsidRPr="00C74D92">
        <w:rPr>
          <w:lang w:val="en-US"/>
        </w:rPr>
        <w:t>Innovative strip silicon detectors for proton beam monitoring: preliminary results.</w:t>
      </w:r>
    </w:p>
    <w:p w14:paraId="00FD69F1" w14:textId="77777777" w:rsidR="00C74D92" w:rsidRPr="00C74D92" w:rsidRDefault="00C74D92" w:rsidP="00C74D92">
      <w:pPr>
        <w:rPr>
          <w:b/>
        </w:rPr>
      </w:pPr>
      <w:proofErr w:type="spellStart"/>
      <w:r w:rsidRPr="00C74D92">
        <w:rPr>
          <w:b/>
        </w:rPr>
        <w:t>Authors</w:t>
      </w:r>
      <w:proofErr w:type="spellEnd"/>
    </w:p>
    <w:p w14:paraId="14D60577" w14:textId="77777777" w:rsidR="00C74D92" w:rsidRPr="00C74D92" w:rsidRDefault="00C74D92" w:rsidP="00C74D92">
      <w:pPr>
        <w:rPr>
          <w:lang w:val="en-US"/>
        </w:rPr>
      </w:pPr>
      <w:r w:rsidRPr="00C74D92">
        <w:rPr>
          <w:u w:val="single"/>
        </w:rPr>
        <w:t>A. Vignati</w:t>
      </w:r>
      <w:r w:rsidRPr="00C74D92">
        <w:rPr>
          <w:vertAlign w:val="superscript"/>
        </w:rPr>
        <w:t>1</w:t>
      </w:r>
      <w:r w:rsidRPr="00C74D92">
        <w:t xml:space="preserve">, O. </w:t>
      </w:r>
      <w:proofErr w:type="spellStart"/>
      <w:r w:rsidRPr="00C74D92">
        <w:t>Hammad</w:t>
      </w:r>
      <w:proofErr w:type="spellEnd"/>
      <w:r w:rsidRPr="00C74D92">
        <w:t xml:space="preserve"> Ali</w:t>
      </w:r>
      <w:r w:rsidRPr="00C74D92">
        <w:rPr>
          <w:vertAlign w:val="superscript"/>
        </w:rPr>
        <w:t>2</w:t>
      </w:r>
      <w:r w:rsidRPr="00C74D92">
        <w:t>, A. Attili</w:t>
      </w:r>
      <w:r w:rsidRPr="00C74D92">
        <w:rPr>
          <w:vertAlign w:val="superscript"/>
        </w:rPr>
        <w:t>1</w:t>
      </w:r>
      <w:r w:rsidRPr="00C74D92">
        <w:t>, M. Donetti</w:t>
      </w:r>
      <w:r w:rsidRPr="00C74D92">
        <w:rPr>
          <w:vertAlign w:val="superscript"/>
        </w:rPr>
        <w:t>3</w:t>
      </w:r>
      <w:r w:rsidRPr="00C74D92">
        <w:t>, F. Fausti</w:t>
      </w:r>
      <w:r w:rsidRPr="00C74D92">
        <w:rPr>
          <w:vertAlign w:val="superscript"/>
        </w:rPr>
        <w:t>1</w:t>
      </w:r>
      <w:r w:rsidRPr="00C74D92">
        <w:t>, S. Giordanengo</w:t>
      </w:r>
      <w:r w:rsidRPr="00C74D92">
        <w:rPr>
          <w:vertAlign w:val="superscript"/>
        </w:rPr>
        <w:t>1</w:t>
      </w:r>
      <w:r w:rsidRPr="00C74D92">
        <w:t>, L. Manganaro</w:t>
      </w:r>
      <w:r w:rsidRPr="00C74D92">
        <w:rPr>
          <w:vertAlign w:val="superscript"/>
        </w:rPr>
        <w:t>2</w:t>
      </w:r>
      <w:r w:rsidRPr="00C74D92">
        <w:t>, V. Monaco</w:t>
      </w:r>
      <w:r w:rsidRPr="00C74D92">
        <w:rPr>
          <w:vertAlign w:val="superscript"/>
        </w:rPr>
        <w:t>2</w:t>
      </w:r>
      <w:r w:rsidRPr="00C74D92">
        <w:t>, R. Sacchi</w:t>
      </w:r>
      <w:r w:rsidRPr="00C74D92">
        <w:rPr>
          <w:vertAlign w:val="superscript"/>
        </w:rPr>
        <w:t>2</w:t>
      </w:r>
      <w:r w:rsidRPr="00C74D92">
        <w:t>, R. Cirio</w:t>
      </w:r>
      <w:r w:rsidRPr="00C74D92">
        <w:rPr>
          <w:vertAlign w:val="superscript"/>
        </w:rPr>
        <w:t>2</w:t>
      </w:r>
      <w:r w:rsidRPr="00C74D92">
        <w:t>.</w:t>
      </w:r>
      <w:r w:rsidRPr="00C74D92">
        <w:br/>
      </w:r>
      <w:r w:rsidRPr="00C74D92">
        <w:rPr>
          <w:vertAlign w:val="superscript"/>
          <w:lang w:val="en-US"/>
        </w:rPr>
        <w:t>1</w:t>
      </w:r>
      <w:r w:rsidRPr="00C74D92">
        <w:rPr>
          <w:lang w:val="en-US"/>
        </w:rPr>
        <w:t>National Institute for Nuclear Physics INFN, Turin division, Turin, Italy.</w:t>
      </w:r>
      <w:r w:rsidRPr="00C74D92">
        <w:rPr>
          <w:lang w:val="en-US"/>
        </w:rPr>
        <w:br/>
      </w:r>
      <w:r w:rsidRPr="00C74D92">
        <w:rPr>
          <w:vertAlign w:val="superscript"/>
          <w:lang w:val="en-US"/>
        </w:rPr>
        <w:t>2</w:t>
      </w:r>
      <w:r w:rsidRPr="00C74D92">
        <w:rPr>
          <w:lang w:val="en-US"/>
        </w:rPr>
        <w:t xml:space="preserve">National Institute for Nuclear Physics INFN- </w:t>
      </w:r>
      <w:proofErr w:type="spellStart"/>
      <w:r w:rsidRPr="00C74D92">
        <w:rPr>
          <w:lang w:val="en-US"/>
        </w:rPr>
        <w:t>Università</w:t>
      </w:r>
      <w:proofErr w:type="spellEnd"/>
      <w:r w:rsidRPr="00C74D92">
        <w:rPr>
          <w:lang w:val="en-US"/>
        </w:rPr>
        <w:t xml:space="preserve"> </w:t>
      </w:r>
      <w:proofErr w:type="spellStart"/>
      <w:r w:rsidRPr="00C74D92">
        <w:rPr>
          <w:lang w:val="en-US"/>
        </w:rPr>
        <w:t>degli</w:t>
      </w:r>
      <w:proofErr w:type="spellEnd"/>
      <w:r w:rsidRPr="00C74D92">
        <w:rPr>
          <w:lang w:val="en-US"/>
        </w:rPr>
        <w:t xml:space="preserve"> </w:t>
      </w:r>
      <w:proofErr w:type="spellStart"/>
      <w:r w:rsidRPr="00C74D92">
        <w:rPr>
          <w:lang w:val="en-US"/>
        </w:rPr>
        <w:t>Studi</w:t>
      </w:r>
      <w:proofErr w:type="spellEnd"/>
      <w:r w:rsidRPr="00C74D92">
        <w:rPr>
          <w:lang w:val="en-US"/>
        </w:rPr>
        <w:t xml:space="preserve"> di Torino, Physics Department, Turin, Italy.</w:t>
      </w:r>
      <w:r w:rsidRPr="00C74D92">
        <w:rPr>
          <w:lang w:val="en-US"/>
        </w:rPr>
        <w:br/>
      </w:r>
      <w:r w:rsidRPr="00C74D92">
        <w:rPr>
          <w:vertAlign w:val="superscript"/>
          <w:lang w:val="en-US"/>
        </w:rPr>
        <w:t>3</w:t>
      </w:r>
      <w:r w:rsidRPr="00C74D92">
        <w:rPr>
          <w:lang w:val="en-US"/>
        </w:rPr>
        <w:t>Fondazione CNAO, Medical Physics, Pavia, Italy.</w:t>
      </w:r>
      <w:r w:rsidRPr="00C74D92">
        <w:rPr>
          <w:lang w:val="en-US"/>
        </w:rPr>
        <w:br/>
      </w:r>
    </w:p>
    <w:p w14:paraId="719C6192" w14:textId="77777777" w:rsidR="00C74D92" w:rsidRPr="00C74D92" w:rsidRDefault="00C74D92" w:rsidP="00C74D92">
      <w:pPr>
        <w:rPr>
          <w:b/>
          <w:lang w:val="en-US"/>
        </w:rPr>
      </w:pPr>
      <w:r w:rsidRPr="00C74D92">
        <w:rPr>
          <w:b/>
          <w:lang w:val="en-US"/>
        </w:rPr>
        <w:t>Abstract Text</w:t>
      </w:r>
    </w:p>
    <w:p w14:paraId="1758245A" w14:textId="77777777" w:rsidR="00C74D92" w:rsidRPr="00C74D92" w:rsidRDefault="00C74D92" w:rsidP="00C74D92">
      <w:pPr>
        <w:rPr>
          <w:lang w:val="en-US"/>
        </w:rPr>
      </w:pPr>
      <w:r w:rsidRPr="00C74D92">
        <w:rPr>
          <w:lang w:val="en-US"/>
        </w:rPr>
        <w:t xml:space="preserve">Unlike the legacy gas ionization chambers, </w:t>
      </w:r>
      <w:proofErr w:type="gramStart"/>
      <w:r w:rsidRPr="00C74D92">
        <w:rPr>
          <w:lang w:val="en-US"/>
        </w:rPr>
        <w:t>solid state</w:t>
      </w:r>
      <w:proofErr w:type="gramEnd"/>
      <w:r w:rsidRPr="00C74D92">
        <w:rPr>
          <w:lang w:val="en-US"/>
        </w:rPr>
        <w:t xml:space="preserve"> detectors offer large granularity and sensitivity to single protons and would ideally be suited for beam monitoring in therapy applications. However, signal pileup, radiation damage and the readout complexity prevented their use so far on high flux therapeutic beams. </w:t>
      </w:r>
      <w:r w:rsidRPr="00C74D92">
        <w:rPr>
          <w:lang w:val="en-US"/>
        </w:rPr>
        <w:br/>
        <w:t>Innovative silicon low-gain avalanche detectors optimized for time resolution (</w:t>
      </w:r>
      <w:proofErr w:type="spellStart"/>
      <w:r w:rsidRPr="00C74D92">
        <w:rPr>
          <w:lang w:val="en-US"/>
        </w:rPr>
        <w:t>Ultra Fast</w:t>
      </w:r>
      <w:proofErr w:type="spellEnd"/>
      <w:r w:rsidRPr="00C74D92">
        <w:rPr>
          <w:lang w:val="en-US"/>
        </w:rPr>
        <w:t xml:space="preserve"> Silicon Detectors - UFSDs) were recently proposed, where sensors as thin as 50 µm provide signals of ~ 1ns time duration with time resolutions of tenths of </w:t>
      </w:r>
      <w:proofErr w:type="spellStart"/>
      <w:r w:rsidRPr="00C74D92">
        <w:rPr>
          <w:lang w:val="en-US"/>
        </w:rPr>
        <w:t>ps</w:t>
      </w:r>
      <w:proofErr w:type="spellEnd"/>
      <w:r w:rsidRPr="00C74D92">
        <w:rPr>
          <w:lang w:val="en-US"/>
        </w:rPr>
        <w:t>, and large enough signal-to-noise ratio to efficiently discriminate the proton signal. </w:t>
      </w:r>
      <w:r w:rsidRPr="00C74D92">
        <w:rPr>
          <w:lang w:val="en-US"/>
        </w:rPr>
        <w:br/>
        <w:t xml:space="preserve">The </w:t>
      </w:r>
      <w:proofErr w:type="spellStart"/>
      <w:r w:rsidRPr="00C74D92">
        <w:rPr>
          <w:lang w:val="en-US"/>
        </w:rPr>
        <w:t>MoVeIT</w:t>
      </w:r>
      <w:proofErr w:type="spellEnd"/>
      <w:r w:rsidRPr="00C74D92">
        <w:rPr>
          <w:lang w:val="en-US"/>
        </w:rPr>
        <w:t xml:space="preserve"> project of the INFN is investigating the use of this technology in Particle Therapy by developing two monitoring devices, one </w:t>
      </w:r>
      <w:proofErr w:type="gramStart"/>
      <w:r w:rsidRPr="00C74D92">
        <w:rPr>
          <w:lang w:val="en-US"/>
        </w:rPr>
        <w:t>to directly count</w:t>
      </w:r>
      <w:proofErr w:type="gramEnd"/>
      <w:r w:rsidRPr="00C74D92">
        <w:rPr>
          <w:lang w:val="en-US"/>
        </w:rPr>
        <w:t xml:space="preserve"> individual protons at high rates, the second to measure the beam energy with time-of-flight techniques. This requires the design of custom UFSD sensors as well VLSI readout electronics. </w:t>
      </w:r>
      <w:r w:rsidRPr="00C74D92">
        <w:rPr>
          <w:lang w:val="en-US"/>
        </w:rPr>
        <w:br/>
        <w:t xml:space="preserve">From the simulations’ results and the first beam tests with UFSD pads, strip detectors </w:t>
      </w:r>
      <w:proofErr w:type="gramStart"/>
      <w:r w:rsidRPr="00C74D92">
        <w:rPr>
          <w:lang w:val="en-US"/>
        </w:rPr>
        <w:t>were produced</w:t>
      </w:r>
      <w:proofErr w:type="gramEnd"/>
      <w:r w:rsidRPr="00C74D92">
        <w:rPr>
          <w:lang w:val="en-US"/>
        </w:rPr>
        <w:t xml:space="preserve"> by FBK in Trento, with two geometries (30 mm and 15 mm length) and different doping modalities to improve radiation hardness. In parallel, prototypes of a new TERA10 readout chip </w:t>
      </w:r>
      <w:proofErr w:type="gramStart"/>
      <w:r w:rsidRPr="00C74D92">
        <w:rPr>
          <w:lang w:val="en-US"/>
        </w:rPr>
        <w:t>have been submitted</w:t>
      </w:r>
      <w:proofErr w:type="gramEnd"/>
      <w:r w:rsidRPr="00C74D92">
        <w:rPr>
          <w:lang w:val="en-US"/>
        </w:rPr>
        <w:t xml:space="preserve"> to the foundry.</w:t>
      </w:r>
      <w:r w:rsidRPr="00C74D92">
        <w:rPr>
          <w:lang w:val="en-US"/>
        </w:rPr>
        <w:br/>
        <w:t xml:space="preserve">The aim of this contribution is to review the advancement of the project and to report on the results of the </w:t>
      </w:r>
      <w:proofErr w:type="gramStart"/>
      <w:r w:rsidRPr="00C74D92">
        <w:rPr>
          <w:lang w:val="en-US"/>
        </w:rPr>
        <w:t>tests</w:t>
      </w:r>
      <w:proofErr w:type="gramEnd"/>
      <w:r w:rsidRPr="00C74D92">
        <w:rPr>
          <w:lang w:val="en-US"/>
        </w:rPr>
        <w:t xml:space="preserve"> of UFSD strip sensors with the therapeutic proton beam of CNAO.</w:t>
      </w:r>
    </w:p>
    <w:p w14:paraId="59C227F9" w14:textId="77777777" w:rsidR="00C74D92" w:rsidRDefault="00C74D92">
      <w:pPr>
        <w:rPr>
          <w:lang w:val="en-US"/>
        </w:rPr>
      </w:pPr>
    </w:p>
    <w:sectPr w:rsidR="00C74D9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686AEB"/>
    <w:multiLevelType w:val="multilevel"/>
    <w:tmpl w:val="0C36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AC1F78"/>
    <w:multiLevelType w:val="hybridMultilevel"/>
    <w:tmpl w:val="8676E34E"/>
    <w:lvl w:ilvl="0" w:tplc="74380614">
      <w:numFmt w:val="bullet"/>
      <w:lvlText w:val="•"/>
      <w:lvlJc w:val="left"/>
      <w:pPr>
        <w:ind w:left="1410" w:hanging="69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6D6B66FF"/>
    <w:multiLevelType w:val="hybridMultilevel"/>
    <w:tmpl w:val="1724182E"/>
    <w:lvl w:ilvl="0" w:tplc="74380614">
      <w:numFmt w:val="bullet"/>
      <w:lvlText w:val="•"/>
      <w:lvlJc w:val="left"/>
      <w:pPr>
        <w:ind w:left="1410" w:hanging="69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FE50374"/>
    <w:multiLevelType w:val="multilevel"/>
    <w:tmpl w:val="2DAA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2747DA"/>
    <w:multiLevelType w:val="hybridMultilevel"/>
    <w:tmpl w:val="6F523C6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283"/>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EC"/>
    <w:rsid w:val="000000C5"/>
    <w:rsid w:val="00012404"/>
    <w:rsid w:val="00015C34"/>
    <w:rsid w:val="00015CE2"/>
    <w:rsid w:val="000204BE"/>
    <w:rsid w:val="00040A41"/>
    <w:rsid w:val="000545E7"/>
    <w:rsid w:val="00057181"/>
    <w:rsid w:val="00064B92"/>
    <w:rsid w:val="0008418D"/>
    <w:rsid w:val="00092B67"/>
    <w:rsid w:val="000A3B52"/>
    <w:rsid w:val="000B0CEE"/>
    <w:rsid w:val="000B1CF7"/>
    <w:rsid w:val="000B6148"/>
    <w:rsid w:val="000B7FEB"/>
    <w:rsid w:val="000C1E49"/>
    <w:rsid w:val="000D2FE5"/>
    <w:rsid w:val="000E241E"/>
    <w:rsid w:val="000F4385"/>
    <w:rsid w:val="0010412A"/>
    <w:rsid w:val="00112E5D"/>
    <w:rsid w:val="00116FCD"/>
    <w:rsid w:val="0012517B"/>
    <w:rsid w:val="00130C8B"/>
    <w:rsid w:val="00135F4E"/>
    <w:rsid w:val="001466D6"/>
    <w:rsid w:val="00153327"/>
    <w:rsid w:val="001564D5"/>
    <w:rsid w:val="00170906"/>
    <w:rsid w:val="00177688"/>
    <w:rsid w:val="00195F62"/>
    <w:rsid w:val="001A6F14"/>
    <w:rsid w:val="001A7E04"/>
    <w:rsid w:val="001B067C"/>
    <w:rsid w:val="001B2BA4"/>
    <w:rsid w:val="001B3EB0"/>
    <w:rsid w:val="001C06DB"/>
    <w:rsid w:val="001C7822"/>
    <w:rsid w:val="001C78E2"/>
    <w:rsid w:val="001D21E4"/>
    <w:rsid w:val="001E6681"/>
    <w:rsid w:val="001F6454"/>
    <w:rsid w:val="00200CE5"/>
    <w:rsid w:val="00202D60"/>
    <w:rsid w:val="00210682"/>
    <w:rsid w:val="002202DE"/>
    <w:rsid w:val="00225E8A"/>
    <w:rsid w:val="00230392"/>
    <w:rsid w:val="00233836"/>
    <w:rsid w:val="00234881"/>
    <w:rsid w:val="002350A1"/>
    <w:rsid w:val="002558A4"/>
    <w:rsid w:val="00257750"/>
    <w:rsid w:val="0026205E"/>
    <w:rsid w:val="00263006"/>
    <w:rsid w:val="00271B71"/>
    <w:rsid w:val="00272C5B"/>
    <w:rsid w:val="00290DC4"/>
    <w:rsid w:val="00293092"/>
    <w:rsid w:val="002A4680"/>
    <w:rsid w:val="002B041D"/>
    <w:rsid w:val="002C5861"/>
    <w:rsid w:val="002D477F"/>
    <w:rsid w:val="002D63E0"/>
    <w:rsid w:val="002E4D95"/>
    <w:rsid w:val="002F17B2"/>
    <w:rsid w:val="00300713"/>
    <w:rsid w:val="00315472"/>
    <w:rsid w:val="003348BC"/>
    <w:rsid w:val="003467D0"/>
    <w:rsid w:val="00354E75"/>
    <w:rsid w:val="003654E9"/>
    <w:rsid w:val="003739FE"/>
    <w:rsid w:val="00390B6A"/>
    <w:rsid w:val="00394E1F"/>
    <w:rsid w:val="0039665B"/>
    <w:rsid w:val="00397512"/>
    <w:rsid w:val="003A7E01"/>
    <w:rsid w:val="003B251B"/>
    <w:rsid w:val="003B468F"/>
    <w:rsid w:val="003B5D52"/>
    <w:rsid w:val="003C1D5D"/>
    <w:rsid w:val="003C6B18"/>
    <w:rsid w:val="003C78A0"/>
    <w:rsid w:val="003D79FB"/>
    <w:rsid w:val="003E3D07"/>
    <w:rsid w:val="003E7562"/>
    <w:rsid w:val="00412FD6"/>
    <w:rsid w:val="00415A05"/>
    <w:rsid w:val="00416D22"/>
    <w:rsid w:val="00436369"/>
    <w:rsid w:val="0044128C"/>
    <w:rsid w:val="00445841"/>
    <w:rsid w:val="00461DBA"/>
    <w:rsid w:val="004650A5"/>
    <w:rsid w:val="00474229"/>
    <w:rsid w:val="004769E7"/>
    <w:rsid w:val="00476D87"/>
    <w:rsid w:val="004924CA"/>
    <w:rsid w:val="004A318A"/>
    <w:rsid w:val="004A4421"/>
    <w:rsid w:val="004B123A"/>
    <w:rsid w:val="004B51EC"/>
    <w:rsid w:val="004F26F5"/>
    <w:rsid w:val="004F3E91"/>
    <w:rsid w:val="004F65D5"/>
    <w:rsid w:val="004F6A88"/>
    <w:rsid w:val="0050170E"/>
    <w:rsid w:val="00502F47"/>
    <w:rsid w:val="005064B0"/>
    <w:rsid w:val="005079B0"/>
    <w:rsid w:val="00520590"/>
    <w:rsid w:val="005305FE"/>
    <w:rsid w:val="00550E58"/>
    <w:rsid w:val="00564E7F"/>
    <w:rsid w:val="00571837"/>
    <w:rsid w:val="005826CD"/>
    <w:rsid w:val="0059034A"/>
    <w:rsid w:val="005968AB"/>
    <w:rsid w:val="00597F53"/>
    <w:rsid w:val="005A1DD9"/>
    <w:rsid w:val="005A59E6"/>
    <w:rsid w:val="005C11A8"/>
    <w:rsid w:val="005D30BC"/>
    <w:rsid w:val="005D5744"/>
    <w:rsid w:val="005E4153"/>
    <w:rsid w:val="005E5E9E"/>
    <w:rsid w:val="00603C3E"/>
    <w:rsid w:val="006056EE"/>
    <w:rsid w:val="00613665"/>
    <w:rsid w:val="006165FA"/>
    <w:rsid w:val="00620B46"/>
    <w:rsid w:val="00630096"/>
    <w:rsid w:val="006307DE"/>
    <w:rsid w:val="006337ED"/>
    <w:rsid w:val="0063384E"/>
    <w:rsid w:val="00646B0C"/>
    <w:rsid w:val="00673699"/>
    <w:rsid w:val="00674306"/>
    <w:rsid w:val="00685FB6"/>
    <w:rsid w:val="00690E27"/>
    <w:rsid w:val="00692F0B"/>
    <w:rsid w:val="00697D1B"/>
    <w:rsid w:val="006A05E5"/>
    <w:rsid w:val="006A4D75"/>
    <w:rsid w:val="006B2633"/>
    <w:rsid w:val="006B77E0"/>
    <w:rsid w:val="006C2700"/>
    <w:rsid w:val="006D703A"/>
    <w:rsid w:val="006D7A91"/>
    <w:rsid w:val="006E5717"/>
    <w:rsid w:val="006F08E0"/>
    <w:rsid w:val="006F580B"/>
    <w:rsid w:val="007048FF"/>
    <w:rsid w:val="00711AE6"/>
    <w:rsid w:val="0071555F"/>
    <w:rsid w:val="00726300"/>
    <w:rsid w:val="0072667D"/>
    <w:rsid w:val="0073105B"/>
    <w:rsid w:val="00734900"/>
    <w:rsid w:val="00740F99"/>
    <w:rsid w:val="00752922"/>
    <w:rsid w:val="00754C68"/>
    <w:rsid w:val="00762D0C"/>
    <w:rsid w:val="007647C9"/>
    <w:rsid w:val="00770A25"/>
    <w:rsid w:val="00777C7E"/>
    <w:rsid w:val="00780F30"/>
    <w:rsid w:val="0078638F"/>
    <w:rsid w:val="0079259D"/>
    <w:rsid w:val="00794094"/>
    <w:rsid w:val="007A2265"/>
    <w:rsid w:val="007B2639"/>
    <w:rsid w:val="007B4450"/>
    <w:rsid w:val="007B70D8"/>
    <w:rsid w:val="007C4503"/>
    <w:rsid w:val="007C5455"/>
    <w:rsid w:val="007F47F7"/>
    <w:rsid w:val="007F61DE"/>
    <w:rsid w:val="0080560C"/>
    <w:rsid w:val="008058D5"/>
    <w:rsid w:val="008108D3"/>
    <w:rsid w:val="00810C26"/>
    <w:rsid w:val="00815F4D"/>
    <w:rsid w:val="008179B3"/>
    <w:rsid w:val="008310EA"/>
    <w:rsid w:val="00837B5B"/>
    <w:rsid w:val="008409B9"/>
    <w:rsid w:val="00845013"/>
    <w:rsid w:val="00865749"/>
    <w:rsid w:val="008751B3"/>
    <w:rsid w:val="00896C6E"/>
    <w:rsid w:val="008A6462"/>
    <w:rsid w:val="008B5365"/>
    <w:rsid w:val="008B64FC"/>
    <w:rsid w:val="008C3132"/>
    <w:rsid w:val="008C6E45"/>
    <w:rsid w:val="008C70B8"/>
    <w:rsid w:val="008D029A"/>
    <w:rsid w:val="008D11F0"/>
    <w:rsid w:val="008D5910"/>
    <w:rsid w:val="008F1D0E"/>
    <w:rsid w:val="008F5747"/>
    <w:rsid w:val="009052AE"/>
    <w:rsid w:val="0092592E"/>
    <w:rsid w:val="00940BC4"/>
    <w:rsid w:val="00945708"/>
    <w:rsid w:val="00946A64"/>
    <w:rsid w:val="00957798"/>
    <w:rsid w:val="009603B8"/>
    <w:rsid w:val="00965931"/>
    <w:rsid w:val="009809F6"/>
    <w:rsid w:val="0098210E"/>
    <w:rsid w:val="00987C9D"/>
    <w:rsid w:val="00990B76"/>
    <w:rsid w:val="009A2CB7"/>
    <w:rsid w:val="009A3C14"/>
    <w:rsid w:val="009B210D"/>
    <w:rsid w:val="009B45C1"/>
    <w:rsid w:val="009B71DC"/>
    <w:rsid w:val="009C4A56"/>
    <w:rsid w:val="009D0A41"/>
    <w:rsid w:val="009D0D45"/>
    <w:rsid w:val="009E64B5"/>
    <w:rsid w:val="009F7C4A"/>
    <w:rsid w:val="00A469C6"/>
    <w:rsid w:val="00A47714"/>
    <w:rsid w:val="00A517E3"/>
    <w:rsid w:val="00A574B0"/>
    <w:rsid w:val="00A65912"/>
    <w:rsid w:val="00A70766"/>
    <w:rsid w:val="00A72074"/>
    <w:rsid w:val="00A769A9"/>
    <w:rsid w:val="00A870F4"/>
    <w:rsid w:val="00AA472E"/>
    <w:rsid w:val="00AB754A"/>
    <w:rsid w:val="00AD645B"/>
    <w:rsid w:val="00AD7A27"/>
    <w:rsid w:val="00AE6E73"/>
    <w:rsid w:val="00AF4D4F"/>
    <w:rsid w:val="00AF5F51"/>
    <w:rsid w:val="00B11DFC"/>
    <w:rsid w:val="00B14505"/>
    <w:rsid w:val="00B26B64"/>
    <w:rsid w:val="00B313BE"/>
    <w:rsid w:val="00B32115"/>
    <w:rsid w:val="00B335E8"/>
    <w:rsid w:val="00B34D4C"/>
    <w:rsid w:val="00B36A31"/>
    <w:rsid w:val="00B454FA"/>
    <w:rsid w:val="00B50C07"/>
    <w:rsid w:val="00B52C55"/>
    <w:rsid w:val="00B55453"/>
    <w:rsid w:val="00B572DD"/>
    <w:rsid w:val="00B64C01"/>
    <w:rsid w:val="00B80552"/>
    <w:rsid w:val="00B80A50"/>
    <w:rsid w:val="00B80EE0"/>
    <w:rsid w:val="00B829B8"/>
    <w:rsid w:val="00B93160"/>
    <w:rsid w:val="00BA6CD1"/>
    <w:rsid w:val="00BB2A4B"/>
    <w:rsid w:val="00BC0D00"/>
    <w:rsid w:val="00BC29DE"/>
    <w:rsid w:val="00BC40EE"/>
    <w:rsid w:val="00BE0FDA"/>
    <w:rsid w:val="00BE243A"/>
    <w:rsid w:val="00BF3E5F"/>
    <w:rsid w:val="00BF7245"/>
    <w:rsid w:val="00C047A1"/>
    <w:rsid w:val="00C106C4"/>
    <w:rsid w:val="00C11EC2"/>
    <w:rsid w:val="00C236A7"/>
    <w:rsid w:val="00C27458"/>
    <w:rsid w:val="00C42072"/>
    <w:rsid w:val="00C471CE"/>
    <w:rsid w:val="00C57F66"/>
    <w:rsid w:val="00C6590E"/>
    <w:rsid w:val="00C65BF2"/>
    <w:rsid w:val="00C66CD9"/>
    <w:rsid w:val="00C67C44"/>
    <w:rsid w:val="00C74D92"/>
    <w:rsid w:val="00C8001C"/>
    <w:rsid w:val="00C82926"/>
    <w:rsid w:val="00C83444"/>
    <w:rsid w:val="00C87704"/>
    <w:rsid w:val="00CA24CB"/>
    <w:rsid w:val="00CA287E"/>
    <w:rsid w:val="00CB7680"/>
    <w:rsid w:val="00CC1189"/>
    <w:rsid w:val="00CC6A76"/>
    <w:rsid w:val="00CD0668"/>
    <w:rsid w:val="00CD7A2F"/>
    <w:rsid w:val="00CF77E3"/>
    <w:rsid w:val="00D003DB"/>
    <w:rsid w:val="00D0773A"/>
    <w:rsid w:val="00D1041F"/>
    <w:rsid w:val="00D16014"/>
    <w:rsid w:val="00D25B00"/>
    <w:rsid w:val="00D332A0"/>
    <w:rsid w:val="00D33483"/>
    <w:rsid w:val="00D3735E"/>
    <w:rsid w:val="00D440E3"/>
    <w:rsid w:val="00D456D9"/>
    <w:rsid w:val="00D62F8E"/>
    <w:rsid w:val="00D7763E"/>
    <w:rsid w:val="00D84563"/>
    <w:rsid w:val="00D91163"/>
    <w:rsid w:val="00DA584E"/>
    <w:rsid w:val="00DA6B64"/>
    <w:rsid w:val="00DB4A33"/>
    <w:rsid w:val="00DC1667"/>
    <w:rsid w:val="00DC20C2"/>
    <w:rsid w:val="00DC44CE"/>
    <w:rsid w:val="00DC781D"/>
    <w:rsid w:val="00DD4B6C"/>
    <w:rsid w:val="00DD7B4B"/>
    <w:rsid w:val="00DF59E7"/>
    <w:rsid w:val="00E034D6"/>
    <w:rsid w:val="00E06978"/>
    <w:rsid w:val="00E117DC"/>
    <w:rsid w:val="00E13C5E"/>
    <w:rsid w:val="00E14038"/>
    <w:rsid w:val="00E22682"/>
    <w:rsid w:val="00E30425"/>
    <w:rsid w:val="00E3224A"/>
    <w:rsid w:val="00E4278C"/>
    <w:rsid w:val="00E44B95"/>
    <w:rsid w:val="00E44CA2"/>
    <w:rsid w:val="00E44E39"/>
    <w:rsid w:val="00E45E5C"/>
    <w:rsid w:val="00E47E53"/>
    <w:rsid w:val="00E47FBF"/>
    <w:rsid w:val="00E50D95"/>
    <w:rsid w:val="00E522AB"/>
    <w:rsid w:val="00E66A8D"/>
    <w:rsid w:val="00E725F2"/>
    <w:rsid w:val="00E74C23"/>
    <w:rsid w:val="00E81BC7"/>
    <w:rsid w:val="00E90F53"/>
    <w:rsid w:val="00EA2527"/>
    <w:rsid w:val="00EA39D6"/>
    <w:rsid w:val="00EA5DA7"/>
    <w:rsid w:val="00EC3C85"/>
    <w:rsid w:val="00EC3E7D"/>
    <w:rsid w:val="00EC7338"/>
    <w:rsid w:val="00ED1572"/>
    <w:rsid w:val="00EE4F72"/>
    <w:rsid w:val="00EE6AAF"/>
    <w:rsid w:val="00EF4031"/>
    <w:rsid w:val="00EF6960"/>
    <w:rsid w:val="00F02594"/>
    <w:rsid w:val="00F061CD"/>
    <w:rsid w:val="00F123D9"/>
    <w:rsid w:val="00F146DB"/>
    <w:rsid w:val="00F17E16"/>
    <w:rsid w:val="00F20E05"/>
    <w:rsid w:val="00F27392"/>
    <w:rsid w:val="00F31C8F"/>
    <w:rsid w:val="00F34533"/>
    <w:rsid w:val="00F36A38"/>
    <w:rsid w:val="00F431F5"/>
    <w:rsid w:val="00F56AA1"/>
    <w:rsid w:val="00F63812"/>
    <w:rsid w:val="00F63C83"/>
    <w:rsid w:val="00F63EDB"/>
    <w:rsid w:val="00F707AF"/>
    <w:rsid w:val="00F76522"/>
    <w:rsid w:val="00F770D3"/>
    <w:rsid w:val="00F9531B"/>
    <w:rsid w:val="00F979C2"/>
    <w:rsid w:val="00FA00DB"/>
    <w:rsid w:val="00FB7E99"/>
    <w:rsid w:val="00FD1046"/>
    <w:rsid w:val="00FD6CE8"/>
    <w:rsid w:val="00FE529D"/>
    <w:rsid w:val="00FE6FEF"/>
  </w:rsids>
  <m:mathPr>
    <m:mathFont m:val="Cambria Math"/>
    <m:brkBin m:val="before"/>
    <m:brkBinSub m:val="--"/>
    <m:smallFrac m:val="0"/>
    <m:dispDef/>
    <m:lMargin m:val="0"/>
    <m:rMargin m:val="0"/>
    <m:defJc m:val="centerGroup"/>
    <m:wrapIndent m:val="1440"/>
    <m:intLim m:val="subSup"/>
    <m:naryLim m:val="undOvr"/>
  </m:mathPr>
  <w:themeFontLang w:val="it-I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20587"/>
  <w15:chartTrackingRefBased/>
  <w15:docId w15:val="{70802999-0245-433F-9228-7CCB764EB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4">
    <w:name w:val="heading 4"/>
    <w:basedOn w:val="Normale"/>
    <w:link w:val="Titolo4Carattere"/>
    <w:uiPriority w:val="9"/>
    <w:qFormat/>
    <w:rsid w:val="00AD645B"/>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B51E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DF59E7"/>
    <w:pPr>
      <w:ind w:left="720"/>
      <w:contextualSpacing/>
    </w:pPr>
  </w:style>
  <w:style w:type="character" w:customStyle="1" w:styleId="Titolo4Carattere">
    <w:name w:val="Titolo 4 Carattere"/>
    <w:basedOn w:val="Carpredefinitoparagrafo"/>
    <w:link w:val="Titolo4"/>
    <w:uiPriority w:val="9"/>
    <w:rsid w:val="00AD645B"/>
    <w:rPr>
      <w:rFonts w:ascii="Times New Roman" w:eastAsia="Times New Roman" w:hAnsi="Times New Roman" w:cs="Times New Roman"/>
      <w:b/>
      <w:bCs/>
      <w:sz w:val="24"/>
      <w:szCs w:val="24"/>
      <w:lang w:eastAsia="it-IT"/>
    </w:rPr>
  </w:style>
  <w:style w:type="character" w:styleId="Rimandocommento">
    <w:name w:val="annotation reference"/>
    <w:basedOn w:val="Carpredefinitoparagrafo"/>
    <w:uiPriority w:val="99"/>
    <w:semiHidden/>
    <w:unhideWhenUsed/>
    <w:rsid w:val="0050170E"/>
    <w:rPr>
      <w:sz w:val="16"/>
      <w:szCs w:val="16"/>
    </w:rPr>
  </w:style>
  <w:style w:type="paragraph" w:styleId="Testocommento">
    <w:name w:val="annotation text"/>
    <w:basedOn w:val="Normale"/>
    <w:link w:val="TestocommentoCarattere"/>
    <w:uiPriority w:val="99"/>
    <w:semiHidden/>
    <w:unhideWhenUsed/>
    <w:rsid w:val="0050170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0170E"/>
    <w:rPr>
      <w:sz w:val="20"/>
      <w:szCs w:val="20"/>
    </w:rPr>
  </w:style>
  <w:style w:type="paragraph" w:styleId="Soggettocommento">
    <w:name w:val="annotation subject"/>
    <w:basedOn w:val="Testocommento"/>
    <w:next w:val="Testocommento"/>
    <w:link w:val="SoggettocommentoCarattere"/>
    <w:uiPriority w:val="99"/>
    <w:semiHidden/>
    <w:unhideWhenUsed/>
    <w:rsid w:val="0050170E"/>
    <w:rPr>
      <w:b/>
      <w:bCs/>
    </w:rPr>
  </w:style>
  <w:style w:type="character" w:customStyle="1" w:styleId="SoggettocommentoCarattere">
    <w:name w:val="Soggetto commento Carattere"/>
    <w:basedOn w:val="TestocommentoCarattere"/>
    <w:link w:val="Soggettocommento"/>
    <w:uiPriority w:val="99"/>
    <w:semiHidden/>
    <w:rsid w:val="0050170E"/>
    <w:rPr>
      <w:b/>
      <w:bCs/>
      <w:sz w:val="20"/>
      <w:szCs w:val="20"/>
    </w:rPr>
  </w:style>
  <w:style w:type="paragraph" w:styleId="Testofumetto">
    <w:name w:val="Balloon Text"/>
    <w:basedOn w:val="Normale"/>
    <w:link w:val="TestofumettoCarattere"/>
    <w:uiPriority w:val="99"/>
    <w:semiHidden/>
    <w:unhideWhenUsed/>
    <w:rsid w:val="0050170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017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931715">
      <w:bodyDiv w:val="1"/>
      <w:marLeft w:val="0"/>
      <w:marRight w:val="0"/>
      <w:marTop w:val="0"/>
      <w:marBottom w:val="0"/>
      <w:divBdr>
        <w:top w:val="none" w:sz="0" w:space="0" w:color="auto"/>
        <w:left w:val="none" w:sz="0" w:space="0" w:color="auto"/>
        <w:bottom w:val="none" w:sz="0" w:space="0" w:color="auto"/>
        <w:right w:val="none" w:sz="0" w:space="0" w:color="auto"/>
      </w:divBdr>
    </w:div>
    <w:div w:id="1195116910">
      <w:bodyDiv w:val="1"/>
      <w:marLeft w:val="0"/>
      <w:marRight w:val="0"/>
      <w:marTop w:val="0"/>
      <w:marBottom w:val="0"/>
      <w:divBdr>
        <w:top w:val="none" w:sz="0" w:space="0" w:color="auto"/>
        <w:left w:val="none" w:sz="0" w:space="0" w:color="auto"/>
        <w:bottom w:val="none" w:sz="0" w:space="0" w:color="auto"/>
        <w:right w:val="none" w:sz="0" w:space="0" w:color="auto"/>
      </w:divBdr>
      <w:divsChild>
        <w:div w:id="463933442">
          <w:marLeft w:val="-225"/>
          <w:marRight w:val="-225"/>
          <w:marTop w:val="0"/>
          <w:marBottom w:val="225"/>
          <w:divBdr>
            <w:top w:val="none" w:sz="0" w:space="0" w:color="auto"/>
            <w:left w:val="none" w:sz="0" w:space="0" w:color="auto"/>
            <w:bottom w:val="none" w:sz="0" w:space="0" w:color="auto"/>
            <w:right w:val="none" w:sz="0" w:space="0" w:color="auto"/>
          </w:divBdr>
          <w:divsChild>
            <w:div w:id="891887539">
              <w:marLeft w:val="0"/>
              <w:marRight w:val="0"/>
              <w:marTop w:val="0"/>
              <w:marBottom w:val="0"/>
              <w:divBdr>
                <w:top w:val="none" w:sz="0" w:space="0" w:color="auto"/>
                <w:left w:val="none" w:sz="0" w:space="0" w:color="auto"/>
                <w:bottom w:val="none" w:sz="0" w:space="0" w:color="auto"/>
                <w:right w:val="none" w:sz="0" w:space="0" w:color="auto"/>
              </w:divBdr>
            </w:div>
          </w:divsChild>
        </w:div>
        <w:div w:id="795022506">
          <w:marLeft w:val="-225"/>
          <w:marRight w:val="-225"/>
          <w:marTop w:val="0"/>
          <w:marBottom w:val="225"/>
          <w:divBdr>
            <w:top w:val="none" w:sz="0" w:space="0" w:color="auto"/>
            <w:left w:val="none" w:sz="0" w:space="0" w:color="auto"/>
            <w:bottom w:val="none" w:sz="0" w:space="0" w:color="auto"/>
            <w:right w:val="none" w:sz="0" w:space="0" w:color="auto"/>
          </w:divBdr>
          <w:divsChild>
            <w:div w:id="880677437">
              <w:marLeft w:val="0"/>
              <w:marRight w:val="0"/>
              <w:marTop w:val="0"/>
              <w:marBottom w:val="0"/>
              <w:divBdr>
                <w:top w:val="none" w:sz="0" w:space="0" w:color="auto"/>
                <w:left w:val="none" w:sz="0" w:space="0" w:color="auto"/>
                <w:bottom w:val="none" w:sz="0" w:space="0" w:color="auto"/>
                <w:right w:val="none" w:sz="0" w:space="0" w:color="auto"/>
              </w:divBdr>
            </w:div>
          </w:divsChild>
        </w:div>
        <w:div w:id="1657145853">
          <w:marLeft w:val="-225"/>
          <w:marRight w:val="-225"/>
          <w:marTop w:val="0"/>
          <w:marBottom w:val="225"/>
          <w:divBdr>
            <w:top w:val="none" w:sz="0" w:space="0" w:color="auto"/>
            <w:left w:val="none" w:sz="0" w:space="0" w:color="auto"/>
            <w:bottom w:val="none" w:sz="0" w:space="0" w:color="auto"/>
            <w:right w:val="none" w:sz="0" w:space="0" w:color="auto"/>
          </w:divBdr>
          <w:divsChild>
            <w:div w:id="1196389550">
              <w:marLeft w:val="0"/>
              <w:marRight w:val="0"/>
              <w:marTop w:val="0"/>
              <w:marBottom w:val="0"/>
              <w:divBdr>
                <w:top w:val="none" w:sz="0" w:space="0" w:color="auto"/>
                <w:left w:val="none" w:sz="0" w:space="0" w:color="auto"/>
                <w:bottom w:val="none" w:sz="0" w:space="0" w:color="auto"/>
                <w:right w:val="none" w:sz="0" w:space="0" w:color="auto"/>
              </w:divBdr>
            </w:div>
          </w:divsChild>
        </w:div>
        <w:div w:id="122236455">
          <w:marLeft w:val="-225"/>
          <w:marRight w:val="-225"/>
          <w:marTop w:val="0"/>
          <w:marBottom w:val="225"/>
          <w:divBdr>
            <w:top w:val="none" w:sz="0" w:space="0" w:color="auto"/>
            <w:left w:val="none" w:sz="0" w:space="0" w:color="auto"/>
            <w:bottom w:val="none" w:sz="0" w:space="0" w:color="auto"/>
            <w:right w:val="none" w:sz="0" w:space="0" w:color="auto"/>
          </w:divBdr>
          <w:divsChild>
            <w:div w:id="990644148">
              <w:marLeft w:val="0"/>
              <w:marRight w:val="0"/>
              <w:marTop w:val="0"/>
              <w:marBottom w:val="0"/>
              <w:divBdr>
                <w:top w:val="none" w:sz="0" w:space="0" w:color="auto"/>
                <w:left w:val="none" w:sz="0" w:space="0" w:color="auto"/>
                <w:bottom w:val="none" w:sz="0" w:space="0" w:color="auto"/>
                <w:right w:val="none" w:sz="0" w:space="0" w:color="auto"/>
              </w:divBdr>
            </w:div>
          </w:divsChild>
        </w:div>
        <w:div w:id="763766414">
          <w:marLeft w:val="-225"/>
          <w:marRight w:val="-225"/>
          <w:marTop w:val="0"/>
          <w:marBottom w:val="225"/>
          <w:divBdr>
            <w:top w:val="none" w:sz="0" w:space="0" w:color="auto"/>
            <w:left w:val="none" w:sz="0" w:space="0" w:color="auto"/>
            <w:bottom w:val="none" w:sz="0" w:space="0" w:color="auto"/>
            <w:right w:val="none" w:sz="0" w:space="0" w:color="auto"/>
          </w:divBdr>
          <w:divsChild>
            <w:div w:id="679892689">
              <w:marLeft w:val="0"/>
              <w:marRight w:val="0"/>
              <w:marTop w:val="0"/>
              <w:marBottom w:val="0"/>
              <w:divBdr>
                <w:top w:val="none" w:sz="0" w:space="0" w:color="auto"/>
                <w:left w:val="none" w:sz="0" w:space="0" w:color="auto"/>
                <w:bottom w:val="none" w:sz="0" w:space="0" w:color="auto"/>
                <w:right w:val="none" w:sz="0" w:space="0" w:color="auto"/>
              </w:divBdr>
            </w:div>
          </w:divsChild>
        </w:div>
        <w:div w:id="258872629">
          <w:marLeft w:val="-225"/>
          <w:marRight w:val="-225"/>
          <w:marTop w:val="0"/>
          <w:marBottom w:val="225"/>
          <w:divBdr>
            <w:top w:val="none" w:sz="0" w:space="0" w:color="auto"/>
            <w:left w:val="none" w:sz="0" w:space="0" w:color="auto"/>
            <w:bottom w:val="none" w:sz="0" w:space="0" w:color="auto"/>
            <w:right w:val="none" w:sz="0" w:space="0" w:color="auto"/>
          </w:divBdr>
          <w:divsChild>
            <w:div w:id="1007170040">
              <w:marLeft w:val="0"/>
              <w:marRight w:val="0"/>
              <w:marTop w:val="0"/>
              <w:marBottom w:val="0"/>
              <w:divBdr>
                <w:top w:val="none" w:sz="0" w:space="0" w:color="auto"/>
                <w:left w:val="none" w:sz="0" w:space="0" w:color="auto"/>
                <w:bottom w:val="none" w:sz="0" w:space="0" w:color="auto"/>
                <w:right w:val="none" w:sz="0" w:space="0" w:color="auto"/>
              </w:divBdr>
            </w:div>
          </w:divsChild>
        </w:div>
        <w:div w:id="698552676">
          <w:marLeft w:val="-225"/>
          <w:marRight w:val="-225"/>
          <w:marTop w:val="0"/>
          <w:marBottom w:val="225"/>
          <w:divBdr>
            <w:top w:val="none" w:sz="0" w:space="0" w:color="auto"/>
            <w:left w:val="none" w:sz="0" w:space="0" w:color="auto"/>
            <w:bottom w:val="none" w:sz="0" w:space="0" w:color="auto"/>
            <w:right w:val="none" w:sz="0" w:space="0" w:color="auto"/>
          </w:divBdr>
          <w:divsChild>
            <w:div w:id="47109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10444">
      <w:bodyDiv w:val="1"/>
      <w:marLeft w:val="0"/>
      <w:marRight w:val="0"/>
      <w:marTop w:val="0"/>
      <w:marBottom w:val="0"/>
      <w:divBdr>
        <w:top w:val="none" w:sz="0" w:space="0" w:color="auto"/>
        <w:left w:val="none" w:sz="0" w:space="0" w:color="auto"/>
        <w:bottom w:val="none" w:sz="0" w:space="0" w:color="auto"/>
        <w:right w:val="none" w:sz="0" w:space="0" w:color="auto"/>
      </w:divBdr>
    </w:div>
    <w:div w:id="1553342767">
      <w:bodyDiv w:val="1"/>
      <w:marLeft w:val="0"/>
      <w:marRight w:val="0"/>
      <w:marTop w:val="0"/>
      <w:marBottom w:val="0"/>
      <w:divBdr>
        <w:top w:val="none" w:sz="0" w:space="0" w:color="auto"/>
        <w:left w:val="none" w:sz="0" w:space="0" w:color="auto"/>
        <w:bottom w:val="none" w:sz="0" w:space="0" w:color="auto"/>
        <w:right w:val="none" w:sz="0" w:space="0" w:color="auto"/>
      </w:divBdr>
    </w:div>
    <w:div w:id="206748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314</Words>
  <Characters>1794</Characters>
  <Application>Microsoft Office Word</Application>
  <DocSecurity>0</DocSecurity>
  <Lines>14</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Vignati</dc:creator>
  <cp:keywords/>
  <dc:description/>
  <cp:lastModifiedBy>Anna</cp:lastModifiedBy>
  <cp:revision>3</cp:revision>
  <dcterms:created xsi:type="dcterms:W3CDTF">2018-01-03T13:22:00Z</dcterms:created>
  <dcterms:modified xsi:type="dcterms:W3CDTF">2018-05-29T08:42:00Z</dcterms:modified>
</cp:coreProperties>
</file>