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8E5536" w14:textId="2DDA6494" w:rsidR="007229FE" w:rsidRDefault="007229FE">
      <w:pPr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V</w:t>
      </w:r>
      <w:r w:rsidRPr="007229FE">
        <w:rPr>
          <w:rFonts w:ascii="Times New Roman" w:hAnsi="Times New Roman" w:cs="Times New Roman"/>
          <w:b/>
          <w:bCs/>
          <w:u w:val="single"/>
        </w:rPr>
        <w:t>o</w:t>
      </w:r>
      <w:r>
        <w:rPr>
          <w:rFonts w:ascii="Times New Roman" w:hAnsi="Times New Roman" w:cs="Times New Roman"/>
          <w:b/>
          <w:bCs/>
          <w:u w:val="single"/>
        </w:rPr>
        <w:t>l</w:t>
      </w:r>
      <w:r w:rsidRPr="007229FE">
        <w:rPr>
          <w:rFonts w:ascii="Times New Roman" w:hAnsi="Times New Roman" w:cs="Times New Roman"/>
          <w:b/>
          <w:bCs/>
          <w:u w:val="single"/>
        </w:rPr>
        <w:t>ume and phase cha</w:t>
      </w:r>
      <w:r>
        <w:rPr>
          <w:rFonts w:ascii="Times New Roman" w:hAnsi="Times New Roman" w:cs="Times New Roman"/>
          <w:b/>
          <w:bCs/>
          <w:u w:val="single"/>
        </w:rPr>
        <w:t>ng</w:t>
      </w:r>
      <w:r w:rsidRPr="007229FE">
        <w:rPr>
          <w:rFonts w:ascii="Times New Roman" w:hAnsi="Times New Roman" w:cs="Times New Roman"/>
          <w:b/>
          <w:bCs/>
          <w:u w:val="single"/>
        </w:rPr>
        <w:t>es</w:t>
      </w:r>
      <w:r>
        <w:rPr>
          <w:rFonts w:ascii="Times New Roman" w:hAnsi="Times New Roman" w:cs="Times New Roman"/>
          <w:b/>
          <w:bCs/>
          <w:u w:val="single"/>
        </w:rPr>
        <w:t xml:space="preserve"> of swelling sulphates revealed through m</w:t>
      </w:r>
      <w:r w:rsidRPr="007229FE">
        <w:rPr>
          <w:rFonts w:ascii="Times New Roman" w:hAnsi="Times New Roman" w:cs="Times New Roman"/>
          <w:b/>
          <w:bCs/>
          <w:u w:val="single"/>
        </w:rPr>
        <w:t xml:space="preserve">ultitemporal micro-CT imaging </w:t>
      </w:r>
    </w:p>
    <w:p w14:paraId="7C62CA22" w14:textId="1D055B16" w:rsidR="007229FE" w:rsidRDefault="007229FE">
      <w:pPr>
        <w:rPr>
          <w:rFonts w:ascii="Times New Roman" w:hAnsi="Times New Roman" w:cs="Times New Roman"/>
          <w:lang w:val="it-IT"/>
        </w:rPr>
      </w:pPr>
      <w:r w:rsidRPr="00F36956">
        <w:rPr>
          <w:rFonts w:ascii="Times New Roman" w:hAnsi="Times New Roman" w:cs="Times New Roman"/>
          <w:lang w:val="it-IT"/>
        </w:rPr>
        <w:t>Authors: Caselle C., Ramon A., Schröer L., Cnudde V., Bonetto S.M.R., Mosca P., Costa E., Paschetto A.</w:t>
      </w:r>
    </w:p>
    <w:p w14:paraId="28A2F762" w14:textId="7DD6EA46" w:rsidR="007229FE" w:rsidRPr="007229FE" w:rsidRDefault="007229FE" w:rsidP="007229FE">
      <w:pPr>
        <w:jc w:val="both"/>
        <w:rPr>
          <w:rFonts w:ascii="Times New Roman" w:hAnsi="Times New Roman" w:cs="Times New Roman"/>
        </w:rPr>
      </w:pPr>
      <w:r w:rsidRPr="007229FE">
        <w:rPr>
          <w:rFonts w:ascii="Times New Roman" w:hAnsi="Times New Roman" w:cs="Times New Roman"/>
        </w:rPr>
        <w:t>Th</w:t>
      </w:r>
      <w:r w:rsidR="00A5794A">
        <w:rPr>
          <w:rFonts w:ascii="Times New Roman" w:hAnsi="Times New Roman" w:cs="Times New Roman"/>
        </w:rPr>
        <w:t>is</w:t>
      </w:r>
      <w:r>
        <w:rPr>
          <w:rFonts w:ascii="Times New Roman" w:hAnsi="Times New Roman" w:cs="Times New Roman"/>
        </w:rPr>
        <w:t xml:space="preserve"> study has the</w:t>
      </w:r>
      <w:r w:rsidRPr="007229FE">
        <w:rPr>
          <w:rFonts w:ascii="Times New Roman" w:hAnsi="Times New Roman" w:cs="Times New Roman"/>
        </w:rPr>
        <w:t xml:space="preserve"> main purpose of </w:t>
      </w:r>
      <w:r>
        <w:rPr>
          <w:rFonts w:ascii="Times New Roman" w:hAnsi="Times New Roman" w:cs="Times New Roman"/>
        </w:rPr>
        <w:t>investigating</w:t>
      </w:r>
      <w:r w:rsidRPr="007229FE">
        <w:rPr>
          <w:rFonts w:ascii="Times New Roman" w:hAnsi="Times New Roman" w:cs="Times New Roman"/>
        </w:rPr>
        <w:t xml:space="preserve"> the micro-mechanisms involved in the expansion of anhydrite</w:t>
      </w:r>
      <w:r>
        <w:rPr>
          <w:rFonts w:ascii="Times New Roman" w:hAnsi="Times New Roman" w:cs="Times New Roman"/>
        </w:rPr>
        <w:t xml:space="preserve">, </w:t>
      </w:r>
      <w:r w:rsidRPr="007229FE">
        <w:rPr>
          <w:rFonts w:ascii="Times New Roman" w:hAnsi="Times New Roman" w:cs="Times New Roman"/>
        </w:rPr>
        <w:t>a phenomenon that often occurs during excavations</w:t>
      </w:r>
      <w:r w:rsidR="00082B67">
        <w:rPr>
          <w:rFonts w:ascii="Times New Roman" w:hAnsi="Times New Roman" w:cs="Times New Roman"/>
        </w:rPr>
        <w:t xml:space="preserve"> and may</w:t>
      </w:r>
      <w:r w:rsidRPr="007229FE">
        <w:rPr>
          <w:rFonts w:ascii="Times New Roman" w:hAnsi="Times New Roman" w:cs="Times New Roman"/>
        </w:rPr>
        <w:t xml:space="preserve"> caus</w:t>
      </w:r>
      <w:r w:rsidR="00082B67">
        <w:rPr>
          <w:rFonts w:ascii="Times New Roman" w:hAnsi="Times New Roman" w:cs="Times New Roman"/>
        </w:rPr>
        <w:t>e</w:t>
      </w:r>
      <w:r w:rsidRPr="007229FE">
        <w:rPr>
          <w:rFonts w:ascii="Times New Roman" w:hAnsi="Times New Roman" w:cs="Times New Roman"/>
        </w:rPr>
        <w:t xml:space="preserve"> serious technical problems to civil tunnelling and other infrastructures (e.g., buildings, bridges, underground caverns).</w:t>
      </w:r>
      <w:r w:rsidR="00A5794A">
        <w:rPr>
          <w:rFonts w:ascii="Times New Roman" w:hAnsi="Times New Roman" w:cs="Times New Roman"/>
        </w:rPr>
        <w:t xml:space="preserve"> </w:t>
      </w:r>
      <w:r w:rsidR="003C00BB">
        <w:rPr>
          <w:rFonts w:ascii="Times New Roman" w:hAnsi="Times New Roman" w:cs="Times New Roman"/>
        </w:rPr>
        <w:t>For</w:t>
      </w:r>
      <w:r w:rsidRPr="007229FE">
        <w:rPr>
          <w:rFonts w:ascii="Times New Roman" w:hAnsi="Times New Roman" w:cs="Times New Roman"/>
        </w:rPr>
        <w:t xml:space="preserve"> this </w:t>
      </w:r>
      <w:r w:rsidR="008A2718">
        <w:rPr>
          <w:rFonts w:ascii="Times New Roman" w:hAnsi="Times New Roman" w:cs="Times New Roman"/>
        </w:rPr>
        <w:t>purpose</w:t>
      </w:r>
      <w:r w:rsidRPr="007229FE">
        <w:rPr>
          <w:rFonts w:ascii="Times New Roman" w:hAnsi="Times New Roman" w:cs="Times New Roman"/>
        </w:rPr>
        <w:t>, we</w:t>
      </w:r>
      <w:r w:rsidR="008A2718">
        <w:rPr>
          <w:rFonts w:ascii="Times New Roman" w:hAnsi="Times New Roman" w:cs="Times New Roman"/>
        </w:rPr>
        <w:t xml:space="preserve"> developed </w:t>
      </w:r>
      <w:r w:rsidR="008A2718" w:rsidRPr="008A2718">
        <w:rPr>
          <w:rFonts w:ascii="Times New Roman" w:hAnsi="Times New Roman" w:cs="Times New Roman"/>
        </w:rPr>
        <w:t xml:space="preserve">an experimental investigation aimed at </w:t>
      </w:r>
      <w:r w:rsidR="003C00BB">
        <w:rPr>
          <w:rFonts w:ascii="Times New Roman" w:hAnsi="Times New Roman" w:cs="Times New Roman"/>
        </w:rPr>
        <w:t xml:space="preserve">observing </w:t>
      </w:r>
      <w:r w:rsidR="00082B67">
        <w:rPr>
          <w:rFonts w:ascii="Times New Roman" w:hAnsi="Times New Roman" w:cs="Times New Roman"/>
        </w:rPr>
        <w:t xml:space="preserve">microscale </w:t>
      </w:r>
      <w:r w:rsidR="008A2718" w:rsidRPr="008A2718">
        <w:rPr>
          <w:rFonts w:ascii="Times New Roman" w:hAnsi="Times New Roman" w:cs="Times New Roman"/>
        </w:rPr>
        <w:t xml:space="preserve">changes occurring </w:t>
      </w:r>
      <w:r w:rsidR="00082B67">
        <w:rPr>
          <w:rFonts w:ascii="Times New Roman" w:hAnsi="Times New Roman" w:cs="Times New Roman"/>
        </w:rPr>
        <w:t xml:space="preserve">in anhydrite samples </w:t>
      </w:r>
      <w:r w:rsidR="008A2718" w:rsidRPr="008A2718">
        <w:rPr>
          <w:rFonts w:ascii="Times New Roman" w:hAnsi="Times New Roman" w:cs="Times New Roman"/>
        </w:rPr>
        <w:t xml:space="preserve">during </w:t>
      </w:r>
      <w:r w:rsidR="00082B67">
        <w:rPr>
          <w:rFonts w:ascii="Times New Roman" w:hAnsi="Times New Roman" w:cs="Times New Roman"/>
        </w:rPr>
        <w:t xml:space="preserve">water immersion </w:t>
      </w:r>
      <w:r w:rsidR="008A2718" w:rsidRPr="008A2718">
        <w:rPr>
          <w:rFonts w:ascii="Times New Roman" w:hAnsi="Times New Roman" w:cs="Times New Roman"/>
        </w:rPr>
        <w:t>by means of X-ray Computed Tomography (CT)</w:t>
      </w:r>
      <w:r w:rsidR="00A5794A" w:rsidRPr="007229FE">
        <w:rPr>
          <w:rFonts w:ascii="Times New Roman" w:hAnsi="Times New Roman" w:cs="Times New Roman"/>
        </w:rPr>
        <w:t xml:space="preserve">. </w:t>
      </w:r>
      <w:r w:rsidRPr="007229FE">
        <w:rPr>
          <w:rFonts w:ascii="Times New Roman" w:hAnsi="Times New Roman" w:cs="Times New Roman"/>
        </w:rPr>
        <w:t xml:space="preserve"> </w:t>
      </w:r>
    </w:p>
    <w:p w14:paraId="62001472" w14:textId="406C5B92" w:rsidR="00F36956" w:rsidRDefault="00A5794A" w:rsidP="007229F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 prepared six</w:t>
      </w:r>
      <w:r w:rsidR="007229FE" w:rsidRPr="007229FE">
        <w:rPr>
          <w:rFonts w:ascii="Times New Roman" w:hAnsi="Times New Roman" w:cs="Times New Roman"/>
        </w:rPr>
        <w:t xml:space="preserve"> cylindrical specimens (diameter 10 mm and height 20 mm – Figure 1a) of Triassic </w:t>
      </w:r>
      <w:r w:rsidR="00082B67">
        <w:rPr>
          <w:rFonts w:ascii="Times New Roman" w:hAnsi="Times New Roman" w:cs="Times New Roman"/>
        </w:rPr>
        <w:t>anhydrite</w:t>
      </w:r>
      <w:r w:rsidR="007229FE" w:rsidRPr="007229FE">
        <w:rPr>
          <w:rFonts w:ascii="Times New Roman" w:hAnsi="Times New Roman" w:cs="Times New Roman"/>
        </w:rPr>
        <w:t xml:space="preserve"> from the Western Alps. Each of them was wrapped with an impervious cellophane sheet and partially submerged in calcium-sulphate saturated water (in chemical equilibrium with the rock). The upper surfaces were left in direct contact with air to force the water to cross the specimens</w:t>
      </w:r>
      <w:r>
        <w:rPr>
          <w:rFonts w:ascii="Times New Roman" w:hAnsi="Times New Roman" w:cs="Times New Roman"/>
        </w:rPr>
        <w:t xml:space="preserve">. </w:t>
      </w:r>
      <w:r w:rsidR="007229FE" w:rsidRPr="007229FE">
        <w:rPr>
          <w:rFonts w:ascii="Times New Roman" w:hAnsi="Times New Roman" w:cs="Times New Roman"/>
        </w:rPr>
        <w:t xml:space="preserve">The specimens were put in water on </w:t>
      </w:r>
      <w:r w:rsidR="00082B67">
        <w:rPr>
          <w:rFonts w:ascii="Times New Roman" w:hAnsi="Times New Roman" w:cs="Times New Roman"/>
        </w:rPr>
        <w:t xml:space="preserve">the </w:t>
      </w:r>
      <w:r w:rsidR="007229FE" w:rsidRPr="007229FE">
        <w:rPr>
          <w:rFonts w:ascii="Times New Roman" w:hAnsi="Times New Roman" w:cs="Times New Roman"/>
        </w:rPr>
        <w:t>15th of December 2023</w:t>
      </w:r>
      <w:r w:rsidR="00FA48A9">
        <w:rPr>
          <w:rFonts w:ascii="Times New Roman" w:hAnsi="Times New Roman" w:cs="Times New Roman"/>
        </w:rPr>
        <w:t>. Then, t</w:t>
      </w:r>
      <w:r w:rsidR="007229FE" w:rsidRPr="007229FE">
        <w:rPr>
          <w:rFonts w:ascii="Times New Roman" w:hAnsi="Times New Roman" w:cs="Times New Roman"/>
        </w:rPr>
        <w:t xml:space="preserve">hey </w:t>
      </w:r>
      <w:r w:rsidRPr="007229FE">
        <w:rPr>
          <w:rFonts w:ascii="Times New Roman" w:hAnsi="Times New Roman" w:cs="Times New Roman"/>
        </w:rPr>
        <w:t>were periodically</w:t>
      </w:r>
      <w:r w:rsidR="007229FE" w:rsidRPr="007229FE">
        <w:rPr>
          <w:rFonts w:ascii="Times New Roman" w:hAnsi="Times New Roman" w:cs="Times New Roman"/>
        </w:rPr>
        <w:t xml:space="preserve"> scanned </w:t>
      </w:r>
      <w:r w:rsidR="008A2718">
        <w:rPr>
          <w:rFonts w:ascii="Times New Roman" w:hAnsi="Times New Roman" w:cs="Times New Roman"/>
        </w:rPr>
        <w:t xml:space="preserve">– over a total period of 1 year – </w:t>
      </w:r>
      <w:r w:rsidR="007229FE" w:rsidRPr="007229FE">
        <w:rPr>
          <w:rFonts w:ascii="Times New Roman" w:hAnsi="Times New Roman" w:cs="Times New Roman"/>
        </w:rPr>
        <w:t>through X-ray tomography</w:t>
      </w:r>
      <w:r w:rsidR="003C2339">
        <w:rPr>
          <w:rFonts w:ascii="Times New Roman" w:hAnsi="Times New Roman" w:cs="Times New Roman"/>
        </w:rPr>
        <w:t xml:space="preserve"> using the CoreTOM scanner (TESCAN XRE) at UGCT</w:t>
      </w:r>
      <w:r w:rsidR="007229FE" w:rsidRPr="007229FE">
        <w:rPr>
          <w:rFonts w:ascii="Times New Roman" w:hAnsi="Times New Roman" w:cs="Times New Roman"/>
        </w:rPr>
        <w:t xml:space="preserve"> (</w:t>
      </w:r>
      <w:r w:rsidR="003C2339">
        <w:rPr>
          <w:rFonts w:ascii="Times New Roman" w:hAnsi="Times New Roman" w:cs="Times New Roman"/>
        </w:rPr>
        <w:t>Ghent University</w:t>
      </w:r>
      <w:r w:rsidR="007229FE" w:rsidRPr="007229FE">
        <w:rPr>
          <w:rFonts w:ascii="Times New Roman" w:hAnsi="Times New Roman" w:cs="Times New Roman"/>
        </w:rPr>
        <w:t>)</w:t>
      </w:r>
      <w:r w:rsidR="009A79AD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9A79AD" w:rsidRPr="007229FE">
        <w:rPr>
          <w:rFonts w:ascii="Times New Roman" w:hAnsi="Times New Roman" w:cs="Times New Roman"/>
        </w:rPr>
        <w:t>with a voxel size of 10 µm</w:t>
      </w:r>
      <w:r w:rsidR="009A79AD">
        <w:rPr>
          <w:rFonts w:ascii="Times New Roman" w:hAnsi="Times New Roman" w:cs="Times New Roman"/>
        </w:rPr>
        <w:t xml:space="preserve">, </w:t>
      </w:r>
      <w:r w:rsidR="003C2339">
        <w:rPr>
          <w:rFonts w:ascii="Times New Roman" w:hAnsi="Times New Roman" w:cs="Times New Roman"/>
        </w:rPr>
        <w:t>as an EXCITE TNA project</w:t>
      </w:r>
      <w:r w:rsidR="000B6153">
        <w:rPr>
          <w:rFonts w:ascii="Times New Roman" w:hAnsi="Times New Roman" w:cs="Times New Roman"/>
        </w:rPr>
        <w:t>.</w:t>
      </w:r>
    </w:p>
    <w:p w14:paraId="15810155" w14:textId="6136B5EA" w:rsidR="007229FE" w:rsidRPr="007229FE" w:rsidRDefault="007229FE" w:rsidP="007229FE">
      <w:pPr>
        <w:jc w:val="both"/>
        <w:rPr>
          <w:rFonts w:ascii="Times New Roman" w:hAnsi="Times New Roman" w:cs="Times New Roman"/>
        </w:rPr>
      </w:pPr>
      <w:r w:rsidRPr="007229FE">
        <w:rPr>
          <w:rFonts w:ascii="Times New Roman" w:hAnsi="Times New Roman" w:cs="Times New Roman"/>
        </w:rPr>
        <w:t xml:space="preserve">The elaboration of </w:t>
      </w:r>
      <w:r w:rsidR="00082B67">
        <w:rPr>
          <w:rFonts w:ascii="Times New Roman" w:hAnsi="Times New Roman" w:cs="Times New Roman"/>
        </w:rPr>
        <w:t xml:space="preserve">CT </w:t>
      </w:r>
      <w:r w:rsidRPr="007229FE">
        <w:rPr>
          <w:rFonts w:ascii="Times New Roman" w:hAnsi="Times New Roman" w:cs="Times New Roman"/>
        </w:rPr>
        <w:t>scans allowed to evaluate the volume</w:t>
      </w:r>
      <w:r w:rsidR="00082B67">
        <w:rPr>
          <w:rFonts w:ascii="Times New Roman" w:hAnsi="Times New Roman" w:cs="Times New Roman"/>
        </w:rPr>
        <w:t xml:space="preserve"> and phase</w:t>
      </w:r>
      <w:r w:rsidRPr="007229FE">
        <w:rPr>
          <w:rFonts w:ascii="Times New Roman" w:hAnsi="Times New Roman" w:cs="Times New Roman"/>
        </w:rPr>
        <w:t xml:space="preserve"> changes occurred during the test. </w:t>
      </w:r>
      <w:r w:rsidR="008A2718">
        <w:rPr>
          <w:rFonts w:ascii="Times New Roman" w:hAnsi="Times New Roman" w:cs="Times New Roman"/>
        </w:rPr>
        <w:t>All</w:t>
      </w:r>
      <w:r w:rsidRPr="007229FE">
        <w:rPr>
          <w:rFonts w:ascii="Times New Roman" w:hAnsi="Times New Roman" w:cs="Times New Roman"/>
        </w:rPr>
        <w:t xml:space="preserve"> the </w:t>
      </w:r>
      <w:r w:rsidRPr="00082B67">
        <w:rPr>
          <w:rFonts w:ascii="Times New Roman" w:hAnsi="Times New Roman" w:cs="Times New Roman"/>
        </w:rPr>
        <w:t>specimens consistently show</w:t>
      </w:r>
      <w:r w:rsidR="00082B67" w:rsidRPr="00082B67">
        <w:rPr>
          <w:rFonts w:ascii="Times New Roman" w:hAnsi="Times New Roman" w:cs="Times New Roman"/>
        </w:rPr>
        <w:t>ed</w:t>
      </w:r>
      <w:r w:rsidRPr="00082B67">
        <w:rPr>
          <w:rFonts w:ascii="Times New Roman" w:hAnsi="Times New Roman" w:cs="Times New Roman"/>
        </w:rPr>
        <w:t xml:space="preserve"> a</w:t>
      </w:r>
      <w:r w:rsidR="008A2718" w:rsidRPr="00082B67">
        <w:rPr>
          <w:rFonts w:ascii="Times New Roman" w:hAnsi="Times New Roman" w:cs="Times New Roman"/>
        </w:rPr>
        <w:t xml:space="preserve"> total</w:t>
      </w:r>
      <w:r w:rsidRPr="00082B67">
        <w:rPr>
          <w:rFonts w:ascii="Times New Roman" w:hAnsi="Times New Roman" w:cs="Times New Roman"/>
        </w:rPr>
        <w:t xml:space="preserve"> </w:t>
      </w:r>
      <w:r w:rsidR="00EF4AC1" w:rsidRPr="00082B67">
        <w:rPr>
          <w:rFonts w:ascii="Times New Roman" w:hAnsi="Times New Roman" w:cs="Times New Roman"/>
        </w:rPr>
        <w:t>expansion</w:t>
      </w:r>
      <w:r w:rsidR="008A2718" w:rsidRPr="00082B67">
        <w:rPr>
          <w:rFonts w:ascii="Times New Roman" w:hAnsi="Times New Roman" w:cs="Times New Roman"/>
        </w:rPr>
        <w:t xml:space="preserve"> </w:t>
      </w:r>
      <w:r w:rsidR="00082B67" w:rsidRPr="00082B67">
        <w:rPr>
          <w:rFonts w:ascii="Times New Roman" w:hAnsi="Times New Roman" w:cs="Times New Roman"/>
        </w:rPr>
        <w:t xml:space="preserve">between </w:t>
      </w:r>
      <w:r w:rsidR="008A2718" w:rsidRPr="00082B67">
        <w:rPr>
          <w:rFonts w:ascii="Times New Roman" w:hAnsi="Times New Roman" w:cs="Times New Roman"/>
        </w:rPr>
        <w:t>2%</w:t>
      </w:r>
      <w:r w:rsidR="00082B67" w:rsidRPr="00082B67">
        <w:rPr>
          <w:rFonts w:ascii="Times New Roman" w:hAnsi="Times New Roman" w:cs="Times New Roman"/>
        </w:rPr>
        <w:t xml:space="preserve"> and 3%</w:t>
      </w:r>
      <w:r w:rsidR="008A2718" w:rsidRPr="00082B67">
        <w:rPr>
          <w:rFonts w:ascii="Times New Roman" w:hAnsi="Times New Roman" w:cs="Times New Roman"/>
        </w:rPr>
        <w:t xml:space="preserve"> in volume</w:t>
      </w:r>
      <w:r w:rsidRPr="00082B67">
        <w:rPr>
          <w:rFonts w:ascii="Times New Roman" w:hAnsi="Times New Roman" w:cs="Times New Roman"/>
        </w:rPr>
        <w:t>.</w:t>
      </w:r>
      <w:r w:rsidR="00F36956">
        <w:rPr>
          <w:rFonts w:ascii="Times New Roman" w:hAnsi="Times New Roman" w:cs="Times New Roman"/>
        </w:rPr>
        <w:t xml:space="preserve"> </w:t>
      </w:r>
      <w:r w:rsidRPr="007229FE">
        <w:rPr>
          <w:rFonts w:ascii="Times New Roman" w:hAnsi="Times New Roman" w:cs="Times New Roman"/>
        </w:rPr>
        <w:t xml:space="preserve">In addition, </w:t>
      </w:r>
      <w:r w:rsidR="00EF4AC1">
        <w:rPr>
          <w:rFonts w:ascii="Times New Roman" w:hAnsi="Times New Roman" w:cs="Times New Roman"/>
        </w:rPr>
        <w:t>t</w:t>
      </w:r>
      <w:r w:rsidRPr="007229FE">
        <w:rPr>
          <w:rFonts w:ascii="Times New Roman" w:hAnsi="Times New Roman" w:cs="Times New Roman"/>
        </w:rPr>
        <w:t xml:space="preserve">he multitemporal scans </w:t>
      </w:r>
      <w:r w:rsidR="00EF4AC1">
        <w:rPr>
          <w:rFonts w:ascii="Times New Roman" w:hAnsi="Times New Roman" w:cs="Times New Roman"/>
        </w:rPr>
        <w:t>were</w:t>
      </w:r>
      <w:r w:rsidRPr="007229FE">
        <w:rPr>
          <w:rFonts w:ascii="Times New Roman" w:hAnsi="Times New Roman" w:cs="Times New Roman"/>
        </w:rPr>
        <w:t xml:space="preserve"> </w:t>
      </w:r>
      <w:r w:rsidR="007F470D">
        <w:rPr>
          <w:rFonts w:ascii="Times New Roman" w:hAnsi="Times New Roman" w:cs="Times New Roman"/>
        </w:rPr>
        <w:t xml:space="preserve">examined </w:t>
      </w:r>
      <w:r w:rsidRPr="007229FE">
        <w:rPr>
          <w:rFonts w:ascii="Times New Roman" w:hAnsi="Times New Roman" w:cs="Times New Roman"/>
        </w:rPr>
        <w:t>using an algorithm of Digital Volume Correlation</w:t>
      </w:r>
      <w:r w:rsidR="00EF4AC1">
        <w:rPr>
          <w:rFonts w:ascii="Times New Roman" w:hAnsi="Times New Roman" w:cs="Times New Roman"/>
        </w:rPr>
        <w:t xml:space="preserve"> to deepen the mechanisms driving the expansion by visualizing the position were the expansion prevalently occurred</w:t>
      </w:r>
      <w:r w:rsidRPr="007229FE">
        <w:rPr>
          <w:rFonts w:ascii="Times New Roman" w:hAnsi="Times New Roman" w:cs="Times New Roman"/>
        </w:rPr>
        <w:t>.</w:t>
      </w:r>
    </w:p>
    <w:p w14:paraId="57B0BCA1" w14:textId="5EF99501" w:rsidR="00A5794A" w:rsidRDefault="007229FE" w:rsidP="009A79AD">
      <w:pPr>
        <w:jc w:val="both"/>
        <w:rPr>
          <w:rFonts w:ascii="Times New Roman" w:hAnsi="Times New Roman" w:cs="Times New Roman"/>
        </w:rPr>
      </w:pPr>
      <w:r w:rsidRPr="007229FE">
        <w:rPr>
          <w:rFonts w:ascii="Times New Roman" w:hAnsi="Times New Roman" w:cs="Times New Roman"/>
        </w:rPr>
        <w:t xml:space="preserve">The improved knowledge of the mechanism driving the process of expansion in anhydrite </w:t>
      </w:r>
      <w:r w:rsidR="00F36956" w:rsidRPr="007229FE">
        <w:rPr>
          <w:rFonts w:ascii="Times New Roman" w:hAnsi="Times New Roman" w:cs="Times New Roman"/>
        </w:rPr>
        <w:t>provides</w:t>
      </w:r>
      <w:r w:rsidR="00F36956">
        <w:rPr>
          <w:rFonts w:ascii="Times New Roman" w:hAnsi="Times New Roman" w:cs="Times New Roman"/>
        </w:rPr>
        <w:t xml:space="preserve"> </w:t>
      </w:r>
      <w:r w:rsidRPr="007229FE">
        <w:rPr>
          <w:rFonts w:ascii="Times New Roman" w:hAnsi="Times New Roman" w:cs="Times New Roman"/>
        </w:rPr>
        <w:t>elements for</w:t>
      </w:r>
      <w:r w:rsidR="009A79AD">
        <w:rPr>
          <w:rFonts w:ascii="Times New Roman" w:hAnsi="Times New Roman" w:cs="Times New Roman"/>
        </w:rPr>
        <w:t xml:space="preserve"> </w:t>
      </w:r>
      <w:r w:rsidRPr="007229FE">
        <w:rPr>
          <w:rFonts w:ascii="Times New Roman" w:hAnsi="Times New Roman" w:cs="Times New Roman"/>
        </w:rPr>
        <w:t>a more accurate forecasting of the entity and the times of the phenomenon in real contexts (e.g., civil tunnelling, mining, slope stability, underground energy storage)</w:t>
      </w:r>
      <w:r w:rsidR="009A79AD">
        <w:rPr>
          <w:rFonts w:ascii="Times New Roman" w:hAnsi="Times New Roman" w:cs="Times New Roman"/>
        </w:rPr>
        <w:t xml:space="preserve">, driving to the possible </w:t>
      </w:r>
      <w:r w:rsidRPr="007229FE">
        <w:rPr>
          <w:rFonts w:ascii="Times New Roman" w:hAnsi="Times New Roman" w:cs="Times New Roman"/>
        </w:rPr>
        <w:t xml:space="preserve">refinement of existing constitutive models. </w:t>
      </w:r>
    </w:p>
    <w:p w14:paraId="305F4E70" w14:textId="77777777" w:rsidR="00A5794A" w:rsidRDefault="00A5794A" w:rsidP="00A5794A">
      <w:pPr>
        <w:jc w:val="both"/>
        <w:rPr>
          <w:rFonts w:ascii="Times New Roman" w:hAnsi="Times New Roman" w:cs="Times New Roman"/>
        </w:rPr>
      </w:pPr>
    </w:p>
    <w:p w14:paraId="469B87AC" w14:textId="77777777" w:rsidR="00A5794A" w:rsidRPr="007229FE" w:rsidRDefault="00A5794A" w:rsidP="00A5794A">
      <w:pPr>
        <w:jc w:val="both"/>
        <w:rPr>
          <w:rFonts w:ascii="Times New Roman" w:hAnsi="Times New Roman" w:cs="Times New Roman"/>
        </w:rPr>
      </w:pPr>
    </w:p>
    <w:p w14:paraId="7A030740" w14:textId="77777777" w:rsidR="00A5794A" w:rsidRPr="007229FE" w:rsidRDefault="00A5794A" w:rsidP="007229FE">
      <w:pPr>
        <w:jc w:val="both"/>
        <w:rPr>
          <w:rFonts w:ascii="Times New Roman" w:hAnsi="Times New Roman" w:cs="Times New Roman"/>
        </w:rPr>
      </w:pPr>
    </w:p>
    <w:p w14:paraId="441D1462" w14:textId="77777777" w:rsidR="007229FE" w:rsidRPr="007229FE" w:rsidRDefault="007229FE">
      <w:pPr>
        <w:rPr>
          <w:rFonts w:ascii="Times New Roman" w:hAnsi="Times New Roman" w:cs="Times New Roman"/>
        </w:rPr>
      </w:pPr>
    </w:p>
    <w:p w14:paraId="6B6FC23D" w14:textId="77777777" w:rsidR="007229FE" w:rsidRPr="007229FE" w:rsidRDefault="007229FE">
      <w:pPr>
        <w:rPr>
          <w:rFonts w:ascii="Times New Roman" w:hAnsi="Times New Roman" w:cs="Times New Roman"/>
        </w:rPr>
      </w:pPr>
    </w:p>
    <w:sectPr w:rsidR="007229FE" w:rsidRPr="007229F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C945BC2"/>
    <w:multiLevelType w:val="hybridMultilevel"/>
    <w:tmpl w:val="EDBA8576"/>
    <w:lvl w:ilvl="0" w:tplc="A5B20EAC">
      <w:start w:val="1"/>
      <w:numFmt w:val="lowerRoman"/>
      <w:lvlText w:val="%1)"/>
      <w:lvlJc w:val="left"/>
      <w:pPr>
        <w:ind w:left="720" w:hanging="360"/>
      </w:pPr>
      <w:rPr>
        <w:rFonts w:ascii="Trebuchet MS" w:eastAsia="Trebuchet MS" w:hAnsi="Trebuchet MS" w:cs="Trebuchet M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2062D4"/>
    <w:multiLevelType w:val="hybridMultilevel"/>
    <w:tmpl w:val="C4D24224"/>
    <w:lvl w:ilvl="0" w:tplc="EA08F23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678824">
    <w:abstractNumId w:val="1"/>
  </w:num>
  <w:num w:numId="2" w16cid:durableId="467477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692"/>
    <w:rsid w:val="00082B67"/>
    <w:rsid w:val="000B6153"/>
    <w:rsid w:val="001B0642"/>
    <w:rsid w:val="00341978"/>
    <w:rsid w:val="003C00BB"/>
    <w:rsid w:val="003C2339"/>
    <w:rsid w:val="003E0BC4"/>
    <w:rsid w:val="00465482"/>
    <w:rsid w:val="005F37BA"/>
    <w:rsid w:val="007229FE"/>
    <w:rsid w:val="007F470D"/>
    <w:rsid w:val="008A2718"/>
    <w:rsid w:val="00952F4B"/>
    <w:rsid w:val="009950CA"/>
    <w:rsid w:val="009A79AD"/>
    <w:rsid w:val="00A5794A"/>
    <w:rsid w:val="00CE0CFD"/>
    <w:rsid w:val="00D74692"/>
    <w:rsid w:val="00EF4AC1"/>
    <w:rsid w:val="00F36956"/>
    <w:rsid w:val="00F43F57"/>
    <w:rsid w:val="00FA4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FB81"/>
  <w15:chartTrackingRefBased/>
  <w15:docId w15:val="{67AB3AEF-6363-4AB7-B962-C2E20FB44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746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6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6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6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6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6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6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6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6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746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6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6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69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69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69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69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69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69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6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6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6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6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6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69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69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69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6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69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692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F43F5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43F5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43F5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43F5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43F57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3F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3F57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5F37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43D96E506A014DBE714040E5AF9AEC" ma:contentTypeVersion="18" ma:contentTypeDescription="Een nieuw document maken." ma:contentTypeScope="" ma:versionID="28344382fd87d2308cf1a143488a96f8">
  <xsd:schema xmlns:xsd="http://www.w3.org/2001/XMLSchema" xmlns:xs="http://www.w3.org/2001/XMLSchema" xmlns:p="http://schemas.microsoft.com/office/2006/metadata/properties" xmlns:ns3="8f55a228-4e6a-4e20-9588-cb37277e13ee" xmlns:ns4="6f55e950-31a6-446f-893a-ec17b70e2fc0" targetNamespace="http://schemas.microsoft.com/office/2006/metadata/properties" ma:root="true" ma:fieldsID="fe123a3f1123c6fd574ff4601718cc6b" ns3:_="" ns4:_="">
    <xsd:import namespace="8f55a228-4e6a-4e20-9588-cb37277e13ee"/>
    <xsd:import namespace="6f55e950-31a6-446f-893a-ec17b70e2fc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5a228-4e6a-4e20-9588-cb37277e13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55e950-31a6-446f-893a-ec17b70e2fc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int-hash delen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55a228-4e6a-4e20-9588-cb37277e13ee" xsi:nil="true"/>
  </documentManagement>
</p:properties>
</file>

<file path=customXml/itemProps1.xml><?xml version="1.0" encoding="utf-8"?>
<ds:datastoreItem xmlns:ds="http://schemas.openxmlformats.org/officeDocument/2006/customXml" ds:itemID="{EFE2CC82-A562-41FD-9860-F8DAA421CB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5a228-4e6a-4e20-9588-cb37277e13ee"/>
    <ds:schemaRef ds:uri="6f55e950-31a6-446f-893a-ec17b70e2f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624853-F8D3-43AB-B296-B1187A11DB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28D2F5-951A-4649-8D0A-B37653C67CE8}">
  <ds:schemaRefs>
    <ds:schemaRef ds:uri="http://schemas.microsoft.com/office/2006/metadata/properties"/>
    <ds:schemaRef ds:uri="http://schemas.microsoft.com/office/infopath/2007/PartnerControls"/>
    <ds:schemaRef ds:uri="8f55a228-4e6a-4e20-9588-cb37277e13e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Caselle</dc:creator>
  <cp:keywords/>
  <dc:description/>
  <cp:lastModifiedBy>Chiara Caselle</cp:lastModifiedBy>
  <cp:revision>7</cp:revision>
  <dcterms:created xsi:type="dcterms:W3CDTF">2025-01-07T11:56:00Z</dcterms:created>
  <dcterms:modified xsi:type="dcterms:W3CDTF">2025-01-07T12:29:00Z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0x0101003A43D96E506A014DBE714040E5AF9AEC</vt:lpwstr>
  </property>
</Properties>
</file>