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05B0B3" w14:textId="77777777" w:rsidR="009246AD" w:rsidRPr="006470B0" w:rsidRDefault="00DE07FF" w:rsidP="006470B0">
      <w:pPr>
        <w:pStyle w:val="BATitle"/>
        <w:jc w:val="both"/>
        <w:rPr>
          <w:lang w:val="es-ES"/>
        </w:rPr>
      </w:pPr>
      <w:r w:rsidRPr="006470B0">
        <w:t>How does S</w:t>
      </w:r>
      <w:r w:rsidR="00BC46C9" w:rsidRPr="006470B0">
        <w:t xml:space="preserve">ilica </w:t>
      </w:r>
      <w:r w:rsidRPr="006470B0">
        <w:t>C</w:t>
      </w:r>
      <w:r w:rsidR="00895723" w:rsidRPr="006470B0">
        <w:t>atalyze</w:t>
      </w:r>
      <w:r w:rsidRPr="006470B0">
        <w:t xml:space="preserve"> the Amide Bond Formation</w:t>
      </w:r>
      <w:r w:rsidR="0093409D" w:rsidRPr="006470B0">
        <w:t xml:space="preserve"> in Dry Conditions</w:t>
      </w:r>
      <w:r w:rsidRPr="006470B0">
        <w:t xml:space="preserve">? </w:t>
      </w:r>
      <w:r w:rsidRPr="006470B0">
        <w:rPr>
          <w:lang w:val="es-ES"/>
        </w:rPr>
        <w:t>Role of Specific Surface Silanol P</w:t>
      </w:r>
      <w:r w:rsidR="00BC46C9" w:rsidRPr="006470B0">
        <w:rPr>
          <w:lang w:val="es-ES"/>
        </w:rPr>
        <w:t>airs</w:t>
      </w:r>
    </w:p>
    <w:p w14:paraId="68588ACE" w14:textId="77777777" w:rsidR="00171A2F" w:rsidRPr="006470B0" w:rsidRDefault="00171A2F" w:rsidP="006470B0">
      <w:pPr>
        <w:pStyle w:val="BCAuthorAddress"/>
        <w:rPr>
          <w:i/>
          <w:vertAlign w:val="superscript"/>
          <w:lang w:val="it-IT"/>
        </w:rPr>
      </w:pPr>
      <w:r w:rsidRPr="006470B0">
        <w:rPr>
          <w:i/>
          <w:lang w:val="it-IT"/>
        </w:rPr>
        <w:t>Albert Rimola,</w:t>
      </w:r>
      <w:r w:rsidRPr="006470B0">
        <w:rPr>
          <w:lang w:val="it-IT"/>
        </w:rPr>
        <w:t>*</w:t>
      </w:r>
      <w:r w:rsidRPr="006470B0">
        <w:rPr>
          <w:rFonts w:cs="Times"/>
          <w:vertAlign w:val="superscript"/>
          <w:lang w:val="it-IT"/>
        </w:rPr>
        <w:t>†</w:t>
      </w:r>
      <w:r w:rsidRPr="006470B0">
        <w:rPr>
          <w:i/>
          <w:lang w:val="it-IT"/>
        </w:rPr>
        <w:t xml:space="preserve"> Marco Fabbiani,</w:t>
      </w:r>
      <w:r w:rsidRPr="006470B0">
        <w:rPr>
          <w:lang w:val="it-IT"/>
        </w:rPr>
        <w:t>*</w:t>
      </w:r>
      <w:r w:rsidRPr="006470B0">
        <w:rPr>
          <w:rFonts w:cs="Times"/>
          <w:vertAlign w:val="superscript"/>
          <w:lang w:val="it-IT"/>
        </w:rPr>
        <w:t>‡</w:t>
      </w:r>
      <w:r w:rsidRPr="006470B0">
        <w:rPr>
          <w:i/>
          <w:lang w:val="it-IT"/>
        </w:rPr>
        <w:t xml:space="preserve"> Mariona Sodupe,</w:t>
      </w:r>
      <w:r w:rsidRPr="006470B0">
        <w:rPr>
          <w:rFonts w:cs="Times"/>
          <w:vertAlign w:val="superscript"/>
          <w:lang w:val="it-IT"/>
        </w:rPr>
        <w:t>†</w:t>
      </w:r>
      <w:r w:rsidRPr="006470B0">
        <w:rPr>
          <w:i/>
          <w:lang w:val="it-IT"/>
        </w:rPr>
        <w:t xml:space="preserve"> Piero Uglieng</w:t>
      </w:r>
      <w:r w:rsidR="00581F13" w:rsidRPr="006470B0">
        <w:rPr>
          <w:i/>
          <w:lang w:val="it-IT"/>
        </w:rPr>
        <w:t>o*</w:t>
      </w:r>
      <w:r w:rsidRPr="006470B0">
        <w:rPr>
          <w:rFonts w:cs="Times"/>
          <w:vertAlign w:val="superscript"/>
          <w:lang w:val="it-IT"/>
        </w:rPr>
        <w:t>§</w:t>
      </w:r>
      <w:r w:rsidRPr="006470B0">
        <w:rPr>
          <w:i/>
          <w:lang w:val="it-IT"/>
        </w:rPr>
        <w:t xml:space="preserve"> and Gianmario Martra</w:t>
      </w:r>
      <w:r w:rsidRPr="006470B0">
        <w:rPr>
          <w:rFonts w:cs="Times"/>
          <w:vertAlign w:val="superscript"/>
          <w:lang w:val="it-IT"/>
        </w:rPr>
        <w:t>§</w:t>
      </w:r>
    </w:p>
    <w:p w14:paraId="27D2017D" w14:textId="77777777" w:rsidR="00171A2F" w:rsidRPr="006470B0" w:rsidRDefault="00171A2F" w:rsidP="006470B0">
      <w:pPr>
        <w:pStyle w:val="FACorrespondingAuthorFootnote"/>
        <w:jc w:val="center"/>
        <w:rPr>
          <w:i/>
          <w:lang w:val="it-IT"/>
        </w:rPr>
      </w:pPr>
      <w:r w:rsidRPr="006470B0">
        <w:rPr>
          <w:rFonts w:cs="Times"/>
          <w:lang w:val="it-IT"/>
        </w:rPr>
        <w:t xml:space="preserve">† </w:t>
      </w:r>
      <w:r w:rsidRPr="006470B0">
        <w:rPr>
          <w:i/>
          <w:lang w:val="it-IT"/>
        </w:rPr>
        <w:t>Departament de Química, Universitat Autònoma de Barcelona, 08193 Bellaterra, Spain.</w:t>
      </w:r>
    </w:p>
    <w:p w14:paraId="3E8FED87" w14:textId="1AD8D5E6" w:rsidR="00171A2F" w:rsidRPr="006470B0" w:rsidRDefault="00171A2F" w:rsidP="006470B0">
      <w:pPr>
        <w:pStyle w:val="FACorrespondingAuthorFootnote"/>
        <w:jc w:val="center"/>
        <w:rPr>
          <w:i/>
          <w:lang w:val="it-IT"/>
        </w:rPr>
      </w:pPr>
      <w:r w:rsidRPr="006470B0">
        <w:rPr>
          <w:rFonts w:cs="Times"/>
          <w:lang w:val="it-IT"/>
        </w:rPr>
        <w:t>‡</w:t>
      </w:r>
      <w:r w:rsidRPr="006470B0">
        <w:rPr>
          <w:i/>
          <w:lang w:val="it-IT"/>
        </w:rPr>
        <w:t xml:space="preserve"> </w:t>
      </w:r>
      <w:r w:rsidR="00872996">
        <w:rPr>
          <w:i/>
          <w:lang w:val="it-IT"/>
        </w:rPr>
        <w:t xml:space="preserve">Dipartimento di Scienza e Alta </w:t>
      </w:r>
      <w:r w:rsidR="00012301">
        <w:rPr>
          <w:i/>
          <w:lang w:val="it-IT"/>
        </w:rPr>
        <w:t>Tecnologia</w:t>
      </w:r>
      <w:r w:rsidR="00872996">
        <w:rPr>
          <w:i/>
          <w:lang w:val="it-IT"/>
        </w:rPr>
        <w:t>, Università degli Studi dell</w:t>
      </w:r>
      <w:r w:rsidRPr="006470B0">
        <w:rPr>
          <w:i/>
          <w:lang w:val="it-IT"/>
        </w:rPr>
        <w:t>'Insubria, Via Valleggio 11, 22100 Como, Italy.</w:t>
      </w:r>
    </w:p>
    <w:p w14:paraId="32983B12" w14:textId="77777777" w:rsidR="00171A2F" w:rsidRPr="006470B0" w:rsidRDefault="00171A2F" w:rsidP="006470B0">
      <w:pPr>
        <w:pStyle w:val="FACorrespondingAuthorFootnote"/>
        <w:jc w:val="center"/>
        <w:rPr>
          <w:i/>
          <w:lang w:val="it-IT"/>
        </w:rPr>
      </w:pPr>
      <w:r w:rsidRPr="006470B0">
        <w:rPr>
          <w:rFonts w:cs="Times"/>
          <w:lang w:val="it-IT"/>
        </w:rPr>
        <w:t>§</w:t>
      </w:r>
      <w:r w:rsidRPr="006470B0">
        <w:rPr>
          <w:i/>
          <w:lang w:val="it-IT"/>
        </w:rPr>
        <w:t xml:space="preserve"> Dipartimento di Chimica and Nanostructured Interfaces and Surfaces (NIS) Inter-Departmental centre, Università degli Studi di Torino, Via P. Giuria 7, 10125 Torino, Italy.</w:t>
      </w:r>
    </w:p>
    <w:p w14:paraId="64BBD4B3" w14:textId="77777777" w:rsidR="00DF6E30" w:rsidRPr="006470B0" w:rsidRDefault="00DF6E30" w:rsidP="006470B0">
      <w:pPr>
        <w:pStyle w:val="VAFigureCaption"/>
        <w:spacing w:after="0"/>
        <w:rPr>
          <w:lang w:val="it-IT"/>
        </w:rPr>
      </w:pPr>
    </w:p>
    <w:p w14:paraId="14DBC327" w14:textId="77777777" w:rsidR="00DF6E30" w:rsidRPr="006470B0" w:rsidRDefault="00DF6E30" w:rsidP="006470B0">
      <w:pPr>
        <w:pStyle w:val="VAFigureCaption"/>
        <w:spacing w:after="0"/>
      </w:pPr>
      <w:r w:rsidRPr="006470B0">
        <w:t>CORRESPONDING AUTHORS</w:t>
      </w:r>
    </w:p>
    <w:p w14:paraId="4DDA66C4" w14:textId="77777777" w:rsidR="00DF6E30" w:rsidRPr="006470B0" w:rsidRDefault="00DF6E30" w:rsidP="006470B0">
      <w:pPr>
        <w:pStyle w:val="StyleFACorrespondingAuthorFootnote7pt"/>
        <w:spacing w:after="240" w:line="480" w:lineRule="auto"/>
        <w:rPr>
          <w:rFonts w:ascii="Times" w:hAnsi="Times"/>
          <w:kern w:val="0"/>
          <w:sz w:val="24"/>
        </w:rPr>
      </w:pPr>
      <w:r w:rsidRPr="006470B0">
        <w:rPr>
          <w:rFonts w:ascii="Times" w:hAnsi="Times"/>
          <w:kern w:val="0"/>
          <w:sz w:val="24"/>
        </w:rPr>
        <w:t>The manuscript was written through contributions of all authors. All authors have given approval to the final version of the manuscript. (*) These authors contributed equally.</w:t>
      </w:r>
    </w:p>
    <w:p w14:paraId="4EA53E80" w14:textId="77777777" w:rsidR="00DF6E30" w:rsidRPr="006470B0" w:rsidRDefault="00DF6E30" w:rsidP="006470B0">
      <w:r w:rsidRPr="006470B0">
        <w:t xml:space="preserve">* </w:t>
      </w:r>
      <w:hyperlink r:id="rId7" w:history="1">
        <w:r w:rsidRPr="006470B0">
          <w:rPr>
            <w:rStyle w:val="Hyperlink"/>
          </w:rPr>
          <w:t>albert.rimola@uab.cat</w:t>
        </w:r>
      </w:hyperlink>
    </w:p>
    <w:p w14:paraId="345B916A" w14:textId="77777777" w:rsidR="0046083C" w:rsidRPr="006470B0" w:rsidRDefault="00DF6E30" w:rsidP="006470B0">
      <w:pPr>
        <w:rPr>
          <w:rStyle w:val="Hyperlink"/>
        </w:rPr>
      </w:pPr>
      <w:r w:rsidRPr="006470B0">
        <w:t xml:space="preserve">* </w:t>
      </w:r>
      <w:hyperlink r:id="rId8" w:history="1">
        <w:r w:rsidRPr="006470B0">
          <w:rPr>
            <w:rStyle w:val="Hyperlink"/>
          </w:rPr>
          <w:t>mfabbiani@uninsubria.it</w:t>
        </w:r>
      </w:hyperlink>
    </w:p>
    <w:p w14:paraId="37E64BFA" w14:textId="77777777" w:rsidR="0046083C" w:rsidRPr="006470B0" w:rsidRDefault="00AB571C" w:rsidP="006470B0">
      <w:r w:rsidRPr="006470B0">
        <w:t xml:space="preserve">* </w:t>
      </w:r>
      <w:hyperlink r:id="rId9" w:history="1">
        <w:r w:rsidRPr="006470B0">
          <w:rPr>
            <w:rStyle w:val="Hyperlink"/>
          </w:rPr>
          <w:t>piero.ugliengo@unito.it</w:t>
        </w:r>
      </w:hyperlink>
    </w:p>
    <w:p w14:paraId="18FD7FB4" w14:textId="77777777" w:rsidR="00AB571C" w:rsidRPr="006470B0" w:rsidRDefault="00AB571C" w:rsidP="006470B0">
      <w:pPr>
        <w:rPr>
          <w:b/>
        </w:rPr>
      </w:pPr>
    </w:p>
    <w:p w14:paraId="5018D39D" w14:textId="77777777" w:rsidR="00433C7D" w:rsidRPr="006470B0" w:rsidRDefault="00433C7D" w:rsidP="006470B0">
      <w:r w:rsidRPr="006470B0">
        <w:rPr>
          <w:b/>
        </w:rPr>
        <w:t>ABSTRACT</w:t>
      </w:r>
    </w:p>
    <w:p w14:paraId="637B02DA" w14:textId="0B135E00" w:rsidR="00D6185B" w:rsidRPr="006470B0" w:rsidRDefault="00D6185B" w:rsidP="006470B0">
      <w:pPr>
        <w:spacing w:after="0" w:line="480" w:lineRule="auto"/>
        <w:rPr>
          <w:rFonts w:ascii="Times New Roman" w:hAnsi="Times New Roman"/>
        </w:rPr>
      </w:pPr>
      <w:r w:rsidRPr="006470B0">
        <w:rPr>
          <w:rFonts w:ascii="Times New Roman" w:hAnsi="Times New Roman"/>
        </w:rPr>
        <w:t xml:space="preserve">The mechanism of the amide bond formation between non-activated carboxylic acids and amines catalyzed by the surface of </w:t>
      </w:r>
      <w:r w:rsidR="00A8095C" w:rsidRPr="006470B0">
        <w:rPr>
          <w:rFonts w:ascii="Times New Roman" w:hAnsi="Times New Roman"/>
        </w:rPr>
        <w:t xml:space="preserve">amorphous </w:t>
      </w:r>
      <w:r w:rsidRPr="006470B0">
        <w:rPr>
          <w:rFonts w:ascii="Times New Roman" w:hAnsi="Times New Roman"/>
        </w:rPr>
        <w:t xml:space="preserve">silica </w:t>
      </w:r>
      <w:r w:rsidR="00462E73" w:rsidRPr="006470B0">
        <w:rPr>
          <w:rFonts w:ascii="Times New Roman" w:hAnsi="Times New Roman"/>
        </w:rPr>
        <w:t xml:space="preserve">in dry conditions </w:t>
      </w:r>
      <w:r w:rsidRPr="006470B0">
        <w:rPr>
          <w:rFonts w:ascii="Times New Roman" w:hAnsi="Times New Roman"/>
        </w:rPr>
        <w:t>is elucidated by combining spectroscopic measurements and quantum chemical simulations. Results suggest a plausible explanation of the catalytic role of silica in the reaction. Both experiment and theory identify very weakly interacting SiOH surface group pairs (</w:t>
      </w:r>
      <w:r w:rsidRPr="006470B0">
        <w:rPr>
          <w:rFonts w:ascii="Times New Roman" w:hAnsi="Times New Roman"/>
          <w:i/>
        </w:rPr>
        <w:t>ca</w:t>
      </w:r>
      <w:r w:rsidRPr="006470B0">
        <w:rPr>
          <w:rFonts w:ascii="Times New Roman" w:hAnsi="Times New Roman"/>
        </w:rPr>
        <w:t xml:space="preserve">. 5 Å apart) as key specific sites for </w:t>
      </w:r>
      <w:r w:rsidR="004E04C2" w:rsidRPr="006470B0">
        <w:rPr>
          <w:rFonts w:ascii="Times New Roman" w:hAnsi="Times New Roman"/>
        </w:rPr>
        <w:t xml:space="preserve">simultaneously </w:t>
      </w:r>
      <w:r w:rsidRPr="006470B0">
        <w:rPr>
          <w:rFonts w:ascii="Times New Roman" w:hAnsi="Times New Roman"/>
        </w:rPr>
        <w:t>hosting</w:t>
      </w:r>
      <w:r w:rsidR="004E04C2" w:rsidRPr="006470B0">
        <w:rPr>
          <w:rFonts w:ascii="Times New Roman" w:hAnsi="Times New Roman"/>
        </w:rPr>
        <w:t>, in the proper orientation,</w:t>
      </w:r>
      <w:r w:rsidRPr="006470B0">
        <w:rPr>
          <w:rFonts w:ascii="Times New Roman" w:hAnsi="Times New Roman"/>
        </w:rPr>
        <w:t xml:space="preserve"> ionic and </w:t>
      </w:r>
      <w:r w:rsidR="00962FAD" w:rsidRPr="006470B0">
        <w:rPr>
          <w:rFonts w:ascii="Times New Roman" w:hAnsi="Times New Roman"/>
        </w:rPr>
        <w:t>canonical</w:t>
      </w:r>
      <w:r w:rsidRPr="006470B0">
        <w:rPr>
          <w:rFonts w:ascii="Times New Roman" w:hAnsi="Times New Roman"/>
        </w:rPr>
        <w:t xml:space="preserve"> pairs of the reactants. An atomistic interpretation of the experiments indicates that this coexistence is crucial for the occurrence of the reaction, since the components of </w:t>
      </w:r>
      <w:r w:rsidR="00962FAD" w:rsidRPr="006470B0">
        <w:rPr>
          <w:rFonts w:ascii="Times New Roman" w:hAnsi="Times New Roman"/>
        </w:rPr>
        <w:t>canonical</w:t>
      </w:r>
      <w:r w:rsidRPr="006470B0">
        <w:rPr>
          <w:rFonts w:ascii="Times New Roman" w:hAnsi="Times New Roman"/>
        </w:rPr>
        <w:t xml:space="preserve"> pair are those undergoing the amidation reaction while the ionic pair directly participates in the final dehydration step. </w:t>
      </w:r>
      <w:r w:rsidR="00C9251E" w:rsidRPr="006470B0">
        <w:rPr>
          <w:rFonts w:ascii="Times New Roman" w:hAnsi="Times New Roman"/>
        </w:rPr>
        <w:t xml:space="preserve">Transition state theory based on quantum mechanical </w:t>
      </w:r>
      <w:r w:rsidRPr="006470B0">
        <w:rPr>
          <w:rFonts w:ascii="Times New Roman" w:hAnsi="Times New Roman"/>
        </w:rPr>
        <w:t xml:space="preserve">free energy </w:t>
      </w:r>
      <w:r w:rsidR="00C9251E" w:rsidRPr="006470B0">
        <w:rPr>
          <w:rFonts w:ascii="Times New Roman" w:hAnsi="Times New Roman"/>
        </w:rPr>
        <w:t>potential energy shows</w:t>
      </w:r>
      <w:r w:rsidRPr="006470B0">
        <w:rPr>
          <w:rFonts w:ascii="Times New Roman" w:hAnsi="Times New Roman"/>
        </w:rPr>
        <w:t xml:space="preserve"> the si</w:t>
      </w:r>
      <w:r w:rsidR="00C9251E" w:rsidRPr="006470B0">
        <w:rPr>
          <w:rFonts w:ascii="Times New Roman" w:hAnsi="Times New Roman"/>
        </w:rPr>
        <w:t>lica-catalyzed amide formation a</w:t>
      </w:r>
      <w:r w:rsidRPr="006470B0">
        <w:rPr>
          <w:rFonts w:ascii="Times New Roman" w:hAnsi="Times New Roman"/>
        </w:rPr>
        <w:t xml:space="preserve">s </w:t>
      </w:r>
      <w:r w:rsidR="00C9251E" w:rsidRPr="006470B0">
        <w:rPr>
          <w:rFonts w:ascii="Times New Roman" w:hAnsi="Times New Roman"/>
        </w:rPr>
        <w:t>relatively</w:t>
      </w:r>
      <w:r w:rsidRPr="006470B0">
        <w:rPr>
          <w:rFonts w:ascii="Times New Roman" w:hAnsi="Times New Roman"/>
        </w:rPr>
        <w:t xml:space="preserve"> fast. The work also points out that the presence of the specific SiOH group pairs is not exclusive of the </w:t>
      </w:r>
      <w:r w:rsidR="004E04C2" w:rsidRPr="006470B0">
        <w:rPr>
          <w:rFonts w:ascii="Times New Roman" w:hAnsi="Times New Roman"/>
        </w:rPr>
        <w:t xml:space="preserve">adopted </w:t>
      </w:r>
      <w:r w:rsidRPr="006470B0">
        <w:rPr>
          <w:rFonts w:ascii="Times New Roman" w:hAnsi="Times New Roman"/>
        </w:rPr>
        <w:t>silica sample</w:t>
      </w:r>
      <w:r w:rsidR="00C9251E" w:rsidRPr="006470B0">
        <w:rPr>
          <w:rFonts w:ascii="Times New Roman" w:hAnsi="Times New Roman"/>
        </w:rPr>
        <w:t>,</w:t>
      </w:r>
      <w:r w:rsidRPr="006470B0">
        <w:rPr>
          <w:rFonts w:ascii="Times New Roman" w:hAnsi="Times New Roman"/>
        </w:rPr>
        <w:t xml:space="preserve"> </w:t>
      </w:r>
      <w:r w:rsidR="00C9251E" w:rsidRPr="006470B0">
        <w:rPr>
          <w:rFonts w:ascii="Times New Roman" w:hAnsi="Times New Roman"/>
        </w:rPr>
        <w:t>as</w:t>
      </w:r>
      <w:r w:rsidRPr="006470B0">
        <w:rPr>
          <w:rFonts w:ascii="Times New Roman" w:hAnsi="Times New Roman"/>
        </w:rPr>
        <w:t xml:space="preserve"> they can also be present in natural forms of silica, for instance as </w:t>
      </w:r>
      <w:r w:rsidR="00C9251E" w:rsidRPr="006470B0">
        <w:rPr>
          <w:rFonts w:ascii="Times New Roman" w:hAnsi="Times New Roman"/>
        </w:rPr>
        <w:t>hydroxylation</w:t>
      </w:r>
      <w:r w:rsidRPr="006470B0">
        <w:rPr>
          <w:rFonts w:ascii="Times New Roman" w:hAnsi="Times New Roman"/>
        </w:rPr>
        <w:t xml:space="preserve"> defects on </w:t>
      </w:r>
      <w:r w:rsidRPr="006470B0">
        <w:rPr>
          <w:rFonts w:ascii="Times New Roman" w:hAnsi="Times New Roman"/>
        </w:rPr>
        <w:sym w:font="Symbol" w:char="F061"/>
      </w:r>
      <w:r w:rsidRPr="006470B0">
        <w:rPr>
          <w:rFonts w:ascii="Times New Roman" w:hAnsi="Times New Roman"/>
        </w:rPr>
        <w:t xml:space="preserve">-quartz, so that they could exhibit similar catalytic activity towards the amide bond formation. </w:t>
      </w:r>
    </w:p>
    <w:p w14:paraId="012956B7" w14:textId="77777777" w:rsidR="00670CC0" w:rsidRPr="006470B0" w:rsidRDefault="00670CC0" w:rsidP="006470B0">
      <w:pPr>
        <w:pStyle w:val="FACorrespondingAuthorFootnote"/>
        <w:spacing w:after="0"/>
        <w:jc w:val="left"/>
      </w:pPr>
    </w:p>
    <w:p w14:paraId="29F06513" w14:textId="7A5347C4" w:rsidR="00D32B8F" w:rsidRPr="006470B0" w:rsidRDefault="00670CC0" w:rsidP="006470B0">
      <w:pPr>
        <w:pStyle w:val="FACorrespondingAuthorFootnote"/>
        <w:spacing w:after="0"/>
        <w:jc w:val="left"/>
        <w:rPr>
          <w:b/>
        </w:rPr>
      </w:pPr>
      <w:r w:rsidRPr="006470B0">
        <w:rPr>
          <w:b/>
        </w:rPr>
        <w:t>KEYWORDS</w:t>
      </w:r>
    </w:p>
    <w:p w14:paraId="06626565" w14:textId="22B0BC28" w:rsidR="00670CC0" w:rsidRPr="006470B0" w:rsidRDefault="00670CC0" w:rsidP="006470B0">
      <w:pPr>
        <w:pStyle w:val="FACorrespondingAuthorFootnote"/>
        <w:spacing w:after="0"/>
        <w:jc w:val="left"/>
      </w:pPr>
      <w:r w:rsidRPr="006470B0">
        <w:t>direct amidation reaction mechanism, heterogeneous catalysis, surface chemistry, prebiotic chemistry, IR spectroscopy, cluster and periodic DFT simulations</w:t>
      </w:r>
    </w:p>
    <w:p w14:paraId="07D88A5B" w14:textId="77777777" w:rsidR="00AB34C5" w:rsidRPr="006470B0" w:rsidRDefault="00BC46C9" w:rsidP="006470B0">
      <w:pPr>
        <w:spacing w:after="0" w:line="480" w:lineRule="auto"/>
        <w:jc w:val="left"/>
        <w:rPr>
          <w:b/>
        </w:rPr>
      </w:pPr>
      <w:r w:rsidRPr="006470B0">
        <w:rPr>
          <w:b/>
        </w:rPr>
        <w:br w:type="page"/>
      </w:r>
      <w:r w:rsidRPr="006470B0">
        <w:rPr>
          <w:b/>
        </w:rPr>
        <w:lastRenderedPageBreak/>
        <w:t>INTRODUCTION</w:t>
      </w:r>
    </w:p>
    <w:p w14:paraId="596700FD" w14:textId="27A7C7FF" w:rsidR="00C3001F" w:rsidRPr="006470B0" w:rsidRDefault="00BC46C9" w:rsidP="006470B0">
      <w:pPr>
        <w:pStyle w:val="VAFigureCaption"/>
        <w:spacing w:after="240"/>
        <w:rPr>
          <w:rFonts w:ascii="Times New Roman" w:hAnsi="Times New Roman"/>
        </w:rPr>
      </w:pPr>
      <w:r w:rsidRPr="006470B0">
        <w:rPr>
          <w:rFonts w:ascii="Times New Roman" w:hAnsi="Times New Roman"/>
        </w:rPr>
        <w:t>Formation of amides by condensation of amines and carboxylic acids is a subject of paramount interest from both industrial and fundamental perspectives.</w:t>
      </w:r>
      <w:hyperlink w:anchor="_ENREF_1" w:tooltip="Pattabiraman, 2011 #48"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&lt;EndNote&gt;&lt;Cite&gt;&lt;Author&gt;Pattabiraman&lt;/Author&gt;&lt;Year&gt;2011&lt;/Year&gt;&lt;RecNum&gt;48&lt;/RecNum&gt;&lt;DisplayText&gt;&lt;style face="superscript"&gt;1&lt;/style&gt;&lt;/DisplayText&gt;&lt;record&gt;&lt;rec-number&gt;48&lt;/rec-number&gt;&lt;foreign-keys&gt;&lt;key app="EN" db-id="f5dds529w05xese2fs6vde2k5tz20eer00xp"&gt;48&lt;/key&gt;&lt;/foreign-keys&gt;&lt;ref-type name="Journal Article"&gt;17&lt;/ref-type&gt;&lt;contributors&gt;&lt;authors&gt;&lt;author&gt;Pattabiraman, Vijaya R.&lt;/author&gt;&lt;author&gt;Bode, Jeffrey W.&lt;/author&gt;&lt;/authors&gt;&lt;/contributors&gt;&lt;auth-address&gt;Laboratorium fur Organische Chemie, ETH Zurich, 8093 Zurich, Switzerland.&lt;/auth-address&gt;&lt;titles&gt;&lt;title&gt;Rethinking Amide Bond Synthesis&lt;/title&gt;&lt;secondary-title&gt;Nature&lt;/secondary-title&gt;&lt;alt-title&gt;Nature&lt;/alt-title&gt;&lt;/titles&gt;&lt;periodical&gt;&lt;full-title&gt;Nature&lt;/full-title&gt;&lt;/periodical&gt;&lt;alt-periodical&gt;&lt;full-title&gt;Nature&lt;/full-title&gt;&lt;/alt-periodical&gt;&lt;pages&gt;471-479&lt;/pages&gt;&lt;volume&gt;480&lt;/volume&gt;&lt;number&gt;7378&lt;/number&gt;&lt;dates&gt;&lt;year&gt;2011&lt;/year&gt;&lt;pub-dates&gt;&lt;date&gt;12/22/print&lt;/date&gt;&lt;/pub-dates&gt;&lt;/dates&gt;&lt;publisher&gt;Nature Publishing Group, a division of Macmillan Publishers Limited. All Rights Reserved.&lt;/publisher&gt;&lt;isbn&gt;1476-4687 (Electronic)&amp;#xD;0028-0836 (Linking)&lt;/isbn&gt;&lt;accession-num&gt;22193101&lt;/accession-num&gt;&lt;work-type&gt;10.1038/nature10702&lt;/work-type&gt;&lt;urls&gt;&lt;related-urls&gt;&lt;url&gt;http://dx.doi.org/10.1038/nature10702&lt;/url&gt;&lt;url&gt;http://www.nature.com/nature/journal/v480/n7378/pdf/nature10702.pdf&lt;/url&gt;&lt;/related-urls&gt;&lt;/urls&gt;&lt;electronic-resource-num&gt;10.1038/nature10702&lt;/electronic-resource-num&gt;&lt;/record&gt;&lt;/Cite&gt;&lt;/EndNote&gt;</w:instrText>
        </w:r>
        <w:r w:rsidR="00A91135" w:rsidRPr="006470B0">
          <w:rPr>
            <w:rFonts w:ascii="Times New Roman" w:hAnsi="Times New Roman"/>
          </w:rPr>
          <w:fldChar w:fldCharType="separate"/>
        </w:r>
        <w:r w:rsidR="00A91135" w:rsidRPr="006470B0">
          <w:rPr>
            <w:rFonts w:ascii="Times New Roman" w:hAnsi="Times New Roman"/>
            <w:noProof/>
            <w:vertAlign w:val="superscript"/>
          </w:rPr>
          <w:t>1</w:t>
        </w:r>
        <w:r w:rsidR="00A91135" w:rsidRPr="006470B0">
          <w:rPr>
            <w:rFonts w:ascii="Times New Roman" w:hAnsi="Times New Roman"/>
          </w:rPr>
          <w:fldChar w:fldCharType="end"/>
        </w:r>
      </w:hyperlink>
      <w:r w:rsidRPr="006470B0">
        <w:rPr>
          <w:rFonts w:ascii="Times New Roman" w:hAnsi="Times New Roman"/>
        </w:rPr>
        <w:t xml:space="preserve"> In industry, the amide bond (AB) formation is a key reaction for pharmaceutical companies, by the adoption of powerful activating agents in the current synthetic routes. Unfortunately, they are both expensive</w:t>
      </w:r>
      <w:r w:rsidR="00A72606" w:rsidRPr="006470B0">
        <w:rPr>
          <w:rFonts w:ascii="Times New Roman" w:hAnsi="Times New Roman"/>
        </w:rPr>
        <w:t xml:space="preserve">, because of a poor atom economy, </w:t>
      </w:r>
      <w:r w:rsidRPr="006470B0">
        <w:rPr>
          <w:rFonts w:ascii="Times New Roman" w:hAnsi="Times New Roman"/>
        </w:rPr>
        <w:t>and environmentally unfriendly.</w:t>
      </w:r>
      <w:r w:rsidR="00A72606" w:rsidRPr="006470B0">
        <w:rPr>
          <w:rFonts w:ascii="Times New Roman" w:hAnsi="Times New Roman"/>
        </w:rPr>
        <w:t xml:space="preserve"> </w:t>
      </w:r>
      <w:hyperlink w:anchor="_ENREF_1" w:tooltip="Pattabiraman, 2011 #48"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&lt;EndNote&gt;&lt;Cite&gt;&lt;Author&gt;Pattabiraman&lt;/Author&gt;&lt;Year&gt;2011&lt;/Year&gt;&lt;RecNum&gt;48&lt;/RecNum&gt;&lt;DisplayText&gt;&lt;style face="superscript"&gt;1&lt;/style&gt;&lt;/DisplayText&gt;&lt;record&gt;&lt;rec-number&gt;48&lt;/rec-number&gt;&lt;foreign-keys&gt;&lt;key app="EN" db-id="f5dds529w05xese2fs6vde2k5tz20eer00xp"&gt;48&lt;/key&gt;&lt;/foreign-keys&gt;&lt;ref-type name="Journal Article"&gt;17&lt;/ref-type&gt;&lt;contributors&gt;&lt;authors&gt;&lt;author&gt;Pattabiraman, Vijaya R.&lt;/author&gt;&lt;author&gt;Bode, Jeffrey W.&lt;/author&gt;&lt;/authors&gt;&lt;/contributors&gt;&lt;auth-address&gt;Laboratorium fur Organische Chemie, ETH Zurich, 8093 Zurich, Switzerland.&lt;/auth-address&gt;&lt;titles&gt;&lt;title&gt;Rethinking Amide Bond Synthesis&lt;/title&gt;&lt;secondary-title&gt;Nature&lt;/secondary-title&gt;&lt;alt-title&gt;Nature&lt;/alt-title&gt;&lt;/titles&gt;&lt;periodical&gt;&lt;full-title&gt;Nature&lt;/full-title&gt;&lt;/periodical&gt;&lt;alt-periodical&gt;&lt;full-title&gt;Nature&lt;/full-title&gt;&lt;/alt-periodical&gt;&lt;pages&gt;471-479&lt;/pages&gt;&lt;volume&gt;480&lt;/volume&gt;&lt;number&gt;7378&lt;/number&gt;&lt;dates&gt;&lt;year&gt;2011&lt;/year&gt;&lt;pub-dates&gt;&lt;date&gt;12/22/print&lt;/date&gt;&lt;/pub-dates&gt;&lt;/dates&gt;&lt;publisher&gt;Nature Publishing Group, a division of Macmillan Publishers Limited. All Rights Reserved.&lt;/publisher&gt;&lt;isbn&gt;1476-4687 (Electronic)&amp;#xD;0028-0836 (Linking)&lt;/isbn&gt;&lt;accession-num&gt;22193101&lt;/accession-num&gt;&lt;work-type&gt;10.1038/nature10702&lt;/work-type&gt;&lt;urls&gt;&lt;related-urls&gt;&lt;url&gt;http://dx.doi.org/10.1038/nature10702&lt;/url&gt;&lt;url&gt;http://www.nature.com/nature/journal/v480/n7378/pdf/nature10702.pdf&lt;/url&gt;&lt;/related-urls&gt;&lt;/urls&gt;&lt;electronic-resource-num&gt;10.1038/nature10702&lt;/electronic-resource-num&gt;&lt;/record&gt;&lt;/Cite&gt;&lt;/EndNote&gt;</w:instrText>
        </w:r>
        <w:r w:rsidR="00A91135" w:rsidRPr="006470B0">
          <w:rPr>
            <w:rFonts w:ascii="Times New Roman" w:hAnsi="Times New Roman"/>
          </w:rPr>
          <w:fldChar w:fldCharType="separate"/>
        </w:r>
        <w:r w:rsidR="00A91135" w:rsidRPr="006470B0">
          <w:rPr>
            <w:rFonts w:ascii="Times New Roman" w:hAnsi="Times New Roman"/>
            <w:noProof/>
            <w:vertAlign w:val="superscript"/>
          </w:rPr>
          <w:t>1</w:t>
        </w:r>
        <w:r w:rsidR="00A91135" w:rsidRPr="006470B0">
          <w:rPr>
            <w:rFonts w:ascii="Times New Roman" w:hAnsi="Times New Roman"/>
          </w:rPr>
          <w:fldChar w:fldCharType="end"/>
        </w:r>
      </w:hyperlink>
      <w:r w:rsidRPr="006470B0">
        <w:rPr>
          <w:rFonts w:ascii="Times New Roman" w:hAnsi="Times New Roman"/>
        </w:rPr>
        <w:t xml:space="preserve"> Thus, developing clean and low cost synthetic strategies with good atom economy is highly pursued.</w:t>
      </w:r>
      <w:hyperlink w:anchor="_ENREF_2" w:tooltip="Constable, 2007 #121" w:history="1">
        <w:r w:rsidR="00A91135" w:rsidRPr="006470B0">
          <w:rPr>
            <w:rFonts w:ascii="Times New Roman" w:hAnsi="Times New Roman"/>
          </w:rPr>
          <w:fldChar w:fldCharType="begin">
            <w:fldData xml:space="preserve">PEVuZE5vdGU+PENpdGU+PEF1dGhvcj5Db25zdGFibGU8L0F1dGhvcj48WWVhcj4yMDA3PC9ZZWFy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PEVuZE5vdGU+PENpdGU+PEF1dGhvcj5Db25zdGFibGU8L0F1dGhvcj48WWVhcj4yMDA3PC9ZZWFy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6470B0">
          <w:rPr>
            <w:rFonts w:ascii="Times New Roman" w:hAnsi="Times New Roman"/>
            <w:noProof/>
            <w:vertAlign w:val="superscript"/>
          </w:rPr>
          <w:t>2</w:t>
        </w:r>
        <w:r w:rsidR="00A91135" w:rsidRPr="006470B0">
          <w:rPr>
            <w:rFonts w:ascii="Times New Roman" w:hAnsi="Times New Roman"/>
          </w:rPr>
          <w:fldChar w:fldCharType="end"/>
        </w:r>
      </w:hyperlink>
      <w:r w:rsidRPr="006470B0">
        <w:rPr>
          <w:rFonts w:ascii="Times New Roman" w:hAnsi="Times New Roman"/>
        </w:rPr>
        <w:t xml:space="preserve"> </w:t>
      </w:r>
      <w:r w:rsidR="006F0C44" w:rsidRPr="006470B0">
        <w:rPr>
          <w:rFonts w:ascii="Times New Roman" w:hAnsi="Times New Roman"/>
        </w:rPr>
        <w:t>Homogeneous catalytic routes have been developed,</w:t>
      </w:r>
      <w:hyperlink w:anchor="_ENREF_3" w:tooltip="Allen, 2011 #159" w:history="1">
        <w:r w:rsidR="00A91135" w:rsidRPr="006470B0">
          <w:rPr>
            <w:rFonts w:ascii="Times New Roman" w:hAnsi="Times New Roman"/>
          </w:rPr>
          <w:fldChar w:fldCharType="begin">
            <w:fldData xml:space="preserve">PEVuZE5vdGU+PENpdGU+PEF1dGhvcj5BbGxlbjwvQXV0aG9yPjxZZWFyPjIwMTE8L1llYXI+PFJl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PEVuZE5vdGU+PENpdGU+PEF1dGhvcj5BbGxlbjwvQXV0aG9yPjxZZWFyPjIwMTE8L1llYXI+PFJl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6470B0">
          <w:rPr>
            <w:rFonts w:ascii="Times New Roman" w:hAnsi="Times New Roman"/>
            <w:noProof/>
            <w:vertAlign w:val="superscript"/>
          </w:rPr>
          <w:t>3-7</w:t>
        </w:r>
        <w:r w:rsidR="00A91135" w:rsidRPr="006470B0">
          <w:rPr>
            <w:rFonts w:ascii="Times New Roman" w:hAnsi="Times New Roman"/>
          </w:rPr>
          <w:fldChar w:fldCharType="end"/>
        </w:r>
      </w:hyperlink>
      <w:r w:rsidR="006F0C44" w:rsidRPr="006470B0">
        <w:rPr>
          <w:rFonts w:ascii="Times New Roman" w:hAnsi="Times New Roman"/>
        </w:rPr>
        <w:t xml:space="preserve"> as well as synthetic methods based on heterogeneous catalysts. Active materials are noble metals nanoparticles,</w:t>
      </w:r>
      <w:hyperlink w:anchor="_ENREF_8" w:tooltip="Soulé, 2011 #165" w:history="1">
        <w:r w:rsidR="00A91135" w:rsidRPr="006470B0">
          <w:rPr>
            <w:rFonts w:ascii="Times New Roman" w:hAnsi="Times New Roman"/>
          </w:rPr>
          <w:fldChar w:fldCharType="begin"/>
        </w:r>
        <w:r w:rsidR="00A91135" w:rsidRPr="006470B0">
          <w:rPr>
            <w:rFonts w:ascii="Times New Roman" w:hAnsi="Times New Roman"/>
          </w:rPr>
          <w:instrText xml:space="preserve"> ADDIN EN.CITE &lt;EndNote&gt;&lt;Cite&gt;&lt;Author&gt;Soulé&lt;/Author&gt;&lt;Year&gt;2011&lt;/Year&gt;&lt;RecNum&gt;165&lt;/RecNum&gt;&lt;DisplayText&gt;&lt;style face="superscript"&gt;8&lt;/style&gt;&lt;/DisplayText&gt;&lt;record&gt;&lt;rec-number&gt;165&lt;/rec-number&gt;&lt;foreign-keys&gt;&lt;key app="EN" db-id="f5dds529w05xese2fs6vde2k5tz20eer00xp"&gt;165&lt;/key&gt;&lt;/foreign-keys&gt;&lt;ref-type name="Journal Article"&gt;17&lt;/ref-type&gt;&lt;contributors&gt;&lt;authors&gt;&lt;author&gt;Soulé, Jean-François&lt;/author&gt;&lt;author&gt;Miyamura, Hiroyuki&lt;/author&gt;&lt;author&gt;Kobayashi, Shu̅&lt;/author&gt;&lt;/authors&gt;&lt;/contributors&gt;&lt;titles&gt;&lt;title&gt;Powerful Amide Synthesis from Alcohols and Amines under Aerobic Conditions Catalyzed by Gold or Gold/Iron, -Nickel or -Cobalt Nanoparticles&lt;/title&gt;&lt;secondary-title&gt;J. Am. Chem. Soc.&lt;/secondary-title&gt;&lt;/titles&gt;&lt;periodical&gt;&lt;full-title&gt;J. Am. Chem. Soc.&lt;/full-title&gt;&lt;abbr-1&gt;J. Am. Chem. Soc.&lt;/abbr-1&gt;&lt;/periodical&gt;&lt;pages&gt;18550-18553&lt;/pages&gt;&lt;volume&gt;133&lt;/volume&gt;&lt;number&gt;46&lt;/number&gt;&lt;dates&gt;&lt;year&gt;2011&lt;/year&gt;&lt;pub-dates&gt;&lt;date&gt;2011/11/23&lt;/date&gt;&lt;/pub-dates&gt;&lt;/dates&gt;&lt;publisher&gt;American Chemical Society&lt;/publisher&gt;&lt;isbn&gt;0002-7863&lt;/isbn&gt;&lt;urls&gt;&lt;related-urls&gt;&lt;url&gt;http://dx.doi.org/10.1021/ja2080086&lt;/url&gt;&lt;/related-urls&gt;&lt;/urls&gt;&lt;electronic-resource-num&gt;10.1021/ja2080086&lt;/electronic-resource-num&gt;&lt;/record&gt;&lt;/Cite&gt;&lt;/EndNote&gt;</w:instrText>
        </w:r>
        <w:r w:rsidR="00A91135" w:rsidRPr="006470B0">
          <w:rPr>
            <w:rFonts w:ascii="Times New Roman" w:hAnsi="Times New Roman"/>
          </w:rPr>
          <w:fldChar w:fldCharType="separate"/>
        </w:r>
        <w:r w:rsidR="00A91135" w:rsidRPr="006470B0">
          <w:rPr>
            <w:rFonts w:ascii="Times New Roman" w:hAnsi="Times New Roman"/>
            <w:noProof/>
            <w:vertAlign w:val="superscript"/>
          </w:rPr>
          <w:t>8</w:t>
        </w:r>
        <w:r w:rsidR="00A91135" w:rsidRPr="006470B0">
          <w:rPr>
            <w:rFonts w:ascii="Times New Roman" w:hAnsi="Times New Roman"/>
          </w:rPr>
          <w:fldChar w:fldCharType="end"/>
        </w:r>
      </w:hyperlink>
      <w:r w:rsidR="006F0C44" w:rsidRPr="006470B0">
        <w:rPr>
          <w:rFonts w:ascii="Times New Roman" w:hAnsi="Times New Roman"/>
        </w:rPr>
        <w:t xml:space="preserve"> but also common oxides such as SiO</w:t>
      </w:r>
      <w:r w:rsidR="006F0C44" w:rsidRPr="006470B0">
        <w:rPr>
          <w:rFonts w:ascii="Times New Roman" w:hAnsi="Times New Roman"/>
          <w:vertAlign w:val="subscript"/>
        </w:rPr>
        <w:t>2</w:t>
      </w:r>
      <w:r w:rsidR="006F0C44" w:rsidRPr="006470B0">
        <w:rPr>
          <w:rFonts w:ascii="Times New Roman" w:hAnsi="Times New Roman"/>
        </w:rPr>
        <w:t>, TiO</w:t>
      </w:r>
      <w:r w:rsidR="006F0C44" w:rsidRPr="006470B0">
        <w:rPr>
          <w:rFonts w:ascii="Times New Roman" w:hAnsi="Times New Roman"/>
          <w:vertAlign w:val="subscript"/>
        </w:rPr>
        <w:t>2</w:t>
      </w:r>
      <w:r w:rsidR="006F0C44" w:rsidRPr="006470B0">
        <w:rPr>
          <w:rFonts w:ascii="Times New Roman" w:hAnsi="Times New Roman"/>
        </w:rPr>
        <w:t>, ZnO were found to exhibit promising performances towards the catalyzed AB formation.</w:t>
      </w:r>
      <w:hyperlink w:anchor="_ENREF_9" w:tooltip="Comerford, 2009 #120" w:history="1">
        <w:r w:rsidR="00A91135" w:rsidRPr="006470B0">
          <w:rPr>
            <w:rFonts w:ascii="Times New Roman" w:hAnsi="Times New Roman"/>
          </w:rPr>
          <w:fldChar w:fldCharType="begin">
            <w:fldData xml:space="preserve">PEVuZE5vdGU+PENpdGU+PEF1dGhvcj5Db21lcmZvcmQ8L0F1dGhvcj48WWVhcj4yMDA5PC9ZZWFy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PEVuZE5vdGU+PENpdGU+PEF1dGhvcj5Db21lcmZvcmQ8L0F1dGhvcj48WWVhcj4yMDA5PC9ZZWFy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9-12</w:t>
        </w:r>
        <w:r w:rsidR="00A91135" w:rsidRPr="006470B0">
          <w:rPr>
            <w:rFonts w:ascii="Times New Roman" w:hAnsi="Times New Roman"/>
          </w:rPr>
          <w:fldChar w:fldCharType="end"/>
        </w:r>
      </w:hyperlink>
      <w:r w:rsidR="006F0C44" w:rsidRPr="006470B0">
        <w:rPr>
          <w:rFonts w:ascii="Times New Roman" w:hAnsi="Times New Roman"/>
        </w:rPr>
        <w:t xml:space="preserve"> </w:t>
      </w:r>
      <w:r w:rsidR="000A442D" w:rsidRPr="006470B0">
        <w:rPr>
          <w:rFonts w:ascii="Times New Roman" w:hAnsi="Times New Roman"/>
        </w:rPr>
        <w:t xml:space="preserve">Noteworthy, the exploitation of these catalytic materials contributes to the </w:t>
      </w:r>
      <w:r w:rsidR="00C87A11" w:rsidRPr="006470B0">
        <w:rPr>
          <w:rFonts w:ascii="Times New Roman" w:hAnsi="Times New Roman"/>
        </w:rPr>
        <w:t>continuous search for heterogeneous catalysts non-based</w:t>
      </w:r>
      <w:r w:rsidR="000A442D" w:rsidRPr="006470B0">
        <w:rPr>
          <w:rFonts w:ascii="Times New Roman" w:hAnsi="Times New Roman"/>
        </w:rPr>
        <w:t xml:space="preserve"> </w:t>
      </w:r>
      <w:r w:rsidR="00C87A11" w:rsidRPr="006470B0">
        <w:rPr>
          <w:rFonts w:ascii="Times New Roman" w:hAnsi="Times New Roman"/>
        </w:rPr>
        <w:t xml:space="preserve">on noble/rare metals. </w:t>
      </w:r>
      <w:r w:rsidR="00B82750" w:rsidRPr="006470B0">
        <w:rPr>
          <w:rFonts w:ascii="Times New Roman" w:hAnsi="Times New Roman"/>
        </w:rPr>
        <w:t xml:space="preserve">The design of highly efficient oxide catalyst for AB formation also requires the elucidation of reaction mechanisms occurring at their surface. Relevant insights on </w:t>
      </w:r>
      <w:r w:rsidR="00DE408A" w:rsidRPr="006470B0">
        <w:rPr>
          <w:rFonts w:ascii="Times New Roman" w:hAnsi="Times New Roman"/>
        </w:rPr>
        <w:t>a</w:t>
      </w:r>
      <w:r w:rsidR="00B82750" w:rsidRPr="006470B0">
        <w:rPr>
          <w:rFonts w:ascii="Times New Roman" w:hAnsi="Times New Roman"/>
        </w:rPr>
        <w:t xml:space="preserve"> </w:t>
      </w:r>
      <w:r w:rsidR="00DE408A" w:rsidRPr="006470B0">
        <w:rPr>
          <w:rFonts w:ascii="Times New Roman" w:hAnsi="Times New Roman"/>
        </w:rPr>
        <w:t>mechanistic elucidation ha</w:t>
      </w:r>
      <w:r w:rsidR="000C7FD4" w:rsidRPr="006470B0">
        <w:rPr>
          <w:rFonts w:ascii="Times New Roman" w:hAnsi="Times New Roman"/>
        </w:rPr>
        <w:t>ve</w:t>
      </w:r>
      <w:r w:rsidR="00DE408A" w:rsidRPr="006470B0">
        <w:rPr>
          <w:rFonts w:ascii="Times New Roman" w:hAnsi="Times New Roman"/>
        </w:rPr>
        <w:t xml:space="preserve"> </w:t>
      </w:r>
      <w:r w:rsidR="000C7FD4" w:rsidRPr="006470B0">
        <w:rPr>
          <w:rFonts w:ascii="Times New Roman" w:hAnsi="Times New Roman"/>
        </w:rPr>
        <w:t xml:space="preserve">recently </w:t>
      </w:r>
      <w:r w:rsidR="00DE408A" w:rsidRPr="006470B0">
        <w:rPr>
          <w:rFonts w:ascii="Times New Roman" w:hAnsi="Times New Roman"/>
        </w:rPr>
        <w:t xml:space="preserve">been </w:t>
      </w:r>
      <w:r w:rsidR="000C7FD4" w:rsidRPr="006470B0">
        <w:rPr>
          <w:rFonts w:ascii="Times New Roman" w:hAnsi="Times New Roman"/>
        </w:rPr>
        <w:t xml:space="preserve">reported </w:t>
      </w:r>
      <w:r w:rsidR="00DE408A" w:rsidRPr="006470B0">
        <w:rPr>
          <w:rFonts w:ascii="Times New Roman" w:hAnsi="Times New Roman"/>
        </w:rPr>
        <w:t>for homogeneous catalyzed direct amidation.</w:t>
      </w:r>
      <w:hyperlink w:anchor="_ENREF_13" w:tooltip="Lundberg, 2017 #156"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&lt;EndNote&gt;&lt;Cite&gt;&lt;Author&gt;Lundberg&lt;/Author&gt;&lt;Year&gt;2017&lt;/Year&gt;&lt;RecNum&gt;156&lt;/RecNum&gt;&lt;DisplayText&gt;&lt;style face="superscript"&gt;13&lt;/style&gt;&lt;/DisplayText&gt;&lt;record&gt;&lt;rec-number&gt;156&lt;/rec-number&gt;&lt;foreign-keys&gt;&lt;key app="EN" db-id="f5dds529w05xese2fs6vde2k5tz20eer00xp"&gt;156&lt;/key&gt;&lt;/foreign-keys&gt;&lt;ref-type name="Journal Article"&gt;17&lt;/ref-type&gt;&lt;contributors&gt;&lt;authors&gt;&lt;author&gt;Lundberg, Helena&lt;/author&gt;&lt;author&gt;Tinnis, Fredrik&lt;/author&gt;&lt;author&gt;Zhang, Jiji&lt;/author&gt;&lt;author&gt;Algarra, Andrés G.&lt;/author&gt;&lt;author&gt;Himo, Fahmi&lt;/author&gt;&lt;author&gt;Adolfsson, Hans&lt;/author&gt;&lt;/authors&gt;&lt;/contributors&gt;&lt;titles&gt;&lt;title&gt;Mechanistic Elucidation of Zirconium-Catalyzed Direct Amidation&lt;/title&gt;&lt;secondary-title&gt;J. Am. Chem. Soc.&lt;/secondary-title&gt;&lt;alt-title&gt;J. Am. Chem. Soc.&lt;/alt-title&gt;&lt;/titles&gt;&lt;periodical&gt;&lt;full-title&gt;J. Am. Chem. Soc.&lt;/full-title&gt;&lt;abbr-1&gt;J. Am. Chem. Soc.&lt;/abbr-1&gt;&lt;/periodical&gt;&lt;alt-periodical&gt;&lt;full-title&gt;J. Am. Chem. Soc.&lt;/full-title&gt;&lt;abbr-1&gt;J. Am. Chem. Soc.&lt;/abbr-1&gt;&lt;/alt-periodical&gt;&lt;pages&gt;2286-2295&lt;/pages&gt;&lt;volume&gt;139&lt;/volume&gt;&lt;number&gt;6&lt;/number&gt;&lt;dates&gt;&lt;year&gt;2017&lt;/year&gt;&lt;pub-dates&gt;&lt;date&gt;2017/02/15&lt;/date&gt;&lt;/pub-dates&gt;&lt;/dates&gt;&lt;publisher&gt;American Chemical Society&lt;/publisher&gt;&lt;isbn&gt;0002-7863&lt;/isbn&gt;&lt;urls&gt;&lt;related-urls&gt;&lt;url&gt;http://dx.doi.org/10.1021/jacs.6b10973&lt;/url&gt;&lt;url&gt;http://pubs.acs.org/doi/pdfplus/10.1021/jacs.6b10973&lt;/url&gt;&lt;/related-urls&gt;&lt;/urls&gt;&lt;electronic-resource-num&gt;10.1021/jacs.6b10973&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13</w:t>
        </w:r>
        <w:r w:rsidR="00A91135" w:rsidRPr="006470B0">
          <w:rPr>
            <w:rFonts w:ascii="Times New Roman" w:hAnsi="Times New Roman"/>
          </w:rPr>
          <w:fldChar w:fldCharType="end"/>
        </w:r>
      </w:hyperlink>
      <w:r w:rsidR="00DE408A" w:rsidRPr="006470B0">
        <w:rPr>
          <w:rFonts w:ascii="Times New Roman" w:hAnsi="Times New Roman"/>
        </w:rPr>
        <w:t xml:space="preserve"> Conversely, </w:t>
      </w:r>
      <w:r w:rsidR="000C7FD4" w:rsidRPr="006470B0">
        <w:rPr>
          <w:rFonts w:ascii="Times New Roman" w:hAnsi="Times New Roman"/>
        </w:rPr>
        <w:t>to</w:t>
      </w:r>
      <w:r w:rsidR="00DE408A" w:rsidRPr="006470B0">
        <w:rPr>
          <w:rFonts w:ascii="Times New Roman" w:hAnsi="Times New Roman"/>
        </w:rPr>
        <w:t xml:space="preserve"> the best of our knowledge, there is no equivalent for direct amidation on </w:t>
      </w:r>
      <w:r w:rsidR="000C7FD4" w:rsidRPr="006470B0">
        <w:rPr>
          <w:rFonts w:ascii="Times New Roman" w:hAnsi="Times New Roman"/>
        </w:rPr>
        <w:t xml:space="preserve">surface </w:t>
      </w:r>
      <w:r w:rsidR="00DE408A" w:rsidRPr="006470B0">
        <w:rPr>
          <w:rFonts w:ascii="Times New Roman" w:hAnsi="Times New Roman"/>
        </w:rPr>
        <w:t xml:space="preserve">oxides. </w:t>
      </w:r>
      <w:r w:rsidR="00DF22EA" w:rsidRPr="006470B0">
        <w:rPr>
          <w:rFonts w:ascii="Times New Roman" w:hAnsi="Times New Roman"/>
        </w:rPr>
        <w:t>Moreover</w:t>
      </w:r>
      <w:r w:rsidRPr="006470B0">
        <w:rPr>
          <w:rFonts w:ascii="Times New Roman" w:hAnsi="Times New Roman"/>
        </w:rPr>
        <w:t xml:space="preserve">, understanding the AB formation is also of fundamental importance, as it regulates the condensation of amino acids for the peptide synthesis, with profound implications in prebiotic chemistry and origin of life theories. Among the sequence of the organization events leading to the emergence of life, the peptide bond formation is still a not-well understood step, which is critical in the formation of the first biopolymers. </w:t>
      </w:r>
      <w:r w:rsidR="00A72606" w:rsidRPr="006470B0">
        <w:rPr>
          <w:rFonts w:ascii="Times New Roman" w:hAnsi="Times New Roman"/>
        </w:rPr>
        <w:t xml:space="preserve">From the </w:t>
      </w:r>
      <w:r w:rsidRPr="006470B0">
        <w:rPr>
          <w:rFonts w:ascii="Times New Roman" w:hAnsi="Times New Roman"/>
        </w:rPr>
        <w:t>seminal work</w:t>
      </w:r>
      <w:r w:rsidR="00A72606" w:rsidRPr="006470B0">
        <w:rPr>
          <w:rFonts w:ascii="Times New Roman" w:hAnsi="Times New Roman"/>
        </w:rPr>
        <w:t xml:space="preserve"> of the </w:t>
      </w:r>
      <w:r w:rsidRPr="006470B0">
        <w:rPr>
          <w:rFonts w:ascii="Times New Roman" w:hAnsi="Times New Roman"/>
        </w:rPr>
        <w:t>British biophysicist Bernal</w:t>
      </w:r>
      <w:r w:rsidR="00A72606" w:rsidRPr="006470B0">
        <w:rPr>
          <w:rFonts w:ascii="Times New Roman" w:hAnsi="Times New Roman"/>
        </w:rPr>
        <w:t>,</w:t>
      </w:r>
      <w:hyperlink w:anchor="_ENREF_14" w:tooltip="Bernal, 1949 #79"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&lt;EndNote&gt;&lt;Cite&gt;&lt;Author&gt;Bernal&lt;/Author&gt;&lt;Year&gt;1949&lt;/Year&gt;&lt;RecNum&gt;79&lt;/RecNum&gt;&lt;DisplayText&gt;&lt;style face="superscript"&gt;14&lt;/style&gt;&lt;/DisplayText&gt;&lt;record&gt;&lt;rec-number&gt;79&lt;/rec-number&gt;&lt;foreign-keys&gt;&lt;key app="EN" db-id="f5dds529w05xese2fs6vde2k5tz20eer00xp"&gt;79&lt;/key&gt;&lt;/foreign-keys&gt;&lt;ref-type name="Journal Article"&gt;17&lt;/ref-type&gt;&lt;contributors&gt;&lt;authors&gt;&lt;author&gt;J. D. Bernal&lt;/author&gt;&lt;/authors&gt;&lt;/contributors&gt;&lt;titles&gt;&lt;title&gt;The Physical Basis of Life&lt;/title&gt;&lt;secondary-title&gt;Proc. Phys. Soc., London, Sect. B&lt;/secondary-title&gt;&lt;alt-title&gt;Proc. Phys. Soc., London, Sect. B&lt;/alt-title&gt;&lt;/titles&gt;&lt;periodical&gt;&lt;full-title&gt;Proc. Phys. Soc., London, Sect. B&lt;/full-title&gt;&lt;abbr-1&gt;Proc. Phys. Soc., London, Sect. B&lt;/abbr-1&gt;&lt;/periodical&gt;&lt;alt-periodical&gt;&lt;full-title&gt;Proc. Phys. Soc., London, Sect. B&lt;/full-title&gt;&lt;abbr-1&gt;Proc. Phys. Soc., London, Sect. B&lt;/abbr-1&gt;&lt;/alt-periodical&gt;&lt;pages&gt;597-618&lt;/pages&gt;&lt;volume&gt;62&lt;/volume&gt;&lt;number&gt;10&lt;/number&gt;&lt;dates&gt;&lt;year&gt;1949&lt;/year&gt;&lt;/dates&gt;&lt;isbn&gt;0370-1301&lt;/isbn&gt;&lt;urls&gt;&lt;related-urls&gt;&lt;url&gt;http://stacks.iop.org/0370-1301/62/i=10/a=301&lt;/url&gt;&lt;url&gt;http://iopscience.iop.org/article/10.1088/0370-1301/62/10/301/pdf&lt;/url&gt;&lt;/related-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14</w:t>
        </w:r>
        <w:r w:rsidR="00A91135" w:rsidRPr="006470B0">
          <w:rPr>
            <w:rFonts w:ascii="Times New Roman" w:hAnsi="Times New Roman"/>
          </w:rPr>
          <w:fldChar w:fldCharType="end"/>
        </w:r>
      </w:hyperlink>
      <w:r w:rsidRPr="006470B0">
        <w:rPr>
          <w:rFonts w:ascii="Times New Roman" w:hAnsi="Times New Roman"/>
        </w:rPr>
        <w:t xml:space="preserve"> </w:t>
      </w:r>
      <w:r w:rsidR="00A72606" w:rsidRPr="006470B0">
        <w:rPr>
          <w:rFonts w:ascii="Times New Roman" w:hAnsi="Times New Roman"/>
        </w:rPr>
        <w:t xml:space="preserve">to more recent </w:t>
      </w:r>
      <w:r w:rsidR="00C3001F" w:rsidRPr="006470B0">
        <w:rPr>
          <w:rFonts w:ascii="Times New Roman" w:hAnsi="Times New Roman"/>
        </w:rPr>
        <w:t>proposals by Smith</w:t>
      </w:r>
      <w:hyperlink w:anchor="_ENREF_15" w:tooltip="Smith, 1998 #151"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&lt;EndNote&gt;&lt;Cite&gt;&lt;Author&gt;Smith&lt;/Author&gt;&lt;Year&gt;1998&lt;/Year&gt;&lt;RecNum&gt;151&lt;/RecNum&gt;&lt;DisplayText&gt;&lt;style face="superscript"&gt;15&lt;/style&gt;&lt;/DisplayText&gt;&lt;record&gt;&lt;rec-number&gt;151&lt;/rec-number&gt;&lt;foreign-keys&gt;&lt;key app="EN" db-id="f5dds529w05xese2fs6vde2k5tz20eer00xp"&gt;151&lt;/key&gt;&lt;/foreign-keys&gt;&lt;ref-type name="Journal Article"&gt;17&lt;/ref-type&gt;&lt;contributors&gt;&lt;authors&gt;&lt;author&gt;Smith, Joseph V.&lt;/author&gt;&lt;/authors&gt;&lt;/contributors&gt;&lt;auth-address&gt;Department of Geophysical Sciences and Center for Advanced Radiation Sources, 5734 S. Ellis Avenue, University of Chicago, Chicago, IL 60637, USA.&lt;/auth-address&gt;&lt;titles&gt;&lt;title&gt;Biochemical Evolution. I. Polymerization on Internal, Organophilic Silica Surfaces of Dealuminated Zeolites and Feldspars&lt;/title&gt;&lt;secondary-title&gt;Proc. Natl. Acad. Sci. USA&lt;/secondary-title&gt;&lt;alt-title&gt;Proc. Natl. Acad. Sci. USA&lt;/alt-title&gt;&lt;/titles&gt;&lt;periodical&gt;&lt;full-title&gt;Proc. Natl. Acad. Sci. USA&lt;/full-title&gt;&lt;abbr-1&gt;Proc. Natl. Acad. Sci. USA&lt;/abbr-1&gt;&lt;/periodical&gt;&lt;alt-periodical&gt;&lt;full-title&gt;Proc. Natl. Acad. Sci. USA&lt;/full-title&gt;&lt;abbr-1&gt;Proc. Natl. Acad. Sci. USA&lt;/abbr-1&gt;&lt;/alt-periodical&gt;&lt;pages&gt;3370-3375&lt;/pages&gt;&lt;volume&gt;95&lt;/volume&gt;&lt;number&gt;7&lt;/number&gt;&lt;dates&gt;&lt;year&gt;1998&lt;/year&gt;&lt;pub-dates&gt;&lt;date&gt;March 31, 1998&lt;/date&gt;&lt;/pub-dates&gt;&lt;/dates&gt;&lt;isbn&gt;0027-8424 (Print)&amp;#xD;0027-8424 (Linking)&lt;/isbn&gt;&lt;accession-num&gt;9520372&lt;/accession-num&gt;&lt;urls&gt;&lt;related-urls&gt;&lt;url&gt;http://www.pnas.org/content/95/7/3370.abstract&lt;/url&gt;&lt;url&gt;http://www.pnas.org/content/95/7/3370.full.pdf&lt;/url&gt;&lt;/related-urls&gt;&lt;/urls&gt;&lt;custom2&gt;19842&lt;/custom2&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15</w:t>
        </w:r>
        <w:r w:rsidR="00A91135" w:rsidRPr="006470B0">
          <w:rPr>
            <w:rFonts w:ascii="Times New Roman" w:hAnsi="Times New Roman"/>
          </w:rPr>
          <w:fldChar w:fldCharType="end"/>
        </w:r>
      </w:hyperlink>
      <w:r w:rsidR="00C3001F" w:rsidRPr="006470B0">
        <w:rPr>
          <w:rFonts w:ascii="Times New Roman" w:hAnsi="Times New Roman"/>
        </w:rPr>
        <w:t xml:space="preserve"> and Orgel,</w:t>
      </w:r>
      <w:hyperlink w:anchor="_ENREF_16" w:tooltip="Orgel, 1998 #96"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&lt;EndNote&gt;&lt;Cite&gt;&lt;Author&gt;Orgel&lt;/Author&gt;&lt;Year&gt;1998&lt;/Year&gt;&lt;RecNum&gt;96&lt;/RecNum&gt;&lt;DisplayText&gt;&lt;style face="superscript"&gt;16&lt;/style&gt;&lt;/DisplayText&gt;&lt;record&gt;&lt;rec-number&gt;96&lt;/rec-number&gt;&lt;foreign-keys&gt;&lt;key app="EN" db-id="f5dds529w05xese2fs6vde2k5tz20eer00xp"&gt;96&lt;/key&gt;&lt;/foreign-keys&gt;&lt;ref-type name="Journal Article"&gt;17&lt;/ref-type&gt;&lt;contributors&gt;&lt;authors&gt;&lt;author&gt;Orgel, Leslie E.&lt;/author&gt;&lt;/authors&gt;&lt;/contributors&gt;&lt;auth-address&gt;Salk Institute for Biological Studies, San Diego, CA 92186-5800, USA.&lt;/auth-address&gt;&lt;titles&gt;&lt;title&gt;Polymerization on the Rocks: Theoretical Introduction&lt;/title&gt;&lt;secondary-title&gt;Orig. Life Evol. Biosph.&lt;/secondary-title&gt;&lt;/titles&gt;&lt;periodical&gt;&lt;full-title&gt;Orig. Life Evol. Biosph.&lt;/full-title&gt;&lt;abbr-1&gt;Origins Life Evol. Biosphere&lt;/abbr-1&gt;&lt;/periodical&gt;&lt;pages&gt;227-234&lt;/pages&gt;&lt;volume&gt;28&lt;/volume&gt;&lt;number&gt;3&lt;/number&gt;&lt;keywords&gt;&lt;keyword&gt;Adsorption&lt;/keyword&gt;&lt;keyword&gt;Hydrolysis&lt;/keyword&gt;&lt;keyword&gt;Ion Exchange&lt;/keyword&gt;&lt;keyword&gt;*Minerals&lt;/keyword&gt;&lt;keyword&gt;Models, Chemical&lt;/keyword&gt;&lt;keyword&gt;Polymers/*chemical synthesis/chemistry&lt;/keyword&gt;&lt;keyword&gt;Salts&lt;/keyword&gt;&lt;keyword&gt;Solutions&lt;/keyword&gt;&lt;keyword&gt;Surface Properties&lt;/keyword&gt;&lt;keyword&gt;Thermodynamics&lt;/keyword&gt;&lt;/keywords&gt;&lt;dates&gt;&lt;year&gt;1998&lt;/year&gt;&lt;pub-dates&gt;&lt;date&gt;June 01&lt;/date&gt;&lt;/pub-dates&gt;&lt;/dates&gt;&lt;isbn&gt;0169-6149 (Print)&amp;#xD;0169-6149 (Linking)&lt;/isbn&gt;&lt;accession-num&gt;9611763&lt;/accession-num&gt;&lt;label&gt;Orgel1998&lt;/label&gt;&lt;work-type&gt;journal article&lt;/work-type&gt;&lt;urls&gt;&lt;related-urls&gt;&lt;url&gt;https://doi.org/10.1023/A:1006595411403&lt;/url&gt;&lt;url&gt;https://link.springer.com/content/pdf/10.1023%2FA%3A1006595411403.pdf&lt;/url&gt;&lt;/related-urls&gt;&lt;/urls&gt;&lt;electronic-resource-num&gt;10.1023/a:1006595411403&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16</w:t>
        </w:r>
        <w:r w:rsidR="00A91135" w:rsidRPr="006470B0">
          <w:rPr>
            <w:rFonts w:ascii="Times New Roman" w:hAnsi="Times New Roman"/>
          </w:rPr>
          <w:fldChar w:fldCharType="end"/>
        </w:r>
      </w:hyperlink>
      <w:r w:rsidR="00C3001F" w:rsidRPr="006470B0">
        <w:rPr>
          <w:rFonts w:ascii="Times New Roman" w:hAnsi="Times New Roman"/>
        </w:rPr>
        <w:t xml:space="preserve"> a wide consensus on the key role of </w:t>
      </w:r>
      <w:r w:rsidRPr="006470B0">
        <w:rPr>
          <w:rFonts w:ascii="Times New Roman" w:hAnsi="Times New Roman"/>
        </w:rPr>
        <w:t xml:space="preserve"> mineral surfaces </w:t>
      </w:r>
      <w:r w:rsidR="00C3001F" w:rsidRPr="006470B0">
        <w:rPr>
          <w:rFonts w:ascii="Times New Roman" w:hAnsi="Times New Roman"/>
        </w:rPr>
        <w:t xml:space="preserve">in </w:t>
      </w:r>
      <w:r w:rsidR="00895723" w:rsidRPr="006470B0">
        <w:rPr>
          <w:rFonts w:ascii="Times New Roman" w:hAnsi="Times New Roman"/>
        </w:rPr>
        <w:lastRenderedPageBreak/>
        <w:t>favoring</w:t>
      </w:r>
      <w:r w:rsidRPr="006470B0">
        <w:rPr>
          <w:rFonts w:ascii="Times New Roman" w:hAnsi="Times New Roman"/>
        </w:rPr>
        <w:t xml:space="preserve"> </w:t>
      </w:r>
      <w:r w:rsidR="00C3001F" w:rsidRPr="006470B0">
        <w:rPr>
          <w:rFonts w:ascii="Times New Roman" w:hAnsi="Times New Roman"/>
        </w:rPr>
        <w:t xml:space="preserve">this </w:t>
      </w:r>
      <w:r w:rsidRPr="006470B0">
        <w:rPr>
          <w:rFonts w:ascii="Times New Roman" w:hAnsi="Times New Roman"/>
        </w:rPr>
        <w:t>reaction</w:t>
      </w:r>
      <w:r w:rsidR="00C3001F" w:rsidRPr="006470B0">
        <w:rPr>
          <w:rFonts w:ascii="Times New Roman" w:hAnsi="Times New Roman"/>
        </w:rPr>
        <w:t xml:space="preserve"> has been reached</w:t>
      </w:r>
      <w:r w:rsidRPr="006470B0">
        <w:rPr>
          <w:rFonts w:ascii="Times New Roman" w:hAnsi="Times New Roman"/>
        </w:rPr>
        <w:t xml:space="preserve">, as they present proper surface sites that can adsorb and concentrate amino acids, as well as lower the activation barrier. </w:t>
      </w:r>
    </w:p>
    <w:p w14:paraId="5F9DC80E" w14:textId="302A881E"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Based on these proposals, intensive investigations of the </w:t>
      </w:r>
      <w:r w:rsidR="00C3001F" w:rsidRPr="006470B0">
        <w:rPr>
          <w:rFonts w:ascii="Times New Roman" w:hAnsi="Times New Roman"/>
        </w:rPr>
        <w:t xml:space="preserve">catalytic </w:t>
      </w:r>
      <w:r w:rsidRPr="006470B0">
        <w:rPr>
          <w:rFonts w:ascii="Times New Roman" w:hAnsi="Times New Roman"/>
        </w:rPr>
        <w:t xml:space="preserve">amide/peptide bond formation </w:t>
      </w:r>
      <w:r w:rsidR="00C3001F" w:rsidRPr="006470B0">
        <w:rPr>
          <w:rFonts w:ascii="Times New Roman" w:hAnsi="Times New Roman"/>
        </w:rPr>
        <w:t xml:space="preserve">on </w:t>
      </w:r>
      <w:r w:rsidRPr="006470B0">
        <w:rPr>
          <w:rFonts w:ascii="Times New Roman" w:hAnsi="Times New Roman"/>
        </w:rPr>
        <w:t>mineral surfaces from experimental (</w:t>
      </w:r>
      <w:r w:rsidRPr="006470B0">
        <w:rPr>
          <w:rFonts w:ascii="Times New Roman" w:hAnsi="Times New Roman"/>
          <w:i/>
        </w:rPr>
        <w:t>e.g.</w:t>
      </w:r>
      <w:r w:rsidRPr="006470B0">
        <w:rPr>
          <w:rFonts w:ascii="Times New Roman" w:hAnsi="Times New Roman"/>
        </w:rPr>
        <w:t>,</w:t>
      </w:r>
      <w:hyperlink w:anchor="_ENREF_17" w:tooltip="Lahav, 1978 #128" w:history="1">
        <w:r w:rsidR="00A91135" w:rsidRPr="006470B0">
          <w:rPr>
            <w:rFonts w:ascii="Times New Roman" w:hAnsi="Times New Roman"/>
          </w:rPr>
          <w:fldChar w:fldCharType="begin">
            <w:fldData xml:space="preserve">PEVuZE5vdGU+PENpdGU+PEF1dGhvcj5MYWhhdjwvQXV0aG9yPjxZZWFyPjE5Nzg8L1llYXI+PFJl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cmlvZGljYWw+PHBhZ2VzPjU5LTYxPC9wYWdlcz48dm9sdW1lPjM4MTwvdm9sdW1lPjxudW1iZXI+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PEVuZE5vdGU+PENpdGU+PEF1dGhvcj5MYWhhdjwvQXV0aG9yPjxZZWFyPjE5Nzg8L1llYXI+PFJl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17-22</w:t>
        </w:r>
        <w:r w:rsidR="00A91135" w:rsidRPr="006470B0">
          <w:rPr>
            <w:rFonts w:ascii="Times New Roman" w:hAnsi="Times New Roman"/>
          </w:rPr>
          <w:fldChar w:fldCharType="end"/>
        </w:r>
      </w:hyperlink>
      <w:r w:rsidRPr="006470B0">
        <w:rPr>
          <w:rFonts w:ascii="Times New Roman" w:hAnsi="Times New Roman"/>
        </w:rPr>
        <w:t>) and computational (</w:t>
      </w:r>
      <w:r w:rsidRPr="006470B0">
        <w:rPr>
          <w:rFonts w:ascii="Times New Roman" w:hAnsi="Times New Roman"/>
          <w:i/>
        </w:rPr>
        <w:t>e.g.</w:t>
      </w:r>
      <w:r w:rsidRPr="006470B0">
        <w:rPr>
          <w:rFonts w:ascii="Times New Roman" w:hAnsi="Times New Roman"/>
        </w:rPr>
        <w:t>,</w:t>
      </w:r>
      <w:hyperlink w:anchor="_ENREF_23" w:tooltip="Rimola, 2007 #106" w:history="1">
        <w:r w:rsidR="00A91135" w:rsidRPr="006470B0">
          <w:rPr>
            <w:rFonts w:ascii="Times New Roman" w:hAnsi="Times New Roman"/>
          </w:rPr>
          <w:fldChar w:fldCharType="begin">
            <w:fldData xml:space="preserve">PEVuZE5vdGU+PENpdGU+PEF1dGhvcj5SaW1vbGE8L0F1dGhvcj48WWVhcj4yMDA3PC9ZZWFyPjxS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PEVuZE5vdGU+PENpdGU+PEF1dGhvcj5SaW1vbGE8L0F1dGhvcj48WWVhcj4yMDA3PC9ZZWFyPjxS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23-25</w:t>
        </w:r>
        <w:r w:rsidR="00A91135" w:rsidRPr="006470B0">
          <w:rPr>
            <w:rFonts w:ascii="Times New Roman" w:hAnsi="Times New Roman"/>
          </w:rPr>
          <w:fldChar w:fldCharType="end"/>
        </w:r>
      </w:hyperlink>
      <w:r w:rsidRPr="006470B0">
        <w:rPr>
          <w:rFonts w:ascii="Times New Roman" w:hAnsi="Times New Roman"/>
        </w:rPr>
        <w:t>) viewpoints have been done and reviewed.</w:t>
      </w:r>
      <w:hyperlink w:anchor="_ENREF_26" w:tooltip="Zaia, 2004 #155" w:history="1">
        <w:r w:rsidR="00A91135" w:rsidRPr="006470B0">
          <w:rPr>
            <w:rFonts w:ascii="Times New Roman" w:hAnsi="Times New Roman"/>
            <w:noProof/>
          </w:rPr>
          <w:fldChar w:fldCharType="begin">
            <w:fldData xml:space="preserve">PEVuZE5vdGU+PENpdGU+PEF1dGhvcj5aYWlhPC9BdXRob3I+PFllYXI+MjAwNDwvWWVhcj48UmVj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</w:fldData>
          </w:fldChar>
        </w:r>
        <w:r w:rsidR="00A91135">
          <w:rPr>
            <w:rFonts w:ascii="Times New Roman" w:hAnsi="Times New Roman"/>
            <w:noProof/>
          </w:rPr>
          <w:instrText xml:space="preserve"> ADDIN EN.CITE </w:instrText>
        </w:r>
        <w:r w:rsidR="00A91135">
          <w:rPr>
            <w:rFonts w:ascii="Times New Roman" w:hAnsi="Times New Roman"/>
            <w:noProof/>
          </w:rPr>
          <w:fldChar w:fldCharType="begin">
            <w:fldData xml:space="preserve">PEVuZE5vdGU+PENpdGU+PEF1dGhvcj5aYWlhPC9BdXRob3I+PFllYXI+MjAwNDwvWWVhcj48UmVj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</w:fldData>
          </w:fldChar>
        </w:r>
        <w:r w:rsidR="00A91135">
          <w:rPr>
            <w:rFonts w:ascii="Times New Roman" w:hAnsi="Times New Roman"/>
            <w:noProof/>
          </w:rPr>
          <w:instrText xml:space="preserve"> ADDIN EN.CITE.DATA </w:instrText>
        </w:r>
        <w:r w:rsidR="00A91135">
          <w:rPr>
            <w:rFonts w:ascii="Times New Roman" w:hAnsi="Times New Roman"/>
            <w:noProof/>
          </w:rPr>
        </w:r>
        <w:r w:rsidR="00A91135">
          <w:rPr>
            <w:rFonts w:ascii="Times New Roman" w:hAnsi="Times New Roman"/>
            <w:noProof/>
          </w:rPr>
          <w:fldChar w:fldCharType="end"/>
        </w:r>
        <w:r w:rsidR="00A91135" w:rsidRPr="006470B0">
          <w:rPr>
            <w:rFonts w:ascii="Times New Roman" w:hAnsi="Times New Roman"/>
            <w:noProof/>
          </w:rPr>
        </w:r>
        <w:r w:rsidR="00A91135" w:rsidRPr="006470B0">
          <w:rPr>
            <w:rFonts w:ascii="Times New Roman" w:hAnsi="Times New Roman"/>
            <w:noProof/>
          </w:rPr>
          <w:fldChar w:fldCharType="separate"/>
        </w:r>
        <w:r w:rsidR="00A91135" w:rsidRPr="00A91135">
          <w:rPr>
            <w:rFonts w:ascii="Times New Roman" w:hAnsi="Times New Roman"/>
            <w:noProof/>
            <w:vertAlign w:val="superscript"/>
          </w:rPr>
          <w:t>26-30</w:t>
        </w:r>
        <w:r w:rsidR="00A91135" w:rsidRPr="006470B0">
          <w:rPr>
            <w:rFonts w:ascii="Times New Roman" w:hAnsi="Times New Roman"/>
            <w:noProof/>
          </w:rPr>
          <w:fldChar w:fldCharType="end"/>
        </w:r>
      </w:hyperlink>
      <w:r w:rsidRPr="006470B0">
        <w:rPr>
          <w:rFonts w:ascii="Times New Roman" w:hAnsi="Times New Roman"/>
        </w:rPr>
        <w:t xml:space="preserve"> Obviously, rationalization of these results would provide relevant hints on the role of mineral surfaces in the </w:t>
      </w:r>
      <w:r w:rsidR="00300393" w:rsidRPr="006470B0">
        <w:rPr>
          <w:rFonts w:ascii="Times New Roman" w:hAnsi="Times New Roman"/>
        </w:rPr>
        <w:t>AB</w:t>
      </w:r>
      <w:r w:rsidRPr="006470B0">
        <w:rPr>
          <w:rFonts w:ascii="Times New Roman" w:hAnsi="Times New Roman"/>
        </w:rPr>
        <w:t xml:space="preserve"> formation, but this can also be a daunting task since, just for the limited case of silica surfaces, they present a sheer variety of structures and pre</w:t>
      </w:r>
      <w:r w:rsidRPr="006470B0">
        <w:rPr>
          <w:rFonts w:ascii="Times New Roman" w:hAnsi="Times New Roman"/>
        </w:rPr>
        <w:noBreakHyphen/>
        <w:t>reaction treatments.</w:t>
      </w:r>
    </w:p>
    <w:p w14:paraId="4310B706" w14:textId="657E87C2" w:rsidR="00BC46C9" w:rsidRPr="006470B0" w:rsidRDefault="00C42C92" w:rsidP="006470B0">
      <w:pPr>
        <w:pStyle w:val="VAFigureCaption"/>
        <w:spacing w:after="240"/>
        <w:rPr>
          <w:rFonts w:ascii="Times New Roman" w:hAnsi="Times New Roman"/>
        </w:rPr>
      </w:pPr>
      <w:r w:rsidRPr="006470B0">
        <w:rPr>
          <w:rFonts w:ascii="Times New Roman" w:hAnsi="Times New Roman"/>
        </w:rPr>
        <w:t>A milestone common to both synthetic and prebiotic chemistry is the obvious</w:t>
      </w:r>
      <w:r w:rsidR="00BC46C9" w:rsidRPr="006470B0">
        <w:rPr>
          <w:rFonts w:ascii="Times New Roman" w:hAnsi="Times New Roman"/>
        </w:rPr>
        <w:t xml:space="preserve"> “water problem” (</w:t>
      </w:r>
      <w:r w:rsidR="00BC46C9" w:rsidRPr="006470B0">
        <w:rPr>
          <w:rFonts w:ascii="Times New Roman" w:hAnsi="Times New Roman"/>
          <w:i/>
        </w:rPr>
        <w:t>i.e.</w:t>
      </w:r>
      <w:r w:rsidR="00BC46C9" w:rsidRPr="006470B0">
        <w:rPr>
          <w:rFonts w:ascii="Times New Roman" w:hAnsi="Times New Roman"/>
        </w:rPr>
        <w:t xml:space="preserve">, in water solution the reaction is </w:t>
      </w:r>
      <w:r w:rsidR="00895723" w:rsidRPr="006470B0">
        <w:rPr>
          <w:rFonts w:ascii="Times New Roman" w:hAnsi="Times New Roman"/>
        </w:rPr>
        <w:t>disfavored</w:t>
      </w:r>
      <w:r w:rsidR="00BC46C9" w:rsidRPr="006470B0">
        <w:rPr>
          <w:rFonts w:ascii="Times New Roman" w:hAnsi="Times New Roman"/>
        </w:rPr>
        <w:t>)</w:t>
      </w:r>
      <w:r w:rsidRPr="006470B0">
        <w:rPr>
          <w:rFonts w:ascii="Times New Roman" w:hAnsi="Times New Roman"/>
        </w:rPr>
        <w:t>. Nevertheless, the elucidation of how it could have been overc</w:t>
      </w:r>
      <w:r w:rsidR="00300393" w:rsidRPr="006470B0">
        <w:rPr>
          <w:rFonts w:ascii="Times New Roman" w:hAnsi="Times New Roman"/>
        </w:rPr>
        <w:t>o</w:t>
      </w:r>
      <w:r w:rsidRPr="006470B0">
        <w:rPr>
          <w:rFonts w:ascii="Times New Roman" w:hAnsi="Times New Roman"/>
        </w:rPr>
        <w:t xml:space="preserve">me </w:t>
      </w:r>
      <w:r w:rsidR="00BC46C9" w:rsidRPr="006470B0">
        <w:rPr>
          <w:rFonts w:ascii="Times New Roman" w:hAnsi="Times New Roman"/>
        </w:rPr>
        <w:t>on the prebiotic Earth</w:t>
      </w:r>
      <w:r w:rsidRPr="006470B0">
        <w:rPr>
          <w:rFonts w:ascii="Times New Roman" w:hAnsi="Times New Roman"/>
        </w:rPr>
        <w:t xml:space="preserve"> is not straightforward</w:t>
      </w:r>
      <w:r w:rsidR="00BC46C9" w:rsidRPr="006470B0">
        <w:rPr>
          <w:rFonts w:ascii="Times New Roman" w:hAnsi="Times New Roman"/>
        </w:rPr>
        <w:t xml:space="preserve">. </w:t>
      </w:r>
      <w:r w:rsidRPr="006470B0">
        <w:rPr>
          <w:rFonts w:ascii="Times New Roman" w:hAnsi="Times New Roman"/>
        </w:rPr>
        <w:t xml:space="preserve">An interesting hypothesis is based on </w:t>
      </w:r>
      <w:r w:rsidR="00BC46C9" w:rsidRPr="006470B0">
        <w:rPr>
          <w:rFonts w:ascii="Times New Roman" w:hAnsi="Times New Roman"/>
        </w:rPr>
        <w:t>daily fluctuations of temperature and seasonal fluctuations of humidity, which readily occurs under natural conditions</w:t>
      </w:r>
      <w:r w:rsidRPr="006470B0">
        <w:rPr>
          <w:rFonts w:ascii="Times New Roman" w:hAnsi="Times New Roman"/>
        </w:rPr>
        <w:t>. They</w:t>
      </w:r>
      <w:r w:rsidR="00BC46C9" w:rsidRPr="006470B0">
        <w:rPr>
          <w:rFonts w:ascii="Times New Roman" w:hAnsi="Times New Roman"/>
        </w:rPr>
        <w:t xml:space="preserve"> could have led to cycles </w:t>
      </w:r>
      <w:r w:rsidR="008338F3" w:rsidRPr="006470B0">
        <w:rPr>
          <w:rFonts w:ascii="Times New Roman" w:hAnsi="Times New Roman"/>
        </w:rPr>
        <w:t>of drying and rewetting so that</w:t>
      </w:r>
      <w:r w:rsidR="00BC46C9" w:rsidRPr="006470B0">
        <w:rPr>
          <w:rFonts w:ascii="Times New Roman" w:hAnsi="Times New Roman"/>
        </w:rPr>
        <w:t xml:space="preserve"> condensation reactions become possible during the drying cycle of a wetting/drying cycle. This theory is supported by experimental evidences</w:t>
      </w:r>
      <w:r w:rsidRPr="006470B0">
        <w:rPr>
          <w:rFonts w:ascii="Times New Roman" w:hAnsi="Times New Roman"/>
        </w:rPr>
        <w:t>, provided by</w:t>
      </w:r>
      <w:r w:rsidR="00BC46C9" w:rsidRPr="006470B0">
        <w:rPr>
          <w:rFonts w:ascii="Times New Roman" w:hAnsi="Times New Roman"/>
        </w:rPr>
        <w:t>. Lahav et al.</w:t>
      </w:r>
      <w:hyperlink w:anchor="_ENREF_17" w:tooltip="Lahav, 1978 #128"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&lt;EndNote&gt;&lt;Cite&gt;&lt;Author&gt;Lahav&lt;/Author&gt;&lt;Year&gt;1978&lt;/Year&gt;&lt;RecNum&gt;128&lt;/RecNum&gt;&lt;DisplayText&gt;&lt;style face="superscript"&gt;17&lt;/style&gt;&lt;/DisplayText&gt;&lt;record&gt;&lt;rec-number&gt;128&lt;/rec-number&gt;&lt;foreign-keys&gt;&lt;key app="EN" db-id="f5dds529w05xese2fs6vde2k5tz20eer00xp"&gt;128&lt;/key&gt;&lt;/foreign-keys&gt;&lt;ref-type name="Journal Article"&gt;17&lt;/ref-type&gt;&lt;contributors&gt;&lt;authors&gt;&lt;author&gt;Lahav, N&lt;/author&gt;&lt;author&gt;White, D&lt;/author&gt;&lt;author&gt;Chang, S&lt;/author&gt;&lt;/authors&gt;&lt;/contributors&gt;&lt;titles&gt;&lt;title&gt;Peptide Formation in the Prebiotic Era: Thermal Condensation of Glycine in Fluctuating Clay Environments&lt;/title&gt;&lt;secondary-title&gt;Science&lt;/secondary-title&gt;&lt;alt-title&gt;Science&lt;/alt-title&gt;&lt;/titles&gt;&lt;pages&gt;67-69&lt;/pages&gt;&lt;volume&gt;201&lt;/volume&gt;&lt;number&gt;4350&lt;/number&gt;&lt;keywords&gt;&lt;keyword&gt;Bentonite&lt;/keyword&gt;&lt;keyword&gt;*Glycine&lt;/keyword&gt;&lt;keyword&gt;Kaolin&lt;/keyword&gt;&lt;keyword&gt;*Oligopeptides&lt;/keyword&gt;&lt;keyword&gt;Periodicity&lt;/keyword&gt;&lt;keyword&gt;Temperature&lt;/keyword&gt;&lt;keyword&gt;Water&lt;/keyword&gt;&lt;/keywords&gt;&lt;dates&gt;&lt;year&gt;1978&lt;/year&gt;&lt;/dates&gt;&lt;isbn&gt;0036-8075 (Print)&amp;#xD;0036-8075 (Linking)&lt;/isbn&gt;&lt;accession-num&gt;663639&lt;/accession-num&gt;&lt;urls&gt;&lt;related-urls&gt;&lt;url&gt;http://www.ncbi.nlm.nih.gov/pubmed/663639&lt;/url&gt;&lt;url&gt;http://science.sciencemag.org/content/sci/201/4350/67.full.pdf&lt;/url&gt;&lt;/related-urls&gt;&lt;/urls&gt;&lt;electronic-resource-num&gt;10.1126/science.663639&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17</w:t>
        </w:r>
        <w:r w:rsidR="00A91135" w:rsidRPr="006470B0">
          <w:rPr>
            <w:rFonts w:ascii="Times New Roman" w:hAnsi="Times New Roman"/>
          </w:rPr>
          <w:fldChar w:fldCharType="end"/>
        </w:r>
      </w:hyperlink>
      <w:r w:rsidR="00BC46C9" w:rsidRPr="006470B0">
        <w:rPr>
          <w:rFonts w:ascii="Times New Roman" w:hAnsi="Times New Roman"/>
        </w:rPr>
        <w:t xml:space="preserve"> </w:t>
      </w:r>
      <w:r w:rsidRPr="006470B0">
        <w:rPr>
          <w:rFonts w:ascii="Times New Roman" w:hAnsi="Times New Roman"/>
        </w:rPr>
        <w:t xml:space="preserve">and </w:t>
      </w:r>
      <w:r w:rsidR="00BC46C9" w:rsidRPr="006470B0">
        <w:rPr>
          <w:rFonts w:ascii="Times New Roman" w:hAnsi="Times New Roman"/>
        </w:rPr>
        <w:t>Muller and Schulze-Makuch.</w:t>
      </w:r>
      <w:hyperlink w:anchor="_ENREF_31" w:tooltip="Muller, 2006 #138"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&lt;EndNote&gt;&lt;Cite&gt;&lt;Author&gt;Muller&lt;/Author&gt;&lt;Year&gt;2006&lt;/Year&gt;&lt;RecNum&gt;138&lt;/RecNum&gt;&lt;DisplayText&gt;&lt;style face="superscript"&gt;31&lt;/style&gt;&lt;/DisplayText&gt;&lt;record&gt;&lt;rec-number&gt;138&lt;/rec-number&gt;&lt;foreign-keys&gt;&lt;key app="EN" db-id="f5dds529w05xese2fs6vde2k5tz20eer00xp"&gt;138&lt;/key&gt;&lt;/foreign-keys&gt;&lt;ref-type name="Journal Article"&gt;17&lt;/ref-type&gt;&lt;contributors&gt;&lt;authors&gt;&lt;author&gt;Muller, Anthonie W. J.&lt;/author&gt;&lt;author&gt;Schulze-Makuch, Dirk&lt;/author&gt;&lt;/authors&gt;&lt;/contributors&gt;&lt;auth-address&gt;Washington State Univ, Dept Geol, Pullman, WA 99164 USA&lt;/auth-address&gt;&lt;titles&gt;&lt;title&gt;Sorption Heat Engines: Simple Inanimate Negative Entropy Generators&lt;/title&gt;&lt;secondary-title&gt;Physica A Stat. Mech. Appl. &lt;/secondary-title&gt;&lt;/titles&gt;&lt;periodical&gt;&lt;full-title&gt;Physica A Stat. Mech. Appl.&lt;/full-title&gt;&lt;/periodical&gt;&lt;pages&gt;369-381&lt;/pages&gt;&lt;volume&gt;362&lt;/volume&gt;&lt;number&gt;2&lt;/number&gt;&lt;keywords&gt;&lt;keyword&gt;Heat engine&lt;/keyword&gt;&lt;keyword&gt;Adsorption&lt;/keyword&gt;&lt;keyword&gt;Desorption&lt;/keyword&gt;&lt;keyword&gt;Thermal cycling&lt;/keyword&gt;&lt;keyword&gt;Origin of life&lt;/keyword&gt;&lt;/keywords&gt;&lt;dates&gt;&lt;year&gt;2006&lt;/year&gt;&lt;/dates&gt;&lt;isbn&gt;0378-4371&lt;/isbn&gt;&lt;accession-num&gt;WOS:000235848400014&lt;/accession-num&gt;&lt;urls&gt;&lt;related-urls&gt;&lt;url&gt;http://www.sciencedirect.com/science/article/pii/S0378437105012574&lt;/url&gt;&lt;/related-urls&gt;&lt;/urls&gt;&lt;electronic-resource-num&gt;https://doi.org/10.1016/j.physa.2005.12.003&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31</w:t>
        </w:r>
        <w:r w:rsidR="00A91135" w:rsidRPr="006470B0">
          <w:rPr>
            <w:rFonts w:ascii="Times New Roman" w:hAnsi="Times New Roman"/>
          </w:rPr>
          <w:fldChar w:fldCharType="end"/>
        </w:r>
      </w:hyperlink>
    </w:p>
    <w:p w14:paraId="734A3745" w14:textId="267A34BA"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The aim of the present work is to provide a deep understanding of the AB formation mechanism on silica surfaces and determining the actual role of the surfaces in the process, focusing on molecular phenomena occurring during the dry </w:t>
      </w:r>
      <w:r w:rsidR="00C42C92" w:rsidRPr="006470B0">
        <w:rPr>
          <w:rFonts w:ascii="Times New Roman" w:hAnsi="Times New Roman"/>
        </w:rPr>
        <w:t>conditions</w:t>
      </w:r>
      <w:r w:rsidRPr="006470B0">
        <w:rPr>
          <w:rFonts w:ascii="Times New Roman" w:hAnsi="Times New Roman"/>
        </w:rPr>
        <w:t>. This has been done by combining synergistically IR spectroscopy measurements with quantum chemical calculations. To make the study more tractable, present work is constrained on the experiments by Martra et al.</w:t>
      </w:r>
      <w:r w:rsidR="00C42C92" w:rsidRPr="006470B0">
        <w:rPr>
          <w:rFonts w:ascii="Times New Roman" w:hAnsi="Times New Roman"/>
        </w:rPr>
        <w:t>,</w:t>
      </w:r>
      <w:hyperlink w:anchor="_ENREF_19" w:tooltip="Martra, 2014 #55" w:history="1">
        <w:r w:rsidR="00A91135" w:rsidRPr="006470B0">
          <w:rPr>
            <w:rFonts w:ascii="Times New Roman" w:hAnsi="Times New Roman"/>
          </w:rPr>
          <w:fldChar w:fldCharType="begin">
            <w:fldData xml:space="preserve">PEVuZE5vdGU+PENpdGU+PEF1dGhvcj5NYXJ0cmE8L0F1dGhvcj48WWVhcj4yMDE0PC9ZZWFyPjxS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PEVuZE5vdGU+PENpdGU+PEF1dGhvcj5NYXJ0cmE8L0F1dGhvcj48WWVhcj4yMDE0PC9ZZWFyPjxS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19</w:t>
        </w:r>
        <w:r w:rsidR="00A91135" w:rsidRPr="006470B0">
          <w:rPr>
            <w:rFonts w:ascii="Times New Roman" w:hAnsi="Times New Roman"/>
          </w:rPr>
          <w:fldChar w:fldCharType="end"/>
        </w:r>
      </w:hyperlink>
      <w:r w:rsidRPr="006470B0">
        <w:rPr>
          <w:rFonts w:ascii="Times New Roman" w:hAnsi="Times New Roman"/>
        </w:rPr>
        <w:t xml:space="preserve"> </w:t>
      </w:r>
      <w:r w:rsidR="00C42C92" w:rsidRPr="006470B0">
        <w:rPr>
          <w:rFonts w:ascii="Times New Roman" w:hAnsi="Times New Roman"/>
        </w:rPr>
        <w:t xml:space="preserve">where polyglycines were produced admitting glycine vapor on silica. </w:t>
      </w:r>
      <w:r w:rsidRPr="006470B0">
        <w:rPr>
          <w:rFonts w:ascii="Times New Roman" w:hAnsi="Times New Roman"/>
        </w:rPr>
        <w:t xml:space="preserve">Here, to avoid the progressive </w:t>
      </w:r>
      <w:r w:rsidRPr="006470B0">
        <w:rPr>
          <w:rFonts w:ascii="Times New Roman" w:hAnsi="Times New Roman"/>
        </w:rPr>
        <w:lastRenderedPageBreak/>
        <w:t xml:space="preserve">polymerization of glycine and to focus only on the specific AB condensation reaction, in the experiments, glycine is replaced by formic acid and </w:t>
      </w:r>
      <w:r w:rsidR="0090406C" w:rsidRPr="006470B0">
        <w:rPr>
          <w:rFonts w:ascii="Times New Roman" w:hAnsi="Times New Roman"/>
        </w:rPr>
        <w:t xml:space="preserve">1-pentanamine or </w:t>
      </w:r>
      <w:r w:rsidRPr="006470B0">
        <w:rPr>
          <w:rFonts w:ascii="Times New Roman" w:hAnsi="Times New Roman"/>
        </w:rPr>
        <w:t>methylamine. Pure silica (SiO</w:t>
      </w:r>
      <w:r w:rsidRPr="006470B0">
        <w:rPr>
          <w:rFonts w:ascii="Times New Roman" w:hAnsi="Times New Roman"/>
          <w:vertAlign w:val="subscript"/>
        </w:rPr>
        <w:t>2</w:t>
      </w:r>
      <w:r w:rsidRPr="006470B0">
        <w:rPr>
          <w:rFonts w:ascii="Times New Roman" w:hAnsi="Times New Roman"/>
        </w:rPr>
        <w:t>) is a solid compound consisting of a network of [SiO</w:t>
      </w:r>
      <w:r w:rsidRPr="006470B0">
        <w:rPr>
          <w:rFonts w:ascii="Times New Roman" w:hAnsi="Times New Roman"/>
          <w:vertAlign w:val="subscript"/>
        </w:rPr>
        <w:t>4</w:t>
      </w:r>
      <w:r w:rsidRPr="006470B0">
        <w:rPr>
          <w:rFonts w:ascii="Times New Roman" w:hAnsi="Times New Roman"/>
        </w:rPr>
        <w:t xml:space="preserve">] tetrahedral units that are connected in different ways giving rise to the different silica polymorphs, including crystalline and amorphous/glassy materials. At room temperature and low pressure, the most stable silica phase is </w:t>
      </w:r>
      <w:r w:rsidRPr="006470B0">
        <w:rPr>
          <w:rFonts w:ascii="Times New Roman" w:hAnsi="Times New Roman"/>
        </w:rPr>
        <w:sym w:font="Symbol" w:char="F061"/>
      </w:r>
      <w:r w:rsidRPr="006470B0">
        <w:rPr>
          <w:rFonts w:ascii="Times New Roman" w:hAnsi="Times New Roman"/>
        </w:rPr>
        <w:t xml:space="preserve">-quartz, followed by </w:t>
      </w:r>
      <w:r w:rsidRPr="006470B0">
        <w:rPr>
          <w:rFonts w:ascii="Times New Roman" w:hAnsi="Times New Roman"/>
        </w:rPr>
        <w:sym w:font="Symbol" w:char="F061"/>
      </w:r>
      <w:r w:rsidRPr="006470B0">
        <w:rPr>
          <w:rFonts w:ascii="Times New Roman" w:hAnsi="Times New Roman"/>
        </w:rPr>
        <w:t xml:space="preserve">-tridymite and </w:t>
      </w:r>
      <w:r w:rsidRPr="006470B0">
        <w:rPr>
          <w:rFonts w:ascii="Times New Roman" w:hAnsi="Times New Roman"/>
        </w:rPr>
        <w:sym w:font="Symbol" w:char="F061"/>
      </w:r>
      <w:r w:rsidRPr="006470B0">
        <w:rPr>
          <w:rFonts w:ascii="Times New Roman" w:hAnsi="Times New Roman"/>
        </w:rPr>
        <w:t>-cristobalite, which are also the most common high-density crystalline polymorphs. Bare silica surfaces are characterized to present siloxane (Si-O-Si) and silanol (Si-OH) groups. These chemical functionalities impart the hydrophobic/hydrophilic character to the silica surface. The nature, density and distribution of these surface functionalities determine the physico-chemical properties of silica surfaces, and in particular the adsorptive features. In the present work, AEROSIL</w:t>
      </w:r>
      <w:r w:rsidRPr="006470B0">
        <w:rPr>
          <w:rFonts w:ascii="Times New Roman" w:hAnsi="Times New Roman"/>
        </w:rPr>
        <w:sym w:font="Symbol" w:char="F0D2"/>
      </w:r>
      <w:r w:rsidRPr="006470B0">
        <w:rPr>
          <w:rFonts w:ascii="Times New Roman" w:hAnsi="Times New Roman"/>
        </w:rPr>
        <w:t>OX50, a highly pure pyrogenic amorphous SiO</w:t>
      </w:r>
      <w:r w:rsidRPr="006470B0">
        <w:rPr>
          <w:rFonts w:ascii="Times New Roman" w:hAnsi="Times New Roman"/>
          <w:vertAlign w:val="subscript"/>
        </w:rPr>
        <w:t>2</w:t>
      </w:r>
      <w:r w:rsidRPr="006470B0">
        <w:rPr>
          <w:rFonts w:ascii="Times New Roman" w:hAnsi="Times New Roman"/>
        </w:rPr>
        <w:t xml:space="preserve"> powder, was used. </w:t>
      </w:r>
      <w:r w:rsidR="00EA0F13" w:rsidRPr="006470B0">
        <w:rPr>
          <w:rFonts w:ascii="Times New Roman" w:hAnsi="Times New Roman"/>
        </w:rPr>
        <w:t>Noteworthy, s</w:t>
      </w:r>
      <w:r w:rsidRPr="006470B0">
        <w:rPr>
          <w:rFonts w:ascii="Times New Roman" w:hAnsi="Times New Roman"/>
        </w:rPr>
        <w:t>ilicas of the AEROSIL</w:t>
      </w:r>
      <w:r w:rsidRPr="006470B0">
        <w:rPr>
          <w:rFonts w:ascii="Times New Roman" w:hAnsi="Times New Roman"/>
        </w:rPr>
        <w:sym w:font="Symbol" w:char="F0D2"/>
      </w:r>
      <w:r w:rsidRPr="006470B0">
        <w:rPr>
          <w:rFonts w:ascii="Times New Roman" w:hAnsi="Times New Roman"/>
        </w:rPr>
        <w:t xml:space="preserve"> type were used in several studies on the abiotic </w:t>
      </w:r>
      <w:r w:rsidR="00895723" w:rsidRPr="006470B0">
        <w:rPr>
          <w:rFonts w:ascii="Times New Roman" w:hAnsi="Times New Roman"/>
        </w:rPr>
        <w:t>polymerization</w:t>
      </w:r>
      <w:r w:rsidRPr="006470B0">
        <w:rPr>
          <w:rFonts w:ascii="Times New Roman" w:hAnsi="Times New Roman"/>
        </w:rPr>
        <w:t xml:space="preserve"> of amino acids,</w:t>
      </w:r>
      <w:r w:rsidR="008E5B8C" w:rsidRPr="006470B0">
        <w:rPr>
          <w:rFonts w:ascii="Times New Roman" w:hAnsi="Times New Roman"/>
        </w:rPr>
        <w:fldChar w:fldCharType="begin">
          <w:fldData xml:space="preserve">PEVuZE5vdGU+PENpdGU+PEF1dGhvcj5NYXJ0cmE8L0F1dGhvcj48WWVhcj4yMDE0PC9ZZWFyPjxS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PEVuZE5vdGU+PENpdGU+PEF1dGhvcj5NYXJ0cmE8L0F1dGhvcj48WWVhcj4yMDE0PC9ZZWFyPjxS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8E5B8C" w:rsidRPr="006470B0">
        <w:rPr>
          <w:rFonts w:ascii="Times New Roman" w:hAnsi="Times New Roman"/>
        </w:rPr>
      </w:r>
      <w:r w:rsidR="008E5B8C" w:rsidRPr="006470B0">
        <w:rPr>
          <w:rFonts w:ascii="Times New Roman" w:hAnsi="Times New Roman"/>
        </w:rPr>
        <w:fldChar w:fldCharType="separate"/>
      </w:r>
      <w:hyperlink w:anchor="_ENREF_19" w:tooltip="Martra, 2014 #55" w:history="1">
        <w:r w:rsidR="00A91135" w:rsidRPr="00A91135">
          <w:rPr>
            <w:rFonts w:ascii="Times New Roman" w:hAnsi="Times New Roman"/>
            <w:noProof/>
            <w:vertAlign w:val="superscript"/>
          </w:rPr>
          <w:t>19</w:t>
        </w:r>
      </w:hyperlink>
      <w:r w:rsidR="00A91135" w:rsidRPr="00A91135">
        <w:rPr>
          <w:rFonts w:ascii="Times New Roman" w:hAnsi="Times New Roman"/>
          <w:noProof/>
          <w:vertAlign w:val="superscript"/>
        </w:rPr>
        <w:t xml:space="preserve">, </w:t>
      </w:r>
      <w:hyperlink w:anchor="_ENREF_22" w:tooltip="Lambert, 2013 #174" w:history="1">
        <w:r w:rsidR="00A91135" w:rsidRPr="00A91135">
          <w:rPr>
            <w:rFonts w:ascii="Times New Roman" w:hAnsi="Times New Roman"/>
            <w:noProof/>
            <w:vertAlign w:val="superscript"/>
          </w:rPr>
          <w:t>22</w:t>
        </w:r>
      </w:hyperlink>
      <w:r w:rsidR="00A91135" w:rsidRPr="00A91135">
        <w:rPr>
          <w:rFonts w:ascii="Times New Roman" w:hAnsi="Times New Roman"/>
          <w:noProof/>
          <w:vertAlign w:val="superscript"/>
        </w:rPr>
        <w:t xml:space="preserve">, </w:t>
      </w:r>
      <w:hyperlink w:anchor="_ENREF_27" w:tooltip="Lambert, 2008 #72" w:history="1">
        <w:r w:rsidR="00A91135" w:rsidRPr="00A91135">
          <w:rPr>
            <w:rFonts w:ascii="Times New Roman" w:hAnsi="Times New Roman"/>
            <w:noProof/>
            <w:vertAlign w:val="superscript"/>
          </w:rPr>
          <w:t>27</w:t>
        </w:r>
      </w:hyperlink>
      <w:r w:rsidR="008E5B8C" w:rsidRPr="006470B0">
        <w:rPr>
          <w:rFonts w:ascii="Times New Roman" w:hAnsi="Times New Roman"/>
        </w:rPr>
        <w:fldChar w:fldCharType="end"/>
      </w:r>
      <w:r w:rsidRPr="006470B0">
        <w:rPr>
          <w:rFonts w:ascii="Times New Roman" w:hAnsi="Times New Roman"/>
        </w:rPr>
        <w:t xml:space="preserve"> and, very recently, on the formation of a nucleoside (adenosine monophosphate) and one of its molecular precursor under prebiotic conditions.</w:t>
      </w:r>
      <w:hyperlink w:anchor="_ENREF_32" w:tooltip="Akouche, 2017 #113"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&lt;EndNote&gt;&lt;Cite&gt;&lt;Author&gt;Akouche&lt;/Author&gt;&lt;Year&gt;2017&lt;/Year&gt;&lt;RecNum&gt;113&lt;/RecNum&gt;&lt;DisplayText&gt;&lt;style face="superscript"&gt;32&lt;/style&gt;&lt;/DisplayText&gt;&lt;record&gt;&lt;rec-number&gt;113&lt;/rec-number&gt;&lt;foreign-keys&gt;&lt;key app="EN" db-id="f5dds529w05xese2fs6vde2k5tz20eer00xp"&gt;113&lt;/key&gt;&lt;/foreign-keys&gt;&lt;ref-type name="Journal Article"&gt;17&lt;/ref-type&gt;&lt;contributors&gt;&lt;authors&gt;&lt;author&gt;Akouche, Mariame&lt;/author&gt;&lt;author&gt;Jaber, Maguy&lt;/author&gt;&lt;author&gt;Maurel, Marie-Christine&lt;/author&gt;&lt;author&gt;Lambert, Jean-Francois&lt;/author&gt;&lt;author&gt;Georgelin, Thomas&lt;/author&gt;&lt;/authors&gt;&lt;/contributors&gt;&lt;auth-address&gt;Sorbonne Universites, UPMC Paris 06, CNRS UMR 7197, Laboratoire de Reactivite de Surface, 4 place Jussieu, 75005, Paris, France.&amp;#xD;Sorbonne Universites, UPMC Paris06, CNRS UMR 8220, Laboratoire d&amp;apos;Archeologie Moleculaire et Structurale, 4 place Jussieu, 75005, Paris, France.&amp;#xD;UMR 7205- ISyEB, CNRS-MNHN- UPMC, Univ Paris 06, 75005, Paris, France.&lt;/auth-address&gt;&lt;titles&gt;&lt;title&gt;Phosphoribosyl Pyrophosphate: A Molecular Vestige of the Origin of Life on Minerals&lt;/title&gt;&lt;secondary-title&gt;Angew. Chem. Int. Ed.&lt;/secondary-title&gt;&lt;alt-title&gt;Angew. Chem. Int. Ed.&lt;/alt-title&gt;&lt;/titles&gt;&lt;periodical&gt;&lt;full-title&gt;Angew. Chem. Int. Ed.&lt;/full-title&gt;&lt;abbr-1&gt;Angew. Chem. Int. Ed.&lt;/abbr-1&gt;&lt;/periodical&gt;&lt;alt-periodical&gt;&lt;full-title&gt;Angew. Chem. Int. Ed.&lt;/full-title&gt;&lt;abbr-1&gt;Angew. Chem. Int. Ed.&lt;/abbr-1&gt;&lt;/alt-periodical&gt;&lt;pages&gt;7920-7923&lt;/pages&gt;&lt;volume&gt;56&lt;/volume&gt;&lt;number&gt;27&lt;/number&gt;&lt;keywords&gt;&lt;keyword&gt;nucleotides&lt;/keyword&gt;&lt;keyword&gt;one-pot synthesis&lt;/keyword&gt;&lt;keyword&gt;origin of life&lt;/keyword&gt;&lt;keyword&gt;phosphoribosyl pyrophosphate&lt;/keyword&gt;&lt;keyword&gt;surface chemistry&lt;/keyword&gt;&lt;/keywords&gt;&lt;dates&gt;&lt;year&gt;2017&lt;/year&gt;&lt;/dates&gt;&lt;isbn&gt;1521-3773 (Electronic)&amp;#xD;1433-7851 (Linking)&lt;/isbn&gt;&lt;accession-num&gt;28558156&lt;/accession-num&gt;&lt;urls&gt;&lt;related-urls&gt;&lt;url&gt;http://dx.doi.org/10.1002/anie.201702633&lt;/url&gt;&lt;/related-urls&gt;&lt;/urls&gt;&lt;electronic-resource-num&gt;10.1002/anie.201702633&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32</w:t>
        </w:r>
        <w:r w:rsidR="00A91135" w:rsidRPr="006470B0">
          <w:rPr>
            <w:rFonts w:ascii="Times New Roman" w:hAnsi="Times New Roman"/>
          </w:rPr>
          <w:fldChar w:fldCharType="end"/>
        </w:r>
      </w:hyperlink>
      <w:r w:rsidRPr="006470B0">
        <w:rPr>
          <w:rFonts w:ascii="Times New Roman" w:hAnsi="Times New Roman"/>
        </w:rPr>
        <w:t xml:space="preserve"> AEROSIL</w:t>
      </w:r>
      <w:r w:rsidRPr="006470B0">
        <w:rPr>
          <w:rFonts w:ascii="Times New Roman" w:hAnsi="Times New Roman"/>
        </w:rPr>
        <w:sym w:font="Symbol" w:char="F0D2"/>
      </w:r>
      <w:r w:rsidRPr="006470B0">
        <w:rPr>
          <w:rFonts w:ascii="Times New Roman" w:hAnsi="Times New Roman"/>
        </w:rPr>
        <w:t xml:space="preserve">OX50 was selected for the purpose of this work because of its specific surface area (SSA) of </w:t>
      </w:r>
      <w:r w:rsidRPr="006470B0">
        <w:rPr>
          <w:rFonts w:ascii="Times New Roman" w:hAnsi="Times New Roman"/>
          <w:i/>
        </w:rPr>
        <w:t>ca</w:t>
      </w:r>
      <w:r w:rsidRPr="006470B0">
        <w:rPr>
          <w:rFonts w:ascii="Times New Roman" w:hAnsi="Times New Roman"/>
        </w:rPr>
        <w:t>. 50 m</w:t>
      </w:r>
      <w:r w:rsidRPr="006470B0">
        <w:rPr>
          <w:rFonts w:ascii="Times New Roman" w:hAnsi="Times New Roman"/>
          <w:vertAlign w:val="superscript"/>
        </w:rPr>
        <w:t>2</w:t>
      </w:r>
      <w:r w:rsidRPr="006470B0">
        <w:rPr>
          <w:rFonts w:ascii="Times New Roman" w:hAnsi="Times New Roman"/>
        </w:rPr>
        <w:t xml:space="preserve">/g. This SSA is, on one side, high enough to obtain clearly detectable IR signals of surface species, while on the other side, low enough to be unaffected by calcination up to 973 K </w:t>
      </w:r>
      <w:r w:rsidRPr="006470B0">
        <w:rPr>
          <w:rFonts w:ascii="Times New Roman" w:hAnsi="Times New Roman"/>
          <w:i/>
        </w:rPr>
        <w:t>(vide infra</w:t>
      </w:r>
      <w:r w:rsidRPr="006470B0">
        <w:rPr>
          <w:rFonts w:ascii="Times New Roman" w:hAnsi="Times New Roman"/>
        </w:rPr>
        <w:t>). Thus, the removal of surface silanols without changes of the texture of material is attained.</w:t>
      </w:r>
    </w:p>
    <w:p w14:paraId="013746F5" w14:textId="77777777" w:rsidR="00EA0F13" w:rsidRPr="006470B0" w:rsidRDefault="00EA0F13" w:rsidP="006470B0"/>
    <w:p w14:paraId="40A9E644" w14:textId="77777777" w:rsidR="00EA0F13" w:rsidRPr="006470B0" w:rsidRDefault="00EA0F13" w:rsidP="006470B0"/>
    <w:p w14:paraId="50F3A08F" w14:textId="77777777" w:rsidR="00EA0F13" w:rsidRPr="006470B0" w:rsidRDefault="00EA0F13" w:rsidP="006470B0"/>
    <w:p w14:paraId="2D637BCC" w14:textId="77777777" w:rsidR="00EA0F13" w:rsidRPr="006470B0" w:rsidRDefault="00EA0F13" w:rsidP="006470B0"/>
    <w:p w14:paraId="5C90FF86" w14:textId="77777777" w:rsidR="00BC46C9" w:rsidRPr="006470B0" w:rsidRDefault="00BC46C9" w:rsidP="006470B0">
      <w:pPr>
        <w:pStyle w:val="VAFigureCaption"/>
        <w:spacing w:after="240"/>
        <w:rPr>
          <w:b/>
        </w:rPr>
      </w:pPr>
      <w:r w:rsidRPr="006470B0">
        <w:rPr>
          <w:b/>
        </w:rPr>
        <w:lastRenderedPageBreak/>
        <w:t>RESULTS AND DISCUSSION</w:t>
      </w:r>
    </w:p>
    <w:p w14:paraId="41A79D48" w14:textId="77777777" w:rsidR="00BC46C9" w:rsidRPr="006470B0" w:rsidRDefault="00BC46C9" w:rsidP="006470B0">
      <w:pPr>
        <w:pStyle w:val="VAFigureCaption"/>
        <w:spacing w:after="240"/>
        <w:rPr>
          <w:b/>
        </w:rPr>
      </w:pPr>
      <w:r w:rsidRPr="006470B0">
        <w:rPr>
          <w:b/>
        </w:rPr>
        <w:t>Evolution of surface silanol population along step-wise thermal treatment</w:t>
      </w:r>
    </w:p>
    <w:p w14:paraId="5649B8AF" w14:textId="38B3FF1D" w:rsidR="00BC46C9" w:rsidRPr="006470B0" w:rsidRDefault="002D279B" w:rsidP="006470B0">
      <w:pPr>
        <w:pStyle w:val="VAFigureCaption"/>
        <w:spacing w:after="240"/>
        <w:rPr>
          <w:rFonts w:ascii="Times New Roman" w:hAnsi="Times New Roman"/>
        </w:rPr>
      </w:pPr>
      <w:r w:rsidRPr="006470B0">
        <w:rPr>
          <w:rFonts w:ascii="Times New Roman" w:hAnsi="Times New Roman"/>
        </w:rPr>
        <w:t>The amorphous silica surface, depending on the method of preparation, exhibits Si-OH group</w:t>
      </w:r>
      <w:r w:rsidR="00FC4D8F" w:rsidRPr="006470B0">
        <w:rPr>
          <w:rFonts w:ascii="Times New Roman" w:hAnsi="Times New Roman"/>
        </w:rPr>
        <w:t>s</w:t>
      </w:r>
      <w:r w:rsidRPr="006470B0">
        <w:rPr>
          <w:rFonts w:ascii="Times New Roman" w:hAnsi="Times New Roman"/>
        </w:rPr>
        <w:t xml:space="preserve"> which are usually in relatively strong </w:t>
      </w:r>
      <w:r w:rsidR="00D0596C" w:rsidRPr="006470B0">
        <w:rPr>
          <w:rFonts w:ascii="Times New Roman" w:hAnsi="Times New Roman"/>
        </w:rPr>
        <w:t xml:space="preserve">mutual </w:t>
      </w:r>
      <w:r w:rsidRPr="006470B0">
        <w:rPr>
          <w:rFonts w:ascii="Times New Roman" w:hAnsi="Times New Roman"/>
        </w:rPr>
        <w:t xml:space="preserve">hydrogen bond </w:t>
      </w:r>
      <w:r w:rsidR="00300393" w:rsidRPr="006470B0">
        <w:rPr>
          <w:rFonts w:ascii="Times New Roman" w:hAnsi="Times New Roman"/>
        </w:rPr>
        <w:t xml:space="preserve">(H-bond) </w:t>
      </w:r>
      <w:r w:rsidRPr="006470B0">
        <w:rPr>
          <w:rFonts w:ascii="Times New Roman" w:hAnsi="Times New Roman"/>
        </w:rPr>
        <w:t xml:space="preserve">interaction. When silica samples are heated at increasing temperature under continuous pumping, a dehydration process occurs involving the condensation </w:t>
      </w:r>
      <w:r w:rsidR="00D0596C" w:rsidRPr="006470B0">
        <w:rPr>
          <w:rFonts w:ascii="Times New Roman" w:hAnsi="Times New Roman"/>
        </w:rPr>
        <w:t>of hydrogen</w:t>
      </w:r>
      <w:r w:rsidRPr="006470B0">
        <w:rPr>
          <w:rFonts w:ascii="Times New Roman" w:hAnsi="Times New Roman"/>
        </w:rPr>
        <w:t xml:space="preserve"> bonded SiOH groups with </w:t>
      </w:r>
      <w:r w:rsidR="00FC4D8F" w:rsidRPr="006470B0">
        <w:rPr>
          <w:rFonts w:ascii="Times New Roman" w:hAnsi="Times New Roman"/>
        </w:rPr>
        <w:t xml:space="preserve">the </w:t>
      </w:r>
      <w:r w:rsidRPr="006470B0">
        <w:rPr>
          <w:rFonts w:ascii="Times New Roman" w:hAnsi="Times New Roman"/>
        </w:rPr>
        <w:t>formation of siloxane bond (Si-O-Si) and water, usually removed during the pumping process. The dehydration process is complex and it is highly dependent on the nature of the considered silica</w:t>
      </w:r>
      <w:r w:rsidR="00300393" w:rsidRPr="006470B0">
        <w:rPr>
          <w:rFonts w:ascii="Times New Roman" w:hAnsi="Times New Roman"/>
        </w:rPr>
        <w:t xml:space="preserve">; </w:t>
      </w:r>
      <w:r w:rsidRPr="006470B0">
        <w:rPr>
          <w:rFonts w:ascii="Times New Roman" w:hAnsi="Times New Roman"/>
          <w:i/>
        </w:rPr>
        <w:t>i.e.</w:t>
      </w:r>
      <w:r w:rsidR="00300393" w:rsidRPr="006470B0">
        <w:rPr>
          <w:rFonts w:ascii="Times New Roman" w:hAnsi="Times New Roman"/>
        </w:rPr>
        <w:t>,</w:t>
      </w:r>
      <w:r w:rsidRPr="006470B0">
        <w:rPr>
          <w:rFonts w:ascii="Times New Roman" w:hAnsi="Times New Roman"/>
        </w:rPr>
        <w:t xml:space="preserve"> </w:t>
      </w:r>
      <w:r w:rsidR="00300393" w:rsidRPr="006470B0">
        <w:rPr>
          <w:rFonts w:ascii="Times New Roman" w:hAnsi="Times New Roman"/>
        </w:rPr>
        <w:t xml:space="preserve">it </w:t>
      </w:r>
      <w:r w:rsidR="00FC4D8F" w:rsidRPr="006470B0">
        <w:rPr>
          <w:rFonts w:ascii="Times New Roman" w:hAnsi="Times New Roman"/>
        </w:rPr>
        <w:t>depends on</w:t>
      </w:r>
      <w:r w:rsidRPr="006470B0">
        <w:rPr>
          <w:rFonts w:ascii="Times New Roman" w:hAnsi="Times New Roman"/>
        </w:rPr>
        <w:t xml:space="preserve"> </w:t>
      </w:r>
      <w:r w:rsidR="00FC4D8F" w:rsidRPr="006470B0">
        <w:rPr>
          <w:rFonts w:ascii="Times New Roman" w:hAnsi="Times New Roman"/>
        </w:rPr>
        <w:t>the</w:t>
      </w:r>
      <w:r w:rsidRPr="006470B0">
        <w:rPr>
          <w:rFonts w:ascii="Times New Roman" w:hAnsi="Times New Roman"/>
        </w:rPr>
        <w:t xml:space="preserve"> silanol distribution. During the </w:t>
      </w:r>
      <w:r w:rsidR="00D0596C" w:rsidRPr="006470B0">
        <w:rPr>
          <w:rFonts w:ascii="Times New Roman" w:hAnsi="Times New Roman"/>
        </w:rPr>
        <w:t xml:space="preserve">dehydration </w:t>
      </w:r>
      <w:r w:rsidRPr="006470B0">
        <w:rPr>
          <w:rFonts w:ascii="Times New Roman" w:hAnsi="Times New Roman"/>
        </w:rPr>
        <w:t>progress</w:t>
      </w:r>
      <w:r w:rsidR="00300393" w:rsidRPr="006470B0">
        <w:rPr>
          <w:rFonts w:ascii="Times New Roman" w:hAnsi="Times New Roman"/>
        </w:rPr>
        <w:t>,</w:t>
      </w:r>
      <w:r w:rsidRPr="006470B0">
        <w:rPr>
          <w:rFonts w:ascii="Times New Roman" w:hAnsi="Times New Roman"/>
        </w:rPr>
        <w:t xml:space="preserve"> the silica surface will become less rich in SiOH groups</w:t>
      </w:r>
      <w:r w:rsidR="00FC4D8F" w:rsidRPr="006470B0">
        <w:rPr>
          <w:rFonts w:ascii="Times New Roman" w:hAnsi="Times New Roman"/>
        </w:rPr>
        <w:t>,</w:t>
      </w:r>
      <w:r w:rsidRPr="006470B0">
        <w:rPr>
          <w:rFonts w:ascii="Times New Roman" w:hAnsi="Times New Roman"/>
        </w:rPr>
        <w:t xml:space="preserve"> eventually ending up with just isolated Si-OH group. </w:t>
      </w:r>
      <w:r w:rsidR="00FC4D8F" w:rsidRPr="006470B0">
        <w:rPr>
          <w:rFonts w:ascii="Times New Roman" w:hAnsi="Times New Roman"/>
        </w:rPr>
        <w:t xml:space="preserve">These groups are well far apart (about </w:t>
      </w:r>
      <w:r w:rsidR="004E04C2" w:rsidRPr="006470B0">
        <w:rPr>
          <w:rFonts w:ascii="Times New Roman" w:hAnsi="Times New Roman"/>
        </w:rPr>
        <w:t xml:space="preserve">one Si-OH </w:t>
      </w:r>
      <w:r w:rsidR="004E04C2" w:rsidRPr="006470B0">
        <w:rPr>
          <w:rFonts w:ascii="Times New Roman" w:hAnsi="Times New Roman"/>
          <w:i/>
        </w:rPr>
        <w:t>per</w:t>
      </w:r>
      <w:r w:rsidR="004E04C2" w:rsidRPr="006470B0">
        <w:rPr>
          <w:rFonts w:ascii="Times New Roman" w:hAnsi="Times New Roman"/>
        </w:rPr>
        <w:t xml:space="preserve"> nm</w:t>
      </w:r>
      <w:r w:rsidR="004E04C2" w:rsidRPr="006470B0">
        <w:rPr>
          <w:rFonts w:ascii="Times New Roman" w:hAnsi="Times New Roman"/>
          <w:vertAlign w:val="superscript"/>
        </w:rPr>
        <w:t>2</w:t>
      </w:r>
      <w:r w:rsidR="00FC4D8F" w:rsidRPr="006470B0">
        <w:rPr>
          <w:rFonts w:ascii="Times New Roman" w:hAnsi="Times New Roman"/>
        </w:rPr>
        <w:t xml:space="preserve">) and are surrounded by Si-O-Si bonds. </w:t>
      </w:r>
      <w:r w:rsidRPr="006470B0">
        <w:rPr>
          <w:rFonts w:ascii="Times New Roman" w:hAnsi="Times New Roman"/>
        </w:rPr>
        <w:t>The hydrophobic character is also increased during the process</w:t>
      </w:r>
      <w:r w:rsidR="00EA39FA" w:rsidRPr="006470B0">
        <w:rPr>
          <w:rFonts w:ascii="Times New Roman" w:hAnsi="Times New Roman"/>
        </w:rPr>
        <w:t xml:space="preserve"> (the Si-O-Si bond dominates over the Si-OH groups)</w:t>
      </w:r>
      <w:r w:rsidRPr="006470B0">
        <w:rPr>
          <w:rFonts w:ascii="Times New Roman" w:hAnsi="Times New Roman"/>
        </w:rPr>
        <w:t xml:space="preserve">, </w:t>
      </w:r>
      <w:r w:rsidR="00EA39FA" w:rsidRPr="006470B0">
        <w:rPr>
          <w:rFonts w:ascii="Times New Roman" w:hAnsi="Times New Roman"/>
        </w:rPr>
        <w:t>driving the</w:t>
      </w:r>
      <w:r w:rsidRPr="006470B0">
        <w:rPr>
          <w:rFonts w:ascii="Times New Roman" w:hAnsi="Times New Roman"/>
        </w:rPr>
        <w:t xml:space="preserve"> adsorption of molecules</w:t>
      </w:r>
      <w:r w:rsidR="00EA39FA" w:rsidRPr="006470B0">
        <w:rPr>
          <w:rFonts w:ascii="Times New Roman" w:hAnsi="Times New Roman"/>
        </w:rPr>
        <w:t xml:space="preserve"> through dispersive interaction rather than through hydrogen bond with the Si-OH groups.</w:t>
      </w:r>
      <w:r w:rsidR="00FC4D8F" w:rsidRPr="006470B0">
        <w:rPr>
          <w:rFonts w:ascii="Times New Roman" w:hAnsi="Times New Roman"/>
        </w:rPr>
        <w:t xml:space="preserve"> During a high temperature treatment, it can also occur that pair of Si-OH groups will condense</w:t>
      </w:r>
      <w:r w:rsidR="004E04C2" w:rsidRPr="006470B0">
        <w:rPr>
          <w:rFonts w:ascii="Times New Roman" w:hAnsi="Times New Roman"/>
        </w:rPr>
        <w:t>,</w:t>
      </w:r>
      <w:r w:rsidR="00FC4D8F" w:rsidRPr="006470B0">
        <w:rPr>
          <w:rFonts w:ascii="Times New Roman" w:hAnsi="Times New Roman"/>
        </w:rPr>
        <w:t xml:space="preserve"> giving rise to highly strained (and therefore reactive toward adsorbed molecules) (Si-O)</w:t>
      </w:r>
      <w:r w:rsidR="00FC4D8F" w:rsidRPr="006470B0">
        <w:rPr>
          <w:rFonts w:ascii="Times New Roman" w:hAnsi="Times New Roman"/>
          <w:vertAlign w:val="subscript"/>
        </w:rPr>
        <w:t>2</w:t>
      </w:r>
      <w:r w:rsidR="00EA39FA" w:rsidRPr="006470B0">
        <w:rPr>
          <w:rFonts w:ascii="Times New Roman" w:hAnsi="Times New Roman"/>
        </w:rPr>
        <w:t xml:space="preserve"> </w:t>
      </w:r>
      <w:r w:rsidR="00EA0F13" w:rsidRPr="006470B0">
        <w:rPr>
          <w:rFonts w:ascii="Times New Roman" w:hAnsi="Times New Roman"/>
        </w:rPr>
        <w:t>and (Si-O)</w:t>
      </w:r>
      <w:r w:rsidR="00EA0F13" w:rsidRPr="006470B0">
        <w:rPr>
          <w:rFonts w:ascii="Times New Roman" w:hAnsi="Times New Roman"/>
          <w:vertAlign w:val="subscript"/>
        </w:rPr>
        <w:t>3</w:t>
      </w:r>
      <w:r w:rsidR="00EA0F13" w:rsidRPr="006470B0">
        <w:rPr>
          <w:rFonts w:ascii="Times New Roman" w:hAnsi="Times New Roman"/>
        </w:rPr>
        <w:t xml:space="preserve"> </w:t>
      </w:r>
      <w:r w:rsidR="00FC4D8F" w:rsidRPr="006470B0">
        <w:rPr>
          <w:rFonts w:ascii="Times New Roman" w:hAnsi="Times New Roman"/>
        </w:rPr>
        <w:t>ring</w:t>
      </w:r>
      <w:r w:rsidR="00EA0F13" w:rsidRPr="006470B0">
        <w:rPr>
          <w:rFonts w:ascii="Times New Roman" w:hAnsi="Times New Roman"/>
        </w:rPr>
        <w:t>s</w:t>
      </w:r>
      <w:r w:rsidR="00FC4D8F" w:rsidRPr="006470B0">
        <w:rPr>
          <w:rFonts w:ascii="Times New Roman" w:hAnsi="Times New Roman"/>
        </w:rPr>
        <w:t xml:space="preserve">. </w:t>
      </w:r>
      <w:r w:rsidR="00BC46C9" w:rsidRPr="006470B0">
        <w:rPr>
          <w:rFonts w:ascii="Times New Roman" w:hAnsi="Times New Roman"/>
        </w:rPr>
        <w:t xml:space="preserve">A key point of the experimental </w:t>
      </w:r>
      <w:r w:rsidR="00EA0F13" w:rsidRPr="006470B0">
        <w:rPr>
          <w:rFonts w:ascii="Times New Roman" w:hAnsi="Times New Roman"/>
        </w:rPr>
        <w:t xml:space="preserve">part of the present </w:t>
      </w:r>
      <w:r w:rsidR="00BC46C9" w:rsidRPr="006470B0">
        <w:rPr>
          <w:rFonts w:ascii="Times New Roman" w:hAnsi="Times New Roman"/>
        </w:rPr>
        <w:t>work was the setup of proper thermal treatment conditions, which allow</w:t>
      </w:r>
      <w:r w:rsidR="00300393" w:rsidRPr="006470B0">
        <w:rPr>
          <w:rFonts w:ascii="Times New Roman" w:hAnsi="Times New Roman"/>
        </w:rPr>
        <w:t>s</w:t>
      </w:r>
      <w:r w:rsidR="004E04C2" w:rsidRPr="006470B0">
        <w:rPr>
          <w:rFonts w:ascii="Times New Roman" w:hAnsi="Times New Roman"/>
        </w:rPr>
        <w:t>: i)</w:t>
      </w:r>
      <w:r w:rsidR="00BC46C9" w:rsidRPr="006470B0">
        <w:rPr>
          <w:rFonts w:ascii="Times New Roman" w:hAnsi="Times New Roman"/>
        </w:rPr>
        <w:t xml:space="preserve"> a selective, progressive removal of distinct families of silanols (SiOH) differing in strength of mutual </w:t>
      </w:r>
      <w:r w:rsidR="00300393" w:rsidRPr="006470B0">
        <w:rPr>
          <w:rFonts w:ascii="Times New Roman" w:hAnsi="Times New Roman"/>
        </w:rPr>
        <w:t>H-</w:t>
      </w:r>
      <w:r w:rsidR="00FC4D8F" w:rsidRPr="006470B0">
        <w:rPr>
          <w:rFonts w:ascii="Times New Roman" w:hAnsi="Times New Roman"/>
        </w:rPr>
        <w:t xml:space="preserve">bond </w:t>
      </w:r>
      <w:r w:rsidR="00BC46C9" w:rsidRPr="006470B0">
        <w:rPr>
          <w:rFonts w:ascii="Times New Roman" w:hAnsi="Times New Roman"/>
        </w:rPr>
        <w:t>interactions because of the different inter-silanol distance</w:t>
      </w:r>
      <w:r w:rsidR="00300393" w:rsidRPr="006470B0">
        <w:rPr>
          <w:rFonts w:ascii="Times New Roman" w:hAnsi="Times New Roman"/>
        </w:rPr>
        <w:t>, and</w:t>
      </w:r>
      <w:r w:rsidR="004E04C2" w:rsidRPr="006470B0">
        <w:rPr>
          <w:rFonts w:ascii="Times New Roman" w:hAnsi="Times New Roman"/>
        </w:rPr>
        <w:t xml:space="preserve"> ii) any presence of</w:t>
      </w:r>
      <w:r w:rsidR="00BC46C9" w:rsidRPr="006470B0">
        <w:rPr>
          <w:rFonts w:ascii="Times New Roman" w:hAnsi="Times New Roman"/>
        </w:rPr>
        <w:t xml:space="preserve"> surface strained siloxane bridges</w:t>
      </w:r>
      <w:r w:rsidR="00FC4D8F" w:rsidRPr="006470B0">
        <w:rPr>
          <w:rFonts w:ascii="Times New Roman" w:hAnsi="Times New Roman"/>
        </w:rPr>
        <w:t xml:space="preserve"> (</w:t>
      </w:r>
      <w:r w:rsidR="00FC4D8F" w:rsidRPr="006470B0">
        <w:rPr>
          <w:rFonts w:ascii="Times New Roman" w:hAnsi="Times New Roman"/>
          <w:i/>
        </w:rPr>
        <w:t>vide supra</w:t>
      </w:r>
      <w:r w:rsidR="00FC4D8F" w:rsidRPr="006470B0">
        <w:rPr>
          <w:rFonts w:ascii="Times New Roman" w:hAnsi="Times New Roman"/>
        </w:rPr>
        <w:t>)</w:t>
      </w:r>
      <w:r w:rsidR="00BC46C9" w:rsidRPr="006470B0">
        <w:rPr>
          <w:rFonts w:ascii="Times New Roman" w:hAnsi="Times New Roman"/>
        </w:rPr>
        <w:t xml:space="preserve">. </w:t>
      </w:r>
      <w:r w:rsidR="004E04C2" w:rsidRPr="006470B0">
        <w:rPr>
          <w:rFonts w:ascii="Times New Roman" w:hAnsi="Times New Roman"/>
        </w:rPr>
        <w:t>The point ii) is crucial, as s</w:t>
      </w:r>
      <w:r w:rsidR="00BC46C9" w:rsidRPr="006470B0">
        <w:rPr>
          <w:rFonts w:ascii="Times New Roman" w:hAnsi="Times New Roman"/>
        </w:rPr>
        <w:t>uch bridges are known to be reactive with amine and carboxylic acids, as well as H</w:t>
      </w:r>
      <w:r w:rsidR="00BC46C9" w:rsidRPr="006470B0">
        <w:rPr>
          <w:rFonts w:ascii="Times New Roman" w:hAnsi="Times New Roman"/>
          <w:vertAlign w:val="subscript"/>
        </w:rPr>
        <w:t>2</w:t>
      </w:r>
      <w:r w:rsidR="00BC46C9" w:rsidRPr="006470B0">
        <w:rPr>
          <w:rFonts w:ascii="Times New Roman" w:hAnsi="Times New Roman"/>
        </w:rPr>
        <w:t>O</w:t>
      </w:r>
      <w:r w:rsidR="00BC46C9" w:rsidRPr="006470B0">
        <w:rPr>
          <w:rFonts w:ascii="Times New Roman" w:hAnsi="Times New Roman"/>
          <w:vertAlign w:val="subscript"/>
        </w:rPr>
        <w:t xml:space="preserve"> </w:t>
      </w:r>
      <w:r w:rsidR="00BC46C9" w:rsidRPr="006470B0">
        <w:rPr>
          <w:rFonts w:ascii="Times New Roman" w:hAnsi="Times New Roman"/>
        </w:rPr>
        <w:t>molecules,</w:t>
      </w:r>
      <w:hyperlink w:anchor="_ENREF_33" w:tooltip="Rimola, 2015 #148"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&lt;EndNote&gt;&lt;Cite&gt;&lt;Author&gt;Rimola&lt;/Author&gt;&lt;Year&gt;2015&lt;/Year&gt;&lt;RecNum&gt;148&lt;/RecNum&gt;&lt;DisplayText&gt;&lt;style face="superscript"&gt;33&lt;/style&gt;&lt;/DisplayText&gt;&lt;record&gt;&lt;rec-number&gt;148&lt;/rec-number&gt;&lt;foreign-keys&gt;&lt;key app="EN" db-id="f5dds529w05xese2fs6vde2k5tz20eer00xp"&gt;148&lt;/key&gt;&lt;/foreign-keys&gt;&lt;ref-type name="Journal Article"&gt;17&lt;/ref-type&gt;&lt;contributors&gt;&lt;authors&gt;&lt;author&gt;Rimola, Albert&lt;/author&gt;&lt;author&gt;Ugliengo, Piero&lt;/author&gt;&lt;author&gt;Sodupe, Mariona&lt;/author&gt;&lt;/authors&gt;&lt;/contributors&gt;&lt;auth-address&gt;Univ Autonoma Barcelona, Dept Quim, Bellaterra 08193, Spain&amp;#xD;Univ Torino, Interdept Ctr, Dipartimento Chim &amp;amp; NIS Nanostruct Interfaces &amp;amp; S, I-10125 Turin, Italy&lt;/auth-address&gt;&lt;titles&gt;&lt;title&gt;Strained Ring Motif at Silica Surfaces: A Quantum Mechanical Study of their Reactivity towards Protic Molecules&lt;/title&gt;&lt;secondary-title&gt;Comput. Theor. Chem.&lt;/secondary-title&gt;&lt;alt-title&gt;Comput. Theor. Chem.&lt;/alt-title&gt;&lt;/titles&gt;&lt;periodical&gt;&lt;full-title&gt;Comput. Theor. Chem.&lt;/full-title&gt;&lt;abbr-1&gt;Comput. Theor. Chem.&lt;/abbr-1&gt;&lt;/periodical&gt;&lt;alt-periodical&gt;&lt;full-title&gt;Comput. Theor. Chem.&lt;/full-title&gt;&lt;abbr-1&gt;Comput. Theor. Chem.&lt;/abbr-1&gt;&lt;/alt-periodical&gt;&lt;pages&gt;168-177&lt;/pages&gt;&lt;volume&gt;1074&lt;/volume&gt;&lt;keywords&gt;&lt;keyword&gt;DFT&lt;/keyword&gt;&lt;keyword&gt;ONIOM&lt;/keyword&gt;&lt;keyword&gt;Cluster approach&lt;/keyword&gt;&lt;keyword&gt;All silica&lt;/keyword&gt;&lt;keyword&gt;Open ring reactions&lt;/keyword&gt;&lt;keyword&gt;Surface mixed anhydride&lt;/keyword&gt;&lt;/keywords&gt;&lt;dates&gt;&lt;year&gt;2015&lt;/year&gt;&lt;/dates&gt;&lt;isbn&gt;2210-271X&lt;/isbn&gt;&lt;accession-num&gt;WOS:000366538700021&lt;/accession-num&gt;&lt;urls&gt;&lt;related-urls&gt;&lt;url&gt;http://www.sciencedirect.com/science/article/pii/S2210271X15004326&lt;/url&gt;&lt;/related-urls&gt;&lt;/urls&gt;&lt;electronic-resource-num&gt;10.1016/j.comptc.2015.10.026&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33</w:t>
        </w:r>
        <w:r w:rsidR="00A91135" w:rsidRPr="006470B0">
          <w:rPr>
            <w:rFonts w:ascii="Times New Roman" w:hAnsi="Times New Roman"/>
          </w:rPr>
          <w:fldChar w:fldCharType="end"/>
        </w:r>
      </w:hyperlink>
      <w:r w:rsidR="00BC46C9" w:rsidRPr="006470B0">
        <w:rPr>
          <w:rFonts w:ascii="Times New Roman" w:hAnsi="Times New Roman"/>
        </w:rPr>
        <w:t xml:space="preserve"> all of them being species involved in our reaction of interest. These targets were successfully attained by calcination in static air at 723 K and then at 973 K (details on the heating rate and duration of </w:t>
      </w:r>
      <w:r w:rsidR="00BC46C9" w:rsidRPr="006470B0">
        <w:rPr>
          <w:rFonts w:ascii="Times New Roman" w:hAnsi="Times New Roman"/>
        </w:rPr>
        <w:lastRenderedPageBreak/>
        <w:t xml:space="preserve">isothermal treatments are available in the Methods section). As anticipated above, the SSA remained unchanged, even after calcination at the highest temperature (see Table 1). </w:t>
      </w:r>
    </w:p>
    <w:p w14:paraId="653EF022" w14:textId="77777777" w:rsidR="00D32B8F" w:rsidRPr="006470B0" w:rsidRDefault="00D32B8F" w:rsidP="006470B0"/>
    <w:p w14:paraId="3A8F2B08" w14:textId="77777777" w:rsidR="00BC46C9" w:rsidRPr="006470B0" w:rsidRDefault="00BC46C9" w:rsidP="006470B0">
      <w:pPr>
        <w:pStyle w:val="VAFigureCaption"/>
        <w:spacing w:after="240" w:line="360" w:lineRule="auto"/>
        <w:rPr>
          <w:rFonts w:ascii="Times New Roman" w:hAnsi="Times New Roman"/>
        </w:rPr>
      </w:pPr>
      <w:r w:rsidRPr="006470B0">
        <w:rPr>
          <w:rFonts w:ascii="Times New Roman" w:hAnsi="Times New Roman"/>
          <w:b/>
        </w:rPr>
        <w:t>Table 1</w:t>
      </w:r>
      <w:r w:rsidRPr="006470B0">
        <w:rPr>
          <w:rFonts w:ascii="Times New Roman" w:hAnsi="Times New Roman"/>
        </w:rPr>
        <w:t xml:space="preserve"> Specific surface area (SSA</w:t>
      </w:r>
      <w:r w:rsidRPr="006470B0">
        <w:rPr>
          <w:rFonts w:ascii="Times New Roman" w:hAnsi="Times New Roman"/>
          <w:vertAlign w:val="subscript"/>
        </w:rPr>
        <w:t>BET</w:t>
      </w:r>
      <w:r w:rsidRPr="006470B0">
        <w:rPr>
          <w:rFonts w:ascii="Times New Roman" w:hAnsi="Times New Roman"/>
        </w:rPr>
        <w:t xml:space="preserve">) of silica samples in the pristine form and after calcination in air at 723 and 973 K. The accuracy of the measurement is </w:t>
      </w:r>
      <w:r w:rsidRPr="006470B0">
        <w:rPr>
          <w:rFonts w:ascii="Times New Roman" w:hAnsi="Times New Roman"/>
          <w:i/>
        </w:rPr>
        <w:t>ca</w:t>
      </w:r>
      <w:r w:rsidRPr="006470B0">
        <w:rPr>
          <w:rFonts w:ascii="Times New Roman" w:hAnsi="Times New Roman"/>
        </w:rPr>
        <w:t xml:space="preserve"> </w:t>
      </w:r>
      <w:r w:rsidRPr="006470B0">
        <w:rPr>
          <w:rFonts w:ascii="Times New Roman" w:hAnsi="Times New Roman"/>
        </w:rPr>
        <w:sym w:font="Symbol" w:char="F0B1"/>
      </w:r>
      <w:r w:rsidRPr="006470B0">
        <w:rPr>
          <w:rFonts w:ascii="Times New Roman" w:hAnsi="Times New Roman"/>
        </w:rPr>
        <w:t xml:space="preserve"> 5%.</w:t>
      </w:r>
    </w:p>
    <w:tbl>
      <w:tblPr>
        <w:tblStyle w:val="TableGrid"/>
        <w:tblW w:w="0" w:type="auto"/>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4"/>
        <w:gridCol w:w="2565"/>
      </w:tblGrid>
      <w:tr w:rsidR="00BC46C9" w:rsidRPr="006470B0" w14:paraId="4D3F267C" w14:textId="77777777" w:rsidTr="00BC46C9">
        <w:trPr>
          <w:jc w:val="center"/>
        </w:trPr>
        <w:tc>
          <w:tcPr>
            <w:tcW w:w="2564" w:type="dxa"/>
            <w:tcBorders>
              <w:bottom w:val="single" w:sz="4" w:space="0" w:color="auto"/>
            </w:tcBorders>
          </w:tcPr>
          <w:p w14:paraId="2172B437"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Sample</w:t>
            </w:r>
          </w:p>
        </w:tc>
        <w:tc>
          <w:tcPr>
            <w:tcW w:w="2565" w:type="dxa"/>
            <w:tcBorders>
              <w:bottom w:val="single" w:sz="4" w:space="0" w:color="auto"/>
            </w:tcBorders>
          </w:tcPr>
          <w:p w14:paraId="48786172"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SSA</w:t>
            </w:r>
            <w:r w:rsidRPr="006470B0">
              <w:rPr>
                <w:rFonts w:ascii="Times New Roman" w:hAnsi="Times New Roman"/>
                <w:sz w:val="24"/>
                <w:vertAlign w:val="subscript"/>
                <w:lang w:val="en-US"/>
              </w:rPr>
              <w:t>BET</w:t>
            </w:r>
            <w:r w:rsidRPr="006470B0">
              <w:rPr>
                <w:rFonts w:ascii="Times New Roman" w:hAnsi="Times New Roman"/>
                <w:sz w:val="24"/>
                <w:lang w:val="en-US"/>
              </w:rPr>
              <w:t xml:space="preserve"> (m</w:t>
            </w:r>
            <w:r w:rsidRPr="006470B0">
              <w:rPr>
                <w:rFonts w:ascii="Times New Roman" w:hAnsi="Times New Roman"/>
                <w:sz w:val="24"/>
                <w:vertAlign w:val="superscript"/>
                <w:lang w:val="en-US"/>
              </w:rPr>
              <w:t xml:space="preserve">2 </w:t>
            </w:r>
            <w:r w:rsidRPr="006470B0">
              <w:rPr>
                <w:rFonts w:ascii="Times New Roman" w:hAnsi="Times New Roman"/>
                <w:sz w:val="24"/>
                <w:lang w:val="en-US"/>
              </w:rPr>
              <w:t>g</w:t>
            </w:r>
            <w:r w:rsidRPr="006470B0">
              <w:rPr>
                <w:rFonts w:ascii="Times New Roman" w:hAnsi="Times New Roman"/>
                <w:sz w:val="24"/>
                <w:vertAlign w:val="superscript"/>
                <w:lang w:val="en-US"/>
              </w:rPr>
              <w:t>-1</w:t>
            </w:r>
            <w:r w:rsidRPr="006470B0">
              <w:rPr>
                <w:rFonts w:ascii="Times New Roman" w:hAnsi="Times New Roman"/>
                <w:sz w:val="24"/>
                <w:lang w:val="en-US"/>
              </w:rPr>
              <w:t>)</w:t>
            </w:r>
          </w:p>
        </w:tc>
      </w:tr>
      <w:tr w:rsidR="00BC46C9" w:rsidRPr="006470B0" w14:paraId="3A9AC142" w14:textId="77777777" w:rsidTr="00BC46C9">
        <w:trPr>
          <w:jc w:val="center"/>
        </w:trPr>
        <w:tc>
          <w:tcPr>
            <w:tcW w:w="2564" w:type="dxa"/>
            <w:tcBorders>
              <w:top w:val="single" w:sz="4" w:space="0" w:color="auto"/>
            </w:tcBorders>
          </w:tcPr>
          <w:p w14:paraId="0AB4353F"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Pristine</w:t>
            </w:r>
          </w:p>
        </w:tc>
        <w:tc>
          <w:tcPr>
            <w:tcW w:w="2565" w:type="dxa"/>
            <w:tcBorders>
              <w:top w:val="single" w:sz="4" w:space="0" w:color="auto"/>
            </w:tcBorders>
          </w:tcPr>
          <w:p w14:paraId="3E6B6F54"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 xml:space="preserve">47 </w:t>
            </w:r>
            <w:r w:rsidRPr="006470B0">
              <w:rPr>
                <w:rFonts w:ascii="Times New Roman" w:hAnsi="Times New Roman"/>
                <w:sz w:val="24"/>
                <w:lang w:val="en-US"/>
              </w:rPr>
              <w:sym w:font="Symbol" w:char="F0B1"/>
            </w:r>
            <w:r w:rsidRPr="006470B0">
              <w:rPr>
                <w:rFonts w:ascii="Times New Roman" w:hAnsi="Times New Roman"/>
                <w:sz w:val="24"/>
                <w:lang w:val="en-US"/>
              </w:rPr>
              <w:t xml:space="preserve"> 3</w:t>
            </w:r>
          </w:p>
        </w:tc>
      </w:tr>
      <w:tr w:rsidR="00BC46C9" w:rsidRPr="006470B0" w14:paraId="4F7A5EB3" w14:textId="77777777" w:rsidTr="00BC46C9">
        <w:trPr>
          <w:jc w:val="center"/>
        </w:trPr>
        <w:tc>
          <w:tcPr>
            <w:tcW w:w="2564" w:type="dxa"/>
          </w:tcPr>
          <w:p w14:paraId="5DF4CF5A"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Calcined in air at 723 K</w:t>
            </w:r>
          </w:p>
        </w:tc>
        <w:tc>
          <w:tcPr>
            <w:tcW w:w="2565" w:type="dxa"/>
          </w:tcPr>
          <w:p w14:paraId="13C38963"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 xml:space="preserve">47 </w:t>
            </w:r>
            <w:r w:rsidRPr="006470B0">
              <w:rPr>
                <w:rFonts w:ascii="Times New Roman" w:hAnsi="Times New Roman"/>
                <w:sz w:val="24"/>
                <w:lang w:val="en-US"/>
              </w:rPr>
              <w:sym w:font="Symbol" w:char="F0B1"/>
            </w:r>
            <w:r w:rsidRPr="006470B0">
              <w:rPr>
                <w:rFonts w:ascii="Times New Roman" w:hAnsi="Times New Roman"/>
                <w:sz w:val="24"/>
                <w:lang w:val="en-US"/>
              </w:rPr>
              <w:t xml:space="preserve"> 3</w:t>
            </w:r>
          </w:p>
        </w:tc>
      </w:tr>
      <w:tr w:rsidR="00BC46C9" w:rsidRPr="006470B0" w14:paraId="2FAC07CF" w14:textId="77777777" w:rsidTr="00BC46C9">
        <w:trPr>
          <w:jc w:val="center"/>
        </w:trPr>
        <w:tc>
          <w:tcPr>
            <w:tcW w:w="2564" w:type="dxa"/>
          </w:tcPr>
          <w:p w14:paraId="248FDAA9"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Calcined in air at 973 K</w:t>
            </w:r>
          </w:p>
        </w:tc>
        <w:tc>
          <w:tcPr>
            <w:tcW w:w="2565" w:type="dxa"/>
          </w:tcPr>
          <w:p w14:paraId="3DC452DF" w14:textId="77777777" w:rsidR="00BC46C9" w:rsidRPr="006470B0" w:rsidRDefault="00BC46C9" w:rsidP="006470B0">
            <w:pPr>
              <w:pStyle w:val="RSCT03TableBody"/>
              <w:spacing w:line="480" w:lineRule="auto"/>
              <w:rPr>
                <w:rFonts w:ascii="Times New Roman" w:hAnsi="Times New Roman"/>
                <w:sz w:val="24"/>
                <w:lang w:val="en-US"/>
              </w:rPr>
            </w:pPr>
            <w:r w:rsidRPr="006470B0">
              <w:rPr>
                <w:rFonts w:ascii="Times New Roman" w:hAnsi="Times New Roman"/>
                <w:sz w:val="24"/>
                <w:lang w:val="en-US"/>
              </w:rPr>
              <w:t xml:space="preserve">49 </w:t>
            </w:r>
            <w:r w:rsidRPr="006470B0">
              <w:rPr>
                <w:rFonts w:ascii="Times New Roman" w:hAnsi="Times New Roman"/>
                <w:sz w:val="24"/>
                <w:lang w:val="en-US"/>
              </w:rPr>
              <w:sym w:font="Symbol" w:char="F0B1"/>
            </w:r>
            <w:r w:rsidRPr="006470B0">
              <w:rPr>
                <w:rFonts w:ascii="Times New Roman" w:hAnsi="Times New Roman"/>
                <w:sz w:val="24"/>
                <w:lang w:val="en-US"/>
              </w:rPr>
              <w:t xml:space="preserve"> 3</w:t>
            </w:r>
          </w:p>
        </w:tc>
      </w:tr>
    </w:tbl>
    <w:p w14:paraId="75B45F05" w14:textId="77777777" w:rsidR="00BC46C9" w:rsidRPr="006470B0" w:rsidRDefault="00BC46C9" w:rsidP="006470B0">
      <w:pPr>
        <w:pStyle w:val="VAFigureCaption"/>
        <w:spacing w:after="240"/>
        <w:jc w:val="left"/>
      </w:pPr>
    </w:p>
    <w:p w14:paraId="23AE4651" w14:textId="45FE7379"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For the sake of completeness, we also assessed the invariance of both XRD pattern and Raman spectrum (see </w:t>
      </w:r>
      <w:r w:rsidR="00D32B8F" w:rsidRPr="006470B0">
        <w:rPr>
          <w:rFonts w:ascii="Times New Roman" w:hAnsi="Times New Roman"/>
        </w:rPr>
        <w:t>Figure</w:t>
      </w:r>
      <w:r w:rsidRPr="006470B0">
        <w:rPr>
          <w:rFonts w:ascii="Times New Roman" w:hAnsi="Times New Roman"/>
        </w:rPr>
        <w:t xml:space="preserve"> S1 of the Supporting Information, SI).</w:t>
      </w:r>
    </w:p>
    <w:p w14:paraId="6FCC62DF" w14:textId="40BE654A"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Through IR spectroscopy in a controlled atmosphere we monitored the effect of the thermal treatments on surface silanols. Evidence of the irreversibility of the removal of silanols towards subsequent contact with water is depicted in </w:t>
      </w:r>
      <w:r w:rsidR="00D32B8F" w:rsidRPr="006470B0">
        <w:rPr>
          <w:rFonts w:ascii="Times New Roman" w:hAnsi="Times New Roman"/>
        </w:rPr>
        <w:t>Figure</w:t>
      </w:r>
      <w:r w:rsidRPr="006470B0">
        <w:rPr>
          <w:rFonts w:ascii="Times New Roman" w:hAnsi="Times New Roman"/>
        </w:rPr>
        <w:t xml:space="preserve"> 1.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spectrum of pristine, thermally untreated silica outgassed at beam temperature (hereafter b.t.) appears composed by (</w:t>
      </w:r>
      <w:r w:rsidR="00D32B8F" w:rsidRPr="006470B0">
        <w:rPr>
          <w:rFonts w:ascii="Times New Roman" w:hAnsi="Times New Roman"/>
        </w:rPr>
        <w:t>Figure</w:t>
      </w:r>
      <w:r w:rsidRPr="006470B0">
        <w:rPr>
          <w:rFonts w:ascii="Times New Roman" w:hAnsi="Times New Roman"/>
        </w:rPr>
        <w:t xml:space="preserve"> 1A, curve a) a narrow peak at 3747 cm</w:t>
      </w:r>
      <w:r w:rsidRPr="006470B0">
        <w:rPr>
          <w:rFonts w:ascii="Times New Roman" w:hAnsi="Times New Roman"/>
          <w:vertAlign w:val="superscript"/>
        </w:rPr>
        <w:t>-1</w:t>
      </w:r>
      <w:r w:rsidRPr="006470B0">
        <w:rPr>
          <w:rFonts w:ascii="Times New Roman" w:hAnsi="Times New Roman"/>
        </w:rPr>
        <w:t xml:space="preserve"> due to “isolated” silanols (</w:t>
      </w:r>
      <w:r w:rsidRPr="006470B0">
        <w:rPr>
          <w:rFonts w:ascii="Times New Roman" w:hAnsi="Times New Roman"/>
          <w:i/>
        </w:rPr>
        <w:t>i.e.</w:t>
      </w:r>
      <w:r w:rsidRPr="006470B0">
        <w:rPr>
          <w:rFonts w:ascii="Times New Roman" w:hAnsi="Times New Roman"/>
        </w:rPr>
        <w:t>, not involved in any inter-silanol interaction), and by a complex and broad absorption, asymmetric over the low frequency side, due to interacting  surface silanols and intraglobular Si-OH (</w:t>
      </w:r>
      <w:r w:rsidRPr="006470B0">
        <w:rPr>
          <w:rFonts w:ascii="Times New Roman" w:hAnsi="Times New Roman"/>
          <w:i/>
        </w:rPr>
        <w:t>vide infra)</w:t>
      </w:r>
      <w:r w:rsidRPr="006470B0">
        <w:rPr>
          <w:rFonts w:ascii="Times New Roman" w:hAnsi="Times New Roman"/>
        </w:rPr>
        <w:t>.</w:t>
      </w:r>
      <w:hyperlink w:anchor="_ENREF_34" w:tooltip="Burneau, 1998 #117"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&lt;EndNote&gt;&lt;Cite&gt;&lt;Author&gt;Burneau&lt;/Author&gt;&lt;Year&gt;1998&lt;/Year&gt;&lt;RecNum&gt;117&lt;/RecNum&gt;&lt;DisplayText&gt;&lt;style face="superscript"&gt;34&lt;/style&gt;&lt;/DisplayText&gt;&lt;record&gt;&lt;rec-number&gt;117&lt;/rec-number&gt;&lt;foreign-keys&gt;&lt;key app="EN" db-id="f5dds529w05xese2fs6vde2k5tz20eer00xp"&gt;117&lt;/key&gt;&lt;/foreign-keys&gt;&lt;ref-type name="Book Section"&gt;5&lt;/ref-type&gt;&lt;contributors&gt;&lt;authors&gt;&lt;author&gt;A. Burneau&lt;/author&gt;&lt;author&gt;J. P. Gallas&lt;/author&gt;&lt;/authors&gt;&lt;secondary-authors&gt;&lt;author&gt;André P. Legrand&lt;/author&gt;&lt;/secondary-authors&gt;&lt;/contributors&gt;&lt;titles&gt;&lt;title&gt;Hydroxyl Groups on Silica Surfaces&lt;/title&gt;&lt;secondary-title&gt;The Surface Properties of Silica &lt;/secondary-title&gt;&lt;/titles&gt;&lt;pages&gt;145-312&lt;/pages&gt;&lt;dates&gt;&lt;year&gt;1998&lt;/year&gt;&lt;/dates&gt;&lt;pub-location&gt;Chichester&lt;/pub-location&gt;&lt;publisher&gt;John Wiley &amp;amp; Sons&lt;/publisher&gt;&lt;urls&gt;&lt;/urls&gt;&lt;/record&gt;&lt;/Cite&gt;&lt;/EndNote&gt;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34</w:t>
        </w:r>
        <w:r w:rsidR="00A91135" w:rsidRPr="006470B0">
          <w:rPr>
            <w:rFonts w:ascii="Times New Roman" w:hAnsi="Times New Roman"/>
          </w:rPr>
          <w:fldChar w:fldCharType="end"/>
        </w:r>
      </w:hyperlink>
      <w:r w:rsidRPr="006470B0">
        <w:rPr>
          <w:rFonts w:ascii="Times New Roman" w:hAnsi="Times New Roman"/>
        </w:rPr>
        <w:t xml:space="preserve"> The pattern in the 2100-1500 range is due to combination (1995 and 1870 cm</w:t>
      </w:r>
      <w:r w:rsidRPr="006470B0">
        <w:rPr>
          <w:rFonts w:ascii="Times New Roman" w:hAnsi="Times New Roman"/>
          <w:vertAlign w:val="superscript"/>
        </w:rPr>
        <w:t>-1</w:t>
      </w:r>
      <w:r w:rsidRPr="006470B0">
        <w:rPr>
          <w:rFonts w:ascii="Times New Roman" w:hAnsi="Times New Roman"/>
        </w:rPr>
        <w:t>) and overtone (1630 cm</w:t>
      </w:r>
      <w:r w:rsidRPr="006470B0">
        <w:rPr>
          <w:rFonts w:ascii="Times New Roman" w:hAnsi="Times New Roman"/>
          <w:vertAlign w:val="superscript"/>
        </w:rPr>
        <w:t>-1</w:t>
      </w:r>
      <w:r w:rsidRPr="006470B0">
        <w:rPr>
          <w:rFonts w:ascii="Times New Roman" w:hAnsi="Times New Roman"/>
        </w:rPr>
        <w:t>) modes of the silica bulk network,</w:t>
      </w:r>
      <w:hyperlink w:anchor="_ENREF_34" w:tooltip="Burneau, 1998 #117"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&lt;EndNote&gt;&lt;Cite&gt;&lt;Author&gt;Burneau&lt;/Author&gt;&lt;Year&gt;1998&lt;/Year&gt;&lt;RecNum&gt;117&lt;/RecNum&gt;&lt;DisplayText&gt;&lt;style face="superscript"&gt;34&lt;/style&gt;&lt;/DisplayText&gt;&lt;record&gt;&lt;rec-number&gt;117&lt;/rec-number&gt;&lt;foreign-keys&gt;&lt;key app="EN" db-id="f5dds529w05xese2fs6vde2k5tz20eer00xp"&gt;117&lt;/key&gt;&lt;/foreign-keys&gt;&lt;ref-type name="Book Section"&gt;5&lt;/ref-type&gt;&lt;contributors&gt;&lt;authors&gt;&lt;author&gt;A. Burneau&lt;/author&gt;&lt;author&gt;J. P. Gallas&lt;/author&gt;&lt;/authors&gt;&lt;secondary-authors&gt;&lt;author&gt;André P. Legrand&lt;/author&gt;&lt;/secondary-authors&gt;&lt;/contributors&gt;&lt;titles&gt;&lt;title&gt;Hydroxyl Groups on Silica Surfaces&lt;/title&gt;&lt;secondary-title&gt;The Surface Properties of Silica &lt;/secondary-title&gt;&lt;/titles&gt;&lt;pages&gt;145-312&lt;/pages&gt;&lt;dates&gt;&lt;year&gt;1998&lt;/year&gt;&lt;/dates&gt;&lt;pub-location&gt;Chichester&lt;/pub-location&gt;&lt;publisher&gt;John Wiley &amp;amp; Sons&lt;/publisher&gt;&lt;urls&gt;&lt;/urls&gt;&lt;/record&gt;&lt;/Cite&gt;&lt;/EndNote&gt;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34</w:t>
        </w:r>
        <w:r w:rsidR="00A91135" w:rsidRPr="006470B0">
          <w:rPr>
            <w:rFonts w:ascii="Times New Roman" w:hAnsi="Times New Roman"/>
          </w:rPr>
          <w:fldChar w:fldCharType="end"/>
        </w:r>
      </w:hyperlink>
      <w:r w:rsidRPr="006470B0">
        <w:rPr>
          <w:rFonts w:ascii="Times New Roman" w:hAnsi="Times New Roman"/>
        </w:rPr>
        <w:t xml:space="preserve"> and was used to </w:t>
      </w:r>
      <w:r w:rsidR="00895723" w:rsidRPr="006470B0">
        <w:rPr>
          <w:rFonts w:ascii="Times New Roman" w:hAnsi="Times New Roman"/>
        </w:rPr>
        <w:t>normalize</w:t>
      </w:r>
      <w:r w:rsidRPr="006470B0">
        <w:rPr>
          <w:rFonts w:ascii="Times New Roman" w:hAnsi="Times New Roman"/>
        </w:rPr>
        <w:t xml:space="preserve"> the spectra of different samples with respect to the same silica amount. A H/D isotopic exchange was carried out by replicating D</w:t>
      </w:r>
      <w:r w:rsidRPr="006470B0">
        <w:rPr>
          <w:rFonts w:ascii="Times New Roman" w:hAnsi="Times New Roman"/>
          <w:vertAlign w:val="subscript"/>
        </w:rPr>
        <w:t>2</w:t>
      </w:r>
      <w:r w:rsidRPr="006470B0">
        <w:rPr>
          <w:rFonts w:ascii="Times New Roman" w:hAnsi="Times New Roman"/>
        </w:rPr>
        <w:t xml:space="preserve">O </w:t>
      </w:r>
      <w:r w:rsidR="00895723" w:rsidRPr="006470B0">
        <w:rPr>
          <w:rFonts w:ascii="Times New Roman" w:hAnsi="Times New Roman"/>
        </w:rPr>
        <w:t>vapor</w:t>
      </w:r>
      <w:r w:rsidRPr="006470B0">
        <w:rPr>
          <w:rFonts w:ascii="Times New Roman" w:hAnsi="Times New Roman"/>
        </w:rPr>
        <w:t xml:space="preserve"> </w:t>
      </w:r>
      <w:r w:rsidRPr="006470B0">
        <w:rPr>
          <w:rFonts w:ascii="Times New Roman" w:hAnsi="Times New Roman"/>
        </w:rPr>
        <w:lastRenderedPageBreak/>
        <w:t>(20 mbar) admission/outgassing steps until invariance of the spectra (</w:t>
      </w:r>
      <w:r w:rsidR="00D32B8F" w:rsidRPr="006470B0">
        <w:rPr>
          <w:rFonts w:ascii="Times New Roman" w:hAnsi="Times New Roman"/>
        </w:rPr>
        <w:t>Figure</w:t>
      </w:r>
      <w:r w:rsidRPr="006470B0">
        <w:rPr>
          <w:rFonts w:ascii="Times New Roman" w:hAnsi="Times New Roman"/>
        </w:rPr>
        <w:t xml:space="preserve"> 1A, curve b). Typically, 5 cycles ensured a full exchange. Surface silanols, now in the Si-OD form, produced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OD</w:t>
      </w:r>
      <w:r w:rsidR="00124056" w:rsidRPr="006470B0">
        <w:rPr>
          <w:rFonts w:ascii="Times New Roman" w:hAnsi="Times New Roman"/>
        </w:rPr>
        <w:t>)</w:t>
      </w:r>
      <w:r w:rsidRPr="006470B0">
        <w:rPr>
          <w:rFonts w:ascii="Times New Roman" w:hAnsi="Times New Roman"/>
        </w:rPr>
        <w:t xml:space="preserve"> pattern in the 2800-2100 cm</w:t>
      </w:r>
      <w:r w:rsidRPr="006470B0">
        <w:rPr>
          <w:rFonts w:ascii="Times New Roman" w:hAnsi="Times New Roman"/>
          <w:vertAlign w:val="superscript"/>
        </w:rPr>
        <w:t>-1</w:t>
      </w:r>
      <w:r w:rsidRPr="006470B0">
        <w:rPr>
          <w:rFonts w:ascii="Times New Roman" w:hAnsi="Times New Roman"/>
        </w:rPr>
        <w:t xml:space="preserve"> range, whereas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pattern in the 3750-3000 cm</w:t>
      </w:r>
      <w:r w:rsidRPr="006470B0">
        <w:rPr>
          <w:rFonts w:ascii="Times New Roman" w:hAnsi="Times New Roman"/>
          <w:vertAlign w:val="superscript"/>
        </w:rPr>
        <w:t>-1</w:t>
      </w:r>
      <w:r w:rsidRPr="006470B0">
        <w:rPr>
          <w:rFonts w:ascii="Times New Roman" w:hAnsi="Times New Roman"/>
        </w:rPr>
        <w:t xml:space="preserve"> range monitors the presence of intra-globular Si-OH, which are not accessible to H/D exchange.</w:t>
      </w:r>
      <w:hyperlink w:anchor="_ENREF_34" w:tooltip="Burneau, 1998 #117"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&lt;EndNote&gt;&lt;Cite&gt;&lt;Author&gt;Burneau&lt;/Author&gt;&lt;Year&gt;1998&lt;/Year&gt;&lt;RecNum&gt;117&lt;/RecNum&gt;&lt;DisplayText&gt;&lt;style face="superscript"&gt;34&lt;/style&gt;&lt;/DisplayText&gt;&lt;record&gt;&lt;rec-number&gt;117&lt;/rec-number&gt;&lt;foreign-keys&gt;&lt;key app="EN" db-id="f5dds529w05xese2fs6vde2k5tz20eer00xp"&gt;117&lt;/key&gt;&lt;/foreign-keys&gt;&lt;ref-type name="Book Section"&gt;5&lt;/ref-type&gt;&lt;contributors&gt;&lt;authors&gt;&lt;author&gt;A. Burneau&lt;/author&gt;&lt;author&gt;J. P. Gallas&lt;/author&gt;&lt;/authors&gt;&lt;secondary-authors&gt;&lt;author&gt;André P. Legrand&lt;/author&gt;&lt;/secondary-authors&gt;&lt;/contributors&gt;&lt;titles&gt;&lt;title&gt;Hydroxyl Groups on Silica Surfaces&lt;/title&gt;&lt;secondary-title&gt;The Surface Properties of Silica &lt;/secondary-title&gt;&lt;/titles&gt;&lt;pages&gt;145-312&lt;/pages&gt;&lt;dates&gt;&lt;year&gt;1998&lt;/year&gt;&lt;/dates&gt;&lt;pub-location&gt;Chichester&lt;/pub-location&gt;&lt;publisher&gt;John Wiley &amp;amp; Sons&lt;/publisher&gt;&lt;urls&gt;&lt;/urls&gt;&lt;/record&gt;&lt;/Cite&gt;&lt;/EndNote&gt;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34</w:t>
        </w:r>
        <w:r w:rsidR="00A91135" w:rsidRPr="006470B0">
          <w:rPr>
            <w:rFonts w:ascii="Times New Roman" w:hAnsi="Times New Roman"/>
          </w:rPr>
          <w:fldChar w:fldCharType="end"/>
        </w:r>
      </w:hyperlink>
      <w:r w:rsidRPr="006470B0">
        <w:rPr>
          <w:rFonts w:ascii="Times New Roman" w:hAnsi="Times New Roman"/>
        </w:rPr>
        <w:t xml:space="preserve"> Noteworthy, evidence of the complete desorption of water molecules from the silica surface by outgassing at b.t. is provided by absence of changes in the 1700-1600 cm</w:t>
      </w:r>
      <w:r w:rsidRPr="006470B0">
        <w:rPr>
          <w:rFonts w:ascii="Times New Roman" w:hAnsi="Times New Roman"/>
          <w:vertAlign w:val="superscript"/>
        </w:rPr>
        <w:t>-1</w:t>
      </w:r>
      <w:r w:rsidRPr="006470B0">
        <w:rPr>
          <w:rFonts w:ascii="Times New Roman" w:hAnsi="Times New Roman"/>
        </w:rPr>
        <w:t xml:space="preserve">, where the </w:t>
      </w:r>
      <w:r w:rsidRPr="006470B0">
        <w:rPr>
          <w:rFonts w:ascii="Times New Roman" w:hAnsi="Times New Roman"/>
        </w:rPr>
        <w:sym w:font="Symbol" w:char="F064"/>
      </w:r>
      <w:r w:rsidR="00124056" w:rsidRPr="006470B0">
        <w:rPr>
          <w:rFonts w:ascii="Times New Roman" w:hAnsi="Times New Roman"/>
        </w:rPr>
        <w:t>(</w:t>
      </w:r>
      <w:r w:rsidRPr="006470B0">
        <w:rPr>
          <w:rFonts w:ascii="Times New Roman" w:hAnsi="Times New Roman"/>
        </w:rPr>
        <w:t>H</w:t>
      </w:r>
      <w:r w:rsidRPr="006470B0">
        <w:rPr>
          <w:rFonts w:ascii="Times New Roman" w:hAnsi="Times New Roman"/>
          <w:vertAlign w:val="subscript"/>
        </w:rPr>
        <w:t>2</w:t>
      </w:r>
      <w:r w:rsidRPr="006470B0">
        <w:rPr>
          <w:rFonts w:ascii="Times New Roman" w:hAnsi="Times New Roman"/>
        </w:rPr>
        <w:t>O</w:t>
      </w:r>
      <w:r w:rsidR="00124056" w:rsidRPr="006470B0">
        <w:rPr>
          <w:rFonts w:ascii="Times New Roman" w:hAnsi="Times New Roman"/>
        </w:rPr>
        <w:t>)</w:t>
      </w:r>
      <w:r w:rsidRPr="006470B0">
        <w:rPr>
          <w:rFonts w:ascii="Times New Roman" w:hAnsi="Times New Roman"/>
        </w:rPr>
        <w:t xml:space="preserve"> signal, if present, should disappear in </w:t>
      </w:r>
      <w:r w:rsidR="00895723" w:rsidRPr="006470B0">
        <w:rPr>
          <w:rFonts w:ascii="Times New Roman" w:hAnsi="Times New Roman"/>
        </w:rPr>
        <w:t>favor</w:t>
      </w:r>
      <w:r w:rsidRPr="006470B0">
        <w:rPr>
          <w:rFonts w:ascii="Times New Roman" w:hAnsi="Times New Roman"/>
        </w:rPr>
        <w:t xml:space="preserve"> of the downshifted </w:t>
      </w:r>
      <w:r w:rsidRPr="006470B0">
        <w:rPr>
          <w:rFonts w:ascii="Times New Roman" w:hAnsi="Times New Roman"/>
        </w:rPr>
        <w:sym w:font="Symbol" w:char="F064"/>
      </w:r>
      <w:r w:rsidR="00124056" w:rsidRPr="006470B0">
        <w:rPr>
          <w:rFonts w:ascii="Times New Roman" w:hAnsi="Times New Roman"/>
        </w:rPr>
        <w:t>(</w:t>
      </w:r>
      <w:r w:rsidRPr="006470B0">
        <w:rPr>
          <w:rFonts w:ascii="Times New Roman" w:hAnsi="Times New Roman"/>
        </w:rPr>
        <w:t>D</w:t>
      </w:r>
      <w:r w:rsidRPr="006470B0">
        <w:rPr>
          <w:rFonts w:ascii="Times New Roman" w:hAnsi="Times New Roman"/>
          <w:vertAlign w:val="subscript"/>
        </w:rPr>
        <w:t>2</w:t>
      </w:r>
      <w:r w:rsidRPr="006470B0">
        <w:rPr>
          <w:rFonts w:ascii="Times New Roman" w:hAnsi="Times New Roman"/>
        </w:rPr>
        <w:t>O</w:t>
      </w:r>
      <w:r w:rsidR="00124056" w:rsidRPr="006470B0">
        <w:rPr>
          <w:rFonts w:ascii="Times New Roman" w:hAnsi="Times New Roman"/>
        </w:rPr>
        <w:t>)</w:t>
      </w:r>
      <w:r w:rsidRPr="006470B0">
        <w:rPr>
          <w:rFonts w:ascii="Times New Roman" w:hAnsi="Times New Roman"/>
        </w:rPr>
        <w:t xml:space="preserve"> one. As expected, a D/H isotopic back exchange by contact with 20 mbar of H</w:t>
      </w:r>
      <w:r w:rsidRPr="006470B0">
        <w:rPr>
          <w:rFonts w:ascii="Times New Roman" w:hAnsi="Times New Roman"/>
          <w:vertAlign w:val="subscript"/>
        </w:rPr>
        <w:t>2</w:t>
      </w:r>
      <w:r w:rsidRPr="006470B0">
        <w:rPr>
          <w:rFonts w:ascii="Times New Roman" w:hAnsi="Times New Roman"/>
        </w:rPr>
        <w:t xml:space="preserve">O </w:t>
      </w:r>
      <w:r w:rsidR="00895723" w:rsidRPr="006470B0">
        <w:rPr>
          <w:rFonts w:ascii="Times New Roman" w:hAnsi="Times New Roman"/>
        </w:rPr>
        <w:t>vapor</w:t>
      </w:r>
      <w:r w:rsidRPr="006470B0">
        <w:rPr>
          <w:rFonts w:ascii="Times New Roman" w:hAnsi="Times New Roman"/>
        </w:rPr>
        <w:t xml:space="preserve"> fully restored the initial spectrum of the pristine silica sample outgassed at b.t. (</w:t>
      </w:r>
      <w:r w:rsidR="00D32B8F" w:rsidRPr="006470B0">
        <w:rPr>
          <w:rFonts w:ascii="Times New Roman" w:hAnsi="Times New Roman"/>
        </w:rPr>
        <w:t>Figure</w:t>
      </w:r>
      <w:r w:rsidRPr="006470B0">
        <w:rPr>
          <w:rFonts w:ascii="Times New Roman" w:hAnsi="Times New Roman"/>
        </w:rPr>
        <w:t xml:space="preserve"> 1A, curve c).</w:t>
      </w:r>
    </w:p>
    <w:p w14:paraId="0EF9EFDD" w14:textId="77777777" w:rsidR="00BC46C9" w:rsidRPr="006470B0" w:rsidRDefault="00040601" w:rsidP="006470B0">
      <w:pPr>
        <w:jc w:val="center"/>
      </w:pPr>
      <w:r w:rsidRPr="006470B0">
        <w:rPr>
          <w:noProof/>
          <w:lang w:val="en-GB" w:eastAsia="en-GB"/>
        </w:rPr>
        <w:drawing>
          <wp:inline distT="0" distB="0" distL="0" distR="0" wp14:anchorId="1088AE59" wp14:editId="66953B9C">
            <wp:extent cx="4182120" cy="3305175"/>
            <wp:effectExtent l="0" t="0" r="8890" b="0"/>
            <wp:docPr id="26" name="Imat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tge 26"/>
                    <pic:cNvPicPr>
                      <a:picLocks noChangeAspect="1"/>
                    </pic:cNvPicPr>
                  </pic:nvPicPr>
                  <pic:blipFill rotWithShape="1">
                    <a:blip r:embed="rId10" cstate="print">
                      <a:extLst>
                        <a:ext uri="{28A0092B-C50C-407E-A947-70E740481C1C}">
                          <a14:useLocalDpi xmlns:a14="http://schemas.microsoft.com/office/drawing/2010/main" val="0"/>
                        </a:ext>
                      </a:extLst>
                    </a:blip>
                    <a:srcRect l="6598" r="4683"/>
                    <a:stretch/>
                  </pic:blipFill>
                  <pic:spPr>
                    <a:xfrm>
                      <a:off x="0" y="0"/>
                      <a:ext cx="4184646" cy="3307171"/>
                    </a:xfrm>
                    <a:prstGeom prst="rect">
                      <a:avLst/>
                    </a:prstGeom>
                  </pic:spPr>
                </pic:pic>
              </a:graphicData>
            </a:graphic>
          </wp:inline>
        </w:drawing>
      </w:r>
    </w:p>
    <w:p w14:paraId="2573A5A9" w14:textId="77777777" w:rsidR="00BC46C9" w:rsidRPr="006470B0" w:rsidRDefault="00BC46C9" w:rsidP="006470B0">
      <w:pPr>
        <w:spacing w:line="360" w:lineRule="auto"/>
        <w:rPr>
          <w:rFonts w:ascii="Times New Roman" w:hAnsi="Times New Roman"/>
        </w:rPr>
      </w:pPr>
      <w:r w:rsidRPr="006470B0">
        <w:rPr>
          <w:rFonts w:ascii="Times New Roman" w:hAnsi="Times New Roman"/>
          <w:b/>
        </w:rPr>
        <w:t>Figure 1.</w:t>
      </w:r>
      <w:r w:rsidRPr="006470B0">
        <w:rPr>
          <w:rFonts w:ascii="Times New Roman" w:hAnsi="Times New Roman"/>
        </w:rPr>
        <w:t xml:space="preserve"> IR spectra of SiO</w:t>
      </w:r>
      <w:r w:rsidRPr="006470B0">
        <w:rPr>
          <w:rFonts w:ascii="Times New Roman" w:hAnsi="Times New Roman"/>
          <w:vertAlign w:val="subscript"/>
        </w:rPr>
        <w:t>2</w:t>
      </w:r>
      <w:r w:rsidRPr="006470B0">
        <w:rPr>
          <w:rFonts w:ascii="Times New Roman" w:hAnsi="Times New Roman"/>
        </w:rPr>
        <w:t xml:space="preserve"> samples: A) in the pristine form; B) calcined at 723 K; C) calcined at 973 K. In each section: a) sample outgassed at b.t.; b) after isotopic H/D exchange by admission (20 mbar)/outgassing at b.t. of D</w:t>
      </w:r>
      <w:r w:rsidRPr="006470B0">
        <w:rPr>
          <w:rFonts w:ascii="Times New Roman" w:hAnsi="Times New Roman"/>
          <w:vertAlign w:val="subscript"/>
        </w:rPr>
        <w:t>2</w:t>
      </w:r>
      <w:r w:rsidRPr="006470B0">
        <w:rPr>
          <w:rFonts w:ascii="Times New Roman" w:hAnsi="Times New Roman"/>
        </w:rPr>
        <w:t xml:space="preserve">O </w:t>
      </w:r>
      <w:r w:rsidR="00895723" w:rsidRPr="006470B0">
        <w:rPr>
          <w:rFonts w:ascii="Times New Roman" w:hAnsi="Times New Roman"/>
        </w:rPr>
        <w:t>vapor</w:t>
      </w:r>
      <w:r w:rsidRPr="006470B0">
        <w:rPr>
          <w:rFonts w:ascii="Times New Roman" w:hAnsi="Times New Roman"/>
        </w:rPr>
        <w:t>; c) after isotopic D/H back exchange, by admission (20 mbar)/outgassing at b.t. of H</w:t>
      </w:r>
      <w:r w:rsidRPr="006470B0">
        <w:rPr>
          <w:rFonts w:ascii="Times New Roman" w:hAnsi="Times New Roman"/>
          <w:vertAlign w:val="subscript"/>
        </w:rPr>
        <w:t>2</w:t>
      </w:r>
      <w:r w:rsidRPr="006470B0">
        <w:rPr>
          <w:rFonts w:ascii="Times New Roman" w:hAnsi="Times New Roman"/>
        </w:rPr>
        <w:t xml:space="preserve">O </w:t>
      </w:r>
      <w:r w:rsidR="00895723" w:rsidRPr="006470B0">
        <w:rPr>
          <w:rFonts w:ascii="Times New Roman" w:hAnsi="Times New Roman"/>
        </w:rPr>
        <w:t>vapor</w:t>
      </w:r>
      <w:r w:rsidRPr="006470B0">
        <w:rPr>
          <w:rFonts w:ascii="Times New Roman" w:hAnsi="Times New Roman"/>
        </w:rPr>
        <w:t>.</w:t>
      </w:r>
    </w:p>
    <w:p w14:paraId="60A71CF5" w14:textId="5D97C448" w:rsidR="00BC46C9" w:rsidRPr="006470B0" w:rsidRDefault="00BC46C9" w:rsidP="006470B0">
      <w:pPr>
        <w:pStyle w:val="VAFigureCaption"/>
        <w:spacing w:after="240"/>
        <w:rPr>
          <w:rFonts w:ascii="Times New Roman" w:hAnsi="Times New Roman"/>
        </w:rPr>
      </w:pPr>
      <w:r w:rsidRPr="006470B0">
        <w:rPr>
          <w:rFonts w:ascii="Times New Roman" w:hAnsi="Times New Roman"/>
        </w:rPr>
        <w:lastRenderedPageBreak/>
        <w:t>Equivalent sets of spectra were acquired for silica samples calcined at 723 K (</w:t>
      </w:r>
      <w:r w:rsidR="00D32B8F" w:rsidRPr="006470B0">
        <w:rPr>
          <w:rFonts w:ascii="Times New Roman" w:hAnsi="Times New Roman"/>
        </w:rPr>
        <w:t>Figure</w:t>
      </w:r>
      <w:r w:rsidRPr="006470B0">
        <w:rPr>
          <w:rFonts w:ascii="Times New Roman" w:hAnsi="Times New Roman"/>
        </w:rPr>
        <w:t xml:space="preserve"> 1B) and at 973 K (</w:t>
      </w:r>
      <w:r w:rsidR="00D32B8F" w:rsidRPr="006470B0">
        <w:rPr>
          <w:rFonts w:ascii="Times New Roman" w:hAnsi="Times New Roman"/>
        </w:rPr>
        <w:t>Figure</w:t>
      </w:r>
      <w:r w:rsidRPr="006470B0">
        <w:rPr>
          <w:rFonts w:ascii="Times New Roman" w:hAnsi="Times New Roman"/>
        </w:rPr>
        <w:t xml:space="preserve"> 1C). In the following, we describe the effect of thermal treatments on surface silanols. It is worth mentioning that also for these cases the final contact with H</w:t>
      </w:r>
      <w:r w:rsidRPr="006470B0">
        <w:rPr>
          <w:rFonts w:ascii="Times New Roman" w:hAnsi="Times New Roman"/>
          <w:vertAlign w:val="subscript"/>
        </w:rPr>
        <w:t>2</w:t>
      </w:r>
      <w:r w:rsidRPr="006470B0">
        <w:rPr>
          <w:rFonts w:ascii="Times New Roman" w:hAnsi="Times New Roman"/>
        </w:rPr>
        <w:t xml:space="preserve">O </w:t>
      </w:r>
      <w:r w:rsidR="00895723" w:rsidRPr="006470B0">
        <w:rPr>
          <w:rFonts w:ascii="Times New Roman" w:hAnsi="Times New Roman"/>
        </w:rPr>
        <w:t>vapor</w:t>
      </w:r>
      <w:r w:rsidRPr="006470B0">
        <w:rPr>
          <w:rFonts w:ascii="Times New Roman" w:hAnsi="Times New Roman"/>
        </w:rPr>
        <w:t xml:space="preserve"> and subsequent outgassing restored the spectra obtained after the initial outgassing at b.t (curves a and c in Fig 1B and 1C), thus witnessing for the absence of reactive surface strained siloxane bridges. Moreover, the H/D exchange reveals that thermal treatment also promoted the condensation between intra-globular silanols (curves b in </w:t>
      </w:r>
      <w:r w:rsidR="00D32B8F" w:rsidRPr="006470B0">
        <w:rPr>
          <w:rFonts w:ascii="Times New Roman" w:hAnsi="Times New Roman"/>
        </w:rPr>
        <w:t>Figure</w:t>
      </w:r>
      <w:r w:rsidRPr="006470B0">
        <w:rPr>
          <w:rFonts w:ascii="Times New Roman" w:hAnsi="Times New Roman"/>
        </w:rPr>
        <w:t xml:space="preserve"> 1B and 1C).</w:t>
      </w:r>
    </w:p>
    <w:p w14:paraId="060ED7AC" w14:textId="24E7E7FF"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For each sample, the subtraction of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pattern of intra-globular silanols (curves b) from that obtained after initial outgassing at b.t (curves a) allows to obtain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spectral profile due to surface Si-OH only. The results are shown in </w:t>
      </w:r>
      <w:r w:rsidR="00D32B8F" w:rsidRPr="006470B0">
        <w:rPr>
          <w:rFonts w:ascii="Times New Roman" w:hAnsi="Times New Roman"/>
        </w:rPr>
        <w:t>Figure</w:t>
      </w:r>
      <w:r w:rsidRPr="006470B0">
        <w:rPr>
          <w:rFonts w:ascii="Times New Roman" w:hAnsi="Times New Roman"/>
        </w:rPr>
        <w:t xml:space="preserve"> 2A. For the pristine SiO</w:t>
      </w:r>
      <w:r w:rsidRPr="006470B0">
        <w:rPr>
          <w:rFonts w:ascii="Times New Roman" w:hAnsi="Times New Roman"/>
          <w:vertAlign w:val="subscript"/>
        </w:rPr>
        <w:t>2</w:t>
      </w:r>
      <w:r w:rsidRPr="006470B0">
        <w:rPr>
          <w:rFonts w:ascii="Times New Roman" w:hAnsi="Times New Roman"/>
        </w:rPr>
        <w:t xml:space="preserve"> (curve a),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pattern of surface silanols is constituted by: i) the narrow peak at 3747 cm</w:t>
      </w:r>
      <w:r w:rsidRPr="006470B0">
        <w:rPr>
          <w:rFonts w:ascii="Times New Roman" w:hAnsi="Times New Roman"/>
          <w:vertAlign w:val="superscript"/>
        </w:rPr>
        <w:t>-1</w:t>
      </w:r>
      <w:r w:rsidRPr="006470B0">
        <w:rPr>
          <w:rFonts w:ascii="Times New Roman" w:hAnsi="Times New Roman"/>
        </w:rPr>
        <w:t xml:space="preserve"> due to isolated SiOH, asymmetric on the low frequency side, ii) a shoulder at 3720 cm</w:t>
      </w:r>
      <w:r w:rsidRPr="006470B0">
        <w:rPr>
          <w:rFonts w:ascii="Times New Roman" w:hAnsi="Times New Roman"/>
          <w:vertAlign w:val="superscript"/>
        </w:rPr>
        <w:t>-1</w:t>
      </w:r>
      <w:r w:rsidRPr="006470B0">
        <w:rPr>
          <w:rFonts w:ascii="Times New Roman" w:hAnsi="Times New Roman"/>
        </w:rPr>
        <w:t xml:space="preserve"> (SiOH terminating chains of interacting silanols), iii) an ill resolved sub-band at 3665 cm</w:t>
      </w:r>
      <w:r w:rsidRPr="006470B0">
        <w:rPr>
          <w:rFonts w:ascii="Times New Roman" w:hAnsi="Times New Roman"/>
          <w:vertAlign w:val="superscript"/>
        </w:rPr>
        <w:t>-1</w:t>
      </w:r>
      <w:r w:rsidRPr="006470B0">
        <w:rPr>
          <w:rFonts w:ascii="Times New Roman" w:hAnsi="Times New Roman"/>
        </w:rPr>
        <w:t xml:space="preserve"> (weakly H-bonded silanols), and iv) a broad component with maximum at 3530 cm</w:t>
      </w:r>
      <w:r w:rsidRPr="006470B0">
        <w:rPr>
          <w:rFonts w:ascii="Times New Roman" w:hAnsi="Times New Roman"/>
          <w:vertAlign w:val="superscript"/>
        </w:rPr>
        <w:t>-1</w:t>
      </w:r>
      <w:r w:rsidRPr="006470B0">
        <w:rPr>
          <w:rFonts w:ascii="Times New Roman" w:hAnsi="Times New Roman"/>
        </w:rPr>
        <w:t xml:space="preserve"> (asymmetric down to 3000 cm</w:t>
      </w:r>
      <w:r w:rsidRPr="006470B0">
        <w:rPr>
          <w:rFonts w:ascii="Times New Roman" w:hAnsi="Times New Roman"/>
          <w:vertAlign w:val="superscript"/>
        </w:rPr>
        <w:t>-1</w:t>
      </w:r>
      <w:r w:rsidRPr="006470B0">
        <w:rPr>
          <w:rFonts w:ascii="Times New Roman" w:hAnsi="Times New Roman"/>
        </w:rPr>
        <w:t>) due to H-bonded SiOH.</w:t>
      </w:r>
      <w:hyperlink w:anchor="_ENREF_34" w:tooltip="Burneau, 1998 #117"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&lt;EndNote&gt;&lt;Cite&gt;&lt;Author&gt;Burneau&lt;/Author&gt;&lt;Year&gt;1998&lt;/Year&gt;&lt;RecNum&gt;117&lt;/RecNum&gt;&lt;DisplayText&gt;&lt;style face="superscript"&gt;34&lt;/style&gt;&lt;/DisplayText&gt;&lt;record&gt;&lt;rec-number&gt;117&lt;/rec-number&gt;&lt;foreign-keys&gt;&lt;key app="EN" db-id="f5dds529w05xese2fs6vde2k5tz20eer00xp"&gt;117&lt;/key&gt;&lt;/foreign-keys&gt;&lt;ref-type name="Book Section"&gt;5&lt;/ref-type&gt;&lt;contributors&gt;&lt;authors&gt;&lt;author&gt;A. Burneau&lt;/author&gt;&lt;author&gt;J. P. Gallas&lt;/author&gt;&lt;/authors&gt;&lt;secondary-authors&gt;&lt;author&gt;André P. Legrand&lt;/author&gt;&lt;/secondary-authors&gt;&lt;/contributors&gt;&lt;titles&gt;&lt;title&gt;Hydroxyl Groups on Silica Surfaces&lt;/title&gt;&lt;secondary-title&gt;The Surface Properties of Silica &lt;/secondary-title&gt;&lt;/titles&gt;&lt;pages&gt;145-312&lt;/pages&gt;&lt;dates&gt;&lt;year&gt;1998&lt;/year&gt;&lt;/dates&gt;&lt;pub-location&gt;Chichester&lt;/pub-location&gt;&lt;publisher&gt;John Wiley &amp;amp; Sons&lt;/publisher&gt;&lt;urls&gt;&lt;/urls&gt;&lt;/record&gt;&lt;/Cite&gt;&lt;/EndNote&gt;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34</w:t>
        </w:r>
        <w:r w:rsidR="00A91135" w:rsidRPr="006470B0">
          <w:rPr>
            <w:rFonts w:ascii="Times New Roman" w:hAnsi="Times New Roman"/>
          </w:rPr>
          <w:fldChar w:fldCharType="end"/>
        </w:r>
      </w:hyperlink>
      <w:r w:rsidRPr="006470B0">
        <w:rPr>
          <w:rFonts w:ascii="Times New Roman" w:hAnsi="Times New Roman"/>
        </w:rPr>
        <w:t xml:space="preserve"> </w:t>
      </w:r>
      <w:r w:rsidRPr="006470B0">
        <w:rPr>
          <w:rFonts w:ascii="Times New Roman" w:hAnsi="Times New Roman"/>
        </w:rPr>
        <w:sym w:font="Symbol" w:char="F06E"/>
      </w:r>
      <w:r w:rsidRPr="006470B0">
        <w:rPr>
          <w:rFonts w:ascii="Times New Roman" w:hAnsi="Times New Roman"/>
        </w:rPr>
        <w:t>(OH) signals below 3735 cm</w:t>
      </w:r>
      <w:r w:rsidRPr="006470B0">
        <w:rPr>
          <w:rFonts w:ascii="Times New Roman" w:hAnsi="Times New Roman"/>
          <w:vertAlign w:val="superscript"/>
        </w:rPr>
        <w:t>-1</w:t>
      </w:r>
      <w:r w:rsidRPr="006470B0">
        <w:rPr>
          <w:rFonts w:ascii="Times New Roman" w:hAnsi="Times New Roman"/>
        </w:rPr>
        <w:t xml:space="preserve"> were almost depleted by thermal treatment at 723 K (</w:t>
      </w:r>
      <w:r w:rsidR="00D32B8F" w:rsidRPr="006470B0">
        <w:rPr>
          <w:rFonts w:ascii="Times New Roman" w:hAnsi="Times New Roman"/>
        </w:rPr>
        <w:t>Figure</w:t>
      </w:r>
      <w:r w:rsidRPr="006470B0">
        <w:rPr>
          <w:rFonts w:ascii="Times New Roman" w:hAnsi="Times New Roman"/>
        </w:rPr>
        <w:t xml:space="preserve"> 2A, curve b), monitoring the removal of the overwhelming part of H-bonded silanols. This depletion is accompanied by an increase in intensity of the peak at 3747 cm</w:t>
      </w:r>
      <w:r w:rsidRPr="006470B0">
        <w:rPr>
          <w:rFonts w:ascii="Times New Roman" w:hAnsi="Times New Roman"/>
          <w:vertAlign w:val="superscript"/>
        </w:rPr>
        <w:t>-1</w:t>
      </w:r>
      <w:r w:rsidRPr="006470B0">
        <w:rPr>
          <w:rFonts w:ascii="Times New Roman" w:hAnsi="Times New Roman"/>
        </w:rPr>
        <w:t xml:space="preserve">, still asymmetric on the low frequency side, due to the additional contribution of silanols that remained isolated after removal of their interacting partner(s). By increasing the temperature treatment up to 973 K, condensation of </w:t>
      </w:r>
      <w:r w:rsidR="00D06084" w:rsidRPr="006470B0">
        <w:rPr>
          <w:rFonts w:ascii="Times New Roman" w:hAnsi="Times New Roman"/>
        </w:rPr>
        <w:t xml:space="preserve">all types of surface </w:t>
      </w:r>
      <w:r w:rsidRPr="006470B0">
        <w:rPr>
          <w:rFonts w:ascii="Times New Roman" w:hAnsi="Times New Roman"/>
        </w:rPr>
        <w:t xml:space="preserve">silanols absorbing below </w:t>
      </w:r>
      <w:r w:rsidRPr="006470B0">
        <w:rPr>
          <w:rFonts w:ascii="Times New Roman" w:hAnsi="Times New Roman"/>
          <w:i/>
        </w:rPr>
        <w:t>ca.</w:t>
      </w:r>
      <w:r w:rsidRPr="006470B0">
        <w:rPr>
          <w:rFonts w:ascii="Times New Roman" w:hAnsi="Times New Roman"/>
        </w:rPr>
        <w:t xml:space="preserve"> 3730 cm</w:t>
      </w:r>
      <w:r w:rsidRPr="006470B0">
        <w:rPr>
          <w:rFonts w:ascii="Times New Roman" w:hAnsi="Times New Roman"/>
          <w:vertAlign w:val="superscript"/>
        </w:rPr>
        <w:t xml:space="preserve">-1 </w:t>
      </w:r>
      <w:r w:rsidRPr="006470B0">
        <w:rPr>
          <w:rFonts w:ascii="Times New Roman" w:hAnsi="Times New Roman"/>
        </w:rPr>
        <w:t>appeared completed, and the peak at 3747 cm</w:t>
      </w:r>
      <w:r w:rsidRPr="006470B0">
        <w:rPr>
          <w:rFonts w:ascii="Times New Roman" w:hAnsi="Times New Roman"/>
          <w:vertAlign w:val="superscript"/>
        </w:rPr>
        <w:t>-1</w:t>
      </w:r>
      <w:r w:rsidRPr="006470B0">
        <w:rPr>
          <w:rFonts w:ascii="Times New Roman" w:hAnsi="Times New Roman"/>
        </w:rPr>
        <w:t xml:space="preserve"> becomes narrower and more symmetric and intense (for the same reason indicated above). A clearer and more detailed view of the evolution of the surface silanols population, as monitored through the </w:t>
      </w:r>
      <w:r w:rsidRPr="006470B0">
        <w:rPr>
          <w:rFonts w:ascii="Times New Roman" w:hAnsi="Times New Roman"/>
        </w:rPr>
        <w:sym w:font="Symbol" w:char="F06E"/>
      </w:r>
      <w:r w:rsidRPr="006470B0">
        <w:rPr>
          <w:rFonts w:ascii="Times New Roman" w:hAnsi="Times New Roman"/>
        </w:rPr>
        <w:t xml:space="preserve">(OH) pattern, is </w:t>
      </w:r>
      <w:r w:rsidRPr="006470B0">
        <w:rPr>
          <w:rFonts w:ascii="Times New Roman" w:hAnsi="Times New Roman"/>
        </w:rPr>
        <w:lastRenderedPageBreak/>
        <w:t>provided by the difference between the spectra of the silica before and after each step of the thermal treatment (</w:t>
      </w:r>
      <w:r w:rsidR="00D32B8F" w:rsidRPr="006470B0">
        <w:rPr>
          <w:rFonts w:ascii="Times New Roman" w:hAnsi="Times New Roman"/>
        </w:rPr>
        <w:t>Figure</w:t>
      </w:r>
      <w:r w:rsidRPr="006470B0">
        <w:rPr>
          <w:rFonts w:ascii="Times New Roman" w:hAnsi="Times New Roman"/>
        </w:rPr>
        <w:t xml:space="preserve"> 2B). The correctness and effectiveness of this spectral subtraction is guaranteed by the possibility to </w:t>
      </w:r>
      <w:r w:rsidR="00895723" w:rsidRPr="006470B0">
        <w:rPr>
          <w:rFonts w:ascii="Times New Roman" w:hAnsi="Times New Roman"/>
        </w:rPr>
        <w:t>normalize</w:t>
      </w:r>
      <w:r w:rsidRPr="006470B0">
        <w:rPr>
          <w:rFonts w:ascii="Times New Roman" w:hAnsi="Times New Roman"/>
        </w:rPr>
        <w:t xml:space="preserve"> the original spectra with respect to the mass of silica and the constancy on the SSA. The difference between the spectra of the sample calcined at 723 K and the pristine one (</w:t>
      </w:r>
      <w:r w:rsidR="00D32B8F" w:rsidRPr="006470B0">
        <w:rPr>
          <w:rFonts w:ascii="Times New Roman" w:hAnsi="Times New Roman"/>
        </w:rPr>
        <w:t>Figure</w:t>
      </w:r>
      <w:r w:rsidRPr="006470B0">
        <w:rPr>
          <w:rFonts w:ascii="Times New Roman" w:hAnsi="Times New Roman"/>
        </w:rPr>
        <w:t xml:space="preserve"> 2B, curve b-a) results in a broad negative band, with the high frequency onset at 3735 cm</w:t>
      </w:r>
      <w:r w:rsidRPr="006470B0">
        <w:rPr>
          <w:rFonts w:ascii="Times New Roman" w:hAnsi="Times New Roman"/>
          <w:vertAlign w:val="superscript"/>
        </w:rPr>
        <w:t>-1</w:t>
      </w:r>
      <w:r w:rsidRPr="006470B0">
        <w:rPr>
          <w:rFonts w:ascii="Times New Roman" w:hAnsi="Times New Roman"/>
        </w:rPr>
        <w:t>, constituted by the overlapping of several components, located at lower frequency as the strength of inter-silanols interaction (likely of the H-bond type) increases. The difference between the spectra of samples calcined at 973 or at 723 K (</w:t>
      </w:r>
      <w:r w:rsidR="00D32B8F" w:rsidRPr="006470B0">
        <w:rPr>
          <w:rFonts w:ascii="Times New Roman" w:hAnsi="Times New Roman"/>
        </w:rPr>
        <w:t>Figure</w:t>
      </w:r>
      <w:r w:rsidRPr="006470B0">
        <w:rPr>
          <w:rFonts w:ascii="Times New Roman" w:hAnsi="Times New Roman"/>
        </w:rPr>
        <w:t xml:space="preserve"> 2B, curve c-b) provides evidence that the increase of the calcination temperature mainly results in the removal of very weakly interacting silanols, characterized by a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OH</w:t>
      </w:r>
      <w:r w:rsidR="00AF5362" w:rsidRPr="006470B0">
        <w:rPr>
          <w:rFonts w:ascii="Times New Roman" w:hAnsi="Times New Roman"/>
        </w:rPr>
        <w:t>)</w:t>
      </w:r>
      <w:r w:rsidRPr="006470B0">
        <w:rPr>
          <w:rFonts w:ascii="Times New Roman" w:hAnsi="Times New Roman"/>
        </w:rPr>
        <w:t xml:space="preserve"> of 3742 cm</w:t>
      </w:r>
      <w:r w:rsidRPr="006470B0">
        <w:rPr>
          <w:rFonts w:ascii="Times New Roman" w:hAnsi="Times New Roman"/>
          <w:vertAlign w:val="superscript"/>
        </w:rPr>
        <w:t>-1</w:t>
      </w:r>
      <w:r w:rsidRPr="006470B0">
        <w:rPr>
          <w:rFonts w:ascii="Times New Roman" w:hAnsi="Times New Roman"/>
        </w:rPr>
        <w:t xml:space="preserve"> (minimum of the negative part of the difference spectrum). In both difference spectra, the sharp peak at 3747 cm</w:t>
      </w:r>
      <w:r w:rsidRPr="006470B0">
        <w:rPr>
          <w:rFonts w:ascii="Times New Roman" w:hAnsi="Times New Roman"/>
          <w:vertAlign w:val="superscript"/>
        </w:rPr>
        <w:t>-1</w:t>
      </w:r>
      <w:r w:rsidRPr="006470B0">
        <w:rPr>
          <w:rFonts w:ascii="Times New Roman" w:hAnsi="Times New Roman"/>
        </w:rPr>
        <w:t xml:space="preserve"> is due to the newly formed isolated silanols. </w:t>
      </w:r>
    </w:p>
    <w:p w14:paraId="40F371C7" w14:textId="77777777" w:rsidR="00EA0F13" w:rsidRPr="006470B0" w:rsidRDefault="00EA0F13" w:rsidP="006470B0"/>
    <w:p w14:paraId="5660AD11" w14:textId="77777777" w:rsidR="00BC46C9" w:rsidRPr="006470B0" w:rsidRDefault="00040601" w:rsidP="006470B0">
      <w:pPr>
        <w:pStyle w:val="VAFigureCaption"/>
        <w:spacing w:after="240"/>
        <w:jc w:val="center"/>
      </w:pPr>
      <w:r w:rsidRPr="006470B0">
        <w:rPr>
          <w:noProof/>
          <w:lang w:val="en-GB" w:eastAsia="en-GB"/>
        </w:rPr>
        <w:drawing>
          <wp:inline distT="0" distB="0" distL="0" distR="0" wp14:anchorId="061CC11E" wp14:editId="18294F87">
            <wp:extent cx="5452530" cy="3543300"/>
            <wp:effectExtent l="0" t="0" r="0" b="0"/>
            <wp:docPr id="31" name="Imat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tge 3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57713" cy="3546668"/>
                    </a:xfrm>
                    <a:prstGeom prst="rect">
                      <a:avLst/>
                    </a:prstGeom>
                  </pic:spPr>
                </pic:pic>
              </a:graphicData>
            </a:graphic>
          </wp:inline>
        </w:drawing>
      </w:r>
    </w:p>
    <w:p w14:paraId="55DC53D8" w14:textId="7AF18E3C" w:rsidR="00BC46C9" w:rsidRPr="006470B0" w:rsidRDefault="00BC46C9" w:rsidP="006470B0">
      <w:pPr>
        <w:pStyle w:val="VAFigureCaption"/>
        <w:spacing w:after="240" w:line="360" w:lineRule="auto"/>
        <w:rPr>
          <w:rFonts w:ascii="Times New Roman" w:hAnsi="Times New Roman"/>
        </w:rPr>
      </w:pPr>
      <w:r w:rsidRPr="006470B0">
        <w:rPr>
          <w:rFonts w:ascii="Times New Roman" w:hAnsi="Times New Roman"/>
          <w:b/>
        </w:rPr>
        <w:lastRenderedPageBreak/>
        <w:t>Figure 2.</w:t>
      </w:r>
      <w:r w:rsidRPr="006470B0">
        <w:rPr>
          <w:rFonts w:ascii="Times New Roman" w:hAnsi="Times New Roman"/>
        </w:rPr>
        <w:t xml:space="preserve"> IR spectra of SiO</w:t>
      </w:r>
      <w:r w:rsidRPr="006470B0">
        <w:rPr>
          <w:rFonts w:ascii="Times New Roman" w:hAnsi="Times New Roman"/>
          <w:vertAlign w:val="subscript"/>
        </w:rPr>
        <w:t>2</w:t>
      </w:r>
      <w:r w:rsidRPr="006470B0">
        <w:rPr>
          <w:rFonts w:ascii="Times New Roman" w:hAnsi="Times New Roman"/>
        </w:rPr>
        <w:t xml:space="preserve"> samples with different surface SiOH populations (spectra collected after outgassing at b.t.). Data in section A are the result of the subtraction of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pattern due to intraglobular silanols (inaccessible to reactants; curves b in </w:t>
      </w:r>
      <w:r w:rsidR="00D32B8F" w:rsidRPr="006470B0">
        <w:rPr>
          <w:rFonts w:ascii="Times New Roman" w:hAnsi="Times New Roman"/>
        </w:rPr>
        <w:t>Figure</w:t>
      </w:r>
      <w:r w:rsidRPr="006470B0">
        <w:rPr>
          <w:rFonts w:ascii="Times New Roman" w:hAnsi="Times New Roman"/>
        </w:rPr>
        <w:t xml:space="preserve"> 1) from the total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pattern (surface + intraglobular; curves a in </w:t>
      </w:r>
      <w:r w:rsidR="00D32B8F" w:rsidRPr="006470B0">
        <w:rPr>
          <w:rFonts w:ascii="Times New Roman" w:hAnsi="Times New Roman"/>
        </w:rPr>
        <w:t>Figure</w:t>
      </w:r>
      <w:r w:rsidRPr="006470B0">
        <w:rPr>
          <w:rFonts w:ascii="Times New Roman" w:hAnsi="Times New Roman"/>
        </w:rPr>
        <w:t xml:space="preserve"> 1). a) pristine SiO</w:t>
      </w:r>
      <w:r w:rsidRPr="006470B0">
        <w:rPr>
          <w:rFonts w:ascii="Times New Roman" w:hAnsi="Times New Roman"/>
          <w:vertAlign w:val="subscript"/>
        </w:rPr>
        <w:t>2</w:t>
      </w:r>
      <w:r w:rsidRPr="006470B0">
        <w:rPr>
          <w:rFonts w:ascii="Times New Roman" w:hAnsi="Times New Roman"/>
        </w:rPr>
        <w:t xml:space="preserve">; b) after calcination at 723 K; c) after calcination at 973 K. The differences between pairs of spectra in panel A are depicted in panel B, showing the decrease and increase in intensity of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OH</w:t>
      </w:r>
      <w:r w:rsidR="00124056" w:rsidRPr="006470B0">
        <w:rPr>
          <w:rFonts w:ascii="Times New Roman" w:hAnsi="Times New Roman"/>
        </w:rPr>
        <w:t>)</w:t>
      </w:r>
      <w:r w:rsidRPr="006470B0">
        <w:rPr>
          <w:rFonts w:ascii="Times New Roman" w:hAnsi="Times New Roman"/>
        </w:rPr>
        <w:t xml:space="preserve"> components due to surface Si-OH removed (negative signals) or affected by a change in intersilanol interaction (positive signal) as a consequence of the thermal treatments. Curve b-a) effect calcination at 732 K. Curve c-b) effect of the subsequent calcination at 973 K</w:t>
      </w:r>
      <w:r w:rsidR="00040601" w:rsidRPr="006470B0">
        <w:rPr>
          <w:rFonts w:ascii="Times New Roman" w:hAnsi="Times New Roman"/>
        </w:rPr>
        <w:t>.</w:t>
      </w:r>
    </w:p>
    <w:p w14:paraId="00896A2D" w14:textId="77777777" w:rsidR="00C152DC" w:rsidRPr="006470B0" w:rsidRDefault="00C152DC" w:rsidP="006470B0"/>
    <w:p w14:paraId="32BAF89F" w14:textId="353AA437"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The much larger integrated intensity of the negative band in curve b-a with respect to the negative part of curve c-b does not correspond to the ratio of amounts of silanols removed by calcining at a different temperature. The same occurs for the positive sharp peak. In fact, the integrated intensity of OH stretching absorption increases linearly as the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OH</w:t>
      </w:r>
      <w:r w:rsidR="00AF5362" w:rsidRPr="006470B0">
        <w:rPr>
          <w:rFonts w:ascii="Times New Roman" w:hAnsi="Times New Roman"/>
        </w:rPr>
        <w:t>)</w:t>
      </w:r>
      <w:r w:rsidRPr="006470B0">
        <w:rPr>
          <w:rFonts w:ascii="Times New Roman" w:hAnsi="Times New Roman"/>
        </w:rPr>
        <w:t xml:space="preserve"> decreases, with a factor of </w:t>
      </w:r>
      <w:r w:rsidRPr="006470B0">
        <w:rPr>
          <w:rFonts w:ascii="Times New Roman" w:hAnsi="Times New Roman"/>
        </w:rPr>
        <w:sym w:font="Symbol" w:char="F0BB"/>
      </w:r>
      <w:r w:rsidRPr="006470B0">
        <w:rPr>
          <w:rFonts w:ascii="Times New Roman" w:hAnsi="Times New Roman"/>
        </w:rPr>
        <w:t xml:space="preserve"> 4 passing from H-bonded silanols absorbing at </w:t>
      </w:r>
      <w:r w:rsidRPr="006470B0">
        <w:rPr>
          <w:rFonts w:ascii="Times New Roman" w:hAnsi="Times New Roman"/>
          <w:i/>
        </w:rPr>
        <w:t>ca.</w:t>
      </w:r>
      <w:r w:rsidRPr="006470B0">
        <w:rPr>
          <w:rFonts w:ascii="Times New Roman" w:hAnsi="Times New Roman"/>
        </w:rPr>
        <w:t xml:space="preserve"> 3530 cm</w:t>
      </w:r>
      <w:r w:rsidRPr="006470B0">
        <w:rPr>
          <w:rFonts w:ascii="Times New Roman" w:hAnsi="Times New Roman"/>
          <w:vertAlign w:val="superscript"/>
        </w:rPr>
        <w:t>-1</w:t>
      </w:r>
      <w:r w:rsidRPr="006470B0">
        <w:rPr>
          <w:rFonts w:ascii="Times New Roman" w:hAnsi="Times New Roman"/>
        </w:rPr>
        <w:t xml:space="preserve"> to very weakly interacting and isolated silanols absorbing in the 3730-3750 cm</w:t>
      </w:r>
      <w:r w:rsidRPr="006470B0">
        <w:rPr>
          <w:rFonts w:ascii="Times New Roman" w:hAnsi="Times New Roman"/>
          <w:vertAlign w:val="superscript"/>
        </w:rPr>
        <w:t>-1</w:t>
      </w:r>
      <w:r w:rsidRPr="006470B0">
        <w:rPr>
          <w:rFonts w:ascii="Times New Roman" w:hAnsi="Times New Roman"/>
        </w:rPr>
        <w:t xml:space="preserve"> range.</w:t>
      </w:r>
      <w:hyperlink w:anchor="_ENREF_35" w:tooltip="Carteret, 2009 #118" w:history="1">
        <w:r w:rsidR="00A91135" w:rsidRPr="006470B0">
          <w:rPr>
            <w:rFonts w:ascii="Times New Roman" w:hAnsi="Times New Roman"/>
          </w:rPr>
          <w:fldChar w:fldCharType="begin">
            <w:fldData xml:space="preserve">PEVuZE5vdGU+PENpdGU+PEF1dGhvcj5DYXJ0ZXJldDwvQXV0aG9yPjxZZWFyPjIwMDk8L1llYXI+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PEVuZE5vdGU+PENpdGU+PEF1dGhvcj5DYXJ0ZXJldDwvQXV0aG9yPjxZZWFyPjIwMDk8L1llYXI+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35-36</w:t>
        </w:r>
        <w:r w:rsidR="00A91135" w:rsidRPr="006470B0">
          <w:rPr>
            <w:rFonts w:ascii="Times New Roman" w:hAnsi="Times New Roman"/>
          </w:rPr>
          <w:fldChar w:fldCharType="end"/>
        </w:r>
      </w:hyperlink>
      <w:r w:rsidRPr="006470B0">
        <w:rPr>
          <w:rFonts w:ascii="Times New Roman" w:hAnsi="Times New Roman"/>
        </w:rPr>
        <w:t xml:space="preserve"> </w:t>
      </w:r>
    </w:p>
    <w:p w14:paraId="49E0AF0C" w14:textId="77777777" w:rsidR="00BC46C9" w:rsidRPr="006470B0" w:rsidRDefault="00BC46C9" w:rsidP="006470B0">
      <w:pPr>
        <w:pStyle w:val="VAFigureCaption"/>
        <w:spacing w:after="240"/>
        <w:rPr>
          <w:rFonts w:ascii="Times New Roman" w:hAnsi="Times New Roman"/>
          <w:b/>
        </w:rPr>
      </w:pPr>
      <w:r w:rsidRPr="006470B0">
        <w:rPr>
          <w:rFonts w:ascii="Times New Roman" w:hAnsi="Times New Roman"/>
          <w:b/>
        </w:rPr>
        <w:t>Interaction of reactants with the silica surface</w:t>
      </w:r>
    </w:p>
    <w:p w14:paraId="4BA8490C" w14:textId="0ADCE904" w:rsidR="007C1C94" w:rsidRPr="006470B0" w:rsidRDefault="007C1C94" w:rsidP="006470B0">
      <w:pPr>
        <w:pStyle w:val="VAFigureCaption"/>
        <w:spacing w:after="240"/>
        <w:rPr>
          <w:rFonts w:ascii="Times New Roman" w:hAnsi="Times New Roman"/>
        </w:rPr>
      </w:pPr>
      <w:r w:rsidRPr="006470B0">
        <w:rPr>
          <w:rFonts w:ascii="Times New Roman" w:hAnsi="Times New Roman"/>
        </w:rPr>
        <w:t xml:space="preserve">We </w:t>
      </w:r>
      <w:r w:rsidR="00464EF7" w:rsidRPr="006470B0">
        <w:rPr>
          <w:rFonts w:ascii="Times New Roman" w:hAnsi="Times New Roman"/>
        </w:rPr>
        <w:t xml:space="preserve">initially </w:t>
      </w:r>
      <w:r w:rsidRPr="006470B0">
        <w:rPr>
          <w:rFonts w:ascii="Times New Roman" w:hAnsi="Times New Roman"/>
        </w:rPr>
        <w:t xml:space="preserve">considered methylamine (MA) and formic acid (FA) as reactants for amide </w:t>
      </w:r>
      <w:r w:rsidR="00300393" w:rsidRPr="006470B0">
        <w:rPr>
          <w:rFonts w:ascii="Times New Roman" w:hAnsi="Times New Roman"/>
        </w:rPr>
        <w:t xml:space="preserve">bond </w:t>
      </w:r>
      <w:r w:rsidRPr="006470B0">
        <w:rPr>
          <w:rFonts w:ascii="Times New Roman" w:hAnsi="Times New Roman"/>
        </w:rPr>
        <w:t xml:space="preserve">(AB) formation because of the possibility to simplify quantum chemical calculations aimed to provide an atomistic interpretation of experiments (see below). Nevertheless, the expected product of the MA + FA condensation reaction </w:t>
      </w:r>
      <w:r w:rsidR="00795C2E" w:rsidRPr="006470B0">
        <w:rPr>
          <w:rFonts w:ascii="Times New Roman" w:hAnsi="Times New Roman"/>
        </w:rPr>
        <w:t>(</w:t>
      </w:r>
      <w:r w:rsidR="00795C2E" w:rsidRPr="006470B0">
        <w:rPr>
          <w:rFonts w:ascii="Times New Roman" w:hAnsi="Times New Roman"/>
          <w:i/>
        </w:rPr>
        <w:t>i.e.</w:t>
      </w:r>
      <w:r w:rsidR="00795C2E" w:rsidRPr="006470B0">
        <w:rPr>
          <w:rFonts w:ascii="Times New Roman" w:hAnsi="Times New Roman"/>
        </w:rPr>
        <w:t xml:space="preserve">, presumably methyl formamide) </w:t>
      </w:r>
      <w:r w:rsidRPr="006470B0">
        <w:rPr>
          <w:rFonts w:ascii="Times New Roman" w:hAnsi="Times New Roman"/>
        </w:rPr>
        <w:t xml:space="preserve">was found to be poorly stable against hydrolysis (as from HR-MS analysis of an aqueous MFA solution, see </w:t>
      </w:r>
      <w:r w:rsidR="00D32B8F" w:rsidRPr="006470B0">
        <w:rPr>
          <w:rFonts w:ascii="Times New Roman" w:hAnsi="Times New Roman"/>
        </w:rPr>
        <w:t>Figure</w:t>
      </w:r>
      <w:r w:rsidRPr="006470B0">
        <w:rPr>
          <w:rFonts w:ascii="Times New Roman" w:hAnsi="Times New Roman"/>
        </w:rPr>
        <w:t xml:space="preserve"> S2A of SI). Thus, the final step of the experimental procedure described in the following, requiring the contact with D</w:t>
      </w:r>
      <w:r w:rsidRPr="006470B0">
        <w:rPr>
          <w:rFonts w:ascii="Times New Roman" w:hAnsi="Times New Roman"/>
          <w:vertAlign w:val="subscript"/>
        </w:rPr>
        <w:t>2</w:t>
      </w:r>
      <w:r w:rsidRPr="006470B0">
        <w:rPr>
          <w:rFonts w:ascii="Times New Roman" w:hAnsi="Times New Roman"/>
        </w:rPr>
        <w:t xml:space="preserve">O of the species remained on the silica surface, could result also in a </w:t>
      </w:r>
      <w:r w:rsidRPr="006470B0">
        <w:rPr>
          <w:rFonts w:ascii="Times New Roman" w:hAnsi="Times New Roman"/>
        </w:rPr>
        <w:lastRenderedPageBreak/>
        <w:t xml:space="preserve">partial hydrolysis of methyl formamide. For this reason, 1-pentanamine (PA), with a longer alkyl chain likely protecting the amide-derivative from hydrolysis (see </w:t>
      </w:r>
      <w:r w:rsidR="00D32B8F" w:rsidRPr="006470B0">
        <w:rPr>
          <w:rFonts w:ascii="Times New Roman" w:hAnsi="Times New Roman"/>
        </w:rPr>
        <w:t>Figure</w:t>
      </w:r>
      <w:r w:rsidRPr="006470B0">
        <w:rPr>
          <w:rFonts w:ascii="Times New Roman" w:hAnsi="Times New Roman"/>
        </w:rPr>
        <w:t xml:space="preserve"> S2B of SI) was also used. The spectra collected along the sequential admission of PA and FA on a silica sample are shown </w:t>
      </w:r>
      <w:r w:rsidR="00795C2E" w:rsidRPr="006470B0">
        <w:rPr>
          <w:rFonts w:ascii="Times New Roman" w:hAnsi="Times New Roman"/>
        </w:rPr>
        <w:t>in the main text</w:t>
      </w:r>
      <w:r w:rsidRPr="006470B0">
        <w:rPr>
          <w:rFonts w:ascii="Times New Roman" w:hAnsi="Times New Roman"/>
        </w:rPr>
        <w:t>, while the analogous series obtained for MA and PA are reported in SI (</w:t>
      </w:r>
      <w:r w:rsidR="00D32B8F" w:rsidRPr="006470B0">
        <w:rPr>
          <w:rFonts w:ascii="Times New Roman" w:hAnsi="Times New Roman"/>
        </w:rPr>
        <w:t>Figure</w:t>
      </w:r>
      <w:r w:rsidRPr="006470B0">
        <w:rPr>
          <w:rFonts w:ascii="Times New Roman" w:hAnsi="Times New Roman"/>
        </w:rPr>
        <w:t xml:space="preserve"> S3-S6 of SI), for the sake of completeness. </w:t>
      </w:r>
    </w:p>
    <w:p w14:paraId="12071FE3" w14:textId="7A84A8E7" w:rsidR="00FD04AE" w:rsidRPr="006470B0" w:rsidRDefault="007C1C94" w:rsidP="006470B0">
      <w:pPr>
        <w:pStyle w:val="VAFigureCaption"/>
        <w:spacing w:after="240"/>
        <w:rPr>
          <w:rFonts w:ascii="Times New Roman" w:hAnsi="Times New Roman"/>
        </w:rPr>
      </w:pPr>
      <w:r w:rsidRPr="006470B0">
        <w:rPr>
          <w:rFonts w:ascii="Times New Roman" w:hAnsi="Times New Roman"/>
        </w:rPr>
        <w:t xml:space="preserve">As a preliminary step, samples of thermally untreated silica were contacted in separated experiments with PA and FA vapors. The contributions of dispersive interactions between PA and the silica surface resulted in the resistance to outgassing at b.t. of a non-negligible fraction of adsorbed PA molecules (see </w:t>
      </w:r>
      <w:r w:rsidR="00D32B8F" w:rsidRPr="006470B0">
        <w:rPr>
          <w:rFonts w:ascii="Times New Roman" w:hAnsi="Times New Roman"/>
        </w:rPr>
        <w:t>Figure</w:t>
      </w:r>
      <w:r w:rsidRPr="006470B0">
        <w:rPr>
          <w:rFonts w:ascii="Times New Roman" w:hAnsi="Times New Roman"/>
        </w:rPr>
        <w:t xml:space="preserve"> S7 of SI). Conversely, FA appeared to be reversibly adsorbed under outgassing at b.t. (</w:t>
      </w:r>
      <w:r w:rsidR="00D32B8F" w:rsidRPr="006470B0">
        <w:rPr>
          <w:rFonts w:ascii="Times New Roman" w:hAnsi="Times New Roman"/>
        </w:rPr>
        <w:t>Figure</w:t>
      </w:r>
      <w:r w:rsidRPr="006470B0">
        <w:rPr>
          <w:rFonts w:ascii="Times New Roman" w:hAnsi="Times New Roman"/>
        </w:rPr>
        <w:t xml:space="preserve"> S3 of SI). These results were considered representative of the adsorptive behavio</w:t>
      </w:r>
      <w:r w:rsidR="00216ECD" w:rsidRPr="006470B0">
        <w:rPr>
          <w:rFonts w:ascii="Times New Roman" w:hAnsi="Times New Roman"/>
        </w:rPr>
        <w:t>r towards these molecules also for</w:t>
      </w:r>
      <w:r w:rsidRPr="006470B0">
        <w:rPr>
          <w:rFonts w:ascii="Times New Roman" w:hAnsi="Times New Roman"/>
        </w:rPr>
        <w:t xml:space="preserve"> thermally treated SiO</w:t>
      </w:r>
      <w:r w:rsidRPr="006470B0">
        <w:rPr>
          <w:rFonts w:ascii="Times New Roman" w:hAnsi="Times New Roman"/>
          <w:vertAlign w:val="subscript"/>
        </w:rPr>
        <w:t>2</w:t>
      </w:r>
      <w:r w:rsidRPr="006470B0">
        <w:rPr>
          <w:rFonts w:ascii="Times New Roman" w:hAnsi="Times New Roman"/>
        </w:rPr>
        <w:t xml:space="preserve"> samples, carrying at their surface fractions of the silanol population present on the pristine silica</w:t>
      </w:r>
      <w:r w:rsidR="00C152DC" w:rsidRPr="006470B0">
        <w:rPr>
          <w:rFonts w:ascii="Times New Roman" w:hAnsi="Times New Roman"/>
        </w:rPr>
        <w:t xml:space="preserve">, </w:t>
      </w:r>
      <w:r w:rsidRPr="006470B0">
        <w:rPr>
          <w:rFonts w:ascii="Times New Roman" w:hAnsi="Times New Roman"/>
        </w:rPr>
        <w:t>and without the additional presence of reactive strained siloxane bridges, as commented</w:t>
      </w:r>
      <w:r w:rsidR="00C152DC" w:rsidRPr="006470B0">
        <w:rPr>
          <w:rFonts w:ascii="Times New Roman" w:hAnsi="Times New Roman"/>
        </w:rPr>
        <w:t xml:space="preserve"> </w:t>
      </w:r>
      <w:r w:rsidRPr="006470B0">
        <w:rPr>
          <w:rFonts w:ascii="Times New Roman" w:hAnsi="Times New Roman"/>
        </w:rPr>
        <w:t xml:space="preserve">above. Thus, the AB reaction between PA and FA was carried out, using the IR cell as a batch reactor, with the inlet for reactants on the top and the sample at the bottom (see </w:t>
      </w:r>
      <w:r w:rsidR="00D32B8F" w:rsidRPr="006470B0">
        <w:rPr>
          <w:rFonts w:ascii="Times New Roman" w:hAnsi="Times New Roman"/>
        </w:rPr>
        <w:t>Figure</w:t>
      </w:r>
      <w:r w:rsidRPr="006470B0">
        <w:rPr>
          <w:rFonts w:ascii="Times New Roman" w:hAnsi="Times New Roman"/>
        </w:rPr>
        <w:t xml:space="preserve"> S8 of SI). SiO</w:t>
      </w:r>
      <w:r w:rsidRPr="006470B0">
        <w:rPr>
          <w:rFonts w:ascii="Times New Roman" w:hAnsi="Times New Roman"/>
          <w:vertAlign w:val="subscript"/>
        </w:rPr>
        <w:t>2</w:t>
      </w:r>
      <w:r w:rsidRPr="006470B0">
        <w:rPr>
          <w:rFonts w:ascii="Times New Roman" w:hAnsi="Times New Roman"/>
        </w:rPr>
        <w:t xml:space="preserve"> samples were contacted </w:t>
      </w:r>
      <w:r w:rsidR="00A03625" w:rsidRPr="006470B0">
        <w:rPr>
          <w:rFonts w:ascii="Times New Roman" w:hAnsi="Times New Roman"/>
        </w:rPr>
        <w:t xml:space="preserve">first </w:t>
      </w:r>
      <w:r w:rsidRPr="006470B0">
        <w:rPr>
          <w:rFonts w:ascii="Times New Roman" w:hAnsi="Times New Roman"/>
        </w:rPr>
        <w:t>with PA vapor</w:t>
      </w:r>
      <w:r w:rsidR="00216ECD" w:rsidRPr="006470B0">
        <w:rPr>
          <w:rFonts w:ascii="Times New Roman" w:hAnsi="Times New Roman"/>
        </w:rPr>
        <w:t>s</w:t>
      </w:r>
      <w:r w:rsidRPr="006470B0">
        <w:rPr>
          <w:rFonts w:ascii="Times New Roman" w:hAnsi="Times New Roman"/>
        </w:rPr>
        <w:t xml:space="preserve"> and outgassed at b</w:t>
      </w:r>
      <w:r w:rsidR="00A03625" w:rsidRPr="006470B0">
        <w:rPr>
          <w:rFonts w:ascii="Times New Roman" w:hAnsi="Times New Roman"/>
        </w:rPr>
        <w:t>.</w:t>
      </w:r>
      <w:r w:rsidRPr="006470B0">
        <w:rPr>
          <w:rFonts w:ascii="Times New Roman" w:hAnsi="Times New Roman"/>
        </w:rPr>
        <w:t>t</w:t>
      </w:r>
      <w:r w:rsidR="00A03625" w:rsidRPr="006470B0">
        <w:rPr>
          <w:rFonts w:ascii="Times New Roman" w:hAnsi="Times New Roman"/>
        </w:rPr>
        <w:t>.</w:t>
      </w:r>
      <w:r w:rsidRPr="006470B0">
        <w:rPr>
          <w:rFonts w:ascii="Times New Roman" w:hAnsi="Times New Roman"/>
        </w:rPr>
        <w:t xml:space="preserve">, leaving adsorbed amine molecules, and then </w:t>
      </w:r>
      <w:r w:rsidR="00C152DC" w:rsidRPr="006470B0">
        <w:rPr>
          <w:rFonts w:ascii="Times New Roman" w:hAnsi="Times New Roman"/>
        </w:rPr>
        <w:t xml:space="preserve">doses </w:t>
      </w:r>
      <w:r w:rsidRPr="006470B0">
        <w:rPr>
          <w:rFonts w:ascii="Times New Roman" w:hAnsi="Times New Roman"/>
        </w:rPr>
        <w:t>FA vapor</w:t>
      </w:r>
      <w:r w:rsidR="00216ECD" w:rsidRPr="006470B0">
        <w:rPr>
          <w:rFonts w:ascii="Times New Roman" w:hAnsi="Times New Roman"/>
        </w:rPr>
        <w:t>s</w:t>
      </w:r>
      <w:r w:rsidRPr="006470B0">
        <w:rPr>
          <w:rFonts w:ascii="Times New Roman" w:hAnsi="Times New Roman"/>
        </w:rPr>
        <w:t xml:space="preserve"> at low pressure w</w:t>
      </w:r>
      <w:r w:rsidR="00216ECD" w:rsidRPr="006470B0">
        <w:rPr>
          <w:rFonts w:ascii="Times New Roman" w:hAnsi="Times New Roman"/>
        </w:rPr>
        <w:t>ere</w:t>
      </w:r>
      <w:r w:rsidRPr="006470B0">
        <w:rPr>
          <w:rFonts w:ascii="Times New Roman" w:hAnsi="Times New Roman"/>
        </w:rPr>
        <w:t xml:space="preserve"> </w:t>
      </w:r>
      <w:r w:rsidR="00C152DC" w:rsidRPr="006470B0">
        <w:rPr>
          <w:rFonts w:ascii="Times New Roman" w:hAnsi="Times New Roman"/>
        </w:rPr>
        <w:t xml:space="preserve">sequentially admitted </w:t>
      </w:r>
      <w:r w:rsidRPr="006470B0">
        <w:rPr>
          <w:rFonts w:ascii="Times New Roman" w:hAnsi="Times New Roman"/>
        </w:rPr>
        <w:t>in the cell. The effect of the sequential admission of reactants on the thermally untreated SiO</w:t>
      </w:r>
      <w:r w:rsidRPr="006470B0">
        <w:rPr>
          <w:rFonts w:ascii="Times New Roman" w:hAnsi="Times New Roman"/>
          <w:vertAlign w:val="subscript"/>
        </w:rPr>
        <w:t>2</w:t>
      </w:r>
      <w:r w:rsidRPr="006470B0">
        <w:rPr>
          <w:rFonts w:ascii="Times New Roman" w:hAnsi="Times New Roman"/>
        </w:rPr>
        <w:t xml:space="preserve"> samples, as monitored by IR spectroscopy, is displayed in </w:t>
      </w:r>
      <w:r w:rsidR="00D32B8F" w:rsidRPr="006470B0">
        <w:rPr>
          <w:rFonts w:ascii="Times New Roman" w:hAnsi="Times New Roman"/>
        </w:rPr>
        <w:t>Figure</w:t>
      </w:r>
      <w:r w:rsidRPr="006470B0">
        <w:rPr>
          <w:rFonts w:ascii="Times New Roman" w:hAnsi="Times New Roman"/>
        </w:rPr>
        <w:t> 3</w:t>
      </w:r>
      <w:r w:rsidR="00EF2999" w:rsidRPr="006470B0">
        <w:rPr>
          <w:rFonts w:ascii="Times New Roman" w:hAnsi="Times New Roman"/>
        </w:rPr>
        <w:t xml:space="preserve"> and </w:t>
      </w:r>
      <w:r w:rsidR="00D32B8F" w:rsidRPr="006470B0">
        <w:rPr>
          <w:rFonts w:ascii="Times New Roman" w:hAnsi="Times New Roman"/>
        </w:rPr>
        <w:t>Figure</w:t>
      </w:r>
      <w:r w:rsidR="00EF2999" w:rsidRPr="006470B0">
        <w:rPr>
          <w:rFonts w:ascii="Times New Roman" w:hAnsi="Times New Roman"/>
        </w:rPr>
        <w:t xml:space="preserve"> 4</w:t>
      </w:r>
      <w:r w:rsidRPr="006470B0">
        <w:rPr>
          <w:rFonts w:ascii="Times New Roman" w:hAnsi="Times New Roman"/>
        </w:rPr>
        <w:t xml:space="preserve">. </w:t>
      </w:r>
      <w:r w:rsidR="00F2498B" w:rsidRPr="006470B0">
        <w:rPr>
          <w:rFonts w:ascii="Times New Roman" w:hAnsi="Times New Roman"/>
        </w:rPr>
        <w:t>The admission of</w:t>
      </w:r>
      <w:r w:rsidR="00EF2999" w:rsidRPr="006470B0">
        <w:rPr>
          <w:rFonts w:ascii="Times New Roman" w:hAnsi="Times New Roman"/>
        </w:rPr>
        <w:t xml:space="preserve"> PA molecules</w:t>
      </w:r>
      <w:r w:rsidR="00F2498B" w:rsidRPr="006470B0">
        <w:rPr>
          <w:rFonts w:ascii="Times New Roman" w:hAnsi="Times New Roman"/>
        </w:rPr>
        <w:t xml:space="preserve"> results in a perturbation of </w:t>
      </w:r>
      <w:r w:rsidR="00EF2999" w:rsidRPr="006470B0">
        <w:rPr>
          <w:rFonts w:ascii="Times New Roman" w:hAnsi="Times New Roman"/>
        </w:rPr>
        <w:t xml:space="preserve">the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OH</w:t>
      </w:r>
      <w:r w:rsidR="00AF5362" w:rsidRPr="006470B0">
        <w:rPr>
          <w:rFonts w:ascii="Times New Roman" w:hAnsi="Times New Roman"/>
        </w:rPr>
        <w:t>)</w:t>
      </w:r>
      <w:r w:rsidRPr="006470B0">
        <w:rPr>
          <w:rFonts w:ascii="Times New Roman" w:hAnsi="Times New Roman"/>
        </w:rPr>
        <w:t xml:space="preserve"> pattern of the surface silanols</w:t>
      </w:r>
      <w:r w:rsidR="00EF2999" w:rsidRPr="006470B0">
        <w:rPr>
          <w:rFonts w:ascii="Times New Roman" w:hAnsi="Times New Roman"/>
        </w:rPr>
        <w:t>, and in particular the sharp component peaked at 3747 cm</w:t>
      </w:r>
      <w:r w:rsidR="00EF2999" w:rsidRPr="006470B0">
        <w:rPr>
          <w:rFonts w:ascii="Times New Roman" w:hAnsi="Times New Roman"/>
          <w:vertAlign w:val="superscript"/>
        </w:rPr>
        <w:t>-1</w:t>
      </w:r>
      <w:r w:rsidR="00EF2999" w:rsidRPr="006470B0">
        <w:rPr>
          <w:rFonts w:ascii="Times New Roman" w:hAnsi="Times New Roman"/>
        </w:rPr>
        <w:t xml:space="preserve"> is converted in a broad band at lower frequency </w:t>
      </w:r>
      <w:r w:rsidR="00F2498B" w:rsidRPr="006470B0">
        <w:rPr>
          <w:rFonts w:ascii="Times New Roman" w:hAnsi="Times New Roman"/>
        </w:rPr>
        <w:t>spread over the 3300-2400 cm</w:t>
      </w:r>
      <w:r w:rsidR="00F2498B" w:rsidRPr="006470B0">
        <w:rPr>
          <w:rFonts w:ascii="Times New Roman" w:hAnsi="Times New Roman"/>
          <w:vertAlign w:val="superscript"/>
        </w:rPr>
        <w:t>-1</w:t>
      </w:r>
      <w:r w:rsidR="00F2498B" w:rsidRPr="006470B0">
        <w:rPr>
          <w:rFonts w:ascii="Times New Roman" w:hAnsi="Times New Roman"/>
        </w:rPr>
        <w:t xml:space="preserve"> range, indicating that SiOH behaves as a donor of a strong H</w:t>
      </w:r>
      <w:r w:rsidR="00F2498B" w:rsidRPr="006470B0">
        <w:rPr>
          <w:rFonts w:ascii="Times New Roman" w:hAnsi="Times New Roman"/>
        </w:rPr>
        <w:noBreakHyphen/>
        <w:t xml:space="preserve">bond towards adsorbed amine molecules </w:t>
      </w:r>
      <w:r w:rsidR="00EF2999" w:rsidRPr="006470B0">
        <w:rPr>
          <w:rFonts w:ascii="Times New Roman" w:hAnsi="Times New Roman"/>
        </w:rPr>
        <w:t>(</w:t>
      </w:r>
      <w:r w:rsidR="00D32B8F" w:rsidRPr="006470B0">
        <w:rPr>
          <w:rFonts w:ascii="Times New Roman" w:hAnsi="Times New Roman"/>
        </w:rPr>
        <w:t>Figure</w:t>
      </w:r>
      <w:r w:rsidR="00EF2999" w:rsidRPr="006470B0">
        <w:rPr>
          <w:rFonts w:ascii="Times New Roman" w:hAnsi="Times New Roman"/>
        </w:rPr>
        <w:t xml:space="preserve"> 3,</w:t>
      </w:r>
      <w:r w:rsidR="00F2498B" w:rsidRPr="006470B0">
        <w:rPr>
          <w:rFonts w:ascii="Times New Roman" w:hAnsi="Times New Roman"/>
        </w:rPr>
        <w:t xml:space="preserve"> </w:t>
      </w:r>
      <w:r w:rsidRPr="006470B0">
        <w:rPr>
          <w:rFonts w:ascii="Times New Roman" w:hAnsi="Times New Roman"/>
        </w:rPr>
        <w:t>curves a and b</w:t>
      </w:r>
      <w:r w:rsidR="00EF2999" w:rsidRPr="006470B0">
        <w:rPr>
          <w:rFonts w:ascii="Times New Roman" w:hAnsi="Times New Roman"/>
        </w:rPr>
        <w:t xml:space="preserve"> and </w:t>
      </w:r>
      <w:r w:rsidR="00D32B8F" w:rsidRPr="006470B0">
        <w:rPr>
          <w:rFonts w:ascii="Times New Roman" w:hAnsi="Times New Roman"/>
        </w:rPr>
        <w:t>Figure</w:t>
      </w:r>
      <w:r w:rsidR="00EF2999" w:rsidRPr="006470B0">
        <w:rPr>
          <w:rFonts w:ascii="Times New Roman" w:hAnsi="Times New Roman"/>
        </w:rPr>
        <w:t xml:space="preserve"> S7 of SI</w:t>
      </w:r>
      <w:r w:rsidRPr="006470B0">
        <w:rPr>
          <w:rFonts w:ascii="Times New Roman" w:hAnsi="Times New Roman"/>
        </w:rPr>
        <w:t xml:space="preserve">). </w:t>
      </w:r>
      <w:r w:rsidR="00EF2999" w:rsidRPr="006470B0">
        <w:rPr>
          <w:rFonts w:ascii="Times New Roman" w:hAnsi="Times New Roman"/>
        </w:rPr>
        <w:t xml:space="preserve">In a first experiment, </w:t>
      </w:r>
      <w:r w:rsidR="00F2498B" w:rsidRPr="006470B0">
        <w:rPr>
          <w:rFonts w:ascii="Times New Roman" w:hAnsi="Times New Roman"/>
        </w:rPr>
        <w:t xml:space="preserve">the subsequent </w:t>
      </w:r>
      <w:r w:rsidR="00F2498B" w:rsidRPr="006470B0">
        <w:rPr>
          <w:rFonts w:ascii="Times New Roman" w:hAnsi="Times New Roman"/>
        </w:rPr>
        <w:lastRenderedPageBreak/>
        <w:t xml:space="preserve">outgassing of PA was stopped when the narrow </w:t>
      </w:r>
      <w:r w:rsidR="00F2498B" w:rsidRPr="006470B0">
        <w:rPr>
          <w:rFonts w:ascii="Times New Roman" w:hAnsi="Times New Roman"/>
        </w:rPr>
        <w:sym w:font="Symbol" w:char="F06E"/>
      </w:r>
      <w:r w:rsidR="00F2498B" w:rsidRPr="006470B0">
        <w:rPr>
          <w:rFonts w:ascii="Times New Roman" w:hAnsi="Times New Roman"/>
        </w:rPr>
        <w:t>(OH) feature at high frequency started to reappear (</w:t>
      </w:r>
      <w:r w:rsidR="00D32B8F" w:rsidRPr="006470B0">
        <w:rPr>
          <w:rFonts w:ascii="Times New Roman" w:hAnsi="Times New Roman"/>
        </w:rPr>
        <w:t>Figure</w:t>
      </w:r>
      <w:r w:rsidR="00F2498B" w:rsidRPr="006470B0">
        <w:rPr>
          <w:rFonts w:ascii="Times New Roman" w:hAnsi="Times New Roman"/>
        </w:rPr>
        <w:t xml:space="preserve"> 3, </w:t>
      </w:r>
      <w:r w:rsidR="00D11AFA" w:rsidRPr="002C687A">
        <w:rPr>
          <w:rFonts w:ascii="Times New Roman" w:hAnsi="Times New Roman"/>
        </w:rPr>
        <w:t>curve b</w:t>
      </w:r>
      <w:r w:rsidR="00F2498B" w:rsidRPr="002C687A">
        <w:rPr>
          <w:rFonts w:ascii="Times New Roman" w:hAnsi="Times New Roman"/>
        </w:rPr>
        <w:t>). The</w:t>
      </w:r>
      <w:r w:rsidR="00F2498B" w:rsidRPr="006470B0">
        <w:rPr>
          <w:rFonts w:ascii="Times New Roman" w:hAnsi="Times New Roman"/>
        </w:rPr>
        <w:t xml:space="preserve"> perturbation of the </w:t>
      </w:r>
      <w:r w:rsidR="00F2498B" w:rsidRPr="006470B0">
        <w:rPr>
          <w:rFonts w:ascii="Times New Roman" w:hAnsi="Times New Roman"/>
        </w:rPr>
        <w:sym w:font="Symbol" w:char="F06E"/>
      </w:r>
      <w:r w:rsidR="00F2498B" w:rsidRPr="006470B0">
        <w:rPr>
          <w:rFonts w:ascii="Times New Roman" w:hAnsi="Times New Roman"/>
        </w:rPr>
        <w:t xml:space="preserve">(OH) pattern </w:t>
      </w:r>
      <w:r w:rsidRPr="006470B0">
        <w:rPr>
          <w:rFonts w:ascii="Times New Roman" w:hAnsi="Times New Roman"/>
        </w:rPr>
        <w:t>is accompanied by the appearance signals at 33</w:t>
      </w:r>
      <w:r w:rsidR="00B96D05">
        <w:rPr>
          <w:rFonts w:ascii="Times New Roman" w:hAnsi="Times New Roman"/>
        </w:rPr>
        <w:t>74</w:t>
      </w:r>
      <w:r w:rsidRPr="006470B0">
        <w:rPr>
          <w:rFonts w:ascii="Times New Roman" w:hAnsi="Times New Roman"/>
        </w:rPr>
        <w:t xml:space="preserve"> and 33</w:t>
      </w:r>
      <w:r w:rsidR="00B96D05">
        <w:rPr>
          <w:rFonts w:ascii="Times New Roman" w:hAnsi="Times New Roman"/>
        </w:rPr>
        <w:t>11</w:t>
      </w:r>
      <w:r w:rsidRPr="006470B0">
        <w:rPr>
          <w:rFonts w:ascii="Times New Roman" w:hAnsi="Times New Roman"/>
        </w:rPr>
        <w:t xml:space="preserve"> cm</w:t>
      </w:r>
      <w:r w:rsidRPr="006470B0">
        <w:rPr>
          <w:rFonts w:ascii="Times New Roman" w:hAnsi="Times New Roman"/>
          <w:vertAlign w:val="superscript"/>
        </w:rPr>
        <w:t>-1</w:t>
      </w:r>
      <w:r w:rsidRPr="006470B0">
        <w:rPr>
          <w:rFonts w:ascii="Times New Roman" w:hAnsi="Times New Roman"/>
        </w:rPr>
        <w:t xml:space="preserve"> (asym and sym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NH</w:t>
      </w:r>
      <w:r w:rsidRPr="006470B0">
        <w:rPr>
          <w:rFonts w:ascii="Times New Roman" w:hAnsi="Times New Roman"/>
          <w:vertAlign w:val="subscript"/>
        </w:rPr>
        <w:t>2</w:t>
      </w:r>
      <w:r w:rsidR="00AF5362" w:rsidRPr="006470B0">
        <w:rPr>
          <w:rFonts w:ascii="Times New Roman" w:hAnsi="Times New Roman"/>
        </w:rPr>
        <w:t>)</w:t>
      </w:r>
      <w:r w:rsidRPr="006470B0">
        <w:rPr>
          <w:rFonts w:ascii="Times New Roman" w:hAnsi="Times New Roman"/>
        </w:rPr>
        <w:t>, respectively), 3000-2800 cm</w:t>
      </w:r>
      <w:r w:rsidRPr="006470B0">
        <w:rPr>
          <w:rFonts w:ascii="Times New Roman" w:hAnsi="Times New Roman"/>
          <w:vertAlign w:val="superscript"/>
        </w:rPr>
        <w:t>-1</w:t>
      </w:r>
      <w:r w:rsidRPr="006470B0">
        <w:rPr>
          <w:rFonts w:ascii="Times New Roman" w:hAnsi="Times New Roman"/>
        </w:rPr>
        <w:t xml:space="preserve"> (</w:t>
      </w:r>
      <w:r w:rsidRPr="006470B0">
        <w:rPr>
          <w:rFonts w:ascii="Times New Roman" w:hAnsi="Times New Roman"/>
        </w:rPr>
        <w:noBreakHyphen/>
        <w:t>CH</w:t>
      </w:r>
      <w:r w:rsidRPr="006470B0">
        <w:rPr>
          <w:rFonts w:ascii="Times New Roman" w:hAnsi="Times New Roman"/>
          <w:vertAlign w:val="subscript"/>
        </w:rPr>
        <w:t>3</w:t>
      </w:r>
      <w:r w:rsidRPr="006470B0">
        <w:rPr>
          <w:rFonts w:ascii="Times New Roman" w:hAnsi="Times New Roman"/>
        </w:rPr>
        <w:t xml:space="preserve"> and –CH</w:t>
      </w:r>
      <w:r w:rsidRPr="006470B0">
        <w:rPr>
          <w:rFonts w:ascii="Times New Roman" w:hAnsi="Times New Roman"/>
          <w:vertAlign w:val="subscript"/>
        </w:rPr>
        <w:t>2</w:t>
      </w:r>
      <w:r w:rsidRPr="006470B0">
        <w:rPr>
          <w:rFonts w:ascii="Times New Roman" w:hAnsi="Times New Roman"/>
        </w:rPr>
        <w:t xml:space="preserve"> stretchings), 1605 cm</w:t>
      </w:r>
      <w:r w:rsidRPr="006470B0">
        <w:rPr>
          <w:rFonts w:ascii="Times New Roman" w:hAnsi="Times New Roman"/>
          <w:vertAlign w:val="superscript"/>
        </w:rPr>
        <w:t>-1</w:t>
      </w:r>
      <w:r w:rsidRPr="006470B0">
        <w:rPr>
          <w:rFonts w:ascii="Times New Roman" w:hAnsi="Times New Roman"/>
        </w:rPr>
        <w:t xml:space="preserve"> (</w:t>
      </w:r>
      <w:r w:rsidRPr="006470B0">
        <w:rPr>
          <w:rFonts w:ascii="Times New Roman" w:hAnsi="Times New Roman"/>
        </w:rPr>
        <w:sym w:font="Symbol" w:char="F064"/>
      </w:r>
      <w:r w:rsidR="00AF5362" w:rsidRPr="006470B0">
        <w:rPr>
          <w:rFonts w:ascii="Times New Roman" w:hAnsi="Times New Roman"/>
        </w:rPr>
        <w:t>(</w:t>
      </w:r>
      <w:r w:rsidRPr="006470B0">
        <w:rPr>
          <w:rFonts w:ascii="Times New Roman" w:hAnsi="Times New Roman"/>
        </w:rPr>
        <w:t>NH</w:t>
      </w:r>
      <w:r w:rsidRPr="006470B0">
        <w:rPr>
          <w:rFonts w:ascii="Times New Roman" w:hAnsi="Times New Roman"/>
          <w:vertAlign w:val="subscript"/>
        </w:rPr>
        <w:t>2</w:t>
      </w:r>
      <w:r w:rsidR="00AF5362" w:rsidRPr="006470B0">
        <w:rPr>
          <w:rFonts w:ascii="Times New Roman" w:hAnsi="Times New Roman"/>
        </w:rPr>
        <w:t>)</w:t>
      </w:r>
      <w:r w:rsidRPr="006470B0">
        <w:rPr>
          <w:rFonts w:ascii="Times New Roman" w:hAnsi="Times New Roman"/>
        </w:rPr>
        <w:t>) and 1470 cm</w:t>
      </w:r>
      <w:r w:rsidRPr="006470B0">
        <w:rPr>
          <w:rFonts w:ascii="Times New Roman" w:hAnsi="Times New Roman"/>
          <w:vertAlign w:val="superscript"/>
        </w:rPr>
        <w:t>-1</w:t>
      </w:r>
      <w:r w:rsidRPr="006470B0">
        <w:rPr>
          <w:rFonts w:ascii="Times New Roman" w:hAnsi="Times New Roman"/>
        </w:rPr>
        <w:t xml:space="preserve"> (asym </w:t>
      </w:r>
      <w:r w:rsidRPr="006470B0">
        <w:rPr>
          <w:rFonts w:ascii="Times New Roman" w:hAnsi="Times New Roman"/>
        </w:rPr>
        <w:sym w:font="Symbol" w:char="F064"/>
      </w:r>
      <w:r w:rsidR="00AF5362" w:rsidRPr="006470B0">
        <w:rPr>
          <w:rFonts w:ascii="Times New Roman" w:hAnsi="Times New Roman"/>
        </w:rPr>
        <w:t>(</w:t>
      </w:r>
      <w:r w:rsidRPr="006470B0">
        <w:rPr>
          <w:rFonts w:ascii="Times New Roman" w:hAnsi="Times New Roman"/>
        </w:rPr>
        <w:t>CH</w:t>
      </w:r>
      <w:r w:rsidRPr="006470B0">
        <w:rPr>
          <w:rFonts w:ascii="Times New Roman" w:hAnsi="Times New Roman"/>
          <w:vertAlign w:val="subscript"/>
        </w:rPr>
        <w:t>3</w:t>
      </w:r>
      <w:r w:rsidR="00AF5362" w:rsidRPr="006470B0">
        <w:rPr>
          <w:rFonts w:ascii="Times New Roman" w:hAnsi="Times New Roman"/>
        </w:rPr>
        <w:t>)</w:t>
      </w:r>
      <w:r w:rsidRPr="006470B0">
        <w:rPr>
          <w:rFonts w:ascii="Times New Roman" w:hAnsi="Times New Roman"/>
        </w:rPr>
        <w:t>).</w:t>
      </w:r>
      <w:hyperlink w:anchor="_ENREF_37" w:tooltip="Colthup, 1975 #119"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&lt;EndNote&gt;&lt;Cite&gt;&lt;Author&gt;Colthup&lt;/Author&gt;&lt;Year&gt;1975&lt;/Year&gt;&lt;RecNum&gt;119&lt;/RecNum&gt;&lt;DisplayText&gt;&lt;style face="superscript"&gt;37&lt;/style&gt;&lt;/DisplayText&gt;&lt;record&gt;&lt;rec-number&gt;119&lt;/rec-number&gt;&lt;foreign-keys&gt;&lt;key app="EN" db-id="f5dds529w05xese2fs6vde2k5tz20eer00xp"&gt;119&lt;/key&gt;&lt;/foreign-keys&gt;&lt;ref-type name="Book"&gt;6&lt;/ref-type&gt;&lt;contributors&gt;&lt;authors&gt;&lt;author&gt;Colthup, Norman B.&lt;/author&gt;&lt;author&gt;Lawrence H. Daly &lt;/author&gt;&lt;author&gt;Stephen E. Wiberley&lt;/author&gt;&lt;/authors&gt;&lt;/contributors&gt;&lt;titles&gt;&lt;title&gt;Introduction to Infrared and Raman Spectroscopy&lt;/title&gt;&lt;/titles&gt;&lt;pages&gt;547&lt;/pages&gt;&lt;dates&gt;&lt;year&gt;1975&lt;/year&gt;&lt;/dates&gt;&lt;pub-location&gt;New York&lt;/pub-location&gt;&lt;publisher&gt;Academic Press&lt;/publisher&gt;&lt;urls&gt;&lt;/urls&gt;&lt;/record&gt;&lt;/Cite&gt;&lt;/EndNote&gt;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37</w:t>
        </w:r>
        <w:r w:rsidR="00A91135" w:rsidRPr="006470B0">
          <w:rPr>
            <w:rFonts w:ascii="Times New Roman" w:hAnsi="Times New Roman"/>
          </w:rPr>
          <w:fldChar w:fldCharType="end"/>
        </w:r>
      </w:hyperlink>
    </w:p>
    <w:p w14:paraId="365F08BA" w14:textId="77777777" w:rsidR="00F23A95" w:rsidRPr="006470B0" w:rsidRDefault="00F23A95" w:rsidP="006470B0"/>
    <w:p w14:paraId="76DEA96C" w14:textId="77777777" w:rsidR="00F23A95" w:rsidRPr="006470B0" w:rsidRDefault="00F23A95" w:rsidP="006470B0">
      <w:pPr>
        <w:jc w:val="center"/>
      </w:pPr>
      <w:r w:rsidRPr="006470B0">
        <w:rPr>
          <w:noProof/>
          <w:lang w:val="en-GB" w:eastAsia="en-GB"/>
        </w:rPr>
        <w:drawing>
          <wp:inline distT="0" distB="0" distL="0" distR="0" wp14:anchorId="03DCA74B" wp14:editId="430A9308">
            <wp:extent cx="5089585" cy="3761117"/>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complete.tif"/>
                    <pic:cNvPicPr/>
                  </pic:nvPicPr>
                  <pic:blipFill rotWithShape="1">
                    <a:blip r:embed="rId12" cstate="print">
                      <a:extLst>
                        <a:ext uri="{28A0092B-C50C-407E-A947-70E740481C1C}">
                          <a14:useLocalDpi xmlns:a14="http://schemas.microsoft.com/office/drawing/2010/main" val="0"/>
                        </a:ext>
                      </a:extLst>
                    </a:blip>
                    <a:srcRect l="6829" t="7446" r="7449" b="2277"/>
                    <a:stretch/>
                  </pic:blipFill>
                  <pic:spPr bwMode="auto">
                    <a:xfrm>
                      <a:off x="0" y="0"/>
                      <a:ext cx="5095025" cy="3765137"/>
                    </a:xfrm>
                    <a:prstGeom prst="rect">
                      <a:avLst/>
                    </a:prstGeom>
                    <a:ln>
                      <a:noFill/>
                    </a:ln>
                    <a:extLst>
                      <a:ext uri="{53640926-AAD7-44D8-BBD7-CCE9431645EC}">
                        <a14:shadowObscured xmlns:a14="http://schemas.microsoft.com/office/drawing/2010/main"/>
                      </a:ext>
                    </a:extLst>
                  </pic:spPr>
                </pic:pic>
              </a:graphicData>
            </a:graphic>
          </wp:inline>
        </w:drawing>
      </w:r>
    </w:p>
    <w:p w14:paraId="57169CFA" w14:textId="77777777" w:rsidR="00F23A95" w:rsidRPr="006470B0" w:rsidRDefault="00F23A95" w:rsidP="006470B0"/>
    <w:p w14:paraId="19910FB2" w14:textId="31263193" w:rsidR="00F23A95" w:rsidRPr="006470B0" w:rsidRDefault="00F23A95" w:rsidP="006470B0">
      <w:pPr>
        <w:pStyle w:val="VAFigureCaption"/>
        <w:spacing w:after="240" w:line="360" w:lineRule="auto"/>
        <w:rPr>
          <w:rFonts w:ascii="Times New Roman" w:hAnsi="Times New Roman"/>
        </w:rPr>
      </w:pPr>
      <w:r w:rsidRPr="006470B0">
        <w:rPr>
          <w:rFonts w:ascii="Times New Roman" w:hAnsi="Times New Roman"/>
          <w:b/>
        </w:rPr>
        <w:t>Figure 3.</w:t>
      </w:r>
      <w:r w:rsidRPr="006470B0">
        <w:rPr>
          <w:rFonts w:ascii="Times New Roman" w:hAnsi="Times New Roman"/>
        </w:rPr>
        <w:t xml:space="preserve"> Infrared spectra of pristine SiO</w:t>
      </w:r>
      <w:r w:rsidRPr="006470B0">
        <w:rPr>
          <w:rFonts w:ascii="Times New Roman" w:hAnsi="Times New Roman"/>
          <w:vertAlign w:val="subscript"/>
        </w:rPr>
        <w:t>2</w:t>
      </w:r>
      <w:r w:rsidRPr="006470B0">
        <w:rPr>
          <w:rFonts w:ascii="Times New Roman" w:hAnsi="Times New Roman"/>
        </w:rPr>
        <w:t xml:space="preserve"> outgassed at b.t. and subsequently contacted with 1 pentanamine (PA) and formic acid (FA): a) dotted black line, sample outgassed at b.t.; b) after admission of PA and subsequent outgassing  until the initial reappearance of the narrow silanol </w:t>
      </w:r>
      <w:r w:rsidRPr="006470B0">
        <w:rPr>
          <w:rFonts w:ascii="Times New Roman" w:hAnsi="Times New Roman"/>
        </w:rPr>
        <w:sym w:font="Symbol" w:char="F06E"/>
      </w:r>
      <w:r w:rsidRPr="006470B0">
        <w:rPr>
          <w:rFonts w:ascii="Times New Roman" w:hAnsi="Times New Roman"/>
        </w:rPr>
        <w:t>(OH) peak high frequency ; b</w:t>
      </w:r>
      <w:r w:rsidRPr="006470B0">
        <w:rPr>
          <w:rFonts w:ascii="Times New Roman" w:hAnsi="Times New Roman"/>
        </w:rPr>
        <w:sym w:font="Symbol" w:char="F0AE"/>
      </w:r>
      <w:r w:rsidRPr="006470B0">
        <w:rPr>
          <w:rFonts w:ascii="Times New Roman" w:hAnsi="Times New Roman"/>
        </w:rPr>
        <w:t xml:space="preserve">d) after admission of FA until depletion of </w:t>
      </w:r>
      <w:r w:rsidRPr="006470B0">
        <w:rPr>
          <w:rFonts w:ascii="Times New Roman" w:hAnsi="Times New Roman"/>
        </w:rPr>
        <w:sym w:font="Symbol" w:char="F06E"/>
      </w:r>
      <w:r w:rsidRPr="006470B0">
        <w:rPr>
          <w:rFonts w:ascii="Times New Roman" w:hAnsi="Times New Roman"/>
        </w:rPr>
        <w:t>(NH</w:t>
      </w:r>
      <w:r w:rsidRPr="006470B0">
        <w:rPr>
          <w:rFonts w:ascii="Times New Roman" w:hAnsi="Times New Roman"/>
          <w:vertAlign w:val="subscript"/>
        </w:rPr>
        <w:t>2</w:t>
      </w:r>
      <w:r w:rsidRPr="006470B0">
        <w:rPr>
          <w:rFonts w:ascii="Times New Roman" w:hAnsi="Times New Roman"/>
        </w:rPr>
        <w:t>) signals at 3374 and 3311 cm</w:t>
      </w:r>
      <w:r w:rsidRPr="006470B0">
        <w:rPr>
          <w:rFonts w:ascii="Times New Roman" w:hAnsi="Times New Roman"/>
          <w:vertAlign w:val="superscript"/>
        </w:rPr>
        <w:t>-1</w:t>
      </w:r>
      <w:r w:rsidRPr="006470B0">
        <w:rPr>
          <w:rFonts w:ascii="Times New Roman" w:hAnsi="Times New Roman"/>
        </w:rPr>
        <w:t>; d,</w:t>
      </w:r>
      <w:r w:rsidR="006D354F">
        <w:rPr>
          <w:rFonts w:ascii="Times New Roman" w:hAnsi="Times New Roman"/>
        </w:rPr>
        <w:t xml:space="preserve"> </w:t>
      </w:r>
      <w:r w:rsidRPr="006470B0">
        <w:rPr>
          <w:rFonts w:ascii="Times New Roman" w:hAnsi="Times New Roman"/>
        </w:rPr>
        <w:t>e) after subsequent outgassing at b.t.; f) after D</w:t>
      </w:r>
      <w:r w:rsidRPr="006470B0">
        <w:rPr>
          <w:rFonts w:ascii="Times New Roman" w:hAnsi="Times New Roman"/>
          <w:vertAlign w:val="subscript"/>
        </w:rPr>
        <w:t>2</w:t>
      </w:r>
      <w:r w:rsidRPr="006470B0">
        <w:rPr>
          <w:rFonts w:ascii="Times New Roman" w:hAnsi="Times New Roman"/>
        </w:rPr>
        <w:t>O admission (20 mbar)/outgassing at b.t. until spectral invariance.</w:t>
      </w:r>
    </w:p>
    <w:p w14:paraId="6D13D037" w14:textId="77777777" w:rsidR="00F23A95" w:rsidRPr="006470B0" w:rsidRDefault="00F23A95" w:rsidP="006470B0"/>
    <w:p w14:paraId="16A6D634" w14:textId="4B1A2049" w:rsidR="00C55470" w:rsidRPr="006470B0" w:rsidRDefault="00BC46C9" w:rsidP="006470B0">
      <w:pPr>
        <w:pStyle w:val="VAFigureCaption"/>
        <w:spacing w:after="240"/>
        <w:rPr>
          <w:rFonts w:ascii="Times New Roman" w:hAnsi="Times New Roman"/>
        </w:rPr>
      </w:pPr>
      <w:r w:rsidRPr="006470B0">
        <w:rPr>
          <w:rFonts w:ascii="Times New Roman" w:hAnsi="Times New Roman"/>
        </w:rPr>
        <w:lastRenderedPageBreak/>
        <w:t>Increasing amounts of FA were then admitted on the</w:t>
      </w:r>
      <w:r w:rsidR="00A03625" w:rsidRPr="006470B0">
        <w:rPr>
          <w:rFonts w:ascii="Times New Roman" w:hAnsi="Times New Roman"/>
        </w:rPr>
        <w:t xml:space="preserve"> silica sample in contact with P</w:t>
      </w:r>
      <w:r w:rsidRPr="006470B0">
        <w:rPr>
          <w:rFonts w:ascii="Times New Roman" w:hAnsi="Times New Roman"/>
        </w:rPr>
        <w:t xml:space="preserve">A, until depletion of the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NH</w:t>
      </w:r>
      <w:r w:rsidRPr="006470B0">
        <w:rPr>
          <w:rFonts w:ascii="Times New Roman" w:hAnsi="Times New Roman"/>
          <w:vertAlign w:val="subscript"/>
        </w:rPr>
        <w:t>2</w:t>
      </w:r>
      <w:r w:rsidR="00AF5362" w:rsidRPr="006470B0">
        <w:rPr>
          <w:rFonts w:ascii="Times New Roman" w:hAnsi="Times New Roman"/>
        </w:rPr>
        <w:t>)</w:t>
      </w:r>
      <w:r w:rsidRPr="006470B0">
        <w:rPr>
          <w:rFonts w:ascii="Times New Roman" w:hAnsi="Times New Roman"/>
        </w:rPr>
        <w:t xml:space="preserve"> stretching signals (curves </w:t>
      </w:r>
      <w:r w:rsidR="00B96D05">
        <w:rPr>
          <w:rFonts w:ascii="Times New Roman" w:hAnsi="Times New Roman"/>
        </w:rPr>
        <w:t>b</w:t>
      </w:r>
      <w:r w:rsidRPr="006470B0">
        <w:rPr>
          <w:rFonts w:ascii="Times New Roman" w:hAnsi="Times New Roman"/>
        </w:rPr>
        <w:sym w:font="Symbol" w:char="F0AE"/>
      </w:r>
      <w:r w:rsidR="00B96D05">
        <w:rPr>
          <w:rFonts w:ascii="Times New Roman" w:hAnsi="Times New Roman"/>
        </w:rPr>
        <w:t>d</w:t>
      </w:r>
      <w:r w:rsidRPr="006470B0">
        <w:rPr>
          <w:rFonts w:ascii="Times New Roman" w:hAnsi="Times New Roman"/>
        </w:rPr>
        <w:t xml:space="preserve">). </w:t>
      </w:r>
      <w:r w:rsidR="00031A7A" w:rsidRPr="006470B0">
        <w:rPr>
          <w:rFonts w:ascii="Times New Roman" w:hAnsi="Times New Roman"/>
        </w:rPr>
        <w:t>In parallel</w:t>
      </w:r>
      <w:r w:rsidRPr="006470B0">
        <w:rPr>
          <w:rFonts w:ascii="Times New Roman" w:hAnsi="Times New Roman"/>
        </w:rPr>
        <w:t xml:space="preserve"> bands due to formate species </w:t>
      </w:r>
      <w:r w:rsidR="00031A7A" w:rsidRPr="006470B0">
        <w:rPr>
          <w:rFonts w:ascii="Times New Roman" w:hAnsi="Times New Roman"/>
        </w:rPr>
        <w:t>(</w:t>
      </w:r>
      <w:r w:rsidRPr="006470B0">
        <w:rPr>
          <w:rFonts w:ascii="Times New Roman" w:hAnsi="Times New Roman"/>
        </w:rPr>
        <w:t>2815 cm</w:t>
      </w:r>
      <w:r w:rsidRPr="006470B0">
        <w:rPr>
          <w:rFonts w:ascii="Times New Roman" w:hAnsi="Times New Roman"/>
          <w:vertAlign w:val="superscript"/>
        </w:rPr>
        <w:t>-1</w:t>
      </w:r>
      <w:r w:rsidR="00031A7A" w:rsidRPr="006470B0">
        <w:rPr>
          <w:rFonts w:ascii="Times New Roman" w:hAnsi="Times New Roman"/>
        </w:rPr>
        <w:t xml:space="preserve">: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CH</w:t>
      </w:r>
      <w:r w:rsidR="00AF5362" w:rsidRPr="006470B0">
        <w:rPr>
          <w:rFonts w:ascii="Times New Roman" w:hAnsi="Times New Roman"/>
        </w:rPr>
        <w:t>)</w:t>
      </w:r>
      <w:r w:rsidR="00031A7A" w:rsidRPr="006470B0">
        <w:rPr>
          <w:rFonts w:ascii="Times New Roman" w:hAnsi="Times New Roman"/>
        </w:rPr>
        <w:t>;</w:t>
      </w:r>
      <w:r w:rsidRPr="006470B0">
        <w:rPr>
          <w:rFonts w:ascii="Times New Roman" w:hAnsi="Times New Roman"/>
        </w:rPr>
        <w:t xml:space="preserve"> 1575 cm</w:t>
      </w:r>
      <w:r w:rsidRPr="006470B0">
        <w:rPr>
          <w:rFonts w:ascii="Times New Roman" w:hAnsi="Times New Roman"/>
          <w:vertAlign w:val="superscript"/>
        </w:rPr>
        <w:t>-1</w:t>
      </w:r>
      <w:r w:rsidR="00031A7A" w:rsidRPr="006470B0">
        <w:rPr>
          <w:rFonts w:ascii="Times New Roman" w:hAnsi="Times New Roman"/>
        </w:rPr>
        <w:t>:</w:t>
      </w:r>
      <w:r w:rsidRPr="006470B0">
        <w:rPr>
          <w:rFonts w:ascii="Times New Roman" w:hAnsi="Times New Roman"/>
        </w:rPr>
        <w:t xml:space="preserve"> asym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COO</w:t>
      </w:r>
      <w:r w:rsidRPr="006470B0">
        <w:rPr>
          <w:rFonts w:ascii="Times New Roman" w:hAnsi="Times New Roman"/>
          <w:vertAlign w:val="superscript"/>
        </w:rPr>
        <w:t>-</w:t>
      </w:r>
      <w:r w:rsidR="00AF5362" w:rsidRPr="006470B0">
        <w:rPr>
          <w:rFonts w:ascii="Times New Roman" w:hAnsi="Times New Roman"/>
        </w:rPr>
        <w:t>)</w:t>
      </w:r>
      <w:r w:rsidRPr="006470B0">
        <w:rPr>
          <w:rFonts w:ascii="Times New Roman" w:hAnsi="Times New Roman"/>
        </w:rPr>
        <w:t>)</w:t>
      </w:r>
      <w:hyperlink w:anchor="_ENREF_38" w:tooltip="Nakamoto, 1986 #140"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&lt;EndNote&gt;&lt;Cite&gt;&lt;Author&gt;Nakamoto&lt;/Author&gt;&lt;Year&gt;1986&lt;/Year&gt;&lt;RecNum&gt;140&lt;/RecNum&gt;&lt;DisplayText&gt;&lt;style face="superscript"&gt;38&lt;/style&gt;&lt;/DisplayText&gt;&lt;record&gt;&lt;rec-number&gt;140&lt;/rec-number&gt;&lt;foreign-keys&gt;&lt;key app="EN" db-id="f5dds529w05xese2fs6vde2k5tz20eer00xp"&gt;140&lt;/key&gt;&lt;/foreign-keys&gt;&lt;ref-type name="Book"&gt;6&lt;/ref-type&gt;&lt;contributors&gt;&lt;authors&gt;&lt;author&gt;Nakamoto, K.&lt;/author&gt;&lt;/authors&gt;&lt;/contributors&gt;&lt;titles&gt;&lt;title&gt;Infrared and Raman Spectra of Inorganic and Coordination Compounds&lt;/title&gt;&lt;/titles&gt;&lt;pages&gt;232&lt;/pages&gt;&lt;dates&gt;&lt;year&gt;1986&lt;/year&gt;&lt;/dates&gt;&lt;pub-location&gt;New York&lt;/pub-location&gt;&lt;publisher&gt;John Wiley &amp;amp; Sons&lt;/publisher&gt;&lt;urls&gt;&lt;/urls&gt;&lt;/record&gt;&lt;/Cite&gt;&lt;/EndNote&gt;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38</w:t>
        </w:r>
        <w:r w:rsidR="00A91135" w:rsidRPr="006470B0">
          <w:rPr>
            <w:rFonts w:ascii="Times New Roman" w:hAnsi="Times New Roman"/>
          </w:rPr>
          <w:fldChar w:fldCharType="end"/>
        </w:r>
      </w:hyperlink>
      <w:r w:rsidRPr="006470B0">
        <w:rPr>
          <w:rFonts w:ascii="Times New Roman" w:hAnsi="Times New Roman"/>
        </w:rPr>
        <w:t xml:space="preserve"> and to </w:t>
      </w:r>
      <w:r w:rsidR="00A03625" w:rsidRPr="006470B0">
        <w:rPr>
          <w:rFonts w:ascii="Times New Roman" w:hAnsi="Times New Roman"/>
        </w:rPr>
        <w:t xml:space="preserve">protonated PA </w:t>
      </w:r>
      <w:r w:rsidR="00031A7A" w:rsidRPr="006470B0">
        <w:rPr>
          <w:rFonts w:ascii="Times New Roman" w:hAnsi="Times New Roman"/>
        </w:rPr>
        <w:t>(</w:t>
      </w:r>
      <w:r w:rsidRPr="006470B0">
        <w:rPr>
          <w:rFonts w:ascii="Times New Roman" w:hAnsi="Times New Roman"/>
          <w:i/>
        </w:rPr>
        <w:t>ca</w:t>
      </w:r>
      <w:r w:rsidRPr="006470B0">
        <w:rPr>
          <w:rFonts w:ascii="Times New Roman" w:hAnsi="Times New Roman"/>
        </w:rPr>
        <w:t>. 3300 cm</w:t>
      </w:r>
      <w:r w:rsidRPr="006470B0">
        <w:rPr>
          <w:rFonts w:ascii="Times New Roman" w:hAnsi="Times New Roman"/>
          <w:vertAlign w:val="superscript"/>
        </w:rPr>
        <w:t>-1</w:t>
      </w:r>
      <w:r w:rsidR="00031A7A" w:rsidRPr="006470B0">
        <w:rPr>
          <w:rFonts w:ascii="Times New Roman" w:hAnsi="Times New Roman"/>
        </w:rPr>
        <w:t xml:space="preserve">: </w:t>
      </w:r>
      <w:r w:rsidRPr="006470B0">
        <w:rPr>
          <w:rFonts w:ascii="Times New Roman" w:hAnsi="Times New Roman"/>
        </w:rPr>
        <w:t>–NH</w:t>
      </w:r>
      <w:r w:rsidRPr="006470B0">
        <w:rPr>
          <w:rFonts w:ascii="Times New Roman" w:hAnsi="Times New Roman"/>
          <w:vertAlign w:val="subscript"/>
        </w:rPr>
        <w:t>3</w:t>
      </w:r>
      <w:r w:rsidRPr="006470B0">
        <w:rPr>
          <w:rFonts w:ascii="Times New Roman" w:hAnsi="Times New Roman"/>
          <w:vertAlign w:val="superscript"/>
        </w:rPr>
        <w:t>+</w:t>
      </w:r>
      <w:r w:rsidRPr="006470B0">
        <w:rPr>
          <w:rFonts w:ascii="Times New Roman" w:hAnsi="Times New Roman"/>
        </w:rPr>
        <w:t xml:space="preserve"> stretchings</w:t>
      </w:r>
      <w:r w:rsidR="00031A7A" w:rsidRPr="006470B0">
        <w:rPr>
          <w:rFonts w:ascii="Times New Roman" w:hAnsi="Times New Roman"/>
        </w:rPr>
        <w:t xml:space="preserve">; </w:t>
      </w:r>
      <w:r w:rsidRPr="006470B0">
        <w:rPr>
          <w:rFonts w:ascii="Times New Roman" w:hAnsi="Times New Roman"/>
        </w:rPr>
        <w:t>1620 cm</w:t>
      </w:r>
      <w:r w:rsidRPr="006470B0">
        <w:rPr>
          <w:rFonts w:ascii="Times New Roman" w:hAnsi="Times New Roman"/>
          <w:vertAlign w:val="superscript"/>
        </w:rPr>
        <w:t>-1</w:t>
      </w:r>
      <w:r w:rsidR="00225A31" w:rsidRPr="006470B0">
        <w:rPr>
          <w:rFonts w:ascii="Times New Roman" w:hAnsi="Times New Roman"/>
        </w:rPr>
        <w:t>(shoulder)</w:t>
      </w:r>
      <w:r w:rsidR="00031A7A" w:rsidRPr="006470B0">
        <w:rPr>
          <w:rFonts w:ascii="Times New Roman" w:hAnsi="Times New Roman"/>
        </w:rPr>
        <w:t xml:space="preserve">: </w:t>
      </w:r>
      <w:r w:rsidRPr="006470B0">
        <w:rPr>
          <w:rFonts w:ascii="Times New Roman" w:hAnsi="Times New Roman"/>
        </w:rPr>
        <w:t xml:space="preserve">mainly asym </w:t>
      </w:r>
      <w:r w:rsidRPr="006470B0">
        <w:rPr>
          <w:rFonts w:ascii="Times New Roman" w:hAnsi="Times New Roman"/>
        </w:rPr>
        <w:sym w:font="Symbol" w:char="F064"/>
      </w:r>
      <w:r w:rsidR="00AF5362" w:rsidRPr="006470B0">
        <w:rPr>
          <w:rFonts w:ascii="Times New Roman" w:hAnsi="Times New Roman"/>
        </w:rPr>
        <w:t>(</w:t>
      </w:r>
      <w:r w:rsidRPr="006470B0">
        <w:rPr>
          <w:rFonts w:ascii="Times New Roman" w:hAnsi="Times New Roman"/>
        </w:rPr>
        <w:t>NH</w:t>
      </w:r>
      <w:r w:rsidRPr="006470B0">
        <w:rPr>
          <w:rFonts w:ascii="Times New Roman" w:hAnsi="Times New Roman"/>
          <w:vertAlign w:val="subscript"/>
        </w:rPr>
        <w:t>3</w:t>
      </w:r>
      <w:r w:rsidRPr="006470B0">
        <w:rPr>
          <w:rFonts w:ascii="Times New Roman" w:hAnsi="Times New Roman"/>
          <w:vertAlign w:val="superscript"/>
        </w:rPr>
        <w:t>+</w:t>
      </w:r>
      <w:r w:rsidR="00AF5362" w:rsidRPr="006470B0">
        <w:rPr>
          <w:rFonts w:ascii="Times New Roman" w:hAnsi="Times New Roman"/>
        </w:rPr>
        <w:t>)</w:t>
      </w:r>
      <w:r w:rsidRPr="006470B0">
        <w:rPr>
          <w:rFonts w:ascii="Times New Roman" w:hAnsi="Times New Roman"/>
        </w:rPr>
        <w:t xml:space="preserve">, since the sym </w:t>
      </w:r>
      <w:r w:rsidRPr="006470B0">
        <w:rPr>
          <w:rFonts w:ascii="Times New Roman" w:hAnsi="Times New Roman"/>
        </w:rPr>
        <w:sym w:font="Symbol" w:char="F064"/>
      </w:r>
      <w:r w:rsidR="00AF5362" w:rsidRPr="006470B0">
        <w:rPr>
          <w:rFonts w:ascii="Times New Roman" w:hAnsi="Times New Roman"/>
        </w:rPr>
        <w:t>(</w:t>
      </w:r>
      <w:r w:rsidRPr="006470B0">
        <w:rPr>
          <w:rFonts w:ascii="Times New Roman" w:hAnsi="Times New Roman"/>
        </w:rPr>
        <w:t>NH</w:t>
      </w:r>
      <w:r w:rsidRPr="006470B0">
        <w:rPr>
          <w:rFonts w:ascii="Times New Roman" w:hAnsi="Times New Roman"/>
          <w:vertAlign w:val="subscript"/>
        </w:rPr>
        <w:t>3</w:t>
      </w:r>
      <w:r w:rsidRPr="006470B0">
        <w:rPr>
          <w:rFonts w:ascii="Times New Roman" w:hAnsi="Times New Roman"/>
          <w:vertAlign w:val="superscript"/>
        </w:rPr>
        <w:t>+</w:t>
      </w:r>
      <w:r w:rsidR="00AF5362" w:rsidRPr="006470B0">
        <w:rPr>
          <w:rFonts w:ascii="Times New Roman" w:hAnsi="Times New Roman"/>
        </w:rPr>
        <w:t>)</w:t>
      </w:r>
      <w:r w:rsidRPr="006470B0">
        <w:rPr>
          <w:rFonts w:ascii="Times New Roman" w:hAnsi="Times New Roman"/>
        </w:rPr>
        <w:t xml:space="preserve"> is likely contributing to the low frequency side of the asym</w:t>
      </w:r>
      <w:r w:rsidRPr="006470B0">
        <w:rPr>
          <w:rFonts w:ascii="Times New Roman" w:hAnsi="Times New Roman"/>
          <w:vertAlign w:val="subscript"/>
        </w:rPr>
        <w:t xml:space="preserve">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COO</w:t>
      </w:r>
      <w:r w:rsidRPr="006470B0">
        <w:rPr>
          <w:rFonts w:ascii="Times New Roman" w:hAnsi="Times New Roman"/>
          <w:vertAlign w:val="superscript"/>
        </w:rPr>
        <w:t>-</w:t>
      </w:r>
      <w:r w:rsidR="00AF5362" w:rsidRPr="006470B0">
        <w:rPr>
          <w:rFonts w:ascii="Times New Roman" w:hAnsi="Times New Roman"/>
        </w:rPr>
        <w:t>)</w:t>
      </w:r>
      <w:r w:rsidRPr="006470B0">
        <w:rPr>
          <w:rFonts w:ascii="Times New Roman" w:hAnsi="Times New Roman"/>
        </w:rPr>
        <w:t xml:space="preserve"> band)</w:t>
      </w:r>
      <w:hyperlink w:anchor="_ENREF_37" w:tooltip="Colthup, 1975 #119"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&lt;EndNote&gt;&lt;Cite&gt;&lt;Author&gt;Colthup&lt;/Author&gt;&lt;Year&gt;1975&lt;/Year&gt;&lt;RecNum&gt;119&lt;/RecNum&gt;&lt;DisplayText&gt;&lt;style face="superscript"&gt;37&lt;/style&gt;&lt;/DisplayText&gt;&lt;record&gt;&lt;rec-number&gt;119&lt;/rec-number&gt;&lt;foreign-keys&gt;&lt;key app="EN" db-id="f5dds529w05xese2fs6vde2k5tz20eer00xp"&gt;119&lt;/key&gt;&lt;/foreign-keys&gt;&lt;ref-type name="Book"&gt;6&lt;/ref-type&gt;&lt;contributors&gt;&lt;authors&gt;&lt;author&gt;Colthup, Norman B.&lt;/author&gt;&lt;author&gt;Lawrence H. Daly &lt;/author&gt;&lt;author&gt;Stephen E. Wiberley&lt;/author&gt;&lt;/authors&gt;&lt;/contributors&gt;&lt;titles&gt;&lt;title&gt;Introduction to Infrared and Raman Spectroscopy&lt;/title&gt;&lt;/titles&gt;&lt;pages&gt;547&lt;/pages&gt;&lt;dates&gt;&lt;year&gt;1975&lt;/year&gt;&lt;/dates&gt;&lt;pub-location&gt;New York&lt;/pub-location&gt;&lt;publisher&gt;Academic Press&lt;/publisher&gt;&lt;urls&gt;&lt;/urls&gt;&lt;/record&gt;&lt;/Cite&gt;&lt;/EndNote&gt;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37</w:t>
        </w:r>
        <w:r w:rsidR="00A91135" w:rsidRPr="006470B0">
          <w:rPr>
            <w:rFonts w:ascii="Times New Roman" w:hAnsi="Times New Roman"/>
          </w:rPr>
          <w:fldChar w:fldCharType="end"/>
        </w:r>
      </w:hyperlink>
      <w:r w:rsidR="00031A7A" w:rsidRPr="006470B0">
        <w:rPr>
          <w:rFonts w:ascii="Times New Roman" w:hAnsi="Times New Roman"/>
        </w:rPr>
        <w:t xml:space="preserve"> appear.</w:t>
      </w:r>
      <w:r w:rsidRPr="006470B0">
        <w:rPr>
          <w:rFonts w:ascii="Times New Roman" w:hAnsi="Times New Roman"/>
        </w:rPr>
        <w:t xml:space="preserve"> </w:t>
      </w:r>
      <w:r w:rsidR="00031A7A" w:rsidRPr="006470B0">
        <w:rPr>
          <w:rFonts w:ascii="Times New Roman" w:hAnsi="Times New Roman"/>
        </w:rPr>
        <w:t xml:space="preserve">If present, the </w:t>
      </w:r>
      <w:r w:rsidR="00031A7A" w:rsidRPr="006470B0">
        <w:rPr>
          <w:rFonts w:ascii="Times New Roman" w:hAnsi="Times New Roman"/>
        </w:rPr>
        <w:sym w:font="Symbol" w:char="F06E"/>
      </w:r>
      <w:r w:rsidR="00031A7A" w:rsidRPr="006470B0">
        <w:rPr>
          <w:rFonts w:ascii="Times New Roman" w:hAnsi="Times New Roman"/>
        </w:rPr>
        <w:t>(C=O) signal due to possibly formed amide molecules is expected to fall in the 1670-1650 cm</w:t>
      </w:r>
      <w:r w:rsidR="00031A7A" w:rsidRPr="006470B0">
        <w:rPr>
          <w:rFonts w:ascii="Times New Roman" w:hAnsi="Times New Roman"/>
          <w:vertAlign w:val="superscript"/>
        </w:rPr>
        <w:t>-1</w:t>
      </w:r>
      <w:r w:rsidR="00031A7A" w:rsidRPr="006470B0">
        <w:rPr>
          <w:rFonts w:ascii="Times New Roman" w:hAnsi="Times New Roman"/>
        </w:rPr>
        <w:t xml:space="preserve"> range, thus overlapped </w:t>
      </w:r>
      <w:r w:rsidR="00225A31" w:rsidRPr="006470B0">
        <w:rPr>
          <w:rFonts w:ascii="Times New Roman" w:hAnsi="Times New Roman"/>
        </w:rPr>
        <w:t xml:space="preserve">to </w:t>
      </w:r>
      <w:r w:rsidR="00061BD0" w:rsidRPr="006470B0">
        <w:rPr>
          <w:rFonts w:ascii="Times New Roman" w:hAnsi="Times New Roman"/>
        </w:rPr>
        <w:t>the deformation band of the co-produced H</w:t>
      </w:r>
      <w:r w:rsidR="00061BD0" w:rsidRPr="006470B0">
        <w:rPr>
          <w:rFonts w:ascii="Times New Roman" w:hAnsi="Times New Roman"/>
          <w:vertAlign w:val="subscript"/>
        </w:rPr>
        <w:t>2</w:t>
      </w:r>
      <w:r w:rsidR="00061BD0" w:rsidRPr="006470B0">
        <w:rPr>
          <w:rFonts w:ascii="Times New Roman" w:hAnsi="Times New Roman"/>
        </w:rPr>
        <w:t xml:space="preserve">O (see above) and </w:t>
      </w:r>
      <w:r w:rsidR="00225A31" w:rsidRPr="006470B0">
        <w:rPr>
          <w:rFonts w:ascii="Times New Roman" w:hAnsi="Times New Roman"/>
        </w:rPr>
        <w:t xml:space="preserve">the asym </w:t>
      </w:r>
      <w:r w:rsidR="00225A31" w:rsidRPr="006470B0">
        <w:rPr>
          <w:rFonts w:ascii="Times New Roman" w:hAnsi="Times New Roman"/>
        </w:rPr>
        <w:sym w:font="Symbol" w:char="F064"/>
      </w:r>
      <w:r w:rsidR="00225A31" w:rsidRPr="006470B0">
        <w:rPr>
          <w:rFonts w:ascii="Times New Roman" w:hAnsi="Times New Roman"/>
        </w:rPr>
        <w:t>(NH</w:t>
      </w:r>
      <w:r w:rsidR="00225A31" w:rsidRPr="006470B0">
        <w:rPr>
          <w:rFonts w:ascii="Times New Roman" w:hAnsi="Times New Roman"/>
          <w:vertAlign w:val="subscript"/>
        </w:rPr>
        <w:t>3</w:t>
      </w:r>
      <w:r w:rsidR="00225A31" w:rsidRPr="006470B0">
        <w:rPr>
          <w:rFonts w:ascii="Times New Roman" w:hAnsi="Times New Roman"/>
          <w:vertAlign w:val="superscript"/>
        </w:rPr>
        <w:t>+</w:t>
      </w:r>
      <w:r w:rsidR="00225A31" w:rsidRPr="006470B0">
        <w:rPr>
          <w:rFonts w:ascii="Times New Roman" w:hAnsi="Times New Roman"/>
        </w:rPr>
        <w:t xml:space="preserve">) signal. To assess the presence or absence of a </w:t>
      </w:r>
      <w:r w:rsidR="00225A31" w:rsidRPr="006470B0">
        <w:rPr>
          <w:rFonts w:ascii="Times New Roman" w:hAnsi="Times New Roman"/>
        </w:rPr>
        <w:sym w:font="Symbol" w:char="F06E"/>
      </w:r>
      <w:r w:rsidR="00225A31" w:rsidRPr="006470B0">
        <w:rPr>
          <w:rFonts w:ascii="Times New Roman" w:hAnsi="Times New Roman"/>
        </w:rPr>
        <w:t>(C=O) sub-band</w:t>
      </w:r>
      <w:r w:rsidR="003A62C7" w:rsidRPr="006470B0">
        <w:rPr>
          <w:rFonts w:ascii="Times New Roman" w:hAnsi="Times New Roman"/>
        </w:rPr>
        <w:t>,</w:t>
      </w:r>
      <w:r w:rsidR="00225A31" w:rsidRPr="006470B0">
        <w:rPr>
          <w:rFonts w:ascii="Times New Roman" w:hAnsi="Times New Roman"/>
        </w:rPr>
        <w:t xml:space="preserve"> </w:t>
      </w:r>
      <w:r w:rsidR="003A62C7" w:rsidRPr="006470B0">
        <w:rPr>
          <w:rFonts w:ascii="Times New Roman" w:hAnsi="Times New Roman"/>
        </w:rPr>
        <w:t>the sample was outgassed at b.t (</w:t>
      </w:r>
      <w:r w:rsidR="002A08C8" w:rsidRPr="006470B0">
        <w:rPr>
          <w:rFonts w:ascii="Times New Roman" w:hAnsi="Times New Roman"/>
        </w:rPr>
        <w:t xml:space="preserve">curves </w:t>
      </w:r>
      <w:r w:rsidR="00B96D05">
        <w:rPr>
          <w:rFonts w:ascii="Times New Roman" w:hAnsi="Times New Roman"/>
        </w:rPr>
        <w:t>d,e</w:t>
      </w:r>
      <w:r w:rsidR="002A08C8" w:rsidRPr="006470B0">
        <w:rPr>
          <w:rFonts w:ascii="Times New Roman" w:hAnsi="Times New Roman"/>
        </w:rPr>
        <w:t>), and</w:t>
      </w:r>
      <w:r w:rsidR="003A62C7" w:rsidRPr="006470B0">
        <w:rPr>
          <w:rFonts w:ascii="Times New Roman" w:hAnsi="Times New Roman"/>
        </w:rPr>
        <w:t xml:space="preserve"> </w:t>
      </w:r>
      <w:r w:rsidR="002A08C8" w:rsidRPr="006470B0">
        <w:rPr>
          <w:rFonts w:ascii="Times New Roman" w:hAnsi="Times New Roman"/>
        </w:rPr>
        <w:t xml:space="preserve">then underwent </w:t>
      </w:r>
      <w:r w:rsidR="00225A31" w:rsidRPr="006470B0">
        <w:rPr>
          <w:rFonts w:ascii="Times New Roman" w:hAnsi="Times New Roman"/>
        </w:rPr>
        <w:t>D</w:t>
      </w:r>
      <w:r w:rsidR="00225A31" w:rsidRPr="006470B0">
        <w:rPr>
          <w:rFonts w:ascii="Times New Roman" w:hAnsi="Times New Roman"/>
          <w:vertAlign w:val="subscript"/>
        </w:rPr>
        <w:t>2</w:t>
      </w:r>
      <w:r w:rsidR="00225A31" w:rsidRPr="006470B0">
        <w:rPr>
          <w:rFonts w:ascii="Times New Roman" w:hAnsi="Times New Roman"/>
        </w:rPr>
        <w:t>O</w:t>
      </w:r>
      <w:r w:rsidR="00225A31" w:rsidRPr="006470B0">
        <w:rPr>
          <w:rFonts w:ascii="Times New Roman" w:hAnsi="Times New Roman"/>
          <w:vertAlign w:val="subscript"/>
        </w:rPr>
        <w:t xml:space="preserve"> </w:t>
      </w:r>
      <w:r w:rsidR="002A08C8" w:rsidRPr="006470B0">
        <w:rPr>
          <w:rFonts w:ascii="Times New Roman" w:hAnsi="Times New Roman"/>
        </w:rPr>
        <w:t xml:space="preserve">adsorption/desorption cycles (see above, </w:t>
      </w:r>
      <w:r w:rsidR="00D32B8F" w:rsidRPr="006470B0">
        <w:rPr>
          <w:rFonts w:ascii="Times New Roman" w:hAnsi="Times New Roman"/>
        </w:rPr>
        <w:t>Figure</w:t>
      </w:r>
      <w:r w:rsidR="002A08C8" w:rsidRPr="006470B0">
        <w:rPr>
          <w:rFonts w:ascii="Times New Roman" w:hAnsi="Times New Roman"/>
        </w:rPr>
        <w:t xml:space="preserve"> 1 and related comments),</w:t>
      </w:r>
      <w:r w:rsidR="003A62C7" w:rsidRPr="006470B0">
        <w:rPr>
          <w:rFonts w:ascii="Times New Roman" w:hAnsi="Times New Roman"/>
        </w:rPr>
        <w:t xml:space="preserve"> </w:t>
      </w:r>
      <w:r w:rsidR="00225A31" w:rsidRPr="006470B0">
        <w:rPr>
          <w:rFonts w:ascii="Times New Roman" w:hAnsi="Times New Roman"/>
        </w:rPr>
        <w:t xml:space="preserve">in order </w:t>
      </w:r>
      <w:r w:rsidR="002A08C8" w:rsidRPr="006470B0">
        <w:rPr>
          <w:rFonts w:ascii="Times New Roman" w:hAnsi="Times New Roman"/>
        </w:rPr>
        <w:t xml:space="preserve">to </w:t>
      </w:r>
      <w:r w:rsidR="00061BD0" w:rsidRPr="006470B0">
        <w:rPr>
          <w:rFonts w:ascii="Times New Roman" w:hAnsi="Times New Roman"/>
        </w:rPr>
        <w:t>downshift the signals due water and protonated amine groups, converted in ND</w:t>
      </w:r>
      <w:r w:rsidR="00061BD0" w:rsidRPr="006470B0">
        <w:rPr>
          <w:rFonts w:ascii="Times New Roman" w:hAnsi="Times New Roman"/>
          <w:vertAlign w:val="subscript"/>
        </w:rPr>
        <w:t>3</w:t>
      </w:r>
      <w:r w:rsidR="00061BD0" w:rsidRPr="006470B0">
        <w:rPr>
          <w:rFonts w:ascii="Times New Roman" w:hAnsi="Times New Roman"/>
          <w:vertAlign w:val="superscript"/>
        </w:rPr>
        <w:t>+</w:t>
      </w:r>
      <w:r w:rsidR="00061BD0" w:rsidRPr="006470B0">
        <w:rPr>
          <w:rFonts w:ascii="Times New Roman" w:hAnsi="Times New Roman"/>
        </w:rPr>
        <w:t xml:space="preserve"> by isotopic exchang</w:t>
      </w:r>
      <w:r w:rsidR="007F6292" w:rsidRPr="006470B0">
        <w:rPr>
          <w:rFonts w:ascii="Times New Roman" w:hAnsi="Times New Roman"/>
        </w:rPr>
        <w:t xml:space="preserve">e, leaving almost unperturbed only the </w:t>
      </w:r>
      <w:r w:rsidR="007F6292" w:rsidRPr="006470B0">
        <w:rPr>
          <w:rFonts w:ascii="Times New Roman" w:hAnsi="Times New Roman"/>
        </w:rPr>
        <w:sym w:font="Symbol" w:char="F06E"/>
      </w:r>
      <w:r w:rsidR="007F6292" w:rsidRPr="006470B0">
        <w:rPr>
          <w:rFonts w:ascii="Times New Roman" w:hAnsi="Times New Roman"/>
        </w:rPr>
        <w:t>(C=O) component, if present. This was not the ca</w:t>
      </w:r>
      <w:r w:rsidR="002A08C8" w:rsidRPr="006470B0">
        <w:rPr>
          <w:rFonts w:ascii="Times New Roman" w:hAnsi="Times New Roman"/>
        </w:rPr>
        <w:t xml:space="preserve">se (curve </w:t>
      </w:r>
      <w:r w:rsidR="00B96D05">
        <w:rPr>
          <w:rFonts w:ascii="Times New Roman" w:hAnsi="Times New Roman"/>
        </w:rPr>
        <w:t>f</w:t>
      </w:r>
      <w:r w:rsidR="002A08C8" w:rsidRPr="006470B0">
        <w:rPr>
          <w:rFonts w:ascii="Times New Roman" w:hAnsi="Times New Roman"/>
        </w:rPr>
        <w:t>)</w:t>
      </w:r>
      <w:r w:rsidR="007F6292" w:rsidRPr="006470B0">
        <w:rPr>
          <w:rFonts w:ascii="Times New Roman" w:hAnsi="Times New Roman"/>
        </w:rPr>
        <w:t>, indicating that amide molecules were not formed.</w:t>
      </w:r>
      <w:r w:rsidR="005C64AF" w:rsidRPr="006470B0">
        <w:rPr>
          <w:rFonts w:ascii="Times New Roman" w:hAnsi="Times New Roman"/>
        </w:rPr>
        <w:t xml:space="preserve"> An additional view of this result is shown in Figure 5, in comparison with those obtained by carrying out the PA-FA reaction in different conditions</w:t>
      </w:r>
    </w:p>
    <w:p w14:paraId="1D19DE5B" w14:textId="77777777" w:rsidR="00C55470" w:rsidRPr="006470B0" w:rsidRDefault="00C55470" w:rsidP="006470B0">
      <w:pPr>
        <w:pStyle w:val="VAFigureCaption"/>
        <w:spacing w:after="240"/>
        <w:rPr>
          <w:rFonts w:ascii="Times New Roman" w:hAnsi="Times New Roman"/>
        </w:rPr>
      </w:pPr>
    </w:p>
    <w:p w14:paraId="7C4953A2" w14:textId="33690CDD" w:rsidR="00031A7A" w:rsidRPr="006470B0" w:rsidRDefault="00C55470" w:rsidP="006470B0">
      <w:pPr>
        <w:pStyle w:val="VAFigureCaption"/>
        <w:spacing w:after="240"/>
        <w:jc w:val="center"/>
        <w:rPr>
          <w:rFonts w:ascii="Times New Roman" w:hAnsi="Times New Roman"/>
        </w:rPr>
      </w:pPr>
      <w:r w:rsidRPr="006470B0">
        <w:rPr>
          <w:noProof/>
          <w:lang w:val="en-GB" w:eastAsia="en-GB"/>
        </w:rPr>
        <w:lastRenderedPageBreak/>
        <w:drawing>
          <wp:inline distT="0" distB="0" distL="0" distR="0" wp14:anchorId="7191DB18" wp14:editId="038F10B3">
            <wp:extent cx="4895461" cy="3762375"/>
            <wp:effectExtent l="0" t="0" r="635" b="0"/>
            <wp:docPr id="3" name="Imat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tge 38"/>
                    <pic:cNvPicPr>
                      <a:picLocks noChangeAspect="1"/>
                    </pic:cNvPicPr>
                  </pic:nvPicPr>
                  <pic:blipFill rotWithShape="1">
                    <a:blip r:embed="rId13" cstate="print">
                      <a:extLst>
                        <a:ext uri="{28A0092B-C50C-407E-A947-70E740481C1C}">
                          <a14:useLocalDpi xmlns:a14="http://schemas.microsoft.com/office/drawing/2010/main" val="0"/>
                        </a:ext>
                      </a:extLst>
                    </a:blip>
                    <a:srcRect l="7318" t="5838" r="7452"/>
                    <a:stretch/>
                  </pic:blipFill>
                  <pic:spPr>
                    <a:xfrm>
                      <a:off x="0" y="0"/>
                      <a:ext cx="4899992" cy="3765857"/>
                    </a:xfrm>
                    <a:prstGeom prst="rect">
                      <a:avLst/>
                    </a:prstGeom>
                  </pic:spPr>
                </pic:pic>
              </a:graphicData>
            </a:graphic>
          </wp:inline>
        </w:drawing>
      </w:r>
    </w:p>
    <w:p w14:paraId="314B5E2F" w14:textId="5D1E018C" w:rsidR="00C55470" w:rsidRPr="006470B0" w:rsidRDefault="00C55470" w:rsidP="006470B0">
      <w:pPr>
        <w:pStyle w:val="VAFigureCaption"/>
        <w:spacing w:after="240" w:line="360" w:lineRule="auto"/>
        <w:rPr>
          <w:rFonts w:ascii="Times New Roman" w:hAnsi="Times New Roman"/>
        </w:rPr>
      </w:pPr>
      <w:r w:rsidRPr="006470B0">
        <w:rPr>
          <w:rFonts w:ascii="Times New Roman" w:hAnsi="Times New Roman"/>
          <w:b/>
        </w:rPr>
        <w:t>Figure 4.</w:t>
      </w:r>
      <w:r w:rsidRPr="006470B0">
        <w:rPr>
          <w:rFonts w:ascii="Times New Roman" w:hAnsi="Times New Roman"/>
        </w:rPr>
        <w:t xml:space="preserve"> Infrared spectra of pristine SiO</w:t>
      </w:r>
      <w:r w:rsidRPr="006470B0">
        <w:rPr>
          <w:rFonts w:ascii="Times New Roman" w:hAnsi="Times New Roman"/>
          <w:vertAlign w:val="subscript"/>
        </w:rPr>
        <w:t>2</w:t>
      </w:r>
      <w:r w:rsidRPr="006470B0">
        <w:rPr>
          <w:rFonts w:ascii="Times New Roman" w:hAnsi="Times New Roman"/>
        </w:rPr>
        <w:t xml:space="preserve"> outgassed at b.t. and subsequently contacted with 1 pentanamine (PA) and formic acid (FA): a) dotted black line, sample outgassed at b.t.; b) after admission of PA until ha</w:t>
      </w:r>
      <w:r w:rsidR="00762ECE">
        <w:rPr>
          <w:rFonts w:ascii="Times New Roman" w:hAnsi="Times New Roman"/>
        </w:rPr>
        <w:t>l</w:t>
      </w:r>
      <w:r w:rsidRPr="006470B0">
        <w:rPr>
          <w:rFonts w:ascii="Times New Roman" w:hAnsi="Times New Roman"/>
        </w:rPr>
        <w:t>ving the intensity of the peak at 3747 cm</w:t>
      </w:r>
      <w:r w:rsidRPr="006470B0">
        <w:rPr>
          <w:rFonts w:ascii="Times New Roman" w:hAnsi="Times New Roman"/>
          <w:vertAlign w:val="superscript"/>
        </w:rPr>
        <w:t>-1</w:t>
      </w:r>
      <w:r w:rsidRPr="006470B0">
        <w:rPr>
          <w:rFonts w:ascii="Times New Roman" w:hAnsi="Times New Roman"/>
        </w:rPr>
        <w:t>, due to isolated silanols; b</w:t>
      </w:r>
      <w:r w:rsidRPr="006470B0">
        <w:rPr>
          <w:rFonts w:ascii="Times New Roman" w:hAnsi="Times New Roman"/>
        </w:rPr>
        <w:sym w:font="Symbol" w:char="F0AE"/>
      </w:r>
      <w:r w:rsidRPr="006470B0">
        <w:rPr>
          <w:rFonts w:ascii="Times New Roman" w:hAnsi="Times New Roman"/>
        </w:rPr>
        <w:t xml:space="preserve">g) after admission of FA until depletion of </w:t>
      </w:r>
      <w:r w:rsidRPr="006470B0">
        <w:rPr>
          <w:rFonts w:ascii="Times New Roman" w:hAnsi="Times New Roman"/>
        </w:rPr>
        <w:sym w:font="Symbol" w:char="F06E"/>
      </w:r>
      <w:r w:rsidRPr="006470B0">
        <w:rPr>
          <w:rFonts w:ascii="Times New Roman" w:hAnsi="Times New Roman"/>
        </w:rPr>
        <w:t>(NH</w:t>
      </w:r>
      <w:r w:rsidRPr="006470B0">
        <w:rPr>
          <w:rFonts w:ascii="Times New Roman" w:hAnsi="Times New Roman"/>
          <w:vertAlign w:val="subscript"/>
        </w:rPr>
        <w:t>2</w:t>
      </w:r>
      <w:r w:rsidRPr="006470B0">
        <w:rPr>
          <w:rFonts w:ascii="Times New Roman" w:hAnsi="Times New Roman"/>
        </w:rPr>
        <w:t>) signals at 3374 and 3311 cm</w:t>
      </w:r>
      <w:r w:rsidRPr="006470B0">
        <w:rPr>
          <w:rFonts w:ascii="Times New Roman" w:hAnsi="Times New Roman"/>
          <w:vertAlign w:val="superscript"/>
        </w:rPr>
        <w:t>-1</w:t>
      </w:r>
      <w:r w:rsidRPr="006470B0">
        <w:rPr>
          <w:rFonts w:ascii="Times New Roman" w:hAnsi="Times New Roman"/>
        </w:rPr>
        <w:t>, grey curves show intermediate amounts of FA; g</w:t>
      </w:r>
      <w:r w:rsidRPr="006470B0">
        <w:rPr>
          <w:rFonts w:ascii="Times New Roman" w:hAnsi="Times New Roman"/>
        </w:rPr>
        <w:sym w:font="Symbol" w:char="F0AE"/>
      </w:r>
      <w:r w:rsidRPr="006470B0">
        <w:rPr>
          <w:rFonts w:ascii="Times New Roman" w:hAnsi="Times New Roman"/>
        </w:rPr>
        <w:t>m) after subsequent outgassing at b.t. until invariance of spectra (grey curves show intermediates steps of outgassing); n) after D</w:t>
      </w:r>
      <w:r w:rsidRPr="006470B0">
        <w:rPr>
          <w:rFonts w:ascii="Times New Roman" w:hAnsi="Times New Roman"/>
          <w:vertAlign w:val="subscript"/>
        </w:rPr>
        <w:t>2</w:t>
      </w:r>
      <w:r w:rsidRPr="006470B0">
        <w:rPr>
          <w:rFonts w:ascii="Times New Roman" w:hAnsi="Times New Roman"/>
        </w:rPr>
        <w:t>O admission (20 mbar)/outgassing at b.t. until spectral invariance.</w:t>
      </w:r>
    </w:p>
    <w:p w14:paraId="268AAE3F" w14:textId="77777777" w:rsidR="00C55470" w:rsidRPr="006470B0" w:rsidRDefault="00C55470" w:rsidP="006470B0"/>
    <w:p w14:paraId="241A672A" w14:textId="1E6E98D4" w:rsidR="007F6292" w:rsidRPr="006470B0" w:rsidRDefault="00421E41" w:rsidP="006470B0">
      <w:pPr>
        <w:spacing w:line="480" w:lineRule="auto"/>
      </w:pPr>
      <w:r w:rsidRPr="006470B0">
        <w:t>The experiment</w:t>
      </w:r>
      <w:r w:rsidR="007F6292" w:rsidRPr="006470B0">
        <w:t xml:space="preserve"> was then repeated on a different silica pellet, this time prolonging the outgassing of initially adsorbed PA molecules in order to recover in a larger extent the</w:t>
      </w:r>
      <w:r w:rsidR="003A62C7" w:rsidRPr="006470B0">
        <w:t xml:space="preserve"> high frequency</w:t>
      </w:r>
      <w:r w:rsidR="007F6292" w:rsidRPr="006470B0">
        <w:t xml:space="preserve"> </w:t>
      </w:r>
      <w:r w:rsidR="007F6292" w:rsidRPr="006470B0">
        <w:rPr>
          <w:rFonts w:ascii="Times New Roman" w:hAnsi="Times New Roman"/>
        </w:rPr>
        <w:sym w:font="Symbol" w:char="F06E"/>
      </w:r>
      <w:r w:rsidR="007F6292" w:rsidRPr="006470B0">
        <w:rPr>
          <w:rFonts w:ascii="Times New Roman" w:hAnsi="Times New Roman"/>
        </w:rPr>
        <w:t>(OH</w:t>
      </w:r>
      <w:r w:rsidR="003A62C7" w:rsidRPr="006470B0">
        <w:rPr>
          <w:rFonts w:ascii="Times New Roman" w:hAnsi="Times New Roman"/>
        </w:rPr>
        <w:t>) signal of silanols (</w:t>
      </w:r>
      <w:r w:rsidR="00D32B8F" w:rsidRPr="006470B0">
        <w:rPr>
          <w:rFonts w:ascii="Times New Roman" w:hAnsi="Times New Roman"/>
        </w:rPr>
        <w:t>Figure</w:t>
      </w:r>
      <w:r w:rsidR="003A62C7" w:rsidRPr="006470B0">
        <w:rPr>
          <w:rFonts w:ascii="Times New Roman" w:hAnsi="Times New Roman"/>
        </w:rPr>
        <w:t xml:space="preserve"> 4, curves a,b). Thus, doses of FA were subsequentially admitted, with a consequent decrease in intensity of the </w:t>
      </w:r>
      <w:r w:rsidR="003A62C7" w:rsidRPr="006470B0">
        <w:rPr>
          <w:rFonts w:ascii="Times New Roman" w:hAnsi="Times New Roman"/>
        </w:rPr>
        <w:sym w:font="Symbol" w:char="F06E"/>
      </w:r>
      <w:r w:rsidR="003A62C7" w:rsidRPr="006470B0">
        <w:rPr>
          <w:rFonts w:ascii="Times New Roman" w:hAnsi="Times New Roman"/>
        </w:rPr>
        <w:t>(OH) band of unperturbed surface silanols (curves b</w:t>
      </w:r>
      <w:r w:rsidR="003A62C7" w:rsidRPr="006470B0">
        <w:rPr>
          <w:rFonts w:ascii="Times New Roman" w:hAnsi="Times New Roman"/>
        </w:rPr>
        <w:sym w:font="Symbol" w:char="F0AE"/>
      </w:r>
      <w:r w:rsidR="003A62C7" w:rsidRPr="006470B0">
        <w:rPr>
          <w:rFonts w:ascii="Times New Roman" w:hAnsi="Times New Roman"/>
        </w:rPr>
        <w:t xml:space="preserve">g). </w:t>
      </w:r>
      <w:r w:rsidRPr="006470B0">
        <w:rPr>
          <w:rFonts w:ascii="Times New Roman" w:hAnsi="Times New Roman"/>
        </w:rPr>
        <w:t>A</w:t>
      </w:r>
      <w:r w:rsidR="003A62C7" w:rsidRPr="006470B0">
        <w:rPr>
          <w:rFonts w:ascii="Times New Roman" w:hAnsi="Times New Roman"/>
        </w:rPr>
        <w:t>fter subsequent outgassing (curves g</w:t>
      </w:r>
      <w:r w:rsidR="003A62C7" w:rsidRPr="006470B0">
        <w:rPr>
          <w:rFonts w:ascii="Times New Roman" w:hAnsi="Times New Roman"/>
        </w:rPr>
        <w:sym w:font="Symbol" w:char="F0AE"/>
      </w:r>
      <w:r w:rsidR="003A62C7" w:rsidRPr="006470B0">
        <w:rPr>
          <w:rFonts w:ascii="Times New Roman" w:hAnsi="Times New Roman"/>
        </w:rPr>
        <w:t>m)</w:t>
      </w:r>
      <w:r w:rsidRPr="006470B0">
        <w:rPr>
          <w:rFonts w:ascii="Times New Roman" w:hAnsi="Times New Roman"/>
        </w:rPr>
        <w:t xml:space="preserve">, the </w:t>
      </w:r>
      <w:r w:rsidR="003A62C7" w:rsidRPr="006470B0">
        <w:rPr>
          <w:rFonts w:ascii="Times New Roman" w:hAnsi="Times New Roman"/>
        </w:rPr>
        <w:t xml:space="preserve">isotopic exchange by </w:t>
      </w:r>
      <w:r w:rsidR="003A62C7" w:rsidRPr="006470B0">
        <w:rPr>
          <w:rFonts w:ascii="Times New Roman" w:hAnsi="Times New Roman"/>
        </w:rPr>
        <w:lastRenderedPageBreak/>
        <w:t>admission/outgassing of D</w:t>
      </w:r>
      <w:r w:rsidR="003A62C7" w:rsidRPr="006470B0">
        <w:rPr>
          <w:rFonts w:ascii="Times New Roman" w:hAnsi="Times New Roman"/>
          <w:vertAlign w:val="subscript"/>
        </w:rPr>
        <w:t>2</w:t>
      </w:r>
      <w:r w:rsidR="003A62C7" w:rsidRPr="006470B0">
        <w:rPr>
          <w:rFonts w:ascii="Times New Roman" w:hAnsi="Times New Roman"/>
        </w:rPr>
        <w:t xml:space="preserve">O vapor </w:t>
      </w:r>
      <w:r w:rsidRPr="006470B0">
        <w:rPr>
          <w:rFonts w:ascii="Times New Roman" w:hAnsi="Times New Roman"/>
        </w:rPr>
        <w:t>was carried out, and in this case a band at 1656 cm</w:t>
      </w:r>
      <w:r w:rsidRPr="006470B0">
        <w:rPr>
          <w:rFonts w:ascii="Times New Roman" w:hAnsi="Times New Roman"/>
          <w:vertAlign w:val="superscript"/>
        </w:rPr>
        <w:t>-1</w:t>
      </w:r>
      <w:r w:rsidRPr="006470B0">
        <w:rPr>
          <w:rFonts w:ascii="Times New Roman" w:hAnsi="Times New Roman"/>
        </w:rPr>
        <w:t xml:space="preserve">, assignable to the </w:t>
      </w:r>
      <w:r w:rsidRPr="006470B0">
        <w:rPr>
          <w:rFonts w:ascii="Times New Roman" w:hAnsi="Times New Roman"/>
        </w:rPr>
        <w:sym w:font="Symbol" w:char="F06E"/>
      </w:r>
      <w:r w:rsidRPr="006470B0">
        <w:rPr>
          <w:rFonts w:ascii="Times New Roman" w:hAnsi="Times New Roman"/>
        </w:rPr>
        <w:t xml:space="preserve">(C=O) of amide molecules is clearly detected </w:t>
      </w:r>
      <w:r w:rsidR="003A62C7" w:rsidRPr="006470B0">
        <w:rPr>
          <w:rFonts w:ascii="Times New Roman" w:hAnsi="Times New Roman"/>
        </w:rPr>
        <w:t>(curve n).</w:t>
      </w:r>
    </w:p>
    <w:p w14:paraId="23F46CBC" w14:textId="54CFA1DE" w:rsidR="00A03625" w:rsidRPr="006470B0" w:rsidRDefault="00A03625" w:rsidP="006470B0">
      <w:pPr>
        <w:pStyle w:val="VAFigureCaption"/>
        <w:spacing w:after="240"/>
        <w:rPr>
          <w:rFonts w:ascii="Times New Roman" w:hAnsi="Times New Roman"/>
        </w:rPr>
      </w:pPr>
      <w:r w:rsidRPr="006470B0">
        <w:rPr>
          <w:rFonts w:ascii="Times New Roman" w:hAnsi="Times New Roman"/>
        </w:rPr>
        <w:t xml:space="preserve">IR data collected along equivalent experiments on silica samples calcined at 723 K and 973 K are reported in </w:t>
      </w:r>
      <w:r w:rsidR="00D32B8F" w:rsidRPr="006470B0">
        <w:rPr>
          <w:rFonts w:ascii="Times New Roman" w:hAnsi="Times New Roman"/>
        </w:rPr>
        <w:t>Figure</w:t>
      </w:r>
      <w:r w:rsidRPr="006470B0">
        <w:rPr>
          <w:rFonts w:ascii="Times New Roman" w:hAnsi="Times New Roman"/>
        </w:rPr>
        <w:t xml:space="preserve"> S9 and S10 of SI.</w:t>
      </w:r>
    </w:p>
    <w:p w14:paraId="72FC1DCB" w14:textId="77777777" w:rsidR="00A03625" w:rsidRPr="006470B0" w:rsidRDefault="00A03625" w:rsidP="006470B0">
      <w:pPr>
        <w:pStyle w:val="VAFigureCaption"/>
        <w:spacing w:after="240"/>
        <w:rPr>
          <w:rFonts w:ascii="Times New Roman" w:hAnsi="Times New Roman"/>
          <w:b/>
        </w:rPr>
      </w:pPr>
      <w:r w:rsidRPr="006470B0">
        <w:rPr>
          <w:rFonts w:ascii="Times New Roman" w:hAnsi="Times New Roman"/>
          <w:b/>
        </w:rPr>
        <w:t>Detection of reaction products</w:t>
      </w:r>
    </w:p>
    <w:p w14:paraId="4D0FE91C" w14:textId="53ACB45B" w:rsidR="00A03625" w:rsidRPr="006470B0" w:rsidRDefault="00A03625" w:rsidP="006470B0">
      <w:pPr>
        <w:pStyle w:val="VAFigureCaption"/>
        <w:spacing w:after="240"/>
        <w:rPr>
          <w:rFonts w:ascii="Times New Roman" w:hAnsi="Times New Roman"/>
        </w:rPr>
      </w:pPr>
      <w:r w:rsidRPr="006470B0">
        <w:rPr>
          <w:rFonts w:ascii="Times New Roman" w:hAnsi="Times New Roman"/>
        </w:rPr>
        <w:t xml:space="preserve">For the sake of clarity, the spectral features due to species remaining on the surface of pristine and calcined silica samples after the sequential contact with PA and FA, and the final H/D exchange </w:t>
      </w:r>
      <w:r w:rsidR="0083458D" w:rsidRPr="006470B0">
        <w:rPr>
          <w:rFonts w:ascii="Times New Roman" w:hAnsi="Times New Roman"/>
        </w:rPr>
        <w:t>are shown</w:t>
      </w:r>
      <w:r w:rsidRPr="006470B0">
        <w:rPr>
          <w:rFonts w:ascii="Times New Roman" w:hAnsi="Times New Roman"/>
        </w:rPr>
        <w:t xml:space="preserve"> in </w:t>
      </w:r>
      <w:r w:rsidR="00B46F86" w:rsidRPr="006470B0">
        <w:rPr>
          <w:rFonts w:ascii="Times New Roman" w:hAnsi="Times New Roman"/>
        </w:rPr>
        <w:t xml:space="preserve">panel A of </w:t>
      </w:r>
      <w:r w:rsidR="00D32B8F" w:rsidRPr="006470B0">
        <w:rPr>
          <w:rFonts w:ascii="Times New Roman" w:hAnsi="Times New Roman"/>
        </w:rPr>
        <w:t>Figure</w:t>
      </w:r>
      <w:r w:rsidRPr="006470B0">
        <w:rPr>
          <w:rFonts w:ascii="Times New Roman" w:hAnsi="Times New Roman"/>
        </w:rPr>
        <w:t xml:space="preserve"> </w:t>
      </w:r>
      <w:r w:rsidR="00421E41" w:rsidRPr="006470B0">
        <w:rPr>
          <w:rFonts w:ascii="Times New Roman" w:hAnsi="Times New Roman"/>
        </w:rPr>
        <w:t>5</w:t>
      </w:r>
      <w:r w:rsidRPr="006470B0">
        <w:rPr>
          <w:rFonts w:ascii="Times New Roman" w:hAnsi="Times New Roman"/>
        </w:rPr>
        <w:t xml:space="preserve">, focusing on the range relevant for the </w:t>
      </w:r>
      <w:r w:rsidRPr="006470B0">
        <w:rPr>
          <w:rFonts w:ascii="Times New Roman" w:hAnsi="Times New Roman"/>
        </w:rPr>
        <w:sym w:font="Symbol" w:char="F06E"/>
      </w:r>
      <w:r w:rsidR="00124056" w:rsidRPr="006470B0">
        <w:rPr>
          <w:rFonts w:ascii="Times New Roman" w:hAnsi="Times New Roman"/>
        </w:rPr>
        <w:t>(</w:t>
      </w:r>
      <w:r w:rsidRPr="006470B0">
        <w:rPr>
          <w:rFonts w:ascii="Times New Roman" w:hAnsi="Times New Roman"/>
        </w:rPr>
        <w:t>C=O</w:t>
      </w:r>
      <w:r w:rsidR="00124056" w:rsidRPr="006470B0">
        <w:rPr>
          <w:rFonts w:ascii="Times New Roman" w:hAnsi="Times New Roman"/>
        </w:rPr>
        <w:t>)</w:t>
      </w:r>
      <w:r w:rsidRPr="006470B0">
        <w:rPr>
          <w:rFonts w:ascii="Times New Roman" w:hAnsi="Times New Roman"/>
        </w:rPr>
        <w:t xml:space="preserve"> band of amide species. For the sake of completeness, also the spectra obtained for the MA+FA reaction are reported</w:t>
      </w:r>
      <w:r w:rsidR="00B46F86" w:rsidRPr="006470B0">
        <w:rPr>
          <w:rFonts w:ascii="Times New Roman" w:hAnsi="Times New Roman"/>
        </w:rPr>
        <w:t xml:space="preserve"> in panel B of </w:t>
      </w:r>
      <w:r w:rsidR="00D32B8F" w:rsidRPr="006470B0">
        <w:rPr>
          <w:rFonts w:ascii="Times New Roman" w:hAnsi="Times New Roman"/>
        </w:rPr>
        <w:t>Figure</w:t>
      </w:r>
      <w:r w:rsidR="00B46F86" w:rsidRPr="006470B0">
        <w:rPr>
          <w:rFonts w:ascii="Times New Roman" w:hAnsi="Times New Roman"/>
        </w:rPr>
        <w:t xml:space="preserve"> 5</w:t>
      </w:r>
      <w:r w:rsidRPr="006470B0">
        <w:rPr>
          <w:rFonts w:ascii="Times New Roman" w:hAnsi="Times New Roman"/>
        </w:rPr>
        <w:t xml:space="preserve"> (</w:t>
      </w:r>
      <w:r w:rsidR="00B46F86" w:rsidRPr="006470B0">
        <w:rPr>
          <w:rFonts w:ascii="Times New Roman" w:hAnsi="Times New Roman"/>
        </w:rPr>
        <w:t xml:space="preserve">original spectra in </w:t>
      </w:r>
      <w:r w:rsidR="00D32B8F" w:rsidRPr="006470B0">
        <w:rPr>
          <w:rFonts w:ascii="Times New Roman" w:hAnsi="Times New Roman"/>
        </w:rPr>
        <w:t>Figure</w:t>
      </w:r>
      <w:r w:rsidR="00300393" w:rsidRPr="006470B0">
        <w:rPr>
          <w:rFonts w:ascii="Times New Roman" w:hAnsi="Times New Roman"/>
        </w:rPr>
        <w:t>s</w:t>
      </w:r>
      <w:r w:rsidRPr="006470B0">
        <w:rPr>
          <w:rFonts w:ascii="Times New Roman" w:hAnsi="Times New Roman"/>
        </w:rPr>
        <w:t xml:space="preserve"> S4-S6</w:t>
      </w:r>
      <w:r w:rsidR="003A418E" w:rsidRPr="006470B0">
        <w:rPr>
          <w:rFonts w:ascii="Times New Roman" w:hAnsi="Times New Roman"/>
        </w:rPr>
        <w:t xml:space="preserve"> </w:t>
      </w:r>
      <w:r w:rsidR="00300393" w:rsidRPr="006470B0">
        <w:rPr>
          <w:rFonts w:ascii="Times New Roman" w:hAnsi="Times New Roman"/>
        </w:rPr>
        <w:t xml:space="preserve">of </w:t>
      </w:r>
      <w:r w:rsidRPr="006470B0">
        <w:rPr>
          <w:rFonts w:ascii="Times New Roman" w:hAnsi="Times New Roman"/>
        </w:rPr>
        <w:t>SI)</w:t>
      </w:r>
      <w:r w:rsidR="00216ECD" w:rsidRPr="006470B0">
        <w:rPr>
          <w:rFonts w:ascii="Times New Roman" w:hAnsi="Times New Roman"/>
        </w:rPr>
        <w:t>.</w:t>
      </w:r>
      <w:r w:rsidRPr="006470B0">
        <w:rPr>
          <w:rFonts w:ascii="Times New Roman" w:hAnsi="Times New Roman"/>
        </w:rPr>
        <w:t xml:space="preserve"> </w:t>
      </w:r>
      <w:r w:rsidR="00B46F86" w:rsidRPr="006470B0">
        <w:rPr>
          <w:rFonts w:ascii="Times New Roman" w:hAnsi="Times New Roman"/>
        </w:rPr>
        <w:t xml:space="preserve">As reported above, the </w:t>
      </w:r>
      <w:r w:rsidR="00B46F86" w:rsidRPr="006470B0">
        <w:rPr>
          <w:rFonts w:ascii="Times New Roman" w:hAnsi="Times New Roman"/>
        </w:rPr>
        <w:sym w:font="Symbol" w:char="F06E"/>
      </w:r>
      <w:r w:rsidR="00B46F86" w:rsidRPr="006470B0">
        <w:rPr>
          <w:rFonts w:ascii="Times New Roman" w:hAnsi="Times New Roman"/>
        </w:rPr>
        <w:t>(C=O) signal is absent in the spectrum resulting from the experiment carried out on thermally untreated silica loaded with PA molecules occupying all surface silanols (panel A, curve a</w:t>
      </w:r>
      <w:r w:rsidR="00B46F86" w:rsidRPr="006470B0">
        <w:rPr>
          <w:rFonts w:ascii="Times New Roman" w:hAnsi="Times New Roman"/>
          <w:vertAlign w:val="subscript"/>
        </w:rPr>
        <w:t>0</w:t>
      </w:r>
      <w:r w:rsidR="00B46F86" w:rsidRPr="006470B0">
        <w:rPr>
          <w:rFonts w:ascii="Times New Roman" w:hAnsi="Times New Roman"/>
        </w:rPr>
        <w:t>). Conversely, this signal is present for experiments carried out by dosing FA on thermally untreated silica samples loaded with PA or MA molecules occupying only a fraction of surface silanols (curves a, panel A and B, respectively). As far as the effect of removal of surface silanols by thermal treatment of silica is concerned, d</w:t>
      </w:r>
      <w:r w:rsidRPr="006470B0">
        <w:rPr>
          <w:rFonts w:ascii="Times New Roman" w:hAnsi="Times New Roman"/>
        </w:rPr>
        <w:t xml:space="preserve">ata resulting from both the PA+FA and MA+FA sets of experiments  show an equivalent trend: a </w:t>
      </w:r>
      <w:r w:rsidRPr="006470B0">
        <w:rPr>
          <w:rFonts w:ascii="Times New Roman" w:hAnsi="Times New Roman"/>
        </w:rPr>
        <w:sym w:font="Symbol" w:char="F06E"/>
      </w:r>
      <w:r w:rsidR="0083458D" w:rsidRPr="006470B0">
        <w:rPr>
          <w:rFonts w:ascii="Times New Roman" w:hAnsi="Times New Roman"/>
        </w:rPr>
        <w:t>(C=O) band at 16</w:t>
      </w:r>
      <w:r w:rsidRPr="006470B0">
        <w:rPr>
          <w:rFonts w:ascii="Times New Roman" w:hAnsi="Times New Roman"/>
        </w:rPr>
        <w:t>5</w:t>
      </w:r>
      <w:r w:rsidR="0083458D" w:rsidRPr="006470B0">
        <w:rPr>
          <w:rFonts w:ascii="Times New Roman" w:hAnsi="Times New Roman"/>
        </w:rPr>
        <w:t>6/16</w:t>
      </w:r>
      <w:r w:rsidRPr="006470B0">
        <w:rPr>
          <w:rFonts w:ascii="Times New Roman" w:hAnsi="Times New Roman"/>
        </w:rPr>
        <w:t>6</w:t>
      </w:r>
      <w:r w:rsidR="0083458D" w:rsidRPr="006470B0">
        <w:rPr>
          <w:rFonts w:ascii="Times New Roman" w:hAnsi="Times New Roman"/>
        </w:rPr>
        <w:t>5</w:t>
      </w:r>
      <w:r w:rsidRPr="006470B0">
        <w:rPr>
          <w:rFonts w:ascii="Times New Roman" w:hAnsi="Times New Roman"/>
        </w:rPr>
        <w:t xml:space="preserve"> cm</w:t>
      </w:r>
      <w:r w:rsidRPr="006470B0">
        <w:rPr>
          <w:rFonts w:ascii="Times New Roman" w:hAnsi="Times New Roman"/>
          <w:vertAlign w:val="superscript"/>
        </w:rPr>
        <w:t>-1</w:t>
      </w:r>
      <w:r w:rsidRPr="006470B0">
        <w:rPr>
          <w:rFonts w:ascii="Times New Roman" w:hAnsi="Times New Roman"/>
        </w:rPr>
        <w:t xml:space="preserve"> assignable to penthylformamide/methylformamide present when the catalyst is silica in the pristine form (curves a) and calcined at 723 K (curves b), whereas only traces of these signals appear for experiments carried out on silica calcined at 973 K (curves c). The resistance of penthylformamide towards hydrolysis allowed to confirm its formation by HR</w:t>
      </w:r>
      <w:r w:rsidRPr="006470B0">
        <w:rPr>
          <w:rFonts w:ascii="Times New Roman" w:hAnsi="Times New Roman"/>
        </w:rPr>
        <w:noBreakHyphen/>
        <w:t xml:space="preserve">MS analysis of the washing aqueous solution of samples contacted with PA and FA (panel A inset: m/z = </w:t>
      </w:r>
      <w:r w:rsidRPr="006470B0">
        <w:rPr>
          <w:rFonts w:ascii="Times New Roman" w:hAnsi="Times New Roman"/>
        </w:rPr>
        <w:lastRenderedPageBreak/>
        <w:t xml:space="preserve">116.1069, and </w:t>
      </w:r>
      <w:r w:rsidR="00D32B8F" w:rsidRPr="006470B0">
        <w:rPr>
          <w:rFonts w:ascii="Times New Roman" w:hAnsi="Times New Roman"/>
        </w:rPr>
        <w:t>Figure</w:t>
      </w:r>
      <w:r w:rsidRPr="006470B0">
        <w:rPr>
          <w:rFonts w:ascii="Times New Roman" w:hAnsi="Times New Roman"/>
        </w:rPr>
        <w:t xml:space="preserve"> S2 and S11</w:t>
      </w:r>
      <w:r w:rsidR="0083458D" w:rsidRPr="006470B0">
        <w:rPr>
          <w:rFonts w:ascii="Times New Roman" w:hAnsi="Times New Roman"/>
        </w:rPr>
        <w:t xml:space="preserve"> of </w:t>
      </w:r>
      <w:r w:rsidRPr="006470B0">
        <w:rPr>
          <w:rFonts w:ascii="Times New Roman" w:hAnsi="Times New Roman"/>
        </w:rPr>
        <w:t>SI). This collection of data clearly indicates that amidation between PA/MA and FA occurred on silica only in the presence of silanols responsible of the 3742 cm</w:t>
      </w:r>
      <w:r w:rsidRPr="006470B0">
        <w:rPr>
          <w:rFonts w:ascii="Times New Roman" w:hAnsi="Times New Roman"/>
          <w:vertAlign w:val="superscript"/>
        </w:rPr>
        <w:noBreakHyphen/>
        <w:t>1</w:t>
      </w:r>
      <w:r w:rsidRPr="006470B0">
        <w:rPr>
          <w:rFonts w:ascii="Times New Roman" w:hAnsi="Times New Roman"/>
        </w:rPr>
        <w:t xml:space="preserve"> peak, no longer present after calcination at 973 K (see </w:t>
      </w:r>
      <w:r w:rsidR="00D32B8F" w:rsidRPr="006470B0">
        <w:rPr>
          <w:rFonts w:ascii="Times New Roman" w:hAnsi="Times New Roman"/>
        </w:rPr>
        <w:t>Figure</w:t>
      </w:r>
      <w:r w:rsidRPr="006470B0">
        <w:rPr>
          <w:rFonts w:ascii="Times New Roman" w:hAnsi="Times New Roman"/>
        </w:rPr>
        <w:t xml:space="preserve"> 2B). Furthermore, formation of ionic pairs from adsorbed PA and FA (as monitored through the </w:t>
      </w:r>
      <w:r w:rsidRPr="006470B0">
        <w:rPr>
          <w:rFonts w:ascii="Times New Roman" w:hAnsi="Times New Roman"/>
        </w:rPr>
        <w:sym w:font="Symbol" w:char="F06E"/>
      </w:r>
      <w:r w:rsidRPr="006470B0">
        <w:rPr>
          <w:rFonts w:ascii="Times New Roman" w:hAnsi="Times New Roman"/>
          <w:vertAlign w:val="subscript"/>
        </w:rPr>
        <w:t>asym</w:t>
      </w:r>
      <w:r w:rsidR="00AF5362" w:rsidRPr="006470B0">
        <w:rPr>
          <w:rFonts w:ascii="Times New Roman" w:hAnsi="Times New Roman"/>
        </w:rPr>
        <w:t>(</w:t>
      </w:r>
      <w:r w:rsidRPr="006470B0">
        <w:rPr>
          <w:rFonts w:ascii="Times New Roman" w:hAnsi="Times New Roman"/>
        </w:rPr>
        <w:t>COO</w:t>
      </w:r>
      <w:r w:rsidRPr="006470B0">
        <w:rPr>
          <w:rFonts w:ascii="Times New Roman" w:hAnsi="Times New Roman"/>
          <w:vertAlign w:val="superscript"/>
        </w:rPr>
        <w:t>-</w:t>
      </w:r>
      <w:r w:rsidR="00AF5362" w:rsidRPr="006470B0">
        <w:rPr>
          <w:rFonts w:ascii="Times New Roman" w:hAnsi="Times New Roman"/>
        </w:rPr>
        <w:t>)</w:t>
      </w:r>
      <w:r w:rsidRPr="006470B0">
        <w:rPr>
          <w:rFonts w:ascii="Times New Roman" w:hAnsi="Times New Roman"/>
        </w:rPr>
        <w:t xml:space="preserve"> signal at 1584 cm</w:t>
      </w:r>
      <w:r w:rsidRPr="006470B0">
        <w:rPr>
          <w:rFonts w:ascii="Times New Roman" w:hAnsi="Times New Roman"/>
          <w:vertAlign w:val="superscript"/>
        </w:rPr>
        <w:noBreakHyphen/>
        <w:t>1</w:t>
      </w:r>
      <w:r w:rsidRPr="006470B0">
        <w:rPr>
          <w:rFonts w:ascii="Times New Roman" w:hAnsi="Times New Roman"/>
        </w:rPr>
        <w:t xml:space="preserve"> in panel A) also seems to depend on the presence of silanols characterized by the </w:t>
      </w:r>
      <w:r w:rsidRPr="006470B0">
        <w:rPr>
          <w:rFonts w:ascii="Times New Roman" w:hAnsi="Times New Roman"/>
        </w:rPr>
        <w:sym w:font="Symbol" w:char="F06E"/>
      </w:r>
      <w:r w:rsidR="00AF5362" w:rsidRPr="006470B0">
        <w:rPr>
          <w:rFonts w:ascii="Times New Roman" w:hAnsi="Times New Roman"/>
        </w:rPr>
        <w:t>(</w:t>
      </w:r>
      <w:r w:rsidRPr="006470B0">
        <w:rPr>
          <w:rFonts w:ascii="Times New Roman" w:hAnsi="Times New Roman"/>
        </w:rPr>
        <w:t>OH</w:t>
      </w:r>
      <w:r w:rsidR="00AF5362" w:rsidRPr="006470B0">
        <w:rPr>
          <w:rFonts w:ascii="Times New Roman" w:hAnsi="Times New Roman"/>
        </w:rPr>
        <w:t>)</w:t>
      </w:r>
      <w:r w:rsidRPr="006470B0">
        <w:rPr>
          <w:rFonts w:ascii="Times New Roman" w:hAnsi="Times New Roman"/>
        </w:rPr>
        <w:t xml:space="preserve"> at 3742 cm</w:t>
      </w:r>
      <w:r w:rsidRPr="006470B0">
        <w:rPr>
          <w:rFonts w:ascii="Times New Roman" w:hAnsi="Times New Roman"/>
          <w:vertAlign w:val="superscript"/>
        </w:rPr>
        <w:t>-1</w:t>
      </w:r>
      <w:r w:rsidRPr="006470B0">
        <w:rPr>
          <w:rFonts w:ascii="Times New Roman" w:hAnsi="Times New Roman"/>
        </w:rPr>
        <w:t xml:space="preserve">. </w:t>
      </w:r>
    </w:p>
    <w:p w14:paraId="766EB474" w14:textId="0CC45D4C" w:rsidR="00C43C52" w:rsidRPr="006470B0" w:rsidRDefault="00C55470" w:rsidP="006470B0">
      <w:pPr>
        <w:pStyle w:val="VAFigureCaption"/>
        <w:spacing w:after="240"/>
        <w:jc w:val="center"/>
      </w:pPr>
      <w:r w:rsidRPr="006470B0">
        <w:rPr>
          <w:noProof/>
          <w:lang w:val="en-GB" w:eastAsia="en-GB"/>
        </w:rPr>
        <w:drawing>
          <wp:inline distT="0" distB="0" distL="0" distR="0" wp14:anchorId="643BECF9" wp14:editId="69FEE76B">
            <wp:extent cx="4629600" cy="4878000"/>
            <wp:effectExtent l="0" t="0" r="0" b="0"/>
            <wp:docPr id="45" name="Imat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tge 45"/>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4629600" cy="4878000"/>
                    </a:xfrm>
                    <a:prstGeom prst="rect">
                      <a:avLst/>
                    </a:prstGeom>
                    <a:ln>
                      <a:noFill/>
                    </a:ln>
                    <a:extLst>
                      <a:ext uri="{53640926-AAD7-44D8-BBD7-CCE9431645EC}">
                        <a14:shadowObscured xmlns:a14="http://schemas.microsoft.com/office/drawing/2010/main"/>
                      </a:ext>
                    </a:extLst>
                  </pic:spPr>
                </pic:pic>
              </a:graphicData>
            </a:graphic>
          </wp:inline>
        </w:drawing>
      </w:r>
    </w:p>
    <w:p w14:paraId="798095B5" w14:textId="4A05E01F" w:rsidR="002F2B03" w:rsidRPr="006470B0" w:rsidRDefault="002F2B03" w:rsidP="006470B0">
      <w:pPr>
        <w:spacing w:line="360" w:lineRule="auto"/>
        <w:rPr>
          <w:rFonts w:ascii="Times New Roman" w:hAnsi="Times New Roman"/>
        </w:rPr>
      </w:pPr>
      <w:r w:rsidRPr="006470B0">
        <w:rPr>
          <w:rFonts w:ascii="Times New Roman" w:hAnsi="Times New Roman"/>
          <w:b/>
        </w:rPr>
        <w:t>Figure 5.</w:t>
      </w:r>
      <w:r w:rsidRPr="006470B0">
        <w:rPr>
          <w:rFonts w:ascii="Times New Roman" w:hAnsi="Times New Roman"/>
        </w:rPr>
        <w:t xml:space="preserve"> IR spectra, in the 1700-1500 cm</w:t>
      </w:r>
      <w:r w:rsidRPr="006470B0">
        <w:rPr>
          <w:rFonts w:ascii="Times New Roman" w:hAnsi="Times New Roman"/>
          <w:vertAlign w:val="superscript"/>
        </w:rPr>
        <w:t>-1</w:t>
      </w:r>
      <w:r w:rsidRPr="006470B0">
        <w:rPr>
          <w:rFonts w:ascii="Times New Roman" w:hAnsi="Times New Roman"/>
        </w:rPr>
        <w:t xml:space="preserve"> range, of species left adsorbed on the surface of SiO</w:t>
      </w:r>
      <w:r w:rsidRPr="006470B0">
        <w:rPr>
          <w:rFonts w:ascii="Times New Roman" w:hAnsi="Times New Roman"/>
          <w:vertAlign w:val="subscript"/>
        </w:rPr>
        <w:t>2</w:t>
      </w:r>
      <w:r w:rsidRPr="006470B0">
        <w:rPr>
          <w:rFonts w:ascii="Times New Roman" w:hAnsi="Times New Roman"/>
        </w:rPr>
        <w:t xml:space="preserve"> samples after the sequential contact with PA + FA (panel A) or MA + FA (panel B). Curve a</w:t>
      </w:r>
      <w:r w:rsidRPr="006470B0">
        <w:rPr>
          <w:rFonts w:ascii="Times New Roman" w:hAnsi="Times New Roman"/>
          <w:vertAlign w:val="subscript"/>
        </w:rPr>
        <w:t>0</w:t>
      </w:r>
      <w:r w:rsidRPr="006470B0">
        <w:rPr>
          <w:rFonts w:ascii="Times New Roman" w:hAnsi="Times New Roman"/>
        </w:rPr>
        <w:t xml:space="preserve"> (dotted line) in panel A is the result of the differences between the last and the first spectra in </w:t>
      </w:r>
      <w:r w:rsidRPr="006470B0">
        <w:rPr>
          <w:rFonts w:ascii="Times New Roman" w:hAnsi="Times New Roman"/>
        </w:rPr>
        <w:lastRenderedPageBreak/>
        <w:t>Fig. 3 (curves f and a, respectively). The other curves are the results of the difference between the last and the first spectra in Figure 4, S9 and S10 (PA + FA reaction, panel A), and Figure S4-S6 (MA+FA reaction, panel B):  a) pristine SiO</w:t>
      </w:r>
      <w:r w:rsidRPr="006470B0">
        <w:rPr>
          <w:rFonts w:ascii="Times New Roman" w:hAnsi="Times New Roman"/>
          <w:vertAlign w:val="subscript"/>
        </w:rPr>
        <w:t>2</w:t>
      </w:r>
      <w:r w:rsidRPr="006470B0">
        <w:rPr>
          <w:rFonts w:ascii="Times New Roman" w:hAnsi="Times New Roman"/>
        </w:rPr>
        <w:t>; b) SiO</w:t>
      </w:r>
      <w:r w:rsidRPr="006470B0">
        <w:rPr>
          <w:rFonts w:ascii="Times New Roman" w:hAnsi="Times New Roman"/>
          <w:vertAlign w:val="subscript"/>
        </w:rPr>
        <w:t>2</w:t>
      </w:r>
      <w:r w:rsidRPr="006470B0">
        <w:rPr>
          <w:rFonts w:ascii="Times New Roman" w:hAnsi="Times New Roman"/>
        </w:rPr>
        <w:t xml:space="preserve"> calcined at 723 K and at c) 973 K.</w:t>
      </w:r>
    </w:p>
    <w:p w14:paraId="7C50C632" w14:textId="77777777" w:rsidR="003B0859" w:rsidRPr="006470B0" w:rsidRDefault="003B0859" w:rsidP="006470B0">
      <w:pPr>
        <w:spacing w:line="360" w:lineRule="auto"/>
        <w:rPr>
          <w:rFonts w:ascii="Times New Roman" w:hAnsi="Times New Roman"/>
        </w:rPr>
      </w:pPr>
    </w:p>
    <w:p w14:paraId="41D071FC" w14:textId="238FF3EE" w:rsidR="00E759C7" w:rsidRPr="006470B0" w:rsidRDefault="00E759C7" w:rsidP="006470B0">
      <w:pPr>
        <w:pStyle w:val="VAFigureCaption"/>
        <w:spacing w:after="240"/>
        <w:rPr>
          <w:rFonts w:ascii="Times New Roman" w:hAnsi="Times New Roman"/>
        </w:rPr>
      </w:pPr>
      <w:r w:rsidRPr="006470B0">
        <w:rPr>
          <w:rFonts w:ascii="Times New Roman" w:hAnsi="Times New Roman"/>
        </w:rPr>
        <w:t>This was not the case of the MA+FA reaction (panel B, band at 1582-1589 cm</w:t>
      </w:r>
      <w:r w:rsidRPr="006470B0">
        <w:rPr>
          <w:rFonts w:ascii="Times New Roman" w:hAnsi="Times New Roman"/>
          <w:vertAlign w:val="superscript"/>
        </w:rPr>
        <w:t>-1</w:t>
      </w:r>
      <w:r w:rsidRPr="006470B0">
        <w:rPr>
          <w:rFonts w:ascii="Times New Roman" w:hAnsi="Times New Roman"/>
        </w:rPr>
        <w:t xml:space="preserve">), where adsorbed amine molecules were in equilibrium with molecules in vapor phase (see comments on </w:t>
      </w:r>
      <w:r w:rsidR="00D32B8F" w:rsidRPr="006470B0">
        <w:rPr>
          <w:rFonts w:ascii="Times New Roman" w:hAnsi="Times New Roman"/>
        </w:rPr>
        <w:t>Figure</w:t>
      </w:r>
      <w:r w:rsidRPr="006470B0">
        <w:rPr>
          <w:rFonts w:ascii="Times New Roman" w:hAnsi="Times New Roman"/>
        </w:rPr>
        <w:t xml:space="preserve"> S4-S6</w:t>
      </w:r>
      <w:r w:rsidR="0083458D" w:rsidRPr="006470B0">
        <w:rPr>
          <w:rFonts w:ascii="Times New Roman" w:hAnsi="Times New Roman"/>
        </w:rPr>
        <w:t xml:space="preserve"> in </w:t>
      </w:r>
      <w:r w:rsidRPr="006470B0">
        <w:rPr>
          <w:rFonts w:ascii="Times New Roman" w:hAnsi="Times New Roman"/>
        </w:rPr>
        <w:t xml:space="preserve">SI), and these latter underwent salification with incoming FA, irrespective of the hydroxylation state of the silica surface. </w:t>
      </w:r>
    </w:p>
    <w:p w14:paraId="74B1BA45" w14:textId="77777777" w:rsidR="00BC46C9" w:rsidRPr="006470B0" w:rsidRDefault="00BC46C9" w:rsidP="006470B0">
      <w:pPr>
        <w:pStyle w:val="VAFigureCaption"/>
        <w:spacing w:after="240"/>
        <w:rPr>
          <w:rFonts w:ascii="Times New Roman" w:hAnsi="Times New Roman"/>
          <w:b/>
        </w:rPr>
      </w:pPr>
      <w:r w:rsidRPr="006470B0">
        <w:rPr>
          <w:rFonts w:ascii="Times New Roman" w:hAnsi="Times New Roman"/>
          <w:b/>
        </w:rPr>
        <w:t>Rationalization of experimental results by means of quantum chemical calculations</w:t>
      </w:r>
    </w:p>
    <w:p w14:paraId="6143CE38" w14:textId="5528FA22" w:rsidR="00BC46C9" w:rsidRPr="006470B0" w:rsidRDefault="00BC46C9" w:rsidP="006470B0">
      <w:pPr>
        <w:pStyle w:val="VAFigureCaption"/>
        <w:spacing w:after="240"/>
        <w:rPr>
          <w:rFonts w:ascii="Times New Roman" w:hAnsi="Times New Roman"/>
        </w:rPr>
      </w:pPr>
      <w:r w:rsidRPr="006470B0">
        <w:rPr>
          <w:rFonts w:ascii="Times New Roman" w:hAnsi="Times New Roman"/>
        </w:rPr>
        <w:t>Our experimental findings pose a fundamental question: why the presence of the specific SiOH peaked at 3742 cm</w:t>
      </w:r>
      <w:r w:rsidRPr="006470B0">
        <w:rPr>
          <w:rFonts w:ascii="Times New Roman" w:hAnsi="Times New Roman"/>
          <w:vertAlign w:val="superscript"/>
        </w:rPr>
        <w:t>-1</w:t>
      </w:r>
      <w:r w:rsidRPr="006470B0">
        <w:rPr>
          <w:rFonts w:ascii="Times New Roman" w:hAnsi="Times New Roman"/>
        </w:rPr>
        <w:t xml:space="preserve"> is mandatory for the occurrence of AB formation? Answering this question will indeed shed some light into the role of the silica surface in the reaction. To this end, we use quantum chemical calculations as they can provide an atomistic interpretation of the experiments. Calculations adopt a cluster approach within the ONIOM2[B3LYP/6-311++G(d,p):MNDO] method for optimization and frequency calculations and refining the energetics with single-point energy calculations at full B3LYP-D3/6-311++G(d,p) level</w:t>
      </w:r>
      <w:r w:rsidR="00990631" w:rsidRPr="006470B0">
        <w:rPr>
          <w:rFonts w:ascii="Times New Roman" w:hAnsi="Times New Roman"/>
        </w:rPr>
        <w:t>, inclusive of dispersion interaction estimate</w:t>
      </w:r>
      <w:r w:rsidRPr="006470B0">
        <w:rPr>
          <w:rFonts w:ascii="Times New Roman" w:hAnsi="Times New Roman"/>
        </w:rPr>
        <w:t xml:space="preserve">. Further computational details are shown in the Methods section. The silica cluster model (shown in </w:t>
      </w:r>
      <w:r w:rsidR="00D32B8F" w:rsidRPr="006470B0">
        <w:rPr>
          <w:rFonts w:ascii="Times New Roman" w:hAnsi="Times New Roman"/>
        </w:rPr>
        <w:t>Figure</w:t>
      </w:r>
      <w:r w:rsidRPr="006470B0">
        <w:rPr>
          <w:rFonts w:ascii="Times New Roman" w:hAnsi="Times New Roman"/>
        </w:rPr>
        <w:t xml:space="preserve"> </w:t>
      </w:r>
      <w:r w:rsidR="003B0859" w:rsidRPr="006470B0">
        <w:rPr>
          <w:rFonts w:ascii="Times New Roman" w:hAnsi="Times New Roman"/>
        </w:rPr>
        <w:t>6A</w:t>
      </w:r>
      <w:r w:rsidRPr="006470B0">
        <w:rPr>
          <w:rFonts w:ascii="Times New Roman" w:hAnsi="Times New Roman"/>
        </w:rPr>
        <w:t xml:space="preserve">) presents two very weakly interacting SiOH groups, with a H···O and a O···O intersilanol distances of about 4.9 and 5.5 Å, respectively, as imposed by the rigidity of the model. It is worth noting that the four-Si-membered ring hosting the silanol pair did not play any specific role in the </w:t>
      </w:r>
      <w:r w:rsidR="003B0859" w:rsidRPr="006470B0">
        <w:rPr>
          <w:rFonts w:ascii="Times New Roman" w:hAnsi="Times New Roman"/>
        </w:rPr>
        <w:t>reaction</w:t>
      </w:r>
      <w:r w:rsidRPr="006470B0">
        <w:rPr>
          <w:rFonts w:ascii="Times New Roman" w:hAnsi="Times New Roman"/>
        </w:rPr>
        <w:t xml:space="preserve">, as it simply derives from the edingtonite mineral adopted to define the cluster model (see Computational details). Calculated </w:t>
      </w:r>
      <w:r w:rsidRPr="006470B0">
        <w:rPr>
          <w:rFonts w:ascii="Times New Roman" w:hAnsi="Times New Roman"/>
        </w:rPr>
        <w:sym w:font="Symbol" w:char="F06E"/>
      </w:r>
      <w:r w:rsidRPr="006470B0">
        <w:rPr>
          <w:rFonts w:ascii="Times New Roman" w:hAnsi="Times New Roman"/>
        </w:rPr>
        <w:t>(OH) frequencies</w:t>
      </w:r>
      <w:r w:rsidR="00CD0F9B" w:rsidRPr="006470B0">
        <w:rPr>
          <w:rFonts w:ascii="Times New Roman" w:hAnsi="Times New Roman"/>
        </w:rPr>
        <w:t xml:space="preserve"> (see </w:t>
      </w:r>
      <w:r w:rsidR="00D32B8F" w:rsidRPr="006470B0">
        <w:rPr>
          <w:rFonts w:ascii="Times New Roman" w:hAnsi="Times New Roman"/>
        </w:rPr>
        <w:t>Figure</w:t>
      </w:r>
      <w:r w:rsidR="00CD0F9B" w:rsidRPr="006470B0">
        <w:rPr>
          <w:rFonts w:ascii="Times New Roman" w:hAnsi="Times New Roman"/>
        </w:rPr>
        <w:t xml:space="preserve"> S12</w:t>
      </w:r>
      <w:r w:rsidR="00990631" w:rsidRPr="006470B0">
        <w:rPr>
          <w:rFonts w:ascii="Times New Roman" w:hAnsi="Times New Roman"/>
        </w:rPr>
        <w:t>.A</w:t>
      </w:r>
      <w:r w:rsidR="00B51D0F" w:rsidRPr="006470B0">
        <w:rPr>
          <w:rFonts w:ascii="Times New Roman" w:hAnsi="Times New Roman"/>
        </w:rPr>
        <w:t xml:space="preserve"> and Table S1 of </w:t>
      </w:r>
      <w:r w:rsidRPr="006470B0">
        <w:rPr>
          <w:rFonts w:ascii="Times New Roman" w:hAnsi="Times New Roman"/>
        </w:rPr>
        <w:t xml:space="preserve">SI) are 3746 and 3751 </w:t>
      </w:r>
      <w:r w:rsidRPr="006470B0">
        <w:rPr>
          <w:rFonts w:ascii="Times New Roman" w:hAnsi="Times New Roman"/>
        </w:rPr>
        <w:lastRenderedPageBreak/>
        <w:t>cm</w:t>
      </w:r>
      <w:r w:rsidRPr="006470B0">
        <w:rPr>
          <w:rFonts w:ascii="Times New Roman" w:hAnsi="Times New Roman"/>
          <w:vertAlign w:val="superscript"/>
        </w:rPr>
        <w:t>-1</w:t>
      </w:r>
      <w:r w:rsidRPr="006470B0">
        <w:rPr>
          <w:rFonts w:ascii="Times New Roman" w:hAnsi="Times New Roman"/>
        </w:rPr>
        <w:t xml:space="preserve"> (using a scaling factor of 0.959</w:t>
      </w:r>
      <w:hyperlink w:anchor="_ENREF_39" w:tooltip="Tosoni, 2005 #153" w:history="1">
        <w:r w:rsidR="00A91135" w:rsidRPr="006470B0">
          <w:rPr>
            <w:rFonts w:ascii="Times New Roman" w:hAnsi="Times New Roman"/>
          </w:rPr>
          <w:fldChar w:fldCharType="begin">
            <w:fldData xml:space="preserve">PEVuZE5vdGU+PENpdGU+PEF1dGhvcj5Ub3Nvbmk8L0F1dGhvcj48WWVhcj4yMDA1PC9ZZWFyPjxS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PEVuZE5vdGU+PENpdGU+PEF1dGhvcj5Ub3Nvbmk8L0F1dGhvcj48WWVhcj4yMDA1PC9ZZWFyPjxS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39</w:t>
        </w:r>
        <w:r w:rsidR="00A91135" w:rsidRPr="006470B0">
          <w:rPr>
            <w:rFonts w:ascii="Times New Roman" w:hAnsi="Times New Roman"/>
          </w:rPr>
          <w:fldChar w:fldCharType="end"/>
        </w:r>
      </w:hyperlink>
      <w:r w:rsidRPr="006470B0">
        <w:rPr>
          <w:rFonts w:ascii="Times New Roman" w:hAnsi="Times New Roman"/>
        </w:rPr>
        <w:t xml:space="preserve">); </w:t>
      </w:r>
      <w:r w:rsidRPr="006470B0">
        <w:rPr>
          <w:rFonts w:ascii="Times New Roman" w:hAnsi="Times New Roman"/>
          <w:i/>
        </w:rPr>
        <w:t>i.e.</w:t>
      </w:r>
      <w:r w:rsidRPr="006470B0">
        <w:rPr>
          <w:rFonts w:ascii="Times New Roman" w:hAnsi="Times New Roman"/>
        </w:rPr>
        <w:t>, exactly mimicking the frequency shift of 5 cm</w:t>
      </w:r>
      <w:r w:rsidRPr="006470B0">
        <w:rPr>
          <w:rFonts w:ascii="Times New Roman" w:hAnsi="Times New Roman"/>
          <w:vertAlign w:val="superscript"/>
        </w:rPr>
        <w:t>-1</w:t>
      </w:r>
      <w:r w:rsidRPr="006470B0">
        <w:rPr>
          <w:rFonts w:ascii="Times New Roman" w:hAnsi="Times New Roman"/>
        </w:rPr>
        <w:t xml:space="preserve"> of the experimental </w:t>
      </w:r>
      <w:r w:rsidR="003B0859" w:rsidRPr="006470B0">
        <w:rPr>
          <w:rFonts w:ascii="Times New Roman" w:hAnsi="Times New Roman"/>
        </w:rPr>
        <w:t xml:space="preserve">3747 </w:t>
      </w:r>
      <w:r w:rsidRPr="006470B0">
        <w:rPr>
          <w:rFonts w:ascii="Times New Roman" w:hAnsi="Times New Roman"/>
        </w:rPr>
        <w:t xml:space="preserve">and </w:t>
      </w:r>
      <w:r w:rsidR="003B0859" w:rsidRPr="006470B0">
        <w:rPr>
          <w:rFonts w:ascii="Times New Roman" w:hAnsi="Times New Roman"/>
        </w:rPr>
        <w:t xml:space="preserve">3742 </w:t>
      </w:r>
      <w:r w:rsidRPr="006470B0">
        <w:rPr>
          <w:rFonts w:ascii="Times New Roman" w:hAnsi="Times New Roman"/>
        </w:rPr>
        <w:t>cm</w:t>
      </w:r>
      <w:r w:rsidRPr="006470B0">
        <w:rPr>
          <w:rFonts w:ascii="Times New Roman" w:hAnsi="Times New Roman"/>
          <w:vertAlign w:val="superscript"/>
        </w:rPr>
        <w:t>-1</w:t>
      </w:r>
      <w:r w:rsidRPr="006470B0">
        <w:rPr>
          <w:rFonts w:ascii="Times New Roman" w:hAnsi="Times New Roman"/>
        </w:rPr>
        <w:t xml:space="preserve"> bands. Rotation of the SiOH groups to </w:t>
      </w:r>
      <w:r w:rsidR="00990631" w:rsidRPr="006470B0">
        <w:rPr>
          <w:rFonts w:ascii="Times New Roman" w:hAnsi="Times New Roman"/>
        </w:rPr>
        <w:t>break</w:t>
      </w:r>
      <w:r w:rsidRPr="006470B0">
        <w:rPr>
          <w:rFonts w:ascii="Times New Roman" w:hAnsi="Times New Roman"/>
        </w:rPr>
        <w:t xml:space="preserve"> the weak </w:t>
      </w:r>
      <w:r w:rsidR="00990631" w:rsidRPr="006470B0">
        <w:rPr>
          <w:rFonts w:ascii="Times New Roman" w:hAnsi="Times New Roman"/>
        </w:rPr>
        <w:t xml:space="preserve">attractive </w:t>
      </w:r>
      <w:r w:rsidRPr="006470B0">
        <w:rPr>
          <w:rFonts w:ascii="Times New Roman" w:hAnsi="Times New Roman"/>
        </w:rPr>
        <w:t xml:space="preserve">through-space interaction equalizes the </w:t>
      </w:r>
      <w:r w:rsidRPr="006470B0">
        <w:rPr>
          <w:rFonts w:ascii="Times New Roman" w:hAnsi="Times New Roman"/>
        </w:rPr>
        <w:sym w:font="Symbol" w:char="F06E"/>
      </w:r>
      <w:r w:rsidRPr="006470B0">
        <w:rPr>
          <w:rFonts w:ascii="Times New Roman" w:hAnsi="Times New Roman"/>
        </w:rPr>
        <w:t>(OH) values, as expected (3751 and 3752 cm</w:t>
      </w:r>
      <w:r w:rsidR="003B0859" w:rsidRPr="006470B0">
        <w:rPr>
          <w:rFonts w:ascii="Times New Roman" w:hAnsi="Times New Roman"/>
          <w:vertAlign w:val="superscript"/>
        </w:rPr>
        <w:noBreakHyphen/>
      </w:r>
      <w:r w:rsidRPr="006470B0">
        <w:rPr>
          <w:rFonts w:ascii="Times New Roman" w:hAnsi="Times New Roman"/>
          <w:vertAlign w:val="superscript"/>
        </w:rPr>
        <w:t>1</w:t>
      </w:r>
      <w:r w:rsidR="00990631" w:rsidRPr="006470B0">
        <w:rPr>
          <w:rFonts w:ascii="Times New Roman" w:hAnsi="Times New Roman"/>
        </w:rPr>
        <w:t xml:space="preserve">, see </w:t>
      </w:r>
      <w:r w:rsidR="00D32B8F" w:rsidRPr="006470B0">
        <w:rPr>
          <w:rFonts w:ascii="Times New Roman" w:hAnsi="Times New Roman"/>
        </w:rPr>
        <w:t>Figure</w:t>
      </w:r>
      <w:r w:rsidR="00990631" w:rsidRPr="006470B0">
        <w:rPr>
          <w:rFonts w:ascii="Times New Roman" w:hAnsi="Times New Roman"/>
        </w:rPr>
        <w:t xml:space="preserve"> S12.B</w:t>
      </w:r>
      <w:r w:rsidRPr="006470B0">
        <w:rPr>
          <w:rFonts w:ascii="Times New Roman" w:hAnsi="Times New Roman"/>
        </w:rPr>
        <w:t xml:space="preserve">). These results indicate that the model reported in </w:t>
      </w:r>
      <w:r w:rsidR="00D32B8F" w:rsidRPr="006470B0">
        <w:rPr>
          <w:rFonts w:ascii="Times New Roman" w:hAnsi="Times New Roman"/>
        </w:rPr>
        <w:t>Figure</w:t>
      </w:r>
      <w:r w:rsidRPr="006470B0">
        <w:rPr>
          <w:rFonts w:ascii="Times New Roman" w:hAnsi="Times New Roman"/>
        </w:rPr>
        <w:t xml:space="preserve"> </w:t>
      </w:r>
      <w:r w:rsidR="003B0859" w:rsidRPr="006470B0">
        <w:rPr>
          <w:rFonts w:ascii="Times New Roman" w:hAnsi="Times New Roman"/>
        </w:rPr>
        <w:t xml:space="preserve">6A </w:t>
      </w:r>
      <w:r w:rsidRPr="006470B0">
        <w:rPr>
          <w:rFonts w:ascii="Times New Roman" w:hAnsi="Times New Roman"/>
        </w:rPr>
        <w:t>does account quantitatively for the measured spectroscopic features on the real silica sample outgassed at 723</w:t>
      </w:r>
      <w:r w:rsidR="003B0859" w:rsidRPr="006470B0">
        <w:rPr>
          <w:rFonts w:ascii="Times New Roman" w:hAnsi="Times New Roman"/>
        </w:rPr>
        <w:t> </w:t>
      </w:r>
      <w:r w:rsidRPr="006470B0">
        <w:rPr>
          <w:rFonts w:ascii="Times New Roman" w:hAnsi="Times New Roman"/>
        </w:rPr>
        <w:t xml:space="preserve">K. </w:t>
      </w:r>
    </w:p>
    <w:p w14:paraId="014B1C94" w14:textId="24338289"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The adopted cluster model exhibits H atoms to cap the Si dangling bonds. In the real material, exposed surface tetrahedra exhibit OH groups as termination, which renders the material hydrophilic to various degrees. To check for the dependence of the results upon H or OH termination, we repeated some calculations for cluster terminated by OH groups. The optimized structural parameters of this cluster model are very similar to those in the H-saturated one, with the H···O and a O···O inter-silanol distances of about </w:t>
      </w:r>
      <w:r w:rsidR="00B51D0F" w:rsidRPr="006470B0">
        <w:rPr>
          <w:rFonts w:ascii="Times New Roman" w:hAnsi="Times New Roman"/>
        </w:rPr>
        <w:t xml:space="preserve">5.0 and 5.6 Å (see </w:t>
      </w:r>
      <w:r w:rsidR="00D32B8F" w:rsidRPr="006470B0">
        <w:rPr>
          <w:rFonts w:ascii="Times New Roman" w:hAnsi="Times New Roman"/>
        </w:rPr>
        <w:t>Figure</w:t>
      </w:r>
      <w:r w:rsidR="00B51D0F" w:rsidRPr="006470B0">
        <w:rPr>
          <w:rFonts w:ascii="Times New Roman" w:hAnsi="Times New Roman"/>
        </w:rPr>
        <w:t xml:space="preserve"> S1</w:t>
      </w:r>
      <w:r w:rsidR="00CD0F9B" w:rsidRPr="006470B0">
        <w:rPr>
          <w:rFonts w:ascii="Times New Roman" w:hAnsi="Times New Roman"/>
        </w:rPr>
        <w:t>3</w:t>
      </w:r>
      <w:r w:rsidR="00B51D0F" w:rsidRPr="006470B0">
        <w:rPr>
          <w:rFonts w:ascii="Times New Roman" w:hAnsi="Times New Roman"/>
        </w:rPr>
        <w:t xml:space="preserve"> of </w:t>
      </w:r>
      <w:r w:rsidRPr="006470B0">
        <w:rPr>
          <w:rFonts w:ascii="Times New Roman" w:hAnsi="Times New Roman"/>
        </w:rPr>
        <w:t xml:space="preserve">SI). The calculated </w:t>
      </w:r>
      <w:r w:rsidRPr="006470B0">
        <w:rPr>
          <w:rFonts w:ascii="Times New Roman" w:hAnsi="Times New Roman"/>
        </w:rPr>
        <w:sym w:font="Symbol" w:char="F06E"/>
      </w:r>
      <w:r w:rsidRPr="006470B0">
        <w:rPr>
          <w:rFonts w:ascii="Times New Roman" w:hAnsi="Times New Roman"/>
        </w:rPr>
        <w:t xml:space="preserve">(OH) frequencies of </w:t>
      </w:r>
      <w:r w:rsidR="003B0859" w:rsidRPr="006470B0">
        <w:rPr>
          <w:rFonts w:ascii="Times New Roman" w:hAnsi="Times New Roman"/>
        </w:rPr>
        <w:t xml:space="preserve">3750 </w:t>
      </w:r>
      <w:r w:rsidRPr="006470B0">
        <w:rPr>
          <w:rFonts w:ascii="Times New Roman" w:hAnsi="Times New Roman"/>
        </w:rPr>
        <w:t xml:space="preserve">and </w:t>
      </w:r>
      <w:r w:rsidR="003B0859" w:rsidRPr="006470B0">
        <w:rPr>
          <w:rFonts w:ascii="Times New Roman" w:hAnsi="Times New Roman"/>
        </w:rPr>
        <w:t xml:space="preserve">3745 </w:t>
      </w:r>
      <w:r w:rsidRPr="006470B0">
        <w:rPr>
          <w:rFonts w:ascii="Times New Roman" w:hAnsi="Times New Roman"/>
        </w:rPr>
        <w:t>cm</w:t>
      </w:r>
      <w:r w:rsidRPr="006470B0">
        <w:rPr>
          <w:rFonts w:ascii="Times New Roman" w:hAnsi="Times New Roman"/>
          <w:vertAlign w:val="superscript"/>
        </w:rPr>
        <w:t>-1</w:t>
      </w:r>
      <w:r w:rsidRPr="006470B0">
        <w:rPr>
          <w:rFonts w:ascii="Times New Roman" w:hAnsi="Times New Roman"/>
        </w:rPr>
        <w:t xml:space="preserve"> (using the 0.959 scaling factor) are very close to those for the H-saturated cluster with the same frequency shift of 5 cm</w:t>
      </w:r>
      <w:r w:rsidRPr="006470B0">
        <w:rPr>
          <w:rFonts w:ascii="Times New Roman" w:hAnsi="Times New Roman"/>
          <w:vertAlign w:val="superscript"/>
        </w:rPr>
        <w:t>-1</w:t>
      </w:r>
      <w:r w:rsidR="00B51D0F" w:rsidRPr="006470B0">
        <w:rPr>
          <w:rFonts w:ascii="Times New Roman" w:hAnsi="Times New Roman"/>
        </w:rPr>
        <w:t xml:space="preserve"> (see Table S2 of </w:t>
      </w:r>
      <w:r w:rsidRPr="006470B0">
        <w:rPr>
          <w:rFonts w:ascii="Times New Roman" w:hAnsi="Times New Roman"/>
        </w:rPr>
        <w:t>SI). In conclusion, details of the H-terminated cluster model adopted in this work are indistinguishable from the OH-terminated one.</w:t>
      </w:r>
    </w:p>
    <w:p w14:paraId="39941243" w14:textId="77777777" w:rsidR="00292DE2" w:rsidRPr="006470B0" w:rsidRDefault="00292DE2" w:rsidP="006470B0">
      <w:pPr>
        <w:rPr>
          <w:rFonts w:ascii="Times New Roman" w:hAnsi="Times New Roman"/>
        </w:rPr>
      </w:pPr>
    </w:p>
    <w:p w14:paraId="008D6C89" w14:textId="77777777" w:rsidR="00292DE2" w:rsidRPr="006470B0" w:rsidRDefault="00292DE2" w:rsidP="006470B0"/>
    <w:p w14:paraId="4C897AB1" w14:textId="77777777" w:rsidR="00292DE2" w:rsidRPr="006470B0" w:rsidRDefault="00292DE2" w:rsidP="006470B0"/>
    <w:p w14:paraId="5134B79C" w14:textId="77777777" w:rsidR="00C43C52" w:rsidRPr="006470B0" w:rsidRDefault="00C7243D" w:rsidP="006470B0">
      <w:pPr>
        <w:pStyle w:val="VAFigureCaption"/>
        <w:spacing w:after="240"/>
        <w:jc w:val="center"/>
      </w:pPr>
      <w:r w:rsidRPr="006470B0">
        <w:rPr>
          <w:noProof/>
          <w:lang w:val="en-GB" w:eastAsia="en-GB"/>
        </w:rPr>
        <w:lastRenderedPageBreak/>
        <w:drawing>
          <wp:inline distT="0" distB="0" distL="0" distR="0" wp14:anchorId="3AF1AA34" wp14:editId="641B5B44">
            <wp:extent cx="3175000" cy="4469765"/>
            <wp:effectExtent l="0" t="0" r="6350" b="6985"/>
            <wp:docPr id="6" name="Imat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75000" cy="4469765"/>
                    </a:xfrm>
                    <a:prstGeom prst="rect">
                      <a:avLst/>
                    </a:prstGeom>
                    <a:noFill/>
                    <a:ln>
                      <a:noFill/>
                    </a:ln>
                  </pic:spPr>
                </pic:pic>
              </a:graphicData>
            </a:graphic>
          </wp:inline>
        </w:drawing>
      </w:r>
    </w:p>
    <w:p w14:paraId="6E74C2C5" w14:textId="0109EF6F" w:rsidR="00765448" w:rsidRPr="006470B0" w:rsidRDefault="00765448" w:rsidP="006470B0">
      <w:pPr>
        <w:spacing w:line="360" w:lineRule="auto"/>
        <w:rPr>
          <w:rFonts w:ascii="Times New Roman" w:hAnsi="Times New Roman"/>
        </w:rPr>
      </w:pPr>
      <w:r w:rsidRPr="006470B0">
        <w:rPr>
          <w:rFonts w:ascii="Times New Roman" w:hAnsi="Times New Roman"/>
          <w:b/>
        </w:rPr>
        <w:t xml:space="preserve">Figure </w:t>
      </w:r>
      <w:r w:rsidR="003B0859" w:rsidRPr="006470B0">
        <w:rPr>
          <w:rFonts w:ascii="Times New Roman" w:hAnsi="Times New Roman"/>
          <w:b/>
        </w:rPr>
        <w:t>6</w:t>
      </w:r>
      <w:r w:rsidRPr="006470B0">
        <w:rPr>
          <w:rFonts w:ascii="Times New Roman" w:hAnsi="Times New Roman"/>
          <w:b/>
        </w:rPr>
        <w:t>.</w:t>
      </w:r>
      <w:r w:rsidRPr="006470B0">
        <w:rPr>
          <w:rFonts w:ascii="Times New Roman" w:hAnsi="Times New Roman"/>
        </w:rPr>
        <w:t xml:space="preserve"> A) cluster model for the SiO</w:t>
      </w:r>
      <w:r w:rsidRPr="006470B0">
        <w:rPr>
          <w:rFonts w:ascii="Times New Roman" w:hAnsi="Times New Roman"/>
          <w:vertAlign w:val="subscript"/>
        </w:rPr>
        <w:t>2</w:t>
      </w:r>
      <w:r w:rsidRPr="006470B0">
        <w:rPr>
          <w:rFonts w:ascii="Times New Roman" w:hAnsi="Times New Roman"/>
        </w:rPr>
        <w:t xml:space="preserve"> surface, where atoms in balls belong to the high-level zone and in sticks to the low-level zone in the ONIOM2 calculations. B) </w:t>
      </w:r>
      <w:r w:rsidR="00910E4A" w:rsidRPr="006470B0">
        <w:rPr>
          <w:rFonts w:ascii="Times New Roman" w:hAnsi="Times New Roman"/>
        </w:rPr>
        <w:t>The pre-reactant</w:t>
      </w:r>
      <w:r w:rsidRPr="006470B0">
        <w:rPr>
          <w:rFonts w:ascii="Times New Roman" w:hAnsi="Times New Roman"/>
        </w:rPr>
        <w:t xml:space="preserve"> structure</w:t>
      </w:r>
      <w:r w:rsidR="00910E4A" w:rsidRPr="006470B0">
        <w:rPr>
          <w:rFonts w:ascii="Times New Roman" w:hAnsi="Times New Roman"/>
        </w:rPr>
        <w:t>, since now referred to as REACT,</w:t>
      </w:r>
      <w:r w:rsidRPr="006470B0">
        <w:rPr>
          <w:rFonts w:ascii="Times New Roman" w:hAnsi="Times New Roman"/>
        </w:rPr>
        <w:t xml:space="preserve"> for AB formation, presenting ionic and </w:t>
      </w:r>
      <w:r w:rsidR="00962FAD" w:rsidRPr="006470B0">
        <w:rPr>
          <w:rFonts w:ascii="Times New Roman" w:hAnsi="Times New Roman"/>
        </w:rPr>
        <w:t>canonical</w:t>
      </w:r>
      <w:r w:rsidRPr="006470B0">
        <w:rPr>
          <w:rFonts w:ascii="Times New Roman" w:hAnsi="Times New Roman"/>
        </w:rPr>
        <w:t xml:space="preserve"> forms of the FA/MA pair. Only the reactive part is presented. Bond distances are in Å.</w:t>
      </w:r>
    </w:p>
    <w:p w14:paraId="1060FD60" w14:textId="77777777" w:rsidR="003B0859" w:rsidRPr="006470B0" w:rsidRDefault="003B0859" w:rsidP="006470B0">
      <w:pPr>
        <w:rPr>
          <w:rFonts w:ascii="Times New Roman" w:hAnsi="Times New Roman"/>
        </w:rPr>
      </w:pPr>
    </w:p>
    <w:p w14:paraId="60C69C07" w14:textId="46BC91A1" w:rsidR="00BC670F" w:rsidRPr="006470B0" w:rsidRDefault="00BC46C9" w:rsidP="006470B0">
      <w:pPr>
        <w:pStyle w:val="VAFigureCaption"/>
        <w:spacing w:after="240"/>
        <w:rPr>
          <w:rFonts w:ascii="Times New Roman" w:hAnsi="Times New Roman"/>
        </w:rPr>
      </w:pPr>
      <w:r w:rsidRPr="006470B0">
        <w:rPr>
          <w:rFonts w:ascii="Times New Roman" w:hAnsi="Times New Roman"/>
        </w:rPr>
        <w:t xml:space="preserve">As mentioned above, to simplify the calculations, we adopted FA and MA as reactants to give methylformamide (MFA). Experimentally, salification is observed, meaning that </w:t>
      </w:r>
      <w:r w:rsidR="00300393" w:rsidRPr="006470B0">
        <w:rPr>
          <w:rFonts w:ascii="Times New Roman" w:hAnsi="Times New Roman"/>
        </w:rPr>
        <w:t>CH</w:t>
      </w:r>
      <w:r w:rsidR="00300393" w:rsidRPr="006470B0">
        <w:rPr>
          <w:rFonts w:ascii="Times New Roman" w:hAnsi="Times New Roman"/>
          <w:vertAlign w:val="subscript"/>
        </w:rPr>
        <w:t>3</w:t>
      </w:r>
      <w:r w:rsidR="00300393" w:rsidRPr="006470B0">
        <w:rPr>
          <w:rFonts w:ascii="Times New Roman" w:hAnsi="Times New Roman"/>
        </w:rPr>
        <w:t>NH</w:t>
      </w:r>
      <w:r w:rsidR="00300393" w:rsidRPr="006470B0">
        <w:rPr>
          <w:rFonts w:ascii="Times New Roman" w:hAnsi="Times New Roman"/>
          <w:vertAlign w:val="subscript"/>
        </w:rPr>
        <w:t>3</w:t>
      </w:r>
      <w:r w:rsidR="00300393" w:rsidRPr="006470B0">
        <w:rPr>
          <w:rFonts w:ascii="Times New Roman" w:hAnsi="Times New Roman"/>
          <w:vertAlign w:val="superscript"/>
        </w:rPr>
        <w:t>+</w:t>
      </w:r>
      <w:r w:rsidR="00300393" w:rsidRPr="006470B0">
        <w:rPr>
          <w:rFonts w:ascii="Times New Roman" w:hAnsi="Times New Roman"/>
        </w:rPr>
        <w:t>/</w:t>
      </w:r>
      <w:r w:rsidRPr="006470B0">
        <w:rPr>
          <w:rFonts w:ascii="Times New Roman" w:hAnsi="Times New Roman"/>
        </w:rPr>
        <w:t>CH</w:t>
      </w:r>
      <w:r w:rsidRPr="006470B0">
        <w:rPr>
          <w:rFonts w:ascii="Times New Roman" w:hAnsi="Times New Roman"/>
          <w:vertAlign w:val="subscript"/>
        </w:rPr>
        <w:t>3</w:t>
      </w:r>
      <w:r w:rsidRPr="006470B0">
        <w:rPr>
          <w:rFonts w:ascii="Times New Roman" w:hAnsi="Times New Roman"/>
        </w:rPr>
        <w:noBreakHyphen/>
        <w:t>(CH</w:t>
      </w:r>
      <w:r w:rsidRPr="006470B0">
        <w:rPr>
          <w:rFonts w:ascii="Times New Roman" w:hAnsi="Times New Roman"/>
          <w:vertAlign w:val="subscript"/>
        </w:rPr>
        <w:t>2</w:t>
      </w:r>
      <w:r w:rsidRPr="006470B0">
        <w:rPr>
          <w:rFonts w:ascii="Times New Roman" w:hAnsi="Times New Roman"/>
        </w:rPr>
        <w:t>)</w:t>
      </w:r>
      <w:r w:rsidRPr="006470B0">
        <w:rPr>
          <w:rFonts w:ascii="Times New Roman" w:hAnsi="Times New Roman"/>
          <w:vertAlign w:val="subscript"/>
        </w:rPr>
        <w:t>4</w:t>
      </w:r>
      <w:r w:rsidRPr="006470B0">
        <w:rPr>
          <w:rFonts w:ascii="Times New Roman" w:hAnsi="Times New Roman"/>
        </w:rPr>
        <w:t>-NH</w:t>
      </w:r>
      <w:r w:rsidRPr="006470B0">
        <w:rPr>
          <w:rFonts w:ascii="Times New Roman" w:hAnsi="Times New Roman"/>
          <w:vertAlign w:val="subscript"/>
        </w:rPr>
        <w:t>3</w:t>
      </w:r>
      <w:r w:rsidRPr="006470B0">
        <w:rPr>
          <w:rFonts w:ascii="Times New Roman" w:hAnsi="Times New Roman"/>
          <w:vertAlign w:val="superscript"/>
        </w:rPr>
        <w:t>+</w:t>
      </w:r>
      <w:r w:rsidRPr="006470B0">
        <w:rPr>
          <w:rFonts w:ascii="Times New Roman" w:hAnsi="Times New Roman"/>
        </w:rPr>
        <w:t xml:space="preserve"> and HCOO</w:t>
      </w:r>
      <w:r w:rsidRPr="006470B0">
        <w:rPr>
          <w:rFonts w:ascii="Times New Roman" w:hAnsi="Times New Roman"/>
          <w:vertAlign w:val="superscript"/>
        </w:rPr>
        <w:t>-</w:t>
      </w:r>
      <w:r w:rsidRPr="006470B0">
        <w:rPr>
          <w:rFonts w:ascii="Times New Roman" w:hAnsi="Times New Roman"/>
        </w:rPr>
        <w:t xml:space="preserve"> </w:t>
      </w:r>
      <w:r w:rsidR="00300393" w:rsidRPr="006470B0">
        <w:rPr>
          <w:rFonts w:ascii="Times New Roman" w:hAnsi="Times New Roman"/>
        </w:rPr>
        <w:t>are present</w:t>
      </w:r>
      <w:r w:rsidRPr="006470B0">
        <w:rPr>
          <w:rFonts w:ascii="Times New Roman" w:hAnsi="Times New Roman"/>
        </w:rPr>
        <w:t>. However, these ionic species are not reactive towards AB formation</w:t>
      </w:r>
      <w:r w:rsidR="005B128D" w:rsidRPr="006470B0">
        <w:rPr>
          <w:rFonts w:ascii="Times New Roman" w:hAnsi="Times New Roman"/>
        </w:rPr>
        <w:t xml:space="preserve"> since neither the amino groups can carry out the nucleophilic attack (they are in the ammonium cationic form) nor the C of the carboxylic groups are electrophilic enough (they are in the form of carboxylate)</w:t>
      </w:r>
      <w:r w:rsidRPr="006470B0">
        <w:rPr>
          <w:rFonts w:ascii="Times New Roman" w:hAnsi="Times New Roman"/>
        </w:rPr>
        <w:t xml:space="preserve">. </w:t>
      </w:r>
      <w:r w:rsidR="005B128D" w:rsidRPr="006470B0">
        <w:rPr>
          <w:rFonts w:ascii="Times New Roman" w:hAnsi="Times New Roman"/>
        </w:rPr>
        <w:t xml:space="preserve">This is at variance with the </w:t>
      </w:r>
      <w:r w:rsidR="00962FAD" w:rsidRPr="006470B0">
        <w:rPr>
          <w:rFonts w:ascii="Times New Roman" w:hAnsi="Times New Roman"/>
        </w:rPr>
        <w:t>canonical</w:t>
      </w:r>
      <w:r w:rsidR="005B128D" w:rsidRPr="006470B0">
        <w:rPr>
          <w:rFonts w:ascii="Times New Roman" w:hAnsi="Times New Roman"/>
        </w:rPr>
        <w:t xml:space="preserve"> </w:t>
      </w:r>
      <w:r w:rsidR="005B128D" w:rsidRPr="006470B0">
        <w:rPr>
          <w:rFonts w:ascii="Times New Roman" w:hAnsi="Times New Roman"/>
        </w:rPr>
        <w:lastRenderedPageBreak/>
        <w:t xml:space="preserve">pairs, which are indeed </w:t>
      </w:r>
      <w:r w:rsidR="00AF5362" w:rsidRPr="006470B0">
        <w:rPr>
          <w:rFonts w:ascii="Times New Roman" w:hAnsi="Times New Roman"/>
        </w:rPr>
        <w:t>prone</w:t>
      </w:r>
      <w:r w:rsidR="005B128D" w:rsidRPr="006470B0">
        <w:rPr>
          <w:rFonts w:ascii="Times New Roman" w:hAnsi="Times New Roman"/>
        </w:rPr>
        <w:t xml:space="preserve"> towards AB formation. Since the experimental results indicate that amide bond formation actually </w:t>
      </w:r>
      <w:r w:rsidR="00840DFB" w:rsidRPr="006470B0">
        <w:rPr>
          <w:rFonts w:ascii="Times New Roman" w:hAnsi="Times New Roman"/>
        </w:rPr>
        <w:t>occurs</w:t>
      </w:r>
      <w:r w:rsidR="005B128D" w:rsidRPr="006470B0">
        <w:rPr>
          <w:rFonts w:ascii="Times New Roman" w:hAnsi="Times New Roman"/>
        </w:rPr>
        <w:t xml:space="preserve">, </w:t>
      </w:r>
      <w:r w:rsidR="00C265B7" w:rsidRPr="006470B0">
        <w:rPr>
          <w:rFonts w:ascii="Times New Roman" w:hAnsi="Times New Roman"/>
        </w:rPr>
        <w:t>there must be a co-presence of ionic and canonical pairs, the latter feeding the reaction channel giving the amide product.</w:t>
      </w:r>
      <w:r w:rsidR="005B128D" w:rsidRPr="006470B0">
        <w:rPr>
          <w:rFonts w:ascii="Times New Roman" w:hAnsi="Times New Roman"/>
        </w:rPr>
        <w:t xml:space="preserve"> </w:t>
      </w:r>
      <w:r w:rsidRPr="006470B0">
        <w:rPr>
          <w:rFonts w:ascii="Times New Roman" w:hAnsi="Times New Roman"/>
        </w:rPr>
        <w:t xml:space="preserve">Thus, a suitable initial state </w:t>
      </w:r>
      <w:r w:rsidR="00300393" w:rsidRPr="006470B0">
        <w:rPr>
          <w:rFonts w:ascii="Times New Roman" w:hAnsi="Times New Roman"/>
        </w:rPr>
        <w:t xml:space="preserve">for the reaction </w:t>
      </w:r>
      <w:r w:rsidRPr="006470B0">
        <w:rPr>
          <w:rFonts w:ascii="Times New Roman" w:hAnsi="Times New Roman"/>
        </w:rPr>
        <w:t xml:space="preserve">is </w:t>
      </w:r>
      <w:r w:rsidR="00F844B1" w:rsidRPr="006470B0">
        <w:rPr>
          <w:rFonts w:ascii="Times New Roman" w:hAnsi="Times New Roman"/>
        </w:rPr>
        <w:t>REACT,</w:t>
      </w:r>
      <w:r w:rsidRPr="006470B0">
        <w:rPr>
          <w:rFonts w:ascii="Times New Roman" w:hAnsi="Times New Roman"/>
        </w:rPr>
        <w:t xml:space="preserve"> shown in </w:t>
      </w:r>
      <w:r w:rsidR="00D32B8F" w:rsidRPr="006470B0">
        <w:rPr>
          <w:rFonts w:ascii="Times New Roman" w:hAnsi="Times New Roman"/>
        </w:rPr>
        <w:t>Figure</w:t>
      </w:r>
      <w:r w:rsidRPr="006470B0">
        <w:rPr>
          <w:rFonts w:ascii="Times New Roman" w:hAnsi="Times New Roman"/>
        </w:rPr>
        <w:t xml:space="preserve"> </w:t>
      </w:r>
      <w:r w:rsidR="003B0859" w:rsidRPr="006470B0">
        <w:rPr>
          <w:rFonts w:ascii="Times New Roman" w:hAnsi="Times New Roman"/>
        </w:rPr>
        <w:t>6B</w:t>
      </w:r>
      <w:r w:rsidRPr="006470B0">
        <w:rPr>
          <w:rFonts w:ascii="Times New Roman" w:hAnsi="Times New Roman"/>
        </w:rPr>
        <w:t xml:space="preserve">, in which two FA and two MA interact with the silica sites, with one FA/MA pair in ionic form and the other as </w:t>
      </w:r>
      <w:r w:rsidR="00962FAD" w:rsidRPr="006470B0">
        <w:rPr>
          <w:rFonts w:ascii="Times New Roman" w:hAnsi="Times New Roman"/>
        </w:rPr>
        <w:t>canonical</w:t>
      </w:r>
      <w:r w:rsidRPr="006470B0">
        <w:rPr>
          <w:rFonts w:ascii="Times New Roman" w:hAnsi="Times New Roman"/>
        </w:rPr>
        <w:t xml:space="preserve"> pair. </w:t>
      </w:r>
      <w:r w:rsidR="00BC670F" w:rsidRPr="006470B0">
        <w:rPr>
          <w:rFonts w:ascii="Times New Roman" w:hAnsi="Times New Roman"/>
        </w:rPr>
        <w:t>It is worth noting that forcing REACT towards a structure (ION, Figure S14) in which all pairs are set up to be in the ionic state, brings about an increase in the free energy by about 5 kcal mol</w:t>
      </w:r>
      <w:r w:rsidR="00BC670F" w:rsidRPr="006470B0">
        <w:rPr>
          <w:rFonts w:ascii="Times New Roman" w:hAnsi="Times New Roman"/>
          <w:vertAlign w:val="superscript"/>
        </w:rPr>
        <w:t>-1</w:t>
      </w:r>
      <w:r w:rsidR="00BC670F" w:rsidRPr="006470B0">
        <w:rPr>
          <w:rFonts w:ascii="Times New Roman" w:hAnsi="Times New Roman"/>
        </w:rPr>
        <w:t xml:space="preserve"> (Table S3 of SI), with only one SiOH engaged in the interaction. When all SiOH groups are occupied like the one in ION, we end up with only ion pairs at the surface, in agreement with FA interacting with an initially PA loaded silica surface (see Figure 3 and related comments). While REACT may bring to AB formation, ION like structures are obviously inactive (</w:t>
      </w:r>
      <w:r w:rsidR="00BC670F" w:rsidRPr="006470B0">
        <w:rPr>
          <w:rFonts w:ascii="Times New Roman" w:hAnsi="Times New Roman"/>
          <w:i/>
        </w:rPr>
        <w:t>see supra</w:t>
      </w:r>
      <w:r w:rsidR="00BC670F" w:rsidRPr="006470B0">
        <w:rPr>
          <w:rFonts w:ascii="Times New Roman" w:hAnsi="Times New Roman"/>
        </w:rPr>
        <w:t>).</w:t>
      </w:r>
    </w:p>
    <w:p w14:paraId="330272EC" w14:textId="0D8229B4" w:rsidR="00BC46C9" w:rsidRPr="006470B0" w:rsidRDefault="00D32B8F" w:rsidP="006470B0">
      <w:pPr>
        <w:pStyle w:val="VAFigureCaption"/>
        <w:spacing w:after="240"/>
        <w:rPr>
          <w:rFonts w:ascii="Times New Roman" w:hAnsi="Times New Roman"/>
        </w:rPr>
      </w:pPr>
      <w:r w:rsidRPr="006470B0">
        <w:rPr>
          <w:rFonts w:ascii="Times New Roman" w:hAnsi="Times New Roman"/>
        </w:rPr>
        <w:t>Figure</w:t>
      </w:r>
      <w:r w:rsidR="00BC46C9" w:rsidRPr="006470B0">
        <w:rPr>
          <w:rFonts w:ascii="Times New Roman" w:hAnsi="Times New Roman"/>
        </w:rPr>
        <w:t xml:space="preserve"> </w:t>
      </w:r>
      <w:r w:rsidR="003B0859" w:rsidRPr="006470B0">
        <w:rPr>
          <w:rFonts w:ascii="Times New Roman" w:hAnsi="Times New Roman"/>
        </w:rPr>
        <w:t xml:space="preserve">7A </w:t>
      </w:r>
      <w:r w:rsidR="00BC46C9" w:rsidRPr="006470B0">
        <w:rPr>
          <w:rFonts w:ascii="Times New Roman" w:hAnsi="Times New Roman"/>
        </w:rPr>
        <w:t>shows the proposed mechanism for the AB formation</w:t>
      </w:r>
      <w:r w:rsidR="00C31286" w:rsidRPr="006470B0">
        <w:rPr>
          <w:rFonts w:ascii="Times New Roman" w:hAnsi="Times New Roman"/>
        </w:rPr>
        <w:t xml:space="preserve"> alongside the corresponding free energy profile at 323 K, as we considered that the reaction occurs under the thermal effect of the infrared beam. Potential energy values and free energy values at 298 K are available in </w:t>
      </w:r>
      <w:r w:rsidRPr="006470B0">
        <w:rPr>
          <w:rFonts w:ascii="Times New Roman" w:hAnsi="Times New Roman"/>
        </w:rPr>
        <w:t>Figure</w:t>
      </w:r>
      <w:r w:rsidR="00C31286" w:rsidRPr="006470B0">
        <w:rPr>
          <w:rFonts w:ascii="Times New Roman" w:hAnsi="Times New Roman"/>
        </w:rPr>
        <w:t xml:space="preserve"> S15 and Table S4 of SI. </w:t>
      </w:r>
      <w:r w:rsidR="00BC46C9" w:rsidRPr="006470B0">
        <w:rPr>
          <w:rFonts w:ascii="Times New Roman" w:hAnsi="Times New Roman"/>
        </w:rPr>
        <w:t xml:space="preserve">The </w:t>
      </w:r>
      <w:r w:rsidR="00962FAD" w:rsidRPr="006470B0">
        <w:rPr>
          <w:rFonts w:ascii="Times New Roman" w:hAnsi="Times New Roman"/>
        </w:rPr>
        <w:t>canonical</w:t>
      </w:r>
      <w:r w:rsidR="00BC46C9" w:rsidRPr="006470B0">
        <w:rPr>
          <w:rFonts w:ascii="Times New Roman" w:hAnsi="Times New Roman"/>
        </w:rPr>
        <w:t xml:space="preserve"> forms of MA and FA of the initial state (</w:t>
      </w:r>
      <w:r w:rsidR="00465A1F" w:rsidRPr="006470B0">
        <w:rPr>
          <w:rFonts w:ascii="Times New Roman" w:hAnsi="Times New Roman"/>
        </w:rPr>
        <w:t xml:space="preserve">the </w:t>
      </w:r>
      <w:r w:rsidR="00BC46C9" w:rsidRPr="006470B0">
        <w:rPr>
          <w:rFonts w:ascii="Times New Roman" w:hAnsi="Times New Roman"/>
        </w:rPr>
        <w:t>REACT</w:t>
      </w:r>
      <w:r w:rsidR="00465A1F" w:rsidRPr="006470B0">
        <w:rPr>
          <w:rFonts w:ascii="Times New Roman" w:hAnsi="Times New Roman"/>
        </w:rPr>
        <w:t xml:space="preserve"> structure of Figure </w:t>
      </w:r>
      <w:r w:rsidR="003B0859" w:rsidRPr="006470B0">
        <w:rPr>
          <w:rFonts w:ascii="Times New Roman" w:hAnsi="Times New Roman"/>
        </w:rPr>
        <w:t>6B</w:t>
      </w:r>
      <w:r w:rsidR="00BC46C9" w:rsidRPr="006470B0">
        <w:rPr>
          <w:rFonts w:ascii="Times New Roman" w:hAnsi="Times New Roman"/>
        </w:rPr>
        <w:t>) react through a C-N coupling (TS1) to form the metastable CH</w:t>
      </w:r>
      <w:r w:rsidR="00BC46C9" w:rsidRPr="006470B0">
        <w:rPr>
          <w:rFonts w:ascii="Times New Roman" w:hAnsi="Times New Roman"/>
          <w:vertAlign w:val="subscript"/>
        </w:rPr>
        <w:t>3</w:t>
      </w:r>
      <w:r w:rsidR="00BC46C9" w:rsidRPr="006470B0">
        <w:rPr>
          <w:rFonts w:ascii="Times New Roman" w:hAnsi="Times New Roman"/>
        </w:rPr>
        <w:t>NH</w:t>
      </w:r>
      <w:r w:rsidR="00BC46C9" w:rsidRPr="006470B0">
        <w:rPr>
          <w:rFonts w:ascii="Times New Roman" w:hAnsi="Times New Roman"/>
          <w:vertAlign w:val="subscript"/>
        </w:rPr>
        <w:t>2</w:t>
      </w:r>
      <w:r w:rsidR="00BC46C9" w:rsidRPr="006470B0">
        <w:rPr>
          <w:rFonts w:ascii="Times New Roman" w:hAnsi="Times New Roman"/>
        </w:rPr>
        <w:t xml:space="preserve">(+)CHOHO(-) zwitterionic species (INT). The calculated free energy barrier at </w:t>
      </w:r>
      <w:r w:rsidR="00C31286" w:rsidRPr="006470B0">
        <w:rPr>
          <w:rFonts w:ascii="Times New Roman" w:hAnsi="Times New Roman"/>
        </w:rPr>
        <w:t>323</w:t>
      </w:r>
      <w:r w:rsidR="00BC46C9" w:rsidRPr="006470B0">
        <w:rPr>
          <w:rFonts w:ascii="Times New Roman" w:hAnsi="Times New Roman"/>
        </w:rPr>
        <w:t xml:space="preserve"> K (</w:t>
      </w:r>
      <w:r w:rsidR="00BC46C9" w:rsidRPr="006470B0">
        <w:rPr>
          <w:rFonts w:ascii="Times New Roman" w:hAnsi="Times New Roman"/>
        </w:rPr>
        <w:sym w:font="Symbol" w:char="F044"/>
      </w:r>
      <w:r w:rsidR="00BC46C9" w:rsidRPr="006470B0">
        <w:rPr>
          <w:rFonts w:ascii="Times New Roman" w:hAnsi="Times New Roman"/>
        </w:rPr>
        <w:t>G</w:t>
      </w:r>
      <w:r w:rsidR="00BC46C9" w:rsidRPr="006470B0">
        <w:rPr>
          <w:rFonts w:ascii="Times New Roman" w:hAnsi="Times New Roman"/>
          <w:vertAlign w:val="superscript"/>
        </w:rPr>
        <w:t>≠</w:t>
      </w:r>
      <w:r w:rsidR="00C31286" w:rsidRPr="006470B0">
        <w:rPr>
          <w:rFonts w:ascii="Times New Roman" w:hAnsi="Times New Roman"/>
          <w:vertAlign w:val="subscript"/>
        </w:rPr>
        <w:t>323</w:t>
      </w:r>
      <w:r w:rsidR="00BC46C9" w:rsidRPr="006470B0">
        <w:rPr>
          <w:rFonts w:ascii="Times New Roman" w:hAnsi="Times New Roman"/>
        </w:rPr>
        <w:t>) of this coupling is 1</w:t>
      </w:r>
      <w:r w:rsidR="00C31286" w:rsidRPr="006470B0">
        <w:rPr>
          <w:rFonts w:ascii="Times New Roman" w:hAnsi="Times New Roman"/>
        </w:rPr>
        <w:t>1.5</w:t>
      </w:r>
      <w:r w:rsidR="00BC46C9" w:rsidRPr="006470B0">
        <w:rPr>
          <w:rFonts w:ascii="Times New Roman" w:hAnsi="Times New Roman"/>
        </w:rPr>
        <w:t xml:space="preserve"> kcal mol</w:t>
      </w:r>
      <w:r w:rsidR="00BC46C9" w:rsidRPr="006470B0">
        <w:rPr>
          <w:rFonts w:ascii="Times New Roman" w:hAnsi="Times New Roman"/>
          <w:vertAlign w:val="superscript"/>
        </w:rPr>
        <w:t>-1</w:t>
      </w:r>
      <w:r w:rsidR="00C31286" w:rsidRPr="006470B0">
        <w:rPr>
          <w:rFonts w:ascii="Times New Roman" w:hAnsi="Times New Roman"/>
        </w:rPr>
        <w:t>, with INT at 9.6</w:t>
      </w:r>
      <w:r w:rsidR="00BC46C9" w:rsidRPr="006470B0">
        <w:rPr>
          <w:rFonts w:ascii="Times New Roman" w:hAnsi="Times New Roman"/>
        </w:rPr>
        <w:t xml:space="preserve"> kcal mol</w:t>
      </w:r>
      <w:r w:rsidR="00BC46C9" w:rsidRPr="006470B0">
        <w:rPr>
          <w:rFonts w:ascii="Times New Roman" w:hAnsi="Times New Roman"/>
          <w:vertAlign w:val="superscript"/>
        </w:rPr>
        <w:t>-1</w:t>
      </w:r>
      <w:r w:rsidR="00BC46C9" w:rsidRPr="006470B0">
        <w:rPr>
          <w:rFonts w:ascii="Times New Roman" w:hAnsi="Times New Roman"/>
        </w:rPr>
        <w:t xml:space="preserve"> with respect to REACT. The second step involves the dehydration and final formation of MFA. It takes place by two simultaneous processes (TS2): i) a proton transfer from CH</w:t>
      </w:r>
      <w:r w:rsidR="00BC46C9" w:rsidRPr="006470B0">
        <w:rPr>
          <w:rFonts w:ascii="Times New Roman" w:hAnsi="Times New Roman"/>
          <w:vertAlign w:val="subscript"/>
        </w:rPr>
        <w:t>3</w:t>
      </w:r>
      <w:r w:rsidR="00BC46C9" w:rsidRPr="006470B0">
        <w:rPr>
          <w:rFonts w:ascii="Times New Roman" w:hAnsi="Times New Roman"/>
        </w:rPr>
        <w:t>NH</w:t>
      </w:r>
      <w:r w:rsidR="00BC46C9" w:rsidRPr="006470B0">
        <w:rPr>
          <w:rFonts w:ascii="Times New Roman" w:hAnsi="Times New Roman"/>
          <w:vertAlign w:val="subscript"/>
        </w:rPr>
        <w:t>3</w:t>
      </w:r>
      <w:r w:rsidR="00BC46C9" w:rsidRPr="006470B0">
        <w:rPr>
          <w:rFonts w:ascii="Times New Roman" w:hAnsi="Times New Roman"/>
          <w:vertAlign w:val="superscript"/>
        </w:rPr>
        <w:t>+</w:t>
      </w:r>
      <w:r w:rsidR="00BC46C9" w:rsidRPr="006470B0">
        <w:rPr>
          <w:rFonts w:ascii="Times New Roman" w:hAnsi="Times New Roman"/>
        </w:rPr>
        <w:t xml:space="preserve"> to the OH group of INT to release H</w:t>
      </w:r>
      <w:r w:rsidR="00BC46C9" w:rsidRPr="006470B0">
        <w:rPr>
          <w:rFonts w:ascii="Times New Roman" w:hAnsi="Times New Roman"/>
          <w:vertAlign w:val="subscript"/>
        </w:rPr>
        <w:t>2</w:t>
      </w:r>
      <w:r w:rsidR="00BC46C9" w:rsidRPr="006470B0">
        <w:rPr>
          <w:rFonts w:ascii="Times New Roman" w:hAnsi="Times New Roman"/>
        </w:rPr>
        <w:t>O; and ii) a proton transfer from the NH</w:t>
      </w:r>
      <w:r w:rsidR="00BC46C9" w:rsidRPr="006470B0">
        <w:rPr>
          <w:rFonts w:ascii="Times New Roman" w:hAnsi="Times New Roman"/>
          <w:vertAlign w:val="subscript"/>
        </w:rPr>
        <w:t>2</w:t>
      </w:r>
      <w:r w:rsidR="00BC46C9" w:rsidRPr="006470B0">
        <w:rPr>
          <w:rFonts w:ascii="Times New Roman" w:hAnsi="Times New Roman"/>
        </w:rPr>
        <w:t xml:space="preserve"> moiety of the metastable species to the deprotonated HCOO</w:t>
      </w:r>
      <w:r w:rsidR="00BC46C9" w:rsidRPr="006470B0">
        <w:rPr>
          <w:rFonts w:ascii="Times New Roman" w:hAnsi="Times New Roman"/>
          <w:vertAlign w:val="superscript"/>
        </w:rPr>
        <w:t>-</w:t>
      </w:r>
      <w:r w:rsidR="00BC46C9" w:rsidRPr="006470B0">
        <w:rPr>
          <w:rFonts w:ascii="Times New Roman" w:hAnsi="Times New Roman"/>
        </w:rPr>
        <w:t xml:space="preserve">. This step has an intrinsic </w:t>
      </w:r>
      <w:r w:rsidR="00BC46C9" w:rsidRPr="006470B0">
        <w:rPr>
          <w:rFonts w:ascii="Times New Roman" w:hAnsi="Times New Roman"/>
        </w:rPr>
        <w:sym w:font="Symbol" w:char="F044"/>
      </w:r>
      <w:r w:rsidR="00BC46C9" w:rsidRPr="006470B0">
        <w:rPr>
          <w:rFonts w:ascii="Times New Roman" w:hAnsi="Times New Roman"/>
        </w:rPr>
        <w:t>G</w:t>
      </w:r>
      <w:r w:rsidR="00BC46C9" w:rsidRPr="006470B0">
        <w:rPr>
          <w:rFonts w:ascii="Times New Roman" w:hAnsi="Times New Roman"/>
          <w:vertAlign w:val="superscript"/>
        </w:rPr>
        <w:t>≠</w:t>
      </w:r>
      <w:r w:rsidR="00C31286" w:rsidRPr="006470B0">
        <w:rPr>
          <w:rFonts w:ascii="Times New Roman" w:hAnsi="Times New Roman"/>
          <w:vertAlign w:val="subscript"/>
        </w:rPr>
        <w:t>323</w:t>
      </w:r>
      <w:r w:rsidR="00BC46C9" w:rsidRPr="006470B0">
        <w:rPr>
          <w:rFonts w:ascii="Times New Roman" w:hAnsi="Times New Roman"/>
        </w:rPr>
        <w:t xml:space="preserve"> of </w:t>
      </w:r>
      <w:r w:rsidR="00C31286" w:rsidRPr="006470B0">
        <w:rPr>
          <w:rFonts w:ascii="Times New Roman" w:hAnsi="Times New Roman"/>
        </w:rPr>
        <w:t>18.5</w:t>
      </w:r>
      <w:r w:rsidR="00BC46C9" w:rsidRPr="006470B0">
        <w:rPr>
          <w:rFonts w:ascii="Times New Roman" w:hAnsi="Times New Roman"/>
        </w:rPr>
        <w:t xml:space="preserve"> kcal mol</w:t>
      </w:r>
      <w:r w:rsidR="00BC46C9" w:rsidRPr="006470B0">
        <w:rPr>
          <w:rFonts w:ascii="Times New Roman" w:hAnsi="Times New Roman"/>
          <w:vertAlign w:val="superscript"/>
        </w:rPr>
        <w:t>-1</w:t>
      </w:r>
      <w:r w:rsidR="00BC46C9" w:rsidRPr="006470B0">
        <w:rPr>
          <w:rFonts w:ascii="Times New Roman" w:hAnsi="Times New Roman"/>
        </w:rPr>
        <w:t xml:space="preserve"> and the overall process is </w:t>
      </w:r>
      <w:r w:rsidR="009238D7" w:rsidRPr="006470B0">
        <w:rPr>
          <w:rFonts w:ascii="Times New Roman" w:hAnsi="Times New Roman"/>
        </w:rPr>
        <w:t>favorable</w:t>
      </w:r>
      <w:r w:rsidR="00C31286" w:rsidRPr="006470B0">
        <w:rPr>
          <w:rFonts w:ascii="Times New Roman" w:hAnsi="Times New Roman"/>
        </w:rPr>
        <w:t xml:space="preserve"> by -7.8</w:t>
      </w:r>
      <w:r w:rsidR="00BC46C9" w:rsidRPr="006470B0">
        <w:rPr>
          <w:rFonts w:ascii="Times New Roman" w:hAnsi="Times New Roman"/>
        </w:rPr>
        <w:t xml:space="preserve"> kcal mol</w:t>
      </w:r>
      <w:r w:rsidR="00BC46C9" w:rsidRPr="006470B0">
        <w:rPr>
          <w:rFonts w:ascii="Times New Roman" w:hAnsi="Times New Roman"/>
          <w:vertAlign w:val="superscript"/>
        </w:rPr>
        <w:t>-1</w:t>
      </w:r>
      <w:r w:rsidR="00BC46C9" w:rsidRPr="006470B0">
        <w:rPr>
          <w:rFonts w:ascii="Times New Roman" w:hAnsi="Times New Roman"/>
        </w:rPr>
        <w:t xml:space="preserve"> (see PROD-n). Interestingly, the initial ionic FA/MA pair </w:t>
      </w:r>
      <w:r w:rsidR="00BC46C9" w:rsidRPr="006470B0">
        <w:rPr>
          <w:rFonts w:ascii="Times New Roman" w:hAnsi="Times New Roman"/>
        </w:rPr>
        <w:lastRenderedPageBreak/>
        <w:t xml:space="preserve">transforms into a </w:t>
      </w:r>
      <w:r w:rsidR="00962FAD" w:rsidRPr="006470B0">
        <w:rPr>
          <w:rFonts w:ascii="Times New Roman" w:hAnsi="Times New Roman"/>
        </w:rPr>
        <w:t>canonical</w:t>
      </w:r>
      <w:r w:rsidR="00BC46C9" w:rsidRPr="006470B0">
        <w:rPr>
          <w:rFonts w:ascii="Times New Roman" w:hAnsi="Times New Roman"/>
        </w:rPr>
        <w:t xml:space="preserve"> pair after AB condensation (see PROD-n). An interesting point is to assess whether this </w:t>
      </w:r>
      <w:r w:rsidR="00962FAD" w:rsidRPr="006470B0">
        <w:rPr>
          <w:rFonts w:ascii="Times New Roman" w:hAnsi="Times New Roman"/>
        </w:rPr>
        <w:t>canonical</w:t>
      </w:r>
      <w:r w:rsidR="00BC46C9" w:rsidRPr="006470B0">
        <w:rPr>
          <w:rFonts w:ascii="Times New Roman" w:hAnsi="Times New Roman"/>
        </w:rPr>
        <w:t xml:space="preserve"> pair can be converted back to the ion pair, restoring its catalytic </w:t>
      </w:r>
      <w:r w:rsidR="009D6A48" w:rsidRPr="006470B0">
        <w:rPr>
          <w:rFonts w:ascii="Times New Roman" w:hAnsi="Times New Roman"/>
        </w:rPr>
        <w:t>activity</w:t>
      </w:r>
      <w:r w:rsidR="00BC46C9" w:rsidRPr="006470B0">
        <w:rPr>
          <w:rFonts w:ascii="Times New Roman" w:hAnsi="Times New Roman"/>
        </w:rPr>
        <w:t xml:space="preserve"> for a new condensation cycle. This process is shown in </w:t>
      </w:r>
      <w:r w:rsidRPr="006470B0">
        <w:rPr>
          <w:rFonts w:ascii="Times New Roman" w:hAnsi="Times New Roman"/>
        </w:rPr>
        <w:t>Figure</w:t>
      </w:r>
      <w:r w:rsidR="00BC46C9" w:rsidRPr="006470B0">
        <w:rPr>
          <w:rFonts w:ascii="Times New Roman" w:hAnsi="Times New Roman"/>
        </w:rPr>
        <w:t xml:space="preserve"> </w:t>
      </w:r>
      <w:r w:rsidR="008B345A" w:rsidRPr="006470B0">
        <w:rPr>
          <w:rFonts w:ascii="Times New Roman" w:hAnsi="Times New Roman"/>
        </w:rPr>
        <w:t>7B</w:t>
      </w:r>
      <w:r w:rsidR="00BC46C9" w:rsidRPr="006470B0">
        <w:rPr>
          <w:rFonts w:ascii="Times New Roman" w:hAnsi="Times New Roman"/>
        </w:rPr>
        <w:t>: FA transfers its proton to MA, which moreover is assisted by the H</w:t>
      </w:r>
      <w:r w:rsidR="00BC46C9" w:rsidRPr="006470B0">
        <w:rPr>
          <w:rFonts w:ascii="Times New Roman" w:hAnsi="Times New Roman"/>
          <w:vertAlign w:val="subscript"/>
        </w:rPr>
        <w:t>2</w:t>
      </w:r>
      <w:r w:rsidR="00BC46C9" w:rsidRPr="006470B0">
        <w:rPr>
          <w:rFonts w:ascii="Times New Roman" w:hAnsi="Times New Roman"/>
        </w:rPr>
        <w:t xml:space="preserve">O molecule resulting from the AB condensation. The calculated intrinsic </w:t>
      </w:r>
      <w:r w:rsidR="00BC46C9" w:rsidRPr="006470B0">
        <w:rPr>
          <w:rFonts w:ascii="Times New Roman" w:hAnsi="Times New Roman"/>
        </w:rPr>
        <w:sym w:font="Symbol" w:char="F044"/>
      </w:r>
      <w:r w:rsidR="00BC46C9" w:rsidRPr="006470B0">
        <w:rPr>
          <w:rFonts w:ascii="Times New Roman" w:hAnsi="Times New Roman"/>
        </w:rPr>
        <w:t>G</w:t>
      </w:r>
      <w:r w:rsidR="00BC46C9" w:rsidRPr="006470B0">
        <w:rPr>
          <w:rFonts w:ascii="Times New Roman" w:hAnsi="Times New Roman"/>
          <w:vertAlign w:val="superscript"/>
        </w:rPr>
        <w:t>≠</w:t>
      </w:r>
      <w:r w:rsidR="00BC46C9" w:rsidRPr="006470B0">
        <w:rPr>
          <w:rFonts w:ascii="Times New Roman" w:hAnsi="Times New Roman"/>
          <w:vertAlign w:val="subscript"/>
        </w:rPr>
        <w:t>298</w:t>
      </w:r>
      <w:r w:rsidR="00BC46C9" w:rsidRPr="006470B0">
        <w:rPr>
          <w:rFonts w:ascii="Times New Roman" w:hAnsi="Times New Roman"/>
        </w:rPr>
        <w:t xml:space="preserve"> is very low (1.2 kcal mol</w:t>
      </w:r>
      <w:r w:rsidR="00BC46C9" w:rsidRPr="006470B0">
        <w:rPr>
          <w:rFonts w:ascii="Times New Roman" w:hAnsi="Times New Roman"/>
          <w:vertAlign w:val="superscript"/>
        </w:rPr>
        <w:t>-1</w:t>
      </w:r>
      <w:r w:rsidR="00BC46C9" w:rsidRPr="006470B0">
        <w:rPr>
          <w:rFonts w:ascii="Times New Roman" w:hAnsi="Times New Roman"/>
        </w:rPr>
        <w:t>, TS3) and the f</w:t>
      </w:r>
      <w:r w:rsidR="00C31286" w:rsidRPr="006470B0">
        <w:rPr>
          <w:rFonts w:ascii="Times New Roman" w:hAnsi="Times New Roman"/>
        </w:rPr>
        <w:t>inal state is more stable by 1.3</w:t>
      </w:r>
      <w:r w:rsidR="00BC46C9" w:rsidRPr="006470B0">
        <w:rPr>
          <w:rFonts w:ascii="Times New Roman" w:hAnsi="Times New Roman"/>
        </w:rPr>
        <w:t xml:space="preserve"> kcal mol</w:t>
      </w:r>
      <w:r w:rsidR="00BC46C9" w:rsidRPr="006470B0">
        <w:rPr>
          <w:rFonts w:ascii="Times New Roman" w:hAnsi="Times New Roman"/>
          <w:vertAlign w:val="superscript"/>
        </w:rPr>
        <w:t>-1</w:t>
      </w:r>
      <w:r w:rsidR="00BC46C9" w:rsidRPr="006470B0">
        <w:rPr>
          <w:rFonts w:ascii="Times New Roman" w:hAnsi="Times New Roman"/>
        </w:rPr>
        <w:t xml:space="preserve"> (PROD-i). </w:t>
      </w:r>
    </w:p>
    <w:p w14:paraId="7FFF85FF" w14:textId="0C1B2A49" w:rsidR="00E5514B" w:rsidRPr="006470B0" w:rsidRDefault="00BC46C9" w:rsidP="006470B0">
      <w:pPr>
        <w:pStyle w:val="VAFigureCaption"/>
        <w:spacing w:after="240"/>
        <w:rPr>
          <w:rFonts w:ascii="Times New Roman" w:hAnsi="Times New Roman"/>
        </w:rPr>
      </w:pPr>
      <w:r w:rsidRPr="006470B0">
        <w:rPr>
          <w:rFonts w:ascii="Times New Roman" w:hAnsi="Times New Roman"/>
        </w:rPr>
        <w:t xml:space="preserve">The proposed mechanism clearly shows that silica surface </w:t>
      </w:r>
      <w:r w:rsidR="00BB3907" w:rsidRPr="006470B0">
        <w:rPr>
          <w:rFonts w:ascii="Times New Roman" w:hAnsi="Times New Roman"/>
        </w:rPr>
        <w:t>is</w:t>
      </w:r>
      <w:r w:rsidR="001F1B69" w:rsidRPr="006470B0">
        <w:rPr>
          <w:rFonts w:ascii="Times New Roman" w:hAnsi="Times New Roman"/>
        </w:rPr>
        <w:t xml:space="preserve"> essential for the occurrence of</w:t>
      </w:r>
      <w:r w:rsidRPr="006470B0">
        <w:rPr>
          <w:rFonts w:ascii="Times New Roman" w:hAnsi="Times New Roman"/>
        </w:rPr>
        <w:t xml:space="preserve"> the AB formation, as the uncatalyzed gas-phase AB process proceeds in a concerted way with a </w:t>
      </w:r>
      <w:r w:rsidR="00840DFB" w:rsidRPr="006470B0">
        <w:rPr>
          <w:rFonts w:ascii="Times New Roman" w:hAnsi="Times New Roman"/>
        </w:rPr>
        <w:t>high</w:t>
      </w:r>
      <w:r w:rsidRPr="006470B0">
        <w:rPr>
          <w:rFonts w:ascii="Times New Roman" w:hAnsi="Times New Roman"/>
        </w:rPr>
        <w:t xml:space="preserve"> kinetic barrier of </w:t>
      </w:r>
      <w:r w:rsidRPr="006470B0">
        <w:rPr>
          <w:rFonts w:ascii="Times New Roman" w:hAnsi="Times New Roman"/>
        </w:rPr>
        <w:sym w:font="Symbol" w:char="F044"/>
      </w:r>
      <w:r w:rsidRPr="006470B0">
        <w:rPr>
          <w:rFonts w:ascii="Times New Roman" w:hAnsi="Times New Roman"/>
        </w:rPr>
        <w:t>G</w:t>
      </w:r>
      <w:r w:rsidRPr="006470B0">
        <w:rPr>
          <w:rFonts w:ascii="Times New Roman" w:hAnsi="Times New Roman"/>
          <w:vertAlign w:val="superscript"/>
        </w:rPr>
        <w:t>≠</w:t>
      </w:r>
      <w:r w:rsidR="00225F82" w:rsidRPr="006470B0">
        <w:rPr>
          <w:rFonts w:ascii="Times New Roman" w:hAnsi="Times New Roman"/>
          <w:vertAlign w:val="subscript"/>
        </w:rPr>
        <w:t>323</w:t>
      </w:r>
      <w:r w:rsidRPr="006470B0">
        <w:rPr>
          <w:rFonts w:ascii="Times New Roman" w:hAnsi="Times New Roman"/>
        </w:rPr>
        <w:t xml:space="preserve"> </w:t>
      </w:r>
      <w:r w:rsidR="00225F82" w:rsidRPr="006470B0">
        <w:rPr>
          <w:rFonts w:ascii="Times New Roman" w:hAnsi="Times New Roman"/>
        </w:rPr>
        <w:sym w:font="Symbol" w:char="F0BB"/>
      </w:r>
      <w:r w:rsidRPr="006470B0">
        <w:rPr>
          <w:rFonts w:ascii="Times New Roman" w:hAnsi="Times New Roman"/>
        </w:rPr>
        <w:t xml:space="preserve"> 4</w:t>
      </w:r>
      <w:r w:rsidR="00BB3907" w:rsidRPr="006470B0">
        <w:rPr>
          <w:rFonts w:ascii="Times New Roman" w:hAnsi="Times New Roman"/>
        </w:rPr>
        <w:t>8</w:t>
      </w:r>
      <w:r w:rsidRPr="006470B0">
        <w:rPr>
          <w:rFonts w:ascii="Times New Roman" w:hAnsi="Times New Roman"/>
        </w:rPr>
        <w:t xml:space="preserve"> kcal mol</w:t>
      </w:r>
      <w:r w:rsidRPr="006470B0">
        <w:rPr>
          <w:rFonts w:ascii="Times New Roman" w:hAnsi="Times New Roman"/>
          <w:vertAlign w:val="superscript"/>
        </w:rPr>
        <w:t>-1</w:t>
      </w:r>
      <w:r w:rsidR="00B51D0F" w:rsidRPr="006470B0">
        <w:rPr>
          <w:rFonts w:ascii="Times New Roman" w:hAnsi="Times New Roman"/>
        </w:rPr>
        <w:t xml:space="preserve"> (see </w:t>
      </w:r>
      <w:r w:rsidR="00D32B8F" w:rsidRPr="006470B0">
        <w:rPr>
          <w:rFonts w:ascii="Times New Roman" w:hAnsi="Times New Roman"/>
        </w:rPr>
        <w:t>Figure</w:t>
      </w:r>
      <w:r w:rsidR="00B51D0F" w:rsidRPr="006470B0">
        <w:rPr>
          <w:rFonts w:ascii="Times New Roman" w:hAnsi="Times New Roman"/>
        </w:rPr>
        <w:t xml:space="preserve"> S1</w:t>
      </w:r>
      <w:r w:rsidR="00C260C2" w:rsidRPr="006470B0">
        <w:rPr>
          <w:rFonts w:ascii="Times New Roman" w:hAnsi="Times New Roman"/>
        </w:rPr>
        <w:t>6</w:t>
      </w:r>
      <w:r w:rsidR="00B51D0F" w:rsidRPr="006470B0">
        <w:rPr>
          <w:rFonts w:ascii="Times New Roman" w:hAnsi="Times New Roman"/>
        </w:rPr>
        <w:t xml:space="preserve"> and Table S</w:t>
      </w:r>
      <w:r w:rsidR="00C260C2" w:rsidRPr="006470B0">
        <w:rPr>
          <w:rFonts w:ascii="Times New Roman" w:hAnsi="Times New Roman"/>
        </w:rPr>
        <w:t>5</w:t>
      </w:r>
      <w:r w:rsidR="00B51D0F" w:rsidRPr="006470B0">
        <w:rPr>
          <w:rFonts w:ascii="Times New Roman" w:hAnsi="Times New Roman"/>
        </w:rPr>
        <w:t xml:space="preserve"> of </w:t>
      </w:r>
      <w:r w:rsidRPr="006470B0">
        <w:rPr>
          <w:rFonts w:ascii="Times New Roman" w:hAnsi="Times New Roman"/>
        </w:rPr>
        <w:t xml:space="preserve">SI). The key point is the presence of the spatially specific SiOH surface sites, allowing the coexistence of FA/MA pairs in their ionic and </w:t>
      </w:r>
      <w:r w:rsidR="00962FAD" w:rsidRPr="006470B0">
        <w:rPr>
          <w:rFonts w:ascii="Times New Roman" w:hAnsi="Times New Roman"/>
        </w:rPr>
        <w:t>canonical</w:t>
      </w:r>
      <w:r w:rsidRPr="006470B0">
        <w:rPr>
          <w:rFonts w:ascii="Times New Roman" w:hAnsi="Times New Roman"/>
        </w:rPr>
        <w:t xml:space="preserve"> states. The FA/MA ion pair actively participates in the AB formation between the FA/MA </w:t>
      </w:r>
      <w:r w:rsidR="00962FAD" w:rsidRPr="006470B0">
        <w:rPr>
          <w:rFonts w:ascii="Times New Roman" w:hAnsi="Times New Roman"/>
        </w:rPr>
        <w:t>canonical</w:t>
      </w:r>
      <w:r w:rsidRPr="006470B0">
        <w:rPr>
          <w:rFonts w:ascii="Times New Roman" w:hAnsi="Times New Roman"/>
        </w:rPr>
        <w:t xml:space="preserve"> pair, particularly in the dehydration step, in which the acidity of CH</w:t>
      </w:r>
      <w:r w:rsidRPr="006470B0">
        <w:rPr>
          <w:rFonts w:ascii="Times New Roman" w:hAnsi="Times New Roman"/>
          <w:vertAlign w:val="subscript"/>
        </w:rPr>
        <w:t>3</w:t>
      </w:r>
      <w:r w:rsidRPr="006470B0">
        <w:rPr>
          <w:rFonts w:ascii="Times New Roman" w:hAnsi="Times New Roman"/>
        </w:rPr>
        <w:t>NH</w:t>
      </w:r>
      <w:r w:rsidRPr="006470B0">
        <w:rPr>
          <w:rFonts w:ascii="Times New Roman" w:hAnsi="Times New Roman"/>
          <w:vertAlign w:val="subscript"/>
        </w:rPr>
        <w:t>3</w:t>
      </w:r>
      <w:r w:rsidRPr="006470B0">
        <w:rPr>
          <w:rFonts w:ascii="Times New Roman" w:hAnsi="Times New Roman"/>
          <w:vertAlign w:val="superscript"/>
        </w:rPr>
        <w:t>+</w:t>
      </w:r>
      <w:r w:rsidRPr="006470B0">
        <w:rPr>
          <w:rFonts w:ascii="Times New Roman" w:hAnsi="Times New Roman"/>
        </w:rPr>
        <w:t xml:space="preserve"> lowers the energy barrier for the H</w:t>
      </w:r>
      <w:r w:rsidRPr="006470B0">
        <w:rPr>
          <w:rFonts w:ascii="Times New Roman" w:hAnsi="Times New Roman"/>
          <w:vertAlign w:val="subscript"/>
        </w:rPr>
        <w:t>2</w:t>
      </w:r>
      <w:r w:rsidRPr="006470B0">
        <w:rPr>
          <w:rFonts w:ascii="Times New Roman" w:hAnsi="Times New Roman"/>
        </w:rPr>
        <w:t xml:space="preserve">O elimination. Remarkably, the removal of one silanol group from our model cluster leads to the transformation of the </w:t>
      </w:r>
      <w:r w:rsidR="00962FAD" w:rsidRPr="006470B0">
        <w:rPr>
          <w:rFonts w:ascii="Times New Roman" w:hAnsi="Times New Roman"/>
        </w:rPr>
        <w:t>canonical</w:t>
      </w:r>
      <w:r w:rsidRPr="006470B0">
        <w:rPr>
          <w:rFonts w:ascii="Times New Roman" w:hAnsi="Times New Roman"/>
        </w:rPr>
        <w:t xml:space="preserve"> FA/MA pair into its ionic form, which is stabilized by the interaction with the other FA/MA ion pair (see </w:t>
      </w:r>
      <w:r w:rsidR="00D32B8F" w:rsidRPr="006470B0">
        <w:rPr>
          <w:rFonts w:ascii="Times New Roman" w:hAnsi="Times New Roman"/>
        </w:rPr>
        <w:t>Figure</w:t>
      </w:r>
      <w:r w:rsidRPr="006470B0">
        <w:rPr>
          <w:rFonts w:ascii="Times New Roman" w:hAnsi="Times New Roman"/>
        </w:rPr>
        <w:t xml:space="preserve"> </w:t>
      </w:r>
      <w:r w:rsidR="008B345A" w:rsidRPr="006470B0">
        <w:rPr>
          <w:rFonts w:ascii="Times New Roman" w:hAnsi="Times New Roman"/>
        </w:rPr>
        <w:t>8</w:t>
      </w:r>
      <w:r w:rsidRPr="006470B0">
        <w:rPr>
          <w:rFonts w:ascii="Times New Roman" w:hAnsi="Times New Roman"/>
        </w:rPr>
        <w:t xml:space="preserve">) </w:t>
      </w:r>
      <w:r w:rsidRPr="006470B0">
        <w:rPr>
          <w:rFonts w:ascii="Times New Roman" w:hAnsi="Times New Roman"/>
          <w:i/>
        </w:rPr>
        <w:t>de facto</w:t>
      </w:r>
      <w:r w:rsidRPr="006470B0">
        <w:rPr>
          <w:rFonts w:ascii="Times New Roman" w:hAnsi="Times New Roman"/>
        </w:rPr>
        <w:t xml:space="preserve"> preventing the nucleophilic step essential for the AB formation.</w:t>
      </w:r>
      <w:r w:rsidR="00E372DF" w:rsidRPr="006470B0">
        <w:rPr>
          <w:rFonts w:ascii="Times New Roman" w:hAnsi="Times New Roman"/>
        </w:rPr>
        <w:t xml:space="preserve"> </w:t>
      </w:r>
      <w:r w:rsidR="00E5514B" w:rsidRPr="006470B0">
        <w:rPr>
          <w:rFonts w:ascii="Times New Roman" w:hAnsi="Times New Roman"/>
        </w:rPr>
        <w:t xml:space="preserve">Thus, the presence of only isolated surface SiOH does not provide a suitable scenario for the AB formation, in full agreement with the spectroscopic evidence provided by </w:t>
      </w:r>
      <w:r w:rsidR="00D32B8F" w:rsidRPr="002C687A">
        <w:rPr>
          <w:rFonts w:ascii="Times New Roman" w:hAnsi="Times New Roman"/>
        </w:rPr>
        <w:t>Figure</w:t>
      </w:r>
      <w:r w:rsidR="00E5514B" w:rsidRPr="002C687A">
        <w:rPr>
          <w:rFonts w:ascii="Times New Roman" w:hAnsi="Times New Roman"/>
        </w:rPr>
        <w:t xml:space="preserve"> </w:t>
      </w:r>
      <w:r w:rsidR="001323FD" w:rsidRPr="002C687A">
        <w:rPr>
          <w:rFonts w:ascii="Times New Roman" w:hAnsi="Times New Roman"/>
        </w:rPr>
        <w:t>5A</w:t>
      </w:r>
      <w:r w:rsidR="00E5514B" w:rsidRPr="006470B0">
        <w:rPr>
          <w:rFonts w:ascii="Times New Roman" w:hAnsi="Times New Roman"/>
        </w:rPr>
        <w:t>, B, curves c for the silica sample outgassed at 973 K</w:t>
      </w:r>
    </w:p>
    <w:p w14:paraId="08C485AB" w14:textId="77777777" w:rsidR="00D7627B" w:rsidRPr="006470B0" w:rsidRDefault="00D7627B" w:rsidP="006470B0">
      <w:pPr>
        <w:pStyle w:val="VAFigureCaption"/>
        <w:spacing w:after="240"/>
        <w:jc w:val="center"/>
      </w:pPr>
      <w:r w:rsidRPr="006470B0">
        <w:rPr>
          <w:noProof/>
          <w:lang w:val="en-GB" w:eastAsia="en-GB"/>
        </w:rPr>
        <w:lastRenderedPageBreak/>
        <w:drawing>
          <wp:inline distT="0" distB="0" distL="0" distR="0" wp14:anchorId="08891965" wp14:editId="0E9FFB6E">
            <wp:extent cx="3145790" cy="6847205"/>
            <wp:effectExtent l="0" t="0" r="0" b="0"/>
            <wp:docPr id="14" name="Imat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45790" cy="6847205"/>
                    </a:xfrm>
                    <a:prstGeom prst="rect">
                      <a:avLst/>
                    </a:prstGeom>
                    <a:noFill/>
                    <a:ln>
                      <a:noFill/>
                    </a:ln>
                  </pic:spPr>
                </pic:pic>
              </a:graphicData>
            </a:graphic>
          </wp:inline>
        </w:drawing>
      </w:r>
      <w:r w:rsidR="00651069" w:rsidRPr="00D11AFA">
        <w:rPr>
          <w:noProof/>
          <w:lang w:eastAsia="it-IT"/>
        </w:rPr>
        <w:t xml:space="preserve"> </w:t>
      </w:r>
    </w:p>
    <w:p w14:paraId="7648B8AD" w14:textId="40E5FC0A" w:rsidR="00D7627B" w:rsidRPr="006470B0" w:rsidRDefault="00D7627B" w:rsidP="006470B0">
      <w:pPr>
        <w:spacing w:line="360" w:lineRule="auto"/>
        <w:rPr>
          <w:rFonts w:ascii="Times New Roman" w:hAnsi="Times New Roman"/>
        </w:rPr>
      </w:pPr>
      <w:r w:rsidRPr="006470B0">
        <w:rPr>
          <w:rFonts w:ascii="Times New Roman" w:hAnsi="Times New Roman"/>
          <w:b/>
        </w:rPr>
        <w:t>Figure 7.</w:t>
      </w:r>
      <w:r w:rsidRPr="006470B0">
        <w:rPr>
          <w:rFonts w:ascii="Times New Roman" w:hAnsi="Times New Roman"/>
        </w:rPr>
        <w:t xml:space="preserve"> Free energy profiles at 323 K (in kcal mol</w:t>
      </w:r>
      <w:r w:rsidRPr="006470B0">
        <w:rPr>
          <w:rFonts w:ascii="Times New Roman" w:hAnsi="Times New Roman"/>
          <w:vertAlign w:val="superscript"/>
        </w:rPr>
        <w:t>-1</w:t>
      </w:r>
      <w:r w:rsidRPr="006470B0">
        <w:rPr>
          <w:rFonts w:ascii="Times New Roman" w:hAnsi="Times New Roman"/>
        </w:rPr>
        <w:t xml:space="preserve">) for the AB formation mechanism (A) and the restoring of the ionic FA/MA </w:t>
      </w:r>
      <w:r w:rsidRPr="002C687A">
        <w:rPr>
          <w:rFonts w:ascii="Times New Roman" w:hAnsi="Times New Roman"/>
        </w:rPr>
        <w:t>pair</w:t>
      </w:r>
      <w:r w:rsidR="00851CC8" w:rsidRPr="002C687A">
        <w:rPr>
          <w:rFonts w:ascii="Times New Roman" w:hAnsi="Times New Roman"/>
        </w:rPr>
        <w:t xml:space="preserve"> (B)</w:t>
      </w:r>
      <w:r w:rsidRPr="002C687A">
        <w:rPr>
          <w:rFonts w:ascii="Times New Roman" w:hAnsi="Times New Roman"/>
        </w:rPr>
        <w:t>. Bond</w:t>
      </w:r>
      <w:r w:rsidRPr="006470B0">
        <w:rPr>
          <w:rFonts w:ascii="Times New Roman" w:hAnsi="Times New Roman"/>
        </w:rPr>
        <w:t xml:space="preserve"> distances are in Å.</w:t>
      </w:r>
    </w:p>
    <w:p w14:paraId="5EE1B098" w14:textId="79F1C2B0" w:rsidR="009939BD" w:rsidRPr="006470B0" w:rsidRDefault="00E5514B" w:rsidP="006470B0">
      <w:pPr>
        <w:pStyle w:val="VAFigureCaption"/>
        <w:spacing w:after="240"/>
        <w:rPr>
          <w:rFonts w:ascii="Times New Roman" w:hAnsi="Times New Roman"/>
        </w:rPr>
      </w:pPr>
      <w:r w:rsidRPr="006470B0">
        <w:rPr>
          <w:rFonts w:ascii="Times New Roman" w:hAnsi="Times New Roman"/>
        </w:rPr>
        <w:lastRenderedPageBreak/>
        <w:t>It can be then proposed that</w:t>
      </w:r>
      <w:r w:rsidR="00105882" w:rsidRPr="006470B0">
        <w:rPr>
          <w:rFonts w:ascii="Times New Roman" w:hAnsi="Times New Roman"/>
        </w:rPr>
        <w:t xml:space="preserve"> the actual reaction is between </w:t>
      </w:r>
      <w:r w:rsidR="00962FAD" w:rsidRPr="006470B0">
        <w:rPr>
          <w:rFonts w:ascii="Times New Roman" w:hAnsi="Times New Roman"/>
        </w:rPr>
        <w:t>canonical</w:t>
      </w:r>
      <w:r w:rsidR="00105882" w:rsidRPr="006470B0">
        <w:rPr>
          <w:rFonts w:ascii="Times New Roman" w:hAnsi="Times New Roman"/>
        </w:rPr>
        <w:t xml:space="preserve"> FA and MA in the presence of the ionic CH</w:t>
      </w:r>
      <w:r w:rsidR="00105882" w:rsidRPr="006470B0">
        <w:rPr>
          <w:rFonts w:ascii="Times New Roman" w:hAnsi="Times New Roman"/>
          <w:vertAlign w:val="subscript"/>
        </w:rPr>
        <w:t>3</w:t>
      </w:r>
      <w:r w:rsidR="00105882" w:rsidRPr="006470B0">
        <w:rPr>
          <w:rFonts w:ascii="Times New Roman" w:hAnsi="Times New Roman"/>
        </w:rPr>
        <w:t>NH</w:t>
      </w:r>
      <w:r w:rsidR="00105882" w:rsidRPr="006470B0">
        <w:rPr>
          <w:rFonts w:ascii="Times New Roman" w:hAnsi="Times New Roman"/>
          <w:vertAlign w:val="subscript"/>
        </w:rPr>
        <w:t>3</w:t>
      </w:r>
      <w:r w:rsidR="00105882" w:rsidRPr="006470B0">
        <w:rPr>
          <w:rFonts w:ascii="Times New Roman" w:hAnsi="Times New Roman"/>
          <w:vertAlign w:val="superscript"/>
        </w:rPr>
        <w:t>+</w:t>
      </w:r>
      <w:r w:rsidR="00105882" w:rsidRPr="006470B0">
        <w:rPr>
          <w:rFonts w:ascii="Times New Roman" w:hAnsi="Times New Roman"/>
        </w:rPr>
        <w:t>/HCOO</w:t>
      </w:r>
      <w:r w:rsidR="00105882" w:rsidRPr="006470B0">
        <w:rPr>
          <w:rFonts w:ascii="Times New Roman" w:hAnsi="Times New Roman"/>
          <w:vertAlign w:val="superscript"/>
        </w:rPr>
        <w:t>-</w:t>
      </w:r>
      <w:r w:rsidR="00105882" w:rsidRPr="006470B0">
        <w:rPr>
          <w:rFonts w:ascii="Times New Roman" w:hAnsi="Times New Roman"/>
        </w:rPr>
        <w:t xml:space="preserve"> pair, in which the role of the weakly interacting silanol groups is essentially to help setting up the coexistence of both </w:t>
      </w:r>
      <w:r w:rsidR="00962FAD" w:rsidRPr="006470B0">
        <w:rPr>
          <w:rFonts w:ascii="Times New Roman" w:hAnsi="Times New Roman"/>
        </w:rPr>
        <w:t>canonical</w:t>
      </w:r>
      <w:r w:rsidR="00105882" w:rsidRPr="006470B0">
        <w:rPr>
          <w:rFonts w:ascii="Times New Roman" w:hAnsi="Times New Roman"/>
        </w:rPr>
        <w:t xml:space="preserve"> and ionic pairs. The silanol groups, in fact, are not </w:t>
      </w:r>
      <w:r w:rsidR="008F7F4B" w:rsidRPr="006470B0">
        <w:rPr>
          <w:rFonts w:ascii="Times New Roman" w:hAnsi="Times New Roman"/>
        </w:rPr>
        <w:t>directly</w:t>
      </w:r>
      <w:r w:rsidR="00105882" w:rsidRPr="006470B0">
        <w:rPr>
          <w:rFonts w:ascii="Times New Roman" w:hAnsi="Times New Roman"/>
        </w:rPr>
        <w:t xml:space="preserve"> involved in </w:t>
      </w:r>
      <w:r w:rsidR="008F7F4B" w:rsidRPr="006470B0">
        <w:rPr>
          <w:rFonts w:ascii="Times New Roman" w:hAnsi="Times New Roman"/>
        </w:rPr>
        <w:t xml:space="preserve">making/breaking </w:t>
      </w:r>
      <w:r w:rsidR="00300393" w:rsidRPr="006470B0">
        <w:rPr>
          <w:rFonts w:ascii="Times New Roman" w:hAnsi="Times New Roman"/>
        </w:rPr>
        <w:t xml:space="preserve">bonds </w:t>
      </w:r>
      <w:r w:rsidR="008F7F4B" w:rsidRPr="006470B0">
        <w:rPr>
          <w:rFonts w:ascii="Times New Roman" w:hAnsi="Times New Roman"/>
        </w:rPr>
        <w:t>during the</w:t>
      </w:r>
      <w:r w:rsidR="00105882" w:rsidRPr="006470B0">
        <w:rPr>
          <w:rFonts w:ascii="Times New Roman" w:hAnsi="Times New Roman"/>
        </w:rPr>
        <w:t xml:space="preserve"> catalytic process. </w:t>
      </w:r>
      <w:r w:rsidR="008B345A" w:rsidRPr="006470B0">
        <w:rPr>
          <w:rFonts w:ascii="Times New Roman" w:hAnsi="Times New Roman"/>
        </w:rPr>
        <w:t xml:space="preserve">Noteworthy, this can be compared with </w:t>
      </w:r>
      <w:r w:rsidR="00105882" w:rsidRPr="006470B0">
        <w:rPr>
          <w:rFonts w:ascii="Times New Roman" w:hAnsi="Times New Roman"/>
        </w:rPr>
        <w:t xml:space="preserve">the role of solid state surfaces in </w:t>
      </w:r>
      <w:r w:rsidR="003C15B0" w:rsidRPr="006470B0">
        <w:rPr>
          <w:rFonts w:ascii="Times New Roman" w:hAnsi="Times New Roman"/>
        </w:rPr>
        <w:t>heterogeneous</w:t>
      </w:r>
      <w:r w:rsidR="00105882" w:rsidRPr="006470B0">
        <w:rPr>
          <w:rFonts w:ascii="Times New Roman" w:hAnsi="Times New Roman"/>
        </w:rPr>
        <w:t xml:space="preserve"> catalytic processes carried out by frustrated Lewis pairs (FLP). In these cases, surfaces are simply used to immobilize the FLP, while the actual catalysis is performed by the supported Lewis acid/base components of the FLP.</w:t>
      </w:r>
      <w:hyperlink w:anchor="_ENREF_40" w:tooltip="Xing, 2016 #169" w:history="1">
        <w:r w:rsidR="00A91135" w:rsidRPr="006470B0">
          <w:rPr>
            <w:rFonts w:ascii="Times New Roman" w:hAnsi="Times New Roman"/>
          </w:rPr>
          <w:fldChar w:fldCharType="begin">
            <w:fldData xml:space="preserve">PEVuZE5vdGU+PENpdGU+PEF1dGhvcj5YaW5nPC9BdXRob3I+PFllYXI+MjAxNjwvWWVhcj48UmVj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PEVuZE5vdGU+PENpdGU+PEF1dGhvcj5YaW5nPC9BdXRob3I+PFllYXI+MjAxNjwvWWVhcj48UmVj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40-42</w:t>
        </w:r>
        <w:r w:rsidR="00A91135" w:rsidRPr="006470B0">
          <w:rPr>
            <w:rFonts w:ascii="Times New Roman" w:hAnsi="Times New Roman"/>
          </w:rPr>
          <w:fldChar w:fldCharType="end"/>
        </w:r>
      </w:hyperlink>
      <w:r w:rsidR="00105882" w:rsidRPr="006470B0">
        <w:rPr>
          <w:rFonts w:ascii="Times New Roman" w:hAnsi="Times New Roman"/>
        </w:rPr>
        <w:t xml:space="preserve"> </w:t>
      </w:r>
      <w:r w:rsidR="006E59CF" w:rsidRPr="006470B0">
        <w:rPr>
          <w:rFonts w:ascii="Times New Roman" w:hAnsi="Times New Roman"/>
        </w:rPr>
        <w:t>Nevertheless, i</w:t>
      </w:r>
      <w:r w:rsidR="00105882" w:rsidRPr="006470B0">
        <w:rPr>
          <w:rFonts w:ascii="Times New Roman" w:hAnsi="Times New Roman"/>
        </w:rPr>
        <w:t>n our case</w:t>
      </w:r>
      <w:r w:rsidR="006E59CF" w:rsidRPr="006470B0">
        <w:rPr>
          <w:rFonts w:ascii="Times New Roman" w:hAnsi="Times New Roman"/>
        </w:rPr>
        <w:t xml:space="preserve"> </w:t>
      </w:r>
      <w:r w:rsidR="00300393" w:rsidRPr="006470B0">
        <w:rPr>
          <w:rFonts w:ascii="Times New Roman" w:hAnsi="Times New Roman"/>
        </w:rPr>
        <w:t xml:space="preserve">the difference is that one of the </w:t>
      </w:r>
      <w:r w:rsidRPr="006470B0">
        <w:rPr>
          <w:rFonts w:ascii="Times New Roman" w:hAnsi="Times New Roman"/>
        </w:rPr>
        <w:t xml:space="preserve">two SiOH of the </w:t>
      </w:r>
      <w:r w:rsidR="002820C0" w:rsidRPr="006470B0">
        <w:rPr>
          <w:rFonts w:ascii="Times New Roman" w:hAnsi="Times New Roman"/>
        </w:rPr>
        <w:t xml:space="preserve">weakly interacting </w:t>
      </w:r>
      <w:r w:rsidRPr="006470B0">
        <w:rPr>
          <w:rFonts w:ascii="Times New Roman" w:hAnsi="Times New Roman"/>
        </w:rPr>
        <w:t>pair</w:t>
      </w:r>
      <w:r w:rsidR="00300393" w:rsidRPr="006470B0">
        <w:rPr>
          <w:rFonts w:ascii="Times New Roman" w:hAnsi="Times New Roman"/>
        </w:rPr>
        <w:t xml:space="preserve"> </w:t>
      </w:r>
      <w:r w:rsidRPr="006470B0">
        <w:rPr>
          <w:rFonts w:ascii="Times New Roman" w:hAnsi="Times New Roman"/>
        </w:rPr>
        <w:t>act</w:t>
      </w:r>
      <w:r w:rsidR="00300393" w:rsidRPr="006470B0">
        <w:rPr>
          <w:rFonts w:ascii="Times New Roman" w:hAnsi="Times New Roman"/>
        </w:rPr>
        <w:t>s</w:t>
      </w:r>
      <w:r w:rsidRPr="006470B0">
        <w:rPr>
          <w:rFonts w:ascii="Times New Roman" w:hAnsi="Times New Roman"/>
        </w:rPr>
        <w:t xml:space="preserve"> as </w:t>
      </w:r>
      <w:r w:rsidR="00300393" w:rsidRPr="006470B0">
        <w:rPr>
          <w:rFonts w:ascii="Times New Roman" w:hAnsi="Times New Roman"/>
        </w:rPr>
        <w:t xml:space="preserve">an </w:t>
      </w:r>
      <w:r w:rsidRPr="006470B0">
        <w:rPr>
          <w:rFonts w:ascii="Times New Roman" w:hAnsi="Times New Roman"/>
        </w:rPr>
        <w:t>anchoring site</w:t>
      </w:r>
      <w:r w:rsidR="006E59CF" w:rsidRPr="006470B0">
        <w:rPr>
          <w:rFonts w:ascii="Times New Roman" w:hAnsi="Times New Roman"/>
        </w:rPr>
        <w:t xml:space="preserve"> </w:t>
      </w:r>
      <w:r w:rsidRPr="006470B0">
        <w:rPr>
          <w:rFonts w:ascii="Times New Roman" w:hAnsi="Times New Roman"/>
        </w:rPr>
        <w:t xml:space="preserve">for </w:t>
      </w:r>
      <w:r w:rsidR="00105882" w:rsidRPr="006470B0">
        <w:rPr>
          <w:rFonts w:ascii="Times New Roman" w:hAnsi="Times New Roman"/>
        </w:rPr>
        <w:t>surface bound</w:t>
      </w:r>
      <w:r w:rsidR="002820C0" w:rsidRPr="006470B0">
        <w:rPr>
          <w:rFonts w:ascii="Times New Roman" w:hAnsi="Times New Roman"/>
        </w:rPr>
        <w:t xml:space="preserve"> CH</w:t>
      </w:r>
      <w:r w:rsidR="002820C0" w:rsidRPr="006470B0">
        <w:rPr>
          <w:rFonts w:ascii="Times New Roman" w:hAnsi="Times New Roman"/>
          <w:vertAlign w:val="subscript"/>
        </w:rPr>
        <w:t>3</w:t>
      </w:r>
      <w:r w:rsidR="002820C0" w:rsidRPr="006470B0">
        <w:rPr>
          <w:rFonts w:ascii="Times New Roman" w:hAnsi="Times New Roman"/>
        </w:rPr>
        <w:t>NH</w:t>
      </w:r>
      <w:r w:rsidR="002820C0" w:rsidRPr="006470B0">
        <w:rPr>
          <w:rFonts w:ascii="Times New Roman" w:hAnsi="Times New Roman"/>
          <w:vertAlign w:val="subscript"/>
        </w:rPr>
        <w:t>3</w:t>
      </w:r>
      <w:r w:rsidR="002820C0" w:rsidRPr="006470B0">
        <w:rPr>
          <w:rFonts w:ascii="Times New Roman" w:hAnsi="Times New Roman"/>
          <w:vertAlign w:val="superscript"/>
        </w:rPr>
        <w:t>+</w:t>
      </w:r>
      <w:r w:rsidR="002820C0" w:rsidRPr="006470B0">
        <w:rPr>
          <w:rFonts w:ascii="Times New Roman" w:hAnsi="Times New Roman"/>
        </w:rPr>
        <w:t>/HCOO</w:t>
      </w:r>
      <w:r w:rsidR="002820C0" w:rsidRPr="006470B0">
        <w:rPr>
          <w:rFonts w:ascii="Times New Roman" w:hAnsi="Times New Roman"/>
          <w:vertAlign w:val="superscript"/>
        </w:rPr>
        <w:t>-</w:t>
      </w:r>
      <w:r w:rsidR="002820C0" w:rsidRPr="006470B0">
        <w:rPr>
          <w:rFonts w:ascii="Times New Roman" w:hAnsi="Times New Roman"/>
        </w:rPr>
        <w:t xml:space="preserve"> pair</w:t>
      </w:r>
      <w:r w:rsidR="008F7F4B" w:rsidRPr="006470B0">
        <w:rPr>
          <w:rFonts w:ascii="Times New Roman" w:hAnsi="Times New Roman"/>
        </w:rPr>
        <w:t xml:space="preserve"> which is </w:t>
      </w:r>
      <w:r w:rsidR="002820C0" w:rsidRPr="006470B0">
        <w:rPr>
          <w:rFonts w:ascii="Times New Roman" w:hAnsi="Times New Roman"/>
        </w:rPr>
        <w:t>the actual catalyst in the dehydration step</w:t>
      </w:r>
      <w:r w:rsidR="006E59CF" w:rsidRPr="006470B0">
        <w:rPr>
          <w:rFonts w:ascii="Times New Roman" w:hAnsi="Times New Roman"/>
        </w:rPr>
        <w:t xml:space="preserve">, </w:t>
      </w:r>
      <w:r w:rsidRPr="006470B0">
        <w:rPr>
          <w:rFonts w:ascii="Times New Roman" w:hAnsi="Times New Roman"/>
        </w:rPr>
        <w:t>and the other act</w:t>
      </w:r>
      <w:r w:rsidR="00300393" w:rsidRPr="006470B0">
        <w:rPr>
          <w:rFonts w:ascii="Times New Roman" w:hAnsi="Times New Roman"/>
        </w:rPr>
        <w:t>s</w:t>
      </w:r>
      <w:r w:rsidR="006E59CF" w:rsidRPr="006470B0">
        <w:rPr>
          <w:rFonts w:ascii="Times New Roman" w:hAnsi="Times New Roman"/>
        </w:rPr>
        <w:t xml:space="preserve"> as </w:t>
      </w:r>
      <w:r w:rsidR="00300393" w:rsidRPr="006470B0">
        <w:rPr>
          <w:rFonts w:ascii="Times New Roman" w:hAnsi="Times New Roman"/>
        </w:rPr>
        <w:t xml:space="preserve">an </w:t>
      </w:r>
      <w:r w:rsidR="006E59CF" w:rsidRPr="006470B0">
        <w:rPr>
          <w:rFonts w:ascii="Times New Roman" w:hAnsi="Times New Roman"/>
        </w:rPr>
        <w:t>anc</w:t>
      </w:r>
      <w:r w:rsidRPr="006470B0">
        <w:rPr>
          <w:rFonts w:ascii="Times New Roman" w:hAnsi="Times New Roman"/>
        </w:rPr>
        <w:t>h</w:t>
      </w:r>
      <w:r w:rsidR="006E59CF" w:rsidRPr="006470B0">
        <w:rPr>
          <w:rFonts w:ascii="Times New Roman" w:hAnsi="Times New Roman"/>
        </w:rPr>
        <w:t>oring site for the reactant</w:t>
      </w:r>
      <w:r w:rsidR="00300393" w:rsidRPr="006470B0">
        <w:rPr>
          <w:rFonts w:ascii="Times New Roman" w:hAnsi="Times New Roman"/>
        </w:rPr>
        <w:t>;</w:t>
      </w:r>
      <w:r w:rsidR="006E59CF" w:rsidRPr="006470B0">
        <w:rPr>
          <w:rFonts w:ascii="Times New Roman" w:hAnsi="Times New Roman"/>
        </w:rPr>
        <w:t xml:space="preserve"> </w:t>
      </w:r>
      <w:r w:rsidR="006E59CF" w:rsidRPr="006470B0">
        <w:rPr>
          <w:rFonts w:ascii="Times New Roman" w:hAnsi="Times New Roman"/>
          <w:i/>
        </w:rPr>
        <w:t>i.e.</w:t>
      </w:r>
      <w:r w:rsidR="00300393" w:rsidRPr="006470B0">
        <w:rPr>
          <w:rFonts w:ascii="Times New Roman" w:hAnsi="Times New Roman"/>
        </w:rPr>
        <w:t>,</w:t>
      </w:r>
      <w:r w:rsidR="006E59CF" w:rsidRPr="006470B0">
        <w:rPr>
          <w:rFonts w:ascii="Times New Roman" w:hAnsi="Times New Roman"/>
        </w:rPr>
        <w:t xml:space="preserve"> the </w:t>
      </w:r>
      <w:r w:rsidR="00962FAD" w:rsidRPr="006470B0">
        <w:rPr>
          <w:rFonts w:ascii="Times New Roman" w:hAnsi="Times New Roman"/>
        </w:rPr>
        <w:t>canonical</w:t>
      </w:r>
      <w:r w:rsidR="006E59CF" w:rsidRPr="006470B0">
        <w:rPr>
          <w:rFonts w:ascii="Times New Roman" w:hAnsi="Times New Roman"/>
        </w:rPr>
        <w:t xml:space="preserve"> CH</w:t>
      </w:r>
      <w:r w:rsidR="006E59CF" w:rsidRPr="006470B0">
        <w:rPr>
          <w:rFonts w:ascii="Times New Roman" w:hAnsi="Times New Roman"/>
          <w:vertAlign w:val="subscript"/>
        </w:rPr>
        <w:t>3</w:t>
      </w:r>
      <w:r w:rsidR="006E59CF" w:rsidRPr="006470B0">
        <w:rPr>
          <w:rFonts w:ascii="Times New Roman" w:hAnsi="Times New Roman"/>
        </w:rPr>
        <w:t>NH</w:t>
      </w:r>
      <w:r w:rsidRPr="006470B0">
        <w:rPr>
          <w:rFonts w:ascii="Times New Roman" w:hAnsi="Times New Roman"/>
          <w:vertAlign w:val="subscript"/>
        </w:rPr>
        <w:t>2</w:t>
      </w:r>
      <w:r w:rsidR="006E59CF" w:rsidRPr="006470B0">
        <w:rPr>
          <w:rFonts w:ascii="Times New Roman" w:hAnsi="Times New Roman"/>
        </w:rPr>
        <w:t>/HCOO</w:t>
      </w:r>
      <w:r w:rsidRPr="006470B0">
        <w:rPr>
          <w:rFonts w:ascii="Times New Roman" w:hAnsi="Times New Roman"/>
        </w:rPr>
        <w:t>H</w:t>
      </w:r>
      <w:r w:rsidR="006E59CF" w:rsidRPr="006470B0">
        <w:rPr>
          <w:rFonts w:ascii="Times New Roman" w:hAnsi="Times New Roman"/>
        </w:rPr>
        <w:t xml:space="preserve"> pair</w:t>
      </w:r>
      <w:r w:rsidR="002820C0" w:rsidRPr="006470B0">
        <w:rPr>
          <w:rFonts w:ascii="Times New Roman" w:hAnsi="Times New Roman"/>
        </w:rPr>
        <w:t>.</w:t>
      </w:r>
    </w:p>
    <w:p w14:paraId="42215DFB" w14:textId="77777777" w:rsidR="00E372DF" w:rsidRPr="006470B0" w:rsidRDefault="00C7243D" w:rsidP="006470B0">
      <w:pPr>
        <w:pStyle w:val="VAFigureCaption"/>
        <w:spacing w:after="240"/>
        <w:jc w:val="center"/>
      </w:pPr>
      <w:r w:rsidRPr="006470B0">
        <w:rPr>
          <w:noProof/>
          <w:lang w:val="en-GB" w:eastAsia="en-GB"/>
        </w:rPr>
        <w:drawing>
          <wp:inline distT="0" distB="0" distL="0" distR="0" wp14:anchorId="7904F682" wp14:editId="4E71D0F6">
            <wp:extent cx="4168800" cy="2815200"/>
            <wp:effectExtent l="0" t="0" r="3175" b="0"/>
            <wp:docPr id="9" name="Imat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68800" cy="2815200"/>
                    </a:xfrm>
                    <a:prstGeom prst="rect">
                      <a:avLst/>
                    </a:prstGeom>
                    <a:noFill/>
                    <a:ln>
                      <a:noFill/>
                    </a:ln>
                  </pic:spPr>
                </pic:pic>
              </a:graphicData>
            </a:graphic>
          </wp:inline>
        </w:drawing>
      </w:r>
    </w:p>
    <w:p w14:paraId="151F4353" w14:textId="5465D2DD" w:rsidR="000035A0" w:rsidRPr="006470B0" w:rsidRDefault="000035A0" w:rsidP="006470B0">
      <w:pPr>
        <w:spacing w:line="360" w:lineRule="auto"/>
        <w:rPr>
          <w:rFonts w:ascii="Times New Roman" w:hAnsi="Times New Roman"/>
        </w:rPr>
      </w:pPr>
      <w:r w:rsidRPr="006470B0">
        <w:rPr>
          <w:rFonts w:ascii="Times New Roman" w:hAnsi="Times New Roman"/>
          <w:b/>
        </w:rPr>
        <w:t xml:space="preserve">Figure </w:t>
      </w:r>
      <w:r w:rsidR="00E5514B" w:rsidRPr="006470B0">
        <w:rPr>
          <w:rFonts w:ascii="Times New Roman" w:hAnsi="Times New Roman"/>
          <w:b/>
        </w:rPr>
        <w:t>8</w:t>
      </w:r>
      <w:r w:rsidRPr="006470B0">
        <w:rPr>
          <w:rFonts w:ascii="Times New Roman" w:hAnsi="Times New Roman"/>
          <w:b/>
        </w:rPr>
        <w:t>.</w:t>
      </w:r>
      <w:r w:rsidRPr="006470B0">
        <w:rPr>
          <w:rFonts w:ascii="Times New Roman" w:hAnsi="Times New Roman"/>
        </w:rPr>
        <w:t xml:space="preserve"> ONIOM2-optimized geometry (H-bond distances in Å) of a system with 2 formic acids and 2 methylamines on a silica surface model with only one SiOH group. The initial guess structure is REACT in which one SiOH group was removed.</w:t>
      </w:r>
    </w:p>
    <w:p w14:paraId="6B667229" w14:textId="77777777" w:rsidR="0034253D" w:rsidRPr="006470B0" w:rsidRDefault="0034253D" w:rsidP="006470B0">
      <w:pPr>
        <w:spacing w:line="360" w:lineRule="auto"/>
        <w:rPr>
          <w:rFonts w:ascii="Times New Roman" w:hAnsi="Times New Roman"/>
        </w:rPr>
      </w:pPr>
    </w:p>
    <w:p w14:paraId="543672C6" w14:textId="3CC53E97" w:rsidR="005C4361" w:rsidRPr="006470B0" w:rsidRDefault="00BC46C9" w:rsidP="006470B0">
      <w:pPr>
        <w:pStyle w:val="VAFigureCaption"/>
        <w:spacing w:after="240"/>
        <w:rPr>
          <w:rFonts w:ascii="Times New Roman" w:hAnsi="Times New Roman"/>
        </w:rPr>
      </w:pPr>
      <w:r w:rsidRPr="006470B0">
        <w:rPr>
          <w:rFonts w:ascii="Times New Roman" w:hAnsi="Times New Roman"/>
        </w:rPr>
        <w:t xml:space="preserve">Moreover, the interaction of the </w:t>
      </w:r>
      <w:r w:rsidR="00962FAD" w:rsidRPr="006470B0">
        <w:rPr>
          <w:rFonts w:ascii="Times New Roman" w:hAnsi="Times New Roman"/>
        </w:rPr>
        <w:t>canonical</w:t>
      </w:r>
      <w:r w:rsidRPr="006470B0">
        <w:rPr>
          <w:rFonts w:ascii="Times New Roman" w:hAnsi="Times New Roman"/>
        </w:rPr>
        <w:t xml:space="preserve"> FA with both SiOH and the CH</w:t>
      </w:r>
      <w:r w:rsidRPr="006470B0">
        <w:rPr>
          <w:rFonts w:ascii="Times New Roman" w:hAnsi="Times New Roman"/>
          <w:vertAlign w:val="subscript"/>
        </w:rPr>
        <w:t>3</w:t>
      </w:r>
      <w:r w:rsidRPr="006470B0">
        <w:rPr>
          <w:rFonts w:ascii="Times New Roman" w:hAnsi="Times New Roman"/>
        </w:rPr>
        <w:t>NH</w:t>
      </w:r>
      <w:r w:rsidRPr="006470B0">
        <w:rPr>
          <w:rFonts w:ascii="Times New Roman" w:hAnsi="Times New Roman"/>
          <w:vertAlign w:val="subscript"/>
        </w:rPr>
        <w:t>3</w:t>
      </w:r>
      <w:r w:rsidRPr="006470B0">
        <w:rPr>
          <w:rFonts w:ascii="Times New Roman" w:hAnsi="Times New Roman"/>
          <w:vertAlign w:val="superscript"/>
        </w:rPr>
        <w:t>+</w:t>
      </w:r>
      <w:r w:rsidRPr="006470B0">
        <w:rPr>
          <w:rFonts w:ascii="Times New Roman" w:hAnsi="Times New Roman"/>
        </w:rPr>
        <w:t xml:space="preserve"> species activates the C atom of the C=O group towards the nucleophilic attack, as shown by the formation of the metastable CH</w:t>
      </w:r>
      <w:r w:rsidRPr="006470B0">
        <w:rPr>
          <w:rFonts w:ascii="Times New Roman" w:hAnsi="Times New Roman"/>
          <w:vertAlign w:val="subscript"/>
        </w:rPr>
        <w:t>3</w:t>
      </w:r>
      <w:r w:rsidRPr="006470B0">
        <w:rPr>
          <w:rFonts w:ascii="Times New Roman" w:hAnsi="Times New Roman"/>
        </w:rPr>
        <w:t>NH</w:t>
      </w:r>
      <w:r w:rsidRPr="006470B0">
        <w:rPr>
          <w:rFonts w:ascii="Times New Roman" w:hAnsi="Times New Roman"/>
          <w:vertAlign w:val="subscript"/>
        </w:rPr>
        <w:t>2</w:t>
      </w:r>
      <w:r w:rsidRPr="006470B0">
        <w:rPr>
          <w:rFonts w:ascii="Times New Roman" w:hAnsi="Times New Roman"/>
        </w:rPr>
        <w:t>(+)CHOHO(-) species</w:t>
      </w:r>
      <w:r w:rsidR="00F844B1" w:rsidRPr="006470B0">
        <w:rPr>
          <w:rFonts w:ascii="Times New Roman" w:hAnsi="Times New Roman"/>
        </w:rPr>
        <w:t xml:space="preserve"> (INT in </w:t>
      </w:r>
      <w:r w:rsidR="00D32B8F" w:rsidRPr="006470B0">
        <w:rPr>
          <w:rFonts w:ascii="Times New Roman" w:hAnsi="Times New Roman"/>
        </w:rPr>
        <w:t>Figure</w:t>
      </w:r>
      <w:r w:rsidR="00F844B1" w:rsidRPr="006470B0">
        <w:rPr>
          <w:rFonts w:ascii="Times New Roman" w:hAnsi="Times New Roman"/>
        </w:rPr>
        <w:t xml:space="preserve"> 7A)</w:t>
      </w:r>
      <w:r w:rsidRPr="006470B0">
        <w:rPr>
          <w:rFonts w:ascii="Times New Roman" w:hAnsi="Times New Roman"/>
        </w:rPr>
        <w:t>. Remarkably, formation of this kind of metastable intermediates was also identified in simulations on the peptide bond formation in the ribosome,</w:t>
      </w:r>
      <w:hyperlink w:anchor="_ENREF_43" w:tooltip="Świderek, 2015 #152" w:history="1">
        <w:r w:rsidR="00A91135" w:rsidRPr="006470B0">
          <w:rPr>
            <w:rFonts w:ascii="Times New Roman" w:hAnsi="Times New Roman"/>
          </w:rPr>
          <w:fldChar w:fldCharType="begin">
            <w:fldData xml:space="preserve">PEVuZE5vdGU+PENpdGU+PEF1dGhvcj7FmndpZGVyZWs8L0F1dGhvcj48WWVhcj4yMDE1PC9ZZWFy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PEVuZE5vdGU+PENpdGU+PEF1dGhvcj7FmndpZGVyZWs8L0F1dGhvcj48WWVhcj4yMDE1PC9ZZWFy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43</w:t>
        </w:r>
        <w:r w:rsidR="00A91135" w:rsidRPr="006470B0">
          <w:rPr>
            <w:rFonts w:ascii="Times New Roman" w:hAnsi="Times New Roman"/>
          </w:rPr>
          <w:fldChar w:fldCharType="end"/>
        </w:r>
      </w:hyperlink>
      <w:r w:rsidRPr="006470B0">
        <w:rPr>
          <w:rFonts w:ascii="Times New Roman" w:hAnsi="Times New Roman"/>
        </w:rPr>
        <w:t xml:space="preserve"> which induces a lowering of the energy barriers compared to the uncatalyzed processes. The stabilization of these metastable species, in our case, is due to the interaction with one silica SiOH group and the FA/MA ion pair adsorbed on the other SiOH, whereas in the ribosome a sugar OH functionality and a water molecule play this role.</w:t>
      </w:r>
      <w:r w:rsidR="008F43C5" w:rsidRPr="006470B0">
        <w:rPr>
          <w:rFonts w:ascii="Times New Roman" w:hAnsi="Times New Roman"/>
        </w:rPr>
        <w:t xml:space="preserve"> </w:t>
      </w:r>
    </w:p>
    <w:p w14:paraId="47DDF4B7" w14:textId="34F5B5B1" w:rsidR="00570016" w:rsidRPr="006470B0" w:rsidRDefault="00E5514B" w:rsidP="006470B0">
      <w:pPr>
        <w:pStyle w:val="VAFigureCaption"/>
        <w:spacing w:after="240"/>
        <w:rPr>
          <w:rFonts w:ascii="Times New Roman" w:hAnsi="Times New Roman"/>
        </w:rPr>
      </w:pPr>
      <w:r w:rsidRPr="006470B0">
        <w:rPr>
          <w:rFonts w:ascii="Times New Roman" w:hAnsi="Times New Roman"/>
        </w:rPr>
        <w:t xml:space="preserve">The experimental </w:t>
      </w:r>
      <w:r w:rsidR="00EE4313" w:rsidRPr="006470B0">
        <w:rPr>
          <w:rFonts w:ascii="Times New Roman" w:hAnsi="Times New Roman"/>
        </w:rPr>
        <w:t xml:space="preserve">set up available and the reaction procedure adopted (a series of small doses of FA admitted on preadsorbed PA) prevented the possibility to obtain experimental insights on the kinetic features of the reaction. However, by adopting </w:t>
      </w:r>
      <w:r w:rsidR="008F43C5" w:rsidRPr="006470B0">
        <w:rPr>
          <w:rFonts w:ascii="Times New Roman" w:hAnsi="Times New Roman"/>
        </w:rPr>
        <w:t>the standard transition state theory</w:t>
      </w:r>
      <w:r w:rsidR="008E704B" w:rsidRPr="006470B0">
        <w:rPr>
          <w:rFonts w:ascii="Times New Roman" w:hAnsi="Times New Roman"/>
        </w:rPr>
        <w:t xml:space="preserve"> using the DFT data</w:t>
      </w:r>
      <w:r w:rsidR="00BC46C9" w:rsidRPr="006470B0">
        <w:rPr>
          <w:rFonts w:ascii="Times New Roman" w:hAnsi="Times New Roman"/>
        </w:rPr>
        <w:t xml:space="preserve"> </w:t>
      </w:r>
      <w:r w:rsidR="008E704B" w:rsidRPr="006470B0">
        <w:rPr>
          <w:rFonts w:ascii="Times New Roman" w:hAnsi="Times New Roman"/>
        </w:rPr>
        <w:t xml:space="preserve">for the potential free energy surface of the </w:t>
      </w:r>
      <w:r w:rsidR="00BC46C9" w:rsidRPr="006470B0">
        <w:rPr>
          <w:rFonts w:ascii="Times New Roman" w:hAnsi="Times New Roman"/>
        </w:rPr>
        <w:t xml:space="preserve">AB reaction </w:t>
      </w:r>
      <w:r w:rsidR="008E704B" w:rsidRPr="006470B0">
        <w:rPr>
          <w:rFonts w:ascii="Times New Roman" w:hAnsi="Times New Roman"/>
        </w:rPr>
        <w:t xml:space="preserve">(see </w:t>
      </w:r>
      <w:r w:rsidR="00D32B8F" w:rsidRPr="006470B0">
        <w:rPr>
          <w:rFonts w:ascii="Times New Roman" w:hAnsi="Times New Roman"/>
        </w:rPr>
        <w:t>Figure</w:t>
      </w:r>
      <w:r w:rsidR="00BC46C9" w:rsidRPr="006470B0">
        <w:rPr>
          <w:rFonts w:ascii="Times New Roman" w:hAnsi="Times New Roman"/>
        </w:rPr>
        <w:t xml:space="preserve"> </w:t>
      </w:r>
      <w:r w:rsidR="00D7627B" w:rsidRPr="006470B0">
        <w:rPr>
          <w:rFonts w:ascii="Times New Roman" w:hAnsi="Times New Roman"/>
        </w:rPr>
        <w:t>7A</w:t>
      </w:r>
      <w:r w:rsidR="009D6A48" w:rsidRPr="006470B0">
        <w:rPr>
          <w:rFonts w:ascii="Times New Roman" w:hAnsi="Times New Roman"/>
        </w:rPr>
        <w:t>) allows to derive</w:t>
      </w:r>
      <w:r w:rsidR="008E704B" w:rsidRPr="006470B0">
        <w:rPr>
          <w:rFonts w:ascii="Times New Roman" w:hAnsi="Times New Roman"/>
        </w:rPr>
        <w:t xml:space="preserve"> the kinetic constants for each reaction step</w:t>
      </w:r>
      <w:r w:rsidR="009D6A48" w:rsidRPr="006470B0">
        <w:rPr>
          <w:rFonts w:ascii="Times New Roman" w:hAnsi="Times New Roman"/>
        </w:rPr>
        <w:t>,</w:t>
      </w:r>
      <w:r w:rsidR="008E704B" w:rsidRPr="006470B0">
        <w:rPr>
          <w:rFonts w:ascii="Times New Roman" w:hAnsi="Times New Roman"/>
        </w:rPr>
        <w:t xml:space="preserve"> as highlighted in </w:t>
      </w:r>
      <w:r w:rsidR="008F43C5" w:rsidRPr="006470B0">
        <w:rPr>
          <w:rFonts w:ascii="Times New Roman" w:hAnsi="Times New Roman"/>
        </w:rPr>
        <w:t>Scheme 1</w:t>
      </w:r>
      <w:r w:rsidR="00BC46C9" w:rsidRPr="006470B0">
        <w:rPr>
          <w:rFonts w:ascii="Times New Roman" w:hAnsi="Times New Roman"/>
        </w:rPr>
        <w:t xml:space="preserve">. </w:t>
      </w:r>
      <w:r w:rsidR="008E704B" w:rsidRPr="006470B0">
        <w:rPr>
          <w:rFonts w:ascii="Times New Roman" w:hAnsi="Times New Roman"/>
        </w:rPr>
        <w:t>Results are:</w:t>
      </w:r>
      <w:r w:rsidR="008F43C5" w:rsidRPr="006470B0">
        <w:rPr>
          <w:rFonts w:ascii="Times New Roman" w:hAnsi="Times New Roman"/>
        </w:rPr>
        <w:t xml:space="preserve"> </w:t>
      </w:r>
      <w:r w:rsidR="00BC46C9" w:rsidRPr="006470B0">
        <w:rPr>
          <w:rFonts w:ascii="Times New Roman" w:hAnsi="Times New Roman"/>
        </w:rPr>
        <w:t xml:space="preserve"> </w:t>
      </w:r>
      <w:r w:rsidR="00BC46C9" w:rsidRPr="006470B0">
        <w:rPr>
          <w:rFonts w:ascii="Times New Roman" w:hAnsi="Times New Roman"/>
          <w:i/>
        </w:rPr>
        <w:t>k</w:t>
      </w:r>
      <w:r w:rsidR="00BC46C9" w:rsidRPr="006470B0">
        <w:rPr>
          <w:rFonts w:ascii="Times New Roman" w:hAnsi="Times New Roman"/>
          <w:i/>
          <w:vertAlign w:val="subscript"/>
        </w:rPr>
        <w:t xml:space="preserve">1 </w:t>
      </w:r>
      <w:r w:rsidR="00BC46C9" w:rsidRPr="006470B0">
        <w:rPr>
          <w:rFonts w:ascii="Times New Roman" w:hAnsi="Times New Roman"/>
        </w:rPr>
        <w:t xml:space="preserve">= </w:t>
      </w:r>
      <w:r w:rsidR="00E02DEE" w:rsidRPr="006470B0">
        <w:rPr>
          <w:rFonts w:ascii="Times New Roman" w:hAnsi="Times New Roman"/>
        </w:rPr>
        <w:t>1.1</w:t>
      </w:r>
      <w:r w:rsidR="008E704B" w:rsidRPr="006470B0">
        <w:rPr>
          <w:rFonts w:ascii="Times New Roman" w:hAnsi="Times New Roman"/>
        </w:rPr>
        <w:t>1</w:t>
      </w:r>
      <w:r w:rsidR="00BC46C9" w:rsidRPr="006470B0">
        <w:rPr>
          <w:rFonts w:ascii="Times New Roman" w:hAnsi="Times New Roman"/>
        </w:rPr>
        <w:sym w:font="Symbol" w:char="F0B4"/>
      </w:r>
      <w:r w:rsidR="00BC46C9" w:rsidRPr="006470B0">
        <w:rPr>
          <w:rFonts w:ascii="Times New Roman" w:hAnsi="Times New Roman"/>
        </w:rPr>
        <w:t>10</w:t>
      </w:r>
      <w:r w:rsidR="00E02DEE" w:rsidRPr="006470B0">
        <w:rPr>
          <w:rFonts w:ascii="Times New Roman" w:hAnsi="Times New Roman"/>
          <w:vertAlign w:val="superscript"/>
        </w:rPr>
        <w:t>5</w:t>
      </w:r>
      <w:r w:rsidR="00BC46C9" w:rsidRPr="006470B0">
        <w:rPr>
          <w:rFonts w:ascii="Times New Roman" w:hAnsi="Times New Roman"/>
        </w:rPr>
        <w:t xml:space="preserve"> s</w:t>
      </w:r>
      <w:r w:rsidR="00BC46C9" w:rsidRPr="006470B0">
        <w:rPr>
          <w:rFonts w:ascii="Times New Roman" w:hAnsi="Times New Roman"/>
          <w:vertAlign w:val="superscript"/>
        </w:rPr>
        <w:t>-1</w:t>
      </w:r>
      <w:r w:rsidR="00BC46C9" w:rsidRPr="006470B0">
        <w:rPr>
          <w:rFonts w:ascii="Times New Roman" w:hAnsi="Times New Roman"/>
        </w:rPr>
        <w:t xml:space="preserve">, </w:t>
      </w:r>
      <w:r w:rsidR="00BC46C9" w:rsidRPr="006470B0">
        <w:rPr>
          <w:rFonts w:ascii="Times New Roman" w:hAnsi="Times New Roman"/>
          <w:i/>
        </w:rPr>
        <w:t>k</w:t>
      </w:r>
      <w:r w:rsidR="00BC46C9" w:rsidRPr="006470B0">
        <w:rPr>
          <w:rFonts w:ascii="Times New Roman" w:hAnsi="Times New Roman"/>
          <w:i/>
          <w:vertAlign w:val="subscript"/>
        </w:rPr>
        <w:t>-1</w:t>
      </w:r>
      <w:r w:rsidR="008E704B" w:rsidRPr="006470B0">
        <w:rPr>
          <w:rFonts w:ascii="Times New Roman" w:hAnsi="Times New Roman"/>
        </w:rPr>
        <w:t xml:space="preserve"> = 3.48</w:t>
      </w:r>
      <w:r w:rsidR="00BC46C9" w:rsidRPr="006470B0">
        <w:rPr>
          <w:rFonts w:ascii="Times New Roman" w:hAnsi="Times New Roman"/>
        </w:rPr>
        <w:sym w:font="Symbol" w:char="F0B4"/>
      </w:r>
      <w:r w:rsidR="00BC46C9" w:rsidRPr="006470B0">
        <w:rPr>
          <w:rFonts w:ascii="Times New Roman" w:hAnsi="Times New Roman"/>
        </w:rPr>
        <w:t>10</w:t>
      </w:r>
      <w:r w:rsidR="00BC46C9" w:rsidRPr="006470B0">
        <w:rPr>
          <w:rFonts w:ascii="Times New Roman" w:hAnsi="Times New Roman"/>
          <w:vertAlign w:val="superscript"/>
        </w:rPr>
        <w:t>11</w:t>
      </w:r>
      <w:r w:rsidR="00BC46C9" w:rsidRPr="006470B0">
        <w:rPr>
          <w:rFonts w:ascii="Times New Roman" w:hAnsi="Times New Roman"/>
        </w:rPr>
        <w:t xml:space="preserve"> s</w:t>
      </w:r>
      <w:r w:rsidR="00BC46C9" w:rsidRPr="006470B0">
        <w:rPr>
          <w:rFonts w:ascii="Times New Roman" w:hAnsi="Times New Roman"/>
          <w:vertAlign w:val="superscript"/>
        </w:rPr>
        <w:t>-1</w:t>
      </w:r>
      <w:r w:rsidR="00BC46C9" w:rsidRPr="006470B0">
        <w:rPr>
          <w:rFonts w:ascii="Times New Roman" w:hAnsi="Times New Roman"/>
        </w:rPr>
        <w:t xml:space="preserve">, </w:t>
      </w:r>
      <w:r w:rsidR="00BC46C9" w:rsidRPr="006470B0">
        <w:rPr>
          <w:rFonts w:ascii="Times New Roman" w:hAnsi="Times New Roman"/>
          <w:i/>
        </w:rPr>
        <w:t>k</w:t>
      </w:r>
      <w:r w:rsidR="00BC46C9" w:rsidRPr="006470B0">
        <w:rPr>
          <w:rFonts w:ascii="Times New Roman" w:hAnsi="Times New Roman"/>
          <w:i/>
          <w:vertAlign w:val="subscript"/>
        </w:rPr>
        <w:t xml:space="preserve">2 </w:t>
      </w:r>
      <w:r w:rsidR="008E704B" w:rsidRPr="006470B0">
        <w:rPr>
          <w:rFonts w:ascii="Times New Roman" w:hAnsi="Times New Roman"/>
        </w:rPr>
        <w:t>= 5.46</w:t>
      </w:r>
      <w:r w:rsidR="00BC46C9" w:rsidRPr="006470B0">
        <w:rPr>
          <w:rFonts w:ascii="Times New Roman" w:hAnsi="Times New Roman"/>
        </w:rPr>
        <w:sym w:font="Symbol" w:char="F0B4"/>
      </w:r>
      <w:r w:rsidR="00BC46C9" w:rsidRPr="006470B0">
        <w:rPr>
          <w:rFonts w:ascii="Times New Roman" w:hAnsi="Times New Roman"/>
        </w:rPr>
        <w:t>10</w:t>
      </w:r>
      <w:r w:rsidR="00BC46C9" w:rsidRPr="006470B0">
        <w:rPr>
          <w:rFonts w:ascii="Times New Roman" w:hAnsi="Times New Roman"/>
          <w:vertAlign w:val="superscript"/>
        </w:rPr>
        <w:t>6</w:t>
      </w:r>
      <w:r w:rsidR="00BC46C9" w:rsidRPr="006470B0">
        <w:rPr>
          <w:rFonts w:ascii="Times New Roman" w:hAnsi="Times New Roman"/>
        </w:rPr>
        <w:t xml:space="preserve"> s</w:t>
      </w:r>
      <w:r w:rsidR="00BC46C9" w:rsidRPr="006470B0">
        <w:rPr>
          <w:rFonts w:ascii="Times New Roman" w:hAnsi="Times New Roman"/>
          <w:vertAlign w:val="superscript"/>
        </w:rPr>
        <w:t>-1</w:t>
      </w:r>
      <w:r w:rsidR="00BC46C9" w:rsidRPr="006470B0">
        <w:rPr>
          <w:rFonts w:ascii="Times New Roman" w:hAnsi="Times New Roman"/>
        </w:rPr>
        <w:t xml:space="preserve">, </w:t>
      </w:r>
      <w:r w:rsidR="00BC46C9" w:rsidRPr="006470B0">
        <w:rPr>
          <w:rFonts w:ascii="Times New Roman" w:hAnsi="Times New Roman"/>
          <w:i/>
        </w:rPr>
        <w:t xml:space="preserve">K </w:t>
      </w:r>
      <w:r w:rsidR="00BC46C9" w:rsidRPr="006470B0">
        <w:rPr>
          <w:rFonts w:ascii="Times New Roman" w:hAnsi="Times New Roman"/>
        </w:rPr>
        <w:t>= 3.</w:t>
      </w:r>
      <w:r w:rsidR="008E704B" w:rsidRPr="006470B0">
        <w:rPr>
          <w:rFonts w:ascii="Times New Roman" w:hAnsi="Times New Roman"/>
        </w:rPr>
        <w:t>19</w:t>
      </w:r>
      <w:r w:rsidR="00BC46C9" w:rsidRPr="006470B0">
        <w:rPr>
          <w:rFonts w:ascii="Times New Roman" w:hAnsi="Times New Roman"/>
        </w:rPr>
        <w:sym w:font="Symbol" w:char="F0B4"/>
      </w:r>
      <w:r w:rsidR="00BC46C9" w:rsidRPr="006470B0">
        <w:rPr>
          <w:rFonts w:ascii="Times New Roman" w:hAnsi="Times New Roman"/>
        </w:rPr>
        <w:t>10</w:t>
      </w:r>
      <w:r w:rsidR="00BC46C9" w:rsidRPr="006470B0">
        <w:rPr>
          <w:rFonts w:ascii="Times New Roman" w:hAnsi="Times New Roman"/>
          <w:vertAlign w:val="superscript"/>
        </w:rPr>
        <w:t>-7</w:t>
      </w:r>
      <w:r w:rsidR="00BC46C9" w:rsidRPr="006470B0">
        <w:rPr>
          <w:rFonts w:ascii="Times New Roman" w:hAnsi="Times New Roman"/>
        </w:rPr>
        <w:t xml:space="preserve"> and </w:t>
      </w:r>
      <w:r w:rsidR="00BC46C9" w:rsidRPr="006470B0">
        <w:rPr>
          <w:rFonts w:ascii="Times New Roman" w:hAnsi="Times New Roman"/>
          <w:i/>
        </w:rPr>
        <w:t xml:space="preserve">k </w:t>
      </w:r>
      <w:r w:rsidR="00BC46C9" w:rsidRPr="006470B0">
        <w:rPr>
          <w:rFonts w:ascii="Times New Roman" w:hAnsi="Times New Roman"/>
        </w:rPr>
        <w:t xml:space="preserve">= </w:t>
      </w:r>
      <w:r w:rsidR="00E02DEE" w:rsidRPr="006470B0">
        <w:rPr>
          <w:rFonts w:ascii="Times New Roman" w:hAnsi="Times New Roman"/>
        </w:rPr>
        <w:t>1</w:t>
      </w:r>
      <w:r w:rsidR="00BC46C9" w:rsidRPr="006470B0">
        <w:rPr>
          <w:rFonts w:ascii="Times New Roman" w:hAnsi="Times New Roman"/>
        </w:rPr>
        <w:t>.</w:t>
      </w:r>
      <w:r w:rsidR="00E02DEE" w:rsidRPr="006470B0">
        <w:rPr>
          <w:rFonts w:ascii="Times New Roman" w:hAnsi="Times New Roman"/>
        </w:rPr>
        <w:t>7</w:t>
      </w:r>
      <w:r w:rsidR="008E704B" w:rsidRPr="006470B0">
        <w:rPr>
          <w:rFonts w:ascii="Times New Roman" w:hAnsi="Times New Roman"/>
        </w:rPr>
        <w:t>4</w:t>
      </w:r>
      <w:r w:rsidR="00BC46C9" w:rsidRPr="006470B0">
        <w:rPr>
          <w:rFonts w:ascii="Times New Roman" w:hAnsi="Times New Roman"/>
        </w:rPr>
        <w:t xml:space="preserve"> s</w:t>
      </w:r>
      <w:r w:rsidR="00BC46C9" w:rsidRPr="006470B0">
        <w:rPr>
          <w:rFonts w:ascii="Times New Roman" w:hAnsi="Times New Roman"/>
          <w:vertAlign w:val="superscript"/>
        </w:rPr>
        <w:t>-1</w:t>
      </w:r>
      <w:r w:rsidR="00E02DEE" w:rsidRPr="006470B0">
        <w:rPr>
          <w:rFonts w:ascii="Times New Roman" w:hAnsi="Times New Roman"/>
        </w:rPr>
        <w:t xml:space="preserve">, </w:t>
      </w:r>
      <w:r w:rsidR="009D6A48" w:rsidRPr="006470B0">
        <w:rPr>
          <w:rFonts w:ascii="Times New Roman" w:hAnsi="Times New Roman"/>
        </w:rPr>
        <w:t>with</w:t>
      </w:r>
      <w:r w:rsidR="008E704B" w:rsidRPr="006470B0">
        <w:rPr>
          <w:rFonts w:ascii="Times New Roman" w:hAnsi="Times New Roman"/>
        </w:rPr>
        <w:t xml:space="preserve"> (by assuming first-order</w:t>
      </w:r>
      <w:r w:rsidR="00EE4313" w:rsidRPr="006470B0">
        <w:rPr>
          <w:rFonts w:ascii="Times New Roman" w:hAnsi="Times New Roman"/>
        </w:rPr>
        <w:t xml:space="preserve"> in the REACT adduct</w:t>
      </w:r>
      <w:r w:rsidR="008E704B" w:rsidRPr="006470B0">
        <w:rPr>
          <w:rFonts w:ascii="Times New Roman" w:hAnsi="Times New Roman"/>
        </w:rPr>
        <w:t>)</w:t>
      </w:r>
      <w:r w:rsidR="00BC46C9" w:rsidRPr="006470B0">
        <w:rPr>
          <w:rFonts w:ascii="Times New Roman" w:hAnsi="Times New Roman"/>
        </w:rPr>
        <w:t xml:space="preserve"> a half-life time of </w:t>
      </w:r>
      <w:r w:rsidR="00BC46C9" w:rsidRPr="006470B0">
        <w:rPr>
          <w:rFonts w:ascii="Times New Roman" w:hAnsi="Times New Roman"/>
        </w:rPr>
        <w:sym w:font="Symbol" w:char="F074"/>
      </w:r>
      <w:r w:rsidR="00BC46C9" w:rsidRPr="006470B0">
        <w:rPr>
          <w:rFonts w:ascii="Times New Roman" w:hAnsi="Times New Roman"/>
          <w:vertAlign w:val="subscript"/>
        </w:rPr>
        <w:t xml:space="preserve">1/2 </w:t>
      </w:r>
      <w:r w:rsidR="00BC46C9" w:rsidRPr="006470B0">
        <w:rPr>
          <w:rFonts w:ascii="Times New Roman" w:hAnsi="Times New Roman"/>
        </w:rPr>
        <w:t>= 0.</w:t>
      </w:r>
      <w:r w:rsidR="008E704B" w:rsidRPr="006470B0">
        <w:rPr>
          <w:rFonts w:ascii="Times New Roman" w:hAnsi="Times New Roman"/>
        </w:rPr>
        <w:t>2</w:t>
      </w:r>
      <w:r w:rsidR="00BC46C9" w:rsidRPr="006470B0">
        <w:rPr>
          <w:rFonts w:ascii="Times New Roman" w:hAnsi="Times New Roman"/>
        </w:rPr>
        <w:t xml:space="preserve"> s. </w:t>
      </w:r>
    </w:p>
    <w:p w14:paraId="2901E1B4" w14:textId="77777777" w:rsidR="00773EE4" w:rsidRPr="006470B0" w:rsidRDefault="00570016" w:rsidP="006470B0">
      <w:pPr>
        <w:pStyle w:val="VAFigureCaption"/>
        <w:spacing w:after="240"/>
        <w:jc w:val="center"/>
      </w:pPr>
      <w:r w:rsidRPr="006470B0">
        <w:rPr>
          <w:noProof/>
          <w:lang w:val="en-GB" w:eastAsia="en-GB"/>
        </w:rPr>
        <w:drawing>
          <wp:inline distT="0" distB="0" distL="0" distR="0" wp14:anchorId="7F6A5165" wp14:editId="2CC17C57">
            <wp:extent cx="5435600" cy="16637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35600" cy="1663700"/>
                    </a:xfrm>
                    <a:prstGeom prst="rect">
                      <a:avLst/>
                    </a:prstGeom>
                  </pic:spPr>
                </pic:pic>
              </a:graphicData>
            </a:graphic>
          </wp:inline>
        </w:drawing>
      </w:r>
    </w:p>
    <w:p w14:paraId="483C8C55" w14:textId="77777777" w:rsidR="00424384" w:rsidRPr="006470B0" w:rsidRDefault="00773EE4" w:rsidP="006470B0">
      <w:pPr>
        <w:spacing w:line="480" w:lineRule="auto"/>
      </w:pPr>
      <w:r w:rsidRPr="006470B0">
        <w:rPr>
          <w:b/>
        </w:rPr>
        <w:lastRenderedPageBreak/>
        <w:t>Scheme 1.</w:t>
      </w:r>
      <w:r w:rsidRPr="006470B0">
        <w:t xml:space="preserve"> Kinetic model adopted to derive rate constants for the AB formation.</w:t>
      </w:r>
    </w:p>
    <w:p w14:paraId="55E07FD4" w14:textId="77777777" w:rsidR="00163F9E" w:rsidRPr="006470B0" w:rsidRDefault="00163F9E" w:rsidP="006470B0">
      <w:pPr>
        <w:pStyle w:val="VAFigureCaption"/>
        <w:spacing w:after="240"/>
        <w:rPr>
          <w:rFonts w:ascii="Times New Roman" w:hAnsi="Times New Roman"/>
          <w:b/>
        </w:rPr>
      </w:pPr>
    </w:p>
    <w:p w14:paraId="2094D7E3" w14:textId="77777777" w:rsidR="00BC46C9" w:rsidRPr="006470B0" w:rsidRDefault="00BC46C9" w:rsidP="006470B0">
      <w:pPr>
        <w:pStyle w:val="VAFigureCaption"/>
        <w:spacing w:after="240"/>
        <w:rPr>
          <w:rFonts w:ascii="Times New Roman" w:hAnsi="Times New Roman"/>
          <w:b/>
        </w:rPr>
      </w:pPr>
      <w:r w:rsidRPr="006470B0">
        <w:rPr>
          <w:rFonts w:ascii="Times New Roman" w:hAnsi="Times New Roman"/>
          <w:b/>
        </w:rPr>
        <w:t xml:space="preserve">From amorphous silica to </w:t>
      </w:r>
      <w:r w:rsidRPr="006470B0">
        <w:rPr>
          <w:rFonts w:ascii="Times New Roman" w:hAnsi="Times New Roman"/>
          <w:b/>
        </w:rPr>
        <w:sym w:font="Symbol" w:char="F061"/>
      </w:r>
      <w:r w:rsidRPr="006470B0">
        <w:rPr>
          <w:rFonts w:ascii="Times New Roman" w:hAnsi="Times New Roman"/>
          <w:b/>
        </w:rPr>
        <w:t>-quartz: relevance in prebiotic chemistry</w:t>
      </w:r>
    </w:p>
    <w:p w14:paraId="092ADA36" w14:textId="1A44FD2B"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While the present results are fully valid for technological applications, it is </w:t>
      </w:r>
      <w:r w:rsidR="00EE4313" w:rsidRPr="006470B0">
        <w:rPr>
          <w:rFonts w:ascii="Times New Roman" w:hAnsi="Times New Roman"/>
        </w:rPr>
        <w:t xml:space="preserve">stimulating to consider how </w:t>
      </w:r>
      <w:r w:rsidRPr="006470B0">
        <w:rPr>
          <w:rFonts w:ascii="Times New Roman" w:hAnsi="Times New Roman"/>
        </w:rPr>
        <w:t>to put them in the prebiotic context due to the absence of amorphous silica as natural material. In nature</w:t>
      </w:r>
      <w:r w:rsidR="003B7109" w:rsidRPr="006470B0">
        <w:rPr>
          <w:rFonts w:ascii="Times New Roman" w:hAnsi="Times New Roman"/>
        </w:rPr>
        <w:t>,</w:t>
      </w:r>
      <w:r w:rsidRPr="006470B0">
        <w:rPr>
          <w:rFonts w:ascii="Times New Roman" w:hAnsi="Times New Roman"/>
        </w:rPr>
        <w:t xml:space="preserve"> silica is present in its crystalline polymorphs, mainly </w:t>
      </w:r>
      <w:r w:rsidRPr="006470B0">
        <w:rPr>
          <w:rFonts w:ascii="Times New Roman" w:hAnsi="Times New Roman"/>
        </w:rPr>
        <w:sym w:font="Symbol" w:char="F061"/>
      </w:r>
      <w:r w:rsidRPr="006470B0">
        <w:rPr>
          <w:rFonts w:ascii="Times New Roman" w:hAnsi="Times New Roman"/>
        </w:rPr>
        <w:t xml:space="preserve">-quartz or </w:t>
      </w:r>
      <w:r w:rsidRPr="006470B0">
        <w:rPr>
          <w:rFonts w:ascii="Times New Roman" w:hAnsi="Times New Roman"/>
        </w:rPr>
        <w:sym w:font="Symbol" w:char="F062"/>
      </w:r>
      <w:r w:rsidRPr="006470B0">
        <w:rPr>
          <w:rFonts w:ascii="Times New Roman" w:hAnsi="Times New Roman"/>
        </w:rPr>
        <w:t>-cristobalite. The question is, therefore, whether the presence of the specific silanol pair responsible of the stabilization of the ion/</w:t>
      </w:r>
      <w:r w:rsidR="00962FAD" w:rsidRPr="006470B0">
        <w:rPr>
          <w:rFonts w:ascii="Times New Roman" w:hAnsi="Times New Roman"/>
        </w:rPr>
        <w:t>canonical</w:t>
      </w:r>
      <w:r w:rsidRPr="006470B0">
        <w:rPr>
          <w:rFonts w:ascii="Times New Roman" w:hAnsi="Times New Roman"/>
        </w:rPr>
        <w:t xml:space="preserve"> reactive species is exclusive of a specifically treated amorphous silica material. To </w:t>
      </w:r>
      <w:r w:rsidR="00830805" w:rsidRPr="006470B0">
        <w:rPr>
          <w:rFonts w:ascii="Times New Roman" w:hAnsi="Times New Roman"/>
        </w:rPr>
        <w:t>elucidate</w:t>
      </w:r>
      <w:r w:rsidRPr="006470B0">
        <w:rPr>
          <w:rFonts w:ascii="Times New Roman" w:hAnsi="Times New Roman"/>
        </w:rPr>
        <w:t xml:space="preserve"> this aspect, we have studied the occurrence of specific surface SiOH pairs at the </w:t>
      </w:r>
      <w:r w:rsidRPr="006470B0">
        <w:rPr>
          <w:rFonts w:ascii="Times New Roman" w:hAnsi="Times New Roman"/>
        </w:rPr>
        <w:sym w:font="Symbol" w:char="F061"/>
      </w:r>
      <w:r w:rsidRPr="006470B0">
        <w:rPr>
          <w:rFonts w:ascii="Times New Roman" w:hAnsi="Times New Roman"/>
        </w:rPr>
        <w:t xml:space="preserve">-quartz hydroxylated (010) surface, one of the most common crystal faces of </w:t>
      </w:r>
      <w:r w:rsidRPr="006470B0">
        <w:rPr>
          <w:rFonts w:ascii="Times New Roman" w:hAnsi="Times New Roman"/>
        </w:rPr>
        <w:sym w:font="Symbol" w:char="F061"/>
      </w:r>
      <w:r w:rsidRPr="006470B0">
        <w:rPr>
          <w:rFonts w:ascii="Times New Roman" w:hAnsi="Times New Roman"/>
        </w:rPr>
        <w:t>-quartz. This surface has a surface OH density of 7.4 OH nm</w:t>
      </w:r>
      <w:r w:rsidRPr="006470B0">
        <w:rPr>
          <w:rFonts w:ascii="Times New Roman" w:hAnsi="Times New Roman"/>
          <w:vertAlign w:val="superscript"/>
        </w:rPr>
        <w:t>-2</w:t>
      </w:r>
      <w:r w:rsidRPr="006470B0">
        <w:rPr>
          <w:rFonts w:ascii="Times New Roman" w:hAnsi="Times New Roman"/>
        </w:rPr>
        <w:t xml:space="preserve"> and has been exhaustively characterized theoretically by some of us.</w:t>
      </w:r>
      <w:hyperlink w:anchor="_ENREF_44" w:tooltip="Musso, 2009 #139"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&lt;EndNote&gt;&lt;Cite&gt;&lt;Author&gt;Musso&lt;/Author&gt;&lt;Year&gt;2009&lt;/Year&gt;&lt;RecNum&gt;139&lt;/RecNum&gt;&lt;DisplayText&gt;&lt;style face="superscript"&gt;44&lt;/style&gt;&lt;/DisplayText&gt;&lt;record&gt;&lt;rec-number&gt;139&lt;/rec-number&gt;&lt;foreign-keys&gt;&lt;key app="EN" db-id="f5dds529w05xese2fs6vde2k5tz20eer00xp"&gt;139&lt;/key&gt;&lt;/foreign-keys&gt;&lt;ref-type name="Journal Article"&gt;17&lt;/ref-type&gt;&lt;contributors&gt;&lt;authors&gt;&lt;author&gt;Musso, Federico&lt;/author&gt;&lt;author&gt;Sodupe, Mariona&lt;/author&gt;&lt;author&gt;Corno, Marta&lt;/author&gt;&lt;author&gt;Ugliengo, Piero&lt;/author&gt;&lt;/authors&gt;&lt;/contributors&gt;&lt;auth-address&gt;Univ Autonoma Barcelona, Dept Quim, Bellaterra 08193, Spain&amp;#xD;Univ Turin, Dipartimento Chim IFM, I-10125 Turin, Italy&amp;#xD;Univ Turin, NIS Nanostructured Interfaces &amp;amp; Surfaces Ctr Exce, I-10125 Turin, Italy&lt;/auth-address&gt;&lt;titles&gt;&lt;title&gt;H-Bond Features of Fully Hydroxylated Surfaces of Crystalline Silica Polymorphs: A Periodic B3LYP Study&lt;/title&gt;&lt;secondary-title&gt;J. Phys. Chem. C&lt;/secondary-title&gt;&lt;alt-title&gt;J. Phys. Chem. C&lt;/alt-title&gt;&lt;/titles&gt;&lt;periodical&gt;&lt;full-title&gt;J. Phys. Chem. C&lt;/full-title&gt;&lt;abbr-1&gt;J. Phys. Chem. C&lt;/abbr-1&gt;&lt;/periodical&gt;&lt;alt-periodical&gt;&lt;full-title&gt;J. Phys. Chem. C&lt;/full-title&gt;&lt;abbr-1&gt;J. Phys. Chem. C&lt;/abbr-1&gt;&lt;/alt-periodical&gt;&lt;pages&gt;17876-17884&lt;/pages&gt;&lt;volume&gt;113&lt;/volume&gt;&lt;number&gt;41&lt;/number&gt;&lt;keywords&gt;&lt;keyword&gt;alpha-quartz surface&lt;/keyword&gt;&lt;keyword&gt;1st-principles molecular-dynamics&lt;/keyword&gt;&lt;keyword&gt;hartree-fock gradients&lt;/keyword&gt;&lt;keyword&gt;phase-transition&lt;/keyword&gt;&lt;keyword&gt;systems&lt;/keyword&gt;&lt;keyword&gt;cristobalite&lt;/keyword&gt;&lt;keyword&gt;energy&lt;/keyword&gt;&lt;keyword&gt;density&lt;/keyword&gt;&lt;keyword&gt;dehydroxylation&lt;/keyword&gt;&lt;keyword&gt;implementation&lt;/keyword&gt;&lt;/keywords&gt;&lt;dates&gt;&lt;year&gt;2009&lt;/year&gt;&lt;pub-dates&gt;&lt;date&gt;2009/10/15&lt;/date&gt;&lt;/pub-dates&gt;&lt;/dates&gt;&lt;publisher&gt;American Chemical Society&lt;/publisher&gt;&lt;isbn&gt;1932-7447&lt;/isbn&gt;&lt;accession-num&gt;WOS:000270459900043&lt;/accession-num&gt;&lt;urls&gt;&lt;related-urls&gt;&lt;url&gt;http://dx.doi.org/10.1021/jp905325m&lt;/url&gt;&lt;url&gt;http://pubs.acs.org/doi/pdfplus/10.1021/jp905325m&lt;/url&gt;&lt;/related-urls&gt;&lt;/urls&gt;&lt;electronic-resource-num&gt;10.1021/jp905325m&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44</w:t>
        </w:r>
        <w:r w:rsidR="00A91135" w:rsidRPr="006470B0">
          <w:rPr>
            <w:rFonts w:ascii="Times New Roman" w:hAnsi="Times New Roman"/>
          </w:rPr>
          <w:fldChar w:fldCharType="end"/>
        </w:r>
      </w:hyperlink>
      <w:r w:rsidRPr="006470B0">
        <w:rPr>
          <w:rFonts w:ascii="Times New Roman" w:hAnsi="Times New Roman"/>
        </w:rPr>
        <w:t xml:space="preserve"> Due to the high degree of hydroxylation, most of the silanol groups are H-bonded so that the pristine surface does not exhibit the specific SiOH non-interacting pairs (see “pristine surface” of </w:t>
      </w:r>
      <w:r w:rsidR="00D32B8F" w:rsidRPr="006470B0">
        <w:rPr>
          <w:rFonts w:ascii="Times New Roman" w:hAnsi="Times New Roman"/>
        </w:rPr>
        <w:t>Figure</w:t>
      </w:r>
      <w:r w:rsidRPr="006470B0">
        <w:rPr>
          <w:rFonts w:ascii="Times New Roman" w:hAnsi="Times New Roman"/>
        </w:rPr>
        <w:t xml:space="preserve"> </w:t>
      </w:r>
      <w:r w:rsidR="00EE4313" w:rsidRPr="006470B0">
        <w:rPr>
          <w:rFonts w:ascii="Times New Roman" w:hAnsi="Times New Roman"/>
        </w:rPr>
        <w:t>9A</w:t>
      </w:r>
      <w:r w:rsidRPr="006470B0">
        <w:rPr>
          <w:rFonts w:ascii="Times New Roman" w:hAnsi="Times New Roman"/>
        </w:rPr>
        <w:t xml:space="preserve">). However, mutually interacting silanol groups can undergo condensation reactions yielding the formation of siloxane groups; </w:t>
      </w:r>
      <w:r w:rsidRPr="006470B0">
        <w:rPr>
          <w:rFonts w:ascii="Times New Roman" w:hAnsi="Times New Roman"/>
          <w:i/>
        </w:rPr>
        <w:t>i.e.</w:t>
      </w:r>
      <w:r w:rsidRPr="006470B0">
        <w:rPr>
          <w:rFonts w:ascii="Times New Roman" w:hAnsi="Times New Roman"/>
        </w:rPr>
        <w:t xml:space="preserve">, SiOH + SiOH </w:t>
      </w:r>
      <w:r w:rsidRPr="006470B0">
        <w:rPr>
          <w:rFonts w:ascii="Times New Roman" w:hAnsi="Times New Roman"/>
        </w:rPr>
        <w:sym w:font="Symbol" w:char="F0AE"/>
      </w:r>
      <w:r w:rsidRPr="006470B0">
        <w:rPr>
          <w:rFonts w:ascii="Times New Roman" w:hAnsi="Times New Roman"/>
        </w:rPr>
        <w:t xml:space="preserve"> Si-O-Si + H</w:t>
      </w:r>
      <w:r w:rsidRPr="006470B0">
        <w:rPr>
          <w:rFonts w:ascii="Times New Roman" w:hAnsi="Times New Roman"/>
          <w:vertAlign w:val="subscript"/>
        </w:rPr>
        <w:t>2</w:t>
      </w:r>
      <w:r w:rsidRPr="006470B0">
        <w:rPr>
          <w:rFonts w:ascii="Times New Roman" w:hAnsi="Times New Roman"/>
        </w:rPr>
        <w:t xml:space="preserve">O, a process quite common on such a highly hydroxylated surface. Hence, “defects” are created in the silanol population of an ideally perfect crystalline surface. </w:t>
      </w:r>
    </w:p>
    <w:p w14:paraId="4C020CAD" w14:textId="0825D151" w:rsidR="00C5376E" w:rsidRPr="006470B0" w:rsidRDefault="00BC46C9" w:rsidP="006470B0">
      <w:pPr>
        <w:pStyle w:val="VAFigureCaption"/>
        <w:spacing w:after="240"/>
        <w:rPr>
          <w:rFonts w:ascii="Times New Roman" w:hAnsi="Times New Roman"/>
        </w:rPr>
      </w:pPr>
      <w:r w:rsidRPr="006470B0">
        <w:rPr>
          <w:rFonts w:ascii="Times New Roman" w:hAnsi="Times New Roman"/>
        </w:rPr>
        <w:t>We have easily identified condensation process</w:t>
      </w:r>
      <w:r w:rsidR="00C5376E" w:rsidRPr="006470B0">
        <w:rPr>
          <w:rFonts w:ascii="Times New Roman" w:hAnsi="Times New Roman"/>
        </w:rPr>
        <w:t>es</w:t>
      </w:r>
      <w:r w:rsidRPr="006470B0">
        <w:rPr>
          <w:rFonts w:ascii="Times New Roman" w:hAnsi="Times New Roman"/>
        </w:rPr>
        <w:t xml:space="preserve"> </w:t>
      </w:r>
      <w:r w:rsidR="00D7627B" w:rsidRPr="006470B0">
        <w:rPr>
          <w:rFonts w:ascii="Times New Roman" w:hAnsi="Times New Roman"/>
        </w:rPr>
        <w:t xml:space="preserve">(between those silanol pairs present in the insets of Figure 9A) </w:t>
      </w:r>
      <w:r w:rsidRPr="006470B0">
        <w:rPr>
          <w:rFonts w:ascii="Times New Roman" w:hAnsi="Times New Roman"/>
        </w:rPr>
        <w:t xml:space="preserve">giving rise </w:t>
      </w:r>
      <w:r w:rsidR="00EE4313" w:rsidRPr="006470B0">
        <w:rPr>
          <w:rFonts w:ascii="Times New Roman" w:hAnsi="Times New Roman"/>
        </w:rPr>
        <w:t xml:space="preserve">to a pair of silanols no longer involved in H-bonding (labeled with an asterisk in </w:t>
      </w:r>
      <w:r w:rsidR="00D32B8F" w:rsidRPr="006470B0">
        <w:rPr>
          <w:rFonts w:ascii="Times New Roman" w:hAnsi="Times New Roman"/>
        </w:rPr>
        <w:t>Figure</w:t>
      </w:r>
      <w:r w:rsidRPr="006470B0">
        <w:rPr>
          <w:rFonts w:ascii="Times New Roman" w:hAnsi="Times New Roman"/>
        </w:rPr>
        <w:t xml:space="preserve"> </w:t>
      </w:r>
      <w:r w:rsidR="00EE4313" w:rsidRPr="006470B0">
        <w:rPr>
          <w:rFonts w:ascii="Times New Roman" w:hAnsi="Times New Roman"/>
        </w:rPr>
        <w:t>9A</w:t>
      </w:r>
      <w:r w:rsidRPr="006470B0">
        <w:rPr>
          <w:rFonts w:ascii="Times New Roman" w:hAnsi="Times New Roman"/>
        </w:rPr>
        <w:t xml:space="preserve">). We optimized at B3LYP/6-311G(d,p) level with the </w:t>
      </w:r>
      <w:r w:rsidRPr="006470B0">
        <w:rPr>
          <w:rFonts w:ascii="Times New Roman" w:hAnsi="Times New Roman"/>
        </w:rPr>
        <w:lastRenderedPageBreak/>
        <w:t>CRYSTAL14 program</w:t>
      </w:r>
      <w:hyperlink w:anchor="_ENREF_45" w:tooltip="Dovesi, 2014 #123" w:history="1">
        <w:r w:rsidR="00A91135" w:rsidRPr="006470B0">
          <w:rPr>
            <w:rFonts w:ascii="Times New Roman" w:hAnsi="Times New Roman"/>
          </w:rPr>
          <w:fldChar w:fldCharType="begin">
            <w:fldData xml:space="preserve">PEVuZE5vdGU+PENpdGU+PEF1dGhvcj5Eb3Zlc2k8L0F1dGhvcj48WWVhcj4yMDE0PC9ZZWFyPjxS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PEVuZE5vdGU+PENpdGU+PEF1dGhvcj5Eb3Zlc2k8L0F1dGhvcj48WWVhcj4yMDE0PC9ZZWFyPjxS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45</w:t>
        </w:r>
        <w:r w:rsidR="00A91135" w:rsidRPr="006470B0">
          <w:rPr>
            <w:rFonts w:ascii="Times New Roman" w:hAnsi="Times New Roman"/>
          </w:rPr>
          <w:fldChar w:fldCharType="end"/>
        </w:r>
      </w:hyperlink>
      <w:r w:rsidRPr="006470B0">
        <w:rPr>
          <w:rFonts w:ascii="Times New Roman" w:hAnsi="Times New Roman"/>
        </w:rPr>
        <w:t xml:space="preserve"> the surface </w:t>
      </w:r>
      <w:r w:rsidR="00405C78" w:rsidRPr="006470B0">
        <w:rPr>
          <w:rFonts w:ascii="Times New Roman" w:hAnsi="Times New Roman"/>
        </w:rPr>
        <w:t xml:space="preserve">structure </w:t>
      </w:r>
      <w:r w:rsidRPr="006470B0">
        <w:rPr>
          <w:rFonts w:ascii="Times New Roman" w:hAnsi="Times New Roman"/>
        </w:rPr>
        <w:t>upon condensation of these silanol groups. The resulting surface (s</w:t>
      </w:r>
      <w:r w:rsidR="00CD0F9B" w:rsidRPr="006470B0">
        <w:rPr>
          <w:rFonts w:ascii="Times New Roman" w:hAnsi="Times New Roman"/>
        </w:rPr>
        <w:t xml:space="preserve">ee </w:t>
      </w:r>
      <w:r w:rsidR="00EE4313" w:rsidRPr="006470B0">
        <w:rPr>
          <w:rFonts w:ascii="Times New Roman" w:hAnsi="Times New Roman"/>
        </w:rPr>
        <w:t xml:space="preserve">the top and </w:t>
      </w:r>
      <w:r w:rsidR="00D7627B" w:rsidRPr="006470B0">
        <w:rPr>
          <w:rFonts w:ascii="Times New Roman" w:hAnsi="Times New Roman"/>
        </w:rPr>
        <w:t>lateral</w:t>
      </w:r>
      <w:r w:rsidR="00EE4313" w:rsidRPr="006470B0">
        <w:rPr>
          <w:rFonts w:ascii="Times New Roman" w:hAnsi="Times New Roman"/>
        </w:rPr>
        <w:t xml:space="preserve"> view of the </w:t>
      </w:r>
      <w:r w:rsidR="00CD0F9B" w:rsidRPr="006470B0">
        <w:rPr>
          <w:rFonts w:ascii="Times New Roman" w:hAnsi="Times New Roman"/>
        </w:rPr>
        <w:t xml:space="preserve">“condensed surface” </w:t>
      </w:r>
      <w:r w:rsidR="00EE4313" w:rsidRPr="006470B0">
        <w:rPr>
          <w:rFonts w:ascii="Times New Roman" w:hAnsi="Times New Roman"/>
        </w:rPr>
        <w:t xml:space="preserve">in </w:t>
      </w:r>
      <w:r w:rsidR="00D32B8F" w:rsidRPr="006470B0">
        <w:rPr>
          <w:rFonts w:ascii="Times New Roman" w:hAnsi="Times New Roman"/>
        </w:rPr>
        <w:t>Figure</w:t>
      </w:r>
      <w:r w:rsidR="00CD0F9B" w:rsidRPr="006470B0">
        <w:rPr>
          <w:rFonts w:ascii="Times New Roman" w:hAnsi="Times New Roman"/>
        </w:rPr>
        <w:t xml:space="preserve"> </w:t>
      </w:r>
      <w:r w:rsidR="00EE4313" w:rsidRPr="006470B0">
        <w:rPr>
          <w:rFonts w:ascii="Times New Roman" w:hAnsi="Times New Roman"/>
        </w:rPr>
        <w:t xml:space="preserve">9A </w:t>
      </w:r>
      <w:r w:rsidR="00CD0F9B" w:rsidRPr="006470B0">
        <w:rPr>
          <w:rFonts w:ascii="Times New Roman" w:hAnsi="Times New Roman"/>
        </w:rPr>
        <w:t xml:space="preserve">and </w:t>
      </w:r>
      <w:r w:rsidR="00D32B8F" w:rsidRPr="006470B0">
        <w:rPr>
          <w:rFonts w:ascii="Times New Roman" w:hAnsi="Times New Roman"/>
        </w:rPr>
        <w:t>Figure</w:t>
      </w:r>
      <w:r w:rsidR="00CD0F9B" w:rsidRPr="006470B0">
        <w:rPr>
          <w:rFonts w:ascii="Times New Roman" w:hAnsi="Times New Roman"/>
        </w:rPr>
        <w:t xml:space="preserve"> </w:t>
      </w:r>
      <w:r w:rsidR="00EE4313" w:rsidRPr="006470B0">
        <w:rPr>
          <w:rFonts w:ascii="Times New Roman" w:hAnsi="Times New Roman"/>
        </w:rPr>
        <w:t>9B, respectively</w:t>
      </w:r>
      <w:r w:rsidRPr="006470B0">
        <w:rPr>
          <w:rFonts w:ascii="Times New Roman" w:hAnsi="Times New Roman"/>
        </w:rPr>
        <w:t xml:space="preserve">) exhibits the specific SiOH pair with H···O and O···O inter-silanol distances (about 5.0 and 5.6 Å, respectively), very close to those for the cluster model adopted here. Moreover, the calculated </w:t>
      </w:r>
      <w:r w:rsidRPr="006470B0">
        <w:rPr>
          <w:rFonts w:ascii="Times New Roman" w:hAnsi="Times New Roman"/>
        </w:rPr>
        <w:sym w:font="Symbol" w:char="F06E"/>
      </w:r>
      <w:r w:rsidRPr="006470B0">
        <w:rPr>
          <w:rFonts w:ascii="Times New Roman" w:hAnsi="Times New Roman"/>
        </w:rPr>
        <w:t>(OH) frequencies for the SiOH pair are 3737 and 3733 cm</w:t>
      </w:r>
      <w:r w:rsidRPr="006470B0">
        <w:rPr>
          <w:rFonts w:ascii="Times New Roman" w:hAnsi="Times New Roman"/>
          <w:vertAlign w:val="superscript"/>
        </w:rPr>
        <w:t>-1</w:t>
      </w:r>
      <w:r w:rsidRPr="006470B0">
        <w:rPr>
          <w:rFonts w:ascii="Times New Roman" w:hAnsi="Times New Roman"/>
        </w:rPr>
        <w:t>, with a frequency difference almost coincident with that recorded experimentally (</w:t>
      </w:r>
      <w:r w:rsidRPr="006470B0">
        <w:rPr>
          <w:rFonts w:ascii="Times New Roman" w:hAnsi="Times New Roman"/>
          <w:i/>
        </w:rPr>
        <w:t>i.e.</w:t>
      </w:r>
      <w:r w:rsidRPr="006470B0">
        <w:rPr>
          <w:rFonts w:ascii="Times New Roman" w:hAnsi="Times New Roman"/>
        </w:rPr>
        <w:t>, 5 cm</w:t>
      </w:r>
      <w:r w:rsidR="0034253D" w:rsidRPr="006470B0">
        <w:rPr>
          <w:rFonts w:ascii="Times New Roman" w:hAnsi="Times New Roman"/>
          <w:vertAlign w:val="superscript"/>
        </w:rPr>
        <w:noBreakHyphen/>
      </w:r>
      <w:r w:rsidRPr="006470B0">
        <w:rPr>
          <w:rFonts w:ascii="Times New Roman" w:hAnsi="Times New Roman"/>
          <w:vertAlign w:val="superscript"/>
        </w:rPr>
        <w:t>1</w:t>
      </w:r>
      <w:r w:rsidRPr="006470B0">
        <w:rPr>
          <w:rFonts w:ascii="Times New Roman" w:hAnsi="Times New Roman"/>
        </w:rPr>
        <w:t xml:space="preserve">). Additionally, to determine if the condensed </w:t>
      </w:r>
      <w:r w:rsidRPr="006470B0">
        <w:rPr>
          <w:rFonts w:ascii="Times New Roman" w:hAnsi="Times New Roman"/>
        </w:rPr>
        <w:sym w:font="Symbol" w:char="F061"/>
      </w:r>
      <w:r w:rsidRPr="006470B0">
        <w:rPr>
          <w:rFonts w:ascii="Times New Roman" w:hAnsi="Times New Roman"/>
        </w:rPr>
        <w:t>-quartz surface can host the ion/</w:t>
      </w:r>
      <w:r w:rsidR="00962FAD" w:rsidRPr="006470B0">
        <w:rPr>
          <w:rFonts w:ascii="Times New Roman" w:hAnsi="Times New Roman"/>
        </w:rPr>
        <w:t>canonical</w:t>
      </w:r>
      <w:r w:rsidRPr="006470B0">
        <w:rPr>
          <w:rFonts w:ascii="Times New Roman" w:hAnsi="Times New Roman"/>
        </w:rPr>
        <w:t xml:space="preserve"> reaction species, we have optimized the REACT structure </w:t>
      </w:r>
      <w:r w:rsidR="00405C78" w:rsidRPr="006470B0">
        <w:rPr>
          <w:rFonts w:ascii="Times New Roman" w:hAnsi="Times New Roman"/>
        </w:rPr>
        <w:t xml:space="preserve">on top of the (010) </w:t>
      </w:r>
      <w:r w:rsidR="00405C78" w:rsidRPr="006470B0">
        <w:rPr>
          <w:rFonts w:ascii="Times New Roman" w:hAnsi="Times New Roman"/>
        </w:rPr>
        <w:sym w:font="Symbol" w:char="F061"/>
      </w:r>
      <w:r w:rsidR="00405C78" w:rsidRPr="006470B0">
        <w:rPr>
          <w:rFonts w:ascii="Times New Roman" w:hAnsi="Times New Roman"/>
        </w:rPr>
        <w:t xml:space="preserve">-quartz surface </w:t>
      </w:r>
      <w:r w:rsidRPr="006470B0">
        <w:rPr>
          <w:rFonts w:ascii="Times New Roman" w:hAnsi="Times New Roman"/>
        </w:rPr>
        <w:t xml:space="preserve">to assess its structural stability. The optimized structure (see REACT-analogue of </w:t>
      </w:r>
      <w:r w:rsidR="00D32B8F" w:rsidRPr="006470B0">
        <w:rPr>
          <w:rFonts w:ascii="Times New Roman" w:hAnsi="Times New Roman"/>
        </w:rPr>
        <w:t>Figure</w:t>
      </w:r>
      <w:r w:rsidRPr="006470B0">
        <w:rPr>
          <w:rFonts w:ascii="Times New Roman" w:hAnsi="Times New Roman"/>
        </w:rPr>
        <w:t xml:space="preserve"> </w:t>
      </w:r>
      <w:r w:rsidR="00D32B8F" w:rsidRPr="006470B0">
        <w:rPr>
          <w:rFonts w:ascii="Times New Roman" w:hAnsi="Times New Roman"/>
        </w:rPr>
        <w:t>9</w:t>
      </w:r>
      <w:r w:rsidRPr="006470B0">
        <w:rPr>
          <w:rFonts w:ascii="Times New Roman" w:hAnsi="Times New Roman"/>
        </w:rPr>
        <w:t xml:space="preserve">B) shows a structure exhibiting the same H-bond patterns as those computed for the cluster model. </w:t>
      </w:r>
    </w:p>
    <w:p w14:paraId="05AD387F" w14:textId="344E06A5" w:rsidR="00A814BA" w:rsidRPr="006470B0" w:rsidRDefault="00C5376E" w:rsidP="006470B0">
      <w:pPr>
        <w:pStyle w:val="VAFigureCaption"/>
        <w:spacing w:after="240"/>
        <w:rPr>
          <w:rFonts w:ascii="Times New Roman" w:hAnsi="Times New Roman"/>
        </w:rPr>
      </w:pPr>
      <w:r w:rsidRPr="006470B0">
        <w:rPr>
          <w:rFonts w:ascii="Times New Roman" w:hAnsi="Times New Roman"/>
        </w:rPr>
        <w:t xml:space="preserve">It is reasonable, however, wondering if the formation of the specific weakly interacting silanol pair via </w:t>
      </w:r>
      <w:r w:rsidR="00405C78" w:rsidRPr="006470B0">
        <w:rPr>
          <w:rFonts w:ascii="Times New Roman" w:hAnsi="Times New Roman"/>
        </w:rPr>
        <w:t>condensation</w:t>
      </w:r>
      <w:r w:rsidRPr="006470B0">
        <w:rPr>
          <w:rFonts w:ascii="Times New Roman" w:hAnsi="Times New Roman"/>
        </w:rPr>
        <w:t xml:space="preserve"> of silanol groups is exclusive to the </w:t>
      </w:r>
      <w:r w:rsidR="00405C78" w:rsidRPr="006470B0">
        <w:rPr>
          <w:rFonts w:ascii="Times New Roman" w:hAnsi="Times New Roman"/>
        </w:rPr>
        <w:sym w:font="Symbol" w:char="F061"/>
      </w:r>
      <w:r w:rsidR="00405C78" w:rsidRPr="006470B0">
        <w:rPr>
          <w:rFonts w:ascii="Times New Roman" w:hAnsi="Times New Roman"/>
        </w:rPr>
        <w:t xml:space="preserve">-quartz </w:t>
      </w:r>
      <w:r w:rsidRPr="006470B0">
        <w:rPr>
          <w:rFonts w:ascii="Times New Roman" w:hAnsi="Times New Roman"/>
        </w:rPr>
        <w:t xml:space="preserve">(010) surface or </w:t>
      </w:r>
      <w:r w:rsidR="00405C78" w:rsidRPr="006470B0">
        <w:rPr>
          <w:rFonts w:ascii="Times New Roman" w:hAnsi="Times New Roman"/>
        </w:rPr>
        <w:t>is common also for</w:t>
      </w:r>
      <w:r w:rsidRPr="006470B0">
        <w:rPr>
          <w:rFonts w:ascii="Times New Roman" w:hAnsi="Times New Roman"/>
        </w:rPr>
        <w:t xml:space="preserve"> other hydroxylated surfaces. For this reason, we </w:t>
      </w:r>
      <w:r w:rsidR="00405C78" w:rsidRPr="006470B0">
        <w:rPr>
          <w:rFonts w:ascii="Times New Roman" w:hAnsi="Times New Roman"/>
        </w:rPr>
        <w:t xml:space="preserve">extended the </w:t>
      </w:r>
      <w:r w:rsidRPr="006470B0">
        <w:rPr>
          <w:rFonts w:ascii="Times New Roman" w:hAnsi="Times New Roman"/>
        </w:rPr>
        <w:t xml:space="preserve">condensation processes </w:t>
      </w:r>
      <w:r w:rsidR="00405C78" w:rsidRPr="006470B0">
        <w:rPr>
          <w:rFonts w:ascii="Times New Roman" w:hAnsi="Times New Roman"/>
        </w:rPr>
        <w:t>to</w:t>
      </w:r>
      <w:r w:rsidRPr="006470B0">
        <w:rPr>
          <w:rFonts w:ascii="Times New Roman" w:hAnsi="Times New Roman"/>
        </w:rPr>
        <w:t xml:space="preserve"> other </w:t>
      </w:r>
      <w:r w:rsidRPr="006470B0">
        <w:rPr>
          <w:rFonts w:ascii="Times New Roman" w:hAnsi="Times New Roman"/>
        </w:rPr>
        <w:sym w:font="Symbol" w:char="F061"/>
      </w:r>
      <w:r w:rsidRPr="006470B0">
        <w:rPr>
          <w:rFonts w:ascii="Times New Roman" w:hAnsi="Times New Roman"/>
        </w:rPr>
        <w:t xml:space="preserve">-quartz hydroxylated surfaces; namely, the (001), the (011) and the (100) ones, </w:t>
      </w:r>
      <w:r w:rsidR="00405C78" w:rsidRPr="006470B0">
        <w:rPr>
          <w:rFonts w:ascii="Times New Roman" w:hAnsi="Times New Roman"/>
        </w:rPr>
        <w:t>to see</w:t>
      </w:r>
      <w:r w:rsidRPr="006470B0">
        <w:rPr>
          <w:rFonts w:ascii="Times New Roman" w:hAnsi="Times New Roman"/>
        </w:rPr>
        <w:t xml:space="preserve"> whether the resulting surfaces also present t</w:t>
      </w:r>
      <w:r w:rsidR="00584A23" w:rsidRPr="006470B0">
        <w:rPr>
          <w:rFonts w:ascii="Times New Roman" w:hAnsi="Times New Roman"/>
        </w:rPr>
        <w:t>h</w:t>
      </w:r>
      <w:r w:rsidRPr="006470B0">
        <w:rPr>
          <w:rFonts w:ascii="Times New Roman" w:hAnsi="Times New Roman"/>
        </w:rPr>
        <w:t xml:space="preserve">e specific weakly interacting silanol pair. Results indicate that this is indeed the case for </w:t>
      </w:r>
      <w:r w:rsidR="00A517A8" w:rsidRPr="006470B0">
        <w:rPr>
          <w:rFonts w:ascii="Times New Roman" w:hAnsi="Times New Roman"/>
        </w:rPr>
        <w:t>most</w:t>
      </w:r>
      <w:r w:rsidRPr="006470B0">
        <w:rPr>
          <w:rFonts w:ascii="Times New Roman" w:hAnsi="Times New Roman"/>
        </w:rPr>
        <w:t xml:space="preserve"> of them. </w:t>
      </w:r>
      <w:r w:rsidR="00A814BA" w:rsidRPr="006470B0">
        <w:rPr>
          <w:rFonts w:ascii="Times New Roman" w:hAnsi="Times New Roman"/>
        </w:rPr>
        <w:t>These p</w:t>
      </w:r>
      <w:r w:rsidRPr="006470B0">
        <w:rPr>
          <w:rFonts w:ascii="Times New Roman" w:hAnsi="Times New Roman"/>
        </w:rPr>
        <w:t xml:space="preserve">airs of silanol groups </w:t>
      </w:r>
      <w:r w:rsidR="00A814BA" w:rsidRPr="006470B0">
        <w:rPr>
          <w:rFonts w:ascii="Times New Roman" w:hAnsi="Times New Roman"/>
        </w:rPr>
        <w:t xml:space="preserve">are </w:t>
      </w:r>
      <w:r w:rsidR="00405C78" w:rsidRPr="006470B0">
        <w:rPr>
          <w:rFonts w:ascii="Times New Roman" w:hAnsi="Times New Roman"/>
        </w:rPr>
        <w:t>separated</w:t>
      </w:r>
      <w:r w:rsidR="00A814BA" w:rsidRPr="006470B0">
        <w:rPr>
          <w:rFonts w:ascii="Times New Roman" w:hAnsi="Times New Roman"/>
        </w:rPr>
        <w:t xml:space="preserve"> </w:t>
      </w:r>
      <w:r w:rsidRPr="006470B0">
        <w:rPr>
          <w:rFonts w:ascii="Times New Roman" w:hAnsi="Times New Roman"/>
        </w:rPr>
        <w:t xml:space="preserve">by about 4.6 – 5.0 Å, </w:t>
      </w:r>
      <w:r w:rsidR="00405C78" w:rsidRPr="006470B0">
        <w:rPr>
          <w:rFonts w:ascii="Times New Roman" w:hAnsi="Times New Roman"/>
        </w:rPr>
        <w:t>while frequency</w:t>
      </w:r>
      <w:r w:rsidRPr="006470B0">
        <w:rPr>
          <w:rFonts w:ascii="Times New Roman" w:hAnsi="Times New Roman"/>
        </w:rPr>
        <w:t xml:space="preserve"> calculations </w:t>
      </w:r>
      <w:r w:rsidR="00405C78" w:rsidRPr="006470B0">
        <w:rPr>
          <w:rFonts w:ascii="Times New Roman" w:hAnsi="Times New Roman"/>
        </w:rPr>
        <w:t>revealed</w:t>
      </w:r>
      <w:r w:rsidRPr="006470B0">
        <w:rPr>
          <w:rFonts w:ascii="Times New Roman" w:hAnsi="Times New Roman"/>
        </w:rPr>
        <w:t xml:space="preserve"> </w:t>
      </w:r>
      <w:r w:rsidR="00A814BA" w:rsidRPr="006470B0">
        <w:rPr>
          <w:rFonts w:ascii="Times New Roman" w:hAnsi="Times New Roman"/>
        </w:rPr>
        <w:t>frequency difference of about 5 – 8 cm</w:t>
      </w:r>
      <w:r w:rsidR="00A814BA" w:rsidRPr="006470B0">
        <w:rPr>
          <w:rFonts w:ascii="Times New Roman" w:hAnsi="Times New Roman"/>
          <w:vertAlign w:val="superscript"/>
        </w:rPr>
        <w:t>-1</w:t>
      </w:r>
      <w:r w:rsidR="00A814BA" w:rsidRPr="006470B0">
        <w:rPr>
          <w:rFonts w:ascii="Times New Roman" w:hAnsi="Times New Roman"/>
        </w:rPr>
        <w:t xml:space="preserve"> (see </w:t>
      </w:r>
      <w:r w:rsidR="00D32B8F" w:rsidRPr="006470B0">
        <w:rPr>
          <w:rFonts w:ascii="Times New Roman" w:hAnsi="Times New Roman"/>
        </w:rPr>
        <w:t>Figure</w:t>
      </w:r>
      <w:r w:rsidR="00A814BA" w:rsidRPr="006470B0">
        <w:rPr>
          <w:rFonts w:ascii="Times New Roman" w:hAnsi="Times New Roman"/>
        </w:rPr>
        <w:t xml:space="preserve"> S1</w:t>
      </w:r>
      <w:r w:rsidR="00C260C2" w:rsidRPr="006470B0">
        <w:rPr>
          <w:rFonts w:ascii="Times New Roman" w:hAnsi="Times New Roman"/>
        </w:rPr>
        <w:t>7</w:t>
      </w:r>
      <w:r w:rsidR="00CD0F9B" w:rsidRPr="006470B0">
        <w:rPr>
          <w:rFonts w:ascii="Times New Roman" w:hAnsi="Times New Roman"/>
        </w:rPr>
        <w:t>-S1</w:t>
      </w:r>
      <w:r w:rsidR="00C260C2" w:rsidRPr="006470B0">
        <w:rPr>
          <w:rFonts w:ascii="Times New Roman" w:hAnsi="Times New Roman"/>
        </w:rPr>
        <w:t>9</w:t>
      </w:r>
      <w:r w:rsidR="00A814BA" w:rsidRPr="006470B0">
        <w:rPr>
          <w:rFonts w:ascii="Times New Roman" w:hAnsi="Times New Roman"/>
        </w:rPr>
        <w:t xml:space="preserve"> of SI). </w:t>
      </w:r>
    </w:p>
    <w:p w14:paraId="615D05F9" w14:textId="77777777"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In view of these results, we argue that other common silica forms with moderate degree of surface hydroxylation can exhibit similar catalytic activity towards the AB formation to that </w:t>
      </w:r>
      <w:r w:rsidR="00A517A8" w:rsidRPr="006470B0">
        <w:rPr>
          <w:rFonts w:ascii="Times New Roman" w:hAnsi="Times New Roman"/>
        </w:rPr>
        <w:t>occurring</w:t>
      </w:r>
      <w:r w:rsidRPr="006470B0">
        <w:rPr>
          <w:rFonts w:ascii="Times New Roman" w:hAnsi="Times New Roman"/>
        </w:rPr>
        <w:t xml:space="preserve"> </w:t>
      </w:r>
      <w:r w:rsidR="00A517A8" w:rsidRPr="006470B0">
        <w:rPr>
          <w:rFonts w:ascii="Times New Roman" w:hAnsi="Times New Roman"/>
        </w:rPr>
        <w:t>on</w:t>
      </w:r>
      <w:r w:rsidRPr="006470B0">
        <w:rPr>
          <w:rFonts w:ascii="Times New Roman" w:hAnsi="Times New Roman"/>
        </w:rPr>
        <w:t xml:space="preserve"> our amorphous silica sample.</w:t>
      </w:r>
      <w:r w:rsidR="00C5376E" w:rsidRPr="006470B0">
        <w:rPr>
          <w:rFonts w:ascii="Times New Roman" w:hAnsi="Times New Roman"/>
        </w:rPr>
        <w:t xml:space="preserve"> </w:t>
      </w:r>
    </w:p>
    <w:p w14:paraId="48BB173E" w14:textId="77777777" w:rsidR="009E56EC" w:rsidRPr="006470B0" w:rsidRDefault="00C7243D" w:rsidP="006470B0">
      <w:pPr>
        <w:pStyle w:val="VAFigureCaption"/>
        <w:spacing w:after="240"/>
        <w:jc w:val="center"/>
        <w:rPr>
          <w:b/>
        </w:rPr>
      </w:pPr>
      <w:r w:rsidRPr="006470B0">
        <w:rPr>
          <w:noProof/>
          <w:lang w:val="en-GB" w:eastAsia="en-GB"/>
        </w:rPr>
        <w:lastRenderedPageBreak/>
        <w:drawing>
          <wp:inline distT="0" distB="0" distL="0" distR="0" wp14:anchorId="15CBD7C5" wp14:editId="482162F4">
            <wp:extent cx="3355200" cy="6037200"/>
            <wp:effectExtent l="0" t="0" r="0" b="1905"/>
            <wp:docPr id="10" name="Imat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55200" cy="6037200"/>
                    </a:xfrm>
                    <a:prstGeom prst="rect">
                      <a:avLst/>
                    </a:prstGeom>
                    <a:noFill/>
                    <a:ln>
                      <a:noFill/>
                    </a:ln>
                  </pic:spPr>
                </pic:pic>
              </a:graphicData>
            </a:graphic>
          </wp:inline>
        </w:drawing>
      </w:r>
    </w:p>
    <w:p w14:paraId="4C77940B" w14:textId="083248DB" w:rsidR="009E56EC" w:rsidRPr="006470B0" w:rsidRDefault="009E56EC" w:rsidP="006470B0">
      <w:pPr>
        <w:spacing w:line="360" w:lineRule="auto"/>
        <w:rPr>
          <w:rFonts w:ascii="Times New Roman" w:hAnsi="Times New Roman"/>
        </w:rPr>
      </w:pPr>
      <w:r w:rsidRPr="006470B0">
        <w:rPr>
          <w:rFonts w:ascii="Times New Roman" w:hAnsi="Times New Roman"/>
          <w:b/>
        </w:rPr>
        <w:t xml:space="preserve">Figure </w:t>
      </w:r>
      <w:r w:rsidR="00EE4313" w:rsidRPr="006470B0">
        <w:rPr>
          <w:rFonts w:ascii="Times New Roman" w:hAnsi="Times New Roman"/>
          <w:b/>
        </w:rPr>
        <w:t>9</w:t>
      </w:r>
      <w:r w:rsidRPr="006470B0">
        <w:rPr>
          <w:rFonts w:ascii="Times New Roman" w:hAnsi="Times New Roman"/>
          <w:b/>
        </w:rPr>
        <w:t>.</w:t>
      </w:r>
      <w:r w:rsidRPr="006470B0">
        <w:rPr>
          <w:rFonts w:ascii="Times New Roman" w:hAnsi="Times New Roman"/>
        </w:rPr>
        <w:t xml:space="preserve"> A) Top view of the crystalline (010) </w:t>
      </w:r>
      <w:r w:rsidRPr="006470B0">
        <w:rPr>
          <w:rFonts w:ascii="Times New Roman" w:hAnsi="Times New Roman"/>
        </w:rPr>
        <w:sym w:font="Symbol" w:char="F061"/>
      </w:r>
      <w:r w:rsidRPr="006470B0">
        <w:rPr>
          <w:rFonts w:ascii="Times New Roman" w:hAnsi="Times New Roman"/>
        </w:rPr>
        <w:t xml:space="preserve">-quartz surface in its pristine and condensed forms. The SiOH groups labelled by asterisk are those constituting the specific SiOH pair while the insets show the </w:t>
      </w:r>
      <w:r w:rsidR="00A517A8" w:rsidRPr="006470B0">
        <w:rPr>
          <w:rFonts w:ascii="Times New Roman" w:hAnsi="Times New Roman"/>
        </w:rPr>
        <w:t xml:space="preserve">condensing </w:t>
      </w:r>
      <w:r w:rsidRPr="006470B0">
        <w:rPr>
          <w:rFonts w:ascii="Times New Roman" w:hAnsi="Times New Roman"/>
        </w:rPr>
        <w:t xml:space="preserve">silanols and the resulting siloxane groups. B) Lateral view of the optimized geometry of the condensed (010) </w:t>
      </w:r>
      <w:r w:rsidRPr="006470B0">
        <w:rPr>
          <w:rFonts w:ascii="Times New Roman" w:hAnsi="Times New Roman"/>
        </w:rPr>
        <w:sym w:font="Symbol" w:char="F061"/>
      </w:r>
      <w:r w:rsidRPr="006470B0">
        <w:rPr>
          <w:rFonts w:ascii="Times New Roman" w:hAnsi="Times New Roman"/>
        </w:rPr>
        <w:t xml:space="preserve">-quartz surface (above), and optimized structure of the pre-reactant complex for AB formation (that is, the REACT-analogue) on the condensed (010) </w:t>
      </w:r>
      <w:r w:rsidRPr="006470B0">
        <w:rPr>
          <w:rFonts w:ascii="Times New Roman" w:hAnsi="Times New Roman"/>
        </w:rPr>
        <w:sym w:font="Symbol" w:char="F061"/>
      </w:r>
      <w:r w:rsidRPr="006470B0">
        <w:rPr>
          <w:rFonts w:ascii="Times New Roman" w:hAnsi="Times New Roman"/>
        </w:rPr>
        <w:t xml:space="preserve">-quartz surface, presenting the ionic and </w:t>
      </w:r>
      <w:r w:rsidR="00962FAD" w:rsidRPr="006470B0">
        <w:rPr>
          <w:rFonts w:ascii="Times New Roman" w:hAnsi="Times New Roman"/>
        </w:rPr>
        <w:t>canonical</w:t>
      </w:r>
      <w:r w:rsidRPr="006470B0">
        <w:rPr>
          <w:rFonts w:ascii="Times New Roman" w:hAnsi="Times New Roman"/>
        </w:rPr>
        <w:t xml:space="preserve"> forms of the FA/MA pairs (below). Bond distances are in Å. Unit cell borders are highlighted in blue.</w:t>
      </w:r>
    </w:p>
    <w:p w14:paraId="53FC5FB7" w14:textId="77777777" w:rsidR="00BC46C9" w:rsidRPr="006470B0" w:rsidRDefault="009E56EC" w:rsidP="006470B0">
      <w:pPr>
        <w:pStyle w:val="VAFigureCaption"/>
        <w:spacing w:after="240"/>
        <w:rPr>
          <w:b/>
        </w:rPr>
      </w:pPr>
      <w:r w:rsidRPr="006470B0">
        <w:rPr>
          <w:b/>
        </w:rPr>
        <w:lastRenderedPageBreak/>
        <w:t>CONCLUSIONS</w:t>
      </w:r>
    </w:p>
    <w:p w14:paraId="13F0D862" w14:textId="4F55BA40"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This work focuses on the </w:t>
      </w:r>
      <w:r w:rsidR="00EE4313" w:rsidRPr="006470B0">
        <w:rPr>
          <w:rFonts w:ascii="Times New Roman" w:hAnsi="Times New Roman"/>
        </w:rPr>
        <w:t xml:space="preserve">direct </w:t>
      </w:r>
      <w:r w:rsidRPr="006470B0">
        <w:rPr>
          <w:rFonts w:ascii="Times New Roman" w:hAnsi="Times New Roman"/>
        </w:rPr>
        <w:t>amide bond formation between amines and carboxylic acids occurring on silica surfaces by combining IR measurements and quantum chemical calculations based on established accurate model chemistry. IR results indicate that AB formation occurs only if specific weakly interacting SiOH pairs are present. The amount of these pairs depends on the “thermal history” of the material. In the present case, we adopted a pyrogenic silica with an initial low silanol density (</w:t>
      </w:r>
      <w:r w:rsidRPr="006470B0">
        <w:rPr>
          <w:rFonts w:ascii="Times New Roman" w:hAnsi="Times New Roman"/>
          <w:i/>
        </w:rPr>
        <w:t>ca</w:t>
      </w:r>
      <w:r w:rsidRPr="006470B0">
        <w:rPr>
          <w:rFonts w:ascii="Times New Roman" w:hAnsi="Times New Roman"/>
        </w:rPr>
        <w:t>. 1.5 OH nm</w:t>
      </w:r>
      <w:r w:rsidRPr="006470B0">
        <w:rPr>
          <w:rFonts w:ascii="Times New Roman" w:hAnsi="Times New Roman"/>
          <w:vertAlign w:val="superscript"/>
        </w:rPr>
        <w:t>-2</w:t>
      </w:r>
      <w:r w:rsidRPr="006470B0">
        <w:rPr>
          <w:rFonts w:ascii="Times New Roman" w:hAnsi="Times New Roman"/>
        </w:rPr>
        <w:t>). We proved that thermal treatment at 973 K</w:t>
      </w:r>
      <w:r w:rsidRPr="006470B0" w:rsidDel="00861467">
        <w:rPr>
          <w:rFonts w:ascii="Times New Roman" w:hAnsi="Times New Roman"/>
        </w:rPr>
        <w:t xml:space="preserve"> </w:t>
      </w:r>
      <w:r w:rsidRPr="006470B0">
        <w:rPr>
          <w:rFonts w:ascii="Times New Roman" w:hAnsi="Times New Roman"/>
        </w:rPr>
        <w:t>almost depletes the active pairs. Quantum chemical calculations provided the atomistic model for this SiOH pairs, which in turn are responsible</w:t>
      </w:r>
      <w:r w:rsidR="00EE4313" w:rsidRPr="006470B0">
        <w:rPr>
          <w:rFonts w:ascii="Times New Roman" w:hAnsi="Times New Roman"/>
        </w:rPr>
        <w:t>, as absorbing site,</w:t>
      </w:r>
      <w:r w:rsidRPr="006470B0">
        <w:rPr>
          <w:rFonts w:ascii="Times New Roman" w:hAnsi="Times New Roman"/>
        </w:rPr>
        <w:t xml:space="preserve"> of the coexistence of amine/carboxylic acid pairs in their </w:t>
      </w:r>
      <w:r w:rsidR="00962FAD" w:rsidRPr="006470B0">
        <w:rPr>
          <w:rFonts w:ascii="Times New Roman" w:hAnsi="Times New Roman"/>
        </w:rPr>
        <w:t>canonical</w:t>
      </w:r>
      <w:r w:rsidRPr="006470B0">
        <w:rPr>
          <w:rFonts w:ascii="Times New Roman" w:hAnsi="Times New Roman"/>
        </w:rPr>
        <w:t xml:space="preserve"> and ionic forms. This coexistence is </w:t>
      </w:r>
      <w:r w:rsidR="00D7627B" w:rsidRPr="006470B0">
        <w:rPr>
          <w:rFonts w:ascii="Times New Roman" w:hAnsi="Times New Roman"/>
        </w:rPr>
        <w:t xml:space="preserve">an </w:t>
      </w:r>
      <w:r w:rsidR="001F1B69" w:rsidRPr="006470B0">
        <w:rPr>
          <w:rFonts w:ascii="Times New Roman" w:hAnsi="Times New Roman"/>
        </w:rPr>
        <w:t>essential</w:t>
      </w:r>
      <w:r w:rsidRPr="006470B0">
        <w:rPr>
          <w:rFonts w:ascii="Times New Roman" w:hAnsi="Times New Roman"/>
        </w:rPr>
        <w:t xml:space="preserve"> point for the occurrence of the </w:t>
      </w:r>
      <w:r w:rsidR="001F1B69" w:rsidRPr="006470B0">
        <w:rPr>
          <w:rFonts w:ascii="Times New Roman" w:hAnsi="Times New Roman"/>
        </w:rPr>
        <w:t>AB formation</w:t>
      </w:r>
      <w:r w:rsidRPr="006470B0">
        <w:rPr>
          <w:rFonts w:ascii="Times New Roman" w:hAnsi="Times New Roman"/>
        </w:rPr>
        <w:t xml:space="preserve">, as the </w:t>
      </w:r>
      <w:r w:rsidR="00962FAD" w:rsidRPr="006470B0">
        <w:rPr>
          <w:rFonts w:ascii="Times New Roman" w:hAnsi="Times New Roman"/>
        </w:rPr>
        <w:t>canonical</w:t>
      </w:r>
      <w:r w:rsidRPr="006470B0">
        <w:rPr>
          <w:rFonts w:ascii="Times New Roman" w:hAnsi="Times New Roman"/>
        </w:rPr>
        <w:t xml:space="preserve"> pair is the reacting one while the ion pair acts as catalyst for the dehydration step. Moreover, the interaction of the </w:t>
      </w:r>
      <w:r w:rsidR="00962FAD" w:rsidRPr="006470B0">
        <w:rPr>
          <w:rFonts w:ascii="Times New Roman" w:hAnsi="Times New Roman"/>
        </w:rPr>
        <w:t>canonical</w:t>
      </w:r>
      <w:r w:rsidRPr="006470B0">
        <w:rPr>
          <w:rFonts w:ascii="Times New Roman" w:hAnsi="Times New Roman"/>
        </w:rPr>
        <w:t xml:space="preserve"> pair with both surface SiOH and the ion pair stabilizes a metastable intermediate species, inferring a significant decrease of the overall energetics compared to the uncatalyzed gas-phase process. </w:t>
      </w:r>
      <w:r w:rsidR="009D6A48" w:rsidRPr="006470B0">
        <w:rPr>
          <w:rFonts w:ascii="Times New Roman" w:hAnsi="Times New Roman"/>
        </w:rPr>
        <w:t xml:space="preserve">Standard transition state theory </w:t>
      </w:r>
      <w:r w:rsidRPr="006470B0">
        <w:rPr>
          <w:rFonts w:ascii="Times New Roman" w:hAnsi="Times New Roman"/>
        </w:rPr>
        <w:t xml:space="preserve">on the DFT free energy barriers indicates that </w:t>
      </w:r>
      <w:r w:rsidR="009D6A48" w:rsidRPr="006470B0">
        <w:rPr>
          <w:rFonts w:ascii="Times New Roman" w:hAnsi="Times New Roman"/>
        </w:rPr>
        <w:t xml:space="preserve">the kinetic of </w:t>
      </w:r>
      <w:r w:rsidRPr="006470B0">
        <w:rPr>
          <w:rFonts w:ascii="Times New Roman" w:hAnsi="Times New Roman"/>
        </w:rPr>
        <w:t>our silica-</w:t>
      </w:r>
      <w:r w:rsidR="006C2D2C" w:rsidRPr="006470B0">
        <w:rPr>
          <w:rFonts w:ascii="Times New Roman" w:hAnsi="Times New Roman"/>
        </w:rPr>
        <w:t>catalyzed</w:t>
      </w:r>
      <w:r w:rsidRPr="006470B0">
        <w:rPr>
          <w:rFonts w:ascii="Times New Roman" w:hAnsi="Times New Roman"/>
        </w:rPr>
        <w:t xml:space="preserve"> mechanistic proposal for the AB formation is reasonably fast. The work also points out that the presence of the specific SiOH group pairs is not exclusive of the </w:t>
      </w:r>
      <w:r w:rsidR="009D6A48" w:rsidRPr="006470B0">
        <w:rPr>
          <w:rFonts w:ascii="Times New Roman" w:hAnsi="Times New Roman"/>
        </w:rPr>
        <w:t xml:space="preserve">adopted </w:t>
      </w:r>
      <w:r w:rsidR="000D74C6" w:rsidRPr="006470B0">
        <w:rPr>
          <w:rFonts w:ascii="Times New Roman" w:hAnsi="Times New Roman"/>
        </w:rPr>
        <w:t>SiO</w:t>
      </w:r>
      <w:r w:rsidR="000D74C6" w:rsidRPr="006470B0">
        <w:rPr>
          <w:rFonts w:ascii="Times New Roman" w:hAnsi="Times New Roman"/>
          <w:vertAlign w:val="subscript"/>
        </w:rPr>
        <w:t>2</w:t>
      </w:r>
      <w:r w:rsidR="000D74C6" w:rsidRPr="006470B0">
        <w:rPr>
          <w:rFonts w:ascii="Times New Roman" w:hAnsi="Times New Roman"/>
        </w:rPr>
        <w:t xml:space="preserve"> </w:t>
      </w:r>
      <w:r w:rsidRPr="006470B0">
        <w:rPr>
          <w:rFonts w:ascii="Times New Roman" w:hAnsi="Times New Roman"/>
        </w:rPr>
        <w:t xml:space="preserve">sample, but they can also be present in </w:t>
      </w:r>
      <w:r w:rsidR="000D74C6" w:rsidRPr="006470B0">
        <w:rPr>
          <w:rFonts w:ascii="Times New Roman" w:hAnsi="Times New Roman"/>
        </w:rPr>
        <w:t xml:space="preserve">other types of silicas with moderate surface silanols populations. This might be also the case of </w:t>
      </w:r>
      <w:r w:rsidRPr="006470B0">
        <w:rPr>
          <w:rFonts w:ascii="Times New Roman" w:hAnsi="Times New Roman"/>
        </w:rPr>
        <w:t>natural common forms of silica polymorphs present in early Earth, so that they may have behaved as a cradle for the prebiotic amide bond formation.</w:t>
      </w:r>
    </w:p>
    <w:p w14:paraId="19A9E678" w14:textId="77777777" w:rsidR="00BC46C9" w:rsidRPr="006470B0" w:rsidRDefault="009E56EC" w:rsidP="006470B0">
      <w:pPr>
        <w:pStyle w:val="VAFigureCaption"/>
        <w:spacing w:after="240"/>
        <w:rPr>
          <w:rFonts w:ascii="Times New Roman" w:hAnsi="Times New Roman"/>
          <w:b/>
        </w:rPr>
      </w:pPr>
      <w:r w:rsidRPr="006470B0">
        <w:rPr>
          <w:rFonts w:ascii="Times New Roman" w:hAnsi="Times New Roman"/>
          <w:b/>
        </w:rPr>
        <w:t>METHODS</w:t>
      </w:r>
    </w:p>
    <w:p w14:paraId="25FB4C48" w14:textId="77777777" w:rsidR="00BC46C9" w:rsidRPr="006470B0" w:rsidRDefault="00BC46C9" w:rsidP="006470B0">
      <w:pPr>
        <w:pStyle w:val="VAFigureCaption"/>
        <w:spacing w:after="240"/>
        <w:rPr>
          <w:rFonts w:ascii="Times New Roman" w:hAnsi="Times New Roman"/>
          <w:b/>
        </w:rPr>
      </w:pPr>
      <w:r w:rsidRPr="006470B0">
        <w:rPr>
          <w:rFonts w:ascii="Times New Roman" w:hAnsi="Times New Roman"/>
          <w:b/>
        </w:rPr>
        <w:t>Experimental Details</w:t>
      </w:r>
    </w:p>
    <w:p w14:paraId="34AA32F5" w14:textId="77777777" w:rsidR="00BC46C9" w:rsidRPr="006470B0" w:rsidRDefault="00BC46C9" w:rsidP="006470B0">
      <w:pPr>
        <w:pStyle w:val="VAFigureCaption"/>
        <w:spacing w:after="240"/>
        <w:rPr>
          <w:rFonts w:ascii="Times New Roman" w:hAnsi="Times New Roman"/>
        </w:rPr>
      </w:pPr>
      <w:r w:rsidRPr="006470B0">
        <w:rPr>
          <w:rFonts w:ascii="Times New Roman" w:hAnsi="Times New Roman"/>
        </w:rPr>
        <w:lastRenderedPageBreak/>
        <w:t>The commercial silica powder AEROSIL</w:t>
      </w:r>
      <w:r w:rsidRPr="006470B0">
        <w:rPr>
          <w:rFonts w:ascii="Times New Roman" w:hAnsi="Times New Roman"/>
        </w:rPr>
        <w:sym w:font="Symbol" w:char="F0D2"/>
      </w:r>
      <w:r w:rsidRPr="006470B0">
        <w:rPr>
          <w:rFonts w:ascii="Times New Roman" w:hAnsi="Times New Roman"/>
        </w:rPr>
        <w:t xml:space="preserve"> OX50 (by EVONIK; SiO</w:t>
      </w:r>
      <w:r w:rsidRPr="006470B0">
        <w:rPr>
          <w:rFonts w:ascii="Times New Roman" w:hAnsi="Times New Roman"/>
          <w:vertAlign w:val="subscript"/>
        </w:rPr>
        <w:t>2</w:t>
      </w:r>
      <w:r w:rsidRPr="006470B0">
        <w:rPr>
          <w:rFonts w:ascii="Times New Roman" w:hAnsi="Times New Roman"/>
        </w:rPr>
        <w:t xml:space="preserve"> content </w:t>
      </w:r>
      <w:r w:rsidRPr="006470B0">
        <w:rPr>
          <w:rFonts w:ascii="Times New Roman" w:hAnsi="Times New Roman"/>
        </w:rPr>
        <w:sym w:font="Symbol" w:char="F0B3"/>
      </w:r>
      <w:r w:rsidRPr="006470B0">
        <w:rPr>
          <w:rFonts w:ascii="Times New Roman" w:hAnsi="Times New Roman"/>
        </w:rPr>
        <w:t>99.8 wt%, as from www.aerosil.com) was used as catalyst. Formic acid, 1-pentanamine and D</w:t>
      </w:r>
      <w:r w:rsidRPr="006470B0">
        <w:rPr>
          <w:rFonts w:ascii="Times New Roman" w:hAnsi="Times New Roman"/>
          <w:vertAlign w:val="subscript"/>
        </w:rPr>
        <w:t>2</w:t>
      </w:r>
      <w:r w:rsidRPr="006470B0">
        <w:rPr>
          <w:rFonts w:ascii="Times New Roman" w:hAnsi="Times New Roman"/>
        </w:rPr>
        <w:t xml:space="preserve">O (99.90% D) were high-purity Sigma-Aldrich products. The </w:t>
      </w:r>
      <w:r w:rsidR="006C2D2C" w:rsidRPr="006470B0">
        <w:rPr>
          <w:rFonts w:ascii="Times New Roman" w:hAnsi="Times New Roman"/>
        </w:rPr>
        <w:t>vapors</w:t>
      </w:r>
      <w:r w:rsidRPr="006470B0">
        <w:rPr>
          <w:rFonts w:ascii="Times New Roman" w:hAnsi="Times New Roman"/>
        </w:rPr>
        <w:t xml:space="preserve"> of these chemicals, as well as those of Milli-Q water (Millipore system), were admitted onto the samples in the IR cell after several freeze-pump-thaw cycles. Pure gas N-methylamine was purchased from PRAXAIR (UCAR).</w:t>
      </w:r>
    </w:p>
    <w:p w14:paraId="0071C1D1" w14:textId="77777777" w:rsidR="00BC46C9" w:rsidRPr="006470B0" w:rsidRDefault="00BC46C9" w:rsidP="006470B0">
      <w:pPr>
        <w:pStyle w:val="VAFigureCaption"/>
        <w:spacing w:after="240"/>
        <w:rPr>
          <w:rFonts w:ascii="Times New Roman" w:hAnsi="Times New Roman"/>
        </w:rPr>
      </w:pPr>
      <w:r w:rsidRPr="006470B0">
        <w:rPr>
          <w:rFonts w:ascii="Times New Roman" w:hAnsi="Times New Roman"/>
        </w:rPr>
        <w:t>The thermal treatments of the samples were carried out in a muffle furnace. SiO</w:t>
      </w:r>
      <w:r w:rsidRPr="006470B0">
        <w:rPr>
          <w:rFonts w:ascii="Times New Roman" w:hAnsi="Times New Roman"/>
          <w:vertAlign w:val="subscript"/>
        </w:rPr>
        <w:t>2</w:t>
      </w:r>
      <w:r w:rsidRPr="006470B0">
        <w:rPr>
          <w:rFonts w:ascii="Times New Roman" w:hAnsi="Times New Roman"/>
        </w:rPr>
        <w:t xml:space="preserve"> powder was pressed in form of self-supporting pellets which were introduced in the furnace and ramped for 30 min up to 723 K and kept at this temperature for 2.5 hours. Samples were then left to cool down to room temperature (required time </w:t>
      </w:r>
      <w:r w:rsidRPr="006470B0">
        <w:rPr>
          <w:rFonts w:ascii="Times New Roman" w:hAnsi="Times New Roman"/>
          <w:i/>
        </w:rPr>
        <w:t>ca</w:t>
      </w:r>
      <w:r w:rsidRPr="006470B0">
        <w:rPr>
          <w:rFonts w:ascii="Times New Roman" w:hAnsi="Times New Roman"/>
        </w:rPr>
        <w:t xml:space="preserve">. 5 hours). A set of so treated pellets was then ramped for 30 min up to 973 K, again kept at this temperature for 2.5 hours, and left to cool down to room temperature (required time </w:t>
      </w:r>
      <w:r w:rsidRPr="006470B0">
        <w:rPr>
          <w:rFonts w:ascii="Times New Roman" w:hAnsi="Times New Roman"/>
          <w:i/>
        </w:rPr>
        <w:t>ca</w:t>
      </w:r>
      <w:r w:rsidRPr="006470B0">
        <w:rPr>
          <w:rFonts w:ascii="Times New Roman" w:hAnsi="Times New Roman"/>
        </w:rPr>
        <w:t xml:space="preserve">. 9 hours). </w:t>
      </w:r>
    </w:p>
    <w:p w14:paraId="2725161D" w14:textId="77777777" w:rsidR="00BC46C9" w:rsidRPr="006470B0" w:rsidRDefault="00BC46C9" w:rsidP="006470B0">
      <w:pPr>
        <w:pStyle w:val="VAFigureCaption"/>
        <w:spacing w:after="240"/>
        <w:rPr>
          <w:rFonts w:ascii="Times New Roman" w:hAnsi="Times New Roman"/>
        </w:rPr>
      </w:pPr>
      <w:r w:rsidRPr="006470B0">
        <w:rPr>
          <w:rFonts w:ascii="Times New Roman" w:hAnsi="Times New Roman"/>
        </w:rPr>
        <w:t>Volumetric measurements of the specific surface area (N</w:t>
      </w:r>
      <w:r w:rsidRPr="006470B0">
        <w:rPr>
          <w:rFonts w:ascii="Times New Roman" w:hAnsi="Times New Roman"/>
          <w:vertAlign w:val="subscript"/>
        </w:rPr>
        <w:t>2</w:t>
      </w:r>
      <w:r w:rsidRPr="006470B0">
        <w:rPr>
          <w:rFonts w:ascii="Times New Roman" w:hAnsi="Times New Roman"/>
        </w:rPr>
        <w:t xml:space="preserve"> adsorption at 77 K; BET method) were carried out on pieces obtained by manual crushing in mortar pellets of the pristine silica or resulting from the thermal treatments. The instrument used was an ASAP2020 by Micromeritics. Before measurements, samples were outgassed overnight at room temperature (residual pressure: 10</w:t>
      </w:r>
      <w:r w:rsidRPr="006470B0">
        <w:rPr>
          <w:rFonts w:ascii="Times New Roman" w:hAnsi="Times New Roman"/>
          <w:vertAlign w:val="superscript"/>
        </w:rPr>
        <w:t>-4</w:t>
      </w:r>
      <w:r w:rsidRPr="006470B0">
        <w:rPr>
          <w:rFonts w:ascii="Times New Roman" w:hAnsi="Times New Roman"/>
        </w:rPr>
        <w:t xml:space="preserve"> mbar).</w:t>
      </w:r>
    </w:p>
    <w:p w14:paraId="54CE304D" w14:textId="5639214B" w:rsidR="00BC46C9" w:rsidRPr="006470B0" w:rsidRDefault="00BC46C9" w:rsidP="006470B0">
      <w:pPr>
        <w:pStyle w:val="VAFigureCaption"/>
        <w:spacing w:after="240"/>
        <w:rPr>
          <w:rFonts w:ascii="Times New Roman" w:hAnsi="Times New Roman"/>
        </w:rPr>
      </w:pPr>
      <w:r w:rsidRPr="006470B0">
        <w:rPr>
          <w:rFonts w:ascii="Times New Roman" w:hAnsi="Times New Roman"/>
        </w:rPr>
        <w:t>For IR spectroscopic measurements, pellets of the pristine silica or resulting from the thermal treatments described above were placed in a traditional IR cell equipped with CaF</w:t>
      </w:r>
      <w:r w:rsidRPr="006470B0">
        <w:rPr>
          <w:rFonts w:ascii="Times New Roman" w:hAnsi="Times New Roman"/>
          <w:vertAlign w:val="subscript"/>
        </w:rPr>
        <w:t>2</w:t>
      </w:r>
      <w:r w:rsidRPr="006470B0">
        <w:rPr>
          <w:rFonts w:ascii="Times New Roman" w:hAnsi="Times New Roman"/>
        </w:rPr>
        <w:t xml:space="preserve"> windows and a valve for connection to vacuum lines (residual pressure 1.0</w:t>
      </w:r>
      <w:r w:rsidRPr="006470B0">
        <w:rPr>
          <w:rFonts w:ascii="Times New Roman" w:hAnsi="Times New Roman"/>
        </w:rPr>
        <w:sym w:font="Symbol" w:char="F0D7"/>
      </w:r>
      <w:r w:rsidRPr="006470B0">
        <w:rPr>
          <w:rFonts w:ascii="Times New Roman" w:hAnsi="Times New Roman"/>
        </w:rPr>
        <w:t>10</w:t>
      </w:r>
      <w:r w:rsidRPr="006470B0">
        <w:rPr>
          <w:rFonts w:ascii="Times New Roman" w:hAnsi="Times New Roman"/>
          <w:vertAlign w:val="superscript"/>
        </w:rPr>
        <w:t>-5</w:t>
      </w:r>
      <w:r w:rsidRPr="006470B0">
        <w:rPr>
          <w:rFonts w:ascii="Times New Roman" w:hAnsi="Times New Roman"/>
        </w:rPr>
        <w:t xml:space="preserve"> mbar) allowing adsorption/desorption experiments to be carried out in situ. The spectra were collected with a</w:t>
      </w:r>
      <w:r w:rsidR="00762ECE">
        <w:rPr>
          <w:rFonts w:ascii="Times New Roman" w:hAnsi="Times New Roman"/>
        </w:rPr>
        <w:t xml:space="preserve"> Bruker VECTOR22 instrument (</w:t>
      </w:r>
      <w:r w:rsidRPr="006470B0">
        <w:rPr>
          <w:rFonts w:ascii="Times New Roman" w:hAnsi="Times New Roman"/>
        </w:rPr>
        <w:t>DTGS detector) at beam temperature (</w:t>
      </w:r>
      <w:r w:rsidRPr="006470B0">
        <w:rPr>
          <w:rFonts w:ascii="Times New Roman" w:hAnsi="Times New Roman"/>
          <w:i/>
        </w:rPr>
        <w:t>ca</w:t>
      </w:r>
      <w:r w:rsidRPr="006470B0">
        <w:rPr>
          <w:rFonts w:ascii="Times New Roman" w:hAnsi="Times New Roman"/>
        </w:rPr>
        <w:t>. 323 K) with a resolution of 4 cm</w:t>
      </w:r>
      <w:r w:rsidRPr="006470B0">
        <w:rPr>
          <w:rFonts w:ascii="Times New Roman" w:hAnsi="Times New Roman"/>
          <w:vertAlign w:val="superscript"/>
        </w:rPr>
        <w:t>-1</w:t>
      </w:r>
      <w:r w:rsidRPr="006470B0">
        <w:rPr>
          <w:rFonts w:ascii="Times New Roman" w:hAnsi="Times New Roman"/>
        </w:rPr>
        <w:t>, by accumulating 100 scans, to attain a good signal-to-noise ratio.</w:t>
      </w:r>
    </w:p>
    <w:p w14:paraId="051FD02E" w14:textId="77777777" w:rsidR="00BC46C9" w:rsidRPr="006470B0" w:rsidRDefault="00BC46C9" w:rsidP="006470B0">
      <w:pPr>
        <w:pStyle w:val="VAFigureCaption"/>
        <w:spacing w:after="240"/>
        <w:rPr>
          <w:rFonts w:ascii="Times New Roman" w:hAnsi="Times New Roman"/>
        </w:rPr>
      </w:pPr>
      <w:r w:rsidRPr="006470B0">
        <w:rPr>
          <w:rFonts w:ascii="Times New Roman" w:hAnsi="Times New Roman"/>
        </w:rPr>
        <w:lastRenderedPageBreak/>
        <w:t>After experiments involving the contact of both reactants (amines and formic acid) with the samples, pellets were removed from the cell, manually ground in an agate mortar and suspended in 0.5 mL of Milli-Q water. Suspensions were shaken for 15 min by a Vortex mixer and then centrifuged for 10 min at 10k rpm. After removal of the supernatant, the solid was treated a second time with the same volume of water. The two aliquots of the aqueous solutions were then mixed, and analyzed by high-resolution mass spectrometry.</w:t>
      </w:r>
    </w:p>
    <w:p w14:paraId="30823A8C" w14:textId="77777777" w:rsidR="00BC46C9" w:rsidRPr="006470B0" w:rsidRDefault="00BC46C9" w:rsidP="006470B0">
      <w:pPr>
        <w:pStyle w:val="VAFigureCaption"/>
        <w:spacing w:after="240"/>
        <w:rPr>
          <w:rFonts w:ascii="Times New Roman" w:hAnsi="Times New Roman"/>
        </w:rPr>
      </w:pPr>
      <w:r w:rsidRPr="006470B0">
        <w:rPr>
          <w:rFonts w:ascii="Times New Roman" w:hAnsi="Times New Roman"/>
        </w:rPr>
        <w:t>High-resolution mass spectrometry analyses of the washing solutions were performed using an LTQ Orbitrap mass spectrometer (Thermo Scientific) equipped with an atmospheric pressure interface and an electr</w:t>
      </w:r>
      <w:r w:rsidR="00B51D0F" w:rsidRPr="006470B0">
        <w:rPr>
          <w:rFonts w:ascii="Times New Roman" w:hAnsi="Times New Roman"/>
        </w:rPr>
        <w:t>ospray ionization (E</w:t>
      </w:r>
      <w:r w:rsidRPr="006470B0">
        <w:rPr>
          <w:rFonts w:ascii="Times New Roman" w:hAnsi="Times New Roman"/>
        </w:rPr>
        <w:t xml:space="preserve">SI) source. The source voltage was set to 4.48 kV. The heated capillary temperature was maintained at 538 K. The tuning parameters adopted for the ESI source were: capillary voltage 0.02 V, tube lens 24.77 V; for ions optics: multipole 0 offset −4.28 V, lens 0 voltage −4.36 V, multipole 0 offset −4.28 V, lens 1 voltage −13.69 V, gate lens voltage −8.84 V, multipole 1 offset −18.69 V, front lens voltage −5.09 V. Mass accuracy of recorded ions (vs calculated) was ± 1 mmu (without internal calibration). Samples, added of 100 </w:t>
      </w:r>
      <w:r w:rsidRPr="006470B0">
        <w:rPr>
          <w:rFonts w:ascii="Times New Roman" w:hAnsi="Times New Roman"/>
        </w:rPr>
        <w:sym w:font="Symbol" w:char="F06D"/>
      </w:r>
      <w:r w:rsidRPr="006470B0">
        <w:rPr>
          <w:rFonts w:ascii="Times New Roman" w:hAnsi="Times New Roman"/>
        </w:rPr>
        <w:t xml:space="preserve">L of a 0.1 M HCOOH aqueous solution, were delivered directly to the mass spectrometer via a hamilton microliter syringe at constant flow (10 </w:t>
      </w:r>
      <w:r w:rsidRPr="006470B0">
        <w:rPr>
          <w:rFonts w:ascii="Times New Roman" w:hAnsi="Times New Roman"/>
        </w:rPr>
        <w:sym w:font="Symbol" w:char="F06D"/>
      </w:r>
      <w:r w:rsidRPr="006470B0">
        <w:rPr>
          <w:rFonts w:ascii="Times New Roman" w:hAnsi="Times New Roman"/>
        </w:rPr>
        <w:t>l min</w:t>
      </w:r>
      <w:r w:rsidRPr="006470B0">
        <w:rPr>
          <w:rFonts w:ascii="Times New Roman" w:hAnsi="Times New Roman"/>
          <w:vertAlign w:val="superscript"/>
        </w:rPr>
        <w:t>-1</w:t>
      </w:r>
      <w:r w:rsidRPr="006470B0">
        <w:rPr>
          <w:rFonts w:ascii="Times New Roman" w:hAnsi="Times New Roman"/>
        </w:rPr>
        <w:t>).</w:t>
      </w:r>
    </w:p>
    <w:p w14:paraId="0F0CCB6E" w14:textId="77777777" w:rsidR="00BC46C9" w:rsidRPr="006470B0" w:rsidRDefault="00BC46C9" w:rsidP="006470B0">
      <w:pPr>
        <w:pStyle w:val="VAFigureCaption"/>
        <w:spacing w:after="240"/>
        <w:rPr>
          <w:rFonts w:ascii="Times New Roman" w:hAnsi="Times New Roman"/>
          <w:b/>
        </w:rPr>
      </w:pPr>
      <w:r w:rsidRPr="006470B0">
        <w:rPr>
          <w:rFonts w:ascii="Times New Roman" w:hAnsi="Times New Roman"/>
          <w:b/>
        </w:rPr>
        <w:t>Computational Details</w:t>
      </w:r>
    </w:p>
    <w:p w14:paraId="78E4E1C5" w14:textId="4182BEC8" w:rsidR="00BC46C9" w:rsidRPr="006470B0" w:rsidRDefault="00BC46C9" w:rsidP="006470B0">
      <w:pPr>
        <w:pStyle w:val="VAFigureCaption"/>
        <w:spacing w:after="240"/>
        <w:rPr>
          <w:rFonts w:ascii="Times New Roman" w:hAnsi="Times New Roman"/>
        </w:rPr>
      </w:pPr>
      <w:r w:rsidRPr="006470B0">
        <w:rPr>
          <w:rFonts w:ascii="Times New Roman" w:hAnsi="Times New Roman"/>
        </w:rPr>
        <w:t>Calculations were run on a cluster model to simulate a silanol-containing amorphous</w:t>
      </w:r>
      <w:r w:rsidR="00FC314E" w:rsidRPr="006470B0">
        <w:rPr>
          <w:rFonts w:ascii="Times New Roman" w:hAnsi="Times New Roman"/>
        </w:rPr>
        <w:t xml:space="preserve"> silica surface (shown in Fig</w:t>
      </w:r>
      <w:r w:rsidR="00D32B8F" w:rsidRPr="006470B0">
        <w:rPr>
          <w:rFonts w:ascii="Times New Roman" w:hAnsi="Times New Roman"/>
        </w:rPr>
        <w:t>ure</w:t>
      </w:r>
      <w:r w:rsidR="00FC314E" w:rsidRPr="006470B0">
        <w:rPr>
          <w:rFonts w:ascii="Times New Roman" w:hAnsi="Times New Roman"/>
        </w:rPr>
        <w:t xml:space="preserve"> </w:t>
      </w:r>
      <w:r w:rsidR="0034253D" w:rsidRPr="006470B0">
        <w:rPr>
          <w:rFonts w:ascii="Times New Roman" w:hAnsi="Times New Roman"/>
        </w:rPr>
        <w:t>6</w:t>
      </w:r>
      <w:r w:rsidR="00D32B8F" w:rsidRPr="006470B0">
        <w:rPr>
          <w:rFonts w:ascii="Times New Roman" w:hAnsi="Times New Roman"/>
        </w:rPr>
        <w:t>A</w:t>
      </w:r>
      <w:r w:rsidRPr="006470B0">
        <w:rPr>
          <w:rFonts w:ascii="Times New Roman" w:hAnsi="Times New Roman"/>
        </w:rPr>
        <w:t>). The cluster was derived from a secondary building unit of the crystalline all-silica edingtonite structure to ensure sufficient rigidity in the models during geometry optimization as envisaged by the presence of four-Si-membered rings in the framework.</w:t>
      </w:r>
    </w:p>
    <w:p w14:paraId="7FB64636" w14:textId="7D2B8B7D" w:rsidR="00BC46C9" w:rsidRPr="006470B0" w:rsidRDefault="00BC46C9" w:rsidP="006470B0">
      <w:pPr>
        <w:pStyle w:val="VAFigureCaption"/>
        <w:spacing w:after="240"/>
        <w:rPr>
          <w:rFonts w:ascii="Times New Roman" w:hAnsi="Times New Roman"/>
        </w:rPr>
      </w:pPr>
      <w:r w:rsidRPr="006470B0">
        <w:rPr>
          <w:rFonts w:ascii="Times New Roman" w:hAnsi="Times New Roman"/>
        </w:rPr>
        <w:lastRenderedPageBreak/>
        <w:t>All molecular calculations were performed using the Gaussian 09 program.</w:t>
      </w:r>
      <w:hyperlink w:anchor="_ENREF_46" w:tooltip="Frisch, 2013 #125" w:history="1">
        <w:r w:rsidR="00A91135" w:rsidRPr="006470B0">
          <w:rPr>
            <w:rFonts w:ascii="Times New Roman" w:hAnsi="Times New Roman"/>
          </w:rPr>
          <w:fldChar w:fldCharType="begin">
            <w:fldData xml:space="preserve">PEVuZE5vdGU+PENpdGU+PEF1dGhvcj5GcmlzY2g8L0F1dGhvcj48WWVhcj4yMDEzPC9ZZWFyPjxS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PEVuZE5vdGU+PENpdGU+PEF1dGhvcj5GcmlzY2g8L0F1dGhvcj48WWVhcj4yMDEzPC9ZZWFyPjxS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46</w:t>
        </w:r>
        <w:r w:rsidR="00A91135" w:rsidRPr="006470B0">
          <w:rPr>
            <w:rFonts w:ascii="Times New Roman" w:hAnsi="Times New Roman"/>
          </w:rPr>
          <w:fldChar w:fldCharType="end"/>
        </w:r>
      </w:hyperlink>
      <w:r w:rsidRPr="006470B0">
        <w:rPr>
          <w:rFonts w:ascii="Times New Roman" w:hAnsi="Times New Roman"/>
        </w:rPr>
        <w:t xml:space="preserve"> To increase the speed of the calculations, the structures of the reactants, transition states, and products were optimized using the ONIOM2[B3LYP/6-311++G-(d,p):MNDO]</w:t>
      </w:r>
      <w:hyperlink w:anchor="_ENREF_47" w:tooltip="Becke, 1993 #114" w:history="1">
        <w:r w:rsidR="00A91135" w:rsidRPr="006470B0">
          <w:rPr>
            <w:rFonts w:ascii="Times New Roman" w:hAnsi="Times New Roman"/>
          </w:rPr>
          <w:fldChar w:fldCharType="begin">
            <w:fldData xml:space="preserve">PEVuZE5vdGU+PENpdGU+PEF1dGhvcj5CZWNrZTwvQXV0aG9yPjxZZWFyPjE5OTM8L1llYXI+PFJl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PEVuZE5vdGU+PENpdGU+PEF1dGhvcj5CZWNrZTwvQXV0aG9yPjxZZWFyPjE5OTM8L1llYXI+PFJl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47-50</w:t>
        </w:r>
        <w:r w:rsidR="00A91135" w:rsidRPr="006470B0">
          <w:rPr>
            <w:rFonts w:ascii="Times New Roman" w:hAnsi="Times New Roman"/>
          </w:rPr>
          <w:fldChar w:fldCharType="end"/>
        </w:r>
      </w:hyperlink>
      <w:r w:rsidRPr="006470B0">
        <w:rPr>
          <w:rFonts w:ascii="Times New Roman" w:hAnsi="Times New Roman"/>
        </w:rPr>
        <w:t xml:space="preserve"> method</w:t>
      </w:r>
      <w:r w:rsidR="00D32B8F" w:rsidRPr="006470B0">
        <w:rPr>
          <w:rFonts w:ascii="Times New Roman" w:hAnsi="Times New Roman"/>
        </w:rPr>
        <w:t>, where atoms in balls belong to the high-level zone and in sticks to the low-level zone</w:t>
      </w:r>
      <w:r w:rsidRPr="006470B0">
        <w:rPr>
          <w:rFonts w:ascii="Times New Roman" w:hAnsi="Times New Roman"/>
        </w:rPr>
        <w:t xml:space="preserve"> </w:t>
      </w:r>
      <w:r w:rsidR="00D32B8F" w:rsidRPr="006470B0">
        <w:rPr>
          <w:rFonts w:ascii="Times New Roman" w:hAnsi="Times New Roman"/>
        </w:rPr>
        <w:t>(see Figure 6A)</w:t>
      </w:r>
      <w:r w:rsidRPr="006470B0">
        <w:rPr>
          <w:rFonts w:ascii="Times New Roman" w:hAnsi="Times New Roman"/>
        </w:rPr>
        <w:t>. For consistency, reactant molecules were included in the high-level zone of the ONIOM2 calculations. The reaction energetics were refined by performing full B3LYP-D3/6-311++G(d,p) single-point energy calculations on the optimized ONIOM2 stationary points, with dispersion interactions taken into account by including the Grimme’s D3 correction term.</w:t>
      </w:r>
      <w:hyperlink w:anchor="_ENREF_51" w:tooltip="Grimme, 2011 #126"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&lt;EndNote&gt;&lt;Cite&gt;&lt;Author&gt;Grimme&lt;/Author&gt;&lt;Year&gt;2011&lt;/Year&gt;&lt;RecNum&gt;126&lt;/RecNum&gt;&lt;DisplayText&gt;&lt;style face="superscript"&gt;51&lt;/style&gt;&lt;/DisplayText&gt;&lt;record&gt;&lt;rec-number&gt;126&lt;/rec-number&gt;&lt;foreign-keys&gt;&lt;key app="EN" db-id="f5dds529w05xese2fs6vde2k5tz20eer00xp"&gt;126&lt;/key&gt;&lt;/foreign-keys&gt;&lt;ref-type name="Journal Article"&gt;17&lt;/ref-type&gt;&lt;contributors&gt;&lt;authors&gt;&lt;author&gt;Grimme, S. &lt;/author&gt;&lt;author&gt;S. Ehrlich &lt;/author&gt;&lt;author&gt;L. Goerigk&lt;/author&gt;&lt;/authors&gt;&lt;/contributors&gt;&lt;auth-address&gt;Theoretische Organische Chemie, Organisch-Chemisches Institut der Universitat Munster, Munster, Germany. grimmes@uni-muenster.de&lt;/auth-address&gt;&lt;titles&gt;&lt;title&gt;Effect of the Damping Function in Dispersion Corrected Density Functional Theory&lt;/title&gt;&lt;secondary-title&gt;J. Comp. Chem.&lt;/secondary-title&gt;&lt;alt-title&gt;J. Comp. Chem.&lt;/alt-title&gt;&lt;/titles&gt;&lt;periodical&gt;&lt;full-title&gt;J. Comp. Chem.&lt;/full-title&gt;&lt;abbr-1&gt;J. Comp. Chem.&lt;/abbr-1&gt;&lt;/periodical&gt;&lt;alt-periodical&gt;&lt;full-title&gt;J. Comp. Chem.&lt;/full-title&gt;&lt;abbr-1&gt;J. Comp. Chem.&lt;/abbr-1&gt;&lt;/alt-periodical&gt;&lt;pages&gt;1456-1465&lt;/pages&gt;&lt;volume&gt;32&lt;/volume&gt;&lt;number&gt;7&lt;/number&gt;&lt;dates&gt;&lt;year&gt;2011&lt;/year&gt;&lt;/dates&gt;&lt;isbn&gt;1096-987X (Electronic)&amp;#xD;0192-8651 (Linking)&lt;/isbn&gt;&lt;accession-num&gt;21370243&lt;/accession-num&gt;&lt;urls&gt;&lt;related-urls&gt;&lt;url&gt;http://www.ncbi.nlm.nih.gov/pubmed/21370243&lt;/url&gt;&lt;url&gt;http://onlinelibrary.wiley.com/doi/10.1002/jcc.21759/abstract&lt;/url&gt;&lt;/related-urls&gt;&lt;/urls&gt;&lt;electronic-resource-num&gt;10.1002/jcc.21759&lt;/electronic-resource-num&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51</w:t>
        </w:r>
        <w:r w:rsidR="00A91135" w:rsidRPr="006470B0">
          <w:rPr>
            <w:rFonts w:ascii="Times New Roman" w:hAnsi="Times New Roman"/>
          </w:rPr>
          <w:fldChar w:fldCharType="end"/>
        </w:r>
      </w:hyperlink>
      <w:r w:rsidRPr="006470B0">
        <w:rPr>
          <w:rFonts w:ascii="Times New Roman" w:hAnsi="Times New Roman"/>
        </w:rPr>
        <w:t xml:space="preserve"> Structures were characterized by the analytical calculation of the harmonic frequencies as minima (reactants and products) and saddle points (transition states). Free energies were computed including enthalpy and entropy contributions obtained at the ONIOM2 level to the B3LYP-D3/6-311++G(d,p)//ONIOM2 energies resulting from the standard rigid-rotor/harmonic-oscillator treatment.</w:t>
      </w:r>
      <w:hyperlink w:anchor="_ENREF_52" w:tooltip="McQuarrie, 1986 #135" w:history="1">
        <w:r w:rsidR="00A91135" w:rsidRPr="006470B0">
          <w:rPr>
            <w:rFonts w:ascii="Times New Roman" w:hAnsi="Times New Roman"/>
          </w:rPr>
          <w:fldChar w:fldCharType="begin"/>
        </w:r>
        <w:r w:rsidR="00A91135">
          <w:rPr>
            <w:rFonts w:ascii="Times New Roman" w:hAnsi="Times New Roman"/>
          </w:rPr>
          <w:instrText xml:space="preserve"> ADDIN EN.CITE &lt;EndNote&gt;&lt;Cite&gt;&lt;Author&gt;McQuarrie&lt;/Author&gt;&lt;Year&gt;1986&lt;/Year&gt;&lt;RecNum&gt;135&lt;/RecNum&gt;&lt;DisplayText&gt;&lt;style face="superscript"&gt;52&lt;/style&gt;&lt;/DisplayText&gt;&lt;record&gt;&lt;rec-number&gt;135&lt;/rec-number&gt;&lt;foreign-keys&gt;&lt;key app="EN" db-id="f5dds529w05xese2fs6vde2k5tz20eer00xp"&gt;135&lt;/key&gt;&lt;/foreign-keys&gt;&lt;ref-type name="Book"&gt;6&lt;/ref-type&gt;&lt;contributors&gt;&lt;authors&gt;&lt;author&gt;McQuarrie, D.&lt;/author&gt;&lt;/authors&gt;&lt;/contributors&gt;&lt;titles&gt;&lt;title&gt;Statistical Mechanics&lt;/title&gt;&lt;/titles&gt;&lt;dates&gt;&lt;year&gt;1986&lt;/year&gt;&lt;/dates&gt;&lt;pub-location&gt;New York&lt;/pub-location&gt;&lt;publisher&gt;Harper and Row&lt;/publisher&gt;&lt;urls&gt;&lt;/urls&gt;&lt;/record&gt;&lt;/Cite&gt;&lt;/EndNote&gt;</w:instrText>
        </w:r>
        <w:r w:rsidR="00A91135" w:rsidRPr="006470B0">
          <w:rPr>
            <w:rFonts w:ascii="Times New Roman" w:hAnsi="Times New Roman"/>
          </w:rPr>
          <w:fldChar w:fldCharType="separate"/>
        </w:r>
        <w:r w:rsidR="00A91135" w:rsidRPr="00A91135">
          <w:rPr>
            <w:rFonts w:ascii="Times New Roman" w:hAnsi="Times New Roman"/>
            <w:noProof/>
            <w:vertAlign w:val="superscript"/>
          </w:rPr>
          <w:t>52</w:t>
        </w:r>
        <w:r w:rsidR="00A91135" w:rsidRPr="006470B0">
          <w:rPr>
            <w:rFonts w:ascii="Times New Roman" w:hAnsi="Times New Roman"/>
          </w:rPr>
          <w:fldChar w:fldCharType="end"/>
        </w:r>
      </w:hyperlink>
      <w:r w:rsidRPr="006470B0">
        <w:rPr>
          <w:rFonts w:ascii="Times New Roman" w:hAnsi="Times New Roman"/>
        </w:rPr>
        <w:t xml:space="preserve"> </w:t>
      </w:r>
      <w:r w:rsidR="00A05740" w:rsidRPr="006470B0">
        <w:rPr>
          <w:rFonts w:ascii="Times New Roman" w:hAnsi="Times New Roman"/>
        </w:rPr>
        <w:t xml:space="preserve">In order to check the accuracy of the </w:t>
      </w:r>
      <w:r w:rsidR="003F262D" w:rsidRPr="006470B0">
        <w:rPr>
          <w:rFonts w:ascii="Times New Roman" w:hAnsi="Times New Roman"/>
        </w:rPr>
        <w:t>adopted</w:t>
      </w:r>
      <w:r w:rsidR="00E72663" w:rsidRPr="006470B0">
        <w:rPr>
          <w:rFonts w:ascii="Times New Roman" w:hAnsi="Times New Roman"/>
        </w:rPr>
        <w:t xml:space="preserve"> theoretical</w:t>
      </w:r>
      <w:r w:rsidR="00A05740" w:rsidRPr="006470B0">
        <w:rPr>
          <w:rFonts w:ascii="Times New Roman" w:hAnsi="Times New Roman"/>
        </w:rPr>
        <w:t xml:space="preserve"> level, the un</w:t>
      </w:r>
      <w:r w:rsidR="00E72663" w:rsidRPr="006470B0">
        <w:rPr>
          <w:rFonts w:ascii="Times New Roman" w:hAnsi="Times New Roman"/>
        </w:rPr>
        <w:t>-</w:t>
      </w:r>
      <w:r w:rsidR="00A05740" w:rsidRPr="006470B0">
        <w:rPr>
          <w:rFonts w:ascii="Times New Roman" w:hAnsi="Times New Roman"/>
        </w:rPr>
        <w:t>catalyzed gas-phase process has also been calculated at the CCSD(T)/aug-cc-pVTZ level</w:t>
      </w:r>
      <w:r w:rsidR="00E72663" w:rsidRPr="006470B0">
        <w:rPr>
          <w:rFonts w:ascii="Times New Roman" w:hAnsi="Times New Roman"/>
        </w:rPr>
        <w:t xml:space="preserve"> on the ONIOM2 geometries</w:t>
      </w:r>
      <w:r w:rsidR="00A05740" w:rsidRPr="006470B0">
        <w:rPr>
          <w:rFonts w:ascii="Times New Roman" w:hAnsi="Times New Roman"/>
        </w:rPr>
        <w:t xml:space="preserve">. Comparison of the energetics between the two methods </w:t>
      </w:r>
      <w:r w:rsidR="00FC314E" w:rsidRPr="006470B0">
        <w:rPr>
          <w:rFonts w:ascii="Times New Roman" w:hAnsi="Times New Roman"/>
        </w:rPr>
        <w:t xml:space="preserve">indicates that they </w:t>
      </w:r>
      <w:r w:rsidR="00A05740" w:rsidRPr="006470B0">
        <w:rPr>
          <w:rFonts w:ascii="Times New Roman" w:hAnsi="Times New Roman"/>
        </w:rPr>
        <w:t>are in very good agreement</w:t>
      </w:r>
      <w:r w:rsidR="00FC314E" w:rsidRPr="006470B0">
        <w:rPr>
          <w:rFonts w:ascii="Times New Roman" w:hAnsi="Times New Roman"/>
        </w:rPr>
        <w:t xml:space="preserve"> (data available in </w:t>
      </w:r>
      <w:r w:rsidR="00D7627B" w:rsidRPr="006470B0">
        <w:rPr>
          <w:rFonts w:ascii="Times New Roman" w:hAnsi="Times New Roman"/>
        </w:rPr>
        <w:t xml:space="preserve">Table S5 of </w:t>
      </w:r>
      <w:r w:rsidR="00FC314E" w:rsidRPr="006470B0">
        <w:rPr>
          <w:rFonts w:ascii="Times New Roman" w:hAnsi="Times New Roman"/>
        </w:rPr>
        <w:t>SI)</w:t>
      </w:r>
      <w:r w:rsidR="00A05740" w:rsidRPr="006470B0">
        <w:rPr>
          <w:rFonts w:ascii="Times New Roman" w:hAnsi="Times New Roman"/>
        </w:rPr>
        <w:t xml:space="preserve">, thus </w:t>
      </w:r>
      <w:r w:rsidR="00FC314E" w:rsidRPr="006470B0">
        <w:rPr>
          <w:rFonts w:ascii="Times New Roman" w:hAnsi="Times New Roman"/>
        </w:rPr>
        <w:t>supporting</w:t>
      </w:r>
      <w:r w:rsidR="00A05740" w:rsidRPr="006470B0">
        <w:rPr>
          <w:rFonts w:ascii="Times New Roman" w:hAnsi="Times New Roman"/>
        </w:rPr>
        <w:t xml:space="preserve"> the suitability of the </w:t>
      </w:r>
      <w:r w:rsidR="00E72663" w:rsidRPr="006470B0">
        <w:rPr>
          <w:rFonts w:ascii="Times New Roman" w:hAnsi="Times New Roman"/>
        </w:rPr>
        <w:t xml:space="preserve">employed </w:t>
      </w:r>
      <w:r w:rsidR="00A05740" w:rsidRPr="006470B0">
        <w:rPr>
          <w:rFonts w:ascii="Times New Roman" w:hAnsi="Times New Roman"/>
        </w:rPr>
        <w:t xml:space="preserve">methodology.    </w:t>
      </w:r>
    </w:p>
    <w:p w14:paraId="0EB08B5E" w14:textId="29086870" w:rsidR="00BC46C9" w:rsidRPr="006470B0" w:rsidRDefault="00BC46C9" w:rsidP="006470B0">
      <w:pPr>
        <w:pStyle w:val="VAFigureCaption"/>
        <w:spacing w:after="240"/>
        <w:rPr>
          <w:rFonts w:ascii="Times New Roman" w:hAnsi="Times New Roman"/>
        </w:rPr>
      </w:pPr>
      <w:r w:rsidRPr="006470B0">
        <w:rPr>
          <w:rFonts w:ascii="Times New Roman" w:hAnsi="Times New Roman"/>
        </w:rPr>
        <w:t xml:space="preserve">Calculations based on crystalline models of </w:t>
      </w:r>
      <w:r w:rsidRPr="006470B0">
        <w:rPr>
          <w:rFonts w:ascii="Times New Roman" w:hAnsi="Times New Roman"/>
        </w:rPr>
        <w:sym w:font="Symbol" w:char="F061"/>
      </w:r>
      <w:r w:rsidRPr="006470B0">
        <w:rPr>
          <w:rFonts w:ascii="Times New Roman" w:hAnsi="Times New Roman"/>
        </w:rPr>
        <w:t>-</w:t>
      </w:r>
      <w:r w:rsidR="00CE7E2E" w:rsidRPr="006470B0">
        <w:rPr>
          <w:rFonts w:ascii="Times New Roman" w:hAnsi="Times New Roman"/>
        </w:rPr>
        <w:t>quartz surfaces</w:t>
      </w:r>
      <w:r w:rsidRPr="006470B0">
        <w:rPr>
          <w:rFonts w:ascii="Times New Roman" w:hAnsi="Times New Roman"/>
        </w:rPr>
        <w:t xml:space="preserve"> were performed using the periodic ab initio CRYSTAL14 code</w:t>
      </w:r>
      <w:hyperlink w:anchor="_ENREF_45" w:tooltip="Dovesi, 2014 #123" w:history="1">
        <w:r w:rsidR="00A91135" w:rsidRPr="006470B0">
          <w:rPr>
            <w:rFonts w:ascii="Times New Roman" w:hAnsi="Times New Roman"/>
          </w:rPr>
          <w:fldChar w:fldCharType="begin">
            <w:fldData xml:space="preserve">PEVuZE5vdGU+PENpdGU+PEF1dGhvcj5Eb3Zlc2k8L0F1dGhvcj48WWVhcj4yMDE0PC9ZZWFyPjxS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</w:fldData>
          </w:fldChar>
        </w:r>
        <w:r w:rsidR="00A91135">
          <w:rPr>
            <w:rFonts w:ascii="Times New Roman" w:hAnsi="Times New Roman"/>
          </w:rPr>
          <w:instrText xml:space="preserve"> ADDIN EN.CITE </w:instrText>
        </w:r>
        <w:r w:rsidR="00A91135">
          <w:rPr>
            <w:rFonts w:ascii="Times New Roman" w:hAnsi="Times New Roman"/>
          </w:rPr>
          <w:fldChar w:fldCharType="begin">
            <w:fldData xml:space="preserve">PEVuZE5vdGU+PENpdGU+PEF1dGhvcj5Eb3Zlc2k8L0F1dGhvcj48WWVhcj4yMDE0PC9ZZWFyPjxS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</w:fldData>
          </w:fldChar>
        </w:r>
        <w:r w:rsidR="00A91135">
          <w:rPr>
            <w:rFonts w:ascii="Times New Roman" w:hAnsi="Times New Roman"/>
          </w:rPr>
          <w:instrText xml:space="preserve"> ADDIN EN.CITE.DATA </w:instrText>
        </w:r>
        <w:r w:rsidR="00A91135">
          <w:rPr>
            <w:rFonts w:ascii="Times New Roman" w:hAnsi="Times New Roman"/>
          </w:rPr>
        </w:r>
        <w:r w:rsidR="00A91135">
          <w:rPr>
            <w:rFonts w:ascii="Times New Roman" w:hAnsi="Times New Roman"/>
          </w:rPr>
          <w:fldChar w:fldCharType="end"/>
        </w:r>
        <w:r w:rsidR="00A91135" w:rsidRPr="006470B0">
          <w:rPr>
            <w:rFonts w:ascii="Times New Roman" w:hAnsi="Times New Roman"/>
          </w:rPr>
        </w:r>
        <w:r w:rsidR="00A91135" w:rsidRPr="006470B0">
          <w:rPr>
            <w:rFonts w:ascii="Times New Roman" w:hAnsi="Times New Roman"/>
          </w:rPr>
          <w:fldChar w:fldCharType="separate"/>
        </w:r>
        <w:r w:rsidR="00A91135" w:rsidRPr="00A91135">
          <w:rPr>
            <w:rFonts w:ascii="Times New Roman" w:hAnsi="Times New Roman"/>
            <w:noProof/>
            <w:vertAlign w:val="superscript"/>
          </w:rPr>
          <w:t>45</w:t>
        </w:r>
        <w:r w:rsidR="00A91135" w:rsidRPr="006470B0">
          <w:rPr>
            <w:rFonts w:ascii="Times New Roman" w:hAnsi="Times New Roman"/>
          </w:rPr>
          <w:fldChar w:fldCharType="end"/>
        </w:r>
      </w:hyperlink>
      <w:r w:rsidRPr="006470B0">
        <w:rPr>
          <w:rFonts w:ascii="Times New Roman" w:hAnsi="Times New Roman"/>
        </w:rPr>
        <w:t xml:space="preserve"> For these calculations, we used the B3LYP density functional method and the all electron Gaussian 6-311G(d,p) standard basis set.</w:t>
      </w:r>
    </w:p>
    <w:p w14:paraId="25DF5178" w14:textId="77777777" w:rsidR="008F529A" w:rsidRPr="006470B0" w:rsidRDefault="008F529A" w:rsidP="006470B0">
      <w:pPr>
        <w:pStyle w:val="VAFigureCaption"/>
        <w:spacing w:after="240"/>
        <w:rPr>
          <w:rFonts w:ascii="Times New Roman" w:hAnsi="Times New Roman"/>
          <w:b/>
        </w:rPr>
      </w:pPr>
    </w:p>
    <w:p w14:paraId="0345248A" w14:textId="77777777" w:rsidR="00292DE2" w:rsidRPr="006470B0" w:rsidRDefault="008F529A" w:rsidP="006470B0">
      <w:pPr>
        <w:pStyle w:val="VAFigureCaption"/>
        <w:spacing w:after="240"/>
        <w:rPr>
          <w:rFonts w:ascii="Times New Roman" w:hAnsi="Times New Roman"/>
          <w:b/>
        </w:rPr>
      </w:pPr>
      <w:r w:rsidRPr="006470B0">
        <w:rPr>
          <w:rFonts w:ascii="Times New Roman" w:hAnsi="Times New Roman"/>
          <w:b/>
        </w:rPr>
        <w:t>SUPPORTING INFORMATION</w:t>
      </w:r>
    </w:p>
    <w:p w14:paraId="0E97819A" w14:textId="77777777" w:rsidR="008F529A" w:rsidRPr="006470B0" w:rsidRDefault="008F529A" w:rsidP="006470B0">
      <w:pPr>
        <w:pStyle w:val="VAFigureCaption"/>
        <w:spacing w:after="0"/>
        <w:rPr>
          <w:rFonts w:ascii="Times New Roman" w:hAnsi="Times New Roman"/>
        </w:rPr>
      </w:pPr>
      <w:r w:rsidRPr="006470B0">
        <w:rPr>
          <w:rFonts w:ascii="Times New Roman" w:hAnsi="Times New Roman"/>
        </w:rPr>
        <w:lastRenderedPageBreak/>
        <w:t>The Supporting Information is available free of charge on the ACS Publications website.</w:t>
      </w:r>
    </w:p>
    <w:p w14:paraId="65539EA7" w14:textId="1FE5441E" w:rsidR="008F529A" w:rsidRPr="006470B0" w:rsidRDefault="008F529A" w:rsidP="006470B0">
      <w:pPr>
        <w:spacing w:after="0" w:line="480" w:lineRule="auto"/>
        <w:rPr>
          <w:rFonts w:ascii="Times New Roman" w:hAnsi="Times New Roman"/>
        </w:rPr>
      </w:pPr>
      <w:r w:rsidRPr="006470B0">
        <w:rPr>
          <w:rFonts w:ascii="Times New Roman" w:hAnsi="Times New Roman"/>
        </w:rPr>
        <w:t>Supplementary experimental results: XRD patterns and Raman spectra of the SiO</w:t>
      </w:r>
      <w:r w:rsidRPr="006470B0">
        <w:rPr>
          <w:rFonts w:ascii="Times New Roman" w:hAnsi="Times New Roman"/>
          <w:vertAlign w:val="subscript"/>
        </w:rPr>
        <w:t>2</w:t>
      </w:r>
      <w:r w:rsidRPr="006470B0">
        <w:rPr>
          <w:rFonts w:ascii="Times New Roman" w:hAnsi="Times New Roman"/>
        </w:rPr>
        <w:t xml:space="preserve"> powder, scheme of the cell used for the in-situ I</w:t>
      </w:r>
      <w:r w:rsidR="00762ECE">
        <w:rPr>
          <w:rFonts w:ascii="Times New Roman" w:hAnsi="Times New Roman"/>
        </w:rPr>
        <w:t>R measurements, additional IR sp</w:t>
      </w:r>
      <w:r w:rsidRPr="006470B0">
        <w:rPr>
          <w:rFonts w:ascii="Times New Roman" w:hAnsi="Times New Roman"/>
        </w:rPr>
        <w:t>ectra of silica samples outgassed, contacted with methylamine/pentan</w:t>
      </w:r>
      <w:r w:rsidR="00762ECE">
        <w:rPr>
          <w:rFonts w:ascii="Times New Roman" w:hAnsi="Times New Roman"/>
        </w:rPr>
        <w:t>a</w:t>
      </w:r>
      <w:r w:rsidRPr="006470B0">
        <w:rPr>
          <w:rFonts w:ascii="Times New Roman" w:hAnsi="Times New Roman"/>
        </w:rPr>
        <w:t>mine or formic acid</w:t>
      </w:r>
      <w:r w:rsidR="00DC078D" w:rsidRPr="006470B0">
        <w:rPr>
          <w:rFonts w:ascii="Times New Roman" w:hAnsi="Times New Roman"/>
        </w:rPr>
        <w:t>, and contacted with methylamine/pentan</w:t>
      </w:r>
      <w:r w:rsidR="00762ECE">
        <w:rPr>
          <w:rFonts w:ascii="Times New Roman" w:hAnsi="Times New Roman"/>
        </w:rPr>
        <w:t>a</w:t>
      </w:r>
      <w:r w:rsidR="00DC078D" w:rsidRPr="006470B0">
        <w:rPr>
          <w:rFonts w:ascii="Times New Roman" w:hAnsi="Times New Roman"/>
        </w:rPr>
        <w:t>mine with formic acid, and HR-MS spectra of methylformamide and N-pentylformamide.</w:t>
      </w:r>
    </w:p>
    <w:p w14:paraId="53FA55DE" w14:textId="4B834D71" w:rsidR="008F529A" w:rsidRPr="006470B0" w:rsidRDefault="008F529A" w:rsidP="006470B0">
      <w:pPr>
        <w:spacing w:after="0" w:line="480" w:lineRule="auto"/>
        <w:rPr>
          <w:rFonts w:ascii="Times New Roman" w:hAnsi="Times New Roman"/>
        </w:rPr>
      </w:pPr>
      <w:r w:rsidRPr="006470B0">
        <w:rPr>
          <w:rFonts w:ascii="Times New Roman" w:hAnsi="Times New Roman"/>
        </w:rPr>
        <w:t xml:space="preserve">Supplementary computational results: </w:t>
      </w:r>
      <w:r w:rsidR="00DC078D" w:rsidRPr="006470B0">
        <w:rPr>
          <w:rFonts w:ascii="Times New Roman" w:hAnsi="Times New Roman"/>
        </w:rPr>
        <w:t>optimized geometries and related energetic data of: i) different conformers of the silica cluster model, ii) H-saturated an OH-saturated silica cluster models, iii) the REACT structure with a silica cluster model containing two and one SiOH surface group, iv) the uncatalyzed gas –phase reaction of CH</w:t>
      </w:r>
      <w:r w:rsidR="00DC078D" w:rsidRPr="006470B0">
        <w:rPr>
          <w:rFonts w:ascii="Times New Roman" w:hAnsi="Times New Roman"/>
          <w:vertAlign w:val="subscript"/>
        </w:rPr>
        <w:t>3</w:t>
      </w:r>
      <w:r w:rsidR="00DC078D" w:rsidRPr="006470B0">
        <w:rPr>
          <w:rFonts w:ascii="Times New Roman" w:hAnsi="Times New Roman"/>
        </w:rPr>
        <w:t>NH</w:t>
      </w:r>
      <w:r w:rsidR="00DC078D" w:rsidRPr="006470B0">
        <w:rPr>
          <w:rFonts w:ascii="Times New Roman" w:hAnsi="Times New Roman"/>
          <w:vertAlign w:val="subscript"/>
        </w:rPr>
        <w:t>2</w:t>
      </w:r>
      <w:r w:rsidR="00DC078D" w:rsidRPr="006470B0">
        <w:rPr>
          <w:rFonts w:ascii="Times New Roman" w:hAnsi="Times New Roman"/>
        </w:rPr>
        <w:t xml:space="preserve"> + HCOOH </w:t>
      </w:r>
      <w:r w:rsidR="00DC078D" w:rsidRPr="006470B0">
        <w:rPr>
          <w:rFonts w:ascii="Times New Roman" w:hAnsi="Times New Roman"/>
        </w:rPr>
        <w:sym w:font="Symbol" w:char="F0AE"/>
      </w:r>
      <w:r w:rsidR="00DC078D" w:rsidRPr="006470B0">
        <w:rPr>
          <w:rFonts w:ascii="Times New Roman" w:hAnsi="Times New Roman"/>
        </w:rPr>
        <w:t xml:space="preserve"> CH</w:t>
      </w:r>
      <w:r w:rsidR="00DC078D" w:rsidRPr="006470B0">
        <w:rPr>
          <w:rFonts w:ascii="Times New Roman" w:hAnsi="Times New Roman"/>
          <w:vertAlign w:val="subscript"/>
        </w:rPr>
        <w:t>3</w:t>
      </w:r>
      <w:r w:rsidR="00DC078D" w:rsidRPr="006470B0">
        <w:rPr>
          <w:rFonts w:ascii="Times New Roman" w:hAnsi="Times New Roman"/>
        </w:rPr>
        <w:t>NHCHO + H</w:t>
      </w:r>
      <w:r w:rsidR="00DC078D" w:rsidRPr="006470B0">
        <w:rPr>
          <w:rFonts w:ascii="Times New Roman" w:hAnsi="Times New Roman"/>
          <w:vertAlign w:val="subscript"/>
        </w:rPr>
        <w:t>2</w:t>
      </w:r>
      <w:r w:rsidR="00DC078D" w:rsidRPr="006470B0">
        <w:rPr>
          <w:rFonts w:ascii="Times New Roman" w:hAnsi="Times New Roman"/>
        </w:rPr>
        <w:t>O</w:t>
      </w:r>
      <w:r w:rsidR="00D7627B" w:rsidRPr="006470B0">
        <w:rPr>
          <w:rFonts w:ascii="Times New Roman" w:hAnsi="Times New Roman"/>
        </w:rPr>
        <w:t xml:space="preserve">, and v) pristine and condensed (001), (011) and (100) </w:t>
      </w:r>
      <w:r w:rsidR="00D7627B" w:rsidRPr="006470B0">
        <w:rPr>
          <w:rFonts w:ascii="Times New Roman" w:hAnsi="Times New Roman"/>
        </w:rPr>
        <w:sym w:font="Symbol" w:char="F061"/>
      </w:r>
      <w:r w:rsidR="001B05E6">
        <w:rPr>
          <w:rFonts w:ascii="Times New Roman" w:hAnsi="Times New Roman"/>
        </w:rPr>
        <w:t>-quartz surfaces;</w:t>
      </w:r>
      <w:r w:rsidR="00DC078D" w:rsidRPr="006470B0">
        <w:rPr>
          <w:rFonts w:ascii="Times New Roman" w:hAnsi="Times New Roman"/>
        </w:rPr>
        <w:t xml:space="preserve"> </w:t>
      </w:r>
      <w:r w:rsidRPr="006470B0">
        <w:rPr>
          <w:rFonts w:ascii="Times New Roman" w:hAnsi="Times New Roman"/>
        </w:rPr>
        <w:t>C</w:t>
      </w:r>
      <w:bookmarkStart w:id="0" w:name="_GoBack"/>
      <w:bookmarkEnd w:id="0"/>
      <w:r w:rsidRPr="006470B0">
        <w:rPr>
          <w:rFonts w:ascii="Times New Roman" w:hAnsi="Times New Roman"/>
        </w:rPr>
        <w:t xml:space="preserve">artesian </w:t>
      </w:r>
      <w:r w:rsidR="00D7627B" w:rsidRPr="006470B0">
        <w:rPr>
          <w:rFonts w:ascii="Times New Roman" w:hAnsi="Times New Roman"/>
        </w:rPr>
        <w:t xml:space="preserve">and fraction </w:t>
      </w:r>
      <w:r w:rsidRPr="006470B0">
        <w:rPr>
          <w:rFonts w:ascii="Times New Roman" w:hAnsi="Times New Roman"/>
        </w:rPr>
        <w:t>coordinates of all the optimized structures.</w:t>
      </w:r>
    </w:p>
    <w:p w14:paraId="7EC4AE87" w14:textId="77777777" w:rsidR="0034253D" w:rsidRPr="006470B0" w:rsidRDefault="0034253D" w:rsidP="006470B0"/>
    <w:p w14:paraId="5A6865B4" w14:textId="77777777" w:rsidR="0034253D" w:rsidRPr="006470B0" w:rsidRDefault="0034253D" w:rsidP="006470B0"/>
    <w:p w14:paraId="7212A38C" w14:textId="77777777" w:rsidR="00BC46C9" w:rsidRPr="006470B0" w:rsidRDefault="00F86EED" w:rsidP="006470B0">
      <w:pPr>
        <w:pStyle w:val="VAFigureCaption"/>
        <w:spacing w:after="240"/>
        <w:rPr>
          <w:rFonts w:ascii="Times New Roman" w:hAnsi="Times New Roman"/>
          <w:b/>
        </w:rPr>
      </w:pPr>
      <w:r w:rsidRPr="006470B0">
        <w:rPr>
          <w:rFonts w:ascii="Times New Roman" w:hAnsi="Times New Roman"/>
          <w:b/>
        </w:rPr>
        <w:t>ACKNOWLEDGMENTS</w:t>
      </w:r>
    </w:p>
    <w:p w14:paraId="5019270C" w14:textId="5C8DB23F" w:rsidR="00AB34C5" w:rsidRPr="006470B0" w:rsidRDefault="00BC46C9" w:rsidP="006470B0">
      <w:pPr>
        <w:pStyle w:val="VAFigureCaption"/>
        <w:spacing w:after="240"/>
        <w:rPr>
          <w:rFonts w:ascii="Times New Roman" w:hAnsi="Times New Roman"/>
        </w:rPr>
      </w:pPr>
      <w:r w:rsidRPr="006470B0">
        <w:rPr>
          <w:rFonts w:ascii="Times New Roman" w:hAnsi="Times New Roman"/>
        </w:rPr>
        <w:t>This work was supported by: MICINN (CTQ201</w:t>
      </w:r>
      <w:r w:rsidR="002C687A">
        <w:rPr>
          <w:rFonts w:ascii="Times New Roman" w:hAnsi="Times New Roman"/>
        </w:rPr>
        <w:t xml:space="preserve">4-59544-P, </w:t>
      </w:r>
      <w:r w:rsidRPr="006470B0">
        <w:rPr>
          <w:rFonts w:ascii="Times New Roman" w:hAnsi="Times New Roman"/>
        </w:rPr>
        <w:t>CTQ2014-60119-P</w:t>
      </w:r>
      <w:r w:rsidR="002C687A">
        <w:rPr>
          <w:rFonts w:ascii="Times New Roman" w:hAnsi="Times New Roman"/>
        </w:rPr>
        <w:t xml:space="preserve"> and </w:t>
      </w:r>
      <w:r w:rsidR="002C687A" w:rsidRPr="002C687A">
        <w:rPr>
          <w:rFonts w:ascii="Times New Roman" w:hAnsi="Times New Roman"/>
        </w:rPr>
        <w:t>CTQ2017-89132-P</w:t>
      </w:r>
      <w:r w:rsidRPr="006470B0">
        <w:rPr>
          <w:rFonts w:ascii="Times New Roman" w:hAnsi="Times New Roman"/>
        </w:rPr>
        <w:t>), DIUE (project</w:t>
      </w:r>
      <w:r w:rsidR="002C687A">
        <w:rPr>
          <w:rFonts w:ascii="Times New Roman" w:hAnsi="Times New Roman"/>
        </w:rPr>
        <w:t>s</w:t>
      </w:r>
      <w:r w:rsidRPr="006470B0">
        <w:rPr>
          <w:rFonts w:ascii="Times New Roman" w:hAnsi="Times New Roman"/>
        </w:rPr>
        <w:t xml:space="preserve"> 2014SGR482</w:t>
      </w:r>
      <w:r w:rsidR="002C687A">
        <w:rPr>
          <w:rFonts w:ascii="Times New Roman" w:hAnsi="Times New Roman"/>
        </w:rPr>
        <w:t xml:space="preserve"> and </w:t>
      </w:r>
      <w:r w:rsidR="002C687A" w:rsidRPr="002C687A">
        <w:rPr>
          <w:rFonts w:ascii="Times New Roman" w:hAnsi="Times New Roman"/>
        </w:rPr>
        <w:t>2017SGR1320</w:t>
      </w:r>
      <w:r w:rsidRPr="006470B0">
        <w:rPr>
          <w:rFonts w:ascii="Times New Roman" w:hAnsi="Times New Roman"/>
        </w:rPr>
        <w:t>), 2011 ICREA Award, Catalonia Supercomputer Centre (CESCA), University of Torino (Ricerca Locale 2015)</w:t>
      </w:r>
      <w:r w:rsidR="00895CC1" w:rsidRPr="006470B0">
        <w:rPr>
          <w:rFonts w:ascii="Times New Roman" w:hAnsi="Times New Roman"/>
        </w:rPr>
        <w:t xml:space="preserve"> and by the Italian MIUR (Ministero dell’Istruzione, dell’Università della Ricerca)  and from Scuola Normale Superiore (project PRIN 2015, STARS in the CAOS - Simulation Tools for Astrochemical Reactivity and Spectroscopy in the Cyberinfrastructure for Astrochemical Organic Species, cod. 2015F59J3R)</w:t>
      </w:r>
      <w:r w:rsidRPr="006470B0">
        <w:rPr>
          <w:rFonts w:ascii="Times New Roman" w:hAnsi="Times New Roman"/>
        </w:rPr>
        <w:t xml:space="preserve">. AR is indebted to “Programa Banco de Santander” for a UAB distinguished </w:t>
      </w:r>
      <w:r w:rsidRPr="006470B0">
        <w:rPr>
          <w:rFonts w:ascii="Times New Roman" w:hAnsi="Times New Roman"/>
        </w:rPr>
        <w:lastRenderedPageBreak/>
        <w:t>postdoctoral research contract and to “Ramón y Cajal” program.</w:t>
      </w:r>
      <w:r w:rsidR="00016F03">
        <w:rPr>
          <w:rFonts w:ascii="Times New Roman" w:hAnsi="Times New Roman"/>
        </w:rPr>
        <w:t xml:space="preserve"> Dr. Marco Pazzi of the University of Torino is acknowledged for collecting HR-MS data.</w:t>
      </w:r>
    </w:p>
    <w:p w14:paraId="6FFBD47E" w14:textId="30B1AE69" w:rsidR="00DD6DBB" w:rsidRPr="006470B0" w:rsidRDefault="00DD6DBB" w:rsidP="006470B0">
      <w:pPr>
        <w:spacing w:after="0"/>
        <w:jc w:val="left"/>
        <w:rPr>
          <w:rFonts w:ascii="Times New Roman" w:hAnsi="Times New Roman"/>
          <w:b/>
        </w:rPr>
      </w:pPr>
      <w:r w:rsidRPr="006470B0">
        <w:rPr>
          <w:rFonts w:ascii="Times New Roman" w:hAnsi="Times New Roman"/>
          <w:b/>
        </w:rPr>
        <w:t>REFERENCES</w:t>
      </w:r>
    </w:p>
    <w:p w14:paraId="2B13DD83" w14:textId="77777777" w:rsidR="008E5B8C" w:rsidRPr="006470B0" w:rsidRDefault="008E5B8C" w:rsidP="006470B0">
      <w:pPr>
        <w:spacing w:after="0"/>
        <w:jc w:val="left"/>
        <w:rPr>
          <w:rFonts w:ascii="Times New Roman" w:hAnsi="Times New Roman"/>
          <w:b/>
        </w:rPr>
      </w:pPr>
    </w:p>
    <w:p w14:paraId="341B3CE8" w14:textId="77777777" w:rsidR="00A91135" w:rsidRDefault="0044455C" w:rsidP="00A91135">
      <w:pPr>
        <w:pStyle w:val="TFReferencesSection"/>
        <w:spacing w:after="0" w:line="240" w:lineRule="auto"/>
        <w:ind w:firstLine="0"/>
        <w:jc w:val="left"/>
        <w:rPr>
          <w:rFonts w:ascii="Times New Roman" w:hAnsi="Times New Roman"/>
          <w:noProof/>
        </w:rPr>
      </w:pPr>
      <w:r w:rsidRPr="006470B0">
        <w:rPr>
          <w:rFonts w:ascii="Times New Roman" w:hAnsi="Times New Roman"/>
          <w:noProof/>
        </w:rPr>
        <w:fldChar w:fldCharType="begin"/>
      </w:r>
      <w:r w:rsidRPr="006470B0">
        <w:rPr>
          <w:rFonts w:ascii="Times New Roman" w:hAnsi="Times New Roman"/>
        </w:rPr>
        <w:instrText xml:space="preserve"> ADDIN EN.REFLIST </w:instrText>
      </w:r>
      <w:r w:rsidRPr="006470B0">
        <w:rPr>
          <w:rFonts w:ascii="Times New Roman" w:hAnsi="Times New Roman"/>
          <w:noProof/>
        </w:rPr>
        <w:fldChar w:fldCharType="separate"/>
      </w:r>
      <w:bookmarkStart w:id="1" w:name="_ENREF_1"/>
      <w:r w:rsidR="00A91135">
        <w:rPr>
          <w:rFonts w:ascii="Times New Roman" w:hAnsi="Times New Roman"/>
          <w:noProof/>
        </w:rPr>
        <w:t>1.</w:t>
      </w:r>
      <w:r w:rsidR="00A91135">
        <w:rPr>
          <w:rFonts w:ascii="Times New Roman" w:hAnsi="Times New Roman"/>
          <w:noProof/>
        </w:rPr>
        <w:tab/>
        <w:t xml:space="preserve">Pattabiraman, V. R.; Bode, J. W., Rethinking Amide Bond Synthesis. </w:t>
      </w:r>
      <w:r w:rsidR="00A91135" w:rsidRPr="00A91135">
        <w:rPr>
          <w:rFonts w:ascii="Times New Roman" w:hAnsi="Times New Roman"/>
          <w:i/>
          <w:noProof/>
        </w:rPr>
        <w:t xml:space="preserve">Nature </w:t>
      </w:r>
      <w:r w:rsidR="00A91135" w:rsidRPr="00A91135">
        <w:rPr>
          <w:rFonts w:ascii="Times New Roman" w:hAnsi="Times New Roman"/>
          <w:b/>
          <w:noProof/>
        </w:rPr>
        <w:t>2011,</w:t>
      </w:r>
      <w:r w:rsidR="00A91135">
        <w:rPr>
          <w:rFonts w:ascii="Times New Roman" w:hAnsi="Times New Roman"/>
          <w:noProof/>
        </w:rPr>
        <w:t xml:space="preserve"> </w:t>
      </w:r>
      <w:r w:rsidR="00A91135" w:rsidRPr="00A91135">
        <w:rPr>
          <w:rFonts w:ascii="Times New Roman" w:hAnsi="Times New Roman"/>
          <w:i/>
          <w:noProof/>
        </w:rPr>
        <w:t>480</w:t>
      </w:r>
      <w:r w:rsidR="00A91135">
        <w:rPr>
          <w:rFonts w:ascii="Times New Roman" w:hAnsi="Times New Roman"/>
          <w:noProof/>
        </w:rPr>
        <w:t>, 471-479.</w:t>
      </w:r>
      <w:bookmarkEnd w:id="1"/>
    </w:p>
    <w:p w14:paraId="5D5F3203" w14:textId="400D4D37" w:rsidR="00A91135" w:rsidRDefault="00A91135" w:rsidP="00A91135">
      <w:pPr>
        <w:pStyle w:val="TFReferencesSection"/>
        <w:spacing w:after="0" w:line="240" w:lineRule="auto"/>
        <w:ind w:firstLine="0"/>
        <w:jc w:val="left"/>
        <w:rPr>
          <w:rFonts w:ascii="Times New Roman" w:hAnsi="Times New Roman"/>
          <w:noProof/>
        </w:rPr>
      </w:pPr>
      <w:bookmarkStart w:id="2" w:name="_ENREF_2"/>
      <w:r>
        <w:rPr>
          <w:rFonts w:ascii="Times New Roman" w:hAnsi="Times New Roman"/>
          <w:noProof/>
        </w:rPr>
        <w:t>2.</w:t>
      </w:r>
      <w:r>
        <w:rPr>
          <w:rFonts w:ascii="Times New Roman" w:hAnsi="Times New Roman"/>
          <w:noProof/>
        </w:rPr>
        <w:tab/>
      </w:r>
      <w:r w:rsidR="0036161C" w:rsidRPr="0036161C">
        <w:rPr>
          <w:rFonts w:ascii="Times New Roman" w:hAnsi="Times New Roman"/>
          <w:noProof/>
        </w:rPr>
        <w:t>Constable, D. J. C.; Dunn, P. J.; Hayler, J. D.; Humphrey, G. R.; Leazer, J. J. L.; Linderman, R. J.; Lorenz, K.; Manley, J.; Pearlman, B. A.; Wells, A.; Zaks, A.; Zhang, T. Y.,</w:t>
      </w:r>
      <w:r>
        <w:rPr>
          <w:rFonts w:ascii="Times New Roman" w:hAnsi="Times New Roman"/>
          <w:noProof/>
        </w:rPr>
        <w:t xml:space="preserve"> Key Green Chemistry Research Areas - A Perspective from Pharmaceutical Manufacturers. </w:t>
      </w:r>
      <w:r w:rsidRPr="00A91135">
        <w:rPr>
          <w:rFonts w:ascii="Times New Roman" w:hAnsi="Times New Roman"/>
          <w:i/>
          <w:noProof/>
        </w:rPr>
        <w:t xml:space="preserve">Green Chem. </w:t>
      </w:r>
      <w:r w:rsidRPr="00A91135">
        <w:rPr>
          <w:rFonts w:ascii="Times New Roman" w:hAnsi="Times New Roman"/>
          <w:b/>
          <w:noProof/>
        </w:rPr>
        <w:t>2007,</w:t>
      </w:r>
      <w:r>
        <w:rPr>
          <w:rFonts w:ascii="Times New Roman" w:hAnsi="Times New Roman"/>
          <w:noProof/>
        </w:rPr>
        <w:t xml:space="preserve"> </w:t>
      </w:r>
      <w:r w:rsidRPr="00A91135">
        <w:rPr>
          <w:rFonts w:ascii="Times New Roman" w:hAnsi="Times New Roman"/>
          <w:i/>
          <w:noProof/>
        </w:rPr>
        <w:t>9</w:t>
      </w:r>
      <w:r>
        <w:rPr>
          <w:rFonts w:ascii="Times New Roman" w:hAnsi="Times New Roman"/>
          <w:noProof/>
        </w:rPr>
        <w:t>, 411-420.</w:t>
      </w:r>
      <w:bookmarkEnd w:id="2"/>
    </w:p>
    <w:p w14:paraId="4EC730B1" w14:textId="77777777" w:rsidR="00A91135" w:rsidRDefault="00A91135" w:rsidP="00A91135">
      <w:pPr>
        <w:pStyle w:val="TFReferencesSection"/>
        <w:spacing w:after="0" w:line="240" w:lineRule="auto"/>
        <w:ind w:firstLine="0"/>
        <w:jc w:val="left"/>
        <w:rPr>
          <w:rFonts w:ascii="Times New Roman" w:hAnsi="Times New Roman"/>
          <w:noProof/>
        </w:rPr>
      </w:pPr>
      <w:bookmarkStart w:id="3" w:name="_ENREF_3"/>
      <w:r>
        <w:rPr>
          <w:rFonts w:ascii="Times New Roman" w:hAnsi="Times New Roman"/>
          <w:noProof/>
        </w:rPr>
        <w:t>3.</w:t>
      </w:r>
      <w:r>
        <w:rPr>
          <w:rFonts w:ascii="Times New Roman" w:hAnsi="Times New Roman"/>
          <w:noProof/>
        </w:rPr>
        <w:tab/>
        <w:t xml:space="preserve">Allen, C. L.; Williams, J. M. J., Metal-Catalysed Approaches to Amide Bond Formation. </w:t>
      </w:r>
      <w:r w:rsidRPr="00A91135">
        <w:rPr>
          <w:rFonts w:ascii="Times New Roman" w:hAnsi="Times New Roman"/>
          <w:i/>
          <w:noProof/>
        </w:rPr>
        <w:t xml:space="preserve">Chem. Soc. Rev. </w:t>
      </w:r>
      <w:r w:rsidRPr="00A91135">
        <w:rPr>
          <w:rFonts w:ascii="Times New Roman" w:hAnsi="Times New Roman"/>
          <w:b/>
          <w:noProof/>
        </w:rPr>
        <w:t>2011,</w:t>
      </w:r>
      <w:r>
        <w:rPr>
          <w:rFonts w:ascii="Times New Roman" w:hAnsi="Times New Roman"/>
          <w:noProof/>
        </w:rPr>
        <w:t xml:space="preserve"> </w:t>
      </w:r>
      <w:r w:rsidRPr="00A91135">
        <w:rPr>
          <w:rFonts w:ascii="Times New Roman" w:hAnsi="Times New Roman"/>
          <w:i/>
          <w:noProof/>
        </w:rPr>
        <w:t>40</w:t>
      </w:r>
      <w:r>
        <w:rPr>
          <w:rFonts w:ascii="Times New Roman" w:hAnsi="Times New Roman"/>
          <w:noProof/>
        </w:rPr>
        <w:t>, 3405-3415.</w:t>
      </w:r>
      <w:bookmarkEnd w:id="3"/>
    </w:p>
    <w:p w14:paraId="2E9A92F1" w14:textId="77777777" w:rsidR="00A91135" w:rsidRDefault="00A91135" w:rsidP="00A91135">
      <w:pPr>
        <w:pStyle w:val="TFReferencesSection"/>
        <w:spacing w:after="0" w:line="240" w:lineRule="auto"/>
        <w:ind w:firstLine="0"/>
        <w:jc w:val="left"/>
        <w:rPr>
          <w:rFonts w:ascii="Times New Roman" w:hAnsi="Times New Roman"/>
          <w:noProof/>
        </w:rPr>
      </w:pPr>
      <w:bookmarkStart w:id="4" w:name="_ENREF_4"/>
      <w:r>
        <w:rPr>
          <w:rFonts w:ascii="Times New Roman" w:hAnsi="Times New Roman"/>
          <w:noProof/>
        </w:rPr>
        <w:t>4.</w:t>
      </w:r>
      <w:r>
        <w:rPr>
          <w:rFonts w:ascii="Times New Roman" w:hAnsi="Times New Roman"/>
          <w:noProof/>
        </w:rPr>
        <w:tab/>
        <w:t xml:space="preserve">Krause, T.; Baader, S.; Erb, B.; Gooßen, L. J., Atom-Economic Catalytic Amide Synthesis from Amines and Carboxylic Scids Activated In Situ with Acetylenes. </w:t>
      </w:r>
      <w:r w:rsidRPr="00A91135">
        <w:rPr>
          <w:rFonts w:ascii="Times New Roman" w:hAnsi="Times New Roman"/>
          <w:i/>
          <w:noProof/>
        </w:rPr>
        <w:t xml:space="preserve">Nature </w:t>
      </w:r>
      <w:r w:rsidRPr="00A91135">
        <w:rPr>
          <w:rFonts w:ascii="Times New Roman" w:hAnsi="Times New Roman"/>
          <w:b/>
          <w:noProof/>
        </w:rPr>
        <w:t>2016,</w:t>
      </w:r>
      <w:r>
        <w:rPr>
          <w:rFonts w:ascii="Times New Roman" w:hAnsi="Times New Roman"/>
          <w:noProof/>
        </w:rPr>
        <w:t xml:space="preserve"> </w:t>
      </w:r>
      <w:r w:rsidRPr="00A91135">
        <w:rPr>
          <w:rFonts w:ascii="Times New Roman" w:hAnsi="Times New Roman"/>
          <w:i/>
          <w:noProof/>
        </w:rPr>
        <w:t>7</w:t>
      </w:r>
      <w:r>
        <w:rPr>
          <w:rFonts w:ascii="Times New Roman" w:hAnsi="Times New Roman"/>
          <w:noProof/>
        </w:rPr>
        <w:t>, 11732.</w:t>
      </w:r>
      <w:bookmarkEnd w:id="4"/>
    </w:p>
    <w:p w14:paraId="164BB052" w14:textId="77777777" w:rsidR="00A91135" w:rsidRDefault="00A91135" w:rsidP="00A91135">
      <w:pPr>
        <w:pStyle w:val="TFReferencesSection"/>
        <w:spacing w:after="0" w:line="240" w:lineRule="auto"/>
        <w:ind w:firstLine="0"/>
        <w:jc w:val="left"/>
        <w:rPr>
          <w:rFonts w:ascii="Times New Roman" w:hAnsi="Times New Roman"/>
          <w:noProof/>
        </w:rPr>
      </w:pPr>
      <w:bookmarkStart w:id="5" w:name="_ENREF_5"/>
      <w:r>
        <w:rPr>
          <w:rFonts w:ascii="Times New Roman" w:hAnsi="Times New Roman"/>
          <w:noProof/>
        </w:rPr>
        <w:t>5.</w:t>
      </w:r>
      <w:r>
        <w:rPr>
          <w:rFonts w:ascii="Times New Roman" w:hAnsi="Times New Roman"/>
          <w:noProof/>
        </w:rPr>
        <w:tab/>
        <w:t xml:space="preserve">de Figueiredo, R. M.; Suppo, J.-S.; Campagne, J.-M., Nonclassical Routes for Amide Bond Formation. </w:t>
      </w:r>
      <w:r w:rsidRPr="00A91135">
        <w:rPr>
          <w:rFonts w:ascii="Times New Roman" w:hAnsi="Times New Roman"/>
          <w:i/>
          <w:noProof/>
        </w:rPr>
        <w:t xml:space="preserve">Chem. Rev. </w:t>
      </w:r>
      <w:r w:rsidRPr="00A91135">
        <w:rPr>
          <w:rFonts w:ascii="Times New Roman" w:hAnsi="Times New Roman"/>
          <w:b/>
          <w:noProof/>
        </w:rPr>
        <w:t>2016,</w:t>
      </w:r>
      <w:r>
        <w:rPr>
          <w:rFonts w:ascii="Times New Roman" w:hAnsi="Times New Roman"/>
          <w:noProof/>
        </w:rPr>
        <w:t xml:space="preserve"> </w:t>
      </w:r>
      <w:r w:rsidRPr="00A91135">
        <w:rPr>
          <w:rFonts w:ascii="Times New Roman" w:hAnsi="Times New Roman"/>
          <w:i/>
          <w:noProof/>
        </w:rPr>
        <w:t>116</w:t>
      </w:r>
      <w:r>
        <w:rPr>
          <w:rFonts w:ascii="Times New Roman" w:hAnsi="Times New Roman"/>
          <w:noProof/>
        </w:rPr>
        <w:t>, 12029-12122.</w:t>
      </w:r>
      <w:bookmarkEnd w:id="5"/>
    </w:p>
    <w:p w14:paraId="5A330597" w14:textId="77777777" w:rsidR="00A91135" w:rsidRDefault="00A91135" w:rsidP="00A91135">
      <w:pPr>
        <w:pStyle w:val="TFReferencesSection"/>
        <w:spacing w:after="0" w:line="240" w:lineRule="auto"/>
        <w:ind w:firstLine="0"/>
        <w:jc w:val="left"/>
        <w:rPr>
          <w:rFonts w:ascii="Times New Roman" w:hAnsi="Times New Roman"/>
          <w:noProof/>
        </w:rPr>
      </w:pPr>
      <w:bookmarkStart w:id="6" w:name="_ENREF_6"/>
      <w:r>
        <w:rPr>
          <w:rFonts w:ascii="Times New Roman" w:hAnsi="Times New Roman"/>
          <w:noProof/>
        </w:rPr>
        <w:t>6.</w:t>
      </w:r>
      <w:r>
        <w:rPr>
          <w:rFonts w:ascii="Times New Roman" w:hAnsi="Times New Roman"/>
          <w:noProof/>
        </w:rPr>
        <w:tab/>
        <w:t xml:space="preserve">Lundberg, H.; Adolfsson, H., Hafnium-Catalyzed Direct Amide Formation at Room Temperature. </w:t>
      </w:r>
      <w:r w:rsidRPr="00A91135">
        <w:rPr>
          <w:rFonts w:ascii="Times New Roman" w:hAnsi="Times New Roman"/>
          <w:i/>
          <w:noProof/>
        </w:rPr>
        <w:t xml:space="preserve">ACS Catal. </w:t>
      </w:r>
      <w:r w:rsidRPr="00A91135">
        <w:rPr>
          <w:rFonts w:ascii="Times New Roman" w:hAnsi="Times New Roman"/>
          <w:b/>
          <w:noProof/>
        </w:rPr>
        <w:t>2015,</w:t>
      </w:r>
      <w:r>
        <w:rPr>
          <w:rFonts w:ascii="Times New Roman" w:hAnsi="Times New Roman"/>
          <w:noProof/>
        </w:rPr>
        <w:t xml:space="preserve"> </w:t>
      </w:r>
      <w:r w:rsidRPr="00A91135">
        <w:rPr>
          <w:rFonts w:ascii="Times New Roman" w:hAnsi="Times New Roman"/>
          <w:i/>
          <w:noProof/>
        </w:rPr>
        <w:t>5</w:t>
      </w:r>
      <w:r>
        <w:rPr>
          <w:rFonts w:ascii="Times New Roman" w:hAnsi="Times New Roman"/>
          <w:noProof/>
        </w:rPr>
        <w:t>, 3271-3277.</w:t>
      </w:r>
      <w:bookmarkEnd w:id="6"/>
    </w:p>
    <w:p w14:paraId="341752F4" w14:textId="77777777" w:rsidR="00A91135" w:rsidRDefault="00A91135" w:rsidP="00A91135">
      <w:pPr>
        <w:pStyle w:val="TFReferencesSection"/>
        <w:spacing w:after="0" w:line="240" w:lineRule="auto"/>
        <w:ind w:firstLine="0"/>
        <w:jc w:val="left"/>
        <w:rPr>
          <w:rFonts w:ascii="Times New Roman" w:hAnsi="Times New Roman"/>
          <w:noProof/>
        </w:rPr>
      </w:pPr>
      <w:bookmarkStart w:id="7" w:name="_ENREF_7"/>
      <w:r>
        <w:rPr>
          <w:rFonts w:ascii="Times New Roman" w:hAnsi="Times New Roman"/>
          <w:noProof/>
        </w:rPr>
        <w:t>7.</w:t>
      </w:r>
      <w:r>
        <w:rPr>
          <w:rFonts w:ascii="Times New Roman" w:hAnsi="Times New Roman"/>
          <w:noProof/>
        </w:rPr>
        <w:tab/>
        <w:t xml:space="preserve">Liu, H. X.; Zhao, L. Y.; Yuan, Y. F.; Xu, Z. F.; Chen, K.; Qiu, S. X.; Tan, H. B., Potassium Thioacids Mediated Selective Amide and Peptide Constructions Enabled by Visible Light Photoredox Catalysis. </w:t>
      </w:r>
      <w:r w:rsidRPr="00A91135">
        <w:rPr>
          <w:rFonts w:ascii="Times New Roman" w:hAnsi="Times New Roman"/>
          <w:i/>
          <w:noProof/>
        </w:rPr>
        <w:t xml:space="preserve">ACS Catal. </w:t>
      </w:r>
      <w:r w:rsidRPr="00A91135">
        <w:rPr>
          <w:rFonts w:ascii="Times New Roman" w:hAnsi="Times New Roman"/>
          <w:b/>
          <w:noProof/>
        </w:rPr>
        <w:t>2016,</w:t>
      </w:r>
      <w:r>
        <w:rPr>
          <w:rFonts w:ascii="Times New Roman" w:hAnsi="Times New Roman"/>
          <w:noProof/>
        </w:rPr>
        <w:t xml:space="preserve"> </w:t>
      </w:r>
      <w:r w:rsidRPr="00A91135">
        <w:rPr>
          <w:rFonts w:ascii="Times New Roman" w:hAnsi="Times New Roman"/>
          <w:i/>
          <w:noProof/>
        </w:rPr>
        <w:t>6</w:t>
      </w:r>
      <w:r>
        <w:rPr>
          <w:rFonts w:ascii="Times New Roman" w:hAnsi="Times New Roman"/>
          <w:noProof/>
        </w:rPr>
        <w:t>, 1732-1736.</w:t>
      </w:r>
      <w:bookmarkEnd w:id="7"/>
    </w:p>
    <w:p w14:paraId="6E14EFDA" w14:textId="77777777" w:rsidR="00A91135" w:rsidRDefault="00A91135" w:rsidP="00A91135">
      <w:pPr>
        <w:pStyle w:val="TFReferencesSection"/>
        <w:spacing w:after="0" w:line="240" w:lineRule="auto"/>
        <w:ind w:firstLine="0"/>
        <w:jc w:val="left"/>
        <w:rPr>
          <w:rFonts w:ascii="Times New Roman" w:hAnsi="Times New Roman"/>
          <w:noProof/>
        </w:rPr>
      </w:pPr>
      <w:bookmarkStart w:id="8" w:name="_ENREF_8"/>
      <w:r>
        <w:rPr>
          <w:rFonts w:ascii="Times New Roman" w:hAnsi="Times New Roman"/>
          <w:noProof/>
        </w:rPr>
        <w:t>8.</w:t>
      </w:r>
      <w:r>
        <w:rPr>
          <w:rFonts w:ascii="Times New Roman" w:hAnsi="Times New Roman"/>
          <w:noProof/>
        </w:rPr>
        <w:tab/>
        <w:t xml:space="preserve">Soulé, J.-F.; Miyamura, H.; Kobayashi, S., Powerful Amide Synthesis from Alcohols and Amines under Aerobic Conditions Catalyzed by Gold or Gold/Iron, -Nickel or -Cobalt Nanoparticles. </w:t>
      </w:r>
      <w:r w:rsidRPr="00A91135">
        <w:rPr>
          <w:rFonts w:ascii="Times New Roman" w:hAnsi="Times New Roman"/>
          <w:i/>
          <w:noProof/>
        </w:rPr>
        <w:t xml:space="preserve">J. Am. Chem. Soc. </w:t>
      </w:r>
      <w:r w:rsidRPr="00A91135">
        <w:rPr>
          <w:rFonts w:ascii="Times New Roman" w:hAnsi="Times New Roman"/>
          <w:b/>
          <w:noProof/>
        </w:rPr>
        <w:t>2011,</w:t>
      </w:r>
      <w:r>
        <w:rPr>
          <w:rFonts w:ascii="Times New Roman" w:hAnsi="Times New Roman"/>
          <w:noProof/>
        </w:rPr>
        <w:t xml:space="preserve"> </w:t>
      </w:r>
      <w:r w:rsidRPr="00A91135">
        <w:rPr>
          <w:rFonts w:ascii="Times New Roman" w:hAnsi="Times New Roman"/>
          <w:i/>
          <w:noProof/>
        </w:rPr>
        <w:t>133</w:t>
      </w:r>
      <w:r>
        <w:rPr>
          <w:rFonts w:ascii="Times New Roman" w:hAnsi="Times New Roman"/>
          <w:noProof/>
        </w:rPr>
        <w:t>, 18550-18553.</w:t>
      </w:r>
      <w:bookmarkEnd w:id="8"/>
    </w:p>
    <w:p w14:paraId="7295D8F2" w14:textId="77777777" w:rsidR="00A91135" w:rsidRDefault="00A91135" w:rsidP="00A91135">
      <w:pPr>
        <w:pStyle w:val="TFReferencesSection"/>
        <w:spacing w:after="0" w:line="240" w:lineRule="auto"/>
        <w:ind w:firstLine="0"/>
        <w:jc w:val="left"/>
        <w:rPr>
          <w:rFonts w:ascii="Times New Roman" w:hAnsi="Times New Roman"/>
          <w:noProof/>
        </w:rPr>
      </w:pPr>
      <w:bookmarkStart w:id="9" w:name="_ENREF_9"/>
      <w:r>
        <w:rPr>
          <w:rFonts w:ascii="Times New Roman" w:hAnsi="Times New Roman"/>
          <w:noProof/>
        </w:rPr>
        <w:t>9.</w:t>
      </w:r>
      <w:r>
        <w:rPr>
          <w:rFonts w:ascii="Times New Roman" w:hAnsi="Times New Roman"/>
          <w:noProof/>
        </w:rPr>
        <w:tab/>
        <w:t xml:space="preserve">Comerford, J. W.; Clark, J. H.; Macquarrie, D. J.; Breeden, S. W., Clean, Reusable and Low Cost Heterogeneous Catalyst for Amide Synthesis. </w:t>
      </w:r>
      <w:r w:rsidRPr="00A91135">
        <w:rPr>
          <w:rFonts w:ascii="Times New Roman" w:hAnsi="Times New Roman"/>
          <w:i/>
          <w:noProof/>
        </w:rPr>
        <w:t xml:space="preserve">Chem. Commun. </w:t>
      </w:r>
      <w:r w:rsidRPr="00A91135">
        <w:rPr>
          <w:rFonts w:ascii="Times New Roman" w:hAnsi="Times New Roman"/>
          <w:b/>
          <w:noProof/>
        </w:rPr>
        <w:t>2009</w:t>
      </w:r>
      <w:r>
        <w:rPr>
          <w:rFonts w:ascii="Times New Roman" w:hAnsi="Times New Roman"/>
          <w:noProof/>
        </w:rPr>
        <w:t>, 2562-2564.</w:t>
      </w:r>
      <w:bookmarkEnd w:id="9"/>
    </w:p>
    <w:p w14:paraId="710D213B" w14:textId="77777777" w:rsidR="00A91135" w:rsidRDefault="00A91135" w:rsidP="00A91135">
      <w:pPr>
        <w:pStyle w:val="TFReferencesSection"/>
        <w:spacing w:after="0" w:line="240" w:lineRule="auto"/>
        <w:ind w:firstLine="0"/>
        <w:jc w:val="left"/>
        <w:rPr>
          <w:rFonts w:ascii="Times New Roman" w:hAnsi="Times New Roman"/>
          <w:noProof/>
        </w:rPr>
      </w:pPr>
      <w:bookmarkStart w:id="10" w:name="_ENREF_10"/>
      <w:r>
        <w:rPr>
          <w:rFonts w:ascii="Times New Roman" w:hAnsi="Times New Roman"/>
          <w:noProof/>
        </w:rPr>
        <w:t>10.</w:t>
      </w:r>
      <w:r>
        <w:rPr>
          <w:rFonts w:ascii="Times New Roman" w:hAnsi="Times New Roman"/>
          <w:noProof/>
        </w:rPr>
        <w:tab/>
        <w:t>Calcio Gaudino, E.; Carnaroglio, D.; Nunes, M. A. G.; Schmidt, L.; Flores, E. M. M.; Deiana, C.; Sakhno, Y.; Martra, G.; Cravotto, G., Fast TiO</w:t>
      </w:r>
      <w:r w:rsidRPr="00A91135">
        <w:rPr>
          <w:rFonts w:ascii="Times New Roman" w:hAnsi="Times New Roman"/>
          <w:noProof/>
          <w:vertAlign w:val="subscript"/>
        </w:rPr>
        <w:t>2</w:t>
      </w:r>
      <w:r>
        <w:rPr>
          <w:rFonts w:ascii="Times New Roman" w:hAnsi="Times New Roman"/>
          <w:noProof/>
        </w:rPr>
        <w:t xml:space="preserve">-Catalyzed Direct Amidation of Neat Carboxylic Acids under Mild Dielectric Heating. </w:t>
      </w:r>
      <w:r w:rsidRPr="00A91135">
        <w:rPr>
          <w:rFonts w:ascii="Times New Roman" w:hAnsi="Times New Roman"/>
          <w:i/>
          <w:noProof/>
        </w:rPr>
        <w:t xml:space="preserve">Catal. Sci. Technol. </w:t>
      </w:r>
      <w:r w:rsidRPr="00A91135">
        <w:rPr>
          <w:rFonts w:ascii="Times New Roman" w:hAnsi="Times New Roman"/>
          <w:b/>
          <w:noProof/>
        </w:rPr>
        <w:t>2014,</w:t>
      </w:r>
      <w:r>
        <w:rPr>
          <w:rFonts w:ascii="Times New Roman" w:hAnsi="Times New Roman"/>
          <w:noProof/>
        </w:rPr>
        <w:t xml:space="preserve"> </w:t>
      </w:r>
      <w:r w:rsidRPr="00A91135">
        <w:rPr>
          <w:rFonts w:ascii="Times New Roman" w:hAnsi="Times New Roman"/>
          <w:i/>
          <w:noProof/>
        </w:rPr>
        <w:t>4</w:t>
      </w:r>
      <w:r>
        <w:rPr>
          <w:rFonts w:ascii="Times New Roman" w:hAnsi="Times New Roman"/>
          <w:noProof/>
        </w:rPr>
        <w:t>, 1395-1399.</w:t>
      </w:r>
      <w:bookmarkEnd w:id="10"/>
    </w:p>
    <w:p w14:paraId="4356E6A3" w14:textId="77777777" w:rsidR="00A91135" w:rsidRDefault="00A91135" w:rsidP="00A91135">
      <w:pPr>
        <w:pStyle w:val="TFReferencesSection"/>
        <w:spacing w:after="0" w:line="240" w:lineRule="auto"/>
        <w:ind w:firstLine="0"/>
        <w:jc w:val="left"/>
        <w:rPr>
          <w:rFonts w:ascii="Times New Roman" w:hAnsi="Times New Roman"/>
          <w:noProof/>
        </w:rPr>
      </w:pPr>
      <w:bookmarkStart w:id="11" w:name="_ENREF_11"/>
      <w:r>
        <w:rPr>
          <w:rFonts w:ascii="Times New Roman" w:hAnsi="Times New Roman"/>
          <w:noProof/>
        </w:rPr>
        <w:t>11.</w:t>
      </w:r>
      <w:r>
        <w:rPr>
          <w:rFonts w:ascii="Times New Roman" w:hAnsi="Times New Roman"/>
          <w:noProof/>
        </w:rPr>
        <w:tab/>
        <w:t xml:space="preserve">Hosseini-Sarvari, M.; Sharghi, H., ZnO as a New Catalyst for N-Formylation of Amines under Solvent-Free Conditions. </w:t>
      </w:r>
      <w:r w:rsidRPr="00A91135">
        <w:rPr>
          <w:rFonts w:ascii="Times New Roman" w:hAnsi="Times New Roman"/>
          <w:i/>
          <w:noProof/>
        </w:rPr>
        <w:t xml:space="preserve">J. Org. Chem. </w:t>
      </w:r>
      <w:r w:rsidRPr="00A91135">
        <w:rPr>
          <w:rFonts w:ascii="Times New Roman" w:hAnsi="Times New Roman"/>
          <w:b/>
          <w:noProof/>
        </w:rPr>
        <w:t>2006,</w:t>
      </w:r>
      <w:r>
        <w:rPr>
          <w:rFonts w:ascii="Times New Roman" w:hAnsi="Times New Roman"/>
          <w:noProof/>
        </w:rPr>
        <w:t xml:space="preserve"> </w:t>
      </w:r>
      <w:r w:rsidRPr="00A91135">
        <w:rPr>
          <w:rFonts w:ascii="Times New Roman" w:hAnsi="Times New Roman"/>
          <w:i/>
          <w:noProof/>
        </w:rPr>
        <w:t>71</w:t>
      </w:r>
      <w:r>
        <w:rPr>
          <w:rFonts w:ascii="Times New Roman" w:hAnsi="Times New Roman"/>
          <w:noProof/>
        </w:rPr>
        <w:t>, 6652-6654.</w:t>
      </w:r>
      <w:bookmarkEnd w:id="11"/>
    </w:p>
    <w:p w14:paraId="0FF71726" w14:textId="72628018" w:rsidR="00A91135" w:rsidRDefault="00A91135" w:rsidP="00A91135">
      <w:pPr>
        <w:pStyle w:val="TFReferencesSection"/>
        <w:spacing w:after="0" w:line="240" w:lineRule="auto"/>
        <w:ind w:firstLine="0"/>
        <w:jc w:val="left"/>
        <w:rPr>
          <w:rFonts w:ascii="Times New Roman" w:hAnsi="Times New Roman"/>
          <w:noProof/>
        </w:rPr>
      </w:pPr>
      <w:bookmarkStart w:id="12" w:name="_ENREF_12"/>
      <w:r>
        <w:rPr>
          <w:rFonts w:ascii="Times New Roman" w:hAnsi="Times New Roman"/>
          <w:noProof/>
        </w:rPr>
        <w:t>12.</w:t>
      </w:r>
      <w:r>
        <w:rPr>
          <w:rFonts w:ascii="Times New Roman" w:hAnsi="Times New Roman"/>
          <w:noProof/>
        </w:rPr>
        <w:tab/>
        <w:t xml:space="preserve">Guo, C.; Jordan, J. S.; Yarger, J. L.; Holland, G. P., Highly Efficient Fumed Silica Nanoparticles for Peptide Bond Formation: Converting Alanine to Alanine Anhydride. </w:t>
      </w:r>
      <w:r w:rsidRPr="00A91135">
        <w:rPr>
          <w:rFonts w:ascii="Times New Roman" w:hAnsi="Times New Roman"/>
          <w:i/>
          <w:noProof/>
        </w:rPr>
        <w:t>ACS Appl</w:t>
      </w:r>
      <w:r w:rsidR="00F445E1">
        <w:rPr>
          <w:rFonts w:ascii="Times New Roman" w:hAnsi="Times New Roman"/>
          <w:i/>
          <w:noProof/>
        </w:rPr>
        <w:t>.</w:t>
      </w:r>
      <w:r w:rsidRPr="00A91135">
        <w:rPr>
          <w:rFonts w:ascii="Times New Roman" w:hAnsi="Times New Roman"/>
          <w:i/>
          <w:noProof/>
        </w:rPr>
        <w:t xml:space="preserve"> Mater</w:t>
      </w:r>
      <w:r w:rsidR="00F445E1">
        <w:rPr>
          <w:rFonts w:ascii="Times New Roman" w:hAnsi="Times New Roman"/>
          <w:i/>
          <w:noProof/>
        </w:rPr>
        <w:t>.</w:t>
      </w:r>
      <w:r w:rsidRPr="00A91135">
        <w:rPr>
          <w:rFonts w:ascii="Times New Roman" w:hAnsi="Times New Roman"/>
          <w:i/>
          <w:noProof/>
        </w:rPr>
        <w:t xml:space="preserve"> Interfaces </w:t>
      </w:r>
      <w:r w:rsidRPr="00A91135">
        <w:rPr>
          <w:rFonts w:ascii="Times New Roman" w:hAnsi="Times New Roman"/>
          <w:b/>
          <w:noProof/>
        </w:rPr>
        <w:t>2017,</w:t>
      </w:r>
      <w:r>
        <w:rPr>
          <w:rFonts w:ascii="Times New Roman" w:hAnsi="Times New Roman"/>
          <w:noProof/>
        </w:rPr>
        <w:t xml:space="preserve"> </w:t>
      </w:r>
      <w:r w:rsidRPr="00A91135">
        <w:rPr>
          <w:rFonts w:ascii="Times New Roman" w:hAnsi="Times New Roman"/>
          <w:i/>
          <w:noProof/>
        </w:rPr>
        <w:t>9</w:t>
      </w:r>
      <w:r>
        <w:rPr>
          <w:rFonts w:ascii="Times New Roman" w:hAnsi="Times New Roman"/>
          <w:noProof/>
        </w:rPr>
        <w:t>, 17653-17661.</w:t>
      </w:r>
      <w:bookmarkEnd w:id="12"/>
    </w:p>
    <w:p w14:paraId="6565A535" w14:textId="77777777" w:rsidR="00A91135" w:rsidRDefault="00A91135" w:rsidP="00A91135">
      <w:pPr>
        <w:pStyle w:val="TFReferencesSection"/>
        <w:spacing w:after="0" w:line="240" w:lineRule="auto"/>
        <w:ind w:firstLine="0"/>
        <w:jc w:val="left"/>
        <w:rPr>
          <w:rFonts w:ascii="Times New Roman" w:hAnsi="Times New Roman"/>
          <w:noProof/>
        </w:rPr>
      </w:pPr>
      <w:bookmarkStart w:id="13" w:name="_ENREF_13"/>
      <w:r>
        <w:rPr>
          <w:rFonts w:ascii="Times New Roman" w:hAnsi="Times New Roman"/>
          <w:noProof/>
        </w:rPr>
        <w:t>13.</w:t>
      </w:r>
      <w:r>
        <w:rPr>
          <w:rFonts w:ascii="Times New Roman" w:hAnsi="Times New Roman"/>
          <w:noProof/>
        </w:rPr>
        <w:tab/>
        <w:t xml:space="preserve">Lundberg, H.; Tinnis, F.; Zhang, J.; Algarra, A. G.; Himo, F.; Adolfsson, H., Mechanistic Elucidation of Zirconium-Catalyzed Direct Amidation. </w:t>
      </w:r>
      <w:r w:rsidRPr="00A91135">
        <w:rPr>
          <w:rFonts w:ascii="Times New Roman" w:hAnsi="Times New Roman"/>
          <w:i/>
          <w:noProof/>
        </w:rPr>
        <w:t xml:space="preserve">J. Am. Chem. Soc. </w:t>
      </w:r>
      <w:r w:rsidRPr="00A91135">
        <w:rPr>
          <w:rFonts w:ascii="Times New Roman" w:hAnsi="Times New Roman"/>
          <w:b/>
          <w:noProof/>
        </w:rPr>
        <w:t>2017,</w:t>
      </w:r>
      <w:r>
        <w:rPr>
          <w:rFonts w:ascii="Times New Roman" w:hAnsi="Times New Roman"/>
          <w:noProof/>
        </w:rPr>
        <w:t xml:space="preserve"> </w:t>
      </w:r>
      <w:r w:rsidRPr="00A91135">
        <w:rPr>
          <w:rFonts w:ascii="Times New Roman" w:hAnsi="Times New Roman"/>
          <w:i/>
          <w:noProof/>
        </w:rPr>
        <w:t>139</w:t>
      </w:r>
      <w:r>
        <w:rPr>
          <w:rFonts w:ascii="Times New Roman" w:hAnsi="Times New Roman"/>
          <w:noProof/>
        </w:rPr>
        <w:t>, 2286-2295.</w:t>
      </w:r>
      <w:bookmarkEnd w:id="13"/>
    </w:p>
    <w:p w14:paraId="4E480962" w14:textId="77777777" w:rsidR="00A91135" w:rsidRDefault="00A91135" w:rsidP="00A91135">
      <w:pPr>
        <w:pStyle w:val="TFReferencesSection"/>
        <w:spacing w:after="0" w:line="240" w:lineRule="auto"/>
        <w:ind w:firstLine="0"/>
        <w:jc w:val="left"/>
        <w:rPr>
          <w:rFonts w:ascii="Times New Roman" w:hAnsi="Times New Roman"/>
          <w:noProof/>
        </w:rPr>
      </w:pPr>
      <w:bookmarkStart w:id="14" w:name="_ENREF_14"/>
      <w:r>
        <w:rPr>
          <w:rFonts w:ascii="Times New Roman" w:hAnsi="Times New Roman"/>
          <w:noProof/>
        </w:rPr>
        <w:t>14.</w:t>
      </w:r>
      <w:r>
        <w:rPr>
          <w:rFonts w:ascii="Times New Roman" w:hAnsi="Times New Roman"/>
          <w:noProof/>
        </w:rPr>
        <w:tab/>
        <w:t xml:space="preserve">Bernal, J. D., The Physical Basis of Life. </w:t>
      </w:r>
      <w:r w:rsidRPr="00A91135">
        <w:rPr>
          <w:rFonts w:ascii="Times New Roman" w:hAnsi="Times New Roman"/>
          <w:i/>
          <w:noProof/>
        </w:rPr>
        <w:t xml:space="preserve">Proc. Phys. Soc., London, Sect. B </w:t>
      </w:r>
      <w:r w:rsidRPr="00A91135">
        <w:rPr>
          <w:rFonts w:ascii="Times New Roman" w:hAnsi="Times New Roman"/>
          <w:b/>
          <w:noProof/>
        </w:rPr>
        <w:t>1949,</w:t>
      </w:r>
      <w:r>
        <w:rPr>
          <w:rFonts w:ascii="Times New Roman" w:hAnsi="Times New Roman"/>
          <w:noProof/>
        </w:rPr>
        <w:t xml:space="preserve"> </w:t>
      </w:r>
      <w:r w:rsidRPr="00A91135">
        <w:rPr>
          <w:rFonts w:ascii="Times New Roman" w:hAnsi="Times New Roman"/>
          <w:i/>
          <w:noProof/>
        </w:rPr>
        <w:t>62</w:t>
      </w:r>
      <w:r>
        <w:rPr>
          <w:rFonts w:ascii="Times New Roman" w:hAnsi="Times New Roman"/>
          <w:noProof/>
        </w:rPr>
        <w:t>, 597-618.</w:t>
      </w:r>
      <w:bookmarkEnd w:id="14"/>
    </w:p>
    <w:p w14:paraId="75EF4AB3" w14:textId="77777777" w:rsidR="00A91135" w:rsidRDefault="00A91135" w:rsidP="00A91135">
      <w:pPr>
        <w:pStyle w:val="TFReferencesSection"/>
        <w:spacing w:after="0" w:line="240" w:lineRule="auto"/>
        <w:ind w:firstLine="0"/>
        <w:jc w:val="left"/>
        <w:rPr>
          <w:rFonts w:ascii="Times New Roman" w:hAnsi="Times New Roman"/>
          <w:noProof/>
        </w:rPr>
      </w:pPr>
      <w:bookmarkStart w:id="15" w:name="_ENREF_15"/>
      <w:r>
        <w:rPr>
          <w:rFonts w:ascii="Times New Roman" w:hAnsi="Times New Roman"/>
          <w:noProof/>
        </w:rPr>
        <w:t>15.</w:t>
      </w:r>
      <w:r>
        <w:rPr>
          <w:rFonts w:ascii="Times New Roman" w:hAnsi="Times New Roman"/>
          <w:noProof/>
        </w:rPr>
        <w:tab/>
        <w:t xml:space="preserve">Smith, J. V., Biochemical Evolution. I. Polymerization on Internal, Organophilic Silica Surfaces of Dealuminated Zeolites and Feldspars. </w:t>
      </w:r>
      <w:r w:rsidRPr="00A91135">
        <w:rPr>
          <w:rFonts w:ascii="Times New Roman" w:hAnsi="Times New Roman"/>
          <w:i/>
          <w:noProof/>
        </w:rPr>
        <w:t xml:space="preserve">Proc. Natl. Acad. Sci. USA </w:t>
      </w:r>
      <w:r w:rsidRPr="00A91135">
        <w:rPr>
          <w:rFonts w:ascii="Times New Roman" w:hAnsi="Times New Roman"/>
          <w:b/>
          <w:noProof/>
        </w:rPr>
        <w:t>1998,</w:t>
      </w:r>
      <w:r>
        <w:rPr>
          <w:rFonts w:ascii="Times New Roman" w:hAnsi="Times New Roman"/>
          <w:noProof/>
        </w:rPr>
        <w:t xml:space="preserve"> </w:t>
      </w:r>
      <w:r w:rsidRPr="00A91135">
        <w:rPr>
          <w:rFonts w:ascii="Times New Roman" w:hAnsi="Times New Roman"/>
          <w:i/>
          <w:noProof/>
        </w:rPr>
        <w:t>95</w:t>
      </w:r>
      <w:r>
        <w:rPr>
          <w:rFonts w:ascii="Times New Roman" w:hAnsi="Times New Roman"/>
          <w:noProof/>
        </w:rPr>
        <w:t>, 3370-3375.</w:t>
      </w:r>
      <w:bookmarkEnd w:id="15"/>
    </w:p>
    <w:p w14:paraId="4FC514B0" w14:textId="77777777" w:rsidR="00A91135" w:rsidRDefault="00A91135" w:rsidP="00A91135">
      <w:pPr>
        <w:pStyle w:val="TFReferencesSection"/>
        <w:spacing w:after="0" w:line="240" w:lineRule="auto"/>
        <w:ind w:firstLine="0"/>
        <w:jc w:val="left"/>
        <w:rPr>
          <w:rFonts w:ascii="Times New Roman" w:hAnsi="Times New Roman"/>
          <w:noProof/>
        </w:rPr>
      </w:pPr>
      <w:bookmarkStart w:id="16" w:name="_ENREF_16"/>
      <w:r>
        <w:rPr>
          <w:rFonts w:ascii="Times New Roman" w:hAnsi="Times New Roman"/>
          <w:noProof/>
        </w:rPr>
        <w:t>16.</w:t>
      </w:r>
      <w:r>
        <w:rPr>
          <w:rFonts w:ascii="Times New Roman" w:hAnsi="Times New Roman"/>
          <w:noProof/>
        </w:rPr>
        <w:tab/>
        <w:t xml:space="preserve">Orgel, L. E., Polymerization on the Rocks: Theoretical Introduction. </w:t>
      </w:r>
      <w:r w:rsidRPr="00A91135">
        <w:rPr>
          <w:rFonts w:ascii="Times New Roman" w:hAnsi="Times New Roman"/>
          <w:i/>
          <w:noProof/>
        </w:rPr>
        <w:t xml:space="preserve">Origins Life Evol. Biosphere </w:t>
      </w:r>
      <w:r w:rsidRPr="00A91135">
        <w:rPr>
          <w:rFonts w:ascii="Times New Roman" w:hAnsi="Times New Roman"/>
          <w:b/>
          <w:noProof/>
        </w:rPr>
        <w:t>1998,</w:t>
      </w:r>
      <w:r>
        <w:rPr>
          <w:rFonts w:ascii="Times New Roman" w:hAnsi="Times New Roman"/>
          <w:noProof/>
        </w:rPr>
        <w:t xml:space="preserve"> </w:t>
      </w:r>
      <w:r w:rsidRPr="00A91135">
        <w:rPr>
          <w:rFonts w:ascii="Times New Roman" w:hAnsi="Times New Roman"/>
          <w:i/>
          <w:noProof/>
        </w:rPr>
        <w:t>28</w:t>
      </w:r>
      <w:r>
        <w:rPr>
          <w:rFonts w:ascii="Times New Roman" w:hAnsi="Times New Roman"/>
          <w:noProof/>
        </w:rPr>
        <w:t>, 227-234.</w:t>
      </w:r>
      <w:bookmarkEnd w:id="16"/>
    </w:p>
    <w:p w14:paraId="5B43CBBA" w14:textId="77777777" w:rsidR="00A91135" w:rsidRDefault="00A91135" w:rsidP="00A91135">
      <w:pPr>
        <w:pStyle w:val="TFReferencesSection"/>
        <w:spacing w:after="0" w:line="240" w:lineRule="auto"/>
        <w:ind w:firstLine="0"/>
        <w:jc w:val="left"/>
        <w:rPr>
          <w:rFonts w:ascii="Times New Roman" w:hAnsi="Times New Roman"/>
          <w:noProof/>
        </w:rPr>
      </w:pPr>
      <w:bookmarkStart w:id="17" w:name="_ENREF_17"/>
      <w:r>
        <w:rPr>
          <w:rFonts w:ascii="Times New Roman" w:hAnsi="Times New Roman"/>
          <w:noProof/>
        </w:rPr>
        <w:lastRenderedPageBreak/>
        <w:t>17.</w:t>
      </w:r>
      <w:r>
        <w:rPr>
          <w:rFonts w:ascii="Times New Roman" w:hAnsi="Times New Roman"/>
          <w:noProof/>
        </w:rPr>
        <w:tab/>
        <w:t xml:space="preserve">Lahav, N.; White, D.; Chang, S., Peptide Formation in the Prebiotic Era: Thermal Condensation of Glycine in Fluctuating Clay Environments. </w:t>
      </w:r>
      <w:r w:rsidRPr="00A91135">
        <w:rPr>
          <w:rFonts w:ascii="Times New Roman" w:hAnsi="Times New Roman"/>
          <w:i/>
          <w:noProof/>
        </w:rPr>
        <w:t xml:space="preserve">Science </w:t>
      </w:r>
      <w:r w:rsidRPr="00A91135">
        <w:rPr>
          <w:rFonts w:ascii="Times New Roman" w:hAnsi="Times New Roman"/>
          <w:b/>
          <w:noProof/>
        </w:rPr>
        <w:t>1978,</w:t>
      </w:r>
      <w:r>
        <w:rPr>
          <w:rFonts w:ascii="Times New Roman" w:hAnsi="Times New Roman"/>
          <w:noProof/>
        </w:rPr>
        <w:t xml:space="preserve"> </w:t>
      </w:r>
      <w:r w:rsidRPr="00A91135">
        <w:rPr>
          <w:rFonts w:ascii="Times New Roman" w:hAnsi="Times New Roman"/>
          <w:i/>
          <w:noProof/>
        </w:rPr>
        <w:t>201</w:t>
      </w:r>
      <w:r>
        <w:rPr>
          <w:rFonts w:ascii="Times New Roman" w:hAnsi="Times New Roman"/>
          <w:noProof/>
        </w:rPr>
        <w:t>, 67-69.</w:t>
      </w:r>
      <w:bookmarkEnd w:id="17"/>
    </w:p>
    <w:p w14:paraId="2B9544FF" w14:textId="77777777" w:rsidR="00A91135" w:rsidRDefault="00A91135" w:rsidP="00A91135">
      <w:pPr>
        <w:pStyle w:val="TFReferencesSection"/>
        <w:spacing w:after="0" w:line="240" w:lineRule="auto"/>
        <w:ind w:firstLine="0"/>
        <w:jc w:val="left"/>
        <w:rPr>
          <w:rFonts w:ascii="Times New Roman" w:hAnsi="Times New Roman"/>
          <w:noProof/>
        </w:rPr>
      </w:pPr>
      <w:bookmarkStart w:id="18" w:name="_ENREF_18"/>
      <w:r>
        <w:rPr>
          <w:rFonts w:ascii="Times New Roman" w:hAnsi="Times New Roman"/>
          <w:noProof/>
        </w:rPr>
        <w:t>18.</w:t>
      </w:r>
      <w:r>
        <w:rPr>
          <w:rFonts w:ascii="Times New Roman" w:hAnsi="Times New Roman"/>
          <w:noProof/>
        </w:rPr>
        <w:tab/>
        <w:t xml:space="preserve">Ferris, J. P.; Hill, A. R.; Liu, R.; Orgel, L. E., Synthesis of Long Prebiotic Oligomers on Mineral Surfaces. </w:t>
      </w:r>
      <w:r w:rsidRPr="00A91135">
        <w:rPr>
          <w:rFonts w:ascii="Times New Roman" w:hAnsi="Times New Roman"/>
          <w:i/>
          <w:noProof/>
        </w:rPr>
        <w:t xml:space="preserve">Nature </w:t>
      </w:r>
      <w:r w:rsidRPr="00A91135">
        <w:rPr>
          <w:rFonts w:ascii="Times New Roman" w:hAnsi="Times New Roman"/>
          <w:b/>
          <w:noProof/>
        </w:rPr>
        <w:t>1996,</w:t>
      </w:r>
      <w:r>
        <w:rPr>
          <w:rFonts w:ascii="Times New Roman" w:hAnsi="Times New Roman"/>
          <w:noProof/>
        </w:rPr>
        <w:t xml:space="preserve"> </w:t>
      </w:r>
      <w:r w:rsidRPr="00A91135">
        <w:rPr>
          <w:rFonts w:ascii="Times New Roman" w:hAnsi="Times New Roman"/>
          <w:i/>
          <w:noProof/>
        </w:rPr>
        <w:t>381</w:t>
      </w:r>
      <w:r>
        <w:rPr>
          <w:rFonts w:ascii="Times New Roman" w:hAnsi="Times New Roman"/>
          <w:noProof/>
        </w:rPr>
        <w:t>, 59-61.</w:t>
      </w:r>
      <w:bookmarkEnd w:id="18"/>
    </w:p>
    <w:p w14:paraId="340A80F8" w14:textId="77777777" w:rsidR="00A91135" w:rsidRDefault="00A91135" w:rsidP="00A91135">
      <w:pPr>
        <w:pStyle w:val="TFReferencesSection"/>
        <w:spacing w:after="0" w:line="240" w:lineRule="auto"/>
        <w:ind w:firstLine="0"/>
        <w:jc w:val="left"/>
        <w:rPr>
          <w:rFonts w:ascii="Times New Roman" w:hAnsi="Times New Roman"/>
          <w:noProof/>
        </w:rPr>
      </w:pPr>
      <w:bookmarkStart w:id="19" w:name="_ENREF_19"/>
      <w:r>
        <w:rPr>
          <w:rFonts w:ascii="Times New Roman" w:hAnsi="Times New Roman"/>
          <w:noProof/>
        </w:rPr>
        <w:t>19.</w:t>
      </w:r>
      <w:r>
        <w:rPr>
          <w:rFonts w:ascii="Times New Roman" w:hAnsi="Times New Roman"/>
          <w:noProof/>
        </w:rPr>
        <w:tab/>
        <w:t xml:space="preserve">Martra, G.; Deiana, C.; Sakhno, Y.; Barberis, I.; Fabbiani, M.; Pazzi, M.; Vincenti, M., The Formation and Self-Assembly of Long Prebiotic Oligomers Produced by the Condensation of Unactivated Amino Acids on Oxide Surfaces. </w:t>
      </w:r>
      <w:r w:rsidRPr="00A91135">
        <w:rPr>
          <w:rFonts w:ascii="Times New Roman" w:hAnsi="Times New Roman"/>
          <w:i/>
          <w:noProof/>
        </w:rPr>
        <w:t xml:space="preserve">Angew. Chem. Int. Ed. </w:t>
      </w:r>
      <w:r w:rsidRPr="00A91135">
        <w:rPr>
          <w:rFonts w:ascii="Times New Roman" w:hAnsi="Times New Roman"/>
          <w:b/>
          <w:noProof/>
        </w:rPr>
        <w:t>2014,</w:t>
      </w:r>
      <w:r>
        <w:rPr>
          <w:rFonts w:ascii="Times New Roman" w:hAnsi="Times New Roman"/>
          <w:noProof/>
        </w:rPr>
        <w:t xml:space="preserve"> </w:t>
      </w:r>
      <w:r w:rsidRPr="00A91135">
        <w:rPr>
          <w:rFonts w:ascii="Times New Roman" w:hAnsi="Times New Roman"/>
          <w:i/>
          <w:noProof/>
        </w:rPr>
        <w:t>53</w:t>
      </w:r>
      <w:r>
        <w:rPr>
          <w:rFonts w:ascii="Times New Roman" w:hAnsi="Times New Roman"/>
          <w:noProof/>
        </w:rPr>
        <w:t>, 4671-4674.</w:t>
      </w:r>
      <w:bookmarkEnd w:id="19"/>
    </w:p>
    <w:p w14:paraId="63FE2109" w14:textId="77777777" w:rsidR="00A91135" w:rsidRDefault="00A91135" w:rsidP="00A91135">
      <w:pPr>
        <w:pStyle w:val="TFReferencesSection"/>
        <w:spacing w:after="0" w:line="240" w:lineRule="auto"/>
        <w:ind w:firstLine="0"/>
        <w:jc w:val="left"/>
        <w:rPr>
          <w:rFonts w:ascii="Times New Roman" w:hAnsi="Times New Roman"/>
          <w:noProof/>
        </w:rPr>
      </w:pPr>
      <w:bookmarkStart w:id="20" w:name="_ENREF_20"/>
      <w:r>
        <w:rPr>
          <w:rFonts w:ascii="Times New Roman" w:hAnsi="Times New Roman"/>
          <w:noProof/>
        </w:rPr>
        <w:t>20.</w:t>
      </w:r>
      <w:r>
        <w:rPr>
          <w:rFonts w:ascii="Times New Roman" w:hAnsi="Times New Roman"/>
          <w:noProof/>
        </w:rPr>
        <w:tab/>
        <w:t xml:space="preserve">Meng, M.; Stievano, L.; Lambert, J.-F., Adsorption and Thermal Condensation Mechanisms of Amino Acids on Oxide Supports. 1. Glycine on Silica. </w:t>
      </w:r>
      <w:r w:rsidRPr="00A91135">
        <w:rPr>
          <w:rFonts w:ascii="Times New Roman" w:hAnsi="Times New Roman"/>
          <w:i/>
          <w:noProof/>
        </w:rPr>
        <w:t xml:space="preserve">Langmuir </w:t>
      </w:r>
      <w:r w:rsidRPr="00A91135">
        <w:rPr>
          <w:rFonts w:ascii="Times New Roman" w:hAnsi="Times New Roman"/>
          <w:b/>
          <w:noProof/>
        </w:rPr>
        <w:t>2004,</w:t>
      </w:r>
      <w:r>
        <w:rPr>
          <w:rFonts w:ascii="Times New Roman" w:hAnsi="Times New Roman"/>
          <w:noProof/>
        </w:rPr>
        <w:t xml:space="preserve"> </w:t>
      </w:r>
      <w:r w:rsidRPr="00A91135">
        <w:rPr>
          <w:rFonts w:ascii="Times New Roman" w:hAnsi="Times New Roman"/>
          <w:i/>
          <w:noProof/>
        </w:rPr>
        <w:t>20</w:t>
      </w:r>
      <w:r>
        <w:rPr>
          <w:rFonts w:ascii="Times New Roman" w:hAnsi="Times New Roman"/>
          <w:noProof/>
        </w:rPr>
        <w:t>, 914-923.</w:t>
      </w:r>
      <w:bookmarkEnd w:id="20"/>
    </w:p>
    <w:p w14:paraId="4BF8251A" w14:textId="77777777" w:rsidR="00A91135" w:rsidRDefault="00A91135" w:rsidP="00A91135">
      <w:pPr>
        <w:pStyle w:val="TFReferencesSection"/>
        <w:spacing w:after="0" w:line="240" w:lineRule="auto"/>
        <w:ind w:firstLine="0"/>
        <w:jc w:val="left"/>
        <w:rPr>
          <w:rFonts w:ascii="Times New Roman" w:hAnsi="Times New Roman"/>
          <w:noProof/>
        </w:rPr>
      </w:pPr>
      <w:bookmarkStart w:id="21" w:name="_ENREF_21"/>
      <w:r>
        <w:rPr>
          <w:rFonts w:ascii="Times New Roman" w:hAnsi="Times New Roman"/>
          <w:noProof/>
        </w:rPr>
        <w:t>21.</w:t>
      </w:r>
      <w:r>
        <w:rPr>
          <w:rFonts w:ascii="Times New Roman" w:hAnsi="Times New Roman"/>
          <w:noProof/>
        </w:rPr>
        <w:tab/>
        <w:t xml:space="preserve">Lopes, I.; Piao, L.; Stievano, L.; Lambert, J.-F., Adsorption of Amino Acids on Oxide Supports: A Solid-State NMR Study of Glycine Adsorption on Silica and Alumina. </w:t>
      </w:r>
      <w:r w:rsidRPr="00A91135">
        <w:rPr>
          <w:rFonts w:ascii="Times New Roman" w:hAnsi="Times New Roman"/>
          <w:i/>
          <w:noProof/>
        </w:rPr>
        <w:t xml:space="preserve">J. Phys. Chem. C </w:t>
      </w:r>
      <w:r w:rsidRPr="00A91135">
        <w:rPr>
          <w:rFonts w:ascii="Times New Roman" w:hAnsi="Times New Roman"/>
          <w:b/>
          <w:noProof/>
        </w:rPr>
        <w:t>2009,</w:t>
      </w:r>
      <w:r>
        <w:rPr>
          <w:rFonts w:ascii="Times New Roman" w:hAnsi="Times New Roman"/>
          <w:noProof/>
        </w:rPr>
        <w:t xml:space="preserve"> </w:t>
      </w:r>
      <w:r w:rsidRPr="00A91135">
        <w:rPr>
          <w:rFonts w:ascii="Times New Roman" w:hAnsi="Times New Roman"/>
          <w:i/>
          <w:noProof/>
        </w:rPr>
        <w:t>113</w:t>
      </w:r>
      <w:r>
        <w:rPr>
          <w:rFonts w:ascii="Times New Roman" w:hAnsi="Times New Roman"/>
          <w:noProof/>
        </w:rPr>
        <w:t>, 18163-18172.</w:t>
      </w:r>
      <w:bookmarkEnd w:id="21"/>
    </w:p>
    <w:p w14:paraId="131CC1A0" w14:textId="77777777" w:rsidR="00A91135" w:rsidRDefault="00A91135" w:rsidP="00A91135">
      <w:pPr>
        <w:pStyle w:val="TFReferencesSection"/>
        <w:spacing w:after="0" w:line="240" w:lineRule="auto"/>
        <w:ind w:firstLine="0"/>
        <w:jc w:val="left"/>
        <w:rPr>
          <w:rFonts w:ascii="Times New Roman" w:hAnsi="Times New Roman"/>
          <w:noProof/>
        </w:rPr>
      </w:pPr>
      <w:bookmarkStart w:id="22" w:name="_ENREF_22"/>
      <w:r>
        <w:rPr>
          <w:rFonts w:ascii="Times New Roman" w:hAnsi="Times New Roman"/>
          <w:noProof/>
        </w:rPr>
        <w:t>22.</w:t>
      </w:r>
      <w:r>
        <w:rPr>
          <w:rFonts w:ascii="Times New Roman" w:hAnsi="Times New Roman"/>
          <w:noProof/>
        </w:rPr>
        <w:tab/>
        <w:t xml:space="preserve">Lambert, J.-F.; Jaber, M.; Georgelin, T.; Stievano, L., A Comparative Study of the Catalysis of Peptide Bond Formation by Oxide Surfaces. </w:t>
      </w:r>
      <w:r w:rsidRPr="00A91135">
        <w:rPr>
          <w:rFonts w:ascii="Times New Roman" w:hAnsi="Times New Roman"/>
          <w:i/>
          <w:noProof/>
        </w:rPr>
        <w:t xml:space="preserve">Phys. Chem. Chem. Phys. </w:t>
      </w:r>
      <w:r w:rsidRPr="00A91135">
        <w:rPr>
          <w:rFonts w:ascii="Times New Roman" w:hAnsi="Times New Roman"/>
          <w:b/>
          <w:noProof/>
        </w:rPr>
        <w:t>2013,</w:t>
      </w:r>
      <w:r>
        <w:rPr>
          <w:rFonts w:ascii="Times New Roman" w:hAnsi="Times New Roman"/>
          <w:noProof/>
        </w:rPr>
        <w:t xml:space="preserve"> </w:t>
      </w:r>
      <w:r w:rsidRPr="00A91135">
        <w:rPr>
          <w:rFonts w:ascii="Times New Roman" w:hAnsi="Times New Roman"/>
          <w:i/>
          <w:noProof/>
        </w:rPr>
        <w:t>15</w:t>
      </w:r>
      <w:r>
        <w:rPr>
          <w:rFonts w:ascii="Times New Roman" w:hAnsi="Times New Roman"/>
          <w:noProof/>
        </w:rPr>
        <w:t>, 13371-13380.</w:t>
      </w:r>
      <w:bookmarkEnd w:id="22"/>
    </w:p>
    <w:p w14:paraId="3285C4F0" w14:textId="77777777" w:rsidR="00A91135" w:rsidRDefault="00A91135" w:rsidP="00A91135">
      <w:pPr>
        <w:pStyle w:val="TFReferencesSection"/>
        <w:spacing w:after="0" w:line="240" w:lineRule="auto"/>
        <w:ind w:firstLine="0"/>
        <w:jc w:val="left"/>
        <w:rPr>
          <w:rFonts w:ascii="Times New Roman" w:hAnsi="Times New Roman"/>
          <w:noProof/>
        </w:rPr>
      </w:pPr>
      <w:bookmarkStart w:id="23" w:name="_ENREF_23"/>
      <w:r>
        <w:rPr>
          <w:rFonts w:ascii="Times New Roman" w:hAnsi="Times New Roman"/>
          <w:noProof/>
        </w:rPr>
        <w:t>23.</w:t>
      </w:r>
      <w:r>
        <w:rPr>
          <w:rFonts w:ascii="Times New Roman" w:hAnsi="Times New Roman"/>
          <w:noProof/>
        </w:rPr>
        <w:tab/>
        <w:t xml:space="preserve">Rimola, A.; Sodupe, M.; Ugliengo, P., Aluminosilicate Surfaces as Promoters for Peptide Bond Formation:  An Assessment of Bernal's Hypothesis by ab Initio Methods. </w:t>
      </w:r>
      <w:r w:rsidRPr="00A91135">
        <w:rPr>
          <w:rFonts w:ascii="Times New Roman" w:hAnsi="Times New Roman"/>
          <w:i/>
          <w:noProof/>
        </w:rPr>
        <w:t xml:space="preserve">J. Am. Chem. Soc. </w:t>
      </w:r>
      <w:r w:rsidRPr="00A91135">
        <w:rPr>
          <w:rFonts w:ascii="Times New Roman" w:hAnsi="Times New Roman"/>
          <w:b/>
          <w:noProof/>
        </w:rPr>
        <w:t>2007,</w:t>
      </w:r>
      <w:r>
        <w:rPr>
          <w:rFonts w:ascii="Times New Roman" w:hAnsi="Times New Roman"/>
          <w:noProof/>
        </w:rPr>
        <w:t xml:space="preserve"> </w:t>
      </w:r>
      <w:r w:rsidRPr="00A91135">
        <w:rPr>
          <w:rFonts w:ascii="Times New Roman" w:hAnsi="Times New Roman"/>
          <w:i/>
          <w:noProof/>
        </w:rPr>
        <w:t>129</w:t>
      </w:r>
      <w:r>
        <w:rPr>
          <w:rFonts w:ascii="Times New Roman" w:hAnsi="Times New Roman"/>
          <w:noProof/>
        </w:rPr>
        <w:t>, 8333-8344.</w:t>
      </w:r>
      <w:bookmarkEnd w:id="23"/>
    </w:p>
    <w:p w14:paraId="21953D06" w14:textId="77777777" w:rsidR="00A91135" w:rsidRDefault="00A91135" w:rsidP="00A91135">
      <w:pPr>
        <w:pStyle w:val="TFReferencesSection"/>
        <w:spacing w:after="0" w:line="240" w:lineRule="auto"/>
        <w:ind w:firstLine="0"/>
        <w:jc w:val="left"/>
        <w:rPr>
          <w:rFonts w:ascii="Times New Roman" w:hAnsi="Times New Roman"/>
          <w:noProof/>
        </w:rPr>
      </w:pPr>
      <w:bookmarkStart w:id="24" w:name="_ENREF_24"/>
      <w:r>
        <w:rPr>
          <w:rFonts w:ascii="Times New Roman" w:hAnsi="Times New Roman"/>
          <w:noProof/>
        </w:rPr>
        <w:t>24.</w:t>
      </w:r>
      <w:r>
        <w:rPr>
          <w:rFonts w:ascii="Times New Roman" w:hAnsi="Times New Roman"/>
          <w:noProof/>
        </w:rPr>
        <w:tab/>
        <w:t xml:space="preserve">Schreiner, E.; Nair, N. N.; Wittekindt, C.; Marx, D., Peptide Synthesis in Aqueous Environments: The Role of Extreme Conditions and Pyrite Mineral Surfaces on Formation and Hydrolysis of Peptides. </w:t>
      </w:r>
      <w:r w:rsidRPr="00A91135">
        <w:rPr>
          <w:rFonts w:ascii="Times New Roman" w:hAnsi="Times New Roman"/>
          <w:i/>
          <w:noProof/>
        </w:rPr>
        <w:t xml:space="preserve">J. Am. Chem. Soc. </w:t>
      </w:r>
      <w:r w:rsidRPr="00A91135">
        <w:rPr>
          <w:rFonts w:ascii="Times New Roman" w:hAnsi="Times New Roman"/>
          <w:b/>
          <w:noProof/>
        </w:rPr>
        <w:t>2011,</w:t>
      </w:r>
      <w:r>
        <w:rPr>
          <w:rFonts w:ascii="Times New Roman" w:hAnsi="Times New Roman"/>
          <w:noProof/>
        </w:rPr>
        <w:t xml:space="preserve"> </w:t>
      </w:r>
      <w:r w:rsidRPr="00A91135">
        <w:rPr>
          <w:rFonts w:ascii="Times New Roman" w:hAnsi="Times New Roman"/>
          <w:i/>
          <w:noProof/>
        </w:rPr>
        <w:t>133</w:t>
      </w:r>
      <w:r>
        <w:rPr>
          <w:rFonts w:ascii="Times New Roman" w:hAnsi="Times New Roman"/>
          <w:noProof/>
        </w:rPr>
        <w:t>, 8216-8226.</w:t>
      </w:r>
      <w:bookmarkEnd w:id="24"/>
    </w:p>
    <w:p w14:paraId="4999BB19" w14:textId="77777777" w:rsidR="00A91135" w:rsidRDefault="00A91135" w:rsidP="00A91135">
      <w:pPr>
        <w:pStyle w:val="TFReferencesSection"/>
        <w:spacing w:after="0" w:line="240" w:lineRule="auto"/>
        <w:ind w:firstLine="0"/>
        <w:jc w:val="left"/>
        <w:rPr>
          <w:rFonts w:ascii="Times New Roman" w:hAnsi="Times New Roman"/>
          <w:noProof/>
        </w:rPr>
      </w:pPr>
      <w:bookmarkStart w:id="25" w:name="_ENREF_25"/>
      <w:r>
        <w:rPr>
          <w:rFonts w:ascii="Times New Roman" w:hAnsi="Times New Roman"/>
          <w:noProof/>
        </w:rPr>
        <w:t>25.</w:t>
      </w:r>
      <w:r>
        <w:rPr>
          <w:rFonts w:ascii="Times New Roman" w:hAnsi="Times New Roman"/>
          <w:noProof/>
        </w:rPr>
        <w:tab/>
        <w:t xml:space="preserve">Phuakkong, O.; Bobuatong, K.; Pantu, P.; Boekfa, B.; Probst, M.; Limtrakul, J., Glycine Peptide Bond Formation Catalyzed by Faujasite. </w:t>
      </w:r>
      <w:r w:rsidRPr="00A91135">
        <w:rPr>
          <w:rFonts w:ascii="Times New Roman" w:hAnsi="Times New Roman"/>
          <w:i/>
          <w:noProof/>
        </w:rPr>
        <w:t xml:space="preserve">ChemPhysChem </w:t>
      </w:r>
      <w:r w:rsidRPr="00A91135">
        <w:rPr>
          <w:rFonts w:ascii="Times New Roman" w:hAnsi="Times New Roman"/>
          <w:b/>
          <w:noProof/>
        </w:rPr>
        <w:t>2011,</w:t>
      </w:r>
      <w:r>
        <w:rPr>
          <w:rFonts w:ascii="Times New Roman" w:hAnsi="Times New Roman"/>
          <w:noProof/>
        </w:rPr>
        <w:t xml:space="preserve"> </w:t>
      </w:r>
      <w:r w:rsidRPr="00A91135">
        <w:rPr>
          <w:rFonts w:ascii="Times New Roman" w:hAnsi="Times New Roman"/>
          <w:i/>
          <w:noProof/>
        </w:rPr>
        <w:t>12</w:t>
      </w:r>
      <w:r>
        <w:rPr>
          <w:rFonts w:ascii="Times New Roman" w:hAnsi="Times New Roman"/>
          <w:noProof/>
        </w:rPr>
        <w:t>, 2160-2168.</w:t>
      </w:r>
      <w:bookmarkEnd w:id="25"/>
    </w:p>
    <w:p w14:paraId="3384A62D" w14:textId="77777777" w:rsidR="00A91135" w:rsidRDefault="00A91135" w:rsidP="00A91135">
      <w:pPr>
        <w:pStyle w:val="TFReferencesSection"/>
        <w:spacing w:after="0" w:line="240" w:lineRule="auto"/>
        <w:ind w:firstLine="0"/>
        <w:jc w:val="left"/>
        <w:rPr>
          <w:rFonts w:ascii="Times New Roman" w:hAnsi="Times New Roman"/>
          <w:noProof/>
        </w:rPr>
      </w:pPr>
      <w:bookmarkStart w:id="26" w:name="_ENREF_26"/>
      <w:r>
        <w:rPr>
          <w:rFonts w:ascii="Times New Roman" w:hAnsi="Times New Roman"/>
          <w:noProof/>
        </w:rPr>
        <w:t>26.</w:t>
      </w:r>
      <w:r>
        <w:rPr>
          <w:rFonts w:ascii="Times New Roman" w:hAnsi="Times New Roman"/>
          <w:noProof/>
        </w:rPr>
        <w:tab/>
        <w:t xml:space="preserve">Zaia, M. D. A., A Review of Adsorption of Amino Acids on Minerals: Was it Important for Origin of Life? </w:t>
      </w:r>
      <w:r w:rsidRPr="00A91135">
        <w:rPr>
          <w:rFonts w:ascii="Times New Roman" w:hAnsi="Times New Roman"/>
          <w:i/>
          <w:noProof/>
        </w:rPr>
        <w:t xml:space="preserve">Amino Acids </w:t>
      </w:r>
      <w:r w:rsidRPr="00A91135">
        <w:rPr>
          <w:rFonts w:ascii="Times New Roman" w:hAnsi="Times New Roman"/>
          <w:b/>
          <w:noProof/>
        </w:rPr>
        <w:t>2004,</w:t>
      </w:r>
      <w:r>
        <w:rPr>
          <w:rFonts w:ascii="Times New Roman" w:hAnsi="Times New Roman"/>
          <w:noProof/>
        </w:rPr>
        <w:t xml:space="preserve"> </w:t>
      </w:r>
      <w:r w:rsidRPr="00A91135">
        <w:rPr>
          <w:rFonts w:ascii="Times New Roman" w:hAnsi="Times New Roman"/>
          <w:i/>
          <w:noProof/>
        </w:rPr>
        <w:t>27</w:t>
      </w:r>
      <w:r>
        <w:rPr>
          <w:rFonts w:ascii="Times New Roman" w:hAnsi="Times New Roman"/>
          <w:noProof/>
        </w:rPr>
        <w:t>, 113-118.</w:t>
      </w:r>
      <w:bookmarkEnd w:id="26"/>
    </w:p>
    <w:p w14:paraId="6161ABCB" w14:textId="77777777" w:rsidR="00A91135" w:rsidRDefault="00A91135" w:rsidP="00A91135">
      <w:pPr>
        <w:pStyle w:val="TFReferencesSection"/>
        <w:spacing w:after="0" w:line="240" w:lineRule="auto"/>
        <w:ind w:firstLine="0"/>
        <w:jc w:val="left"/>
        <w:rPr>
          <w:rFonts w:ascii="Times New Roman" w:hAnsi="Times New Roman"/>
          <w:noProof/>
        </w:rPr>
      </w:pPr>
      <w:bookmarkStart w:id="27" w:name="_ENREF_27"/>
      <w:r>
        <w:rPr>
          <w:rFonts w:ascii="Times New Roman" w:hAnsi="Times New Roman"/>
          <w:noProof/>
        </w:rPr>
        <w:t>27.</w:t>
      </w:r>
      <w:r>
        <w:rPr>
          <w:rFonts w:ascii="Times New Roman" w:hAnsi="Times New Roman"/>
          <w:noProof/>
        </w:rPr>
        <w:tab/>
        <w:t xml:space="preserve">Lambert, J.-F., Adsorption and Polymerization of Amino Acids on Mineral Surfaces: A Review. </w:t>
      </w:r>
      <w:r w:rsidRPr="00A91135">
        <w:rPr>
          <w:rFonts w:ascii="Times New Roman" w:hAnsi="Times New Roman"/>
          <w:i/>
          <w:noProof/>
        </w:rPr>
        <w:t xml:space="preserve">Origins Life Evol. Biosphere </w:t>
      </w:r>
      <w:r w:rsidRPr="00A91135">
        <w:rPr>
          <w:rFonts w:ascii="Times New Roman" w:hAnsi="Times New Roman"/>
          <w:b/>
          <w:noProof/>
        </w:rPr>
        <w:t>2008,</w:t>
      </w:r>
      <w:r>
        <w:rPr>
          <w:rFonts w:ascii="Times New Roman" w:hAnsi="Times New Roman"/>
          <w:noProof/>
        </w:rPr>
        <w:t xml:space="preserve"> </w:t>
      </w:r>
      <w:r w:rsidRPr="00A91135">
        <w:rPr>
          <w:rFonts w:ascii="Times New Roman" w:hAnsi="Times New Roman"/>
          <w:i/>
          <w:noProof/>
        </w:rPr>
        <w:t>38</w:t>
      </w:r>
      <w:r>
        <w:rPr>
          <w:rFonts w:ascii="Times New Roman" w:hAnsi="Times New Roman"/>
          <w:noProof/>
        </w:rPr>
        <w:t>, 211-242.</w:t>
      </w:r>
      <w:bookmarkEnd w:id="27"/>
    </w:p>
    <w:p w14:paraId="0CB1388A" w14:textId="77777777" w:rsidR="00A91135" w:rsidRDefault="00A91135" w:rsidP="00A91135">
      <w:pPr>
        <w:pStyle w:val="TFReferencesSection"/>
        <w:spacing w:after="0" w:line="240" w:lineRule="auto"/>
        <w:ind w:firstLine="0"/>
        <w:jc w:val="left"/>
        <w:rPr>
          <w:rFonts w:ascii="Times New Roman" w:hAnsi="Times New Roman"/>
          <w:noProof/>
        </w:rPr>
      </w:pPr>
      <w:bookmarkStart w:id="28" w:name="_ENREF_28"/>
      <w:r>
        <w:rPr>
          <w:rFonts w:ascii="Times New Roman" w:hAnsi="Times New Roman"/>
          <w:noProof/>
        </w:rPr>
        <w:t>28.</w:t>
      </w:r>
      <w:r>
        <w:rPr>
          <w:rFonts w:ascii="Times New Roman" w:hAnsi="Times New Roman"/>
          <w:noProof/>
        </w:rPr>
        <w:tab/>
        <w:t xml:space="preserve">Román-Leshkov, Y.; Davis, M. E., Activation of Carbonyl-Containing Molecules with Solid Lewis Acids in Aqueous Media. </w:t>
      </w:r>
      <w:r w:rsidRPr="00A91135">
        <w:rPr>
          <w:rFonts w:ascii="Times New Roman" w:hAnsi="Times New Roman"/>
          <w:i/>
          <w:noProof/>
        </w:rPr>
        <w:t xml:space="preserve">ACS Catal. </w:t>
      </w:r>
      <w:r w:rsidRPr="00A91135">
        <w:rPr>
          <w:rFonts w:ascii="Times New Roman" w:hAnsi="Times New Roman"/>
          <w:b/>
          <w:noProof/>
        </w:rPr>
        <w:t>2011,</w:t>
      </w:r>
      <w:r>
        <w:rPr>
          <w:rFonts w:ascii="Times New Roman" w:hAnsi="Times New Roman"/>
          <w:noProof/>
        </w:rPr>
        <w:t xml:space="preserve"> </w:t>
      </w:r>
      <w:r w:rsidRPr="00A91135">
        <w:rPr>
          <w:rFonts w:ascii="Times New Roman" w:hAnsi="Times New Roman"/>
          <w:i/>
          <w:noProof/>
        </w:rPr>
        <w:t>1</w:t>
      </w:r>
      <w:r>
        <w:rPr>
          <w:rFonts w:ascii="Times New Roman" w:hAnsi="Times New Roman"/>
          <w:noProof/>
        </w:rPr>
        <w:t>, 1566-1580.</w:t>
      </w:r>
      <w:bookmarkEnd w:id="28"/>
    </w:p>
    <w:p w14:paraId="55BED3D2" w14:textId="77777777" w:rsidR="00A91135" w:rsidRDefault="00A91135" w:rsidP="00A91135">
      <w:pPr>
        <w:pStyle w:val="TFReferencesSection"/>
        <w:spacing w:after="0" w:line="240" w:lineRule="auto"/>
        <w:ind w:firstLine="0"/>
        <w:jc w:val="left"/>
        <w:rPr>
          <w:rFonts w:ascii="Times New Roman" w:hAnsi="Times New Roman"/>
          <w:noProof/>
        </w:rPr>
      </w:pPr>
      <w:bookmarkStart w:id="29" w:name="_ENREF_29"/>
      <w:r>
        <w:rPr>
          <w:rFonts w:ascii="Times New Roman" w:hAnsi="Times New Roman"/>
          <w:noProof/>
        </w:rPr>
        <w:t>29.</w:t>
      </w:r>
      <w:r>
        <w:rPr>
          <w:rFonts w:ascii="Times New Roman" w:hAnsi="Times New Roman"/>
          <w:noProof/>
        </w:rPr>
        <w:tab/>
        <w:t xml:space="preserve">Rimola, A.; Costa, D.; Sodupe, M.; Lambert, J.-F.; Ugliengo, P., Silica Surface Features and Their Role in the Adsorption of Biomolecules: Computational Modeling and Experiments. </w:t>
      </w:r>
      <w:r w:rsidRPr="00A91135">
        <w:rPr>
          <w:rFonts w:ascii="Times New Roman" w:hAnsi="Times New Roman"/>
          <w:i/>
          <w:noProof/>
        </w:rPr>
        <w:t xml:space="preserve">Chem. Rev. </w:t>
      </w:r>
      <w:r w:rsidRPr="00A91135">
        <w:rPr>
          <w:rFonts w:ascii="Times New Roman" w:hAnsi="Times New Roman"/>
          <w:b/>
          <w:noProof/>
        </w:rPr>
        <w:t>2013,</w:t>
      </w:r>
      <w:r>
        <w:rPr>
          <w:rFonts w:ascii="Times New Roman" w:hAnsi="Times New Roman"/>
          <w:noProof/>
        </w:rPr>
        <w:t xml:space="preserve"> </w:t>
      </w:r>
      <w:r w:rsidRPr="00A91135">
        <w:rPr>
          <w:rFonts w:ascii="Times New Roman" w:hAnsi="Times New Roman"/>
          <w:i/>
          <w:noProof/>
        </w:rPr>
        <w:t>113</w:t>
      </w:r>
      <w:r>
        <w:rPr>
          <w:rFonts w:ascii="Times New Roman" w:hAnsi="Times New Roman"/>
          <w:noProof/>
        </w:rPr>
        <w:t>, 4216-4313.</w:t>
      </w:r>
      <w:bookmarkEnd w:id="29"/>
    </w:p>
    <w:p w14:paraId="5CF43EF8" w14:textId="77777777" w:rsidR="00A91135" w:rsidRDefault="00A91135" w:rsidP="00A91135">
      <w:pPr>
        <w:pStyle w:val="TFReferencesSection"/>
        <w:spacing w:after="0" w:line="240" w:lineRule="auto"/>
        <w:ind w:firstLine="0"/>
        <w:jc w:val="left"/>
        <w:rPr>
          <w:rFonts w:ascii="Times New Roman" w:hAnsi="Times New Roman"/>
          <w:noProof/>
        </w:rPr>
      </w:pPr>
      <w:bookmarkStart w:id="30" w:name="_ENREF_30"/>
      <w:r>
        <w:rPr>
          <w:rFonts w:ascii="Times New Roman" w:hAnsi="Times New Roman"/>
          <w:noProof/>
        </w:rPr>
        <w:t>30.</w:t>
      </w:r>
      <w:r>
        <w:rPr>
          <w:rFonts w:ascii="Times New Roman" w:hAnsi="Times New Roman"/>
          <w:noProof/>
        </w:rPr>
        <w:tab/>
        <w:t xml:space="preserve">Mitchell, A. R., Bruce Merrifield and Solid-Phase Peptide Synthesis: A Historical Assessment. </w:t>
      </w:r>
      <w:r w:rsidRPr="00A91135">
        <w:rPr>
          <w:rFonts w:ascii="Times New Roman" w:hAnsi="Times New Roman"/>
          <w:i/>
          <w:noProof/>
        </w:rPr>
        <w:t xml:space="preserve">Pept. Sci. </w:t>
      </w:r>
      <w:r w:rsidRPr="00A91135">
        <w:rPr>
          <w:rFonts w:ascii="Times New Roman" w:hAnsi="Times New Roman"/>
          <w:b/>
          <w:noProof/>
        </w:rPr>
        <w:t>2008,</w:t>
      </w:r>
      <w:r>
        <w:rPr>
          <w:rFonts w:ascii="Times New Roman" w:hAnsi="Times New Roman"/>
          <w:noProof/>
        </w:rPr>
        <w:t xml:space="preserve"> </w:t>
      </w:r>
      <w:r w:rsidRPr="00A91135">
        <w:rPr>
          <w:rFonts w:ascii="Times New Roman" w:hAnsi="Times New Roman"/>
          <w:i/>
          <w:noProof/>
        </w:rPr>
        <w:t>90</w:t>
      </w:r>
      <w:r>
        <w:rPr>
          <w:rFonts w:ascii="Times New Roman" w:hAnsi="Times New Roman"/>
          <w:noProof/>
        </w:rPr>
        <w:t>, 175-184.</w:t>
      </w:r>
      <w:bookmarkEnd w:id="30"/>
    </w:p>
    <w:p w14:paraId="7B3B2642" w14:textId="77777777" w:rsidR="00A91135" w:rsidRDefault="00A91135" w:rsidP="00A91135">
      <w:pPr>
        <w:pStyle w:val="TFReferencesSection"/>
        <w:spacing w:after="0" w:line="240" w:lineRule="auto"/>
        <w:ind w:firstLine="0"/>
        <w:jc w:val="left"/>
        <w:rPr>
          <w:rFonts w:ascii="Times New Roman" w:hAnsi="Times New Roman"/>
          <w:noProof/>
        </w:rPr>
      </w:pPr>
      <w:bookmarkStart w:id="31" w:name="_ENREF_31"/>
      <w:r>
        <w:rPr>
          <w:rFonts w:ascii="Times New Roman" w:hAnsi="Times New Roman"/>
          <w:noProof/>
        </w:rPr>
        <w:t>31.</w:t>
      </w:r>
      <w:r>
        <w:rPr>
          <w:rFonts w:ascii="Times New Roman" w:hAnsi="Times New Roman"/>
          <w:noProof/>
        </w:rPr>
        <w:tab/>
        <w:t xml:space="preserve">Muller, A. W. J.; Schulze-Makuch, D., Sorption Heat Engines: Simple Inanimate Negative Entropy Generators. </w:t>
      </w:r>
      <w:r w:rsidRPr="00A91135">
        <w:rPr>
          <w:rFonts w:ascii="Times New Roman" w:hAnsi="Times New Roman"/>
          <w:i/>
          <w:noProof/>
        </w:rPr>
        <w:t xml:space="preserve">Physica A Stat. Mech. Appl. </w:t>
      </w:r>
      <w:r w:rsidRPr="00A91135">
        <w:rPr>
          <w:rFonts w:ascii="Times New Roman" w:hAnsi="Times New Roman"/>
          <w:b/>
          <w:noProof/>
        </w:rPr>
        <w:t>2006,</w:t>
      </w:r>
      <w:r>
        <w:rPr>
          <w:rFonts w:ascii="Times New Roman" w:hAnsi="Times New Roman"/>
          <w:noProof/>
        </w:rPr>
        <w:t xml:space="preserve"> </w:t>
      </w:r>
      <w:r w:rsidRPr="00A91135">
        <w:rPr>
          <w:rFonts w:ascii="Times New Roman" w:hAnsi="Times New Roman"/>
          <w:i/>
          <w:noProof/>
        </w:rPr>
        <w:t>362</w:t>
      </w:r>
      <w:r>
        <w:rPr>
          <w:rFonts w:ascii="Times New Roman" w:hAnsi="Times New Roman"/>
          <w:noProof/>
        </w:rPr>
        <w:t>, 369-381.</w:t>
      </w:r>
      <w:bookmarkEnd w:id="31"/>
    </w:p>
    <w:p w14:paraId="083C49A8" w14:textId="77777777" w:rsidR="00A91135" w:rsidRDefault="00A91135" w:rsidP="00A91135">
      <w:pPr>
        <w:pStyle w:val="TFReferencesSection"/>
        <w:spacing w:after="0" w:line="240" w:lineRule="auto"/>
        <w:ind w:firstLine="0"/>
        <w:jc w:val="left"/>
        <w:rPr>
          <w:rFonts w:ascii="Times New Roman" w:hAnsi="Times New Roman"/>
          <w:noProof/>
        </w:rPr>
      </w:pPr>
      <w:bookmarkStart w:id="32" w:name="_ENREF_32"/>
      <w:r>
        <w:rPr>
          <w:rFonts w:ascii="Times New Roman" w:hAnsi="Times New Roman"/>
          <w:noProof/>
        </w:rPr>
        <w:t>32.</w:t>
      </w:r>
      <w:r>
        <w:rPr>
          <w:rFonts w:ascii="Times New Roman" w:hAnsi="Times New Roman"/>
          <w:noProof/>
        </w:rPr>
        <w:tab/>
        <w:t xml:space="preserve">Akouche, M.; Jaber, M.; Maurel, M.-C.; Lambert, J.-F.; Georgelin, T., Phosphoribosyl Pyrophosphate: A Molecular Vestige of the Origin of Life on Minerals. </w:t>
      </w:r>
      <w:r w:rsidRPr="00A91135">
        <w:rPr>
          <w:rFonts w:ascii="Times New Roman" w:hAnsi="Times New Roman"/>
          <w:i/>
          <w:noProof/>
        </w:rPr>
        <w:t xml:space="preserve">Angew. Chem. Int. Ed. </w:t>
      </w:r>
      <w:r w:rsidRPr="00A91135">
        <w:rPr>
          <w:rFonts w:ascii="Times New Roman" w:hAnsi="Times New Roman"/>
          <w:b/>
          <w:noProof/>
        </w:rPr>
        <w:t>2017,</w:t>
      </w:r>
      <w:r>
        <w:rPr>
          <w:rFonts w:ascii="Times New Roman" w:hAnsi="Times New Roman"/>
          <w:noProof/>
        </w:rPr>
        <w:t xml:space="preserve"> </w:t>
      </w:r>
      <w:r w:rsidRPr="00A91135">
        <w:rPr>
          <w:rFonts w:ascii="Times New Roman" w:hAnsi="Times New Roman"/>
          <w:i/>
          <w:noProof/>
        </w:rPr>
        <w:t>56</w:t>
      </w:r>
      <w:r>
        <w:rPr>
          <w:rFonts w:ascii="Times New Roman" w:hAnsi="Times New Roman"/>
          <w:noProof/>
        </w:rPr>
        <w:t>, 7920-7923.</w:t>
      </w:r>
      <w:bookmarkEnd w:id="32"/>
    </w:p>
    <w:p w14:paraId="3568D840" w14:textId="77777777" w:rsidR="00A91135" w:rsidRDefault="00A91135" w:rsidP="00A91135">
      <w:pPr>
        <w:pStyle w:val="TFReferencesSection"/>
        <w:spacing w:after="0" w:line="240" w:lineRule="auto"/>
        <w:ind w:firstLine="0"/>
        <w:jc w:val="left"/>
        <w:rPr>
          <w:rFonts w:ascii="Times New Roman" w:hAnsi="Times New Roman"/>
          <w:noProof/>
        </w:rPr>
      </w:pPr>
      <w:bookmarkStart w:id="33" w:name="_ENREF_33"/>
      <w:r>
        <w:rPr>
          <w:rFonts w:ascii="Times New Roman" w:hAnsi="Times New Roman"/>
          <w:noProof/>
        </w:rPr>
        <w:t>33.</w:t>
      </w:r>
      <w:r>
        <w:rPr>
          <w:rFonts w:ascii="Times New Roman" w:hAnsi="Times New Roman"/>
          <w:noProof/>
        </w:rPr>
        <w:tab/>
        <w:t xml:space="preserve">Rimola, A.; Ugliengo, P.; Sodupe, M., Strained Ring Motif at Silica Surfaces: A Quantum Mechanical Study of their Reactivity towards Protic Molecules. </w:t>
      </w:r>
      <w:r w:rsidRPr="00A91135">
        <w:rPr>
          <w:rFonts w:ascii="Times New Roman" w:hAnsi="Times New Roman"/>
          <w:i/>
          <w:noProof/>
        </w:rPr>
        <w:t xml:space="preserve">Comput. Theor. Chem. </w:t>
      </w:r>
      <w:r w:rsidRPr="00A91135">
        <w:rPr>
          <w:rFonts w:ascii="Times New Roman" w:hAnsi="Times New Roman"/>
          <w:b/>
          <w:noProof/>
        </w:rPr>
        <w:t>2015,</w:t>
      </w:r>
      <w:r>
        <w:rPr>
          <w:rFonts w:ascii="Times New Roman" w:hAnsi="Times New Roman"/>
          <w:noProof/>
        </w:rPr>
        <w:t xml:space="preserve"> </w:t>
      </w:r>
      <w:r w:rsidRPr="00A91135">
        <w:rPr>
          <w:rFonts w:ascii="Times New Roman" w:hAnsi="Times New Roman"/>
          <w:i/>
          <w:noProof/>
        </w:rPr>
        <w:t>1074</w:t>
      </w:r>
      <w:r>
        <w:rPr>
          <w:rFonts w:ascii="Times New Roman" w:hAnsi="Times New Roman"/>
          <w:noProof/>
        </w:rPr>
        <w:t>, 168-177.</w:t>
      </w:r>
      <w:bookmarkEnd w:id="33"/>
    </w:p>
    <w:p w14:paraId="4414DC8E" w14:textId="77777777" w:rsidR="00A91135" w:rsidRDefault="00A91135" w:rsidP="00A91135">
      <w:pPr>
        <w:pStyle w:val="TFReferencesSection"/>
        <w:spacing w:after="0" w:line="240" w:lineRule="auto"/>
        <w:ind w:firstLine="0"/>
        <w:jc w:val="left"/>
        <w:rPr>
          <w:rFonts w:ascii="Times New Roman" w:hAnsi="Times New Roman"/>
          <w:noProof/>
        </w:rPr>
      </w:pPr>
      <w:bookmarkStart w:id="34" w:name="_ENREF_34"/>
      <w:r>
        <w:rPr>
          <w:rFonts w:ascii="Times New Roman" w:hAnsi="Times New Roman"/>
          <w:noProof/>
        </w:rPr>
        <w:t>34.</w:t>
      </w:r>
      <w:r>
        <w:rPr>
          <w:rFonts w:ascii="Times New Roman" w:hAnsi="Times New Roman"/>
          <w:noProof/>
        </w:rPr>
        <w:tab/>
        <w:t xml:space="preserve">Burneau, A.; Gallas, J. P., Hydroxyl Groups on Silica Surfaces. In </w:t>
      </w:r>
      <w:r w:rsidRPr="00A91135">
        <w:rPr>
          <w:rFonts w:ascii="Times New Roman" w:hAnsi="Times New Roman"/>
          <w:i/>
          <w:noProof/>
        </w:rPr>
        <w:t xml:space="preserve">The Surface Properties of Silica </w:t>
      </w:r>
      <w:r>
        <w:rPr>
          <w:rFonts w:ascii="Times New Roman" w:hAnsi="Times New Roman"/>
          <w:noProof/>
        </w:rPr>
        <w:t>Legrand, A. P., Ed. John Wiley &amp; Sons: Chichester, 1998; pp 145-312.</w:t>
      </w:r>
      <w:bookmarkEnd w:id="34"/>
    </w:p>
    <w:p w14:paraId="7357D2D4" w14:textId="77777777" w:rsidR="00A91135" w:rsidRDefault="00A91135" w:rsidP="00A91135">
      <w:pPr>
        <w:pStyle w:val="TFReferencesSection"/>
        <w:spacing w:after="0" w:line="240" w:lineRule="auto"/>
        <w:ind w:firstLine="0"/>
        <w:jc w:val="left"/>
        <w:rPr>
          <w:rFonts w:ascii="Times New Roman" w:hAnsi="Times New Roman"/>
          <w:noProof/>
        </w:rPr>
      </w:pPr>
      <w:bookmarkStart w:id="35" w:name="_ENREF_35"/>
      <w:r>
        <w:rPr>
          <w:rFonts w:ascii="Times New Roman" w:hAnsi="Times New Roman"/>
          <w:noProof/>
        </w:rPr>
        <w:lastRenderedPageBreak/>
        <w:t>35.</w:t>
      </w:r>
      <w:r>
        <w:rPr>
          <w:rFonts w:ascii="Times New Roman" w:hAnsi="Times New Roman"/>
          <w:noProof/>
        </w:rPr>
        <w:tab/>
        <w:t xml:space="preserve">Carteret, C., Mid- and Near-Infrared Study of Hydroxyl Groups at a Silica Surface: H-Bond Effect. </w:t>
      </w:r>
      <w:r w:rsidRPr="00A91135">
        <w:rPr>
          <w:rFonts w:ascii="Times New Roman" w:hAnsi="Times New Roman"/>
          <w:i/>
          <w:noProof/>
        </w:rPr>
        <w:t xml:space="preserve">J. Phys. Chem. C </w:t>
      </w:r>
      <w:r w:rsidRPr="00A91135">
        <w:rPr>
          <w:rFonts w:ascii="Times New Roman" w:hAnsi="Times New Roman"/>
          <w:b/>
          <w:noProof/>
        </w:rPr>
        <w:t>2009,</w:t>
      </w:r>
      <w:r>
        <w:rPr>
          <w:rFonts w:ascii="Times New Roman" w:hAnsi="Times New Roman"/>
          <w:noProof/>
        </w:rPr>
        <w:t xml:space="preserve"> </w:t>
      </w:r>
      <w:r w:rsidRPr="00A91135">
        <w:rPr>
          <w:rFonts w:ascii="Times New Roman" w:hAnsi="Times New Roman"/>
          <w:i/>
          <w:noProof/>
        </w:rPr>
        <w:t>113</w:t>
      </w:r>
      <w:r>
        <w:rPr>
          <w:rFonts w:ascii="Times New Roman" w:hAnsi="Times New Roman"/>
          <w:noProof/>
        </w:rPr>
        <w:t>, 13300-13308.</w:t>
      </w:r>
      <w:bookmarkEnd w:id="35"/>
    </w:p>
    <w:p w14:paraId="33248E0F" w14:textId="77777777" w:rsidR="00A91135" w:rsidRDefault="00A91135" w:rsidP="00A91135">
      <w:pPr>
        <w:pStyle w:val="TFReferencesSection"/>
        <w:spacing w:after="0" w:line="240" w:lineRule="auto"/>
        <w:ind w:firstLine="0"/>
        <w:jc w:val="left"/>
        <w:rPr>
          <w:rFonts w:ascii="Times New Roman" w:hAnsi="Times New Roman"/>
          <w:noProof/>
        </w:rPr>
      </w:pPr>
      <w:bookmarkStart w:id="36" w:name="_ENREF_36"/>
      <w:r>
        <w:rPr>
          <w:rFonts w:ascii="Times New Roman" w:hAnsi="Times New Roman"/>
          <w:noProof/>
        </w:rPr>
        <w:t>36.</w:t>
      </w:r>
      <w:r>
        <w:rPr>
          <w:rFonts w:ascii="Times New Roman" w:hAnsi="Times New Roman"/>
          <w:noProof/>
        </w:rPr>
        <w:tab/>
        <w:t xml:space="preserve">Jeffrey, G. A., </w:t>
      </w:r>
      <w:r w:rsidRPr="00A91135">
        <w:rPr>
          <w:rFonts w:ascii="Times New Roman" w:hAnsi="Times New Roman"/>
          <w:i/>
          <w:noProof/>
        </w:rPr>
        <w:t>An Introduction to Hydrogen Bonding</w:t>
      </w:r>
      <w:r>
        <w:rPr>
          <w:rFonts w:ascii="Times New Roman" w:hAnsi="Times New Roman"/>
          <w:noProof/>
        </w:rPr>
        <w:t>. Oxford University Press: New York and Oxford, 1997.</w:t>
      </w:r>
      <w:bookmarkEnd w:id="36"/>
    </w:p>
    <w:p w14:paraId="563F7406" w14:textId="77777777" w:rsidR="00A91135" w:rsidRDefault="00A91135" w:rsidP="00A91135">
      <w:pPr>
        <w:pStyle w:val="TFReferencesSection"/>
        <w:spacing w:after="0" w:line="240" w:lineRule="auto"/>
        <w:ind w:firstLine="0"/>
        <w:jc w:val="left"/>
        <w:rPr>
          <w:rFonts w:ascii="Times New Roman" w:hAnsi="Times New Roman"/>
          <w:noProof/>
        </w:rPr>
      </w:pPr>
      <w:bookmarkStart w:id="37" w:name="_ENREF_37"/>
      <w:r>
        <w:rPr>
          <w:rFonts w:ascii="Times New Roman" w:hAnsi="Times New Roman"/>
          <w:noProof/>
        </w:rPr>
        <w:t>37.</w:t>
      </w:r>
      <w:r>
        <w:rPr>
          <w:rFonts w:ascii="Times New Roman" w:hAnsi="Times New Roman"/>
          <w:noProof/>
        </w:rPr>
        <w:tab/>
        <w:t xml:space="preserve">Colthup, N. B.; Daly, L. H.; Wiberley, S. E., </w:t>
      </w:r>
      <w:r w:rsidRPr="00A91135">
        <w:rPr>
          <w:rFonts w:ascii="Times New Roman" w:hAnsi="Times New Roman"/>
          <w:i/>
          <w:noProof/>
        </w:rPr>
        <w:t>Introduction to Infrared and Raman Spectroscopy</w:t>
      </w:r>
      <w:r>
        <w:rPr>
          <w:rFonts w:ascii="Times New Roman" w:hAnsi="Times New Roman"/>
          <w:noProof/>
        </w:rPr>
        <w:t>. Academic Press: New York, 1975; p 547.</w:t>
      </w:r>
      <w:bookmarkEnd w:id="37"/>
    </w:p>
    <w:p w14:paraId="2F805D00" w14:textId="77777777" w:rsidR="00A91135" w:rsidRDefault="00A91135" w:rsidP="00A91135">
      <w:pPr>
        <w:pStyle w:val="TFReferencesSection"/>
        <w:spacing w:after="0" w:line="240" w:lineRule="auto"/>
        <w:ind w:firstLine="0"/>
        <w:jc w:val="left"/>
        <w:rPr>
          <w:rFonts w:ascii="Times New Roman" w:hAnsi="Times New Roman"/>
          <w:noProof/>
        </w:rPr>
      </w:pPr>
      <w:bookmarkStart w:id="38" w:name="_ENREF_38"/>
      <w:r>
        <w:rPr>
          <w:rFonts w:ascii="Times New Roman" w:hAnsi="Times New Roman"/>
          <w:noProof/>
        </w:rPr>
        <w:t>38.</w:t>
      </w:r>
      <w:r>
        <w:rPr>
          <w:rFonts w:ascii="Times New Roman" w:hAnsi="Times New Roman"/>
          <w:noProof/>
        </w:rPr>
        <w:tab/>
        <w:t xml:space="preserve">Nakamoto, K., </w:t>
      </w:r>
      <w:r w:rsidRPr="00A91135">
        <w:rPr>
          <w:rFonts w:ascii="Times New Roman" w:hAnsi="Times New Roman"/>
          <w:i/>
          <w:noProof/>
        </w:rPr>
        <w:t>Infrared and Raman Spectra of Inorganic and Coordination Compounds</w:t>
      </w:r>
      <w:r>
        <w:rPr>
          <w:rFonts w:ascii="Times New Roman" w:hAnsi="Times New Roman"/>
          <w:noProof/>
        </w:rPr>
        <w:t>. John Wiley &amp; Sons: New York, 1986; p 232.</w:t>
      </w:r>
      <w:bookmarkEnd w:id="38"/>
    </w:p>
    <w:p w14:paraId="485ADC7A" w14:textId="77777777" w:rsidR="00A91135" w:rsidRDefault="00A91135" w:rsidP="00A91135">
      <w:pPr>
        <w:pStyle w:val="TFReferencesSection"/>
        <w:spacing w:after="0" w:line="240" w:lineRule="auto"/>
        <w:ind w:firstLine="0"/>
        <w:jc w:val="left"/>
        <w:rPr>
          <w:rFonts w:ascii="Times New Roman" w:hAnsi="Times New Roman"/>
          <w:noProof/>
        </w:rPr>
      </w:pPr>
      <w:bookmarkStart w:id="39" w:name="_ENREF_39"/>
      <w:r>
        <w:rPr>
          <w:rFonts w:ascii="Times New Roman" w:hAnsi="Times New Roman"/>
          <w:noProof/>
        </w:rPr>
        <w:t>39.</w:t>
      </w:r>
      <w:r>
        <w:rPr>
          <w:rFonts w:ascii="Times New Roman" w:hAnsi="Times New Roman"/>
          <w:noProof/>
        </w:rPr>
        <w:tab/>
        <w:t xml:space="preserve">Tosoni, S.; Pascale, F.; Ugliengo, P.; Orlando, R.; Saunders, V. R.; Dovesi, R., Quantum Mechanical Calculation of the OH Vibrational Frequency in Crystalline Solids. </w:t>
      </w:r>
      <w:r w:rsidRPr="00A91135">
        <w:rPr>
          <w:rFonts w:ascii="Times New Roman" w:hAnsi="Times New Roman"/>
          <w:i/>
          <w:noProof/>
        </w:rPr>
        <w:t xml:space="preserve">Mol. Phys. </w:t>
      </w:r>
      <w:r w:rsidRPr="00A91135">
        <w:rPr>
          <w:rFonts w:ascii="Times New Roman" w:hAnsi="Times New Roman"/>
          <w:b/>
          <w:noProof/>
        </w:rPr>
        <w:t>2005,</w:t>
      </w:r>
      <w:r>
        <w:rPr>
          <w:rFonts w:ascii="Times New Roman" w:hAnsi="Times New Roman"/>
          <w:noProof/>
        </w:rPr>
        <w:t xml:space="preserve"> </w:t>
      </w:r>
      <w:r w:rsidRPr="00A91135">
        <w:rPr>
          <w:rFonts w:ascii="Times New Roman" w:hAnsi="Times New Roman"/>
          <w:i/>
          <w:noProof/>
        </w:rPr>
        <w:t>103</w:t>
      </w:r>
      <w:r>
        <w:rPr>
          <w:rFonts w:ascii="Times New Roman" w:hAnsi="Times New Roman"/>
          <w:noProof/>
        </w:rPr>
        <w:t>, 2549-2558.</w:t>
      </w:r>
      <w:bookmarkEnd w:id="39"/>
    </w:p>
    <w:p w14:paraId="31F911C0" w14:textId="77777777" w:rsidR="00A91135" w:rsidRDefault="00A91135" w:rsidP="00A91135">
      <w:pPr>
        <w:pStyle w:val="TFReferencesSection"/>
        <w:spacing w:after="0" w:line="240" w:lineRule="auto"/>
        <w:ind w:firstLine="0"/>
        <w:jc w:val="left"/>
        <w:rPr>
          <w:rFonts w:ascii="Times New Roman" w:hAnsi="Times New Roman"/>
          <w:noProof/>
        </w:rPr>
      </w:pPr>
      <w:bookmarkStart w:id="40" w:name="_ENREF_40"/>
      <w:r>
        <w:rPr>
          <w:rFonts w:ascii="Times New Roman" w:hAnsi="Times New Roman"/>
          <w:noProof/>
        </w:rPr>
        <w:t>40.</w:t>
      </w:r>
      <w:r>
        <w:rPr>
          <w:rFonts w:ascii="Times New Roman" w:hAnsi="Times New Roman"/>
          <w:noProof/>
        </w:rPr>
        <w:tab/>
        <w:t xml:space="preserve">Xing, J.-Y.; Buffet, J.-C.; Rees, N. H.; Norby, P.; O'Hare, D., Hydrogen Cleavage by Solid-Phase Frustrated Lewis Pairs. </w:t>
      </w:r>
      <w:r w:rsidRPr="00A91135">
        <w:rPr>
          <w:rFonts w:ascii="Times New Roman" w:hAnsi="Times New Roman"/>
          <w:i/>
          <w:noProof/>
        </w:rPr>
        <w:t xml:space="preserve">Chem. Commun. </w:t>
      </w:r>
      <w:r w:rsidRPr="00A91135">
        <w:rPr>
          <w:rFonts w:ascii="Times New Roman" w:hAnsi="Times New Roman"/>
          <w:b/>
          <w:noProof/>
        </w:rPr>
        <w:t>2016,</w:t>
      </w:r>
      <w:r>
        <w:rPr>
          <w:rFonts w:ascii="Times New Roman" w:hAnsi="Times New Roman"/>
          <w:noProof/>
        </w:rPr>
        <w:t xml:space="preserve"> </w:t>
      </w:r>
      <w:r w:rsidRPr="00A91135">
        <w:rPr>
          <w:rFonts w:ascii="Times New Roman" w:hAnsi="Times New Roman"/>
          <w:i/>
          <w:noProof/>
        </w:rPr>
        <w:t>52</w:t>
      </w:r>
      <w:r>
        <w:rPr>
          <w:rFonts w:ascii="Times New Roman" w:hAnsi="Times New Roman"/>
          <w:noProof/>
        </w:rPr>
        <w:t>, 10478-10481.</w:t>
      </w:r>
      <w:bookmarkEnd w:id="40"/>
    </w:p>
    <w:p w14:paraId="6637DDBA" w14:textId="77777777" w:rsidR="00A91135" w:rsidRDefault="00A91135" w:rsidP="00A91135">
      <w:pPr>
        <w:pStyle w:val="TFReferencesSection"/>
        <w:spacing w:after="0" w:line="240" w:lineRule="auto"/>
        <w:ind w:firstLine="0"/>
        <w:jc w:val="left"/>
        <w:rPr>
          <w:rFonts w:ascii="Times New Roman" w:hAnsi="Times New Roman"/>
          <w:noProof/>
        </w:rPr>
      </w:pPr>
      <w:bookmarkStart w:id="41" w:name="_ENREF_41"/>
      <w:r>
        <w:rPr>
          <w:rFonts w:ascii="Times New Roman" w:hAnsi="Times New Roman"/>
          <w:noProof/>
        </w:rPr>
        <w:t>41.</w:t>
      </w:r>
      <w:r>
        <w:rPr>
          <w:rFonts w:ascii="Times New Roman" w:hAnsi="Times New Roman"/>
          <w:noProof/>
        </w:rPr>
        <w:tab/>
        <w:t>Zhang, S.; Huang, Z.-Q.; Ma, Y.; Gao, W.; Li, J.; Cao, F.; Li, L.; Chang, C.-R.; Qu, Y., Solid Frustrated-Lewis-Pair Catalysts Constructed by Regulations on Surface Defects of Porous Nanorods of CeO</w:t>
      </w:r>
      <w:r w:rsidRPr="00A91135">
        <w:rPr>
          <w:rFonts w:ascii="Times New Roman" w:hAnsi="Times New Roman"/>
          <w:noProof/>
          <w:vertAlign w:val="subscript"/>
        </w:rPr>
        <w:t>2</w:t>
      </w:r>
      <w:r>
        <w:rPr>
          <w:rFonts w:ascii="Times New Roman" w:hAnsi="Times New Roman"/>
          <w:noProof/>
        </w:rPr>
        <w:t xml:space="preserve">. </w:t>
      </w:r>
      <w:r w:rsidRPr="00A91135">
        <w:rPr>
          <w:rFonts w:ascii="Times New Roman" w:hAnsi="Times New Roman"/>
          <w:i/>
          <w:noProof/>
        </w:rPr>
        <w:t xml:space="preserve">Nature </w:t>
      </w:r>
      <w:r w:rsidRPr="00A91135">
        <w:rPr>
          <w:rFonts w:ascii="Times New Roman" w:hAnsi="Times New Roman"/>
          <w:b/>
          <w:noProof/>
        </w:rPr>
        <w:t>2017,</w:t>
      </w:r>
      <w:r>
        <w:rPr>
          <w:rFonts w:ascii="Times New Roman" w:hAnsi="Times New Roman"/>
          <w:noProof/>
        </w:rPr>
        <w:t xml:space="preserve"> </w:t>
      </w:r>
      <w:r w:rsidRPr="00A91135">
        <w:rPr>
          <w:rFonts w:ascii="Times New Roman" w:hAnsi="Times New Roman"/>
          <w:i/>
          <w:noProof/>
        </w:rPr>
        <w:t>8</w:t>
      </w:r>
      <w:r>
        <w:rPr>
          <w:rFonts w:ascii="Times New Roman" w:hAnsi="Times New Roman"/>
          <w:noProof/>
        </w:rPr>
        <w:t>, 15266.</w:t>
      </w:r>
      <w:bookmarkEnd w:id="41"/>
    </w:p>
    <w:p w14:paraId="67F32BBC" w14:textId="77777777" w:rsidR="00A91135" w:rsidRDefault="00A91135" w:rsidP="00A91135">
      <w:pPr>
        <w:pStyle w:val="TFReferencesSection"/>
        <w:spacing w:after="0" w:line="240" w:lineRule="auto"/>
        <w:ind w:firstLine="0"/>
        <w:jc w:val="left"/>
        <w:rPr>
          <w:rFonts w:ascii="Times New Roman" w:hAnsi="Times New Roman"/>
          <w:noProof/>
        </w:rPr>
      </w:pPr>
      <w:bookmarkStart w:id="42" w:name="_ENREF_42"/>
      <w:r>
        <w:rPr>
          <w:rFonts w:ascii="Times New Roman" w:hAnsi="Times New Roman"/>
          <w:noProof/>
        </w:rPr>
        <w:t>42.</w:t>
      </w:r>
      <w:r>
        <w:rPr>
          <w:rFonts w:ascii="Times New Roman" w:hAnsi="Times New Roman"/>
          <w:noProof/>
        </w:rPr>
        <w:tab/>
        <w:t>Huang, Z.-Q.; Liu, L.-P.; Qi, S.; Zhang, S.; Qu, Y.; Chang, C.-R., Understanding All-Solid Frustrated-Lewis-Pair Sites on CeO</w:t>
      </w:r>
      <w:r w:rsidRPr="00A91135">
        <w:rPr>
          <w:rFonts w:ascii="Times New Roman" w:hAnsi="Times New Roman"/>
          <w:noProof/>
          <w:vertAlign w:val="subscript"/>
        </w:rPr>
        <w:t>2</w:t>
      </w:r>
      <w:r>
        <w:rPr>
          <w:rFonts w:ascii="Times New Roman" w:hAnsi="Times New Roman"/>
          <w:noProof/>
        </w:rPr>
        <w:t xml:space="preserve"> from Theoretical Perspectives. </w:t>
      </w:r>
      <w:r w:rsidRPr="00A91135">
        <w:rPr>
          <w:rFonts w:ascii="Times New Roman" w:hAnsi="Times New Roman"/>
          <w:i/>
          <w:noProof/>
        </w:rPr>
        <w:t xml:space="preserve">ACS Catal. </w:t>
      </w:r>
      <w:r w:rsidRPr="00A91135">
        <w:rPr>
          <w:rFonts w:ascii="Times New Roman" w:hAnsi="Times New Roman"/>
          <w:b/>
          <w:noProof/>
        </w:rPr>
        <w:t>2018,</w:t>
      </w:r>
      <w:r>
        <w:rPr>
          <w:rFonts w:ascii="Times New Roman" w:hAnsi="Times New Roman"/>
          <w:noProof/>
        </w:rPr>
        <w:t xml:space="preserve"> </w:t>
      </w:r>
      <w:r w:rsidRPr="00A91135">
        <w:rPr>
          <w:rFonts w:ascii="Times New Roman" w:hAnsi="Times New Roman"/>
          <w:i/>
          <w:noProof/>
        </w:rPr>
        <w:t>8</w:t>
      </w:r>
      <w:r>
        <w:rPr>
          <w:rFonts w:ascii="Times New Roman" w:hAnsi="Times New Roman"/>
          <w:noProof/>
        </w:rPr>
        <w:t>, 546-554.</w:t>
      </w:r>
      <w:bookmarkEnd w:id="42"/>
    </w:p>
    <w:p w14:paraId="4E79C87C" w14:textId="77777777" w:rsidR="00A91135" w:rsidRDefault="00A91135" w:rsidP="00A91135">
      <w:pPr>
        <w:pStyle w:val="TFReferencesSection"/>
        <w:spacing w:after="0" w:line="240" w:lineRule="auto"/>
        <w:ind w:firstLine="0"/>
        <w:jc w:val="left"/>
        <w:rPr>
          <w:rFonts w:ascii="Times New Roman" w:hAnsi="Times New Roman"/>
          <w:noProof/>
        </w:rPr>
      </w:pPr>
      <w:bookmarkStart w:id="43" w:name="_ENREF_43"/>
      <w:r>
        <w:rPr>
          <w:rFonts w:ascii="Times New Roman" w:hAnsi="Times New Roman"/>
          <w:noProof/>
        </w:rPr>
        <w:t>43.</w:t>
      </w:r>
      <w:r>
        <w:rPr>
          <w:rFonts w:ascii="Times New Roman" w:hAnsi="Times New Roman"/>
          <w:noProof/>
        </w:rPr>
        <w:tab/>
        <w:t xml:space="preserve">Świderek, K.; Marti, S.; Tuñón, I.; Moliner, V.; Bertran, J., Peptide Bond Formation Mechanism Catalyzed by Ribosome. </w:t>
      </w:r>
      <w:r w:rsidRPr="00A91135">
        <w:rPr>
          <w:rFonts w:ascii="Times New Roman" w:hAnsi="Times New Roman"/>
          <w:i/>
          <w:noProof/>
        </w:rPr>
        <w:t xml:space="preserve">J. Am. Chem. Soc. </w:t>
      </w:r>
      <w:r w:rsidRPr="00A91135">
        <w:rPr>
          <w:rFonts w:ascii="Times New Roman" w:hAnsi="Times New Roman"/>
          <w:b/>
          <w:noProof/>
        </w:rPr>
        <w:t>2015,</w:t>
      </w:r>
      <w:r>
        <w:rPr>
          <w:rFonts w:ascii="Times New Roman" w:hAnsi="Times New Roman"/>
          <w:noProof/>
        </w:rPr>
        <w:t xml:space="preserve"> </w:t>
      </w:r>
      <w:r w:rsidRPr="00A91135">
        <w:rPr>
          <w:rFonts w:ascii="Times New Roman" w:hAnsi="Times New Roman"/>
          <w:i/>
          <w:noProof/>
        </w:rPr>
        <w:t>137</w:t>
      </w:r>
      <w:r>
        <w:rPr>
          <w:rFonts w:ascii="Times New Roman" w:hAnsi="Times New Roman"/>
          <w:noProof/>
        </w:rPr>
        <w:t>, 12024-12034.</w:t>
      </w:r>
      <w:bookmarkEnd w:id="43"/>
    </w:p>
    <w:p w14:paraId="5A4F5FA1" w14:textId="77777777" w:rsidR="00A91135" w:rsidRPr="00C26129" w:rsidRDefault="00A91135" w:rsidP="00A91135">
      <w:pPr>
        <w:pStyle w:val="TFReferencesSection"/>
        <w:spacing w:after="0" w:line="240" w:lineRule="auto"/>
        <w:ind w:firstLine="0"/>
        <w:jc w:val="left"/>
        <w:rPr>
          <w:rFonts w:ascii="Times New Roman" w:hAnsi="Times New Roman"/>
          <w:noProof/>
          <w:lang w:val="it-IT"/>
        </w:rPr>
      </w:pPr>
      <w:bookmarkStart w:id="44" w:name="_ENREF_44"/>
      <w:r>
        <w:rPr>
          <w:rFonts w:ascii="Times New Roman" w:hAnsi="Times New Roman"/>
          <w:noProof/>
        </w:rPr>
        <w:t>44.</w:t>
      </w:r>
      <w:r>
        <w:rPr>
          <w:rFonts w:ascii="Times New Roman" w:hAnsi="Times New Roman"/>
          <w:noProof/>
        </w:rPr>
        <w:tab/>
        <w:t xml:space="preserve">Musso, F.; Sodupe, M.; Corno, M.; Ugliengo, P., H-Bond Features of Fully Hydroxylated Surfaces of Crystalline Silica Polymorphs: A Periodic B3LYP Study. </w:t>
      </w:r>
      <w:r w:rsidRPr="00C26129">
        <w:rPr>
          <w:rFonts w:ascii="Times New Roman" w:hAnsi="Times New Roman"/>
          <w:i/>
          <w:noProof/>
          <w:lang w:val="it-IT"/>
        </w:rPr>
        <w:t xml:space="preserve">J. Phys. Chem. C </w:t>
      </w:r>
      <w:r w:rsidRPr="00C26129">
        <w:rPr>
          <w:rFonts w:ascii="Times New Roman" w:hAnsi="Times New Roman"/>
          <w:b/>
          <w:noProof/>
          <w:lang w:val="it-IT"/>
        </w:rPr>
        <w:t>2009,</w:t>
      </w:r>
      <w:r w:rsidRPr="00C26129">
        <w:rPr>
          <w:rFonts w:ascii="Times New Roman" w:hAnsi="Times New Roman"/>
          <w:noProof/>
          <w:lang w:val="it-IT"/>
        </w:rPr>
        <w:t xml:space="preserve"> </w:t>
      </w:r>
      <w:r w:rsidRPr="00C26129">
        <w:rPr>
          <w:rFonts w:ascii="Times New Roman" w:hAnsi="Times New Roman"/>
          <w:i/>
          <w:noProof/>
          <w:lang w:val="it-IT"/>
        </w:rPr>
        <w:t>113</w:t>
      </w:r>
      <w:r w:rsidRPr="00C26129">
        <w:rPr>
          <w:rFonts w:ascii="Times New Roman" w:hAnsi="Times New Roman"/>
          <w:noProof/>
          <w:lang w:val="it-IT"/>
        </w:rPr>
        <w:t>, 17876-17884.</w:t>
      </w:r>
      <w:bookmarkEnd w:id="44"/>
    </w:p>
    <w:p w14:paraId="6BD9BC71" w14:textId="4C3ED7D2" w:rsidR="00A91135" w:rsidRPr="00C26129" w:rsidRDefault="00A91135" w:rsidP="00A91135">
      <w:pPr>
        <w:pStyle w:val="TFReferencesSection"/>
        <w:spacing w:after="0" w:line="240" w:lineRule="auto"/>
        <w:ind w:firstLine="0"/>
        <w:jc w:val="left"/>
        <w:rPr>
          <w:rFonts w:ascii="Times New Roman" w:hAnsi="Times New Roman"/>
          <w:noProof/>
          <w:lang w:val="it-IT"/>
        </w:rPr>
      </w:pPr>
      <w:bookmarkStart w:id="45" w:name="_ENREF_45"/>
      <w:r w:rsidRPr="00C26129">
        <w:rPr>
          <w:rFonts w:ascii="Times New Roman" w:hAnsi="Times New Roman"/>
          <w:noProof/>
          <w:lang w:val="it-IT"/>
        </w:rPr>
        <w:t>45.</w:t>
      </w:r>
      <w:r w:rsidRPr="00C26129">
        <w:rPr>
          <w:rFonts w:ascii="Times New Roman" w:hAnsi="Times New Roman"/>
          <w:noProof/>
          <w:lang w:val="it-IT"/>
        </w:rPr>
        <w:tab/>
      </w:r>
      <w:r w:rsidR="0036161C" w:rsidRPr="00C26129">
        <w:rPr>
          <w:rFonts w:ascii="Times New Roman" w:hAnsi="Times New Roman"/>
          <w:noProof/>
          <w:lang w:val="it-IT"/>
        </w:rPr>
        <w:t>Dovesi, R.; Orlando, R.; Erba, A.; Zicovich-Wilson, C. M.; Civalleri, B.; Casassa, S.; Maschio, L.; Ferrabone, M.; De La Pierre, M.; D'Arco, P.; Noël, Y.; Causà, M.; Rérat, M.; Kirtman, B.,</w:t>
      </w:r>
      <w:r w:rsidRPr="00C26129">
        <w:rPr>
          <w:rFonts w:ascii="Times New Roman" w:hAnsi="Times New Roman"/>
          <w:noProof/>
          <w:lang w:val="it-IT"/>
        </w:rPr>
        <w:t xml:space="preserve"> CRYSTAL14: A Program for the Ab Initio Investigation of Crystalline Solids. </w:t>
      </w:r>
      <w:r w:rsidRPr="00C26129">
        <w:rPr>
          <w:rFonts w:ascii="Times New Roman" w:hAnsi="Times New Roman"/>
          <w:i/>
          <w:noProof/>
          <w:lang w:val="it-IT"/>
        </w:rPr>
        <w:t xml:space="preserve">Int. J. Quantum Chem. </w:t>
      </w:r>
      <w:r w:rsidRPr="00C26129">
        <w:rPr>
          <w:rFonts w:ascii="Times New Roman" w:hAnsi="Times New Roman"/>
          <w:b/>
          <w:noProof/>
          <w:lang w:val="it-IT"/>
        </w:rPr>
        <w:t>2014,</w:t>
      </w:r>
      <w:r w:rsidRPr="00C26129">
        <w:rPr>
          <w:rFonts w:ascii="Times New Roman" w:hAnsi="Times New Roman"/>
          <w:noProof/>
          <w:lang w:val="it-IT"/>
        </w:rPr>
        <w:t xml:space="preserve"> </w:t>
      </w:r>
      <w:r w:rsidRPr="00C26129">
        <w:rPr>
          <w:rFonts w:ascii="Times New Roman" w:hAnsi="Times New Roman"/>
          <w:i/>
          <w:noProof/>
          <w:lang w:val="it-IT"/>
        </w:rPr>
        <w:t>114</w:t>
      </w:r>
      <w:r w:rsidRPr="00C26129">
        <w:rPr>
          <w:rFonts w:ascii="Times New Roman" w:hAnsi="Times New Roman"/>
          <w:noProof/>
          <w:lang w:val="it-IT"/>
        </w:rPr>
        <w:t>, 1287-1317.</w:t>
      </w:r>
      <w:bookmarkEnd w:id="45"/>
    </w:p>
    <w:p w14:paraId="40FC19C4" w14:textId="5C3FAA80" w:rsidR="00A91135" w:rsidRPr="00C26129" w:rsidRDefault="00A91135" w:rsidP="00A91135">
      <w:pPr>
        <w:pStyle w:val="TFReferencesSection"/>
        <w:spacing w:after="0" w:line="240" w:lineRule="auto"/>
        <w:ind w:firstLine="0"/>
        <w:jc w:val="left"/>
        <w:rPr>
          <w:rFonts w:ascii="Times New Roman" w:hAnsi="Times New Roman"/>
          <w:noProof/>
          <w:lang w:val="it-IT"/>
        </w:rPr>
      </w:pPr>
      <w:bookmarkStart w:id="46" w:name="_ENREF_46"/>
      <w:r w:rsidRPr="00C26129">
        <w:rPr>
          <w:rFonts w:ascii="Times New Roman" w:hAnsi="Times New Roman"/>
          <w:noProof/>
          <w:lang w:val="it-IT"/>
        </w:rPr>
        <w:t>46.</w:t>
      </w:r>
      <w:r w:rsidRPr="00C26129">
        <w:rPr>
          <w:rFonts w:ascii="Times New Roman" w:hAnsi="Times New Roman"/>
          <w:noProof/>
          <w:lang w:val="it-IT"/>
        </w:rPr>
        <w:tab/>
      </w:r>
      <w:r w:rsidR="0036161C" w:rsidRPr="00C26129">
        <w:rPr>
          <w:rFonts w:ascii="Times New Roman" w:hAnsi="Times New Roman"/>
          <w:noProof/>
          <w:lang w:val="it-IT"/>
        </w:rPr>
        <w:t>Frisch, M. J.; Trucks, G. W.; Schlegel, H. B.; Scuseria, G. E.; Robb, M. A.; Cheeseman, J. R.; Scalmani, G.; Barone, V.; Mennucci, B.; Petersson, G. A.; Nakatsuji, H.; Caricato, M.; Li, X.; Hratchian, H. P.; Izmaylov, A. F.; Bloino, J.; Zheng, G.; Sonnenberg, J. L.; Hada, M.; Ehara, M.; Toyota, K.; Fukuda, R.; Hasegawa, J.; Ishida, M.; Nakajima, T.; Honda, Y.; Kitao, O.; Nakai, H.; Vreven, T.; J. A. Montgomery, J.; Peralta, J. E.; Ogliaro, F.; Bearpark, M.; Heyd, J. J.; Brothers, E.; Kudin, K. N.; Staroverov, V. N.; Keith, T.; Kobayashi, R.; Normand, J.; Raghavachari, K.; Rendell, A.; Burant, J. C.; Iyengar, S. S.; Tomasi, J.; Cossi, M.; Rega, N.; Millam, J. M.; Klene, M.; Knox, J. E.; Cross, J. B.; Bakken, V.; Adamo, C.; Jaramillo, J.; Gomperts, R.; Stratmann, R. E.; Yazyev, O.; Austin, A. J.; Cammi, R.; Pomelli, C.; Ochterski, J. W.; Martin, R. L.; Morokuma, K.; Zakrzewski, V. G.; Voth, G. A.; Salvador, P.; Dannenberg, J. J.; Dapprich, S.; Daniels, A. D.; Farkas, O.; Foresman, J. B.; Ortiz, J. V.; Cioslowski, J.; Fox, D. J.</w:t>
      </w:r>
      <w:r w:rsidRPr="00C26129">
        <w:rPr>
          <w:rFonts w:ascii="Times New Roman" w:hAnsi="Times New Roman"/>
          <w:noProof/>
          <w:lang w:val="it-IT"/>
        </w:rPr>
        <w:t xml:space="preserve"> </w:t>
      </w:r>
      <w:r w:rsidRPr="00C26129">
        <w:rPr>
          <w:rFonts w:ascii="Times New Roman" w:hAnsi="Times New Roman"/>
          <w:i/>
          <w:noProof/>
          <w:lang w:val="it-IT"/>
        </w:rPr>
        <w:t>Gaussian 09</w:t>
      </w:r>
      <w:r w:rsidRPr="00C26129">
        <w:rPr>
          <w:rFonts w:ascii="Times New Roman" w:hAnsi="Times New Roman"/>
          <w:noProof/>
          <w:lang w:val="it-IT"/>
        </w:rPr>
        <w:t>, Gaussian Inc.: Wallingford CT, 2013.</w:t>
      </w:r>
      <w:bookmarkEnd w:id="46"/>
    </w:p>
    <w:p w14:paraId="08541847" w14:textId="77777777" w:rsidR="00A91135" w:rsidRDefault="00A91135" w:rsidP="00A91135">
      <w:pPr>
        <w:pStyle w:val="TFReferencesSection"/>
        <w:spacing w:after="0" w:line="240" w:lineRule="auto"/>
        <w:ind w:firstLine="0"/>
        <w:jc w:val="left"/>
        <w:rPr>
          <w:rFonts w:ascii="Times New Roman" w:hAnsi="Times New Roman"/>
          <w:noProof/>
        </w:rPr>
      </w:pPr>
      <w:bookmarkStart w:id="47" w:name="_ENREF_47"/>
      <w:r>
        <w:rPr>
          <w:rFonts w:ascii="Times New Roman" w:hAnsi="Times New Roman"/>
          <w:noProof/>
        </w:rPr>
        <w:t>47.</w:t>
      </w:r>
      <w:r>
        <w:rPr>
          <w:rFonts w:ascii="Times New Roman" w:hAnsi="Times New Roman"/>
          <w:noProof/>
        </w:rPr>
        <w:tab/>
        <w:t xml:space="preserve">Becke, A. D., Density-Functional Thermochemistry. III. The Role of Exact Exchange. </w:t>
      </w:r>
      <w:r w:rsidRPr="00A91135">
        <w:rPr>
          <w:rFonts w:ascii="Times New Roman" w:hAnsi="Times New Roman"/>
          <w:i/>
          <w:noProof/>
        </w:rPr>
        <w:t xml:space="preserve">J. Chem. Phys. </w:t>
      </w:r>
      <w:r w:rsidRPr="00A91135">
        <w:rPr>
          <w:rFonts w:ascii="Times New Roman" w:hAnsi="Times New Roman"/>
          <w:b/>
          <w:noProof/>
        </w:rPr>
        <w:t>1993,</w:t>
      </w:r>
      <w:r>
        <w:rPr>
          <w:rFonts w:ascii="Times New Roman" w:hAnsi="Times New Roman"/>
          <w:noProof/>
        </w:rPr>
        <w:t xml:space="preserve"> </w:t>
      </w:r>
      <w:r w:rsidRPr="00A91135">
        <w:rPr>
          <w:rFonts w:ascii="Times New Roman" w:hAnsi="Times New Roman"/>
          <w:i/>
          <w:noProof/>
        </w:rPr>
        <w:t>98</w:t>
      </w:r>
      <w:r>
        <w:rPr>
          <w:rFonts w:ascii="Times New Roman" w:hAnsi="Times New Roman"/>
          <w:noProof/>
        </w:rPr>
        <w:t>, 5648-5652.</w:t>
      </w:r>
      <w:bookmarkEnd w:id="47"/>
    </w:p>
    <w:p w14:paraId="23DA766C" w14:textId="77777777" w:rsidR="00A91135" w:rsidRDefault="00A91135" w:rsidP="00A91135">
      <w:pPr>
        <w:pStyle w:val="TFReferencesSection"/>
        <w:spacing w:after="0" w:line="240" w:lineRule="auto"/>
        <w:ind w:firstLine="0"/>
        <w:jc w:val="left"/>
        <w:rPr>
          <w:rFonts w:ascii="Times New Roman" w:hAnsi="Times New Roman"/>
          <w:noProof/>
        </w:rPr>
      </w:pPr>
      <w:bookmarkStart w:id="48" w:name="_ENREF_48"/>
      <w:r>
        <w:rPr>
          <w:rFonts w:ascii="Times New Roman" w:hAnsi="Times New Roman"/>
          <w:noProof/>
        </w:rPr>
        <w:t>48.</w:t>
      </w:r>
      <w:r>
        <w:rPr>
          <w:rFonts w:ascii="Times New Roman" w:hAnsi="Times New Roman"/>
          <w:noProof/>
        </w:rPr>
        <w:tab/>
        <w:t xml:space="preserve">Dewar, M. J. S.; Thiel, W., Ground States of Molecules. 38. The MNDO Method. Approximations and Parameters. </w:t>
      </w:r>
      <w:r w:rsidRPr="00A91135">
        <w:rPr>
          <w:rFonts w:ascii="Times New Roman" w:hAnsi="Times New Roman"/>
          <w:i/>
          <w:noProof/>
        </w:rPr>
        <w:t xml:space="preserve">J. Am. Chem. Soc. </w:t>
      </w:r>
      <w:r w:rsidRPr="00A91135">
        <w:rPr>
          <w:rFonts w:ascii="Times New Roman" w:hAnsi="Times New Roman"/>
          <w:b/>
          <w:noProof/>
        </w:rPr>
        <w:t>1977,</w:t>
      </w:r>
      <w:r>
        <w:rPr>
          <w:rFonts w:ascii="Times New Roman" w:hAnsi="Times New Roman"/>
          <w:noProof/>
        </w:rPr>
        <w:t xml:space="preserve"> </w:t>
      </w:r>
      <w:r w:rsidRPr="00A91135">
        <w:rPr>
          <w:rFonts w:ascii="Times New Roman" w:hAnsi="Times New Roman"/>
          <w:i/>
          <w:noProof/>
        </w:rPr>
        <w:t>99</w:t>
      </w:r>
      <w:r>
        <w:rPr>
          <w:rFonts w:ascii="Times New Roman" w:hAnsi="Times New Roman"/>
          <w:noProof/>
        </w:rPr>
        <w:t>, 4899-4907.</w:t>
      </w:r>
      <w:bookmarkEnd w:id="48"/>
    </w:p>
    <w:p w14:paraId="0C65FF82" w14:textId="77777777" w:rsidR="00A91135" w:rsidRDefault="00A91135" w:rsidP="00A91135">
      <w:pPr>
        <w:pStyle w:val="TFReferencesSection"/>
        <w:spacing w:after="0" w:line="240" w:lineRule="auto"/>
        <w:ind w:firstLine="0"/>
        <w:jc w:val="left"/>
        <w:rPr>
          <w:rFonts w:ascii="Times New Roman" w:hAnsi="Times New Roman"/>
          <w:noProof/>
        </w:rPr>
      </w:pPr>
      <w:bookmarkStart w:id="49" w:name="_ENREF_49"/>
      <w:r>
        <w:rPr>
          <w:rFonts w:ascii="Times New Roman" w:hAnsi="Times New Roman"/>
          <w:noProof/>
        </w:rPr>
        <w:t>49.</w:t>
      </w:r>
      <w:r>
        <w:rPr>
          <w:rFonts w:ascii="Times New Roman" w:hAnsi="Times New Roman"/>
          <w:noProof/>
        </w:rPr>
        <w:tab/>
        <w:t xml:space="preserve">Lee, C.; Yang, W.; Parr, R. G., Development of the Colle-Salvetti Correlation-Energy Formula into a Functional of the Electron Density. </w:t>
      </w:r>
      <w:r w:rsidRPr="00A91135">
        <w:rPr>
          <w:rFonts w:ascii="Times New Roman" w:hAnsi="Times New Roman"/>
          <w:i/>
          <w:noProof/>
        </w:rPr>
        <w:t xml:space="preserve">Phys. Rev. B </w:t>
      </w:r>
      <w:r w:rsidRPr="00A91135">
        <w:rPr>
          <w:rFonts w:ascii="Times New Roman" w:hAnsi="Times New Roman"/>
          <w:b/>
          <w:noProof/>
        </w:rPr>
        <w:t>1988,</w:t>
      </w:r>
      <w:r>
        <w:rPr>
          <w:rFonts w:ascii="Times New Roman" w:hAnsi="Times New Roman"/>
          <w:noProof/>
        </w:rPr>
        <w:t xml:space="preserve"> </w:t>
      </w:r>
      <w:r w:rsidRPr="00A91135">
        <w:rPr>
          <w:rFonts w:ascii="Times New Roman" w:hAnsi="Times New Roman"/>
          <w:i/>
          <w:noProof/>
        </w:rPr>
        <w:t>37</w:t>
      </w:r>
      <w:r>
        <w:rPr>
          <w:rFonts w:ascii="Times New Roman" w:hAnsi="Times New Roman"/>
          <w:noProof/>
        </w:rPr>
        <w:t>, 785-789.</w:t>
      </w:r>
      <w:bookmarkEnd w:id="49"/>
    </w:p>
    <w:p w14:paraId="07AE5070" w14:textId="77777777" w:rsidR="00A91135" w:rsidRDefault="00A91135" w:rsidP="00A91135">
      <w:pPr>
        <w:pStyle w:val="TFReferencesSection"/>
        <w:spacing w:after="0" w:line="240" w:lineRule="auto"/>
        <w:ind w:firstLine="0"/>
        <w:jc w:val="left"/>
        <w:rPr>
          <w:rFonts w:ascii="Times New Roman" w:hAnsi="Times New Roman"/>
          <w:noProof/>
        </w:rPr>
      </w:pPr>
      <w:bookmarkStart w:id="50" w:name="_ENREF_50"/>
      <w:r>
        <w:rPr>
          <w:rFonts w:ascii="Times New Roman" w:hAnsi="Times New Roman"/>
          <w:noProof/>
        </w:rPr>
        <w:lastRenderedPageBreak/>
        <w:t>50.</w:t>
      </w:r>
      <w:r>
        <w:rPr>
          <w:rFonts w:ascii="Times New Roman" w:hAnsi="Times New Roman"/>
          <w:noProof/>
        </w:rPr>
        <w:tab/>
        <w:t xml:space="preserve">Vreven, T.; Morokuma, K., On the Application of the IMOMO (Integrated Molecular Orbital + Molecular Orbital) Method. </w:t>
      </w:r>
      <w:r w:rsidRPr="00A91135">
        <w:rPr>
          <w:rFonts w:ascii="Times New Roman" w:hAnsi="Times New Roman"/>
          <w:i/>
          <w:noProof/>
        </w:rPr>
        <w:t xml:space="preserve">J. Comput. Chem. </w:t>
      </w:r>
      <w:r w:rsidRPr="00A91135">
        <w:rPr>
          <w:rFonts w:ascii="Times New Roman" w:hAnsi="Times New Roman"/>
          <w:b/>
          <w:noProof/>
        </w:rPr>
        <w:t>2000,</w:t>
      </w:r>
      <w:r>
        <w:rPr>
          <w:rFonts w:ascii="Times New Roman" w:hAnsi="Times New Roman"/>
          <w:noProof/>
        </w:rPr>
        <w:t xml:space="preserve"> </w:t>
      </w:r>
      <w:r w:rsidRPr="00A91135">
        <w:rPr>
          <w:rFonts w:ascii="Times New Roman" w:hAnsi="Times New Roman"/>
          <w:i/>
          <w:noProof/>
        </w:rPr>
        <w:t>21</w:t>
      </w:r>
      <w:r>
        <w:rPr>
          <w:rFonts w:ascii="Times New Roman" w:hAnsi="Times New Roman"/>
          <w:noProof/>
        </w:rPr>
        <w:t>, 1419-1432.</w:t>
      </w:r>
      <w:bookmarkEnd w:id="50"/>
    </w:p>
    <w:p w14:paraId="03A7916D" w14:textId="77777777" w:rsidR="00A91135" w:rsidRDefault="00A91135" w:rsidP="00A91135">
      <w:pPr>
        <w:pStyle w:val="TFReferencesSection"/>
        <w:spacing w:after="0" w:line="240" w:lineRule="auto"/>
        <w:ind w:firstLine="0"/>
        <w:jc w:val="left"/>
        <w:rPr>
          <w:rFonts w:ascii="Times New Roman" w:hAnsi="Times New Roman"/>
          <w:noProof/>
        </w:rPr>
      </w:pPr>
      <w:bookmarkStart w:id="51" w:name="_ENREF_51"/>
      <w:r>
        <w:rPr>
          <w:rFonts w:ascii="Times New Roman" w:hAnsi="Times New Roman"/>
          <w:noProof/>
        </w:rPr>
        <w:t>51.</w:t>
      </w:r>
      <w:r>
        <w:rPr>
          <w:rFonts w:ascii="Times New Roman" w:hAnsi="Times New Roman"/>
          <w:noProof/>
        </w:rPr>
        <w:tab/>
        <w:t xml:space="preserve">Grimme, S.; Ehrlich, S.; Goerigk, L., Effect of the Damping Function in Dispersion Corrected Density Functional Theory. </w:t>
      </w:r>
      <w:r w:rsidRPr="00A91135">
        <w:rPr>
          <w:rFonts w:ascii="Times New Roman" w:hAnsi="Times New Roman"/>
          <w:i/>
          <w:noProof/>
        </w:rPr>
        <w:t xml:space="preserve">J. Comp. Chem. </w:t>
      </w:r>
      <w:r w:rsidRPr="00A91135">
        <w:rPr>
          <w:rFonts w:ascii="Times New Roman" w:hAnsi="Times New Roman"/>
          <w:b/>
          <w:noProof/>
        </w:rPr>
        <w:t>2011,</w:t>
      </w:r>
      <w:r>
        <w:rPr>
          <w:rFonts w:ascii="Times New Roman" w:hAnsi="Times New Roman"/>
          <w:noProof/>
        </w:rPr>
        <w:t xml:space="preserve"> </w:t>
      </w:r>
      <w:r w:rsidRPr="00A91135">
        <w:rPr>
          <w:rFonts w:ascii="Times New Roman" w:hAnsi="Times New Roman"/>
          <w:i/>
          <w:noProof/>
        </w:rPr>
        <w:t>32</w:t>
      </w:r>
      <w:r>
        <w:rPr>
          <w:rFonts w:ascii="Times New Roman" w:hAnsi="Times New Roman"/>
          <w:noProof/>
        </w:rPr>
        <w:t>, 1456-1465.</w:t>
      </w:r>
      <w:bookmarkEnd w:id="51"/>
    </w:p>
    <w:p w14:paraId="07450BF1" w14:textId="77777777" w:rsidR="00A91135" w:rsidRDefault="00A91135" w:rsidP="00A91135">
      <w:pPr>
        <w:pStyle w:val="TFReferencesSection"/>
        <w:spacing w:line="240" w:lineRule="auto"/>
        <w:ind w:firstLine="0"/>
        <w:jc w:val="left"/>
        <w:rPr>
          <w:rFonts w:ascii="Times New Roman" w:hAnsi="Times New Roman"/>
          <w:noProof/>
        </w:rPr>
      </w:pPr>
      <w:bookmarkStart w:id="52" w:name="_ENREF_52"/>
      <w:r>
        <w:rPr>
          <w:rFonts w:ascii="Times New Roman" w:hAnsi="Times New Roman"/>
          <w:noProof/>
        </w:rPr>
        <w:t>52.</w:t>
      </w:r>
      <w:r>
        <w:rPr>
          <w:rFonts w:ascii="Times New Roman" w:hAnsi="Times New Roman"/>
          <w:noProof/>
        </w:rPr>
        <w:tab/>
        <w:t xml:space="preserve">McQuarrie, D., </w:t>
      </w:r>
      <w:r w:rsidRPr="00A91135">
        <w:rPr>
          <w:rFonts w:ascii="Times New Roman" w:hAnsi="Times New Roman"/>
          <w:i/>
          <w:noProof/>
        </w:rPr>
        <w:t>Statistical Mechanics</w:t>
      </w:r>
      <w:r>
        <w:rPr>
          <w:rFonts w:ascii="Times New Roman" w:hAnsi="Times New Roman"/>
          <w:noProof/>
        </w:rPr>
        <w:t>. Harper and Row: New York, 1986.</w:t>
      </w:r>
      <w:bookmarkEnd w:id="52"/>
    </w:p>
    <w:p w14:paraId="693A1640" w14:textId="4E82B420" w:rsidR="00A91135" w:rsidRDefault="00A91135" w:rsidP="00A91135">
      <w:pPr>
        <w:pStyle w:val="TFReferencesSection"/>
        <w:spacing w:line="240" w:lineRule="auto"/>
        <w:jc w:val="left"/>
        <w:rPr>
          <w:rFonts w:ascii="Times New Roman" w:hAnsi="Times New Roman"/>
          <w:noProof/>
        </w:rPr>
      </w:pPr>
    </w:p>
    <w:p w14:paraId="2805958A" w14:textId="39AE27D0" w:rsidR="00212DB2" w:rsidRPr="006470B0" w:rsidRDefault="0044455C" w:rsidP="006470B0">
      <w:pPr>
        <w:pStyle w:val="TFReferencesSection"/>
        <w:spacing w:after="240"/>
        <w:ind w:firstLine="0"/>
        <w:jc w:val="left"/>
      </w:pPr>
      <w:r w:rsidRPr="006470B0">
        <w:rPr>
          <w:rFonts w:ascii="Times New Roman" w:hAnsi="Times New Roman"/>
        </w:rPr>
        <w:fldChar w:fldCharType="end"/>
      </w:r>
    </w:p>
    <w:p w14:paraId="79469617" w14:textId="77777777" w:rsidR="00BC46C9" w:rsidRPr="006470B0" w:rsidRDefault="00BC46C9" w:rsidP="006470B0">
      <w:pPr>
        <w:pStyle w:val="TFReferencesSection"/>
        <w:spacing w:after="240"/>
        <w:ind w:firstLine="0"/>
        <w:jc w:val="left"/>
      </w:pPr>
    </w:p>
    <w:p w14:paraId="3538317E" w14:textId="77777777" w:rsidR="009A5C49" w:rsidRDefault="009A5C49">
      <w:pPr>
        <w:spacing w:after="0"/>
        <w:jc w:val="left"/>
        <w:rPr>
          <w:b/>
        </w:rPr>
      </w:pPr>
      <w:r>
        <w:rPr>
          <w:b/>
        </w:rPr>
        <w:br w:type="page"/>
      </w:r>
    </w:p>
    <w:p w14:paraId="23F8D639" w14:textId="2EF62D64" w:rsidR="00212DB2" w:rsidRPr="006470B0" w:rsidRDefault="00212DB2" w:rsidP="006470B0">
      <w:pPr>
        <w:spacing w:after="0"/>
        <w:jc w:val="left"/>
        <w:rPr>
          <w:b/>
        </w:rPr>
      </w:pPr>
      <w:r w:rsidRPr="006470B0">
        <w:rPr>
          <w:b/>
        </w:rPr>
        <w:lastRenderedPageBreak/>
        <w:t>TOC</w:t>
      </w:r>
    </w:p>
    <w:p w14:paraId="1C3F0D1E" w14:textId="77777777" w:rsidR="00212DB2" w:rsidRPr="006470B0" w:rsidRDefault="00212DB2" w:rsidP="006470B0">
      <w:pPr>
        <w:spacing w:after="0"/>
        <w:jc w:val="left"/>
        <w:rPr>
          <w:b/>
        </w:rPr>
      </w:pPr>
    </w:p>
    <w:p w14:paraId="39E70B85" w14:textId="1794C92E" w:rsidR="00212DB2" w:rsidRPr="006470B0" w:rsidRDefault="00212DB2" w:rsidP="006470B0">
      <w:pPr>
        <w:spacing w:after="0"/>
        <w:jc w:val="center"/>
        <w:rPr>
          <w:b/>
        </w:rPr>
      </w:pPr>
    </w:p>
    <w:p w14:paraId="6FB1BC10" w14:textId="41A48B30" w:rsidR="00212DB2" w:rsidRPr="00652B8B" w:rsidRDefault="004C59D5" w:rsidP="006470B0">
      <w:pPr>
        <w:pStyle w:val="TFReferencesSection"/>
        <w:spacing w:after="240"/>
        <w:ind w:firstLine="0"/>
        <w:jc w:val="center"/>
      </w:pPr>
      <w:r w:rsidRPr="006470B0">
        <w:rPr>
          <w:noProof/>
          <w:lang w:val="en-GB" w:eastAsia="en-GB"/>
        </w:rPr>
        <w:drawing>
          <wp:inline distT="0" distB="0" distL="0" distR="0" wp14:anchorId="72DB7DE6" wp14:editId="00F003D6">
            <wp:extent cx="3040380" cy="1691640"/>
            <wp:effectExtent l="0" t="0" r="7620" b="3810"/>
            <wp:docPr id="2" name="Imat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S-catalysis_TOC_rev.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40380" cy="1691640"/>
                    </a:xfrm>
                    <a:prstGeom prst="rect">
                      <a:avLst/>
                    </a:prstGeom>
                  </pic:spPr>
                </pic:pic>
              </a:graphicData>
            </a:graphic>
          </wp:inline>
        </w:drawing>
      </w:r>
    </w:p>
    <w:sectPr w:rsidR="00212DB2" w:rsidRPr="00652B8B" w:rsidSect="000B5610">
      <w:footerReference w:type="even" r:id="rId21"/>
      <w:footerReference w:type="default" r:id="rId22"/>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D90112" w14:textId="77777777" w:rsidR="005A7FA6" w:rsidRDefault="005A7FA6">
      <w:r>
        <w:separator/>
      </w:r>
    </w:p>
  </w:endnote>
  <w:endnote w:type="continuationSeparator" w:id="0">
    <w:p w14:paraId="442A8AA9" w14:textId="77777777" w:rsidR="005A7FA6" w:rsidRDefault="005A7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1D69F" w14:textId="77777777" w:rsidR="00A91135" w:rsidRDefault="00A911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636F59" w14:textId="77777777" w:rsidR="00A91135" w:rsidRDefault="00A91135">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B6952" w14:textId="0911CAD9" w:rsidR="00A91135" w:rsidRDefault="00A9113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05E6">
      <w:rPr>
        <w:rStyle w:val="PageNumber"/>
        <w:noProof/>
      </w:rPr>
      <w:t>33</w:t>
    </w:r>
    <w:r>
      <w:rPr>
        <w:rStyle w:val="PageNumber"/>
      </w:rPr>
      <w:fldChar w:fldCharType="end"/>
    </w:r>
  </w:p>
  <w:p w14:paraId="08044FC0" w14:textId="77777777" w:rsidR="00A91135" w:rsidRDefault="00A91135">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AC275D" w14:textId="77777777" w:rsidR="005A7FA6" w:rsidRDefault="005A7FA6">
      <w:r>
        <w:separator/>
      </w:r>
    </w:p>
  </w:footnote>
  <w:footnote w:type="continuationSeparator" w:id="0">
    <w:p w14:paraId="2BCE4544" w14:textId="77777777" w:rsidR="005A7FA6" w:rsidRDefault="005A7FA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C4AE5B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8"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9"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11"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14"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14"/>
  </w:num>
  <w:num w:numId="4">
    <w:abstractNumId w:val="10"/>
  </w:num>
  <w:num w:numId="5">
    <w:abstractNumId w:val="8"/>
  </w:num>
  <w:num w:numId="6">
    <w:abstractNumId w:val="7"/>
  </w:num>
  <w:num w:numId="7">
    <w:abstractNumId w:val="6"/>
  </w:num>
  <w:num w:numId="8">
    <w:abstractNumId w:val="4"/>
  </w:num>
  <w:num w:numId="9">
    <w:abstractNumId w:val="2"/>
  </w:num>
  <w:num w:numId="10">
    <w:abstractNumId w:val="5"/>
  </w:num>
  <w:num w:numId="11">
    <w:abstractNumId w:val="1"/>
  </w:num>
  <w:num w:numId="12">
    <w:abstractNumId w:val="12"/>
  </w:num>
  <w:num w:numId="13">
    <w:abstractNumId w:val="11"/>
  </w:num>
  <w:num w:numId="14">
    <w:abstractNumId w:val="16"/>
  </w:num>
  <w:num w:numId="15">
    <w:abstractNumId w:val="15"/>
  </w:num>
  <w:num w:numId="16">
    <w:abstractNumId w:val="3"/>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ACS Copy&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5dds529w05xese2fs6vde2k5tz20eer00xp&quot;&gt;ACS Catalysis&lt;record-ids&gt;&lt;item&gt;48&lt;/item&gt;&lt;item&gt;54&lt;/item&gt;&lt;item&gt;55&lt;/item&gt;&lt;item&gt;72&lt;/item&gt;&lt;item&gt;79&lt;/item&gt;&lt;item&gt;84&lt;/item&gt;&lt;item&gt;96&lt;/item&gt;&lt;item&gt;106&lt;/item&gt;&lt;item&gt;113&lt;/item&gt;&lt;item&gt;114&lt;/item&gt;&lt;item&gt;117&lt;/item&gt;&lt;item&gt;118&lt;/item&gt;&lt;item&gt;119&lt;/item&gt;&lt;item&gt;120&lt;/item&gt;&lt;item&gt;121&lt;/item&gt;&lt;item&gt;122&lt;/item&gt;&lt;item&gt;123&lt;/item&gt;&lt;item&gt;124&lt;/item&gt;&lt;item&gt;125&lt;/item&gt;&lt;item&gt;126&lt;/item&gt;&lt;item&gt;128&lt;/item&gt;&lt;item&gt;131&lt;/item&gt;&lt;item&gt;132&lt;/item&gt;&lt;item&gt;135&lt;/item&gt;&lt;item&gt;138&lt;/item&gt;&lt;item&gt;139&lt;/item&gt;&lt;item&gt;140&lt;/item&gt;&lt;item&gt;144&lt;/item&gt;&lt;item&gt;148&lt;/item&gt;&lt;item&gt;149&lt;/item&gt;&lt;item&gt;150&lt;/item&gt;&lt;item&gt;151&lt;/item&gt;&lt;item&gt;152&lt;/item&gt;&lt;item&gt;153&lt;/item&gt;&lt;item&gt;154&lt;/item&gt;&lt;item&gt;155&lt;/item&gt;&lt;item&gt;156&lt;/item&gt;&lt;item&gt;159&lt;/item&gt;&lt;item&gt;160&lt;/item&gt;&lt;item&gt;162&lt;/item&gt;&lt;item&gt;163&lt;/item&gt;&lt;item&gt;164&lt;/item&gt;&lt;item&gt;165&lt;/item&gt;&lt;item&gt;166&lt;/item&gt;&lt;item&gt;167&lt;/item&gt;&lt;item&gt;168&lt;/item&gt;&lt;item&gt;169&lt;/item&gt;&lt;item&gt;170&lt;/item&gt;&lt;item&gt;171&lt;/item&gt;&lt;item&gt;172&lt;/item&gt;&lt;item&gt;173&lt;/item&gt;&lt;item&gt;174&lt;/item&gt;&lt;item&gt;175&lt;/item&gt;&lt;/record-ids&gt;&lt;/item&gt;&lt;/Libraries&gt;"/>
  </w:docVars>
  <w:rsids>
    <w:rsidRoot w:val="00BC46C9"/>
    <w:rsid w:val="000002F2"/>
    <w:rsid w:val="000035A0"/>
    <w:rsid w:val="0000505C"/>
    <w:rsid w:val="00005FC3"/>
    <w:rsid w:val="00012301"/>
    <w:rsid w:val="00016F03"/>
    <w:rsid w:val="00031A7A"/>
    <w:rsid w:val="00040601"/>
    <w:rsid w:val="00043013"/>
    <w:rsid w:val="00044FB8"/>
    <w:rsid w:val="00047CB0"/>
    <w:rsid w:val="00052359"/>
    <w:rsid w:val="0005660F"/>
    <w:rsid w:val="00061BD0"/>
    <w:rsid w:val="00065EC9"/>
    <w:rsid w:val="000702AD"/>
    <w:rsid w:val="000934D5"/>
    <w:rsid w:val="000A442D"/>
    <w:rsid w:val="000B2EEB"/>
    <w:rsid w:val="000B3085"/>
    <w:rsid w:val="000B5610"/>
    <w:rsid w:val="000B74E0"/>
    <w:rsid w:val="000C05CC"/>
    <w:rsid w:val="000C7FD4"/>
    <w:rsid w:val="000D74C6"/>
    <w:rsid w:val="000E2C28"/>
    <w:rsid w:val="000E73B7"/>
    <w:rsid w:val="000F37D6"/>
    <w:rsid w:val="000F384B"/>
    <w:rsid w:val="00105882"/>
    <w:rsid w:val="00124056"/>
    <w:rsid w:val="001323FD"/>
    <w:rsid w:val="00143F61"/>
    <w:rsid w:val="00146F76"/>
    <w:rsid w:val="00163F9E"/>
    <w:rsid w:val="00171A2F"/>
    <w:rsid w:val="00195ACA"/>
    <w:rsid w:val="001A7A90"/>
    <w:rsid w:val="001B05E6"/>
    <w:rsid w:val="001B3BD4"/>
    <w:rsid w:val="001B7072"/>
    <w:rsid w:val="001C4021"/>
    <w:rsid w:val="001E2947"/>
    <w:rsid w:val="001F1B69"/>
    <w:rsid w:val="00212B1D"/>
    <w:rsid w:val="00212DB2"/>
    <w:rsid w:val="00216ECD"/>
    <w:rsid w:val="00225A31"/>
    <w:rsid w:val="00225F82"/>
    <w:rsid w:val="00241BF4"/>
    <w:rsid w:val="00257F8F"/>
    <w:rsid w:val="00271A02"/>
    <w:rsid w:val="002820C0"/>
    <w:rsid w:val="00291FBC"/>
    <w:rsid w:val="00292DE2"/>
    <w:rsid w:val="002A08C8"/>
    <w:rsid w:val="002A7493"/>
    <w:rsid w:val="002B1412"/>
    <w:rsid w:val="002C3431"/>
    <w:rsid w:val="002C526B"/>
    <w:rsid w:val="002C687A"/>
    <w:rsid w:val="002D279B"/>
    <w:rsid w:val="002E227E"/>
    <w:rsid w:val="002F2B03"/>
    <w:rsid w:val="002F5A5D"/>
    <w:rsid w:val="00300393"/>
    <w:rsid w:val="0031373B"/>
    <w:rsid w:val="00324128"/>
    <w:rsid w:val="0034253D"/>
    <w:rsid w:val="00346B5C"/>
    <w:rsid w:val="0036161C"/>
    <w:rsid w:val="00361E35"/>
    <w:rsid w:val="003664E9"/>
    <w:rsid w:val="003679A1"/>
    <w:rsid w:val="00374B4C"/>
    <w:rsid w:val="00384636"/>
    <w:rsid w:val="00384A50"/>
    <w:rsid w:val="00386CF2"/>
    <w:rsid w:val="00393A01"/>
    <w:rsid w:val="003A418E"/>
    <w:rsid w:val="003A42F0"/>
    <w:rsid w:val="003A62C7"/>
    <w:rsid w:val="003B021F"/>
    <w:rsid w:val="003B0859"/>
    <w:rsid w:val="003B1B6F"/>
    <w:rsid w:val="003B4AF3"/>
    <w:rsid w:val="003B5DEE"/>
    <w:rsid w:val="003B7109"/>
    <w:rsid w:val="003C15B0"/>
    <w:rsid w:val="003C62F4"/>
    <w:rsid w:val="003E1F76"/>
    <w:rsid w:val="003E3E71"/>
    <w:rsid w:val="003F262D"/>
    <w:rsid w:val="003F4617"/>
    <w:rsid w:val="00401EB6"/>
    <w:rsid w:val="00405C78"/>
    <w:rsid w:val="00421E41"/>
    <w:rsid w:val="00424384"/>
    <w:rsid w:val="00425EC9"/>
    <w:rsid w:val="00433C7D"/>
    <w:rsid w:val="0044455C"/>
    <w:rsid w:val="0046083C"/>
    <w:rsid w:val="00462E73"/>
    <w:rsid w:val="00464EF7"/>
    <w:rsid w:val="00465A1F"/>
    <w:rsid w:val="00475FD2"/>
    <w:rsid w:val="0048283A"/>
    <w:rsid w:val="004C59D5"/>
    <w:rsid w:val="004E04C2"/>
    <w:rsid w:val="004E283C"/>
    <w:rsid w:val="004E7185"/>
    <w:rsid w:val="005553EF"/>
    <w:rsid w:val="00555C08"/>
    <w:rsid w:val="00567E81"/>
    <w:rsid w:val="00570016"/>
    <w:rsid w:val="00574351"/>
    <w:rsid w:val="00581F13"/>
    <w:rsid w:val="00584A23"/>
    <w:rsid w:val="00591A57"/>
    <w:rsid w:val="005A7FA6"/>
    <w:rsid w:val="005B128D"/>
    <w:rsid w:val="005C4361"/>
    <w:rsid w:val="005C64AF"/>
    <w:rsid w:val="005D0C10"/>
    <w:rsid w:val="005E1CF3"/>
    <w:rsid w:val="00613165"/>
    <w:rsid w:val="00614595"/>
    <w:rsid w:val="006455A5"/>
    <w:rsid w:val="006470B0"/>
    <w:rsid w:val="00651069"/>
    <w:rsid w:val="00652B8B"/>
    <w:rsid w:val="00670CC0"/>
    <w:rsid w:val="00683131"/>
    <w:rsid w:val="00685D1C"/>
    <w:rsid w:val="006A3E34"/>
    <w:rsid w:val="006B2581"/>
    <w:rsid w:val="006C2D2C"/>
    <w:rsid w:val="006C407D"/>
    <w:rsid w:val="006D354F"/>
    <w:rsid w:val="006E59CF"/>
    <w:rsid w:val="006F0C44"/>
    <w:rsid w:val="006F3BB2"/>
    <w:rsid w:val="007000D9"/>
    <w:rsid w:val="00710263"/>
    <w:rsid w:val="007365EA"/>
    <w:rsid w:val="00747701"/>
    <w:rsid w:val="007629D3"/>
    <w:rsid w:val="00762ECE"/>
    <w:rsid w:val="00765448"/>
    <w:rsid w:val="00772FD8"/>
    <w:rsid w:val="00773EE4"/>
    <w:rsid w:val="0079236F"/>
    <w:rsid w:val="00794616"/>
    <w:rsid w:val="00795C2E"/>
    <w:rsid w:val="007A11AD"/>
    <w:rsid w:val="007C1C94"/>
    <w:rsid w:val="007F6292"/>
    <w:rsid w:val="008047DE"/>
    <w:rsid w:val="00816BB8"/>
    <w:rsid w:val="00830805"/>
    <w:rsid w:val="008338F3"/>
    <w:rsid w:val="0083458D"/>
    <w:rsid w:val="008400AA"/>
    <w:rsid w:val="00840DFB"/>
    <w:rsid w:val="00846D19"/>
    <w:rsid w:val="00851CC8"/>
    <w:rsid w:val="008633FA"/>
    <w:rsid w:val="008653E0"/>
    <w:rsid w:val="008655C0"/>
    <w:rsid w:val="00872996"/>
    <w:rsid w:val="0088178C"/>
    <w:rsid w:val="00895723"/>
    <w:rsid w:val="00895CC1"/>
    <w:rsid w:val="008B345A"/>
    <w:rsid w:val="008B3678"/>
    <w:rsid w:val="008B3FD9"/>
    <w:rsid w:val="008D30F9"/>
    <w:rsid w:val="008D53B2"/>
    <w:rsid w:val="008E5B8C"/>
    <w:rsid w:val="008E704B"/>
    <w:rsid w:val="008E7215"/>
    <w:rsid w:val="008F43C5"/>
    <w:rsid w:val="008F529A"/>
    <w:rsid w:val="008F7F4B"/>
    <w:rsid w:val="0090406C"/>
    <w:rsid w:val="00910E4A"/>
    <w:rsid w:val="00912169"/>
    <w:rsid w:val="0092037A"/>
    <w:rsid w:val="009238D7"/>
    <w:rsid w:val="009246AD"/>
    <w:rsid w:val="009324D0"/>
    <w:rsid w:val="0093409D"/>
    <w:rsid w:val="009426A4"/>
    <w:rsid w:val="0094785D"/>
    <w:rsid w:val="00962FAD"/>
    <w:rsid w:val="00965876"/>
    <w:rsid w:val="0096705C"/>
    <w:rsid w:val="00972EFC"/>
    <w:rsid w:val="00990631"/>
    <w:rsid w:val="009939BD"/>
    <w:rsid w:val="009A5C49"/>
    <w:rsid w:val="009A75BD"/>
    <w:rsid w:val="009B1692"/>
    <w:rsid w:val="009C0912"/>
    <w:rsid w:val="009D22B3"/>
    <w:rsid w:val="009D6A48"/>
    <w:rsid w:val="009E56EC"/>
    <w:rsid w:val="009F2E7E"/>
    <w:rsid w:val="00A02D62"/>
    <w:rsid w:val="00A03625"/>
    <w:rsid w:val="00A05740"/>
    <w:rsid w:val="00A15153"/>
    <w:rsid w:val="00A2014C"/>
    <w:rsid w:val="00A20EB5"/>
    <w:rsid w:val="00A517A8"/>
    <w:rsid w:val="00A51EF9"/>
    <w:rsid w:val="00A631E1"/>
    <w:rsid w:val="00A63B76"/>
    <w:rsid w:val="00A72606"/>
    <w:rsid w:val="00A764EF"/>
    <w:rsid w:val="00A8095C"/>
    <w:rsid w:val="00A814BA"/>
    <w:rsid w:val="00A91135"/>
    <w:rsid w:val="00A93174"/>
    <w:rsid w:val="00AB34C5"/>
    <w:rsid w:val="00AB571C"/>
    <w:rsid w:val="00AB78C4"/>
    <w:rsid w:val="00AD0D9A"/>
    <w:rsid w:val="00AF1D72"/>
    <w:rsid w:val="00AF4F6D"/>
    <w:rsid w:val="00AF5362"/>
    <w:rsid w:val="00AF65DA"/>
    <w:rsid w:val="00AF7F6A"/>
    <w:rsid w:val="00B05A88"/>
    <w:rsid w:val="00B170A4"/>
    <w:rsid w:val="00B329BE"/>
    <w:rsid w:val="00B33090"/>
    <w:rsid w:val="00B44641"/>
    <w:rsid w:val="00B46F86"/>
    <w:rsid w:val="00B51D0F"/>
    <w:rsid w:val="00B7618D"/>
    <w:rsid w:val="00B80E57"/>
    <w:rsid w:val="00B82750"/>
    <w:rsid w:val="00B87FD4"/>
    <w:rsid w:val="00B961DF"/>
    <w:rsid w:val="00B96D05"/>
    <w:rsid w:val="00BB3907"/>
    <w:rsid w:val="00BC46C9"/>
    <w:rsid w:val="00BC670F"/>
    <w:rsid w:val="00BD2C44"/>
    <w:rsid w:val="00BE34FB"/>
    <w:rsid w:val="00BF69B5"/>
    <w:rsid w:val="00C10EE0"/>
    <w:rsid w:val="00C112D6"/>
    <w:rsid w:val="00C12556"/>
    <w:rsid w:val="00C152DC"/>
    <w:rsid w:val="00C260C2"/>
    <w:rsid w:val="00C26129"/>
    <w:rsid w:val="00C265B7"/>
    <w:rsid w:val="00C3001F"/>
    <w:rsid w:val="00C31286"/>
    <w:rsid w:val="00C36A42"/>
    <w:rsid w:val="00C41D3E"/>
    <w:rsid w:val="00C42C92"/>
    <w:rsid w:val="00C43C52"/>
    <w:rsid w:val="00C51685"/>
    <w:rsid w:val="00C532AF"/>
    <w:rsid w:val="00C5376E"/>
    <w:rsid w:val="00C55470"/>
    <w:rsid w:val="00C578C5"/>
    <w:rsid w:val="00C6170A"/>
    <w:rsid w:val="00C7243D"/>
    <w:rsid w:val="00C87A11"/>
    <w:rsid w:val="00C9251E"/>
    <w:rsid w:val="00C956C2"/>
    <w:rsid w:val="00CD0F9B"/>
    <w:rsid w:val="00CD548B"/>
    <w:rsid w:val="00CE563D"/>
    <w:rsid w:val="00CE7E2E"/>
    <w:rsid w:val="00D0596C"/>
    <w:rsid w:val="00D06084"/>
    <w:rsid w:val="00D10570"/>
    <w:rsid w:val="00D11AFA"/>
    <w:rsid w:val="00D318E5"/>
    <w:rsid w:val="00D32B8F"/>
    <w:rsid w:val="00D32E24"/>
    <w:rsid w:val="00D4102F"/>
    <w:rsid w:val="00D43F4B"/>
    <w:rsid w:val="00D6185B"/>
    <w:rsid w:val="00D7627B"/>
    <w:rsid w:val="00D83C6C"/>
    <w:rsid w:val="00DB4CD8"/>
    <w:rsid w:val="00DC078D"/>
    <w:rsid w:val="00DD6DBB"/>
    <w:rsid w:val="00DE07FF"/>
    <w:rsid w:val="00DE408A"/>
    <w:rsid w:val="00DE44B4"/>
    <w:rsid w:val="00DF22EA"/>
    <w:rsid w:val="00DF6E30"/>
    <w:rsid w:val="00E02DEE"/>
    <w:rsid w:val="00E074F2"/>
    <w:rsid w:val="00E1285E"/>
    <w:rsid w:val="00E279CD"/>
    <w:rsid w:val="00E31A39"/>
    <w:rsid w:val="00E372DF"/>
    <w:rsid w:val="00E42D90"/>
    <w:rsid w:val="00E54F03"/>
    <w:rsid w:val="00E5514B"/>
    <w:rsid w:val="00E72663"/>
    <w:rsid w:val="00E759C7"/>
    <w:rsid w:val="00E91482"/>
    <w:rsid w:val="00E92981"/>
    <w:rsid w:val="00E95596"/>
    <w:rsid w:val="00E96302"/>
    <w:rsid w:val="00EA0F13"/>
    <w:rsid w:val="00EA39FA"/>
    <w:rsid w:val="00EB372B"/>
    <w:rsid w:val="00EC253D"/>
    <w:rsid w:val="00EE2048"/>
    <w:rsid w:val="00EE4313"/>
    <w:rsid w:val="00EF2999"/>
    <w:rsid w:val="00F134F5"/>
    <w:rsid w:val="00F23A95"/>
    <w:rsid w:val="00F2498B"/>
    <w:rsid w:val="00F32C72"/>
    <w:rsid w:val="00F37C52"/>
    <w:rsid w:val="00F445E1"/>
    <w:rsid w:val="00F47B85"/>
    <w:rsid w:val="00F54BDD"/>
    <w:rsid w:val="00F5645C"/>
    <w:rsid w:val="00F7350F"/>
    <w:rsid w:val="00F844B1"/>
    <w:rsid w:val="00F86EED"/>
    <w:rsid w:val="00FB23EA"/>
    <w:rsid w:val="00FC314E"/>
    <w:rsid w:val="00FC4D8F"/>
    <w:rsid w:val="00FD04AE"/>
    <w:rsid w:val="00FD50DA"/>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5C4D31"/>
  <w15:docId w15:val="{C99FFDD4-D70B-43E7-B902-EDFBC21C1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uiPriority w:val="99"/>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link w:val="FootnoteTextChar"/>
    <w:uiPriority w:val="99"/>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link w:val="VAFigureCaptionChar"/>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uiPriority w:val="99"/>
    <w:rPr>
      <w:color w:val="0000FF"/>
      <w:u w:val="single"/>
    </w:rPr>
  </w:style>
  <w:style w:type="paragraph" w:styleId="Footer">
    <w:name w:val="footer"/>
    <w:basedOn w:val="Normal"/>
    <w:link w:val="FooterChar"/>
    <w:uiPriority w:val="99"/>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link w:val="BalloonTextChar"/>
    <w:uiPriority w:val="99"/>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BC4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C46C9"/>
    <w:pPr>
      <w:tabs>
        <w:tab w:val="center" w:pos="4513"/>
        <w:tab w:val="right" w:pos="9026"/>
      </w:tabs>
      <w:spacing w:after="0"/>
      <w:jc w:val="left"/>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C46C9"/>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C46C9"/>
    <w:rPr>
      <w:rFonts w:ascii="Times" w:hAnsi="Times"/>
      <w:sz w:val="24"/>
    </w:rPr>
  </w:style>
  <w:style w:type="character" w:customStyle="1" w:styleId="BalloonTextChar">
    <w:name w:val="Balloon Text Char"/>
    <w:basedOn w:val="DefaultParagraphFont"/>
    <w:link w:val="BalloonText"/>
    <w:uiPriority w:val="99"/>
    <w:semiHidden/>
    <w:rsid w:val="00BC46C9"/>
    <w:rPr>
      <w:rFonts w:ascii="Tahoma" w:hAnsi="Tahoma" w:cs="Tahoma"/>
      <w:sz w:val="16"/>
      <w:szCs w:val="16"/>
    </w:rPr>
  </w:style>
  <w:style w:type="paragraph" w:customStyle="1" w:styleId="RSCH01PaperTitle">
    <w:name w:val="RSC H01 Paper Title"/>
    <w:basedOn w:val="Normal"/>
    <w:next w:val="Normal"/>
    <w:link w:val="RSCH01PaperTitleChar"/>
    <w:qFormat/>
    <w:rsid w:val="00BC46C9"/>
    <w:pPr>
      <w:tabs>
        <w:tab w:val="left" w:pos="284"/>
      </w:tabs>
      <w:spacing w:before="400" w:after="160"/>
      <w:jc w:val="left"/>
    </w:pPr>
    <w:rPr>
      <w:rFonts w:asciiTheme="minorHAnsi" w:eastAsiaTheme="minorHAnsi" w:hAnsiTheme="minorHAnsi"/>
      <w:b/>
      <w:sz w:val="29"/>
      <w:szCs w:val="32"/>
      <w:lang w:val="en-GB"/>
    </w:rPr>
  </w:style>
  <w:style w:type="paragraph" w:customStyle="1" w:styleId="RSCH02PaperAuthorsandByline">
    <w:name w:val="RSC H02 Paper Authors and Byline"/>
    <w:basedOn w:val="Normal"/>
    <w:link w:val="RSCH02PaperAuthorsandBylineChar"/>
    <w:qFormat/>
    <w:rsid w:val="00BC46C9"/>
    <w:pPr>
      <w:spacing w:after="120" w:line="240" w:lineRule="exact"/>
      <w:jc w:val="left"/>
    </w:pPr>
    <w:rPr>
      <w:rFonts w:asciiTheme="minorHAnsi" w:eastAsiaTheme="minorHAnsi" w:hAnsiTheme="minorHAnsi"/>
      <w:sz w:val="20"/>
      <w:szCs w:val="22"/>
      <w:lang w:val="en-GB"/>
    </w:rPr>
  </w:style>
  <w:style w:type="paragraph" w:customStyle="1" w:styleId="RSCB01ARTAbstract">
    <w:name w:val="RSC B01 ART Abstract"/>
    <w:basedOn w:val="Normal"/>
    <w:link w:val="RSCB01ARTAbstractChar"/>
    <w:qFormat/>
    <w:rsid w:val="00BC46C9"/>
    <w:pPr>
      <w:spacing w:line="240" w:lineRule="exact"/>
    </w:pPr>
    <w:rPr>
      <w:rFonts w:asciiTheme="minorHAnsi" w:eastAsiaTheme="minorHAnsi" w:hAnsiTheme="minorHAnsi" w:cstheme="minorBidi"/>
      <w:noProof/>
      <w:sz w:val="16"/>
      <w:szCs w:val="22"/>
      <w:lang w:val="en-GB" w:eastAsia="en-GB"/>
    </w:rPr>
  </w:style>
  <w:style w:type="paragraph" w:customStyle="1" w:styleId="05BHeading">
    <w:name w:val="05 B Heading"/>
    <w:basedOn w:val="RSCB04AHeadingSection"/>
    <w:link w:val="05BHeadingChar"/>
    <w:rsid w:val="00BC46C9"/>
    <w:pPr>
      <w:spacing w:before="160" w:line="240" w:lineRule="exact"/>
    </w:pPr>
    <w:rPr>
      <w:rFonts w:ascii="Times New Roman" w:hAnsi="Times New Roman"/>
      <w:sz w:val="18"/>
      <w:szCs w:val="18"/>
    </w:rPr>
  </w:style>
  <w:style w:type="paragraph" w:customStyle="1" w:styleId="RSCB02ArticleText">
    <w:name w:val="RSC B02 Article Text"/>
    <w:basedOn w:val="Normal"/>
    <w:link w:val="RSCB02ArticleTextChar"/>
    <w:qFormat/>
    <w:rsid w:val="00BC46C9"/>
    <w:pPr>
      <w:spacing w:after="0" w:line="240" w:lineRule="exact"/>
    </w:pPr>
    <w:rPr>
      <w:rFonts w:asciiTheme="minorHAnsi" w:eastAsiaTheme="minorHAnsi" w:hAnsiTheme="minorHAnsi"/>
      <w:w w:val="108"/>
      <w:sz w:val="18"/>
      <w:szCs w:val="18"/>
      <w:lang w:val="en-GB"/>
    </w:rPr>
  </w:style>
  <w:style w:type="character" w:customStyle="1" w:styleId="06CHeading">
    <w:name w:val="06 C Heading"/>
    <w:basedOn w:val="RSCB02ArticleTextChar"/>
    <w:uiPriority w:val="1"/>
    <w:rsid w:val="00BC46C9"/>
    <w:rPr>
      <w:rFonts w:ascii="Times New Roman" w:eastAsiaTheme="minorHAnsi" w:hAnsi="Times New Roman"/>
      <w:b/>
      <w:smallCaps/>
      <w:w w:val="108"/>
      <w:sz w:val="18"/>
      <w:szCs w:val="18"/>
      <w:lang w:val="en-GB"/>
    </w:rPr>
  </w:style>
  <w:style w:type="character" w:customStyle="1" w:styleId="RSCB02ArticleTextChar">
    <w:name w:val="RSC B02 Article Text Char"/>
    <w:basedOn w:val="DefaultParagraphFont"/>
    <w:link w:val="RSCB02ArticleText"/>
    <w:rsid w:val="00BC46C9"/>
    <w:rPr>
      <w:rFonts w:asciiTheme="minorHAnsi" w:eastAsiaTheme="minorHAnsi" w:hAnsiTheme="minorHAnsi"/>
      <w:w w:val="108"/>
      <w:sz w:val="18"/>
      <w:szCs w:val="18"/>
      <w:lang w:val="en-GB"/>
    </w:rPr>
  </w:style>
  <w:style w:type="paragraph" w:customStyle="1" w:styleId="09ListText">
    <w:name w:val="09 List Text"/>
    <w:basedOn w:val="RSCB02ArticleText"/>
    <w:link w:val="09ListTextChar"/>
    <w:rsid w:val="00BC46C9"/>
    <w:pPr>
      <w:widowControl w:val="0"/>
      <w:spacing w:line="230" w:lineRule="exact"/>
      <w:ind w:left="284" w:hanging="284"/>
    </w:pPr>
    <w:rPr>
      <w:lang w:eastAsia="en-GB"/>
    </w:rPr>
  </w:style>
  <w:style w:type="paragraph" w:customStyle="1" w:styleId="RSCF01FootnoteAuthorAddress">
    <w:name w:val="RSC F01 Footnote Author Address"/>
    <w:link w:val="RSCF01FootnoteAuthorAddressChar"/>
    <w:qFormat/>
    <w:rsid w:val="00BC46C9"/>
    <w:pPr>
      <w:numPr>
        <w:numId w:val="13"/>
      </w:numPr>
      <w:pBdr>
        <w:top w:val="single" w:sz="12" w:space="1" w:color="A6A6A6" w:themeColor="background1" w:themeShade="A6"/>
      </w:pBdr>
      <w:ind w:left="85" w:hanging="85"/>
      <w:suppressOverlap/>
    </w:pPr>
    <w:rPr>
      <w:rFonts w:asciiTheme="minorHAnsi" w:eastAsiaTheme="minorHAnsi" w:hAnsiTheme="minorHAnsi"/>
      <w:i/>
      <w:w w:val="105"/>
      <w:sz w:val="14"/>
      <w:szCs w:val="14"/>
      <w:lang w:val="en-GB"/>
    </w:rPr>
  </w:style>
  <w:style w:type="paragraph" w:customStyle="1" w:styleId="RSCI02FigureSchemeChartwithtopbar">
    <w:name w:val="RSC I02 Figure/Scheme/Chart with top bar"/>
    <w:basedOn w:val="Normal"/>
    <w:link w:val="RSCI02FigureSchemeChartwithtopbarChar"/>
    <w:qFormat/>
    <w:rsid w:val="00BC46C9"/>
    <w:pPr>
      <w:pBdr>
        <w:top w:val="single" w:sz="12" w:space="5" w:color="999999"/>
      </w:pBdr>
      <w:spacing w:before="120" w:after="40"/>
    </w:pPr>
    <w:rPr>
      <w:rFonts w:asciiTheme="minorHAnsi" w:eastAsiaTheme="minorHAnsi" w:hAnsiTheme="minorHAnsi"/>
      <w:w w:val="108"/>
      <w:sz w:val="14"/>
      <w:szCs w:val="18"/>
      <w:lang w:val="en-GB"/>
    </w:rPr>
  </w:style>
  <w:style w:type="paragraph" w:customStyle="1" w:styleId="RSCI01FigureSchemeChartwithbottombar">
    <w:name w:val="RSC I01 Figure/Scheme/Chart with bottom bar"/>
    <w:basedOn w:val="Normal"/>
    <w:link w:val="RSCI01FigureSchemeChartwithbottombarChar"/>
    <w:qFormat/>
    <w:rsid w:val="00BC46C9"/>
    <w:pPr>
      <w:pBdr>
        <w:bottom w:val="single" w:sz="12" w:space="5" w:color="999999"/>
      </w:pBdr>
      <w:spacing w:before="40" w:after="120" w:line="120" w:lineRule="exact"/>
    </w:pPr>
    <w:rPr>
      <w:rFonts w:asciiTheme="minorHAnsi" w:eastAsiaTheme="minorHAnsi" w:hAnsiTheme="minorHAnsi" w:cstheme="minorHAnsi"/>
      <w:w w:val="108"/>
      <w:sz w:val="14"/>
      <w:szCs w:val="14"/>
      <w:lang w:val="en-GB"/>
    </w:rPr>
  </w:style>
  <w:style w:type="paragraph" w:customStyle="1" w:styleId="RSCI03FigureSchemeChartUncaptioned">
    <w:name w:val="RSC I03 Figure/Scheme/Chart Uncaptioned"/>
    <w:basedOn w:val="Normal"/>
    <w:link w:val="RSCI03FigureSchemeChartUncaptionedChar"/>
    <w:qFormat/>
    <w:rsid w:val="00BC46C9"/>
    <w:pPr>
      <w:spacing w:before="160" w:after="160"/>
      <w:jc w:val="center"/>
    </w:pPr>
    <w:rPr>
      <w:rFonts w:asciiTheme="minorHAnsi" w:eastAsiaTheme="minorHAnsi" w:hAnsiTheme="minorHAnsi"/>
      <w:sz w:val="16"/>
      <w:szCs w:val="16"/>
      <w:lang w:val="en-GB"/>
    </w:rPr>
  </w:style>
  <w:style w:type="paragraph" w:customStyle="1" w:styleId="RSCB03MathematicsGreeketc">
    <w:name w:val="RSC B03 Mathematics/Greek etc"/>
    <w:basedOn w:val="Normal"/>
    <w:link w:val="RSCB03MathematicsGreeketcChar"/>
    <w:qFormat/>
    <w:rsid w:val="00BC46C9"/>
    <w:pPr>
      <w:tabs>
        <w:tab w:val="center" w:pos="2268"/>
        <w:tab w:val="right" w:pos="4536"/>
      </w:tabs>
      <w:spacing w:before="160" w:after="160"/>
      <w:jc w:val="left"/>
    </w:pPr>
    <w:rPr>
      <w:rFonts w:ascii="Times New Roman" w:eastAsiaTheme="minorHAnsi" w:hAnsi="Times New Roman" w:cstheme="minorBidi"/>
      <w:sz w:val="18"/>
      <w:szCs w:val="22"/>
      <w:lang w:val="en-GB"/>
    </w:rPr>
  </w:style>
  <w:style w:type="paragraph" w:customStyle="1" w:styleId="RSCB09Biography">
    <w:name w:val="RSC B09 Biography"/>
    <w:basedOn w:val="RSCB02ArticleText"/>
    <w:link w:val="RSCB09BiographyChar"/>
    <w:qFormat/>
    <w:rsid w:val="00BC46C9"/>
    <w:pPr>
      <w:pBdr>
        <w:top w:val="single" w:sz="6" w:space="1" w:color="auto"/>
      </w:pBdr>
    </w:pPr>
    <w:rPr>
      <w:i/>
    </w:rPr>
  </w:style>
  <w:style w:type="character" w:customStyle="1" w:styleId="RSCB09BiographyChar">
    <w:name w:val="RSC B09 Biography Char"/>
    <w:basedOn w:val="RSCB02ArticleTextChar"/>
    <w:link w:val="RSCB09Biography"/>
    <w:rsid w:val="00BC46C9"/>
    <w:rPr>
      <w:rFonts w:asciiTheme="minorHAnsi" w:eastAsiaTheme="minorHAnsi" w:hAnsiTheme="minorHAnsi"/>
      <w:i/>
      <w:w w:val="108"/>
      <w:sz w:val="18"/>
      <w:szCs w:val="18"/>
      <w:lang w:val="en-GB"/>
    </w:rPr>
  </w:style>
  <w:style w:type="paragraph" w:customStyle="1" w:styleId="RSCF02FootnotestoTitleAuthors">
    <w:name w:val="RSC F02 Footnotes to Title/Authors"/>
    <w:basedOn w:val="Normal"/>
    <w:link w:val="RSCF02FootnotestoTitleAuthorsChar"/>
    <w:qFormat/>
    <w:rsid w:val="00BC46C9"/>
    <w:pPr>
      <w:tabs>
        <w:tab w:val="left" w:pos="284"/>
      </w:tabs>
      <w:spacing w:after="0"/>
      <w:suppressOverlap/>
    </w:pPr>
    <w:rPr>
      <w:rFonts w:asciiTheme="minorHAnsi" w:eastAsiaTheme="minorHAnsi" w:hAnsiTheme="minorHAnsi"/>
      <w:w w:val="105"/>
      <w:sz w:val="14"/>
      <w:szCs w:val="14"/>
      <w:lang w:val="en-GB"/>
    </w:rPr>
  </w:style>
  <w:style w:type="character" w:customStyle="1" w:styleId="RSCF01FootnoteAuthorAddressChar">
    <w:name w:val="RSC F01 Footnote Author Address Char"/>
    <w:basedOn w:val="DefaultParagraphFont"/>
    <w:link w:val="RSCF01FootnoteAuthorAddress"/>
    <w:rsid w:val="00BC46C9"/>
    <w:rPr>
      <w:rFonts w:asciiTheme="minorHAnsi" w:eastAsiaTheme="minorHAnsi" w:hAnsiTheme="minorHAnsi"/>
      <w:i/>
      <w:w w:val="105"/>
      <w:sz w:val="14"/>
      <w:szCs w:val="14"/>
      <w:lang w:val="en-GB"/>
    </w:rPr>
  </w:style>
  <w:style w:type="paragraph" w:customStyle="1" w:styleId="RSCR02References">
    <w:name w:val="RSC R02 References"/>
    <w:basedOn w:val="RSCB02ArticleText"/>
    <w:link w:val="RSCR02ReferencesChar"/>
    <w:qFormat/>
    <w:rsid w:val="00BC46C9"/>
    <w:pPr>
      <w:numPr>
        <w:numId w:val="12"/>
      </w:numPr>
      <w:spacing w:line="200" w:lineRule="exact"/>
      <w:ind w:left="284" w:hanging="284"/>
    </w:pPr>
    <w:rPr>
      <w:w w:val="105"/>
    </w:rPr>
  </w:style>
  <w:style w:type="character" w:customStyle="1" w:styleId="RSCF02FootnotestoTitleAuthorsChar">
    <w:name w:val="RSC F02 Footnotes to Title/Authors Char"/>
    <w:basedOn w:val="DefaultParagraphFont"/>
    <w:link w:val="RSCF02FootnotestoTitleAuthors"/>
    <w:rsid w:val="00BC46C9"/>
    <w:rPr>
      <w:rFonts w:asciiTheme="minorHAnsi" w:eastAsiaTheme="minorHAnsi" w:hAnsiTheme="minorHAnsi"/>
      <w:w w:val="105"/>
      <w:sz w:val="14"/>
      <w:szCs w:val="14"/>
      <w:lang w:val="en-GB"/>
    </w:rPr>
  </w:style>
  <w:style w:type="paragraph" w:styleId="NoSpacing">
    <w:name w:val="No Spacing"/>
    <w:uiPriority w:val="1"/>
    <w:rsid w:val="00BC46C9"/>
    <w:rPr>
      <w:rFonts w:asciiTheme="minorHAnsi" w:eastAsiaTheme="minorHAnsi" w:hAnsiTheme="minorHAnsi" w:cstheme="minorBidi"/>
      <w:sz w:val="22"/>
      <w:szCs w:val="22"/>
      <w:lang w:val="en-GB"/>
    </w:rPr>
  </w:style>
  <w:style w:type="character" w:customStyle="1" w:styleId="RSCR02ReferencesChar">
    <w:name w:val="RSC R02 References Char"/>
    <w:basedOn w:val="DefaultParagraphFont"/>
    <w:link w:val="RSCR02References"/>
    <w:rsid w:val="00BC46C9"/>
    <w:rPr>
      <w:rFonts w:asciiTheme="minorHAnsi" w:eastAsiaTheme="minorHAnsi" w:hAnsiTheme="minorHAnsi"/>
      <w:w w:val="105"/>
      <w:sz w:val="18"/>
      <w:szCs w:val="18"/>
      <w:lang w:val="en-GB"/>
    </w:rPr>
  </w:style>
  <w:style w:type="paragraph" w:customStyle="1" w:styleId="RSCB04AHeadingSection">
    <w:name w:val="RSC B04 A Heading (Section)"/>
    <w:basedOn w:val="Normal"/>
    <w:link w:val="RSCB04AHeadingSectionChar"/>
    <w:qFormat/>
    <w:rsid w:val="00BC46C9"/>
    <w:pPr>
      <w:spacing w:before="400" w:after="80"/>
      <w:jc w:val="left"/>
    </w:pPr>
    <w:rPr>
      <w:rFonts w:asciiTheme="minorHAnsi" w:eastAsiaTheme="minorHAnsi" w:hAnsiTheme="minorHAnsi" w:cstheme="minorBidi"/>
      <w:b/>
      <w:szCs w:val="22"/>
      <w:lang w:val="en-GB"/>
    </w:rPr>
  </w:style>
  <w:style w:type="character" w:customStyle="1" w:styleId="RSCH01PaperTitleChar">
    <w:name w:val="RSC H01 Paper Title Char"/>
    <w:basedOn w:val="DefaultParagraphFont"/>
    <w:link w:val="RSCH01PaperTitle"/>
    <w:rsid w:val="00BC46C9"/>
    <w:rPr>
      <w:rFonts w:asciiTheme="minorHAnsi" w:eastAsiaTheme="minorHAnsi" w:hAnsiTheme="minorHAnsi"/>
      <w:b/>
      <w:sz w:val="29"/>
      <w:szCs w:val="32"/>
      <w:lang w:val="en-GB"/>
    </w:rPr>
  </w:style>
  <w:style w:type="character" w:customStyle="1" w:styleId="RSCH02PaperAuthorsandBylineChar">
    <w:name w:val="RSC H02 Paper Authors and Byline Char"/>
    <w:basedOn w:val="DefaultParagraphFont"/>
    <w:link w:val="RSCH02PaperAuthorsandByline"/>
    <w:rsid w:val="00BC46C9"/>
    <w:rPr>
      <w:rFonts w:asciiTheme="minorHAnsi" w:eastAsiaTheme="minorHAnsi" w:hAnsiTheme="minorHAnsi"/>
      <w:szCs w:val="22"/>
      <w:lang w:val="en-GB"/>
    </w:rPr>
  </w:style>
  <w:style w:type="character" w:customStyle="1" w:styleId="RSCB01ARTAbstractChar">
    <w:name w:val="RSC B01 ART Abstract Char"/>
    <w:basedOn w:val="DefaultParagraphFont"/>
    <w:link w:val="RSCB01ARTAbstract"/>
    <w:rsid w:val="00BC46C9"/>
    <w:rPr>
      <w:rFonts w:asciiTheme="minorHAnsi" w:eastAsiaTheme="minorHAnsi" w:hAnsiTheme="minorHAnsi" w:cstheme="minorBidi"/>
      <w:noProof/>
      <w:sz w:val="16"/>
      <w:szCs w:val="22"/>
      <w:lang w:val="en-GB" w:eastAsia="en-GB"/>
    </w:rPr>
  </w:style>
  <w:style w:type="character" w:customStyle="1" w:styleId="09ListTextChar">
    <w:name w:val="09 List Text Char"/>
    <w:basedOn w:val="RSCB02ArticleTextChar"/>
    <w:link w:val="09ListText"/>
    <w:rsid w:val="00BC46C9"/>
    <w:rPr>
      <w:rFonts w:asciiTheme="minorHAnsi" w:eastAsiaTheme="minorHAnsi" w:hAnsiTheme="minorHAnsi"/>
      <w:w w:val="108"/>
      <w:sz w:val="18"/>
      <w:szCs w:val="18"/>
      <w:lang w:val="en-GB" w:eastAsia="en-GB"/>
    </w:rPr>
  </w:style>
  <w:style w:type="character" w:customStyle="1" w:styleId="RSCB04AHeadingSectionChar">
    <w:name w:val="RSC B04 A Heading (Section) Char"/>
    <w:basedOn w:val="DefaultParagraphFont"/>
    <w:link w:val="RSCB04AHeadingSection"/>
    <w:rsid w:val="00BC46C9"/>
    <w:rPr>
      <w:rFonts w:asciiTheme="minorHAnsi" w:eastAsiaTheme="minorHAnsi" w:hAnsiTheme="minorHAnsi" w:cstheme="minorBidi"/>
      <w:b/>
      <w:sz w:val="24"/>
      <w:szCs w:val="22"/>
      <w:lang w:val="en-GB"/>
    </w:rPr>
  </w:style>
  <w:style w:type="character" w:customStyle="1" w:styleId="05BHeadingChar">
    <w:name w:val="05 B Heading Char"/>
    <w:basedOn w:val="RSCB04AHeadingSectionChar"/>
    <w:link w:val="05BHeading"/>
    <w:rsid w:val="00BC46C9"/>
    <w:rPr>
      <w:rFonts w:ascii="Times New Roman" w:eastAsiaTheme="minorHAnsi" w:hAnsi="Times New Roman" w:cstheme="minorBidi"/>
      <w:b/>
      <w:sz w:val="18"/>
      <w:szCs w:val="18"/>
      <w:lang w:val="en-GB"/>
    </w:rPr>
  </w:style>
  <w:style w:type="paragraph" w:customStyle="1" w:styleId="RSCT01TableTitlewithtopbar">
    <w:name w:val="RSC T01 Table Title with top bar"/>
    <w:basedOn w:val="Normal"/>
    <w:link w:val="RSCT01TableTitlewithtopbarChar"/>
    <w:qFormat/>
    <w:rsid w:val="00BC46C9"/>
    <w:pPr>
      <w:keepNext/>
      <w:keepLines/>
      <w:pBdr>
        <w:top w:val="single" w:sz="12" w:space="1" w:color="999999"/>
        <w:bottom w:val="single" w:sz="6" w:space="1" w:color="auto"/>
      </w:pBdr>
      <w:spacing w:before="120" w:after="120" w:line="200" w:lineRule="exact"/>
    </w:pPr>
    <w:rPr>
      <w:rFonts w:asciiTheme="minorHAnsi" w:hAnsiTheme="minorHAnsi"/>
      <w:sz w:val="14"/>
      <w:lang w:val="en-GB" w:eastAsia="en-GB"/>
    </w:rPr>
  </w:style>
  <w:style w:type="character" w:customStyle="1" w:styleId="RSCI02FigureSchemeChartwithtopbarChar">
    <w:name w:val="RSC I02 Figure/Scheme/Chart with top bar Char"/>
    <w:basedOn w:val="DefaultParagraphFont"/>
    <w:link w:val="RSCI02FigureSchemeChartwithtopbar"/>
    <w:rsid w:val="00BC46C9"/>
    <w:rPr>
      <w:rFonts w:asciiTheme="minorHAnsi" w:eastAsiaTheme="minorHAnsi" w:hAnsiTheme="minorHAnsi"/>
      <w:w w:val="108"/>
      <w:sz w:val="14"/>
      <w:szCs w:val="18"/>
      <w:lang w:val="en-GB"/>
    </w:rPr>
  </w:style>
  <w:style w:type="character" w:customStyle="1" w:styleId="RSCI01FigureSchemeChartwithbottombarChar">
    <w:name w:val="RSC I01 Figure/Scheme/Chart with bottom bar Char"/>
    <w:basedOn w:val="DefaultParagraphFont"/>
    <w:link w:val="RSCI01FigureSchemeChartwithbottombar"/>
    <w:rsid w:val="00BC46C9"/>
    <w:rPr>
      <w:rFonts w:asciiTheme="minorHAnsi" w:eastAsiaTheme="minorHAnsi" w:hAnsiTheme="minorHAnsi" w:cstheme="minorHAnsi"/>
      <w:w w:val="108"/>
      <w:sz w:val="14"/>
      <w:szCs w:val="14"/>
      <w:lang w:val="en-GB"/>
    </w:rPr>
  </w:style>
  <w:style w:type="character" w:customStyle="1" w:styleId="RSCI03FigureSchemeChartUncaptionedChar">
    <w:name w:val="RSC I03 Figure/Scheme/Chart Uncaptioned Char"/>
    <w:basedOn w:val="DefaultParagraphFont"/>
    <w:link w:val="RSCI03FigureSchemeChartUncaptioned"/>
    <w:rsid w:val="00BC46C9"/>
    <w:rPr>
      <w:rFonts w:asciiTheme="minorHAnsi" w:eastAsiaTheme="minorHAnsi" w:hAnsiTheme="minorHAnsi"/>
      <w:sz w:val="16"/>
      <w:szCs w:val="16"/>
      <w:lang w:val="en-GB"/>
    </w:rPr>
  </w:style>
  <w:style w:type="character" w:customStyle="1" w:styleId="RSCB03MathematicsGreeketcChar">
    <w:name w:val="RSC B03 Mathematics/Greek etc Char"/>
    <w:basedOn w:val="DefaultParagraphFont"/>
    <w:link w:val="RSCB03MathematicsGreeketc"/>
    <w:rsid w:val="00BC46C9"/>
    <w:rPr>
      <w:rFonts w:ascii="Times New Roman" w:eastAsiaTheme="minorHAnsi" w:hAnsi="Times New Roman" w:cstheme="minorBidi"/>
      <w:sz w:val="18"/>
      <w:szCs w:val="22"/>
      <w:lang w:val="en-GB"/>
    </w:rPr>
  </w:style>
  <w:style w:type="paragraph" w:customStyle="1" w:styleId="RSCT03TableBody">
    <w:name w:val="RSC T03 Table Body"/>
    <w:basedOn w:val="Normal"/>
    <w:link w:val="RSCT03TableBodyChar"/>
    <w:qFormat/>
    <w:rsid w:val="00BC46C9"/>
    <w:pPr>
      <w:keepNext/>
      <w:keepLines/>
      <w:spacing w:after="0" w:line="220" w:lineRule="exact"/>
      <w:jc w:val="center"/>
    </w:pPr>
    <w:rPr>
      <w:rFonts w:asciiTheme="minorHAnsi" w:hAnsiTheme="minorHAnsi"/>
      <w:sz w:val="16"/>
      <w:szCs w:val="16"/>
      <w:lang w:val="en-GB" w:eastAsia="en-GB"/>
    </w:rPr>
  </w:style>
  <w:style w:type="character" w:customStyle="1" w:styleId="RSCT01TableTitlewithtopbarChar">
    <w:name w:val="RSC T01 Table Title with top bar Char"/>
    <w:basedOn w:val="DefaultParagraphFont"/>
    <w:link w:val="RSCT01TableTitlewithtopbar"/>
    <w:rsid w:val="00BC46C9"/>
    <w:rPr>
      <w:rFonts w:asciiTheme="minorHAnsi" w:hAnsiTheme="minorHAnsi"/>
      <w:sz w:val="14"/>
      <w:lang w:val="en-GB" w:eastAsia="en-GB"/>
    </w:rPr>
  </w:style>
  <w:style w:type="paragraph" w:customStyle="1" w:styleId="RSCT04TableFootnotewithbottombar">
    <w:name w:val="RSC T04 Table Footnote with bottom bar"/>
    <w:basedOn w:val="Normal"/>
    <w:link w:val="RSCT04TableFootnotewithbottombarChar"/>
    <w:qFormat/>
    <w:rsid w:val="00BC46C9"/>
    <w:pPr>
      <w:keepLines/>
      <w:pBdr>
        <w:bottom w:val="single" w:sz="12" w:space="1" w:color="999999"/>
      </w:pBdr>
      <w:spacing w:before="120" w:after="160" w:line="200" w:lineRule="exact"/>
    </w:pPr>
    <w:rPr>
      <w:rFonts w:asciiTheme="minorHAnsi" w:hAnsiTheme="minorHAnsi"/>
      <w:sz w:val="15"/>
      <w:lang w:val="en-GB" w:eastAsia="en-GB"/>
    </w:rPr>
  </w:style>
  <w:style w:type="character" w:customStyle="1" w:styleId="RSCT03TableBodyChar">
    <w:name w:val="RSC T03 Table Body Char"/>
    <w:basedOn w:val="DefaultParagraphFont"/>
    <w:link w:val="RSCT03TableBody"/>
    <w:rsid w:val="00BC46C9"/>
    <w:rPr>
      <w:rFonts w:asciiTheme="minorHAnsi" w:hAnsiTheme="minorHAnsi"/>
      <w:sz w:val="16"/>
      <w:szCs w:val="16"/>
      <w:lang w:val="en-GB" w:eastAsia="en-GB"/>
    </w:rPr>
  </w:style>
  <w:style w:type="character" w:customStyle="1" w:styleId="RSCT04TableFootnotewithbottombarChar">
    <w:name w:val="RSC T04 Table Footnote with bottom bar Char"/>
    <w:basedOn w:val="DefaultParagraphFont"/>
    <w:link w:val="RSCT04TableFootnotewithbottombar"/>
    <w:rsid w:val="00BC46C9"/>
    <w:rPr>
      <w:rFonts w:asciiTheme="minorHAnsi" w:hAnsiTheme="minorHAnsi"/>
      <w:sz w:val="15"/>
      <w:lang w:val="en-GB" w:eastAsia="en-GB"/>
    </w:rPr>
  </w:style>
  <w:style w:type="paragraph" w:styleId="ListParagraph">
    <w:name w:val="List Paragraph"/>
    <w:basedOn w:val="Normal"/>
    <w:uiPriority w:val="34"/>
    <w:rsid w:val="00BC46C9"/>
    <w:pPr>
      <w:spacing w:line="276" w:lineRule="auto"/>
      <w:ind w:left="720"/>
      <w:contextualSpacing/>
      <w:jc w:val="left"/>
    </w:pPr>
    <w:rPr>
      <w:rFonts w:asciiTheme="minorHAnsi" w:eastAsiaTheme="minorHAnsi" w:hAnsiTheme="minorHAnsi" w:cstheme="minorBidi"/>
      <w:sz w:val="22"/>
      <w:szCs w:val="22"/>
      <w:lang w:val="en-GB"/>
    </w:rPr>
  </w:style>
  <w:style w:type="paragraph" w:styleId="Revision">
    <w:name w:val="Revision"/>
    <w:hidden/>
    <w:uiPriority w:val="99"/>
    <w:semiHidden/>
    <w:rsid w:val="00BC46C9"/>
    <w:rPr>
      <w:rFonts w:asciiTheme="minorHAnsi" w:eastAsiaTheme="minorHAnsi" w:hAnsiTheme="minorHAnsi" w:cstheme="minorBidi"/>
      <w:sz w:val="22"/>
      <w:szCs w:val="22"/>
      <w:lang w:val="en-GB"/>
    </w:rPr>
  </w:style>
  <w:style w:type="character" w:customStyle="1" w:styleId="FootnoteTextChar">
    <w:name w:val="Footnote Text Char"/>
    <w:basedOn w:val="DefaultParagraphFont"/>
    <w:link w:val="FootnoteText"/>
    <w:uiPriority w:val="99"/>
    <w:semiHidden/>
    <w:rsid w:val="00BC46C9"/>
    <w:rPr>
      <w:rFonts w:ascii="Times" w:hAnsi="Times"/>
      <w:sz w:val="24"/>
    </w:rPr>
  </w:style>
  <w:style w:type="character" w:styleId="FootnoteReference">
    <w:name w:val="footnote reference"/>
    <w:basedOn w:val="DefaultParagraphFont"/>
    <w:uiPriority w:val="99"/>
    <w:semiHidden/>
    <w:unhideWhenUsed/>
    <w:rsid w:val="00BC46C9"/>
    <w:rPr>
      <w:vertAlign w:val="superscript"/>
    </w:rPr>
  </w:style>
  <w:style w:type="paragraph" w:styleId="NormalWeb">
    <w:name w:val="Normal (Web)"/>
    <w:basedOn w:val="Normal"/>
    <w:uiPriority w:val="99"/>
    <w:semiHidden/>
    <w:unhideWhenUsed/>
    <w:rsid w:val="00BC46C9"/>
    <w:pPr>
      <w:spacing w:before="100" w:beforeAutospacing="1" w:after="100" w:afterAutospacing="1"/>
      <w:jc w:val="left"/>
    </w:pPr>
    <w:rPr>
      <w:rFonts w:ascii="Times New Roman" w:hAnsi="Times New Roman"/>
      <w:szCs w:val="24"/>
      <w:lang w:val="en-GB" w:eastAsia="en-GB"/>
    </w:rPr>
  </w:style>
  <w:style w:type="paragraph" w:styleId="Caption">
    <w:name w:val="caption"/>
    <w:basedOn w:val="Normal"/>
    <w:next w:val="Normal"/>
    <w:uiPriority w:val="35"/>
    <w:unhideWhenUsed/>
    <w:rsid w:val="00BC46C9"/>
    <w:pPr>
      <w:spacing w:line="200" w:lineRule="exact"/>
      <w:jc w:val="left"/>
    </w:pPr>
    <w:rPr>
      <w:rFonts w:asciiTheme="minorHAnsi" w:eastAsiaTheme="minorHAnsi" w:hAnsiTheme="minorHAnsi" w:cstheme="minorBidi"/>
      <w:bCs/>
      <w:sz w:val="14"/>
      <w:szCs w:val="18"/>
      <w:lang w:val="en-GB"/>
    </w:rPr>
  </w:style>
  <w:style w:type="paragraph" w:customStyle="1" w:styleId="Style1">
    <w:name w:val="Style1"/>
    <w:basedOn w:val="RSCB02ArticleText"/>
    <w:link w:val="Style1Char"/>
    <w:rsid w:val="00BC46C9"/>
  </w:style>
  <w:style w:type="paragraph" w:customStyle="1" w:styleId="RSCT05TableFootnotewithoutbottombar">
    <w:name w:val="RSC T05 Table Footnote without bottom bar"/>
    <w:basedOn w:val="RSCT04TableFootnotewithbottombar"/>
    <w:link w:val="RSCT05TableFootnotewithoutbottombarChar"/>
    <w:qFormat/>
    <w:rsid w:val="00BC46C9"/>
    <w:pPr>
      <w:pBdr>
        <w:bottom w:val="none" w:sz="0" w:space="0" w:color="auto"/>
      </w:pBdr>
    </w:pPr>
  </w:style>
  <w:style w:type="character" w:customStyle="1" w:styleId="Style1Char">
    <w:name w:val="Style1 Char"/>
    <w:basedOn w:val="RSCB02ArticleTextChar"/>
    <w:link w:val="Style1"/>
    <w:rsid w:val="00BC46C9"/>
    <w:rPr>
      <w:rFonts w:asciiTheme="minorHAnsi" w:eastAsiaTheme="minorHAnsi" w:hAnsiTheme="minorHAnsi"/>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BC46C9"/>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C46C9"/>
    <w:rPr>
      <w:rFonts w:asciiTheme="minorHAnsi" w:hAnsiTheme="minorHAnsi"/>
      <w:sz w:val="15"/>
      <w:lang w:val="en-GB" w:eastAsia="en-GB"/>
    </w:rPr>
  </w:style>
  <w:style w:type="paragraph" w:customStyle="1" w:styleId="RSCI04CaptiontoFigureSchemeChart">
    <w:name w:val="RSC I04 Caption to Figure/Scheme/Chart"/>
    <w:link w:val="RSCI04CaptiontoFigureSchemeChartChar"/>
    <w:qFormat/>
    <w:rsid w:val="00BC46C9"/>
    <w:pPr>
      <w:spacing w:after="200" w:line="200" w:lineRule="exact"/>
      <w:jc w:val="both"/>
    </w:pPr>
    <w:rPr>
      <w:rFonts w:asciiTheme="minorHAnsi" w:eastAsiaTheme="minorHAnsi" w:hAnsiTheme="minorHAnsi" w:cstheme="minorBidi"/>
      <w:bCs/>
      <w:sz w:val="14"/>
      <w:szCs w:val="18"/>
      <w:lang w:val="en-GB"/>
    </w:rPr>
  </w:style>
  <w:style w:type="character" w:customStyle="1" w:styleId="RSCT02TabletitlewithouttopbarChar">
    <w:name w:val="RSC T02 Table title without top bar Char"/>
    <w:basedOn w:val="RSCT01TableTitlewithtopbarChar"/>
    <w:link w:val="RSCT02Tabletitlewithouttopbar"/>
    <w:rsid w:val="00BC46C9"/>
    <w:rPr>
      <w:rFonts w:asciiTheme="minorHAnsi" w:hAnsiTheme="minorHAnsi"/>
      <w:sz w:val="14"/>
      <w:lang w:val="en-GB" w:eastAsia="en-GB"/>
    </w:rPr>
  </w:style>
  <w:style w:type="paragraph" w:customStyle="1" w:styleId="RSCR01Footnotestomaintext">
    <w:name w:val="RSC R01 Footnotes to main text"/>
    <w:link w:val="RSCR01FootnotestomaintextChar"/>
    <w:qFormat/>
    <w:rsid w:val="00BC46C9"/>
    <w:pPr>
      <w:spacing w:after="200" w:line="200" w:lineRule="exact"/>
      <w:jc w:val="both"/>
    </w:pPr>
    <w:rPr>
      <w:rFonts w:asciiTheme="minorHAnsi" w:eastAsiaTheme="minorHAnsi" w:hAnsiTheme="minorHAnsi" w:cstheme="minorBidi"/>
      <w:bCs/>
      <w:sz w:val="18"/>
      <w:szCs w:val="18"/>
      <w:lang w:val="en-GB"/>
    </w:rPr>
  </w:style>
  <w:style w:type="character" w:customStyle="1" w:styleId="RSCI04CaptiontoFigureSchemeChartChar">
    <w:name w:val="RSC I04 Caption to Figure/Scheme/Chart Char"/>
    <w:basedOn w:val="DefaultParagraphFont"/>
    <w:link w:val="RSCI04CaptiontoFigureSchemeChart"/>
    <w:rsid w:val="00BC46C9"/>
    <w:rPr>
      <w:rFonts w:asciiTheme="minorHAnsi" w:eastAsiaTheme="minorHAnsi" w:hAnsiTheme="minorHAnsi" w:cstheme="minorBidi"/>
      <w:bCs/>
      <w:sz w:val="14"/>
      <w:szCs w:val="18"/>
      <w:lang w:val="en-GB"/>
    </w:rPr>
  </w:style>
  <w:style w:type="paragraph" w:customStyle="1" w:styleId="RSCM01ReceivedAccepted">
    <w:name w:val="RSC M01 Received/Accepted"/>
    <w:basedOn w:val="Normal"/>
    <w:link w:val="RSCM01ReceivedAcceptedChar"/>
    <w:qFormat/>
    <w:rsid w:val="00BC46C9"/>
    <w:pPr>
      <w:spacing w:before="960" w:after="0" w:line="180" w:lineRule="exact"/>
      <w:contextualSpacing/>
      <w:jc w:val="left"/>
    </w:pPr>
    <w:rPr>
      <w:rFonts w:asciiTheme="minorHAnsi" w:eastAsiaTheme="minorEastAsia" w:hAnsiTheme="minorHAnsi" w:cstheme="minorBidi"/>
      <w:noProof/>
      <w:sz w:val="14"/>
      <w:szCs w:val="14"/>
      <w:lang w:val="en-GB" w:eastAsia="en-GB"/>
    </w:rPr>
  </w:style>
  <w:style w:type="character" w:customStyle="1" w:styleId="RSCR01FootnotestomaintextChar">
    <w:name w:val="RSC R01 Footnotes to main text Char"/>
    <w:basedOn w:val="RSCI04CaptiontoFigureSchemeChartChar"/>
    <w:link w:val="RSCR01Footnotestomaintext"/>
    <w:rsid w:val="00BC46C9"/>
    <w:rPr>
      <w:rFonts w:asciiTheme="minorHAnsi" w:eastAsiaTheme="minorHAnsi" w:hAnsiTheme="minorHAnsi" w:cstheme="minorBidi"/>
      <w:bCs/>
      <w:sz w:val="18"/>
      <w:szCs w:val="18"/>
      <w:lang w:val="en-GB"/>
    </w:rPr>
  </w:style>
  <w:style w:type="paragraph" w:customStyle="1" w:styleId="RSCM02DOI">
    <w:name w:val="RSC M02 DOI"/>
    <w:basedOn w:val="Normal"/>
    <w:link w:val="RSCM02DOIChar"/>
    <w:qFormat/>
    <w:rsid w:val="00BC46C9"/>
    <w:pPr>
      <w:spacing w:before="180" w:after="0" w:line="180" w:lineRule="exact"/>
      <w:jc w:val="left"/>
    </w:pPr>
    <w:rPr>
      <w:rFonts w:asciiTheme="minorHAnsi" w:eastAsiaTheme="minorHAnsi" w:hAnsiTheme="minorHAnsi" w:cstheme="minorBidi"/>
      <w:sz w:val="14"/>
      <w:szCs w:val="14"/>
      <w:lang w:val="en-GB"/>
    </w:rPr>
  </w:style>
  <w:style w:type="character" w:customStyle="1" w:styleId="RSCM01ReceivedAcceptedChar">
    <w:name w:val="RSC M01 Received/Accepted Char"/>
    <w:basedOn w:val="DefaultParagraphFont"/>
    <w:link w:val="RSCM01ReceivedAccepted"/>
    <w:rsid w:val="00BC46C9"/>
    <w:rPr>
      <w:rFonts w:asciiTheme="minorHAnsi" w:eastAsiaTheme="minorEastAsia" w:hAnsiTheme="minorHAnsi" w:cstheme="minorBidi"/>
      <w:noProof/>
      <w:sz w:val="14"/>
      <w:szCs w:val="14"/>
      <w:lang w:val="en-GB" w:eastAsia="en-GB"/>
    </w:rPr>
  </w:style>
  <w:style w:type="paragraph" w:customStyle="1" w:styleId="RSCM03Website">
    <w:name w:val="RSC M03 Website"/>
    <w:basedOn w:val="Normal"/>
    <w:link w:val="RSCM03WebsiteChar"/>
    <w:qFormat/>
    <w:rsid w:val="00BC46C9"/>
    <w:pPr>
      <w:spacing w:line="400" w:lineRule="exact"/>
      <w:jc w:val="left"/>
    </w:pPr>
    <w:rPr>
      <w:rFonts w:asciiTheme="minorHAnsi" w:eastAsiaTheme="minorHAnsi" w:hAnsiTheme="minorHAnsi" w:cstheme="minorBidi"/>
      <w:b/>
      <w:sz w:val="14"/>
      <w:szCs w:val="14"/>
      <w:lang w:val="en-GB"/>
    </w:rPr>
  </w:style>
  <w:style w:type="character" w:customStyle="1" w:styleId="RSCM02DOIChar">
    <w:name w:val="RSC M02 DOI Char"/>
    <w:basedOn w:val="DefaultParagraphFont"/>
    <w:link w:val="RSCM02DOI"/>
    <w:rsid w:val="00BC46C9"/>
    <w:rPr>
      <w:rFonts w:asciiTheme="minorHAnsi" w:eastAsiaTheme="minorHAnsi" w:hAnsiTheme="minorHAnsi" w:cstheme="minorBidi"/>
      <w:sz w:val="14"/>
      <w:szCs w:val="14"/>
      <w:lang w:val="en-GB"/>
    </w:rPr>
  </w:style>
  <w:style w:type="paragraph" w:customStyle="1" w:styleId="RSCB05AHeadingSection-standalone">
    <w:name w:val="RSC B05 A Heading (Section - stand alone)"/>
    <w:link w:val="RSCB05AHeadingSection-standaloneChar"/>
    <w:qFormat/>
    <w:rsid w:val="00BC46C9"/>
    <w:pPr>
      <w:spacing w:before="400" w:after="160"/>
    </w:pPr>
    <w:rPr>
      <w:rFonts w:asciiTheme="minorHAnsi" w:eastAsiaTheme="minorHAnsi" w:hAnsiTheme="minorHAnsi"/>
      <w:sz w:val="24"/>
      <w:szCs w:val="22"/>
      <w:lang w:val="en-GB"/>
    </w:rPr>
  </w:style>
  <w:style w:type="character" w:customStyle="1" w:styleId="RSCM03WebsiteChar">
    <w:name w:val="RSC M03 Website Char"/>
    <w:basedOn w:val="DefaultParagraphFont"/>
    <w:link w:val="RSCM03Website"/>
    <w:rsid w:val="00BC46C9"/>
    <w:rPr>
      <w:rFonts w:asciiTheme="minorHAnsi" w:eastAsiaTheme="minorHAnsi" w:hAnsiTheme="minorHAnsi" w:cstheme="minorBidi"/>
      <w:b/>
      <w:sz w:val="14"/>
      <w:szCs w:val="14"/>
      <w:lang w:val="en-GB"/>
    </w:rPr>
  </w:style>
  <w:style w:type="paragraph" w:customStyle="1" w:styleId="RSCB06BHeadingSub-Section">
    <w:name w:val="RSC B06 B Heading (Sub-Section)"/>
    <w:link w:val="RSCB06BHeadingSub-SectionChar"/>
    <w:qFormat/>
    <w:rsid w:val="00BC46C9"/>
    <w:pPr>
      <w:spacing w:after="80" w:line="240" w:lineRule="exact"/>
    </w:pPr>
    <w:rPr>
      <w:rFonts w:asciiTheme="minorHAnsi" w:eastAsiaTheme="minorHAnsi" w:hAnsiTheme="minorHAnsi" w:cstheme="minorBidi"/>
      <w:b/>
      <w:sz w:val="18"/>
      <w:szCs w:val="22"/>
      <w:lang w:val="en-GB"/>
    </w:rPr>
  </w:style>
  <w:style w:type="character" w:customStyle="1" w:styleId="RSCB05AHeadingSection-standaloneChar">
    <w:name w:val="RSC B05 A Heading (Section - stand alone) Char"/>
    <w:basedOn w:val="RSCH02PaperAuthorsandBylineChar"/>
    <w:link w:val="RSCB05AHeadingSection-standalone"/>
    <w:rsid w:val="00BC46C9"/>
    <w:rPr>
      <w:rFonts w:asciiTheme="minorHAnsi" w:eastAsiaTheme="minorHAnsi" w:hAnsiTheme="minorHAnsi"/>
      <w:sz w:val="24"/>
      <w:szCs w:val="22"/>
      <w:lang w:val="en-GB"/>
    </w:rPr>
  </w:style>
  <w:style w:type="paragraph" w:customStyle="1" w:styleId="RSCB07BHeadingSub-Section-standalone">
    <w:name w:val="RSC B07 B Heading (Sub-Section - stand alone)"/>
    <w:link w:val="RSCB07BHeadingSub-Section-standaloneChar"/>
    <w:qFormat/>
    <w:rsid w:val="00BC46C9"/>
    <w:pPr>
      <w:spacing w:before="160" w:after="80" w:line="240" w:lineRule="exact"/>
    </w:pPr>
    <w:rPr>
      <w:rFonts w:asciiTheme="minorHAnsi" w:eastAsiaTheme="minorHAnsi" w:hAnsiTheme="minorHAnsi" w:cstheme="minorBidi"/>
      <w:b/>
      <w:sz w:val="18"/>
      <w:szCs w:val="22"/>
      <w:lang w:val="en-GB"/>
    </w:rPr>
  </w:style>
  <w:style w:type="character" w:customStyle="1" w:styleId="RSCB06BHeadingSub-SectionChar">
    <w:name w:val="RSC B06 B Heading (Sub-Section) Char"/>
    <w:basedOn w:val="DefaultParagraphFont"/>
    <w:link w:val="RSCB06BHeadingSub-Section"/>
    <w:rsid w:val="00BC46C9"/>
    <w:rPr>
      <w:rFonts w:asciiTheme="minorHAnsi" w:eastAsiaTheme="minorHAnsi" w:hAnsiTheme="minorHAnsi" w:cstheme="minorBidi"/>
      <w:b/>
      <w:sz w:val="18"/>
      <w:szCs w:val="22"/>
      <w:lang w:val="en-GB"/>
    </w:rPr>
  </w:style>
  <w:style w:type="paragraph" w:customStyle="1" w:styleId="RSCB08CHeadingIn-line">
    <w:name w:val="RSC B08 C Heading (In-line)"/>
    <w:link w:val="RSCB08CHeadingIn-lineChar"/>
    <w:qFormat/>
    <w:rsid w:val="00BC46C9"/>
    <w:pPr>
      <w:spacing w:line="276" w:lineRule="auto"/>
    </w:pPr>
    <w:rPr>
      <w:rFonts w:asciiTheme="minorHAnsi" w:eastAsiaTheme="minorHAnsi" w:hAnsiTheme="minorHAnsi" w:cstheme="minorBidi"/>
      <w:b/>
      <w:sz w:val="18"/>
      <w:szCs w:val="22"/>
      <w:lang w:val="en-GB"/>
    </w:rPr>
  </w:style>
  <w:style w:type="character" w:customStyle="1" w:styleId="RSCB07BHeadingSub-Section-standaloneChar">
    <w:name w:val="RSC B07 B Heading (Sub-Section - stand alone) Char"/>
    <w:basedOn w:val="DefaultParagraphFont"/>
    <w:link w:val="RSCB07BHeadingSub-Section-standalone"/>
    <w:rsid w:val="00BC46C9"/>
    <w:rPr>
      <w:rFonts w:asciiTheme="minorHAnsi" w:eastAsiaTheme="minorHAnsi" w:hAnsiTheme="minorHAnsi" w:cstheme="minorBidi"/>
      <w:b/>
      <w:sz w:val="18"/>
      <w:szCs w:val="22"/>
      <w:lang w:val="en-GB"/>
    </w:rPr>
  </w:style>
  <w:style w:type="character" w:customStyle="1" w:styleId="RSCB08CHeadingIn-lineChar">
    <w:name w:val="RSC B08 C Heading (In-line) Char"/>
    <w:basedOn w:val="DefaultParagraphFont"/>
    <w:link w:val="RSCB08CHeadingIn-line"/>
    <w:rsid w:val="00BC46C9"/>
    <w:rPr>
      <w:rFonts w:asciiTheme="minorHAnsi" w:eastAsiaTheme="minorHAnsi" w:hAnsiTheme="minorHAnsi" w:cstheme="minorBidi"/>
      <w:b/>
      <w:sz w:val="18"/>
      <w:szCs w:val="22"/>
      <w:lang w:val="en-GB"/>
    </w:rPr>
  </w:style>
  <w:style w:type="paragraph" w:customStyle="1" w:styleId="RSCI05CaptiontoFigureSchemeChartwithbottombar">
    <w:name w:val="RSC I05 Caption to Figure/Scheme/Chart with bottom bar"/>
    <w:link w:val="RSCI05CaptiontoFigureSchemeChartwithbottombarChar"/>
    <w:qFormat/>
    <w:rsid w:val="00BC46C9"/>
    <w:pPr>
      <w:pBdr>
        <w:bottom w:val="single" w:sz="12" w:space="1" w:color="A6A6A6" w:themeColor="background1" w:themeShade="A6"/>
      </w:pBdr>
      <w:spacing w:after="200" w:line="276" w:lineRule="auto"/>
      <w:jc w:val="both"/>
    </w:pPr>
    <w:rPr>
      <w:rFonts w:asciiTheme="minorHAnsi" w:eastAsiaTheme="minorHAnsi" w:hAnsiTheme="minorHAnsi" w:cstheme="minorBidi"/>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BC46C9"/>
    <w:rPr>
      <w:rFonts w:asciiTheme="minorHAnsi" w:eastAsiaTheme="minorHAnsi" w:hAnsiTheme="minorHAnsi" w:cstheme="minorBidi"/>
      <w:bCs/>
      <w:sz w:val="14"/>
      <w:szCs w:val="18"/>
      <w:lang w:val="en-GB"/>
    </w:rPr>
  </w:style>
  <w:style w:type="paragraph" w:customStyle="1" w:styleId="04AHeading">
    <w:name w:val="04 A Heading"/>
    <w:basedOn w:val="Normal"/>
    <w:next w:val="Normal"/>
    <w:link w:val="04AHeadingChar"/>
    <w:rsid w:val="00BC46C9"/>
    <w:pPr>
      <w:spacing w:before="240" w:after="120"/>
      <w:jc w:val="left"/>
    </w:pPr>
    <w:rPr>
      <w:rFonts w:ascii="Calibri" w:eastAsia="Calibri" w:hAnsi="Calibri"/>
      <w:b/>
      <w:sz w:val="22"/>
      <w:szCs w:val="22"/>
      <w:lang w:val="en-GB"/>
    </w:rPr>
  </w:style>
  <w:style w:type="character" w:customStyle="1" w:styleId="04AHeadingChar">
    <w:name w:val="04 A Heading Char"/>
    <w:link w:val="04AHeading"/>
    <w:rsid w:val="00BC46C9"/>
    <w:rPr>
      <w:rFonts w:ascii="Calibri" w:eastAsia="Calibri" w:hAnsi="Calibri"/>
      <w:b/>
      <w:sz w:val="22"/>
      <w:szCs w:val="22"/>
      <w:lang w:val="en-GB"/>
    </w:rPr>
  </w:style>
  <w:style w:type="paragraph" w:customStyle="1" w:styleId="08ArticleText">
    <w:name w:val="08 Article Text"/>
    <w:basedOn w:val="Normal"/>
    <w:link w:val="08ArticleTextChar"/>
    <w:rsid w:val="00BC46C9"/>
    <w:pPr>
      <w:tabs>
        <w:tab w:val="left" w:pos="284"/>
      </w:tabs>
      <w:spacing w:after="0" w:line="240" w:lineRule="exact"/>
    </w:pPr>
    <w:rPr>
      <w:rFonts w:ascii="Times New Roman" w:eastAsia="Calibri" w:hAnsi="Times New Roman"/>
      <w:w w:val="108"/>
      <w:sz w:val="18"/>
      <w:szCs w:val="18"/>
      <w:lang w:val="en-GB"/>
    </w:rPr>
  </w:style>
  <w:style w:type="character" w:customStyle="1" w:styleId="08ArticleTextChar">
    <w:name w:val="08 Article Text Char"/>
    <w:link w:val="08ArticleText"/>
    <w:rsid w:val="00BC46C9"/>
    <w:rPr>
      <w:rFonts w:ascii="Times New Roman" w:eastAsia="Calibri" w:hAnsi="Times New Roman"/>
      <w:w w:val="108"/>
      <w:sz w:val="18"/>
      <w:szCs w:val="18"/>
      <w:lang w:val="en-GB"/>
    </w:rPr>
  </w:style>
  <w:style w:type="character" w:styleId="CommentReference">
    <w:name w:val="annotation reference"/>
    <w:basedOn w:val="DefaultParagraphFont"/>
    <w:uiPriority w:val="99"/>
    <w:semiHidden/>
    <w:unhideWhenUsed/>
    <w:rsid w:val="00BC46C9"/>
    <w:rPr>
      <w:sz w:val="16"/>
      <w:szCs w:val="16"/>
    </w:rPr>
  </w:style>
  <w:style w:type="paragraph" w:styleId="CommentText">
    <w:name w:val="annotation text"/>
    <w:basedOn w:val="Normal"/>
    <w:link w:val="CommentTextChar"/>
    <w:uiPriority w:val="99"/>
    <w:semiHidden/>
    <w:unhideWhenUsed/>
    <w:rsid w:val="00BC46C9"/>
    <w:pPr>
      <w:jc w:val="left"/>
    </w:pPr>
    <w:rPr>
      <w:rFonts w:asciiTheme="minorHAnsi" w:eastAsiaTheme="minorHAnsi" w:hAnsiTheme="minorHAnsi" w:cstheme="minorBidi"/>
      <w:sz w:val="20"/>
      <w:lang w:val="en-GB"/>
    </w:rPr>
  </w:style>
  <w:style w:type="character" w:customStyle="1" w:styleId="CommentTextChar">
    <w:name w:val="Comment Text Char"/>
    <w:basedOn w:val="DefaultParagraphFont"/>
    <w:link w:val="CommentText"/>
    <w:uiPriority w:val="99"/>
    <w:semiHidden/>
    <w:rsid w:val="00BC46C9"/>
    <w:rPr>
      <w:rFonts w:asciiTheme="minorHAnsi" w:eastAsiaTheme="minorHAnsi" w:hAnsiTheme="minorHAnsi" w:cstheme="minorBidi"/>
      <w:lang w:val="en-GB"/>
    </w:rPr>
  </w:style>
  <w:style w:type="paragraph" w:styleId="ListBullet">
    <w:name w:val="List Bullet"/>
    <w:basedOn w:val="Normal"/>
    <w:uiPriority w:val="99"/>
    <w:unhideWhenUsed/>
    <w:rsid w:val="00BC46C9"/>
    <w:pPr>
      <w:numPr>
        <w:numId w:val="17"/>
      </w:numPr>
      <w:spacing w:line="276" w:lineRule="auto"/>
      <w:contextualSpacing/>
      <w:jc w:val="left"/>
    </w:pPr>
    <w:rPr>
      <w:rFonts w:asciiTheme="minorHAnsi" w:eastAsiaTheme="minorHAnsi" w:hAnsiTheme="minorHAnsi" w:cstheme="minorBidi"/>
      <w:sz w:val="22"/>
      <w:szCs w:val="22"/>
      <w:lang w:val="en-GB"/>
    </w:rPr>
  </w:style>
  <w:style w:type="paragraph" w:styleId="CommentSubject">
    <w:name w:val="annotation subject"/>
    <w:basedOn w:val="CommentText"/>
    <w:next w:val="CommentText"/>
    <w:link w:val="CommentSubjectChar"/>
    <w:uiPriority w:val="99"/>
    <w:semiHidden/>
    <w:unhideWhenUsed/>
    <w:rsid w:val="00BC46C9"/>
    <w:rPr>
      <w:b/>
      <w:bCs/>
    </w:rPr>
  </w:style>
  <w:style w:type="character" w:customStyle="1" w:styleId="CommentSubjectChar">
    <w:name w:val="Comment Subject Char"/>
    <w:basedOn w:val="CommentTextChar"/>
    <w:link w:val="CommentSubject"/>
    <w:uiPriority w:val="99"/>
    <w:semiHidden/>
    <w:rsid w:val="00BC46C9"/>
    <w:rPr>
      <w:rFonts w:asciiTheme="minorHAnsi" w:eastAsiaTheme="minorHAnsi" w:hAnsiTheme="minorHAnsi" w:cstheme="minorBidi"/>
      <w:b/>
      <w:bCs/>
      <w:lang w:val="en-GB"/>
    </w:rPr>
  </w:style>
  <w:style w:type="table" w:customStyle="1" w:styleId="TableGrid1">
    <w:name w:val="Table Grid1"/>
    <w:basedOn w:val="TableNormal"/>
    <w:next w:val="TableGrid"/>
    <w:uiPriority w:val="39"/>
    <w:rsid w:val="00BC46C9"/>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44455C"/>
    <w:pPr>
      <w:spacing w:after="0"/>
      <w:jc w:val="center"/>
    </w:pPr>
    <w:rPr>
      <w:rFonts w:cs="Times"/>
      <w:noProof/>
    </w:rPr>
  </w:style>
  <w:style w:type="character" w:customStyle="1" w:styleId="VAFigureCaptionChar">
    <w:name w:val="VA_Figure_Caption Char"/>
    <w:basedOn w:val="DefaultParagraphFont"/>
    <w:link w:val="VAFigureCaption"/>
    <w:rsid w:val="0044455C"/>
    <w:rPr>
      <w:rFonts w:ascii="Times" w:hAnsi="Times"/>
      <w:sz w:val="24"/>
    </w:rPr>
  </w:style>
  <w:style w:type="character" w:customStyle="1" w:styleId="EndNoteBibliographyTitleChar">
    <w:name w:val="EndNote Bibliography Title Char"/>
    <w:basedOn w:val="VAFigureCaptionChar"/>
    <w:link w:val="EndNoteBibliographyTitle"/>
    <w:rsid w:val="0044455C"/>
    <w:rPr>
      <w:rFonts w:ascii="Times" w:hAnsi="Times" w:cs="Times"/>
      <w:noProof/>
      <w:sz w:val="24"/>
    </w:rPr>
  </w:style>
  <w:style w:type="paragraph" w:customStyle="1" w:styleId="EndNoteBibliography">
    <w:name w:val="EndNote Bibliography"/>
    <w:basedOn w:val="Normal"/>
    <w:link w:val="EndNoteBibliographyChar"/>
    <w:rsid w:val="0044455C"/>
    <w:pPr>
      <w:jc w:val="left"/>
    </w:pPr>
    <w:rPr>
      <w:rFonts w:cs="Times"/>
      <w:noProof/>
    </w:rPr>
  </w:style>
  <w:style w:type="character" w:customStyle="1" w:styleId="EndNoteBibliographyChar">
    <w:name w:val="EndNote Bibliography Char"/>
    <w:basedOn w:val="VAFigureCaptionChar"/>
    <w:link w:val="EndNoteBibliography"/>
    <w:rsid w:val="0044455C"/>
    <w:rPr>
      <w:rFonts w:ascii="Times" w:hAnsi="Times" w:cs="Time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fabbiani@uninsubria.it" TargetMode="External"/><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mailto:albert.rimola@uab.cat" TargetMode="External"/><Relationship Id="rId12" Type="http://schemas.openxmlformats.org/officeDocument/2006/relationships/image" Target="media/image3.tiff"/><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hyperlink" Target="mailto:piero.ugliengo@unito.it" TargetMode="External"/><Relationship Id="rId14" Type="http://schemas.openxmlformats.org/officeDocument/2006/relationships/image" Target="media/image5.tiff"/><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th%20Vader\Desktop\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7</TotalTime>
  <Pages>38</Pages>
  <Words>13312</Words>
  <Characters>75884</Characters>
  <Application>Microsoft Office Word</Application>
  <DocSecurity>0</DocSecurity>
  <Lines>632</Lines>
  <Paragraphs>178</Paragraphs>
  <ScaleCrop>false</ScaleCrop>
  <HeadingPairs>
    <vt:vector size="8" baseType="variant">
      <vt:variant>
        <vt:lpstr>Title</vt:lpstr>
      </vt:variant>
      <vt:variant>
        <vt:i4>1</vt:i4>
      </vt:variant>
      <vt:variant>
        <vt:lpstr>Título</vt:lpstr>
      </vt:variant>
      <vt:variant>
        <vt:i4>1</vt:i4>
      </vt:variant>
      <vt:variant>
        <vt:lpstr>Títol</vt:lpstr>
      </vt:variant>
      <vt:variant>
        <vt:i4>1</vt:i4>
      </vt:variant>
      <vt:variant>
        <vt:lpstr>Titolo</vt:lpstr>
      </vt:variant>
      <vt:variant>
        <vt:i4>1</vt:i4>
      </vt:variant>
    </vt:vector>
  </HeadingPairs>
  <TitlesOfParts>
    <vt:vector size="4" baseType="lpstr">
      <vt:lpstr>Template for Electronic Submission to ACS Journals</vt:lpstr>
      <vt:lpstr>Template for Electronic Submission to ACS Journals</vt:lpstr>
      <vt:lpstr>Template for Electronic Submission to ACS Journals</vt:lpstr>
      <vt:lpstr>Template for Electronic Submission to ACS Journals</vt:lpstr>
    </vt:vector>
  </TitlesOfParts>
  <Company>ACS</Company>
  <LinksUpToDate>false</LinksUpToDate>
  <CharactersWithSpaces>89018</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creator>Darth Vader</dc:creator>
  <cp:lastModifiedBy>Marco Jenkins</cp:lastModifiedBy>
  <cp:revision>7</cp:revision>
  <cp:lastPrinted>2018-03-05T10:01:00Z</cp:lastPrinted>
  <dcterms:created xsi:type="dcterms:W3CDTF">2018-04-18T18:36:00Z</dcterms:created>
  <dcterms:modified xsi:type="dcterms:W3CDTF">2018-04-18T18:43:00Z</dcterms:modified>
</cp:coreProperties>
</file>