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61C3" w:rsidRDefault="005561C3" w:rsidP="005561C3">
      <w:pPr>
        <w:pStyle w:val="MDPI13authornames"/>
        <w:rPr>
          <w:snapToGrid w:val="0"/>
          <w:sz w:val="36"/>
          <w:szCs w:val="20"/>
        </w:rPr>
      </w:pPr>
      <w:r w:rsidRPr="00AB56C1">
        <w:rPr>
          <w:snapToGrid w:val="0"/>
          <w:sz w:val="36"/>
          <w:szCs w:val="20"/>
        </w:rPr>
        <w:t>Reticular chemistry applied on coordination polymers of Copper(I) cyanide with tridentate ligands: effect of the ligand flexibility and donor properties on topology, dimensionality and reaction behavior in solvothermal conditions</w:t>
      </w:r>
    </w:p>
    <w:p w:rsidR="005561C3" w:rsidRDefault="005561C3" w:rsidP="005561C3">
      <w:pPr>
        <w:pStyle w:val="MDPI16affiliation"/>
        <w:rPr>
          <w:b/>
          <w:sz w:val="20"/>
          <w:szCs w:val="22"/>
          <w:lang w:val="it-IT"/>
        </w:rPr>
      </w:pPr>
      <w:r w:rsidRPr="00AB56C1">
        <w:rPr>
          <w:b/>
          <w:sz w:val="20"/>
          <w:szCs w:val="22"/>
          <w:lang w:val="it-IT"/>
        </w:rPr>
        <w:t>Alessia Giordana</w:t>
      </w:r>
      <w:r w:rsidR="00243C2D">
        <w:rPr>
          <w:b/>
          <w:sz w:val="20"/>
          <w:szCs w:val="22"/>
          <w:lang w:val="it-IT"/>
        </w:rPr>
        <w:t>*</w:t>
      </w:r>
      <w:r w:rsidR="00276662" w:rsidRPr="00276662">
        <w:rPr>
          <w:b/>
          <w:sz w:val="20"/>
          <w:szCs w:val="22"/>
          <w:vertAlign w:val="superscript"/>
          <w:lang w:val="it-IT"/>
        </w:rPr>
        <w:t>1</w:t>
      </w:r>
      <w:r w:rsidRPr="00AB56C1">
        <w:rPr>
          <w:b/>
          <w:sz w:val="20"/>
          <w:szCs w:val="22"/>
          <w:lang w:val="it-IT"/>
        </w:rPr>
        <w:t>, Emanuele Priola</w:t>
      </w:r>
      <w:r w:rsidR="00276662" w:rsidRPr="00276662">
        <w:rPr>
          <w:b/>
          <w:sz w:val="20"/>
          <w:szCs w:val="22"/>
          <w:vertAlign w:val="superscript"/>
          <w:lang w:val="it-IT"/>
        </w:rPr>
        <w:t>1</w:t>
      </w:r>
      <w:r w:rsidR="00276662">
        <w:rPr>
          <w:b/>
          <w:sz w:val="20"/>
          <w:szCs w:val="22"/>
          <w:vertAlign w:val="superscript"/>
          <w:lang w:val="it-IT"/>
        </w:rPr>
        <w:t>,2</w:t>
      </w:r>
      <w:r w:rsidRPr="00AB56C1">
        <w:rPr>
          <w:b/>
          <w:sz w:val="20"/>
          <w:szCs w:val="22"/>
          <w:lang w:val="it-IT"/>
        </w:rPr>
        <w:t>, Giacomo Gariglio</w:t>
      </w:r>
      <w:r w:rsidR="00276662" w:rsidRPr="00276662">
        <w:rPr>
          <w:b/>
          <w:sz w:val="20"/>
          <w:szCs w:val="22"/>
          <w:vertAlign w:val="superscript"/>
          <w:lang w:val="it-IT"/>
        </w:rPr>
        <w:t>1</w:t>
      </w:r>
      <w:r w:rsidRPr="00AB56C1">
        <w:rPr>
          <w:b/>
          <w:sz w:val="20"/>
          <w:szCs w:val="22"/>
          <w:lang w:val="it-IT"/>
        </w:rPr>
        <w:t>, Elisabetta Bonometti</w:t>
      </w:r>
      <w:r w:rsidR="00276662" w:rsidRPr="00276662">
        <w:rPr>
          <w:b/>
          <w:sz w:val="20"/>
          <w:szCs w:val="22"/>
          <w:vertAlign w:val="superscript"/>
          <w:lang w:val="it-IT"/>
        </w:rPr>
        <w:t>1</w:t>
      </w:r>
      <w:r w:rsidR="00276662">
        <w:rPr>
          <w:b/>
          <w:sz w:val="20"/>
          <w:szCs w:val="22"/>
          <w:vertAlign w:val="superscript"/>
          <w:lang w:val="it-IT"/>
        </w:rPr>
        <w:t>,2</w:t>
      </w:r>
      <w:r w:rsidRPr="00AB56C1">
        <w:rPr>
          <w:b/>
          <w:sz w:val="20"/>
          <w:szCs w:val="22"/>
          <w:lang w:val="it-IT"/>
        </w:rPr>
        <w:t>, Lorenza Operti</w:t>
      </w:r>
      <w:r w:rsidR="00276662" w:rsidRPr="00276662">
        <w:rPr>
          <w:b/>
          <w:sz w:val="20"/>
          <w:szCs w:val="22"/>
          <w:vertAlign w:val="superscript"/>
          <w:lang w:val="it-IT"/>
        </w:rPr>
        <w:t>1</w:t>
      </w:r>
      <w:r w:rsidRPr="00AB56C1">
        <w:rPr>
          <w:b/>
          <w:sz w:val="20"/>
          <w:szCs w:val="22"/>
          <w:lang w:val="it-IT"/>
        </w:rPr>
        <w:t>,</w:t>
      </w:r>
      <w:r w:rsidR="007E7FED">
        <w:rPr>
          <w:b/>
          <w:sz w:val="20"/>
          <w:szCs w:val="22"/>
          <w:lang w:val="it-IT"/>
        </w:rPr>
        <w:t xml:space="preserve"> </w:t>
      </w:r>
      <w:r w:rsidRPr="00AB56C1">
        <w:rPr>
          <w:b/>
          <w:sz w:val="20"/>
          <w:szCs w:val="22"/>
          <w:lang w:val="it-IT"/>
        </w:rPr>
        <w:t>Eliano Diana</w:t>
      </w:r>
      <w:r w:rsidR="00243C2D">
        <w:rPr>
          <w:b/>
          <w:sz w:val="20"/>
          <w:szCs w:val="22"/>
          <w:lang w:val="it-IT"/>
        </w:rPr>
        <w:t>*</w:t>
      </w:r>
      <w:r w:rsidR="00276662" w:rsidRPr="00276662">
        <w:rPr>
          <w:b/>
          <w:sz w:val="20"/>
          <w:szCs w:val="22"/>
          <w:vertAlign w:val="superscript"/>
          <w:lang w:val="it-IT"/>
        </w:rPr>
        <w:t>1</w:t>
      </w:r>
      <w:r w:rsidR="00276662">
        <w:rPr>
          <w:b/>
          <w:sz w:val="20"/>
          <w:szCs w:val="22"/>
          <w:vertAlign w:val="superscript"/>
          <w:lang w:val="it-IT"/>
        </w:rPr>
        <w:t>,2</w:t>
      </w:r>
    </w:p>
    <w:p w:rsidR="005561C3" w:rsidRDefault="005561C3" w:rsidP="00276662">
      <w:pPr>
        <w:pStyle w:val="MDPI16affiliation"/>
        <w:numPr>
          <w:ilvl w:val="0"/>
          <w:numId w:val="5"/>
        </w:numPr>
        <w:rPr>
          <w:lang w:val="it-IT"/>
        </w:rPr>
      </w:pPr>
      <w:r w:rsidRPr="00AB56C1">
        <w:rPr>
          <w:lang w:val="en-GB"/>
        </w:rPr>
        <w:t xml:space="preserve">Department of Chemistry, University of Turin. </w:t>
      </w:r>
      <w:r w:rsidRPr="00AB56C1">
        <w:rPr>
          <w:lang w:val="it-IT"/>
        </w:rPr>
        <w:t>Via Pietro Giuria 7, 10125 Turin, Italy.</w:t>
      </w:r>
    </w:p>
    <w:p w:rsidR="00276662" w:rsidRPr="006C5C3C" w:rsidRDefault="00276662" w:rsidP="00276662">
      <w:pPr>
        <w:pStyle w:val="MDPI16affiliation"/>
        <w:numPr>
          <w:ilvl w:val="0"/>
          <w:numId w:val="5"/>
        </w:numPr>
      </w:pPr>
      <w:r w:rsidRPr="006C5C3C">
        <w:t xml:space="preserve">CrisDi, InterDepartemental Center for Crystallography, </w:t>
      </w:r>
      <w:r w:rsidR="006C5C3C" w:rsidRPr="006C5C3C">
        <w:t>University of Turin</w:t>
      </w:r>
      <w:r w:rsidRPr="006C5C3C">
        <w:t>.</w:t>
      </w:r>
    </w:p>
    <w:p w:rsidR="005561C3" w:rsidRPr="00BF1FD5" w:rsidRDefault="005561C3" w:rsidP="005561C3">
      <w:pPr>
        <w:pStyle w:val="MDPI14history"/>
        <w:spacing w:before="0"/>
        <w:ind w:left="311" w:hanging="198"/>
      </w:pPr>
      <w:r w:rsidRPr="00BF1FD5">
        <w:rPr>
          <w:b/>
        </w:rPr>
        <w:t>*</w:t>
      </w:r>
      <w:r w:rsidRPr="00BF1FD5">
        <w:tab/>
        <w:t xml:space="preserve">Correspondence: </w:t>
      </w:r>
      <w:hyperlink r:id="rId8" w:history="1">
        <w:r w:rsidR="00533449" w:rsidRPr="00F05B37">
          <w:rPr>
            <w:rStyle w:val="Collegamentoipertestuale"/>
          </w:rPr>
          <w:t>eliano.diana@unito.it</w:t>
        </w:r>
      </w:hyperlink>
      <w:r w:rsidRPr="00BF1FD5">
        <w:t xml:space="preserve">; </w:t>
      </w:r>
      <w:hyperlink r:id="rId9" w:history="1">
        <w:r w:rsidR="00533449" w:rsidRPr="00F05B37">
          <w:rPr>
            <w:rStyle w:val="Collegamentoipertestuale"/>
          </w:rPr>
          <w:t>alessia.giordana@unito.it</w:t>
        </w:r>
      </w:hyperlink>
    </w:p>
    <w:p w:rsidR="00276662" w:rsidRPr="00B721DE" w:rsidRDefault="005561C3" w:rsidP="005561C3">
      <w:pPr>
        <w:pStyle w:val="MDPI17abstract"/>
      </w:pPr>
      <w:r w:rsidRPr="00BF1FD5">
        <w:rPr>
          <w:b/>
        </w:rPr>
        <w:t xml:space="preserve">Abstract: </w:t>
      </w:r>
      <w:r w:rsidR="007D3AAC">
        <w:t>A</w:t>
      </w:r>
      <w:r w:rsidR="00276662">
        <w:t xml:space="preserve"> study </w:t>
      </w:r>
      <w:r w:rsidR="007D3AAC">
        <w:t>of</w:t>
      </w:r>
      <w:r w:rsidR="00276662">
        <w:t xml:space="preserve"> the effect of flexibility of tri-chelating ligands </w:t>
      </w:r>
      <w:r w:rsidR="00C03A61">
        <w:t>on the overall topology</w:t>
      </w:r>
      <w:r w:rsidR="00115042">
        <w:t xml:space="preserve"> of </w:t>
      </w:r>
      <w:r w:rsidR="00A427CB">
        <w:t xml:space="preserve">CuCN derivatives </w:t>
      </w:r>
      <w:r w:rsidR="00692876">
        <w:t>is reported. In particular</w:t>
      </w:r>
      <w:r w:rsidR="00597099">
        <w:t>,</w:t>
      </w:r>
      <w:r w:rsidR="00C03A61">
        <w:t xml:space="preserve"> we selected</w:t>
      </w:r>
      <w:r w:rsidR="00115042">
        <w:t xml:space="preserve"> two ligand</w:t>
      </w:r>
      <w:r w:rsidR="009338D5">
        <w:t>s</w:t>
      </w:r>
      <w:r w:rsidR="009423DE">
        <w:t xml:space="preserve"> </w:t>
      </w:r>
      <w:r w:rsidR="00AB0E5D">
        <w:t>with</w:t>
      </w:r>
      <w:r w:rsidR="00115042">
        <w:t xml:space="preserve"> different degree of aromatic condensation</w:t>
      </w:r>
      <w:r w:rsidR="00115042">
        <w:rPr>
          <w:bCs/>
        </w:rPr>
        <w:t xml:space="preserve">: </w:t>
      </w:r>
      <w:r w:rsidR="00C03A61" w:rsidRPr="00E730D8">
        <w:rPr>
          <w:bCs/>
        </w:rPr>
        <w:t>2,2’:6’,2’’-terpyridine</w:t>
      </w:r>
      <w:r w:rsidR="00C03A61">
        <w:rPr>
          <w:bCs/>
        </w:rPr>
        <w:t xml:space="preserve"> (tpy) and </w:t>
      </w:r>
      <w:r w:rsidR="00C03A61">
        <w:t xml:space="preserve">2-(2’-pyridyl)-1,8-naphthyridine (pyNP). </w:t>
      </w:r>
      <w:r w:rsidR="001B5476">
        <w:t xml:space="preserve">We </w:t>
      </w:r>
      <w:r w:rsidR="006D7CD0">
        <w:t xml:space="preserve">obtained </w:t>
      </w:r>
      <w:r w:rsidR="00AB0E5D">
        <w:t>a new</w:t>
      </w:r>
      <w:r w:rsidR="006D7CD0">
        <w:t xml:space="preserve"> coordination polymer of pyNP</w:t>
      </w:r>
      <w:r w:rsidR="001015A7">
        <w:t xml:space="preserve"> </w:t>
      </w:r>
      <w:r w:rsidR="006D7CD0" w:rsidRPr="00827806">
        <w:rPr>
          <w:bCs/>
        </w:rPr>
        <w:t>[(CuCN)</w:t>
      </w:r>
      <w:r w:rsidR="006D7CD0" w:rsidRPr="00827806">
        <w:rPr>
          <w:bCs/>
          <w:vertAlign w:val="subscript"/>
        </w:rPr>
        <w:t>3</w:t>
      </w:r>
      <w:r w:rsidR="006D7CD0" w:rsidRPr="00827806">
        <w:rPr>
          <w:bCs/>
        </w:rPr>
        <w:t>(pyNP)]</w:t>
      </w:r>
      <w:r w:rsidR="006D7CD0" w:rsidRPr="00827806">
        <w:rPr>
          <w:bCs/>
          <w:vertAlign w:val="subscript"/>
        </w:rPr>
        <w:t>n</w:t>
      </w:r>
      <w:r w:rsidR="009423DE">
        <w:rPr>
          <w:bCs/>
          <w:vertAlign w:val="subscript"/>
        </w:rPr>
        <w:t xml:space="preserve"> </w:t>
      </w:r>
      <w:r w:rsidR="006D7CD0">
        <w:rPr>
          <w:bCs/>
        </w:rPr>
        <w:t>(</w:t>
      </w:r>
      <w:r w:rsidR="006D7CD0" w:rsidRPr="006C5C3C">
        <w:rPr>
          <w:b/>
          <w:bCs/>
        </w:rPr>
        <w:t>1</w:t>
      </w:r>
      <w:r w:rsidR="006D7CD0">
        <w:rPr>
          <w:bCs/>
        </w:rPr>
        <w:t>)</w:t>
      </w:r>
      <w:r w:rsidR="006D7CD0">
        <w:t>, three</w:t>
      </w:r>
      <w:r w:rsidR="00C03A61">
        <w:t xml:space="preserve"> coordination polymers</w:t>
      </w:r>
      <w:r w:rsidR="006D7CD0">
        <w:t xml:space="preserve"> of tpy</w:t>
      </w:r>
      <w:r w:rsidR="006C5C3C">
        <w:t xml:space="preserve"> (</w:t>
      </w:r>
      <w:r w:rsidR="00A3683A" w:rsidRPr="00827806">
        <w:rPr>
          <w:bCs/>
        </w:rPr>
        <w:t>[(CuCN)</w:t>
      </w:r>
      <w:r w:rsidR="00A3683A" w:rsidRPr="00827806">
        <w:rPr>
          <w:bCs/>
          <w:vertAlign w:val="subscript"/>
        </w:rPr>
        <w:t>3</w:t>
      </w:r>
      <w:r w:rsidR="00A3683A" w:rsidRPr="00827806">
        <w:rPr>
          <w:bCs/>
        </w:rPr>
        <w:t>(</w:t>
      </w:r>
      <w:r w:rsidR="00A3683A">
        <w:rPr>
          <w:bCs/>
        </w:rPr>
        <w:t>t</w:t>
      </w:r>
      <w:r w:rsidR="00A3683A" w:rsidRPr="00827806">
        <w:rPr>
          <w:bCs/>
        </w:rPr>
        <w:t>py)]</w:t>
      </w:r>
      <w:r w:rsidR="00A3683A" w:rsidRPr="00827806">
        <w:rPr>
          <w:bCs/>
          <w:vertAlign w:val="subscript"/>
        </w:rPr>
        <w:t>n</w:t>
      </w:r>
      <w:r w:rsidR="009423DE">
        <w:rPr>
          <w:bCs/>
          <w:vertAlign w:val="subscript"/>
        </w:rPr>
        <w:t xml:space="preserve"> </w:t>
      </w:r>
      <w:r w:rsidR="00A3683A">
        <w:rPr>
          <w:bCs/>
        </w:rPr>
        <w:t>(</w:t>
      </w:r>
      <w:r w:rsidR="00A3683A" w:rsidRPr="006C5C3C">
        <w:rPr>
          <w:b/>
          <w:bCs/>
        </w:rPr>
        <w:t>2</w:t>
      </w:r>
      <w:r w:rsidR="00A3683A">
        <w:rPr>
          <w:bCs/>
        </w:rPr>
        <w:t xml:space="preserve">), </w:t>
      </w:r>
      <w:r w:rsidR="00A3683A" w:rsidRPr="00827806">
        <w:rPr>
          <w:bCs/>
        </w:rPr>
        <w:t>[(CuCN)</w:t>
      </w:r>
      <w:r w:rsidR="00A3683A">
        <w:rPr>
          <w:bCs/>
        </w:rPr>
        <w:t>(</w:t>
      </w:r>
      <w:r w:rsidR="00A3683A" w:rsidRPr="00A3683A">
        <w:rPr>
          <w:bCs/>
        </w:rPr>
        <w:t>tpy</w:t>
      </w:r>
      <w:r w:rsidR="001B5476">
        <w:rPr>
          <w:bCs/>
        </w:rPr>
        <w:t>)</w:t>
      </w:r>
      <w:r w:rsidR="00A3683A" w:rsidRPr="00827806">
        <w:rPr>
          <w:bCs/>
        </w:rPr>
        <w:t>]</w:t>
      </w:r>
      <w:r w:rsidR="00A3683A" w:rsidRPr="00827806">
        <w:rPr>
          <w:bCs/>
          <w:vertAlign w:val="subscript"/>
        </w:rPr>
        <w:t>n</w:t>
      </w:r>
      <w:r w:rsidR="009423DE">
        <w:rPr>
          <w:bCs/>
          <w:vertAlign w:val="subscript"/>
        </w:rPr>
        <w:t xml:space="preserve"> </w:t>
      </w:r>
      <w:r w:rsidR="00A3683A">
        <w:rPr>
          <w:bCs/>
        </w:rPr>
        <w:t>(</w:t>
      </w:r>
      <w:r w:rsidR="00A3683A" w:rsidRPr="006C5C3C">
        <w:rPr>
          <w:b/>
          <w:bCs/>
        </w:rPr>
        <w:t>3</w:t>
      </w:r>
      <w:r w:rsidR="006C5C3C">
        <w:rPr>
          <w:bCs/>
        </w:rPr>
        <w:t>) and</w:t>
      </w:r>
      <w:r w:rsidR="009423DE">
        <w:rPr>
          <w:bCs/>
        </w:rPr>
        <w:t xml:space="preserve"> </w:t>
      </w:r>
      <w:r w:rsidR="006808DF" w:rsidRPr="006808DF">
        <w:rPr>
          <w:bCs/>
        </w:rPr>
        <w:t>{[Cu(tpy)][Cu(CN)</w:t>
      </w:r>
      <w:r w:rsidR="006808DF" w:rsidRPr="006808DF">
        <w:rPr>
          <w:bCs/>
          <w:vertAlign w:val="subscript"/>
        </w:rPr>
        <w:t>3</w:t>
      </w:r>
      <w:r w:rsidR="006808DF" w:rsidRPr="006808DF">
        <w:rPr>
          <w:bCs/>
        </w:rPr>
        <w:t>]}</w:t>
      </w:r>
      <w:r w:rsidR="006808DF" w:rsidRPr="006808DF">
        <w:rPr>
          <w:bCs/>
          <w:vertAlign w:val="subscript"/>
        </w:rPr>
        <w:t>n</w:t>
      </w:r>
      <w:r w:rsidR="009423DE">
        <w:rPr>
          <w:bCs/>
          <w:vertAlign w:val="subscript"/>
        </w:rPr>
        <w:t xml:space="preserve"> </w:t>
      </w:r>
      <w:r w:rsidR="00A3683A">
        <w:rPr>
          <w:bCs/>
        </w:rPr>
        <w:t>(</w:t>
      </w:r>
      <w:r w:rsidR="001B5476" w:rsidRPr="006C5C3C">
        <w:rPr>
          <w:b/>
          <w:bCs/>
        </w:rPr>
        <w:t>4</w:t>
      </w:r>
      <w:r w:rsidR="00A3683A">
        <w:rPr>
          <w:bCs/>
        </w:rPr>
        <w:t>)</w:t>
      </w:r>
      <w:r w:rsidR="006C5C3C">
        <w:rPr>
          <w:bCs/>
        </w:rPr>
        <w:t>)</w:t>
      </w:r>
      <w:r w:rsidR="00A3683A">
        <w:rPr>
          <w:bCs/>
        </w:rPr>
        <w:t>,</w:t>
      </w:r>
      <w:r w:rsidR="009423DE">
        <w:rPr>
          <w:bCs/>
        </w:rPr>
        <w:t xml:space="preserve"> </w:t>
      </w:r>
      <w:r w:rsidR="00C03A61">
        <w:t xml:space="preserve">and one molecular compound, </w:t>
      </w:r>
      <w:r w:rsidR="001B5476" w:rsidRPr="00827806">
        <w:rPr>
          <w:bCs/>
        </w:rPr>
        <w:t>[Cu</w:t>
      </w:r>
      <w:r w:rsidR="001B5476" w:rsidRPr="00827806">
        <w:rPr>
          <w:bCs/>
          <w:vertAlign w:val="subscript"/>
        </w:rPr>
        <w:t>2</w:t>
      </w:r>
      <w:r w:rsidR="001B5476" w:rsidRPr="00827806">
        <w:rPr>
          <w:bCs/>
        </w:rPr>
        <w:t>Cl(CN)(pyNP)]</w:t>
      </w:r>
      <w:r w:rsidR="001B5476">
        <w:rPr>
          <w:bCs/>
        </w:rPr>
        <w:t xml:space="preserve"> (</w:t>
      </w:r>
      <w:r w:rsidR="001B5476" w:rsidRPr="006C5C3C">
        <w:rPr>
          <w:b/>
          <w:bCs/>
        </w:rPr>
        <w:t>5</w:t>
      </w:r>
      <w:r w:rsidR="001B5476">
        <w:rPr>
          <w:bCs/>
        </w:rPr>
        <w:t>)</w:t>
      </w:r>
      <w:r w:rsidR="001B5476" w:rsidRPr="00827806">
        <w:rPr>
          <w:bCs/>
        </w:rPr>
        <w:t>.</w:t>
      </w:r>
      <w:r w:rsidR="001B5476">
        <w:rPr>
          <w:bCs/>
        </w:rPr>
        <w:t xml:space="preserve"> All </w:t>
      </w:r>
      <w:r w:rsidR="006D7CD0">
        <w:rPr>
          <w:bCs/>
        </w:rPr>
        <w:t>products</w:t>
      </w:r>
      <w:r w:rsidR="001B5476">
        <w:rPr>
          <w:bCs/>
        </w:rPr>
        <w:t xml:space="preserve"> have </w:t>
      </w:r>
      <w:r w:rsidR="00597099">
        <w:rPr>
          <w:bCs/>
        </w:rPr>
        <w:t>been</w:t>
      </w:r>
      <w:r w:rsidR="009423DE">
        <w:rPr>
          <w:bCs/>
        </w:rPr>
        <w:t xml:space="preserve"> </w:t>
      </w:r>
      <w:r w:rsidR="001B5476">
        <w:rPr>
          <w:bCs/>
        </w:rPr>
        <w:t>characterized</w:t>
      </w:r>
      <w:r w:rsidR="006D7CD0">
        <w:rPr>
          <w:bCs/>
        </w:rPr>
        <w:t xml:space="preserve"> by SC-XRD</w:t>
      </w:r>
      <w:r w:rsidR="00385F63">
        <w:rPr>
          <w:bCs/>
        </w:rPr>
        <w:t xml:space="preserve"> and Raman/</w:t>
      </w:r>
      <w:r w:rsidR="006D7CD0">
        <w:rPr>
          <w:bCs/>
        </w:rPr>
        <w:t>IR spectroscopies</w:t>
      </w:r>
      <w:r w:rsidR="001B5476">
        <w:rPr>
          <w:bCs/>
        </w:rPr>
        <w:t xml:space="preserve">. </w:t>
      </w:r>
      <w:r w:rsidR="007A278A">
        <w:rPr>
          <w:bCs/>
        </w:rPr>
        <w:t>Results indicate that</w:t>
      </w:r>
      <w:r w:rsidR="009423DE">
        <w:rPr>
          <w:bCs/>
        </w:rPr>
        <w:t xml:space="preserve"> </w:t>
      </w:r>
      <w:r w:rsidR="00E0440A">
        <w:rPr>
          <w:bCs/>
        </w:rPr>
        <w:t xml:space="preserve">an </w:t>
      </w:r>
      <w:r w:rsidR="00597099">
        <w:rPr>
          <w:bCs/>
        </w:rPr>
        <w:t xml:space="preserve">hexagonal net </w:t>
      </w:r>
      <w:r w:rsidR="00115042">
        <w:rPr>
          <w:bCs/>
        </w:rPr>
        <w:t>can</w:t>
      </w:r>
      <w:r w:rsidR="00597099">
        <w:rPr>
          <w:bCs/>
        </w:rPr>
        <w:t xml:space="preserve"> be obtained</w:t>
      </w:r>
      <w:r w:rsidR="00115042">
        <w:rPr>
          <w:bCs/>
        </w:rPr>
        <w:t>,</w:t>
      </w:r>
      <w:r w:rsidR="00597099">
        <w:rPr>
          <w:bCs/>
        </w:rPr>
        <w:t xml:space="preserve"> but </w:t>
      </w:r>
      <w:r w:rsidR="00115042">
        <w:rPr>
          <w:bCs/>
        </w:rPr>
        <w:t xml:space="preserve">the two ligands </w:t>
      </w:r>
      <w:r w:rsidR="00CF7EFC">
        <w:rPr>
          <w:bCs/>
        </w:rPr>
        <w:t>show</w:t>
      </w:r>
      <w:r w:rsidR="00597099">
        <w:rPr>
          <w:bCs/>
        </w:rPr>
        <w:t xml:space="preserve"> different effects on the topological fragment</w:t>
      </w:r>
      <w:r w:rsidR="00115042">
        <w:rPr>
          <w:bCs/>
        </w:rPr>
        <w:t>s</w:t>
      </w:r>
      <w:r w:rsidR="00597099">
        <w:rPr>
          <w:bCs/>
        </w:rPr>
        <w:t xml:space="preserve"> of cyanocuprate. </w:t>
      </w:r>
      <w:r w:rsidR="00385F63" w:rsidRPr="0081561E">
        <w:rPr>
          <w:bCs/>
        </w:rPr>
        <w:t>An accurate vibrational analysis demonstrated to be diagnostic of the structural patterns in these systems, especially for cyanide stretching modes.</w:t>
      </w:r>
      <w:r w:rsidR="009423DE">
        <w:rPr>
          <w:bCs/>
        </w:rPr>
        <w:t xml:space="preserve"> </w:t>
      </w:r>
      <w:r w:rsidR="00597099">
        <w:rPr>
          <w:bCs/>
        </w:rPr>
        <w:t xml:space="preserve">We observed different behavior </w:t>
      </w:r>
      <w:r w:rsidR="005A530D">
        <w:rPr>
          <w:bCs/>
          <w:lang w:bidi="ar-SA"/>
        </w:rPr>
        <w:t>between tpy and pyNP</w:t>
      </w:r>
      <w:r w:rsidR="009423DE">
        <w:rPr>
          <w:bCs/>
          <w:lang w:bidi="ar-SA"/>
        </w:rPr>
        <w:t xml:space="preserve"> </w:t>
      </w:r>
      <w:r w:rsidR="00597099">
        <w:rPr>
          <w:bCs/>
        </w:rPr>
        <w:t>in solvothermal condition</w:t>
      </w:r>
      <w:r w:rsidR="00CF7EFC">
        <w:rPr>
          <w:bCs/>
        </w:rPr>
        <w:t>.</w:t>
      </w:r>
      <w:r w:rsidR="009423DE">
        <w:rPr>
          <w:bCs/>
        </w:rPr>
        <w:t xml:space="preserve"> </w:t>
      </w:r>
      <w:r w:rsidR="00CF7EFC">
        <w:rPr>
          <w:bCs/>
        </w:rPr>
        <w:t>I</w:t>
      </w:r>
      <w:r w:rsidR="00B721DE">
        <w:rPr>
          <w:bCs/>
        </w:rPr>
        <w:t>n the first case it was not possible to obtain a pure product</w:t>
      </w:r>
      <w:r w:rsidR="00CC7D8E">
        <w:rPr>
          <w:bCs/>
        </w:rPr>
        <w:t>,</w:t>
      </w:r>
      <w:r w:rsidR="00B721DE">
        <w:rPr>
          <w:bCs/>
        </w:rPr>
        <w:t xml:space="preserve"> and Cu(II) derivatives </w:t>
      </w:r>
      <w:r w:rsidR="005A530D">
        <w:rPr>
          <w:bCs/>
        </w:rPr>
        <w:t>have been</w:t>
      </w:r>
      <w:r w:rsidR="00B721DE">
        <w:rPr>
          <w:bCs/>
        </w:rPr>
        <w:t xml:space="preserve"> identified</w:t>
      </w:r>
      <w:r w:rsidR="00CF7EFC">
        <w:rPr>
          <w:bCs/>
        </w:rPr>
        <w:t>;</w:t>
      </w:r>
      <w:r w:rsidR="009423DE">
        <w:rPr>
          <w:bCs/>
        </w:rPr>
        <w:t xml:space="preserve"> </w:t>
      </w:r>
      <w:r w:rsidR="00CF7EFC">
        <w:rPr>
          <w:bCs/>
        </w:rPr>
        <w:t>while using</w:t>
      </w:r>
      <w:r w:rsidR="009423DE">
        <w:rPr>
          <w:bCs/>
        </w:rPr>
        <w:t xml:space="preserve"> </w:t>
      </w:r>
      <w:r w:rsidR="00B721DE">
        <w:rPr>
          <w:bCs/>
        </w:rPr>
        <w:t>pyNP a pure phase was obtained</w:t>
      </w:r>
      <w:r w:rsidR="00063B88">
        <w:rPr>
          <w:bCs/>
        </w:rPr>
        <w:t>, that suggests</w:t>
      </w:r>
      <w:r w:rsidR="00B721DE">
        <w:rPr>
          <w:bCs/>
        </w:rPr>
        <w:t xml:space="preserve"> a preference toward Cu(I) coordination. It was also observed that the addition of CN ions promotes CuCN solubilization</w:t>
      </w:r>
      <w:r w:rsidR="004762FE">
        <w:rPr>
          <w:bCs/>
        </w:rPr>
        <w:t>,</w:t>
      </w:r>
      <w:r w:rsidR="00535B0A">
        <w:rPr>
          <w:bCs/>
        </w:rPr>
        <w:t xml:space="preserve"> increasing </w:t>
      </w:r>
      <w:r w:rsidR="004762FE">
        <w:rPr>
          <w:bCs/>
        </w:rPr>
        <w:t xml:space="preserve">products </w:t>
      </w:r>
      <w:r w:rsidR="00535B0A">
        <w:rPr>
          <w:bCs/>
        </w:rPr>
        <w:t>yields,</w:t>
      </w:r>
      <w:r w:rsidR="009423DE">
        <w:rPr>
          <w:bCs/>
        </w:rPr>
        <w:t xml:space="preserve"> </w:t>
      </w:r>
      <w:r w:rsidR="00DF5A91">
        <w:rPr>
          <w:bCs/>
        </w:rPr>
        <w:t>with</w:t>
      </w:r>
      <w:r w:rsidR="009423DE">
        <w:rPr>
          <w:bCs/>
        </w:rPr>
        <w:t xml:space="preserve"> </w:t>
      </w:r>
      <w:r w:rsidR="00DF5A91">
        <w:rPr>
          <w:bCs/>
        </w:rPr>
        <w:t>e</w:t>
      </w:r>
      <w:r w:rsidR="00BD5487">
        <w:rPr>
          <w:bCs/>
        </w:rPr>
        <w:t>ffects</w:t>
      </w:r>
      <w:r w:rsidR="009423DE">
        <w:rPr>
          <w:bCs/>
        </w:rPr>
        <w:t xml:space="preserve"> </w:t>
      </w:r>
      <w:r w:rsidR="00DF5A91">
        <w:rPr>
          <w:bCs/>
        </w:rPr>
        <w:t>on the</w:t>
      </w:r>
      <w:r w:rsidR="00535B0A">
        <w:rPr>
          <w:bCs/>
        </w:rPr>
        <w:t xml:space="preserve"> nature and crystallinity of the obtained products</w:t>
      </w:r>
      <w:r w:rsidR="00BD5487">
        <w:rPr>
          <w:bCs/>
        </w:rPr>
        <w:t>.</w:t>
      </w:r>
    </w:p>
    <w:p w:rsidR="005561C3" w:rsidRPr="00BF1FD5" w:rsidRDefault="005561C3" w:rsidP="005561C3">
      <w:pPr>
        <w:pStyle w:val="MDPI18keywords"/>
      </w:pPr>
      <w:r w:rsidRPr="00BF1FD5">
        <w:rPr>
          <w:b/>
        </w:rPr>
        <w:t xml:space="preserve">Keywords: </w:t>
      </w:r>
      <w:r w:rsidR="002F1230">
        <w:t>CuCN</w:t>
      </w:r>
      <w:r w:rsidRPr="00BF1FD5">
        <w:t xml:space="preserve">; </w:t>
      </w:r>
      <w:r w:rsidR="002F1230">
        <w:t>coordination polymers</w:t>
      </w:r>
      <w:r w:rsidRPr="00BF1FD5">
        <w:t xml:space="preserve">; </w:t>
      </w:r>
      <w:r w:rsidR="00115042">
        <w:t>terpyridine</w:t>
      </w:r>
      <w:r w:rsidR="002F1230">
        <w:t xml:space="preserve">; </w:t>
      </w:r>
      <w:r w:rsidR="002F1230" w:rsidRPr="002F1230">
        <w:t>naphthyridine</w:t>
      </w:r>
      <w:r w:rsidR="002F1230">
        <w:t>; topology</w:t>
      </w:r>
    </w:p>
    <w:p w:rsidR="005561C3" w:rsidRPr="00BF1FD5" w:rsidRDefault="005561C3" w:rsidP="005561C3">
      <w:pPr>
        <w:pStyle w:val="MDPI19line"/>
      </w:pPr>
    </w:p>
    <w:p w:rsidR="005561C3" w:rsidRPr="00BF1FD5" w:rsidRDefault="005561C3" w:rsidP="005561C3">
      <w:pPr>
        <w:pStyle w:val="MDPI21heading1"/>
      </w:pPr>
      <w:r w:rsidRPr="00BF1FD5">
        <w:rPr>
          <w:lang w:eastAsia="zh-CN"/>
        </w:rPr>
        <w:t xml:space="preserve">1. </w:t>
      </w:r>
      <w:r w:rsidRPr="00BF1FD5">
        <w:t>Introduction</w:t>
      </w:r>
    </w:p>
    <w:p w:rsidR="005561C3" w:rsidRPr="008E20A8" w:rsidRDefault="005561C3" w:rsidP="005561C3">
      <w:pPr>
        <w:pStyle w:val="MDPI31text"/>
      </w:pPr>
      <w:bookmarkStart w:id="0" w:name="OLE_LINK1"/>
      <w:bookmarkStart w:id="1" w:name="OLE_LINK2"/>
      <w:r>
        <w:t xml:space="preserve">The chemistry of cyanide-bridged compounds has undergone </w:t>
      </w:r>
      <w:r w:rsidR="0022349F">
        <w:t>relevant</w:t>
      </w:r>
      <w:r>
        <w:t xml:space="preserve"> advances in the last decades, especially </w:t>
      </w:r>
      <w:r w:rsidR="00C835AF">
        <w:t>with regard to</w:t>
      </w:r>
      <w:r w:rsidR="007E7FED">
        <w:t xml:space="preserve"> </w:t>
      </w:r>
      <w:r>
        <w:t xml:space="preserve">one-, two-, and three-dimensional coordination polymers. </w:t>
      </w:r>
      <w:r w:rsidR="00381615">
        <w:t>S</w:t>
      </w:r>
      <w:r>
        <w:t>yntheses of oligonuclear cyanide-bridged complexes and investigation of electronic interactions between their metal centers have been pursued by several research groups [1-4</w:t>
      </w:r>
      <w:r w:rsidRPr="008E20A8">
        <w:t xml:space="preserve">]. Cyanide ligand </w:t>
      </w:r>
      <w:r w:rsidR="00063795" w:rsidRPr="008E20A8">
        <w:t>can</w:t>
      </w:r>
      <w:r w:rsidRPr="008E20A8">
        <w:t xml:space="preserve"> interact </w:t>
      </w:r>
      <w:r w:rsidR="00B7563C" w:rsidRPr="008E20A8">
        <w:t>with different</w:t>
      </w:r>
      <w:r w:rsidRPr="008E20A8">
        <w:t xml:space="preserve"> modes with almost all metals of the periodic table. By far the two most probable modes are the terminal C-bound mode and the </w:t>
      </w:r>
      <w:r w:rsidR="00B7563C" w:rsidRPr="008E20A8">
        <w:t>ambidentate μ</w:t>
      </w:r>
      <w:r w:rsidR="00B7563C" w:rsidRPr="008E20A8">
        <w:rPr>
          <w:vertAlign w:val="superscript"/>
        </w:rPr>
        <w:t>2</w:t>
      </w:r>
      <w:r w:rsidR="00B7563C" w:rsidRPr="008E20A8">
        <w:t>-bridging mode</w:t>
      </w:r>
      <w:r w:rsidRPr="008E20A8">
        <w:t xml:space="preserve">, which are </w:t>
      </w:r>
      <w:r w:rsidR="000376B1" w:rsidRPr="008E20A8">
        <w:t>due to a</w:t>
      </w:r>
      <w:r w:rsidRPr="008E20A8">
        <w:t xml:space="preserve"> donor electron pair </w:t>
      </w:r>
      <w:r w:rsidR="006C5C3C" w:rsidRPr="008E20A8">
        <w:t xml:space="preserve">both </w:t>
      </w:r>
      <w:r w:rsidR="00BC18E5" w:rsidRPr="008E20A8">
        <w:t>at</w:t>
      </w:r>
      <w:r w:rsidR="006C5C3C" w:rsidRPr="008E20A8">
        <w:t xml:space="preserve"> C and N terminals [5]</w:t>
      </w:r>
      <w:r w:rsidR="00B7563C" w:rsidRPr="008E20A8">
        <w:t>. Other bridging disposition (</w:t>
      </w:r>
      <w:r w:rsidR="00B7563C" w:rsidRPr="008E20A8">
        <w:rPr>
          <w:rFonts w:cs="Palatino Linotype"/>
        </w:rPr>
        <w:t>μ</w:t>
      </w:r>
      <w:r w:rsidR="00B7563C" w:rsidRPr="008E20A8">
        <w:rPr>
          <w:rFonts w:cs="Palatino Linotype"/>
          <w:vertAlign w:val="superscript"/>
        </w:rPr>
        <w:t>3</w:t>
      </w:r>
      <w:r w:rsidR="00B7563C" w:rsidRPr="008E20A8">
        <w:t xml:space="preserve">-C:C:N and </w:t>
      </w:r>
      <w:r w:rsidR="00B7563C" w:rsidRPr="008E20A8">
        <w:rPr>
          <w:rFonts w:cs="Palatino Linotype"/>
        </w:rPr>
        <w:t>μ</w:t>
      </w:r>
      <w:r w:rsidR="00B7563C" w:rsidRPr="008E20A8">
        <w:rPr>
          <w:rFonts w:cs="Palatino Linotype"/>
          <w:vertAlign w:val="superscript"/>
        </w:rPr>
        <w:t>4</w:t>
      </w:r>
      <w:r w:rsidR="00B7563C" w:rsidRPr="008E20A8">
        <w:t>-C:C:N</w:t>
      </w:r>
      <w:r w:rsidR="0030695F" w:rsidRPr="008E20A8">
        <w:t>:N) are possible but rare [6</w:t>
      </w:r>
      <w:r w:rsidR="00B7563C" w:rsidRPr="008E20A8">
        <w:t>]</w:t>
      </w:r>
      <w:r w:rsidR="006C5C3C" w:rsidRPr="008E20A8">
        <w:t>.</w:t>
      </w:r>
    </w:p>
    <w:p w:rsidR="005561C3" w:rsidRDefault="0079509B" w:rsidP="0079509B">
      <w:pPr>
        <w:pStyle w:val="MDPI31text"/>
        <w:ind w:firstLine="0"/>
      </w:pPr>
      <w:r w:rsidRPr="008E20A8">
        <w:t>S</w:t>
      </w:r>
      <w:r w:rsidR="005561C3" w:rsidRPr="008E20A8">
        <w:t xml:space="preserve">ystems </w:t>
      </w:r>
      <w:r w:rsidRPr="008E20A8">
        <w:t>with a great structural variety of cyanide ligand</w:t>
      </w:r>
      <w:r w:rsidR="002E196F" w:rsidRPr="008E20A8">
        <w:t xml:space="preserve">s </w:t>
      </w:r>
      <w:r w:rsidR="005561C3" w:rsidRPr="008E20A8">
        <w:t>are copper(I) derivatives. This</w:t>
      </w:r>
      <w:bookmarkStart w:id="2" w:name="_GoBack"/>
      <w:bookmarkEnd w:id="2"/>
      <w:r w:rsidR="005561C3">
        <w:t xml:space="preserve"> </w:t>
      </w:r>
      <w:r w:rsidR="002E196F">
        <w:t xml:space="preserve">soft </w:t>
      </w:r>
      <w:r w:rsidR="005561C3">
        <w:t>metal can interact with almost all kind of ligands, although the preferenc</w:t>
      </w:r>
      <w:r w:rsidR="00397485">
        <w:t>e for N and S donor is strong [7</w:t>
      </w:r>
      <w:r w:rsidR="005561C3">
        <w:t xml:space="preserve">]. </w:t>
      </w:r>
      <w:r w:rsidR="00334151">
        <w:t>Several</w:t>
      </w:r>
      <w:r w:rsidR="005561C3">
        <w:t xml:space="preserve"> work</w:t>
      </w:r>
      <w:r w:rsidR="00334151">
        <w:t>s</w:t>
      </w:r>
      <w:r w:rsidR="005561C3">
        <w:t xml:space="preserve"> ha</w:t>
      </w:r>
      <w:r w:rsidR="00334151">
        <w:t>ve</w:t>
      </w:r>
      <w:r w:rsidR="005561C3">
        <w:t xml:space="preserve"> been dedicated to p</w:t>
      </w:r>
      <w:r w:rsidR="00397485">
        <w:t>yridine and its derivatives [8-10</w:t>
      </w:r>
      <w:r w:rsidR="005561C3">
        <w:t>], especially</w:t>
      </w:r>
      <w:r w:rsidR="00397485">
        <w:t xml:space="preserve"> bridging (4,4’-bipyridine [11-12</w:t>
      </w:r>
      <w:r w:rsidR="005561C3">
        <w:t>] and pyrazine</w:t>
      </w:r>
      <w:r w:rsidR="00397485">
        <w:t xml:space="preserve"> [13</w:t>
      </w:r>
      <w:r w:rsidR="007A278A">
        <w:t>]) or chelating (2,2’-bipy</w:t>
      </w:r>
      <w:r w:rsidR="005561C3">
        <w:t xml:space="preserve">ridine </w:t>
      </w:r>
      <w:r w:rsidR="00397485">
        <w:t>and 1,10-phenantroline [14</w:t>
      </w:r>
      <w:r w:rsidR="00181572">
        <w:t>-16</w:t>
      </w:r>
      <w:r w:rsidR="006C5C3C">
        <w:t>])</w:t>
      </w:r>
      <w:r w:rsidR="005561C3">
        <w:t>, and also with</w:t>
      </w:r>
      <w:r w:rsidR="00397485">
        <w:t xml:space="preserve"> </w:t>
      </w:r>
      <w:r w:rsidR="00181572">
        <w:t>multichelating sites [17-18</w:t>
      </w:r>
      <w:r w:rsidR="00745B4E">
        <w:t xml:space="preserve">]. </w:t>
      </w:r>
      <w:r w:rsidR="005561C3">
        <w:t>Nevertheless, other nitrogen donors like nitr</w:t>
      </w:r>
      <w:r w:rsidR="00181572">
        <w:t>iles [19] and amines [20</w:t>
      </w:r>
      <w:r w:rsidR="00641203">
        <w:t>-22</w:t>
      </w:r>
      <w:r w:rsidR="008C0AA4">
        <w:t>] have</w:t>
      </w:r>
      <w:r w:rsidR="005561C3">
        <w:t xml:space="preserve"> been used as ligand. Main sulfur donors that have been </w:t>
      </w:r>
      <w:r w:rsidR="00E639C9">
        <w:t>employed are</w:t>
      </w:r>
      <w:r w:rsidR="005561C3">
        <w:t xml:space="preserve"> organic sulf</w:t>
      </w:r>
      <w:r w:rsidR="00641203">
        <w:t>ides [23-24</w:t>
      </w:r>
      <w:r w:rsidR="00940CB4">
        <w:t>] and tioureas [25-26</w:t>
      </w:r>
      <w:r w:rsidR="005561C3">
        <w:t xml:space="preserve">], while phosphines are </w:t>
      </w:r>
      <w:r w:rsidR="006D2414">
        <w:t>common</w:t>
      </w:r>
      <w:r w:rsidR="005561C3">
        <w:t xml:space="preserve"> P-donor ligands that ha</w:t>
      </w:r>
      <w:r w:rsidR="006D2414">
        <w:t>ve</w:t>
      </w:r>
      <w:r w:rsidR="005561C3">
        <w:t xml:space="preserve"> been reported both in molecular </w:t>
      </w:r>
      <w:r w:rsidR="006D2414">
        <w:t>and</w:t>
      </w:r>
      <w:r w:rsidR="005561C3">
        <w:t xml:space="preserve"> polymeric </w:t>
      </w:r>
      <w:r w:rsidR="006D2414">
        <w:t>complexes</w:t>
      </w:r>
      <w:r w:rsidR="00940CB4">
        <w:t xml:space="preserve"> [27-29</w:t>
      </w:r>
      <w:r w:rsidR="005561C3">
        <w:t>].</w:t>
      </w:r>
    </w:p>
    <w:p w:rsidR="005561C3" w:rsidRDefault="004F3EF6" w:rsidP="004F3EF6">
      <w:pPr>
        <w:pStyle w:val="MDPI31text"/>
        <w:ind w:firstLine="0"/>
      </w:pPr>
      <w:r>
        <w:t xml:space="preserve">A </w:t>
      </w:r>
      <w:r w:rsidR="005561C3">
        <w:t xml:space="preserve">general structural trends </w:t>
      </w:r>
      <w:r w:rsidR="00F941CC">
        <w:t>in Copper(I) cyanide derivatives</w:t>
      </w:r>
      <w:r>
        <w:t xml:space="preserve"> can be obtained </w:t>
      </w:r>
      <w:r w:rsidR="008C0AA4">
        <w:t xml:space="preserve">by analyzing CCSD(2020) </w:t>
      </w:r>
      <w:r w:rsidR="00661461">
        <w:t xml:space="preserve">data </w:t>
      </w:r>
      <w:r w:rsidR="008C0AA4" w:rsidRPr="00A4162E">
        <w:t>(Figure S1 and S2, Table S1</w:t>
      </w:r>
      <w:r w:rsidR="008C0AA4">
        <w:t>)</w:t>
      </w:r>
      <w:r w:rsidR="00466D38">
        <w:t>,</w:t>
      </w:r>
      <w:r w:rsidR="008C0AA4">
        <w:t xml:space="preserve"> extracted from the database using ConQuest software by choosing different structural </w:t>
      </w:r>
      <w:r w:rsidR="00060C55">
        <w:t>fragments. It is important to consider that</w:t>
      </w:r>
      <w:r w:rsidR="007E7FED">
        <w:t xml:space="preserve"> </w:t>
      </w:r>
      <w:r w:rsidR="00C7675C">
        <w:t xml:space="preserve">results related to </w:t>
      </w:r>
      <w:r w:rsidR="00060C55">
        <w:t>nitrogen bonded copper</w:t>
      </w:r>
      <w:r w:rsidR="007E7FED">
        <w:t xml:space="preserve"> </w:t>
      </w:r>
      <w:r w:rsidR="00060C55">
        <w:t>could be underestimated due to the absence of charge information</w:t>
      </w:r>
      <w:r w:rsidR="00AC4AD5">
        <w:t xml:space="preserve"> in crystallographic files [30</w:t>
      </w:r>
      <w:r w:rsidR="00122FE0">
        <w:t>-31</w:t>
      </w:r>
      <w:r w:rsidR="00060C55">
        <w:t xml:space="preserve">]. </w:t>
      </w:r>
      <w:r w:rsidR="0042798C">
        <w:t>T</w:t>
      </w:r>
      <w:r w:rsidR="00060C55">
        <w:t xml:space="preserve">his information is important because nitrogen can be coordinated both </w:t>
      </w:r>
      <w:r w:rsidR="0098522A">
        <w:t xml:space="preserve">to </w:t>
      </w:r>
      <w:r w:rsidR="00060C55">
        <w:t xml:space="preserve">copper(I) or </w:t>
      </w:r>
      <w:r w:rsidR="00060C55" w:rsidRPr="00060C55">
        <w:t>copper(I</w:t>
      </w:r>
      <w:r w:rsidR="00060C55">
        <w:t>I</w:t>
      </w:r>
      <w:r w:rsidR="00060C55" w:rsidRPr="00060C55">
        <w:t>)</w:t>
      </w:r>
      <w:r w:rsidR="00060C55">
        <w:t xml:space="preserve">. </w:t>
      </w:r>
      <w:r w:rsidR="00F9403C">
        <w:t xml:space="preserve">Charge information is not </w:t>
      </w:r>
      <w:r w:rsidR="00F9403C">
        <w:lastRenderedPageBreak/>
        <w:t xml:space="preserve">relevant </w:t>
      </w:r>
      <w:r w:rsidR="0098522A">
        <w:t xml:space="preserve">for </w:t>
      </w:r>
      <w:r w:rsidR="005561C3">
        <w:t xml:space="preserve">carbon </w:t>
      </w:r>
      <w:r w:rsidR="00F9403C">
        <w:t>bonded copper</w:t>
      </w:r>
      <w:r w:rsidR="007E7FED">
        <w:t xml:space="preserve"> </w:t>
      </w:r>
      <w:r w:rsidR="005561C3">
        <w:t>because this site</w:t>
      </w:r>
      <w:r w:rsidR="00F9403C">
        <w:t xml:space="preserve"> is usually too soft for Cu(II)</w:t>
      </w:r>
      <w:r w:rsidR="00DB7556">
        <w:t xml:space="preserve">. The </w:t>
      </w:r>
      <w:r w:rsidR="00F9403C">
        <w:t xml:space="preserve">statistical </w:t>
      </w:r>
      <w:r w:rsidR="00DB7556">
        <w:t xml:space="preserve">analysis of </w:t>
      </w:r>
      <w:r w:rsidR="00F9403C">
        <w:t>obtained data evidences these</w:t>
      </w:r>
      <w:r w:rsidR="00DB7556">
        <w:t xml:space="preserve"> structural trends</w:t>
      </w:r>
      <w:r w:rsidR="00813DB5">
        <w:t>:</w:t>
      </w:r>
    </w:p>
    <w:p w:rsidR="005561C3" w:rsidRDefault="005561C3" w:rsidP="005561C3">
      <w:pPr>
        <w:pStyle w:val="MDPI31text"/>
      </w:pPr>
      <w:r>
        <w:t>1)</w:t>
      </w:r>
      <w:r>
        <w:tab/>
        <w:t>When bonded to C side, Cu(I) presents a very strong preference for linear coordination</w:t>
      </w:r>
      <w:r w:rsidR="00F9403C">
        <w:t xml:space="preserve"> (around 75% of results lie between 170 and 180 degree)</w:t>
      </w:r>
      <w:r>
        <w:t xml:space="preserve">, while when bonded to N side the </w:t>
      </w:r>
      <w:r w:rsidR="00E9413F">
        <w:t>analogous percentage decrease</w:t>
      </w:r>
      <w:r w:rsidR="00372050">
        <w:t>s</w:t>
      </w:r>
      <w:r w:rsidR="00E9413F">
        <w:t xml:space="preserve"> to 41% and Cu</w:t>
      </w:r>
      <w:r w:rsidR="00372050">
        <w:t>–</w:t>
      </w:r>
      <w:r w:rsidR="00E9413F">
        <w:t>N</w:t>
      </w:r>
      <w:r w:rsidR="00372050" w:rsidRPr="00372050">
        <w:t>–</w:t>
      </w:r>
      <w:r w:rsidR="00E9413F">
        <w:t>C angle values have</w:t>
      </w:r>
      <w:r>
        <w:t xml:space="preserve"> very left skewed distribution.</w:t>
      </w:r>
    </w:p>
    <w:p w:rsidR="005561C3" w:rsidRDefault="005561C3" w:rsidP="005561C3">
      <w:pPr>
        <w:pStyle w:val="MDPI31text"/>
      </w:pPr>
      <w:r>
        <w:t>2)</w:t>
      </w:r>
      <w:r>
        <w:tab/>
        <w:t>Cu</w:t>
      </w:r>
      <w:r w:rsidR="00372050" w:rsidRPr="00372050">
        <w:t>–</w:t>
      </w:r>
      <w:r>
        <w:t xml:space="preserve">C </w:t>
      </w:r>
      <w:r w:rsidR="005D3B81">
        <w:t xml:space="preserve">distance </w:t>
      </w:r>
      <w:r>
        <w:t>is centered to 1.87 Å,</w:t>
      </w:r>
      <w:r w:rsidR="001D361F">
        <w:t xml:space="preserve"> while the Cu(I)</w:t>
      </w:r>
      <w:r w:rsidR="00372050" w:rsidRPr="00372050">
        <w:t>–</w:t>
      </w:r>
      <w:r w:rsidR="001D361F">
        <w:t>N distance is slightly longer (</w:t>
      </w:r>
      <w:r w:rsidR="00B34171">
        <w:t xml:space="preserve">1.95 </w:t>
      </w:r>
      <w:r w:rsidR="00B34171" w:rsidRPr="00B34171">
        <w:t>Å</w:t>
      </w:r>
      <w:r w:rsidR="001D361F">
        <w:t>)</w:t>
      </w:r>
      <w:r w:rsidR="00B34171">
        <w:t>.</w:t>
      </w:r>
    </w:p>
    <w:p w:rsidR="005561C3" w:rsidRDefault="005561C3" w:rsidP="005561C3">
      <w:pPr>
        <w:pStyle w:val="MDPI31text"/>
      </w:pPr>
      <w:r>
        <w:t>3)</w:t>
      </w:r>
      <w:r>
        <w:tab/>
      </w:r>
      <w:r w:rsidR="00D660DB">
        <w:t>A</w:t>
      </w:r>
      <w:r>
        <w:t xml:space="preserve"> scatterplot of angles </w:t>
      </w:r>
      <w:r w:rsidR="00095EFE">
        <w:t xml:space="preserve">vs </w:t>
      </w:r>
      <w:r>
        <w:t>distances for Cu</w:t>
      </w:r>
      <w:r w:rsidR="00E915FF" w:rsidRPr="00E915FF">
        <w:t>–</w:t>
      </w:r>
      <w:r>
        <w:t>CN fragment</w:t>
      </w:r>
      <w:r w:rsidR="00AE2710">
        <w:t xml:space="preserve"> gives </w:t>
      </w:r>
      <w:r>
        <w:t>two clusters</w:t>
      </w:r>
      <w:r w:rsidR="00B21044">
        <w:t>:</w:t>
      </w:r>
      <w:r w:rsidR="00B34171">
        <w:t xml:space="preserve"> one </w:t>
      </w:r>
      <w:r w:rsidR="00AE2710">
        <w:t xml:space="preserve">containing </w:t>
      </w:r>
      <w:r>
        <w:t>linear</w:t>
      </w:r>
      <w:r w:rsidR="00B21044">
        <w:t>,</w:t>
      </w:r>
      <w:r>
        <w:t xml:space="preserve"> single bonded cyanide, and one less dense </w:t>
      </w:r>
      <w:r w:rsidR="007205B8">
        <w:t xml:space="preserve">made of </w:t>
      </w:r>
      <w:r>
        <w:t>systems that presents µ</w:t>
      </w:r>
      <w:r w:rsidRPr="00596D73">
        <w:rPr>
          <w:vertAlign w:val="superscript"/>
        </w:rPr>
        <w:t>2</w:t>
      </w:r>
      <w:r>
        <w:t xml:space="preserve"> cyanides between two Cu(I) centers. Th</w:t>
      </w:r>
      <w:r w:rsidR="007205B8">
        <w:t>e</w:t>
      </w:r>
      <w:r>
        <w:t xml:space="preserve"> second</w:t>
      </w:r>
      <w:r w:rsidR="007205B8">
        <w:t xml:space="preserve"> one</w:t>
      </w:r>
      <w:r w:rsidR="00372050">
        <w:t xml:space="preserve"> </w:t>
      </w:r>
      <w:r w:rsidR="00BD3CBD">
        <w:t>shows</w:t>
      </w:r>
      <w:r>
        <w:t xml:space="preserve"> a strong correlation between the angle and the distance, while the first is quite insensitiv</w:t>
      </w:r>
      <w:r w:rsidR="00B34171">
        <w:t>e to the variations of distance (see Figure S1c).</w:t>
      </w:r>
    </w:p>
    <w:p w:rsidR="005561C3" w:rsidRDefault="005561C3" w:rsidP="005561C3">
      <w:pPr>
        <w:pStyle w:val="MDPI31text"/>
      </w:pPr>
      <w:r>
        <w:t>4)</w:t>
      </w:r>
      <w:r>
        <w:tab/>
      </w:r>
      <w:r w:rsidR="00DD0664">
        <w:t>C</w:t>
      </w:r>
      <w:r>
        <w:t xml:space="preserve">yanide </w:t>
      </w:r>
      <w:r w:rsidR="008C1BF8">
        <w:t>coor</w:t>
      </w:r>
      <w:r w:rsidR="00B748DD">
        <w:t xml:space="preserve">dination </w:t>
      </w:r>
      <w:r>
        <w:t>is mainly bridging</w:t>
      </w:r>
      <w:r w:rsidR="00B748DD">
        <w:t xml:space="preserve"> through the</w:t>
      </w:r>
      <w:r>
        <w:t xml:space="preserve"> C </w:t>
      </w:r>
      <w:r w:rsidR="00B748DD">
        <w:t>atom</w:t>
      </w:r>
      <w:r>
        <w:t xml:space="preserve">. Terminal </w:t>
      </w:r>
      <w:r w:rsidR="00A51DDD">
        <w:t xml:space="preserve">coordination </w:t>
      </w:r>
      <w:r>
        <w:t>is not common, and there</w:t>
      </w:r>
      <w:r w:rsidR="00E915FF">
        <w:t xml:space="preserve"> </w:t>
      </w:r>
      <w:r w:rsidR="00CE1414">
        <w:t>are</w:t>
      </w:r>
      <w:r w:rsidR="00E915FF">
        <w:t xml:space="preserve"> </w:t>
      </w:r>
      <w:r w:rsidR="006C5C3C">
        <w:t>no</w:t>
      </w:r>
      <w:r>
        <w:t>t results for a nitrogen bonded terminal cyanide, probably for the stronger basicity of the carbon side [5].</w:t>
      </w:r>
    </w:p>
    <w:p w:rsidR="005561C3" w:rsidRDefault="005561C3" w:rsidP="005561C3">
      <w:pPr>
        <w:pStyle w:val="MDPI31text"/>
      </w:pPr>
      <w:r>
        <w:t>5)</w:t>
      </w:r>
      <w:r>
        <w:tab/>
      </w:r>
      <w:r w:rsidR="00397485">
        <w:t>Around 10</w:t>
      </w:r>
      <w:r w:rsidR="00077784" w:rsidRPr="007A278A">
        <w:t>% of results correspond to p</w:t>
      </w:r>
      <w:r w:rsidR="006C4C40" w:rsidRPr="007A278A">
        <w:t>olymeric and molecular mixed metal</w:t>
      </w:r>
      <w:r w:rsidR="00B74349">
        <w:t xml:space="preserve"> </w:t>
      </w:r>
      <w:r w:rsidR="006C4C40" w:rsidRPr="007A278A">
        <w:t>complexes</w:t>
      </w:r>
      <w:r w:rsidR="00B74349">
        <w:t xml:space="preserve"> </w:t>
      </w:r>
      <w:r w:rsidR="00077784" w:rsidRPr="007A278A">
        <w:t xml:space="preserve">in which </w:t>
      </w:r>
      <w:r w:rsidR="006C4C40" w:rsidRPr="007A278A">
        <w:t xml:space="preserve">cyanide is bridging ligand </w:t>
      </w:r>
      <w:r w:rsidR="003C2F94" w:rsidRPr="007A278A">
        <w:t>between Cu</w:t>
      </w:r>
      <w:r w:rsidR="00077784" w:rsidRPr="007A278A">
        <w:t>(I)</w:t>
      </w:r>
      <w:r w:rsidR="00E915FF">
        <w:t xml:space="preserve"> </w:t>
      </w:r>
      <w:r w:rsidR="003C2F94" w:rsidRPr="007A278A">
        <w:t>and</w:t>
      </w:r>
      <w:r w:rsidR="006C4C40" w:rsidRPr="007A278A">
        <w:t xml:space="preserve"> other metals (both transition and non-transition ones</w:t>
      </w:r>
      <w:r w:rsidR="00813DB5" w:rsidRPr="007A278A">
        <w:t>)</w:t>
      </w:r>
      <w:r w:rsidR="006C4C40" w:rsidRPr="007A278A">
        <w:t>.</w:t>
      </w:r>
    </w:p>
    <w:p w:rsidR="005561C3" w:rsidRDefault="00251283" w:rsidP="005561C3">
      <w:pPr>
        <w:pStyle w:val="MDPI31text"/>
      </w:pPr>
      <w:r>
        <w:t>The</w:t>
      </w:r>
      <w:r w:rsidR="005561C3">
        <w:t>s</w:t>
      </w:r>
      <w:r>
        <w:t>e</w:t>
      </w:r>
      <w:r w:rsidR="005561C3">
        <w:t xml:space="preserve"> results </w:t>
      </w:r>
      <w:r w:rsidR="00F239AB">
        <w:t>und</w:t>
      </w:r>
      <w:r w:rsidR="00813DB5">
        <w:t>e</w:t>
      </w:r>
      <w:r w:rsidR="00F239AB">
        <w:t>rline</w:t>
      </w:r>
      <w:r w:rsidR="005561C3">
        <w:t xml:space="preserve"> the complexity of the CN behavior</w:t>
      </w:r>
      <w:r>
        <w:t>; furthermore</w:t>
      </w:r>
      <w:r w:rsidR="00F239AB">
        <w:t>,</w:t>
      </w:r>
      <w:r>
        <w:t xml:space="preserve"> similarly to other d</w:t>
      </w:r>
      <w:r w:rsidRPr="00D336C9">
        <w:rPr>
          <w:vertAlign w:val="superscript"/>
        </w:rPr>
        <w:t>10</w:t>
      </w:r>
      <w:r>
        <w:t xml:space="preserve"> metal centers</w:t>
      </w:r>
      <w:r w:rsidR="005561C3">
        <w:t xml:space="preserve">, copper(I) coordination sphere is not </w:t>
      </w:r>
      <w:r w:rsidR="00197BD7">
        <w:t>often</w:t>
      </w:r>
      <w:r w:rsidR="005561C3">
        <w:t xml:space="preserve"> predictable</w:t>
      </w:r>
      <w:r w:rsidR="00122FE0">
        <w:t xml:space="preserve"> [32</w:t>
      </w:r>
      <w:r w:rsidR="009157A0">
        <w:t xml:space="preserve">]. </w:t>
      </w:r>
      <w:r>
        <w:t xml:space="preserve">Crystallographic data </w:t>
      </w:r>
      <w:r w:rsidR="00197BD7">
        <w:t>point out</w:t>
      </w:r>
      <w:r>
        <w:t xml:space="preserve"> that</w:t>
      </w:r>
      <w:r w:rsidR="00E915FF">
        <w:t xml:space="preserve"> </w:t>
      </w:r>
      <w:r>
        <w:t xml:space="preserve">copper coordination </w:t>
      </w:r>
      <w:r w:rsidR="00705B17">
        <w:t>geometries</w:t>
      </w:r>
      <w:r>
        <w:t xml:space="preserve"> defined by cyanide</w:t>
      </w:r>
      <w:r w:rsidR="005561C3">
        <w:t xml:space="preserve"> can be</w:t>
      </w:r>
      <w:r w:rsidR="00423A9D">
        <w:t>: (i)</w:t>
      </w:r>
      <w:r>
        <w:t xml:space="preserve"> linear</w:t>
      </w:r>
      <w:r w:rsidR="005561C3">
        <w:t xml:space="preserve"> (although the preference for this coordination geometry is not </w:t>
      </w:r>
      <w:r w:rsidR="00C35577">
        <w:t>commo</w:t>
      </w:r>
      <w:r w:rsidR="007F3A7F">
        <w:t>n as with</w:t>
      </w:r>
      <w:r w:rsidR="005561C3">
        <w:t xml:space="preserve"> Hg, Au or Ag</w:t>
      </w:r>
      <w:r w:rsidR="007F3A7F">
        <w:t>, because of</w:t>
      </w:r>
      <w:r w:rsidR="005561C3">
        <w:t xml:space="preserve"> the lack of s</w:t>
      </w:r>
      <w:r w:rsidR="009157A0">
        <w:t xml:space="preserve"> orbital </w:t>
      </w:r>
      <w:r w:rsidR="00392B61">
        <w:rPr>
          <w:lang w:bidi="ar-SA"/>
        </w:rPr>
        <w:t>relativistic</w:t>
      </w:r>
      <w:r w:rsidR="00122FE0">
        <w:rPr>
          <w:lang w:bidi="ar-SA"/>
        </w:rPr>
        <w:t xml:space="preserve"> </w:t>
      </w:r>
      <w:r w:rsidR="009157A0">
        <w:t>contraction effe</w:t>
      </w:r>
      <w:r w:rsidR="00122FE0">
        <w:t>cts [33</w:t>
      </w:r>
      <w:r w:rsidR="005561C3">
        <w:t xml:space="preserve">]), </w:t>
      </w:r>
      <w:r w:rsidR="00423A9D">
        <w:t>(ii) trigonal planar and (iii)</w:t>
      </w:r>
      <w:r w:rsidR="005561C3">
        <w:t xml:space="preserve"> tetrahedral</w:t>
      </w:r>
      <w:r w:rsidR="00423A9D">
        <w:t>.</w:t>
      </w:r>
      <w:r w:rsidR="00E915FF">
        <w:t xml:space="preserve"> </w:t>
      </w:r>
      <w:r>
        <w:t xml:space="preserve">As shown in Table S1, tetrahedral </w:t>
      </w:r>
      <w:r w:rsidR="00F1219F">
        <w:t>coordinat</w:t>
      </w:r>
      <w:r w:rsidR="00E33B12">
        <w:t>ion</w:t>
      </w:r>
      <w:r w:rsidR="00F1219F">
        <w:t xml:space="preserve"> is only 3%, suggesting a</w:t>
      </w:r>
      <w:r w:rsidR="005561C3">
        <w:t xml:space="preserve"> preference for</w:t>
      </w:r>
      <w:r w:rsidR="00F1219F">
        <w:t xml:space="preserve"> (i)</w:t>
      </w:r>
      <w:r w:rsidR="005561C3">
        <w:t xml:space="preserve"> and </w:t>
      </w:r>
      <w:r w:rsidR="00F1219F">
        <w:t>(ii)</w:t>
      </w:r>
      <w:r w:rsidR="009157A0">
        <w:t xml:space="preserve">, respectively 64.5% and 32.5%. </w:t>
      </w:r>
      <w:r w:rsidR="004B14E0">
        <w:t xml:space="preserve">Another characteristic </w:t>
      </w:r>
      <w:r w:rsidR="005561C3">
        <w:t>is the possib</w:t>
      </w:r>
      <w:r w:rsidR="004B14E0">
        <w:t>ility</w:t>
      </w:r>
      <w:r w:rsidR="005561C3">
        <w:t xml:space="preserve"> of cuprophilic interactions: this interaction, although weaker that the argentophilic and aurophilic counterpart, has been demonstrated</w:t>
      </w:r>
      <w:r w:rsidR="00D00463">
        <w:t>,</w:t>
      </w:r>
      <w:r w:rsidR="005561C3">
        <w:t xml:space="preserve"> by computational and experimental charge densit</w:t>
      </w:r>
      <w:r w:rsidR="004B14E0">
        <w:t>y studies</w:t>
      </w:r>
      <w:r w:rsidR="00D00463">
        <w:t>,</w:t>
      </w:r>
      <w:r w:rsidR="004B14E0">
        <w:t xml:space="preserve"> to be one of the </w:t>
      </w:r>
      <w:r w:rsidR="005561C3">
        <w:t xml:space="preserve">driving forces </w:t>
      </w:r>
      <w:r w:rsidR="004B14E0">
        <w:t>in</w:t>
      </w:r>
      <w:r w:rsidR="00E915FF">
        <w:t xml:space="preserve"> </w:t>
      </w:r>
      <w:r w:rsidR="004B14E0">
        <w:t xml:space="preserve">the crystal </w:t>
      </w:r>
      <w:r w:rsidR="005561C3">
        <w:t xml:space="preserve">packing of Cu(I) </w:t>
      </w:r>
      <w:r w:rsidR="005C725A">
        <w:t xml:space="preserve">compounds </w:t>
      </w:r>
      <w:r w:rsidR="005561C3">
        <w:t xml:space="preserve">and can </w:t>
      </w:r>
      <w:r w:rsidR="004B14E0">
        <w:t>participate</w:t>
      </w:r>
      <w:r w:rsidR="00E915FF">
        <w:t xml:space="preserve"> </w:t>
      </w:r>
      <w:r w:rsidR="004B14E0">
        <w:t>to</w:t>
      </w:r>
      <w:r w:rsidR="005561C3">
        <w:t xml:space="preserve"> the construction </w:t>
      </w:r>
      <w:r w:rsidR="004B14E0">
        <w:t>of quite complex architectures, like pseudorotaxane</w:t>
      </w:r>
      <w:r w:rsidR="00122FE0">
        <w:t xml:space="preserve"> [34-37</w:t>
      </w:r>
      <w:r w:rsidR="005561C3">
        <w:t xml:space="preserve">]. </w:t>
      </w:r>
      <w:r w:rsidR="004B14E0">
        <w:t xml:space="preserve">In </w:t>
      </w:r>
      <w:r w:rsidR="00017C07">
        <w:t>addition</w:t>
      </w:r>
      <w:r w:rsidR="004B14E0">
        <w:t>, t</w:t>
      </w:r>
      <w:r w:rsidR="0019086E">
        <w:t xml:space="preserve">he </w:t>
      </w:r>
      <w:r w:rsidR="00970A3A">
        <w:t>co-</w:t>
      </w:r>
      <w:r w:rsidR="0019086E">
        <w:t>presence of mixed Cu(I)/Cu(</w:t>
      </w:r>
      <w:r w:rsidR="004B14E0">
        <w:t>II) sites increases system</w:t>
      </w:r>
      <w:r w:rsidR="005561C3">
        <w:t xml:space="preserve"> complexity</w:t>
      </w:r>
      <w:r w:rsidR="00E915FF">
        <w:t xml:space="preserve"> </w:t>
      </w:r>
      <w:r w:rsidR="0018314D">
        <w:t>by</w:t>
      </w:r>
      <w:r w:rsidR="005561C3">
        <w:t xml:space="preserve"> chang</w:t>
      </w:r>
      <w:r w:rsidR="0018314D">
        <w:t>ing</w:t>
      </w:r>
      <w:r w:rsidR="005561C3">
        <w:t xml:space="preserve"> radically the coordination polyhedron preference</w:t>
      </w:r>
      <w:r w:rsidR="00FB535C">
        <w:t xml:space="preserve"> and </w:t>
      </w:r>
      <w:r w:rsidR="005561C3">
        <w:t>modifying the structur</w:t>
      </w:r>
      <w:r w:rsidR="00FB535C">
        <w:t>e</w:t>
      </w:r>
      <w:r w:rsidR="005561C3">
        <w:t xml:space="preserve"> and topolog</w:t>
      </w:r>
      <w:r w:rsidR="00FB535C">
        <w:t>y</w:t>
      </w:r>
      <w:r w:rsidR="00E915FF">
        <w:t xml:space="preserve"> </w:t>
      </w:r>
      <w:r w:rsidR="0063300F">
        <w:t>of the complexes</w:t>
      </w:r>
      <w:r w:rsidR="00122FE0">
        <w:t xml:space="preserve"> [38</w:t>
      </w:r>
      <w:r w:rsidR="00B74349">
        <w:t>-39</w:t>
      </w:r>
      <w:r w:rsidR="005561C3">
        <w:t xml:space="preserve">]. This variability </w:t>
      </w:r>
      <w:r w:rsidR="00E0440A">
        <w:t xml:space="preserve">could </w:t>
      </w:r>
      <w:r w:rsidR="005561C3">
        <w:t xml:space="preserve">make </w:t>
      </w:r>
      <w:r w:rsidR="00E0440A">
        <w:t>it</w:t>
      </w:r>
      <w:r w:rsidR="005561C3">
        <w:t xml:space="preserve"> difficult to predict the result of a synthesis and the effect of an external ancillary ligand, but the results can be very interesting and some complex topologies have been obtained: inte</w:t>
      </w:r>
      <w:r w:rsidR="00B74349">
        <w:t>rpenetration [40</w:t>
      </w:r>
      <w:r w:rsidR="005561C3">
        <w:t>], chiral 3D net wit</w:t>
      </w:r>
      <w:r w:rsidR="00B74349">
        <w:t>h 2D Cairo pentagonal tiling [39</w:t>
      </w:r>
      <w:r w:rsidR="005561C3">
        <w:t>] and multiple topological families (due usually to templating agents)</w:t>
      </w:r>
      <w:r w:rsidR="00B74349">
        <w:t xml:space="preserve"> [41</w:t>
      </w:r>
      <w:r w:rsidR="006C5C3C">
        <w:t>].</w:t>
      </w:r>
    </w:p>
    <w:p w:rsidR="005561C3" w:rsidRDefault="00767AED" w:rsidP="00767AED">
      <w:pPr>
        <w:pStyle w:val="MDPI31text"/>
        <w:ind w:firstLine="0"/>
      </w:pPr>
      <w:r>
        <w:rPr>
          <w:lang w:bidi="ar-SA"/>
        </w:rPr>
        <w:t>CuCN coordination polymers</w:t>
      </w:r>
      <w:r>
        <w:t xml:space="preserve"> have s</w:t>
      </w:r>
      <w:r w:rsidR="005561C3">
        <w:t xml:space="preserve">ome </w:t>
      </w:r>
      <w:r w:rsidR="004C5D7E">
        <w:t>common</w:t>
      </w:r>
      <w:r w:rsidR="005561C3">
        <w:t xml:space="preserve"> topological themes</w:t>
      </w:r>
      <w:r w:rsidR="00B403CC">
        <w:t xml:space="preserve">, like </w:t>
      </w:r>
      <w:r w:rsidR="005561C3">
        <w:t>1D wavy chains in</w:t>
      </w:r>
      <w:r w:rsidR="00017C07">
        <w:t xml:space="preserve"> which the ancillary ligand</w:t>
      </w:r>
      <w:r w:rsidR="005561C3">
        <w:t xml:space="preserve"> complete</w:t>
      </w:r>
      <w:r w:rsidR="00017C07">
        <w:t>s</w:t>
      </w:r>
      <w:r w:rsidR="005561C3">
        <w:t xml:space="preserve"> the coordination sphere of the planar trigonal or tetrahedral coordination of Cu(I) sites</w:t>
      </w:r>
      <w:r w:rsidR="00BD2FB3">
        <w:t>.</w:t>
      </w:r>
      <w:r w:rsidR="00E915FF">
        <w:t xml:space="preserve"> </w:t>
      </w:r>
      <w:r w:rsidR="00BD2FB3">
        <w:t>This is found</w:t>
      </w:r>
      <w:r w:rsidR="005561C3">
        <w:t xml:space="preserve"> both for monodentate (like pyridine and its derivatives</w:t>
      </w:r>
      <w:r w:rsidR="00397485">
        <w:t xml:space="preserve"> [8-10</w:t>
      </w:r>
      <w:r w:rsidR="00017C07">
        <w:t>]</w:t>
      </w:r>
      <w:r w:rsidR="005561C3">
        <w:t>) and bidentate chelating ligands (like 2,2’-bipyridine or 1,10-phenantroline</w:t>
      </w:r>
      <w:r w:rsidR="00017C07">
        <w:t xml:space="preserve"> </w:t>
      </w:r>
      <w:r w:rsidR="00397485">
        <w:t>[14</w:t>
      </w:r>
      <w:r w:rsidR="00181572">
        <w:t>-16</w:t>
      </w:r>
      <w:r w:rsidR="00017C07">
        <w:t>]</w:t>
      </w:r>
      <w:r w:rsidR="005561C3">
        <w:t>). These chains can be also connected each other to form 2D polymers in presence of bridging polydentate ligands</w:t>
      </w:r>
      <w:r w:rsidR="00017C07">
        <w:t>,</w:t>
      </w:r>
      <w:r w:rsidR="005561C3">
        <w:t xml:space="preserve"> like 4,4’-bipyridine</w:t>
      </w:r>
      <w:r w:rsidR="00397485">
        <w:t xml:space="preserve"> [11-12</w:t>
      </w:r>
      <w:r w:rsidR="00017C07">
        <w:t>]</w:t>
      </w:r>
      <w:r w:rsidR="005561C3">
        <w:t>, pyrazine derivatives</w:t>
      </w:r>
      <w:r w:rsidR="00181572">
        <w:t xml:space="preserve"> </w:t>
      </w:r>
      <w:r w:rsidR="00397485">
        <w:rPr>
          <w:lang w:bidi="ar-SA"/>
        </w:rPr>
        <w:t>[13</w:t>
      </w:r>
      <w:r w:rsidR="00D0160E">
        <w:rPr>
          <w:lang w:bidi="ar-SA"/>
        </w:rPr>
        <w:t xml:space="preserve">] </w:t>
      </w:r>
      <w:r w:rsidR="005561C3">
        <w:t>or quaterpyridine ligands</w:t>
      </w:r>
      <w:r w:rsidR="00181572">
        <w:t xml:space="preserve"> [17-18</w:t>
      </w:r>
      <w:r w:rsidR="00017C07">
        <w:t>],</w:t>
      </w:r>
      <w:r w:rsidR="005561C3">
        <w:t xml:space="preserve"> to form 2D and 3D nets. </w:t>
      </w:r>
      <w:r w:rsidR="00F138A2">
        <w:t>D</w:t>
      </w:r>
      <w:r w:rsidR="009134E1">
        <w:t>erivatives of terpyr</w:t>
      </w:r>
      <w:r w:rsidR="00B74349">
        <w:t>idine [42</w:t>
      </w:r>
      <w:r w:rsidR="009134E1">
        <w:t>-44</w:t>
      </w:r>
      <w:r w:rsidR="005561C3">
        <w:t>]</w:t>
      </w:r>
      <w:r w:rsidR="009134E1">
        <w:t xml:space="preserve"> </w:t>
      </w:r>
      <w:r w:rsidR="005561C3">
        <w:t>form 2D hexagonal nets based on CuCN framework with topology (6,3)</w:t>
      </w:r>
      <w:r w:rsidR="00017C07">
        <w:t xml:space="preserve">. This topology has been found </w:t>
      </w:r>
      <w:r w:rsidR="008270F8">
        <w:t>also in</w:t>
      </w:r>
      <w:r w:rsidR="00017C07">
        <w:t xml:space="preserve"> other 8 compounds involving</w:t>
      </w:r>
      <w:r w:rsidR="00E915FF">
        <w:t xml:space="preserve"> </w:t>
      </w:r>
      <w:r w:rsidR="005561C3">
        <w:t xml:space="preserve">templated </w:t>
      </w:r>
      <w:r w:rsidR="009134E1">
        <w:t>anionic [45-46] or neutral [47</w:t>
      </w:r>
      <w:r w:rsidR="00017C07">
        <w:t xml:space="preserve">] </w:t>
      </w:r>
      <w:r w:rsidR="008F4F9C">
        <w:t>frameworks. S</w:t>
      </w:r>
      <w:r w:rsidR="009134E1">
        <w:t>quare [48</w:t>
      </w:r>
      <w:r w:rsidR="005561C3">
        <w:t>], pentagonal [</w:t>
      </w:r>
      <w:r w:rsidR="00B74349">
        <w:t>42</w:t>
      </w:r>
      <w:r w:rsidR="0020283C">
        <w:t xml:space="preserve">, </w:t>
      </w:r>
      <w:r w:rsidR="009134E1">
        <w:t>49], heptagonal [50</w:t>
      </w:r>
      <w:r w:rsidR="005561C3">
        <w:t>] or octagonal nets [5</w:t>
      </w:r>
      <w:r w:rsidR="003D7DA0">
        <w:t>1</w:t>
      </w:r>
      <w:r w:rsidR="008F4F9C">
        <w:t>]</w:t>
      </w:r>
      <w:r w:rsidR="0020283C">
        <w:t xml:space="preserve"> are </w:t>
      </w:r>
      <w:r w:rsidR="006853CE">
        <w:t>less commo</w:t>
      </w:r>
      <w:r w:rsidR="00EB0156">
        <w:t>n.</w:t>
      </w:r>
    </w:p>
    <w:p w:rsidR="005561C3" w:rsidRDefault="005561C3" w:rsidP="005561C3">
      <w:pPr>
        <w:pStyle w:val="MDPI31text"/>
      </w:pPr>
      <w:r>
        <w:t xml:space="preserve">These layers of rings with different geometries can form 3D architecture. However, the complexity of the framework is </w:t>
      </w:r>
      <w:r w:rsidR="00417183">
        <w:t xml:space="preserve">incremented by </w:t>
      </w:r>
      <w:r>
        <w:t>the formation of 4</w:t>
      </w:r>
      <w:r w:rsidR="00F10A37">
        <w:t>-</w:t>
      </w:r>
      <w:r>
        <w:t xml:space="preserve"> or 6-connected Cu</w:t>
      </w:r>
      <w:r w:rsidRPr="002279FC">
        <w:rPr>
          <w:vertAlign w:val="subscript"/>
        </w:rPr>
        <w:t>2</w:t>
      </w:r>
      <w:r>
        <w:t>(CN)</w:t>
      </w:r>
      <w:r w:rsidRPr="002279FC">
        <w:rPr>
          <w:vertAlign w:val="subscript"/>
        </w:rPr>
        <w:t>6</w:t>
      </w:r>
      <w:r>
        <w:t xml:space="preserve"> node</w:t>
      </w:r>
      <w:r w:rsidR="00F10A37">
        <w:t>s</w:t>
      </w:r>
      <w:r>
        <w:t xml:space="preserve"> with 4 terminal cyanides and 2 µ</w:t>
      </w:r>
      <w:r w:rsidRPr="002279FC">
        <w:rPr>
          <w:vertAlign w:val="superscript"/>
        </w:rPr>
        <w:t>2</w:t>
      </w:r>
      <w:r>
        <w:t xml:space="preserve">-cyanides; this tecton demonstrated to be </w:t>
      </w:r>
      <w:r w:rsidR="00417183">
        <w:t>able</w:t>
      </w:r>
      <w:r>
        <w:t xml:space="preserve"> to create complex 3D patterns, es</w:t>
      </w:r>
      <w:r w:rsidR="00B74349">
        <w:t>pecially in ionic frameworks [42</w:t>
      </w:r>
      <w:r>
        <w:t xml:space="preserve">]. This </w:t>
      </w:r>
      <w:r w:rsidR="001748C5">
        <w:t xml:space="preserve">node </w:t>
      </w:r>
      <w:r>
        <w:t>is potentially interesting</w:t>
      </w:r>
      <w:r w:rsidR="00212028">
        <w:t xml:space="preserve"> for </w:t>
      </w:r>
      <w:r w:rsidR="00417183">
        <w:t>the formation of cuprophilic interactions:</w:t>
      </w:r>
      <w:r w:rsidR="00181572">
        <w:t xml:space="preserve"> </w:t>
      </w:r>
      <w:r w:rsidR="00212028">
        <w:t xml:space="preserve">17 </w:t>
      </w:r>
      <w:r w:rsidR="00B53C57">
        <w:t xml:space="preserve">systems have </w:t>
      </w:r>
      <w:r>
        <w:t>Cu(I)</w:t>
      </w:r>
      <w:r w:rsidR="00417183">
        <w:sym w:font="Symbol" w:char="F0D7"/>
      </w:r>
      <w:r w:rsidR="00417183" w:rsidRPr="00417183">
        <w:sym w:font="Symbol" w:char="F0D7"/>
      </w:r>
      <w:r w:rsidR="00417183" w:rsidRPr="00417183">
        <w:sym w:font="Symbol" w:char="F0D7"/>
      </w:r>
      <w:r>
        <w:t>Cu(I) distance</w:t>
      </w:r>
      <w:r w:rsidR="00417183">
        <w:t>s</w:t>
      </w:r>
      <w:r>
        <w:t xml:space="preserve"> less than the VdW sum (with a variation between 2.624 Å and 2.307 Å)</w:t>
      </w:r>
      <w:r w:rsidR="00417183">
        <w:t>.</w:t>
      </w:r>
    </w:p>
    <w:p w:rsidR="005561C3" w:rsidRPr="00B173D9" w:rsidRDefault="000D0ECA" w:rsidP="005561C3">
      <w:pPr>
        <w:pStyle w:val="MDPI31text"/>
        <w:ind w:firstLine="0"/>
      </w:pPr>
      <w:r>
        <w:t>By considering all these data</w:t>
      </w:r>
      <w:r w:rsidR="005561C3" w:rsidRPr="00B173D9">
        <w:t>:</w:t>
      </w:r>
    </w:p>
    <w:p w:rsidR="005561C3" w:rsidRPr="00B173D9" w:rsidRDefault="005561C3" w:rsidP="005561C3">
      <w:pPr>
        <w:pStyle w:val="MDPI31text"/>
      </w:pPr>
      <w:r w:rsidRPr="00B173D9">
        <w:t>1)</w:t>
      </w:r>
      <w:r w:rsidRPr="00B173D9">
        <w:tab/>
      </w:r>
      <w:r w:rsidRPr="00B173D9">
        <w:rPr>
          <w:b/>
          <w:bCs/>
        </w:rPr>
        <w:t xml:space="preserve">Terminal </w:t>
      </w:r>
      <w:r w:rsidR="00FC785E">
        <w:rPr>
          <w:b/>
          <w:bCs/>
        </w:rPr>
        <w:t xml:space="preserve">ancillary </w:t>
      </w:r>
      <w:r w:rsidRPr="00B173D9">
        <w:rPr>
          <w:b/>
          <w:bCs/>
        </w:rPr>
        <w:t>ligands</w:t>
      </w:r>
      <w:r w:rsidRPr="00B173D9">
        <w:t xml:space="preserve"> (mono-chelating or not) usually do</w:t>
      </w:r>
      <w:r w:rsidR="00837003">
        <w:t xml:space="preserve"> no</w:t>
      </w:r>
      <w:r w:rsidRPr="00B173D9">
        <w:t xml:space="preserve">t modify the structure of the chain </w:t>
      </w:r>
      <w:r w:rsidR="007F17BC">
        <w:t>in</w:t>
      </w:r>
      <w:r w:rsidR="003D7DA0">
        <w:t xml:space="preserve"> CuCN [52</w:t>
      </w:r>
      <w:r w:rsidRPr="00B173D9">
        <w:t>] and K[Cu(CN)</w:t>
      </w:r>
      <w:r w:rsidRPr="00B173D9">
        <w:rPr>
          <w:vertAlign w:val="subscript"/>
        </w:rPr>
        <w:t>2</w:t>
      </w:r>
      <w:r w:rsidR="003D7DA0">
        <w:t>] [53</w:t>
      </w:r>
      <w:r w:rsidRPr="00B173D9">
        <w:t>] structures.</w:t>
      </w:r>
    </w:p>
    <w:p w:rsidR="005561C3" w:rsidRPr="00B173D9" w:rsidRDefault="005561C3" w:rsidP="005561C3">
      <w:pPr>
        <w:pStyle w:val="MDPI31text"/>
      </w:pPr>
      <w:r w:rsidRPr="00B173D9">
        <w:t>2)</w:t>
      </w:r>
      <w:r w:rsidRPr="00B173D9">
        <w:tab/>
      </w:r>
      <w:r w:rsidRPr="00B173D9">
        <w:rPr>
          <w:b/>
          <w:bCs/>
        </w:rPr>
        <w:t>Bridging ligands</w:t>
      </w:r>
      <w:r w:rsidRPr="00B173D9">
        <w:t xml:space="preserve"> usually connect simple chains to form rings of different dimension</w:t>
      </w:r>
      <w:r w:rsidR="007F17BC">
        <w:t>,</w:t>
      </w:r>
      <w:r w:rsidRPr="00B173D9">
        <w:t xml:space="preserve"> depending </w:t>
      </w:r>
      <w:r w:rsidR="007F17BC">
        <w:t>on</w:t>
      </w:r>
      <w:r w:rsidRPr="00B173D9">
        <w:t xml:space="preserve"> the geometry and steric hi</w:t>
      </w:r>
      <w:r w:rsidR="00837003">
        <w:t>ndrance of the organic molecule.</w:t>
      </w:r>
    </w:p>
    <w:p w:rsidR="005561C3" w:rsidRPr="00B173D9" w:rsidRDefault="005561C3" w:rsidP="005561C3">
      <w:pPr>
        <w:pStyle w:val="MDPI31text"/>
      </w:pPr>
      <w:r w:rsidRPr="00B173D9">
        <w:t>3)</w:t>
      </w:r>
      <w:r w:rsidRPr="00B173D9">
        <w:tab/>
      </w:r>
      <w:r w:rsidRPr="00B173D9">
        <w:rPr>
          <w:b/>
          <w:bCs/>
        </w:rPr>
        <w:t>Templating molecules</w:t>
      </w:r>
      <w:r w:rsidRPr="00B173D9">
        <w:t xml:space="preserve"> (neutral or cationic) </w:t>
      </w:r>
      <w:r w:rsidR="00234195">
        <w:t>bring about</w:t>
      </w:r>
      <w:r w:rsidRPr="00B173D9">
        <w:t xml:space="preserve"> the number of Cu nodes in the rings </w:t>
      </w:r>
      <w:r w:rsidR="00837003">
        <w:t xml:space="preserve">which </w:t>
      </w:r>
      <w:r w:rsidRPr="00B173D9">
        <w:t xml:space="preserve">usually </w:t>
      </w:r>
      <w:r w:rsidR="00837003">
        <w:t xml:space="preserve">constitute 3D </w:t>
      </w:r>
      <w:r w:rsidRPr="00B173D9">
        <w:t>architecture</w:t>
      </w:r>
      <w:r w:rsidR="00837003">
        <w:t>s</w:t>
      </w:r>
      <w:r w:rsidRPr="00B173D9">
        <w:t xml:space="preserve">. The presence or absence of hydrogen bonds or other directional interactions </w:t>
      </w:r>
      <w:r w:rsidR="008270F8">
        <w:t>do</w:t>
      </w:r>
      <w:r w:rsidR="00E915FF">
        <w:t>es</w:t>
      </w:r>
      <w:r w:rsidR="008270F8">
        <w:t xml:space="preserve"> no</w:t>
      </w:r>
      <w:r w:rsidR="006C2042">
        <w:t>t</w:t>
      </w:r>
      <w:r w:rsidR="00E915FF">
        <w:t xml:space="preserve"> </w:t>
      </w:r>
      <w:r w:rsidRPr="00B173D9">
        <w:t>seem to influence the enveloping framework, but only the shape of the host.</w:t>
      </w:r>
    </w:p>
    <w:p w:rsidR="00E96283" w:rsidRDefault="00D14733" w:rsidP="008270F8">
      <w:pPr>
        <w:pStyle w:val="MDPI31text"/>
      </w:pPr>
      <w:r>
        <w:t>T</w:t>
      </w:r>
      <w:r w:rsidR="00837003">
        <w:t xml:space="preserve">erminal </w:t>
      </w:r>
      <w:r w:rsidR="005561C3" w:rsidRPr="00B173D9">
        <w:t xml:space="preserve">nitrogen donor </w:t>
      </w:r>
      <w:r>
        <w:t xml:space="preserve">chelating </w:t>
      </w:r>
      <w:r w:rsidR="005561C3" w:rsidRPr="00B173D9">
        <w:t>polyaromatic ligands</w:t>
      </w:r>
      <w:r>
        <w:t>,</w:t>
      </w:r>
      <w:r w:rsidR="005561C3" w:rsidRPr="00B173D9">
        <w:t xml:space="preserve"> like 2,2’-bipyridine or 1,10-phenantroline</w:t>
      </w:r>
      <w:r w:rsidR="00880EE4">
        <w:t>,</w:t>
      </w:r>
      <w:r w:rsidR="005561C3" w:rsidRPr="00B173D9">
        <w:t xml:space="preserve"> form zig-zag chains</w:t>
      </w:r>
      <w:r w:rsidR="00397485">
        <w:t xml:space="preserve"> [14</w:t>
      </w:r>
      <w:r w:rsidR="00181572">
        <w:t>-16</w:t>
      </w:r>
      <w:r w:rsidR="00E45F60">
        <w:t>]</w:t>
      </w:r>
      <w:r w:rsidR="00181572">
        <w:t xml:space="preserve"> </w:t>
      </w:r>
      <w:r w:rsidR="00837003">
        <w:t xml:space="preserve">while </w:t>
      </w:r>
      <w:r w:rsidR="005561C3">
        <w:t xml:space="preserve">tri-chelating polyaromatic ligand like </w:t>
      </w:r>
      <w:r w:rsidR="005561C3" w:rsidRPr="00936AA6">
        <w:rPr>
          <w:lang w:val="en-GB"/>
        </w:rPr>
        <w:t>2,2′</w:t>
      </w:r>
      <w:r w:rsidR="005561C3" w:rsidRPr="00936AA6">
        <w:rPr>
          <w:rFonts w:ascii="Cambria Math" w:hAnsi="Cambria Math" w:cs="Cambria Math"/>
          <w:lang w:val="en-GB"/>
        </w:rPr>
        <w:t>∶</w:t>
      </w:r>
      <w:r w:rsidR="005561C3" w:rsidRPr="00936AA6">
        <w:rPr>
          <w:lang w:val="en-GB"/>
        </w:rPr>
        <w:t>6</w:t>
      </w:r>
      <w:r w:rsidR="005561C3" w:rsidRPr="00936AA6">
        <w:rPr>
          <w:rFonts w:cs="Palatino Linotype"/>
          <w:lang w:val="en-GB"/>
        </w:rPr>
        <w:t>′</w:t>
      </w:r>
      <w:r w:rsidR="005561C3" w:rsidRPr="00936AA6">
        <w:rPr>
          <w:lang w:val="en-GB"/>
        </w:rPr>
        <w:t>,2</w:t>
      </w:r>
      <w:r w:rsidR="005561C3" w:rsidRPr="00936AA6">
        <w:rPr>
          <w:rFonts w:cs="Palatino Linotype"/>
          <w:lang w:val="en-GB"/>
        </w:rPr>
        <w:t>′′</w:t>
      </w:r>
      <w:r w:rsidR="005561C3" w:rsidRPr="00936AA6">
        <w:rPr>
          <w:lang w:val="en-GB"/>
        </w:rPr>
        <w:t>-terpyridines</w:t>
      </w:r>
      <w:r w:rsidR="00837003">
        <w:t xml:space="preserve"> derivatives </w:t>
      </w:r>
      <w:r w:rsidR="000936A6">
        <w:t>for</w:t>
      </w:r>
      <w:r w:rsidR="00A84A4F">
        <w:t>m</w:t>
      </w:r>
      <w:r w:rsidR="00E915FF">
        <w:t xml:space="preserve"> </w:t>
      </w:r>
      <w:r w:rsidR="00837003">
        <w:t>hexagonal 2D pattern</w:t>
      </w:r>
      <w:r w:rsidR="00B74349">
        <w:t xml:space="preserve"> [42</w:t>
      </w:r>
      <w:r w:rsidR="005561C3">
        <w:t>].</w:t>
      </w:r>
      <w:r w:rsidR="00E45F60">
        <w:t xml:space="preserve"> T</w:t>
      </w:r>
      <w:r w:rsidR="005561C3">
        <w:t xml:space="preserve">erpyridine ligand chelates one Cu(I) atom </w:t>
      </w:r>
      <w:r w:rsidR="00E45F60">
        <w:t xml:space="preserve">and coordinates </w:t>
      </w:r>
      <w:r w:rsidR="00BE1302">
        <w:t>an ulterior</w:t>
      </w:r>
      <w:r w:rsidR="008270F8">
        <w:t xml:space="preserve"> Cu(I) </w:t>
      </w:r>
      <w:r w:rsidR="005561C3">
        <w:t>atom</w:t>
      </w:r>
      <w:r w:rsidR="00E915FF">
        <w:t xml:space="preserve"> </w:t>
      </w:r>
      <w:r w:rsidR="00E45F60">
        <w:t>through</w:t>
      </w:r>
      <w:r w:rsidR="005561C3">
        <w:t xml:space="preserve"> the </w:t>
      </w:r>
      <w:r w:rsidR="00E45F60">
        <w:t xml:space="preserve">remaining </w:t>
      </w:r>
      <w:r w:rsidR="005561C3">
        <w:t>pyridyl group. Previous works documented that terpyridine ligand can simu</w:t>
      </w:r>
      <w:r w:rsidR="0020283C">
        <w:t xml:space="preserve">ltaneously </w:t>
      </w:r>
      <w:r w:rsidR="000A4057">
        <w:rPr>
          <w:lang w:bidi="ar-SA"/>
        </w:rPr>
        <w:t xml:space="preserve">chelate </w:t>
      </w:r>
      <w:r w:rsidR="0020283C">
        <w:t>two coin metal ions (Ag(I) or Cu(I))</w:t>
      </w:r>
      <w:r w:rsidR="005561C3">
        <w:t xml:space="preserve"> and form metal complexes with inter</w:t>
      </w:r>
      <w:r w:rsidR="00951FEC">
        <w:t>esting helical structures [54</w:t>
      </w:r>
      <w:r w:rsidR="00C11E9E">
        <w:t>-59</w:t>
      </w:r>
      <w:r w:rsidR="005561C3">
        <w:t xml:space="preserve">]. In these compounds, the </w:t>
      </w:r>
      <w:r w:rsidR="00117484">
        <w:t xml:space="preserve">helical structure is driven by </w:t>
      </w:r>
      <w:r w:rsidR="004329AC">
        <w:t>the</w:t>
      </w:r>
      <w:r w:rsidR="00C11E9E">
        <w:t xml:space="preserve"> </w:t>
      </w:r>
      <w:r w:rsidR="00E45F60">
        <w:t>lateral</w:t>
      </w:r>
      <w:r w:rsidR="005561C3">
        <w:t xml:space="preserve"> pyridyl group of the ligand</w:t>
      </w:r>
      <w:r w:rsidR="0014646C">
        <w:t>,</w:t>
      </w:r>
      <w:r w:rsidR="00903FD0">
        <w:t xml:space="preserve"> </w:t>
      </w:r>
      <w:r w:rsidR="0014646C">
        <w:t>free to</w:t>
      </w:r>
      <w:r w:rsidR="00C11E9E">
        <w:t xml:space="preserve"> </w:t>
      </w:r>
      <w:r w:rsidR="005561C3">
        <w:t>rotate</w:t>
      </w:r>
      <w:r w:rsidR="00117484">
        <w:t xml:space="preserve">. It is interesting to study the effect </w:t>
      </w:r>
      <w:r w:rsidR="005B701F">
        <w:rPr>
          <w:lang w:bidi="ar-SA"/>
        </w:rPr>
        <w:t>on CuCN frameworks</w:t>
      </w:r>
      <w:r w:rsidR="00903FD0">
        <w:rPr>
          <w:lang w:bidi="ar-SA"/>
        </w:rPr>
        <w:t xml:space="preserve"> </w:t>
      </w:r>
      <w:r w:rsidR="00117484">
        <w:t>of a more rigid tri-chelating ligand, like</w:t>
      </w:r>
      <w:r w:rsidR="005561C3">
        <w:t xml:space="preserve"> substituted naphthyridines</w:t>
      </w:r>
      <w:r w:rsidR="00903FD0">
        <w:t xml:space="preserve"> </w:t>
      </w:r>
      <w:r w:rsidR="00350D34" w:rsidRPr="00E0440A">
        <w:t xml:space="preserve">(see </w:t>
      </w:r>
      <w:r w:rsidR="007A4B40">
        <w:fldChar w:fldCharType="begin"/>
      </w:r>
      <w:r w:rsidR="007A4B40">
        <w:instrText xml:space="preserve"> REF _Ref58248240 \h  \* MERGEFORMAT </w:instrText>
      </w:r>
      <w:r w:rsidR="007A4B40">
        <w:fldChar w:fldCharType="separate"/>
      </w:r>
      <w:r w:rsidR="00350D34" w:rsidRPr="00E0440A">
        <w:rPr>
          <w:color w:val="auto"/>
        </w:rPr>
        <w:t>Scheme 1</w:t>
      </w:r>
      <w:r w:rsidR="007A4B40">
        <w:fldChar w:fldCharType="end"/>
      </w:r>
      <w:r w:rsidR="00350D34" w:rsidRPr="00E0440A">
        <w:t>)</w:t>
      </w:r>
      <w:r w:rsidR="005561C3">
        <w:t>.</w:t>
      </w:r>
      <w:r w:rsidR="00903FD0">
        <w:t xml:space="preserve"> </w:t>
      </w:r>
      <w:r w:rsidR="005561C3">
        <w:t>Among the six possible isomers</w:t>
      </w:r>
      <w:r w:rsidR="006A3491">
        <w:t>,</w:t>
      </w:r>
      <w:r w:rsidR="005561C3">
        <w:t xml:space="preserve"> 1,8-naphthyridine (NP) and its derivat</w:t>
      </w:r>
      <w:r w:rsidR="00B84CA7">
        <w:t>iv</w:t>
      </w:r>
      <w:r w:rsidR="005561C3">
        <w:t xml:space="preserve">es have shown the most interesting </w:t>
      </w:r>
      <w:r w:rsidR="008D1485">
        <w:t>properties</w:t>
      </w:r>
      <w:r w:rsidR="005561C3">
        <w:t xml:space="preserve">. </w:t>
      </w:r>
      <w:r w:rsidR="00AF04ED">
        <w:t>For example,</w:t>
      </w:r>
      <w:r w:rsidR="005561C3">
        <w:t xml:space="preserve"> nalidixic acid was the first NP appro</w:t>
      </w:r>
      <w:r w:rsidR="00C11E9E">
        <w:t>ved as an antibacterial drug [60</w:t>
      </w:r>
      <w:r w:rsidR="005561C3">
        <w:t>]</w:t>
      </w:r>
      <w:r w:rsidR="00AF04ED">
        <w:t xml:space="preserve">, </w:t>
      </w:r>
      <w:r w:rsidR="00114A93">
        <w:t>and f</w:t>
      </w:r>
      <w:r w:rsidR="005561C3">
        <w:t xml:space="preserve">urther modifications have led to a new set of </w:t>
      </w:r>
      <w:r w:rsidR="00114A93">
        <w:t>strong</w:t>
      </w:r>
      <w:r w:rsidR="005561C3">
        <w:t xml:space="preserve"> antibiotic</w:t>
      </w:r>
      <w:r w:rsidR="00114A93">
        <w:t>s</w:t>
      </w:r>
      <w:r w:rsidR="005561C3">
        <w:t>, the quinolone</w:t>
      </w:r>
      <w:r w:rsidR="00F567BD">
        <w:t>s [61</w:t>
      </w:r>
      <w:r w:rsidR="0020283C">
        <w:t xml:space="preserve">]. </w:t>
      </w:r>
      <w:r w:rsidR="005561C3">
        <w:t xml:space="preserve">Starting from 1970, NP has been regularly used as ligand in the field of coordination chemistry. </w:t>
      </w:r>
      <w:r w:rsidR="00B5565A">
        <w:t>Several</w:t>
      </w:r>
      <w:r w:rsidR="005561C3">
        <w:t xml:space="preserve"> mononuclear molecular complexes of transition metals and l</w:t>
      </w:r>
      <w:r w:rsidR="00F567BD">
        <w:t>anthanide have been reported [62</w:t>
      </w:r>
      <w:r w:rsidR="005561C3">
        <w:t xml:space="preserve">]. In these compounds </w:t>
      </w:r>
      <w:r w:rsidR="00932F2E">
        <w:t>NP</w:t>
      </w:r>
      <w:r w:rsidR="005561C3">
        <w:t xml:space="preserve"> can act as unidentate or bidentate chelating ligand. The small bite of 2.2 Å and the distance between N atoms promote the formation of four-member chelate rings that allow high coordination for metals involved. The syn</w:t>
      </w:r>
      <w:r w:rsidR="00572450">
        <w:t>-</w:t>
      </w:r>
      <w:r w:rsidR="005561C3">
        <w:t xml:space="preserve"> disposition of two N lone pairs is favorable to the formation of binuclear system </w:t>
      </w:r>
      <w:r w:rsidR="00896B86">
        <w:t>with</w:t>
      </w:r>
      <w:r w:rsidR="005561C3">
        <w:t xml:space="preserve"> bridging coordination. The pliability of NP bite </w:t>
      </w:r>
      <w:r w:rsidR="00896B86">
        <w:t>lets</w:t>
      </w:r>
      <w:r w:rsidR="005561C3">
        <w:t xml:space="preserve"> it to bridge a range of preformed dimetals cores, </w:t>
      </w:r>
      <w:r w:rsidR="002C5454">
        <w:t>like</w:t>
      </w:r>
      <w:r w:rsidR="005561C3">
        <w:t xml:space="preserve"> s</w:t>
      </w:r>
      <w:r w:rsidR="009E0617">
        <w:t>ingly bonded dirhodium(II) [63</w:t>
      </w:r>
      <w:r w:rsidR="00E04AC8">
        <w:t>]</w:t>
      </w:r>
      <w:r w:rsidR="009E0617">
        <w:t xml:space="preserve"> </w:t>
      </w:r>
      <w:r w:rsidR="002C5454">
        <w:t>or</w:t>
      </w:r>
      <w:r w:rsidR="009E0617">
        <w:t xml:space="preserve"> </w:t>
      </w:r>
      <w:r w:rsidR="005561C3">
        <w:t>quadr</w:t>
      </w:r>
      <w:r w:rsidR="009E0617">
        <w:t>uply bonded dimolybdenum(II) [64</w:t>
      </w:r>
      <w:r w:rsidR="005561C3">
        <w:t>] systems, and to stabilize mixed</w:t>
      </w:r>
      <w:r w:rsidR="005E40DE">
        <w:t>-</w:t>
      </w:r>
      <w:r w:rsidR="005561C3">
        <w:t xml:space="preserve">valence complexes. </w:t>
      </w:r>
      <w:r w:rsidR="005E40DE">
        <w:t>T</w:t>
      </w:r>
      <w:r w:rsidR="005561C3">
        <w:t>he formation of weakly interacting dimetal cores</w:t>
      </w:r>
      <w:r w:rsidR="00903FD0">
        <w:t xml:space="preserve"> </w:t>
      </w:r>
      <w:r w:rsidR="00182B5C">
        <w:t>has been reported</w:t>
      </w:r>
      <w:r w:rsidR="005561C3">
        <w:t>, for examples Cu(I)···</w:t>
      </w:r>
      <w:r w:rsidR="00BD69B5">
        <w:t>Cu(I) [65] and Ag(I)···Ag(I) [66</w:t>
      </w:r>
      <w:r w:rsidR="005561C3">
        <w:t xml:space="preserve">], bridged by supported metallophilic interactions. Incorporation of coordinating substituent in positions 2 and 7 (as pyridyl and dicarboxylate) results in polydentate, cavity-shaped molecules. One of the less studied derivatives of NP is the asymmetric 2-(2’-pyridyl)-1,8-naphthyridine (pyNP). </w:t>
      </w:r>
      <w:r w:rsidR="00182B5C">
        <w:t>A b</w:t>
      </w:r>
      <w:r w:rsidR="005561C3">
        <w:t xml:space="preserve">imetallic core can be stabilized </w:t>
      </w:r>
      <w:r w:rsidR="008113BE">
        <w:t xml:space="preserve">in case of two interacting/small metals </w:t>
      </w:r>
      <w:r w:rsidR="005561C3">
        <w:t>by the chelating effect of py substituent. Otherwise monometallic complexes, with chelate coordination, are expected for bigger metals.</w:t>
      </w:r>
      <w:r w:rsidR="00903FD0">
        <w:t xml:space="preserve"> </w:t>
      </w:r>
      <w:r w:rsidR="005561C3">
        <w:t>In a previous study, our group analyze</w:t>
      </w:r>
      <w:r w:rsidR="00475A4E">
        <w:t>d</w:t>
      </w:r>
      <w:r w:rsidR="005561C3">
        <w:t xml:space="preserve"> the coordination of pyNP with d</w:t>
      </w:r>
      <w:r w:rsidR="005561C3" w:rsidRPr="006801E3">
        <w:rPr>
          <w:vertAlign w:val="superscript"/>
        </w:rPr>
        <w:t>10</w:t>
      </w:r>
      <w:r w:rsidR="005561C3">
        <w:t xml:space="preserve"> metals in molecules, and we detected the possibility </w:t>
      </w:r>
      <w:r w:rsidR="00C754E2">
        <w:t>for</w:t>
      </w:r>
      <w:r w:rsidR="005561C3">
        <w:t xml:space="preserve"> this ligand to stabilize Ag(I)</w:t>
      </w:r>
      <w:r w:rsidR="00E67322">
        <w:rPr>
          <w:rFonts w:ascii="Times New Roman" w:hAnsi="Times New Roman"/>
        </w:rPr>
        <w:t>‧‧‧</w:t>
      </w:r>
      <w:r w:rsidR="00BD69B5">
        <w:t>Ag(I) contacts [67</w:t>
      </w:r>
      <w:r w:rsidR="005561C3" w:rsidRPr="00E67322">
        <w:t>].</w:t>
      </w:r>
      <w:r w:rsidR="005561C3">
        <w:t xml:space="preserve"> However, no study has been foc</w:t>
      </w:r>
      <w:r w:rsidR="00C754E2">
        <w:t>used</w:t>
      </w:r>
      <w:r w:rsidR="005561C3">
        <w:t xml:space="preserve"> on the field of coordination polymers</w:t>
      </w:r>
      <w:r w:rsidR="00E96283">
        <w:t>.</w:t>
      </w:r>
    </w:p>
    <w:p w:rsidR="008270F8" w:rsidRDefault="008270F8" w:rsidP="007A12EC">
      <w:pPr>
        <w:pStyle w:val="MDPI31text"/>
        <w:jc w:val="center"/>
      </w:pPr>
      <w:r>
        <w:rPr>
          <w:noProof/>
          <w:snapToGrid/>
          <w:lang w:val="en-GB" w:eastAsia="zh-CN" w:bidi="ar-SA"/>
        </w:rPr>
        <w:drawing>
          <wp:inline distT="0" distB="0" distL="0" distR="0">
            <wp:extent cx="2195195" cy="1149985"/>
            <wp:effectExtent l="1905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195195" cy="1149985"/>
                    </a:xfrm>
                    <a:prstGeom prst="rect">
                      <a:avLst/>
                    </a:prstGeom>
                    <a:noFill/>
                    <a:ln w="9525">
                      <a:noFill/>
                      <a:miter lim="800000"/>
                      <a:headEnd/>
                      <a:tailEnd/>
                    </a:ln>
                  </pic:spPr>
                </pic:pic>
              </a:graphicData>
            </a:graphic>
          </wp:inline>
        </w:drawing>
      </w:r>
      <w:r>
        <w:rPr>
          <w:noProof/>
          <w:snapToGrid/>
          <w:lang w:val="en-GB" w:eastAsia="zh-CN" w:bidi="ar-SA"/>
        </w:rPr>
        <w:drawing>
          <wp:inline distT="0" distB="0" distL="0" distR="0">
            <wp:extent cx="1932940" cy="1104265"/>
            <wp:effectExtent l="19050" t="0" r="0" b="0"/>
            <wp:docPr id="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932940" cy="1104265"/>
                    </a:xfrm>
                    <a:prstGeom prst="rect">
                      <a:avLst/>
                    </a:prstGeom>
                    <a:noFill/>
                    <a:ln w="9525">
                      <a:noFill/>
                      <a:miter lim="800000"/>
                      <a:headEnd/>
                      <a:tailEnd/>
                    </a:ln>
                  </pic:spPr>
                </pic:pic>
              </a:graphicData>
            </a:graphic>
          </wp:inline>
        </w:drawing>
      </w:r>
    </w:p>
    <w:p w:rsidR="007A12EC" w:rsidRPr="00E0440A" w:rsidRDefault="007A12EC" w:rsidP="007A12EC">
      <w:pPr>
        <w:pStyle w:val="Didascalia"/>
        <w:rPr>
          <w:rFonts w:ascii="Palatino Linotype" w:hAnsi="Palatino Linotype"/>
          <w:b w:val="0"/>
          <w:color w:val="auto"/>
        </w:rPr>
      </w:pPr>
      <w:bookmarkStart w:id="3" w:name="_Ref58248240"/>
      <w:r w:rsidRPr="00E0440A">
        <w:rPr>
          <w:rFonts w:ascii="Palatino Linotype" w:hAnsi="Palatino Linotype"/>
          <w:color w:val="auto"/>
        </w:rPr>
        <w:t xml:space="preserve">Scheme </w:t>
      </w:r>
      <w:r w:rsidR="000D3282" w:rsidRPr="00E0440A">
        <w:rPr>
          <w:rFonts w:ascii="Palatino Linotype" w:hAnsi="Palatino Linotype"/>
          <w:color w:val="auto"/>
        </w:rPr>
        <w:fldChar w:fldCharType="begin"/>
      </w:r>
      <w:r w:rsidRPr="00E0440A">
        <w:rPr>
          <w:rFonts w:ascii="Palatino Linotype" w:hAnsi="Palatino Linotype"/>
          <w:color w:val="auto"/>
        </w:rPr>
        <w:instrText xml:space="preserve"> SEQ Scheme \* ARABIC </w:instrText>
      </w:r>
      <w:r w:rsidR="000D3282" w:rsidRPr="00E0440A">
        <w:rPr>
          <w:rFonts w:ascii="Palatino Linotype" w:hAnsi="Palatino Linotype"/>
          <w:color w:val="auto"/>
        </w:rPr>
        <w:fldChar w:fldCharType="separate"/>
      </w:r>
      <w:r w:rsidRPr="00E0440A">
        <w:rPr>
          <w:rFonts w:ascii="Palatino Linotype" w:hAnsi="Palatino Linotype"/>
          <w:noProof/>
          <w:color w:val="auto"/>
        </w:rPr>
        <w:t>1</w:t>
      </w:r>
      <w:r w:rsidR="000D3282" w:rsidRPr="00E0440A">
        <w:rPr>
          <w:rFonts w:ascii="Palatino Linotype" w:hAnsi="Palatino Linotype"/>
          <w:color w:val="auto"/>
        </w:rPr>
        <w:fldChar w:fldCharType="end"/>
      </w:r>
      <w:bookmarkEnd w:id="3"/>
      <w:r w:rsidRPr="00E0440A">
        <w:rPr>
          <w:rFonts w:ascii="Palatino Linotype" w:hAnsi="Palatino Linotype"/>
          <w:color w:val="auto"/>
        </w:rPr>
        <w:t xml:space="preserve">. </w:t>
      </w:r>
      <w:r w:rsidRPr="00E0440A">
        <w:rPr>
          <w:rFonts w:ascii="Palatino Linotype" w:hAnsi="Palatino Linotype"/>
          <w:b w:val="0"/>
          <w:color w:val="auto"/>
        </w:rPr>
        <w:t>The employed tri chelating ligand</w:t>
      </w:r>
      <w:r w:rsidR="00BE1302" w:rsidRPr="00E0440A">
        <w:rPr>
          <w:rFonts w:ascii="Palatino Linotype" w:hAnsi="Palatino Linotype"/>
          <w:b w:val="0"/>
          <w:color w:val="auto"/>
        </w:rPr>
        <w:t>s</w:t>
      </w:r>
      <w:r w:rsidRPr="00E0440A">
        <w:rPr>
          <w:rFonts w:ascii="Palatino Linotype" w:hAnsi="Palatino Linotype"/>
          <w:b w:val="0"/>
          <w:color w:val="auto"/>
        </w:rPr>
        <w:t>: on the left</w:t>
      </w:r>
      <w:r w:rsidR="00903FD0">
        <w:rPr>
          <w:rFonts w:ascii="Palatino Linotype" w:hAnsi="Palatino Linotype"/>
          <w:b w:val="0"/>
          <w:color w:val="auto"/>
        </w:rPr>
        <w:t xml:space="preserve"> </w:t>
      </w:r>
      <w:r w:rsidRPr="00E0440A">
        <w:rPr>
          <w:rFonts w:ascii="Palatino Linotype" w:hAnsi="Palatino Linotype"/>
          <w:b w:val="0"/>
          <w:color w:val="auto"/>
          <w:lang w:val="en-GB"/>
        </w:rPr>
        <w:t>2,2′</w:t>
      </w:r>
      <w:r w:rsidRPr="00E0440A">
        <w:rPr>
          <w:rFonts w:ascii="Cambria Math" w:hAnsi="Cambria Math" w:cs="Cambria Math"/>
          <w:b w:val="0"/>
          <w:color w:val="auto"/>
          <w:lang w:val="en-GB"/>
        </w:rPr>
        <w:t>∶</w:t>
      </w:r>
      <w:r w:rsidRPr="00E0440A">
        <w:rPr>
          <w:rFonts w:ascii="Palatino Linotype" w:hAnsi="Palatino Linotype"/>
          <w:b w:val="0"/>
          <w:color w:val="auto"/>
          <w:lang w:val="en-GB"/>
        </w:rPr>
        <w:t>6′,2′′-terpyridine</w:t>
      </w:r>
      <w:r w:rsidRPr="00E0440A">
        <w:rPr>
          <w:rFonts w:ascii="Palatino Linotype" w:hAnsi="Palatino Linotype"/>
          <w:color w:val="auto"/>
        </w:rPr>
        <w:t xml:space="preserve"> (</w:t>
      </w:r>
      <w:r w:rsidRPr="00E0440A">
        <w:rPr>
          <w:rFonts w:ascii="Palatino Linotype" w:hAnsi="Palatino Linotype"/>
          <w:b w:val="0"/>
          <w:color w:val="auto"/>
        </w:rPr>
        <w:t>tpy) and on the right</w:t>
      </w:r>
      <w:r w:rsidR="00903FD0">
        <w:rPr>
          <w:rFonts w:ascii="Palatino Linotype" w:hAnsi="Palatino Linotype"/>
          <w:b w:val="0"/>
          <w:color w:val="auto"/>
        </w:rPr>
        <w:t xml:space="preserve"> </w:t>
      </w:r>
      <w:r w:rsidRPr="00E0440A">
        <w:rPr>
          <w:rFonts w:ascii="Palatino Linotype" w:hAnsi="Palatino Linotype"/>
          <w:b w:val="0"/>
          <w:color w:val="auto"/>
        </w:rPr>
        <w:t xml:space="preserve">the most rigid </w:t>
      </w:r>
      <w:r w:rsidR="00350D34" w:rsidRPr="00E0440A">
        <w:rPr>
          <w:rFonts w:ascii="Palatino Linotype" w:hAnsi="Palatino Linotype"/>
          <w:b w:val="0"/>
          <w:color w:val="auto"/>
        </w:rPr>
        <w:t>2-(2’-pyridyl)-1,8-naphthyridine (</w:t>
      </w:r>
      <w:r w:rsidRPr="00E0440A">
        <w:rPr>
          <w:rFonts w:ascii="Palatino Linotype" w:hAnsi="Palatino Linotype"/>
          <w:b w:val="0"/>
          <w:color w:val="auto"/>
        </w:rPr>
        <w:t>pyNP</w:t>
      </w:r>
      <w:r w:rsidR="00350D34" w:rsidRPr="00E0440A">
        <w:rPr>
          <w:rFonts w:ascii="Palatino Linotype" w:hAnsi="Palatino Linotype"/>
          <w:b w:val="0"/>
          <w:color w:val="auto"/>
        </w:rPr>
        <w:t>).</w:t>
      </w:r>
    </w:p>
    <w:p w:rsidR="005561C3" w:rsidRDefault="00CC27F0" w:rsidP="005561C3">
      <w:pPr>
        <w:pStyle w:val="MDPI31text"/>
        <w:ind w:firstLine="0"/>
      </w:pPr>
      <w:r w:rsidRPr="00E0440A">
        <w:t>W</w:t>
      </w:r>
      <w:r w:rsidR="005561C3" w:rsidRPr="00E0440A">
        <w:t>e</w:t>
      </w:r>
      <w:r w:rsidRPr="00E0440A">
        <w:t xml:space="preserve"> h</w:t>
      </w:r>
      <w:r w:rsidR="002E0B7B" w:rsidRPr="00E0440A">
        <w:t>a</w:t>
      </w:r>
      <w:r w:rsidRPr="00E0440A">
        <w:t>ve</w:t>
      </w:r>
      <w:r w:rsidR="002855E4">
        <w:t xml:space="preserve"> </w:t>
      </w:r>
      <w:r w:rsidR="002E0B7B" w:rsidRPr="00E0440A">
        <w:t>investigated</w:t>
      </w:r>
      <w:r w:rsidR="005561C3" w:rsidRPr="00E0440A">
        <w:t xml:space="preserve"> the effect of two </w:t>
      </w:r>
      <w:r w:rsidR="00A20694" w:rsidRPr="00E0440A">
        <w:t>three</w:t>
      </w:r>
      <w:r w:rsidR="002F2AE1" w:rsidRPr="00E0440A">
        <w:t>-</w:t>
      </w:r>
      <w:r w:rsidR="00A20694" w:rsidRPr="00E0440A">
        <w:t>nitrogen donor</w:t>
      </w:r>
      <w:r w:rsidR="005561C3" w:rsidRPr="00E0440A">
        <w:t xml:space="preserve"> ligands on the topology of CuCN coordination polymers, trying to systematize the formation of (6,3) nets. The choice of undecorated </w:t>
      </w:r>
      <w:r w:rsidR="005561C3" w:rsidRPr="00E0440A">
        <w:rPr>
          <w:lang w:val="en-GB"/>
        </w:rPr>
        <w:t>2,2′</w:t>
      </w:r>
      <w:r w:rsidR="005561C3" w:rsidRPr="00E0440A">
        <w:rPr>
          <w:rFonts w:ascii="Cambria Math" w:hAnsi="Cambria Math" w:cs="Cambria Math"/>
          <w:lang w:val="en-GB"/>
        </w:rPr>
        <w:t>∶</w:t>
      </w:r>
      <w:r w:rsidR="005561C3" w:rsidRPr="00E0440A">
        <w:rPr>
          <w:lang w:val="en-GB"/>
        </w:rPr>
        <w:t>6</w:t>
      </w:r>
      <w:r w:rsidR="005561C3" w:rsidRPr="00E0440A">
        <w:rPr>
          <w:rFonts w:cs="Palatino Linotype"/>
          <w:lang w:val="en-GB"/>
        </w:rPr>
        <w:t>′</w:t>
      </w:r>
      <w:r w:rsidR="005561C3" w:rsidRPr="00E0440A">
        <w:rPr>
          <w:lang w:val="en-GB"/>
        </w:rPr>
        <w:t>,2</w:t>
      </w:r>
      <w:r w:rsidR="005561C3" w:rsidRPr="00E0440A">
        <w:rPr>
          <w:rFonts w:cs="Palatino Linotype"/>
          <w:lang w:val="en-GB"/>
        </w:rPr>
        <w:t>′′</w:t>
      </w:r>
      <w:r w:rsidR="005561C3" w:rsidRPr="00E0440A">
        <w:rPr>
          <w:lang w:val="en-GB"/>
        </w:rPr>
        <w:t>-terpyridine</w:t>
      </w:r>
      <w:r w:rsidR="005561C3" w:rsidRPr="00E0440A">
        <w:t xml:space="preserve"> and 2-(2’-pyridyl)-1,8-naphthyridine make</w:t>
      </w:r>
      <w:r w:rsidR="005B5CD0" w:rsidRPr="00E0440A">
        <w:t>s</w:t>
      </w:r>
      <w:r w:rsidR="005561C3" w:rsidRPr="00E0440A">
        <w:t xml:space="preserve"> possible to study the effect </w:t>
      </w:r>
      <w:r w:rsidR="006021A4" w:rsidRPr="00E0440A">
        <w:t xml:space="preserve">of the different degree of ring condensation </w:t>
      </w:r>
      <w:r w:rsidR="005561C3" w:rsidRPr="00E0440A">
        <w:t xml:space="preserve">on </w:t>
      </w:r>
      <w:r w:rsidR="00C63E34" w:rsidRPr="00E0440A">
        <w:t xml:space="preserve">crystal structure </w:t>
      </w:r>
      <w:r w:rsidR="005561C3" w:rsidRPr="00E0440A">
        <w:t>predictability.</w:t>
      </w:r>
    </w:p>
    <w:p w:rsidR="005561C3" w:rsidRPr="00BF1FD5" w:rsidRDefault="005561C3" w:rsidP="005561C3">
      <w:pPr>
        <w:pStyle w:val="MDPI21heading1"/>
      </w:pPr>
      <w:r>
        <w:rPr>
          <w:lang w:eastAsia="zh-CN"/>
        </w:rPr>
        <w:t>2</w:t>
      </w:r>
      <w:r w:rsidRPr="00BF1FD5">
        <w:rPr>
          <w:lang w:eastAsia="zh-CN"/>
        </w:rPr>
        <w:t xml:space="preserve">. </w:t>
      </w:r>
      <w:r>
        <w:t>Materials and Methods</w:t>
      </w:r>
    </w:p>
    <w:bookmarkEnd w:id="0"/>
    <w:bookmarkEnd w:id="1"/>
    <w:p w:rsidR="005561C3" w:rsidRPr="00827806" w:rsidRDefault="005561C3" w:rsidP="00F467E3">
      <w:pPr>
        <w:pStyle w:val="MDPI21heading1"/>
        <w:jc w:val="both"/>
        <w:rPr>
          <w:b w:val="0"/>
        </w:rPr>
      </w:pPr>
      <w:r w:rsidRPr="00B850F3">
        <w:rPr>
          <w:bCs/>
        </w:rPr>
        <w:t>General methods.</w:t>
      </w:r>
      <w:r w:rsidRPr="00B850F3">
        <w:rPr>
          <w:b w:val="0"/>
        </w:rPr>
        <w:t xml:space="preserve"> All reagents and solvents are commercial products. pyNP was synthesized according </w:t>
      </w:r>
      <w:r w:rsidR="00FF2FCE">
        <w:rPr>
          <w:b w:val="0"/>
        </w:rPr>
        <w:t xml:space="preserve">to </w:t>
      </w:r>
      <w:r w:rsidRPr="00B850F3">
        <w:rPr>
          <w:b w:val="0"/>
        </w:rPr>
        <w:t>the published method</w:t>
      </w:r>
      <w:r w:rsidR="000C4C5A">
        <w:rPr>
          <w:b w:val="0"/>
        </w:rPr>
        <w:t xml:space="preserve"> </w:t>
      </w:r>
      <w:r w:rsidR="0016473D">
        <w:rPr>
          <w:b w:val="0"/>
        </w:rPr>
        <w:t>[68</w:t>
      </w:r>
      <w:r>
        <w:rPr>
          <w:b w:val="0"/>
        </w:rPr>
        <w:t>-</w:t>
      </w:r>
      <w:r w:rsidR="000C4C5A">
        <w:rPr>
          <w:b w:val="0"/>
        </w:rPr>
        <w:t>69</w:t>
      </w:r>
      <w:r>
        <w:rPr>
          <w:b w:val="0"/>
        </w:rPr>
        <w:t>]</w:t>
      </w:r>
      <w:r w:rsidRPr="00B850F3">
        <w:rPr>
          <w:b w:val="0"/>
        </w:rPr>
        <w:t>.</w:t>
      </w:r>
      <w:r w:rsidR="000C4C5A">
        <w:rPr>
          <w:b w:val="0"/>
        </w:rPr>
        <w:t xml:space="preserve"> </w:t>
      </w:r>
      <w:r w:rsidR="00F467E3" w:rsidRPr="00F467E3">
        <w:rPr>
          <w:b w:val="0"/>
        </w:rPr>
        <w:t>Sodium cyanide must be handled</w:t>
      </w:r>
      <w:r w:rsidR="002855E4">
        <w:rPr>
          <w:b w:val="0"/>
        </w:rPr>
        <w:t xml:space="preserve"> </w:t>
      </w:r>
      <w:r w:rsidR="00F467E3" w:rsidRPr="00F467E3">
        <w:rPr>
          <w:b w:val="0"/>
        </w:rPr>
        <w:t>with care as it is highly toxic (</w:t>
      </w:r>
      <w:r w:rsidR="00F467E3" w:rsidRPr="000D0ECA">
        <w:rPr>
          <w:b w:val="0"/>
          <w:i/>
        </w:rPr>
        <w:t>can affect the body through ingestion, inhalation, skin contact, or eye contact</w:t>
      </w:r>
      <w:r w:rsidR="00F467E3" w:rsidRPr="00F467E3">
        <w:rPr>
          <w:b w:val="0"/>
        </w:rPr>
        <w:t>)</w:t>
      </w:r>
      <w:r w:rsidR="00374442">
        <w:rPr>
          <w:b w:val="0"/>
        </w:rPr>
        <w:t>.</w:t>
      </w:r>
      <w:r w:rsidR="002855E4">
        <w:rPr>
          <w:b w:val="0"/>
        </w:rPr>
        <w:t xml:space="preserve"> </w:t>
      </w:r>
      <w:r w:rsidRPr="00B850F3">
        <w:rPr>
          <w:b w:val="0"/>
        </w:rPr>
        <w:t xml:space="preserve">All products have been characterized by means of Single Crystal X-Ray Diffraction (SC </w:t>
      </w:r>
      <w:r w:rsidR="00E67322">
        <w:rPr>
          <w:b w:val="0"/>
        </w:rPr>
        <w:t>XRD) and vibrational</w:t>
      </w:r>
      <w:r w:rsidRPr="00827806">
        <w:rPr>
          <w:b w:val="0"/>
        </w:rPr>
        <w:t xml:space="preserve"> spectroscopy. Single crystals were obtained</w:t>
      </w:r>
      <w:r w:rsidR="006C5541">
        <w:rPr>
          <w:b w:val="0"/>
        </w:rPr>
        <w:t xml:space="preserve"> directly</w:t>
      </w:r>
      <w:r w:rsidRPr="00827806">
        <w:rPr>
          <w:b w:val="0"/>
        </w:rPr>
        <w:t xml:space="preserve"> from synthetic procedures.</w:t>
      </w:r>
      <w:r w:rsidR="006C5541">
        <w:rPr>
          <w:b w:val="0"/>
        </w:rPr>
        <w:t xml:space="preserve"> Correspondence between the bulk </w:t>
      </w:r>
      <w:r w:rsidR="006C5541" w:rsidRPr="006C5541">
        <w:rPr>
          <w:b w:val="0"/>
        </w:rPr>
        <w:t>and SC XRD structures, when pure samples could be obtained, were checked for compounds by</w:t>
      </w:r>
      <w:r w:rsidR="002855E4">
        <w:rPr>
          <w:b w:val="0"/>
        </w:rPr>
        <w:t xml:space="preserve"> </w:t>
      </w:r>
      <w:r w:rsidR="006C5541" w:rsidRPr="006C5541">
        <w:rPr>
          <w:b w:val="0"/>
        </w:rPr>
        <w:t>comparison of experimental and calcula</w:t>
      </w:r>
      <w:r w:rsidR="00F467E3">
        <w:rPr>
          <w:b w:val="0"/>
        </w:rPr>
        <w:t>ted powder XRD (PXRD) patterns</w:t>
      </w:r>
      <w:r w:rsidR="006C5541" w:rsidRPr="006C5541">
        <w:rPr>
          <w:b w:val="0"/>
        </w:rPr>
        <w:t>.</w:t>
      </w:r>
    </w:p>
    <w:p w:rsidR="005561C3" w:rsidRPr="00827806" w:rsidRDefault="005561C3" w:rsidP="005561C3">
      <w:pPr>
        <w:pStyle w:val="MDPI21heading1"/>
        <w:jc w:val="both"/>
        <w:rPr>
          <w:b w:val="0"/>
        </w:rPr>
      </w:pPr>
      <w:r w:rsidRPr="00827806">
        <w:rPr>
          <w:bCs/>
        </w:rPr>
        <w:t>X-Ray crystallography</w:t>
      </w:r>
      <w:r w:rsidRPr="00827806">
        <w:rPr>
          <w:b w:val="0"/>
        </w:rPr>
        <w:t xml:space="preserve">. Single crystal data for </w:t>
      </w:r>
      <w:r w:rsidRPr="00827806">
        <w:rPr>
          <w:bCs/>
        </w:rPr>
        <w:t>1</w:t>
      </w:r>
      <w:r w:rsidRPr="00827806">
        <w:rPr>
          <w:b w:val="0"/>
        </w:rPr>
        <w:t>-</w:t>
      </w:r>
      <w:r w:rsidRPr="00827806">
        <w:rPr>
          <w:bCs/>
        </w:rPr>
        <w:t>5</w:t>
      </w:r>
      <w:r w:rsidRPr="00827806">
        <w:rPr>
          <w:b w:val="0"/>
        </w:rPr>
        <w:t xml:space="preserve"> products have been collected on a Gemini R Ultra diffractometer (Agilent Technologies UK Ltd., Oxford, U.K.) using graphite-monochromatic Mo Kα radiation (λ=0.71073</w:t>
      </w:r>
      <w:r w:rsidR="00A416F3">
        <w:rPr>
          <w:b w:val="0"/>
        </w:rPr>
        <w:t xml:space="preserve"> nm</w:t>
      </w:r>
      <w:r w:rsidRPr="00827806">
        <w:rPr>
          <w:b w:val="0"/>
        </w:rPr>
        <w:t>) with the ω-scan method. CrysAlisPro</w:t>
      </w:r>
      <w:r w:rsidR="002855E4">
        <w:rPr>
          <w:b w:val="0"/>
        </w:rPr>
        <w:t xml:space="preserve"> </w:t>
      </w:r>
      <w:r w:rsidRPr="00827806">
        <w:rPr>
          <w:b w:val="0"/>
          <w:bCs/>
        </w:rPr>
        <w:t>[CrysAlis PRO 1.171.38.46 (Rigaku OD, 2015</w:t>
      </w:r>
      <w:r w:rsidR="00FF2FCE">
        <w:rPr>
          <w:b w:val="0"/>
          <w:bCs/>
        </w:rPr>
        <w:t>)</w:t>
      </w:r>
      <w:r w:rsidRPr="00827806">
        <w:rPr>
          <w:b w:val="0"/>
          <w:bCs/>
        </w:rPr>
        <w:t>]</w:t>
      </w:r>
      <w:r w:rsidRPr="00827806">
        <w:rPr>
          <w:b w:val="0"/>
        </w:rPr>
        <w:t xml:space="preserve"> software has been used for retrieving cell parameters, for data reduction and absorption correction (with multi-scan technique). All structures were solved by direct methods (or Patterson function in the case of </w:t>
      </w:r>
      <w:r w:rsidRPr="00827806">
        <w:rPr>
          <w:bCs/>
        </w:rPr>
        <w:t>4</w:t>
      </w:r>
      <w:r w:rsidR="000C4C5A">
        <w:rPr>
          <w:b w:val="0"/>
        </w:rPr>
        <w:t>) using ShelXS-14 [70</w:t>
      </w:r>
      <w:r w:rsidRPr="00827806">
        <w:rPr>
          <w:b w:val="0"/>
        </w:rPr>
        <w:t>] and refined with full-matrix least-squares on F</w:t>
      </w:r>
      <w:r w:rsidRPr="00827806">
        <w:rPr>
          <w:b w:val="0"/>
          <w:vertAlign w:val="superscript"/>
        </w:rPr>
        <w:t>2</w:t>
      </w:r>
      <w:r w:rsidR="000C4C5A">
        <w:rPr>
          <w:b w:val="0"/>
        </w:rPr>
        <w:t xml:space="preserve"> using SHELXL-14 [71</w:t>
      </w:r>
      <w:r w:rsidRPr="00827806">
        <w:rPr>
          <w:b w:val="0"/>
        </w:rPr>
        <w:t xml:space="preserve">] </w:t>
      </w:r>
      <w:r w:rsidR="00B7656B">
        <w:rPr>
          <w:b w:val="0"/>
        </w:rPr>
        <w:t>with</w:t>
      </w:r>
      <w:r w:rsidRPr="00827806">
        <w:rPr>
          <w:b w:val="0"/>
        </w:rPr>
        <w:t xml:space="preserve"> Olex</w:t>
      </w:r>
      <w:r w:rsidRPr="00827806">
        <w:rPr>
          <w:b w:val="0"/>
          <w:vertAlign w:val="superscript"/>
        </w:rPr>
        <w:t>2</w:t>
      </w:r>
      <w:r w:rsidR="000C4C5A">
        <w:rPr>
          <w:b w:val="0"/>
        </w:rPr>
        <w:t xml:space="preserve"> program [72</w:t>
      </w:r>
      <w:r w:rsidRPr="00827806">
        <w:rPr>
          <w:b w:val="0"/>
        </w:rPr>
        <w:t>]. All non-hydrogen atoms have been anisotropically refined. Hydrogen atoms have been calculated and riding on the corresponding atom. Crystal data and refinement, selected bonds lengths</w:t>
      </w:r>
      <w:r w:rsidR="006459C4">
        <w:rPr>
          <w:b w:val="0"/>
        </w:rPr>
        <w:t>,</w:t>
      </w:r>
      <w:r w:rsidRPr="00827806">
        <w:rPr>
          <w:b w:val="0"/>
        </w:rPr>
        <w:t xml:space="preserve"> angles amplitudes and asymmetric units of </w:t>
      </w:r>
      <w:r w:rsidR="003C5BFB" w:rsidRPr="003C5BFB">
        <w:rPr>
          <w:bCs/>
        </w:rPr>
        <w:t>1-5</w:t>
      </w:r>
      <w:r w:rsidRPr="00827806">
        <w:rPr>
          <w:b w:val="0"/>
        </w:rPr>
        <w:t xml:space="preserve"> are reported in Crystallographic </w:t>
      </w:r>
      <w:r w:rsidR="00F84B57">
        <w:rPr>
          <w:b w:val="0"/>
        </w:rPr>
        <w:t>Tables</w:t>
      </w:r>
      <w:r w:rsidRPr="00827806">
        <w:rPr>
          <w:b w:val="0"/>
        </w:rPr>
        <w:t>.</w:t>
      </w:r>
      <w:r w:rsidR="002855E4">
        <w:rPr>
          <w:b w:val="0"/>
        </w:rPr>
        <w:t xml:space="preserve"> </w:t>
      </w:r>
      <w:r w:rsidR="00CB42FE" w:rsidRPr="00CB42FE">
        <w:rPr>
          <w:b w:val="0"/>
          <w:lang w:val="en-GB"/>
        </w:rPr>
        <w:t xml:space="preserve">The crystallographic data for </w:t>
      </w:r>
      <w:r w:rsidR="00CB42FE" w:rsidRPr="00CB42FE">
        <w:rPr>
          <w:lang w:val="en-GB"/>
        </w:rPr>
        <w:t>1</w:t>
      </w:r>
      <w:r w:rsidR="00CB42FE" w:rsidRPr="00CB42FE">
        <w:rPr>
          <w:b w:val="0"/>
          <w:lang w:val="en-GB"/>
        </w:rPr>
        <w:t>-</w:t>
      </w:r>
      <w:r w:rsidR="00CB42FE" w:rsidRPr="00CB42FE">
        <w:rPr>
          <w:lang w:val="en-GB"/>
        </w:rPr>
        <w:t>5</w:t>
      </w:r>
      <w:r w:rsidR="00CB42FE" w:rsidRPr="00CB42FE">
        <w:rPr>
          <w:b w:val="0"/>
          <w:lang w:val="en-GB"/>
        </w:rPr>
        <w:t xml:space="preserve"> have been deposited within the Cambridge Crystallographic Data Centre as supplementary publications under the CCDC numbers 2048548-2048552.</w:t>
      </w:r>
      <w:r w:rsidRPr="00827806">
        <w:rPr>
          <w:b w:val="0"/>
        </w:rPr>
        <w:t xml:space="preserve"> Powder data have been collected with the same instrument using a Cu Kα radiation. </w:t>
      </w:r>
      <w:r w:rsidRPr="00827806">
        <w:rPr>
          <w:b w:val="0"/>
          <w:lang w:val="en-GB"/>
        </w:rPr>
        <w:t>All the topological simplification</w:t>
      </w:r>
      <w:r w:rsidR="00510CDB">
        <w:rPr>
          <w:b w:val="0"/>
          <w:lang w:val="en-GB"/>
        </w:rPr>
        <w:t>s</w:t>
      </w:r>
      <w:r w:rsidRPr="00827806">
        <w:rPr>
          <w:b w:val="0"/>
          <w:lang w:val="en-GB"/>
        </w:rPr>
        <w:t xml:space="preserve"> and analysis ha</w:t>
      </w:r>
      <w:r w:rsidR="00510CDB">
        <w:rPr>
          <w:b w:val="0"/>
          <w:lang w:val="en-GB"/>
        </w:rPr>
        <w:t>ve</w:t>
      </w:r>
      <w:r w:rsidRPr="00827806">
        <w:rPr>
          <w:b w:val="0"/>
          <w:lang w:val="en-GB"/>
        </w:rPr>
        <w:t xml:space="preserve"> been obtained through ToposPro</w:t>
      </w:r>
      <w:r w:rsidR="00CC091F">
        <w:rPr>
          <w:b w:val="0"/>
          <w:lang w:val="en-GB"/>
        </w:rPr>
        <w:t xml:space="preserve"> (Version: 5.3.3.4) program [73</w:t>
      </w:r>
      <w:r w:rsidRPr="00827806">
        <w:rPr>
          <w:b w:val="0"/>
          <w:lang w:val="en-GB"/>
        </w:rPr>
        <w:t>] using coordination bonds as defining interaction.</w:t>
      </w:r>
    </w:p>
    <w:p w:rsidR="005561C3" w:rsidRDefault="005561C3" w:rsidP="005561C3">
      <w:pPr>
        <w:pStyle w:val="MDPI21heading1"/>
        <w:jc w:val="both"/>
        <w:rPr>
          <w:b w:val="0"/>
        </w:rPr>
      </w:pPr>
      <w:r w:rsidRPr="00827806">
        <w:rPr>
          <w:bCs/>
          <w:lang w:val="en-GB"/>
        </w:rPr>
        <w:t>Vibrational Spectroscopy.</w:t>
      </w:r>
      <w:r w:rsidR="002855E4">
        <w:rPr>
          <w:bCs/>
          <w:lang w:val="en-GB"/>
        </w:rPr>
        <w:t xml:space="preserve"> </w:t>
      </w:r>
      <w:r w:rsidRPr="00827806">
        <w:rPr>
          <w:b w:val="0"/>
        </w:rPr>
        <w:t>Spectra were recorded for all products, on crystalline or powder samples. FT-Raman spectra were obtained with a Bruker Vertex 70 spectrometer, equipped with the RAMII accessory, by exciting with a 1064 nm la</w:t>
      </w:r>
      <w:r w:rsidR="00E67322">
        <w:rPr>
          <w:b w:val="0"/>
        </w:rPr>
        <w:t>ser</w:t>
      </w:r>
      <w:r w:rsidRPr="00827806">
        <w:rPr>
          <w:b w:val="0"/>
        </w:rPr>
        <w:t xml:space="preserve">. </w:t>
      </w:r>
      <w:r w:rsidR="009B12B6">
        <w:rPr>
          <w:b w:val="0"/>
        </w:rPr>
        <w:t xml:space="preserve">ATR spectra were recorded on the same instrument, equipped with </w:t>
      </w:r>
      <w:r w:rsidR="009B12B6" w:rsidRPr="009B12B6">
        <w:rPr>
          <w:b w:val="0"/>
        </w:rPr>
        <w:t>the Harrick MVP2 ATR ce</w:t>
      </w:r>
      <w:r w:rsidR="009B12B6">
        <w:rPr>
          <w:b w:val="0"/>
        </w:rPr>
        <w:t xml:space="preserve">ll. </w:t>
      </w:r>
      <w:r w:rsidRPr="00827806">
        <w:rPr>
          <w:b w:val="0"/>
        </w:rPr>
        <w:t xml:space="preserve">Micro Raman spectra </w:t>
      </w:r>
      <w:r w:rsidR="00C70093">
        <w:rPr>
          <w:b w:val="0"/>
        </w:rPr>
        <w:t>were recorded on single crystal</w:t>
      </w:r>
      <w:r w:rsidR="00CB6794">
        <w:rPr>
          <w:b w:val="0"/>
        </w:rPr>
        <w:t xml:space="preserve"> of compound </w:t>
      </w:r>
      <w:r w:rsidR="00CB6794" w:rsidRPr="00CB6794">
        <w:t>1</w:t>
      </w:r>
      <w:r w:rsidR="00CB6794">
        <w:rPr>
          <w:b w:val="0"/>
        </w:rPr>
        <w:t>-</w:t>
      </w:r>
      <w:r w:rsidR="00CB6794" w:rsidRPr="00CB6794">
        <w:t>5</w:t>
      </w:r>
      <w:r w:rsidRPr="00827806">
        <w:rPr>
          <w:b w:val="0"/>
        </w:rPr>
        <w:t xml:space="preserve"> with a Horiba Jobin Yvon HR800 spectrometer, </w:t>
      </w:r>
      <w:r w:rsidR="009B12B6" w:rsidRPr="009B12B6">
        <w:rPr>
          <w:b w:val="0"/>
        </w:rPr>
        <w:t xml:space="preserve">equipped </w:t>
      </w:r>
      <w:r w:rsidR="009B12B6">
        <w:rPr>
          <w:b w:val="0"/>
        </w:rPr>
        <w:t xml:space="preserve">with an Olimpus BX41 microscope, </w:t>
      </w:r>
      <w:r w:rsidRPr="00827806">
        <w:rPr>
          <w:b w:val="0"/>
        </w:rPr>
        <w:t>by exciting with a 532 nm laser.</w:t>
      </w:r>
      <w:r w:rsidR="00122FE0">
        <w:rPr>
          <w:b w:val="0"/>
        </w:rPr>
        <w:t xml:space="preserve"> </w:t>
      </w:r>
      <w:r w:rsidR="005D74A5">
        <w:rPr>
          <w:b w:val="0"/>
        </w:rPr>
        <w:t>MicroIR</w:t>
      </w:r>
      <w:r w:rsidR="00122FE0">
        <w:rPr>
          <w:b w:val="0"/>
        </w:rPr>
        <w:t xml:space="preserve"> </w:t>
      </w:r>
      <w:r w:rsidR="005D74A5">
        <w:rPr>
          <w:b w:val="0"/>
        </w:rPr>
        <w:t>spectra</w:t>
      </w:r>
      <w:r w:rsidR="00122FE0">
        <w:rPr>
          <w:b w:val="0"/>
        </w:rPr>
        <w:t xml:space="preserve"> </w:t>
      </w:r>
      <w:r w:rsidR="009B12B6" w:rsidRPr="00701820">
        <w:rPr>
          <w:b w:val="0"/>
        </w:rPr>
        <w:t xml:space="preserve">were recorded on </w:t>
      </w:r>
      <w:r w:rsidR="005D74A5">
        <w:rPr>
          <w:b w:val="0"/>
        </w:rPr>
        <w:t>single</w:t>
      </w:r>
      <w:r w:rsidR="00122FE0">
        <w:rPr>
          <w:b w:val="0"/>
        </w:rPr>
        <w:t xml:space="preserve"> </w:t>
      </w:r>
      <w:r w:rsidR="005D74A5">
        <w:rPr>
          <w:b w:val="0"/>
        </w:rPr>
        <w:t>crystals</w:t>
      </w:r>
      <w:r w:rsidR="009B12B6" w:rsidRPr="00701820">
        <w:rPr>
          <w:b w:val="0"/>
        </w:rPr>
        <w:t xml:space="preserve"> by means of an anvil cell on a Bruker Vertex 70 FTIR, equipped with a Hyperion 2000 microscope.</w:t>
      </w:r>
      <w:r w:rsidR="005D74A5">
        <w:rPr>
          <w:b w:val="0"/>
        </w:rPr>
        <w:t xml:space="preserve"> Resolution was 4 cm</w:t>
      </w:r>
      <w:r w:rsidR="005D74A5" w:rsidRPr="005D74A5">
        <w:rPr>
          <w:b w:val="0"/>
          <w:vertAlign w:val="superscript"/>
        </w:rPr>
        <w:t>-1</w:t>
      </w:r>
      <w:r w:rsidR="005D74A5">
        <w:rPr>
          <w:b w:val="0"/>
        </w:rPr>
        <w:t xml:space="preserve"> in all cases.</w:t>
      </w:r>
    </w:p>
    <w:p w:rsidR="000C2CBC" w:rsidRDefault="005561C3" w:rsidP="00752F4D">
      <w:pPr>
        <w:pStyle w:val="MDPI21heading1"/>
        <w:spacing w:after="0"/>
        <w:jc w:val="both"/>
        <w:rPr>
          <w:b w:val="0"/>
          <w:bCs/>
        </w:rPr>
      </w:pPr>
      <w:r w:rsidRPr="00827806">
        <w:rPr>
          <w:bCs/>
        </w:rPr>
        <w:t>Synthesis of [(CuCN)</w:t>
      </w:r>
      <w:r w:rsidRPr="00827806">
        <w:rPr>
          <w:bCs/>
          <w:vertAlign w:val="subscript"/>
        </w:rPr>
        <w:t>3</w:t>
      </w:r>
      <w:r w:rsidRPr="00827806">
        <w:rPr>
          <w:bCs/>
        </w:rPr>
        <w:t>(pyNP)]</w:t>
      </w:r>
      <w:r w:rsidRPr="00827806">
        <w:rPr>
          <w:bCs/>
          <w:vertAlign w:val="subscript"/>
        </w:rPr>
        <w:t>n</w:t>
      </w:r>
      <w:r w:rsidR="00D6550E">
        <w:rPr>
          <w:bCs/>
          <w:vertAlign w:val="subscript"/>
        </w:rPr>
        <w:t xml:space="preserve"> </w:t>
      </w:r>
      <w:r>
        <w:rPr>
          <w:bCs/>
        </w:rPr>
        <w:t>(1)</w:t>
      </w:r>
      <w:r w:rsidR="00B61D2E">
        <w:rPr>
          <w:bCs/>
        </w:rPr>
        <w:t>.</w:t>
      </w:r>
      <w:r w:rsidR="002855E4">
        <w:rPr>
          <w:bCs/>
        </w:rPr>
        <w:t xml:space="preserve"> </w:t>
      </w:r>
      <w:r w:rsidR="00D86657">
        <w:rPr>
          <w:b w:val="0"/>
          <w:bCs/>
        </w:rPr>
        <w:t>This</w:t>
      </w:r>
      <w:r w:rsidR="00E730D8">
        <w:rPr>
          <w:b w:val="0"/>
          <w:bCs/>
        </w:rPr>
        <w:t xml:space="preserve"> complex has</w:t>
      </w:r>
      <w:r w:rsidR="00E730D8" w:rsidRPr="00E730D8">
        <w:rPr>
          <w:b w:val="0"/>
          <w:bCs/>
        </w:rPr>
        <w:t xml:space="preserve"> been prepared by means of </w:t>
      </w:r>
      <w:r w:rsidR="00510CDB">
        <w:rPr>
          <w:b w:val="0"/>
          <w:bCs/>
        </w:rPr>
        <w:t>three</w:t>
      </w:r>
      <w:r w:rsidR="00C70093">
        <w:rPr>
          <w:b w:val="0"/>
          <w:bCs/>
        </w:rPr>
        <w:t xml:space="preserve"> different procedures.</w:t>
      </w:r>
    </w:p>
    <w:p w:rsidR="000C2CBC" w:rsidRDefault="000C2CBC" w:rsidP="000C2CBC">
      <w:pPr>
        <w:pStyle w:val="MDPI21heading1"/>
        <w:spacing w:before="0" w:after="0"/>
        <w:ind w:left="-23"/>
        <w:jc w:val="both"/>
        <w:rPr>
          <w:b w:val="0"/>
          <w:bCs/>
        </w:rPr>
      </w:pPr>
      <w:r>
        <w:rPr>
          <w:b w:val="0"/>
          <w:bCs/>
        </w:rPr>
        <w:t>(a) S</w:t>
      </w:r>
      <w:r w:rsidR="00E730D8">
        <w:rPr>
          <w:b w:val="0"/>
          <w:bCs/>
        </w:rPr>
        <w:t xml:space="preserve">olvothermal synthesis, </w:t>
      </w:r>
      <w:r w:rsidR="00E730D8" w:rsidRPr="00E730D8">
        <w:rPr>
          <w:b w:val="0"/>
          <w:bCs/>
        </w:rPr>
        <w:t>a modification of the strategy used for the preparation of [(CuCN)</w:t>
      </w:r>
      <w:r w:rsidR="00E730D8" w:rsidRPr="00E730D8">
        <w:rPr>
          <w:b w:val="0"/>
          <w:bCs/>
          <w:vertAlign w:val="subscript"/>
        </w:rPr>
        <w:t>3</w:t>
      </w:r>
      <w:r w:rsidR="00E730D8" w:rsidRPr="00E730D8">
        <w:rPr>
          <w:b w:val="0"/>
          <w:bCs/>
        </w:rPr>
        <w:t>(ttpy)]</w:t>
      </w:r>
      <w:r w:rsidR="00E730D8" w:rsidRPr="00E730D8">
        <w:rPr>
          <w:b w:val="0"/>
          <w:bCs/>
          <w:vertAlign w:val="subscript"/>
        </w:rPr>
        <w:t>n</w:t>
      </w:r>
      <w:r w:rsidR="00E730D8" w:rsidRPr="00E730D8">
        <w:rPr>
          <w:b w:val="0"/>
          <w:bCs/>
        </w:rPr>
        <w:t xml:space="preserve"> (ttpy= 4’-p-tolyl-2,2’:6’,2’’-terpyridine)</w:t>
      </w:r>
      <w:r w:rsidR="009134E1">
        <w:rPr>
          <w:b w:val="0"/>
          <w:bCs/>
        </w:rPr>
        <w:t xml:space="preserve"> [43</w:t>
      </w:r>
      <w:r w:rsidR="00B428B8">
        <w:rPr>
          <w:b w:val="0"/>
          <w:bCs/>
        </w:rPr>
        <w:t>]</w:t>
      </w:r>
      <w:r w:rsidR="00E730D8" w:rsidRPr="00E730D8">
        <w:rPr>
          <w:b w:val="0"/>
          <w:bCs/>
        </w:rPr>
        <w:t xml:space="preserve">. </w:t>
      </w:r>
      <w:r w:rsidR="00731E5C">
        <w:rPr>
          <w:b w:val="0"/>
          <w:bCs/>
        </w:rPr>
        <w:t>A</w:t>
      </w:r>
      <w:r w:rsidR="00E730D8" w:rsidRPr="00E730D8">
        <w:rPr>
          <w:b w:val="0"/>
          <w:bCs/>
        </w:rPr>
        <w:t>cetonitrile solutions of CuCN</w:t>
      </w:r>
      <w:r w:rsidR="006C5541">
        <w:rPr>
          <w:b w:val="0"/>
          <w:bCs/>
        </w:rPr>
        <w:t xml:space="preserve"> (</w:t>
      </w:r>
      <w:r w:rsidR="001D3EF5">
        <w:rPr>
          <w:b w:val="0"/>
          <w:bCs/>
        </w:rPr>
        <w:t>38.9</w:t>
      </w:r>
      <w:r w:rsidR="006C5541">
        <w:rPr>
          <w:b w:val="0"/>
          <w:bCs/>
        </w:rPr>
        <w:t xml:space="preserve"> mg</w:t>
      </w:r>
      <w:r w:rsidR="001D3EF5">
        <w:rPr>
          <w:b w:val="0"/>
          <w:bCs/>
        </w:rPr>
        <w:t xml:space="preserve">, </w:t>
      </w:r>
      <w:r w:rsidR="00C36CE3">
        <w:rPr>
          <w:b w:val="0"/>
          <w:bCs/>
        </w:rPr>
        <w:t>0.43</w:t>
      </w:r>
      <w:r w:rsidR="001D3EF5">
        <w:rPr>
          <w:b w:val="0"/>
          <w:bCs/>
        </w:rPr>
        <w:t>4 mmol</w:t>
      </w:r>
      <w:r w:rsidR="006C5541">
        <w:rPr>
          <w:b w:val="0"/>
          <w:bCs/>
        </w:rPr>
        <w:t>)</w:t>
      </w:r>
      <w:r w:rsidR="00E730D8" w:rsidRPr="00E730D8">
        <w:rPr>
          <w:b w:val="0"/>
          <w:bCs/>
        </w:rPr>
        <w:t xml:space="preserve"> and </w:t>
      </w:r>
      <w:r w:rsidR="00731E5C">
        <w:rPr>
          <w:b w:val="0"/>
          <w:bCs/>
        </w:rPr>
        <w:t>pyNP</w:t>
      </w:r>
      <w:r w:rsidR="006C5541">
        <w:rPr>
          <w:b w:val="0"/>
          <w:bCs/>
        </w:rPr>
        <w:t xml:space="preserve"> (</w:t>
      </w:r>
      <w:r w:rsidR="001D3EF5">
        <w:rPr>
          <w:b w:val="0"/>
          <w:bCs/>
        </w:rPr>
        <w:t xml:space="preserve">30.0 mg, </w:t>
      </w:r>
      <w:r w:rsidR="00C36CE3">
        <w:rPr>
          <w:b w:val="0"/>
          <w:bCs/>
        </w:rPr>
        <w:t>0.14</w:t>
      </w:r>
      <w:r w:rsidR="001D3EF5">
        <w:rPr>
          <w:b w:val="0"/>
          <w:bCs/>
        </w:rPr>
        <w:t>5 mmol</w:t>
      </w:r>
      <w:r w:rsidR="006C5541">
        <w:rPr>
          <w:b w:val="0"/>
          <w:bCs/>
        </w:rPr>
        <w:t>)</w:t>
      </w:r>
      <w:r w:rsidR="00E730D8" w:rsidRPr="00E730D8">
        <w:rPr>
          <w:b w:val="0"/>
          <w:bCs/>
        </w:rPr>
        <w:t xml:space="preserve"> were mixed and transferred in a Teflon-lined reactor, which was successively heated in an oven for </w:t>
      </w:r>
      <w:r w:rsidR="00672B23">
        <w:rPr>
          <w:b w:val="0"/>
          <w:bCs/>
        </w:rPr>
        <w:t>72</w:t>
      </w:r>
      <w:r w:rsidR="00E730D8" w:rsidRPr="00E730D8">
        <w:rPr>
          <w:b w:val="0"/>
          <w:bCs/>
        </w:rPr>
        <w:t xml:space="preserve"> hours at 1</w:t>
      </w:r>
      <w:r w:rsidR="00731E5C">
        <w:rPr>
          <w:b w:val="0"/>
          <w:bCs/>
        </w:rPr>
        <w:t>0</w:t>
      </w:r>
      <w:r w:rsidR="00E730D8" w:rsidRPr="00E730D8">
        <w:rPr>
          <w:b w:val="0"/>
          <w:bCs/>
        </w:rPr>
        <w:t>0°C and then slowly cooled at room temperature.</w:t>
      </w:r>
      <w:r w:rsidR="00E74DB4">
        <w:rPr>
          <w:b w:val="0"/>
          <w:bCs/>
        </w:rPr>
        <w:t xml:space="preserve"> Red crystals were collected and washed with MeCN.</w:t>
      </w:r>
      <w:r w:rsidR="002855E4">
        <w:rPr>
          <w:b w:val="0"/>
          <w:bCs/>
        </w:rPr>
        <w:t xml:space="preserve"> </w:t>
      </w:r>
      <w:r w:rsidR="00B31DFC" w:rsidRPr="00B31DFC">
        <w:rPr>
          <w:b w:val="0"/>
          <w:bCs/>
        </w:rPr>
        <w:t xml:space="preserve">There </w:t>
      </w:r>
      <w:r w:rsidR="00B31DFC">
        <w:rPr>
          <w:b w:val="0"/>
          <w:bCs/>
        </w:rPr>
        <w:t xml:space="preserve">is </w:t>
      </w:r>
      <w:r w:rsidR="00B31DFC" w:rsidRPr="00B31DFC">
        <w:rPr>
          <w:b w:val="0"/>
          <w:bCs/>
        </w:rPr>
        <w:t>a yellowish powder</w:t>
      </w:r>
      <w:r w:rsidR="002855E4">
        <w:rPr>
          <w:b w:val="0"/>
          <w:bCs/>
        </w:rPr>
        <w:t xml:space="preserve"> </w:t>
      </w:r>
      <w:r w:rsidR="00B31DFC" w:rsidRPr="00B31DFC">
        <w:rPr>
          <w:b w:val="0"/>
          <w:bCs/>
        </w:rPr>
        <w:t>in concomitance</w:t>
      </w:r>
      <w:r w:rsidR="002855E4">
        <w:rPr>
          <w:b w:val="0"/>
          <w:bCs/>
        </w:rPr>
        <w:t xml:space="preserve"> </w:t>
      </w:r>
      <w:r w:rsidR="00701820">
        <w:rPr>
          <w:b w:val="0"/>
          <w:bCs/>
        </w:rPr>
        <w:t>with the</w:t>
      </w:r>
      <w:r w:rsidR="00B31DFC" w:rsidRPr="00B31DFC">
        <w:rPr>
          <w:b w:val="0"/>
          <w:bCs/>
        </w:rPr>
        <w:t xml:space="preserve"> product</w:t>
      </w:r>
      <w:r w:rsidR="00D92E8B">
        <w:rPr>
          <w:b w:val="0"/>
          <w:bCs/>
        </w:rPr>
        <w:t xml:space="preserve">, that </w:t>
      </w:r>
      <w:r w:rsidR="00B31DFC">
        <w:rPr>
          <w:b w:val="0"/>
          <w:bCs/>
        </w:rPr>
        <w:t xml:space="preserve">vibrational </w:t>
      </w:r>
      <w:r w:rsidR="00D86657">
        <w:rPr>
          <w:b w:val="0"/>
          <w:bCs/>
        </w:rPr>
        <w:t>characterization</w:t>
      </w:r>
      <w:r w:rsidR="002855E4">
        <w:rPr>
          <w:b w:val="0"/>
          <w:bCs/>
        </w:rPr>
        <w:t xml:space="preserve"> </w:t>
      </w:r>
      <w:r w:rsidR="00BF7BB0">
        <w:rPr>
          <w:b w:val="0"/>
          <w:bCs/>
        </w:rPr>
        <w:t>indicates</w:t>
      </w:r>
      <w:r>
        <w:rPr>
          <w:b w:val="0"/>
          <w:bCs/>
        </w:rPr>
        <w:t xml:space="preserve"> to be unreacted CuCN reagent</w:t>
      </w:r>
      <w:r w:rsidR="00D92E8B">
        <w:rPr>
          <w:b w:val="0"/>
          <w:bCs/>
        </w:rPr>
        <w:t xml:space="preserve"> (</w:t>
      </w:r>
      <w:r w:rsidR="00BF7BB0" w:rsidRPr="00D92E8B">
        <w:rPr>
          <w:b w:val="0"/>
          <w:bCs/>
        </w:rPr>
        <w:t xml:space="preserve">as shown in </w:t>
      </w:r>
      <w:r w:rsidR="00B428B8" w:rsidRPr="00475A4E">
        <w:rPr>
          <w:b w:val="0"/>
          <w:bCs/>
        </w:rPr>
        <w:t>F</w:t>
      </w:r>
      <w:r w:rsidR="00D92E8B" w:rsidRPr="00475A4E">
        <w:rPr>
          <w:b w:val="0"/>
          <w:bCs/>
        </w:rPr>
        <w:t>igure S3</w:t>
      </w:r>
      <w:r w:rsidR="00B31DFC">
        <w:rPr>
          <w:b w:val="0"/>
          <w:bCs/>
        </w:rPr>
        <w:t>)</w:t>
      </w:r>
      <w:r w:rsidR="00D92E8B">
        <w:rPr>
          <w:b w:val="0"/>
          <w:bCs/>
        </w:rPr>
        <w:t>, therefore</w:t>
      </w:r>
      <w:r w:rsidR="00672B23">
        <w:rPr>
          <w:b w:val="0"/>
          <w:bCs/>
        </w:rPr>
        <w:t xml:space="preserve"> crystals</w:t>
      </w:r>
      <w:r w:rsidR="00B31DFC" w:rsidRPr="00B31DFC">
        <w:rPr>
          <w:b w:val="0"/>
          <w:bCs/>
        </w:rPr>
        <w:t xml:space="preserve"> for </w:t>
      </w:r>
      <w:r w:rsidR="00672B23">
        <w:rPr>
          <w:b w:val="0"/>
          <w:bCs/>
        </w:rPr>
        <w:t xml:space="preserve">structural </w:t>
      </w:r>
      <w:r w:rsidR="00475A4E">
        <w:rPr>
          <w:b w:val="0"/>
          <w:bCs/>
        </w:rPr>
        <w:t>characterization were</w:t>
      </w:r>
      <w:r w:rsidR="00B31DFC" w:rsidRPr="00B31DFC">
        <w:rPr>
          <w:b w:val="0"/>
          <w:bCs/>
        </w:rPr>
        <w:t xml:space="preserve"> m</w:t>
      </w:r>
      <w:r>
        <w:rPr>
          <w:b w:val="0"/>
          <w:bCs/>
        </w:rPr>
        <w:t>anually</w:t>
      </w:r>
      <w:r w:rsidR="002855E4">
        <w:rPr>
          <w:b w:val="0"/>
          <w:bCs/>
        </w:rPr>
        <w:t xml:space="preserve"> </w:t>
      </w:r>
      <w:r w:rsidR="00F33BDA">
        <w:rPr>
          <w:b w:val="0"/>
          <w:bCs/>
        </w:rPr>
        <w:t>selected</w:t>
      </w:r>
      <w:r w:rsidR="00B31DFC">
        <w:rPr>
          <w:b w:val="0"/>
          <w:bCs/>
        </w:rPr>
        <w:t>.</w:t>
      </w:r>
    </w:p>
    <w:p w:rsidR="000C2CBC" w:rsidRDefault="000C2CBC" w:rsidP="000C2CBC">
      <w:pPr>
        <w:pStyle w:val="MDPI21heading1"/>
        <w:spacing w:before="0" w:after="0"/>
        <w:jc w:val="both"/>
        <w:rPr>
          <w:b w:val="0"/>
          <w:bCs/>
        </w:rPr>
      </w:pPr>
      <w:r>
        <w:rPr>
          <w:b w:val="0"/>
          <w:bCs/>
        </w:rPr>
        <w:t xml:space="preserve">(b) </w:t>
      </w:r>
      <w:r w:rsidRPr="000C2CBC">
        <w:rPr>
          <w:b w:val="0"/>
          <w:bCs/>
        </w:rPr>
        <w:t>Solvothermal synthesis</w:t>
      </w:r>
      <w:r>
        <w:rPr>
          <w:b w:val="0"/>
          <w:bCs/>
        </w:rPr>
        <w:t xml:space="preserve">, similar to procedure </w:t>
      </w:r>
      <w:r w:rsidR="00510CDB">
        <w:rPr>
          <w:b w:val="0"/>
          <w:bCs/>
        </w:rPr>
        <w:t>(</w:t>
      </w:r>
      <w:r>
        <w:rPr>
          <w:b w:val="0"/>
          <w:bCs/>
        </w:rPr>
        <w:t>a</w:t>
      </w:r>
      <w:r w:rsidR="00510CDB">
        <w:rPr>
          <w:b w:val="0"/>
          <w:bCs/>
        </w:rPr>
        <w:t>)</w:t>
      </w:r>
      <w:r>
        <w:rPr>
          <w:b w:val="0"/>
          <w:bCs/>
        </w:rPr>
        <w:t>, but adding NaCN as reagent to promote CuCN solubilization</w:t>
      </w:r>
      <w:r w:rsidRPr="000C2CBC">
        <w:rPr>
          <w:b w:val="0"/>
          <w:bCs/>
          <w:i/>
        </w:rPr>
        <w:t>,</w:t>
      </w:r>
      <w:r w:rsidRPr="000C2CBC">
        <w:rPr>
          <w:b w:val="0"/>
          <w:bCs/>
        </w:rPr>
        <w:t xml:space="preserve"> as s</w:t>
      </w:r>
      <w:r w:rsidR="00475A4E">
        <w:rPr>
          <w:b w:val="0"/>
          <w:bCs/>
        </w:rPr>
        <w:t>uggest by literature studies [</w:t>
      </w:r>
      <w:r w:rsidR="00940CB4">
        <w:rPr>
          <w:b w:val="0"/>
          <w:bCs/>
        </w:rPr>
        <w:t>25</w:t>
      </w:r>
      <w:r w:rsidR="00CC091F">
        <w:rPr>
          <w:b w:val="0"/>
          <w:bCs/>
        </w:rPr>
        <w:t>, 74</w:t>
      </w:r>
      <w:r w:rsidR="00475A4E">
        <w:rPr>
          <w:b w:val="0"/>
          <w:bCs/>
        </w:rPr>
        <w:t>]</w:t>
      </w:r>
      <w:r>
        <w:rPr>
          <w:b w:val="0"/>
          <w:bCs/>
        </w:rPr>
        <w:t xml:space="preserve">. </w:t>
      </w:r>
      <w:r w:rsidR="00C15309" w:rsidRPr="00C15309">
        <w:rPr>
          <w:b w:val="0"/>
          <w:bCs/>
        </w:rPr>
        <w:t>Ace</w:t>
      </w:r>
      <w:r w:rsidR="00C15309">
        <w:rPr>
          <w:b w:val="0"/>
          <w:bCs/>
        </w:rPr>
        <w:t>tonitrile solutions of CuCN</w:t>
      </w:r>
      <w:r w:rsidR="002437FA">
        <w:rPr>
          <w:b w:val="0"/>
          <w:bCs/>
        </w:rPr>
        <w:t xml:space="preserve"> (64.8 mg, </w:t>
      </w:r>
      <w:r w:rsidR="00C36CE3">
        <w:rPr>
          <w:b w:val="0"/>
          <w:bCs/>
        </w:rPr>
        <w:t>0.72</w:t>
      </w:r>
      <w:r w:rsidR="002437FA">
        <w:rPr>
          <w:b w:val="0"/>
          <w:bCs/>
        </w:rPr>
        <w:t>4 mmol)</w:t>
      </w:r>
      <w:r w:rsidR="00C15309">
        <w:rPr>
          <w:b w:val="0"/>
          <w:bCs/>
        </w:rPr>
        <w:t>, NaCN</w:t>
      </w:r>
      <w:r w:rsidR="002855E4">
        <w:rPr>
          <w:b w:val="0"/>
          <w:bCs/>
        </w:rPr>
        <w:t xml:space="preserve"> </w:t>
      </w:r>
      <w:r w:rsidR="002437FA" w:rsidRPr="002437FA">
        <w:rPr>
          <w:b w:val="0"/>
          <w:bCs/>
        </w:rPr>
        <w:t>(</w:t>
      </w:r>
      <w:r w:rsidR="002437FA">
        <w:rPr>
          <w:b w:val="0"/>
          <w:bCs/>
        </w:rPr>
        <w:t>35.5</w:t>
      </w:r>
      <w:r w:rsidR="002437FA" w:rsidRPr="002437FA">
        <w:rPr>
          <w:b w:val="0"/>
          <w:bCs/>
        </w:rPr>
        <w:t xml:space="preserve"> mg, </w:t>
      </w:r>
      <w:r w:rsidR="00C36CE3">
        <w:rPr>
          <w:b w:val="0"/>
          <w:bCs/>
        </w:rPr>
        <w:t>0.72</w:t>
      </w:r>
      <w:r w:rsidR="002437FA" w:rsidRPr="002437FA">
        <w:rPr>
          <w:b w:val="0"/>
          <w:bCs/>
        </w:rPr>
        <w:t>4 mmol)</w:t>
      </w:r>
      <w:r w:rsidR="00C15309">
        <w:rPr>
          <w:b w:val="0"/>
          <w:bCs/>
        </w:rPr>
        <w:t xml:space="preserve"> and pyNP (</w:t>
      </w:r>
      <w:r w:rsidR="002437FA">
        <w:rPr>
          <w:b w:val="0"/>
          <w:bCs/>
        </w:rPr>
        <w:t xml:space="preserve">50.0 mg, </w:t>
      </w:r>
      <w:r w:rsidR="00C36CE3">
        <w:rPr>
          <w:b w:val="0"/>
          <w:bCs/>
        </w:rPr>
        <w:t>0.24</w:t>
      </w:r>
      <w:r w:rsidR="002437FA">
        <w:rPr>
          <w:b w:val="0"/>
          <w:bCs/>
        </w:rPr>
        <w:t>1</w:t>
      </w:r>
      <w:r w:rsidR="002437FA" w:rsidRPr="002437FA">
        <w:rPr>
          <w:b w:val="0"/>
          <w:bCs/>
        </w:rPr>
        <w:t xml:space="preserve"> mmol</w:t>
      </w:r>
      <w:r w:rsidR="00C15309" w:rsidRPr="00C15309">
        <w:rPr>
          <w:b w:val="0"/>
          <w:bCs/>
        </w:rPr>
        <w:t>) were mixed and transferred in a Teflon-lined reactor, which was succe</w:t>
      </w:r>
      <w:r w:rsidR="00672B23">
        <w:rPr>
          <w:b w:val="0"/>
          <w:bCs/>
        </w:rPr>
        <w:t>ssively heated in an oven for 72</w:t>
      </w:r>
      <w:r w:rsidR="00C15309" w:rsidRPr="00C15309">
        <w:rPr>
          <w:b w:val="0"/>
          <w:bCs/>
        </w:rPr>
        <w:t xml:space="preserve"> hours at 100°C and then slowly cooled at room temperature.</w:t>
      </w:r>
      <w:r w:rsidR="00C15309">
        <w:rPr>
          <w:b w:val="0"/>
          <w:bCs/>
        </w:rPr>
        <w:t xml:space="preserve"> A </w:t>
      </w:r>
      <w:r w:rsidR="00750001">
        <w:rPr>
          <w:b w:val="0"/>
          <w:bCs/>
        </w:rPr>
        <w:t xml:space="preserve">heterogeneous </w:t>
      </w:r>
      <w:r w:rsidR="00C15309">
        <w:rPr>
          <w:b w:val="0"/>
          <w:bCs/>
        </w:rPr>
        <w:t>red crystalline powder was collected and washed with MeCN. Vibrational and structural characterization</w:t>
      </w:r>
      <w:r w:rsidR="00B2749D">
        <w:rPr>
          <w:b w:val="0"/>
          <w:bCs/>
        </w:rPr>
        <w:t>s</w:t>
      </w:r>
      <w:r w:rsidR="002855E4">
        <w:rPr>
          <w:b w:val="0"/>
          <w:bCs/>
        </w:rPr>
        <w:t xml:space="preserve"> </w:t>
      </w:r>
      <w:r w:rsidR="00E87ABF">
        <w:rPr>
          <w:b w:val="0"/>
          <w:bCs/>
        </w:rPr>
        <w:t>(</w:t>
      </w:r>
      <w:r w:rsidR="00E87ABF" w:rsidRPr="005A5E4B">
        <w:rPr>
          <w:b w:val="0"/>
          <w:bCs/>
        </w:rPr>
        <w:t xml:space="preserve">shown in </w:t>
      </w:r>
      <w:r w:rsidR="004A658D" w:rsidRPr="005A5E4B">
        <w:rPr>
          <w:b w:val="0"/>
          <w:bCs/>
        </w:rPr>
        <w:t>Figure S4 and S5</w:t>
      </w:r>
      <w:r w:rsidR="00E87ABF">
        <w:rPr>
          <w:b w:val="0"/>
          <w:bCs/>
        </w:rPr>
        <w:t xml:space="preserve">) </w:t>
      </w:r>
      <w:r w:rsidR="00C15309">
        <w:rPr>
          <w:b w:val="0"/>
          <w:bCs/>
        </w:rPr>
        <w:t>suggest</w:t>
      </w:r>
      <w:r w:rsidR="004A658D">
        <w:rPr>
          <w:b w:val="0"/>
          <w:bCs/>
        </w:rPr>
        <w:t xml:space="preserve"> that</w:t>
      </w:r>
      <w:r w:rsidR="00C15309">
        <w:rPr>
          <w:b w:val="0"/>
          <w:bCs/>
        </w:rPr>
        <w:t xml:space="preserve"> it is composed by a mixture of </w:t>
      </w:r>
      <w:r w:rsidR="00672B23">
        <w:rPr>
          <w:b w:val="0"/>
          <w:bCs/>
        </w:rPr>
        <w:t xml:space="preserve">product </w:t>
      </w:r>
      <w:r w:rsidR="00C15309" w:rsidRPr="00B61D2E">
        <w:rPr>
          <w:bCs/>
        </w:rPr>
        <w:t>1</w:t>
      </w:r>
      <w:r w:rsidR="00C15309">
        <w:rPr>
          <w:b w:val="0"/>
          <w:bCs/>
        </w:rPr>
        <w:t xml:space="preserve"> and at least another product, but </w:t>
      </w:r>
      <w:r w:rsidR="00EB310E">
        <w:rPr>
          <w:b w:val="0"/>
          <w:bCs/>
        </w:rPr>
        <w:t xml:space="preserve">co-products </w:t>
      </w:r>
      <w:r w:rsidR="00C15309">
        <w:rPr>
          <w:b w:val="0"/>
          <w:bCs/>
        </w:rPr>
        <w:t>crystals ar</w:t>
      </w:r>
      <w:r w:rsidR="00F84B57">
        <w:rPr>
          <w:b w:val="0"/>
          <w:bCs/>
        </w:rPr>
        <w:t>e not suitable for SC XRD.</w:t>
      </w:r>
    </w:p>
    <w:p w:rsidR="00E730D8" w:rsidRDefault="000C2CBC" w:rsidP="000C2CBC">
      <w:pPr>
        <w:pStyle w:val="MDPI21heading1"/>
        <w:spacing w:before="0" w:after="0"/>
        <w:jc w:val="both"/>
        <w:rPr>
          <w:b w:val="0"/>
          <w:bCs/>
        </w:rPr>
      </w:pPr>
      <w:r>
        <w:rPr>
          <w:b w:val="0"/>
          <w:bCs/>
        </w:rPr>
        <w:t xml:space="preserve">(c) </w:t>
      </w:r>
      <w:r w:rsidR="00D86657">
        <w:rPr>
          <w:b w:val="0"/>
          <w:bCs/>
        </w:rPr>
        <w:t>CuCN</w:t>
      </w:r>
      <w:r w:rsidR="002855E4">
        <w:rPr>
          <w:b w:val="0"/>
          <w:bCs/>
        </w:rPr>
        <w:t xml:space="preserve"> </w:t>
      </w:r>
      <w:r w:rsidR="002437FA" w:rsidRPr="002437FA">
        <w:rPr>
          <w:b w:val="0"/>
          <w:bCs/>
        </w:rPr>
        <w:t>(8</w:t>
      </w:r>
      <w:r w:rsidR="002437FA">
        <w:rPr>
          <w:b w:val="0"/>
          <w:bCs/>
        </w:rPr>
        <w:t>6.4</w:t>
      </w:r>
      <w:r w:rsidR="002437FA" w:rsidRPr="002437FA">
        <w:rPr>
          <w:b w:val="0"/>
          <w:bCs/>
        </w:rPr>
        <w:t xml:space="preserve"> mg, </w:t>
      </w:r>
      <w:r w:rsidR="00C36CE3">
        <w:rPr>
          <w:b w:val="0"/>
          <w:bCs/>
        </w:rPr>
        <w:t>0.965</w:t>
      </w:r>
      <w:r w:rsidR="002437FA" w:rsidRPr="002437FA">
        <w:rPr>
          <w:b w:val="0"/>
          <w:bCs/>
        </w:rPr>
        <w:t xml:space="preserve"> mmol)</w:t>
      </w:r>
      <w:r w:rsidR="00D86657">
        <w:rPr>
          <w:b w:val="0"/>
          <w:bCs/>
        </w:rPr>
        <w:t>, Na</w:t>
      </w:r>
      <w:r>
        <w:rPr>
          <w:b w:val="0"/>
          <w:bCs/>
        </w:rPr>
        <w:t>CN</w:t>
      </w:r>
      <w:r w:rsidR="00641203">
        <w:rPr>
          <w:b w:val="0"/>
          <w:bCs/>
        </w:rPr>
        <w:t xml:space="preserve"> </w:t>
      </w:r>
      <w:r w:rsidR="00C36CE3" w:rsidRPr="00C36CE3">
        <w:rPr>
          <w:b w:val="0"/>
          <w:bCs/>
        </w:rPr>
        <w:t>(</w:t>
      </w:r>
      <w:r w:rsidR="00C36CE3">
        <w:rPr>
          <w:b w:val="0"/>
          <w:bCs/>
        </w:rPr>
        <w:t>23.7</w:t>
      </w:r>
      <w:r w:rsidR="00C36CE3" w:rsidRPr="00C36CE3">
        <w:rPr>
          <w:b w:val="0"/>
          <w:bCs/>
        </w:rPr>
        <w:t xml:space="preserve"> mg, </w:t>
      </w:r>
      <w:r w:rsidR="00C36CE3">
        <w:rPr>
          <w:b w:val="0"/>
          <w:bCs/>
        </w:rPr>
        <w:t>0.4</w:t>
      </w:r>
      <w:r w:rsidR="00397485">
        <w:rPr>
          <w:b w:val="0"/>
          <w:bCs/>
        </w:rPr>
        <w:t xml:space="preserve"> </w:t>
      </w:r>
      <w:r w:rsidR="00C36CE3">
        <w:rPr>
          <w:b w:val="0"/>
          <w:bCs/>
        </w:rPr>
        <w:t>3</w:t>
      </w:r>
      <w:r w:rsidR="00C36CE3" w:rsidRPr="00C36CE3">
        <w:rPr>
          <w:b w:val="0"/>
          <w:bCs/>
        </w:rPr>
        <w:t xml:space="preserve"> mmol)</w:t>
      </w:r>
      <w:r>
        <w:rPr>
          <w:b w:val="0"/>
          <w:bCs/>
        </w:rPr>
        <w:t xml:space="preserve"> and pyNP</w:t>
      </w:r>
      <w:r w:rsidR="003D7DA0">
        <w:rPr>
          <w:b w:val="0"/>
          <w:bCs/>
        </w:rPr>
        <w:t xml:space="preserve"> </w:t>
      </w:r>
      <w:r w:rsidR="00C36CE3" w:rsidRPr="00C36CE3">
        <w:rPr>
          <w:b w:val="0"/>
          <w:bCs/>
        </w:rPr>
        <w:t>(</w:t>
      </w:r>
      <w:r w:rsidR="00C36CE3">
        <w:rPr>
          <w:b w:val="0"/>
          <w:bCs/>
        </w:rPr>
        <w:t>50.0</w:t>
      </w:r>
      <w:r w:rsidR="00C36CE3" w:rsidRPr="00C36CE3">
        <w:rPr>
          <w:b w:val="0"/>
          <w:bCs/>
        </w:rPr>
        <w:t xml:space="preserve"> mg, </w:t>
      </w:r>
      <w:r w:rsidR="00C36CE3">
        <w:rPr>
          <w:b w:val="0"/>
          <w:bCs/>
        </w:rPr>
        <w:t>0.241</w:t>
      </w:r>
      <w:r w:rsidR="00C36CE3" w:rsidRPr="00C36CE3">
        <w:rPr>
          <w:b w:val="0"/>
          <w:bCs/>
        </w:rPr>
        <w:t xml:space="preserve"> mmol)</w:t>
      </w:r>
      <w:r>
        <w:rPr>
          <w:b w:val="0"/>
          <w:bCs/>
        </w:rPr>
        <w:t xml:space="preserve"> were</w:t>
      </w:r>
      <w:r w:rsidR="00D86657">
        <w:rPr>
          <w:b w:val="0"/>
          <w:bCs/>
        </w:rPr>
        <w:t xml:space="preserve"> dissolved in water and heated to reflux overnight, </w:t>
      </w:r>
      <w:r w:rsidR="00E04AC8">
        <w:rPr>
          <w:b w:val="0"/>
          <w:bCs/>
        </w:rPr>
        <w:t>under</w:t>
      </w:r>
      <w:r w:rsidR="002855E4">
        <w:rPr>
          <w:b w:val="0"/>
          <w:bCs/>
        </w:rPr>
        <w:t xml:space="preserve"> </w:t>
      </w:r>
      <w:r w:rsidR="00E04AC8">
        <w:rPr>
          <w:b w:val="0"/>
          <w:bCs/>
        </w:rPr>
        <w:t>nitrogen</w:t>
      </w:r>
      <w:r w:rsidR="00D86657">
        <w:rPr>
          <w:b w:val="0"/>
          <w:bCs/>
        </w:rPr>
        <w:t xml:space="preserve"> atmosphere. The precipitate</w:t>
      </w:r>
      <w:r>
        <w:rPr>
          <w:b w:val="0"/>
          <w:bCs/>
        </w:rPr>
        <w:t>, in form of</w:t>
      </w:r>
      <w:r w:rsidR="00C15309">
        <w:rPr>
          <w:b w:val="0"/>
          <w:bCs/>
        </w:rPr>
        <w:t xml:space="preserve"> red</w:t>
      </w:r>
      <w:r>
        <w:rPr>
          <w:b w:val="0"/>
          <w:bCs/>
        </w:rPr>
        <w:t xml:space="preserve"> crystalline powder,</w:t>
      </w:r>
      <w:r w:rsidR="00D86657">
        <w:rPr>
          <w:b w:val="0"/>
          <w:bCs/>
        </w:rPr>
        <w:t xml:space="preserve"> was collected by filtration and washed with water</w:t>
      </w:r>
      <w:r w:rsidR="002855E4">
        <w:rPr>
          <w:b w:val="0"/>
          <w:bCs/>
        </w:rPr>
        <w:t xml:space="preserve"> </w:t>
      </w:r>
      <w:r w:rsidR="00750001" w:rsidRPr="00750001">
        <w:rPr>
          <w:b w:val="0"/>
          <w:bCs/>
        </w:rPr>
        <w:t>(</w:t>
      </w:r>
      <w:r w:rsidR="00E13C04">
        <w:rPr>
          <w:b w:val="0"/>
          <w:bCs/>
        </w:rPr>
        <w:t>yield 57%</w:t>
      </w:r>
      <w:r w:rsidR="00750001" w:rsidRPr="00750001">
        <w:rPr>
          <w:b w:val="0"/>
          <w:bCs/>
        </w:rPr>
        <w:t>)</w:t>
      </w:r>
      <w:r w:rsidR="00D86657">
        <w:rPr>
          <w:b w:val="0"/>
          <w:bCs/>
        </w:rPr>
        <w:t>.</w:t>
      </w:r>
      <w:r w:rsidR="002855E4">
        <w:rPr>
          <w:b w:val="0"/>
          <w:bCs/>
        </w:rPr>
        <w:t xml:space="preserve"> </w:t>
      </w:r>
      <w:r w:rsidR="00750001">
        <w:rPr>
          <w:b w:val="0"/>
          <w:bCs/>
        </w:rPr>
        <w:t xml:space="preserve">PXRD confirms the correspondence with product </w:t>
      </w:r>
      <w:r w:rsidR="00750001" w:rsidRPr="00750001">
        <w:rPr>
          <w:bCs/>
        </w:rPr>
        <w:t>1</w:t>
      </w:r>
      <w:r w:rsidR="002855E4">
        <w:rPr>
          <w:bCs/>
        </w:rPr>
        <w:t xml:space="preserve"> </w:t>
      </w:r>
      <w:r w:rsidR="00B61D2E">
        <w:rPr>
          <w:b w:val="0"/>
          <w:bCs/>
        </w:rPr>
        <w:t>(</w:t>
      </w:r>
      <w:r w:rsidR="00AA413F">
        <w:rPr>
          <w:b w:val="0"/>
          <w:bCs/>
        </w:rPr>
        <w:t>Fi</w:t>
      </w:r>
      <w:r w:rsidR="00750001" w:rsidRPr="00110896">
        <w:rPr>
          <w:b w:val="0"/>
          <w:bCs/>
        </w:rPr>
        <w:t>gu</w:t>
      </w:r>
      <w:r w:rsidR="00110896" w:rsidRPr="00110896">
        <w:rPr>
          <w:b w:val="0"/>
          <w:bCs/>
        </w:rPr>
        <w:t>re S5</w:t>
      </w:r>
      <w:r w:rsidR="00B61D2E">
        <w:rPr>
          <w:b w:val="0"/>
          <w:bCs/>
        </w:rPr>
        <w:t>)</w:t>
      </w:r>
      <w:r w:rsidR="00750001">
        <w:rPr>
          <w:b w:val="0"/>
          <w:bCs/>
        </w:rPr>
        <w:t>.</w:t>
      </w:r>
    </w:p>
    <w:p w:rsidR="007B05F3" w:rsidRDefault="00D86657" w:rsidP="00752F4D">
      <w:pPr>
        <w:pStyle w:val="MDPI21heading1"/>
        <w:spacing w:before="120"/>
        <w:jc w:val="both"/>
        <w:rPr>
          <w:b w:val="0"/>
          <w:bCs/>
        </w:rPr>
      </w:pPr>
      <w:r w:rsidRPr="00D86657">
        <w:rPr>
          <w:bCs/>
        </w:rPr>
        <w:t xml:space="preserve">Synthesis of </w:t>
      </w:r>
      <w:r w:rsidR="005561C3" w:rsidRPr="00827806">
        <w:rPr>
          <w:bCs/>
        </w:rPr>
        <w:t>[(CuCN)</w:t>
      </w:r>
      <w:r w:rsidR="005561C3" w:rsidRPr="00827806">
        <w:rPr>
          <w:bCs/>
          <w:vertAlign w:val="subscript"/>
        </w:rPr>
        <w:t>3</w:t>
      </w:r>
      <w:r w:rsidR="005561C3" w:rsidRPr="00827806">
        <w:rPr>
          <w:bCs/>
        </w:rPr>
        <w:t>(tpy)]</w:t>
      </w:r>
      <w:r w:rsidR="005561C3" w:rsidRPr="00827806">
        <w:rPr>
          <w:bCs/>
          <w:vertAlign w:val="subscript"/>
        </w:rPr>
        <w:t>n</w:t>
      </w:r>
      <w:r w:rsidR="00D6550E">
        <w:rPr>
          <w:bCs/>
          <w:vertAlign w:val="subscript"/>
        </w:rPr>
        <w:t xml:space="preserve"> </w:t>
      </w:r>
      <w:r w:rsidR="005561C3">
        <w:rPr>
          <w:bCs/>
        </w:rPr>
        <w:t>(2)</w:t>
      </w:r>
      <w:r w:rsidR="00B61D2E">
        <w:rPr>
          <w:bCs/>
        </w:rPr>
        <w:t xml:space="preserve">. </w:t>
      </w:r>
      <w:r w:rsidR="00CC3E29">
        <w:rPr>
          <w:b w:val="0"/>
          <w:bCs/>
        </w:rPr>
        <w:t>This complex has</w:t>
      </w:r>
      <w:r w:rsidR="00CC3E29" w:rsidRPr="00CC3E29">
        <w:rPr>
          <w:b w:val="0"/>
          <w:bCs/>
        </w:rPr>
        <w:t xml:space="preserve"> been </w:t>
      </w:r>
      <w:r w:rsidR="00CC3E29">
        <w:rPr>
          <w:b w:val="0"/>
          <w:bCs/>
        </w:rPr>
        <w:t>obtained</w:t>
      </w:r>
      <w:r w:rsidR="00CC3E29" w:rsidRPr="00CC3E29">
        <w:rPr>
          <w:b w:val="0"/>
          <w:bCs/>
        </w:rPr>
        <w:t xml:space="preserve"> by means of a solvothermal synthesis</w:t>
      </w:r>
      <w:r w:rsidR="00915A37">
        <w:rPr>
          <w:b w:val="0"/>
          <w:bCs/>
        </w:rPr>
        <w:t xml:space="preserve">. </w:t>
      </w:r>
      <w:r w:rsidR="00F12EBE" w:rsidRPr="00F12EBE">
        <w:rPr>
          <w:b w:val="0"/>
          <w:bCs/>
        </w:rPr>
        <w:t>Acetonitrile solutions of CuCN</w:t>
      </w:r>
      <w:r w:rsidR="00CC3E29">
        <w:rPr>
          <w:b w:val="0"/>
          <w:bCs/>
        </w:rPr>
        <w:t xml:space="preserve"> (19.2</w:t>
      </w:r>
      <w:r w:rsidR="00F12EBE" w:rsidRPr="00F12EBE">
        <w:rPr>
          <w:b w:val="0"/>
          <w:bCs/>
        </w:rPr>
        <w:t xml:space="preserve"> mg, 0.</w:t>
      </w:r>
      <w:r w:rsidR="00CC3E29">
        <w:rPr>
          <w:b w:val="0"/>
          <w:bCs/>
        </w:rPr>
        <w:t>214</w:t>
      </w:r>
      <w:r w:rsidR="00F12EBE" w:rsidRPr="00F12EBE">
        <w:rPr>
          <w:b w:val="0"/>
          <w:bCs/>
        </w:rPr>
        <w:t xml:space="preserve"> mmol)</w:t>
      </w:r>
      <w:r w:rsidR="00CC3E29">
        <w:rPr>
          <w:b w:val="0"/>
          <w:bCs/>
        </w:rPr>
        <w:t>, NaCN (10.5</w:t>
      </w:r>
      <w:r w:rsidR="00CC3E29" w:rsidRPr="00CC3E29">
        <w:rPr>
          <w:b w:val="0"/>
          <w:bCs/>
        </w:rPr>
        <w:t xml:space="preserve"> mg, 0.214 mmol)</w:t>
      </w:r>
      <w:r w:rsidR="00F12EBE" w:rsidRPr="00F12EBE">
        <w:rPr>
          <w:b w:val="0"/>
          <w:bCs/>
        </w:rPr>
        <w:t xml:space="preserve"> and ligand tpy</w:t>
      </w:r>
      <w:r w:rsidR="00CC3E29">
        <w:rPr>
          <w:b w:val="0"/>
          <w:bCs/>
        </w:rPr>
        <w:t xml:space="preserve"> (50</w:t>
      </w:r>
      <w:r w:rsidR="00F12EBE" w:rsidRPr="00F12EBE">
        <w:rPr>
          <w:b w:val="0"/>
          <w:bCs/>
        </w:rPr>
        <w:t xml:space="preserve"> mg, 0</w:t>
      </w:r>
      <w:r w:rsidR="00CC3E29">
        <w:rPr>
          <w:b w:val="0"/>
          <w:bCs/>
        </w:rPr>
        <w:t>.214</w:t>
      </w:r>
      <w:r w:rsidR="00F12EBE" w:rsidRPr="00F12EBE">
        <w:rPr>
          <w:b w:val="0"/>
          <w:bCs/>
        </w:rPr>
        <w:t xml:space="preserve"> mmol) were mixed and transferred in a Teflon-lined reactor, which was succes</w:t>
      </w:r>
      <w:r w:rsidR="00CC3E29">
        <w:rPr>
          <w:b w:val="0"/>
          <w:bCs/>
        </w:rPr>
        <w:t>sively heated in an oven for 15</w:t>
      </w:r>
      <w:r w:rsidR="00F12EBE" w:rsidRPr="00F12EBE">
        <w:rPr>
          <w:b w:val="0"/>
          <w:bCs/>
        </w:rPr>
        <w:t xml:space="preserve"> hours at 100°C and then slowly cooled at room temperature. </w:t>
      </w:r>
      <w:r w:rsidR="007B05F3">
        <w:rPr>
          <w:b w:val="0"/>
          <w:bCs/>
        </w:rPr>
        <w:t>Product w</w:t>
      </w:r>
      <w:r w:rsidR="00915A37">
        <w:rPr>
          <w:b w:val="0"/>
          <w:bCs/>
        </w:rPr>
        <w:t>a</w:t>
      </w:r>
      <w:r w:rsidR="007B05F3">
        <w:rPr>
          <w:b w:val="0"/>
          <w:bCs/>
        </w:rPr>
        <w:t>s</w:t>
      </w:r>
      <w:r w:rsidR="00F12EBE" w:rsidRPr="00F12EBE">
        <w:rPr>
          <w:b w:val="0"/>
          <w:bCs/>
        </w:rPr>
        <w:t xml:space="preserve"> collected by filtration and washed with MeCN. </w:t>
      </w:r>
      <w:r w:rsidR="007B05F3">
        <w:rPr>
          <w:b w:val="0"/>
          <w:bCs/>
        </w:rPr>
        <w:t>From optical observation i</w:t>
      </w:r>
      <w:r w:rsidR="00F12EBE" w:rsidRPr="00F12EBE">
        <w:rPr>
          <w:b w:val="0"/>
          <w:bCs/>
        </w:rPr>
        <w:t xml:space="preserve">t is possible to recognize </w:t>
      </w:r>
      <w:r w:rsidR="007B05F3">
        <w:rPr>
          <w:b w:val="0"/>
          <w:bCs/>
        </w:rPr>
        <w:t>y</w:t>
      </w:r>
      <w:r w:rsidR="007B05F3" w:rsidRPr="007B05F3">
        <w:rPr>
          <w:b w:val="0"/>
          <w:bCs/>
        </w:rPr>
        <w:t>ellow platelets crystals</w:t>
      </w:r>
      <w:r w:rsidR="007B05F3">
        <w:rPr>
          <w:b w:val="0"/>
          <w:bCs/>
        </w:rPr>
        <w:t xml:space="preserve"> of compound </w:t>
      </w:r>
      <w:r w:rsidR="007B05F3" w:rsidRPr="005E696F">
        <w:rPr>
          <w:bCs/>
        </w:rPr>
        <w:t>2</w:t>
      </w:r>
      <w:r w:rsidR="00E0440A">
        <w:rPr>
          <w:b w:val="0"/>
          <w:bCs/>
        </w:rPr>
        <w:t xml:space="preserve"> in concomitance with a</w:t>
      </w:r>
      <w:r w:rsidR="007B05F3">
        <w:rPr>
          <w:b w:val="0"/>
          <w:bCs/>
        </w:rPr>
        <w:t xml:space="preserve"> heterogeneous powder</w:t>
      </w:r>
      <w:r w:rsidR="00AA413F">
        <w:rPr>
          <w:b w:val="0"/>
          <w:bCs/>
        </w:rPr>
        <w:t xml:space="preserve"> (</w:t>
      </w:r>
      <w:r w:rsidR="00355E00">
        <w:rPr>
          <w:b w:val="0"/>
          <w:bCs/>
        </w:rPr>
        <w:t>Figure S6</w:t>
      </w:r>
      <w:r w:rsidR="00AA413F">
        <w:rPr>
          <w:b w:val="0"/>
          <w:bCs/>
        </w:rPr>
        <w:t>)</w:t>
      </w:r>
      <w:r w:rsidR="007B05F3">
        <w:rPr>
          <w:b w:val="0"/>
          <w:bCs/>
        </w:rPr>
        <w:t xml:space="preserve">. Crystals </w:t>
      </w:r>
      <w:r w:rsidR="006239C6">
        <w:rPr>
          <w:b w:val="0"/>
          <w:bCs/>
        </w:rPr>
        <w:t>suitable</w:t>
      </w:r>
      <w:r w:rsidR="00397485">
        <w:rPr>
          <w:b w:val="0"/>
          <w:bCs/>
        </w:rPr>
        <w:t xml:space="preserve"> </w:t>
      </w:r>
      <w:r w:rsidR="007B05F3" w:rsidRPr="00F12EBE">
        <w:rPr>
          <w:b w:val="0"/>
          <w:bCs/>
        </w:rPr>
        <w:t xml:space="preserve">for SC XRD </w:t>
      </w:r>
      <w:r w:rsidR="007B05F3">
        <w:rPr>
          <w:b w:val="0"/>
          <w:bCs/>
        </w:rPr>
        <w:t xml:space="preserve">analysis </w:t>
      </w:r>
      <w:r w:rsidR="007B05F3" w:rsidRPr="00F12EBE">
        <w:rPr>
          <w:b w:val="0"/>
          <w:bCs/>
        </w:rPr>
        <w:t>were manually selected</w:t>
      </w:r>
      <w:r w:rsidR="007B05F3">
        <w:rPr>
          <w:b w:val="0"/>
          <w:bCs/>
        </w:rPr>
        <w:t>.</w:t>
      </w:r>
    </w:p>
    <w:p w:rsidR="006C5541" w:rsidRDefault="007B05F3" w:rsidP="00752F4D">
      <w:pPr>
        <w:pStyle w:val="MDPI21heading1"/>
        <w:spacing w:before="120"/>
        <w:jc w:val="both"/>
        <w:rPr>
          <w:b w:val="0"/>
          <w:bCs/>
          <w:highlight w:val="yellow"/>
        </w:rPr>
      </w:pPr>
      <w:r w:rsidRPr="007B05F3">
        <w:rPr>
          <w:bCs/>
        </w:rPr>
        <w:t xml:space="preserve">Synthesis of </w:t>
      </w:r>
      <w:r w:rsidR="00207068" w:rsidRPr="00207068">
        <w:rPr>
          <w:bCs/>
        </w:rPr>
        <w:t>[(CuCN)(tpy)]</w:t>
      </w:r>
      <w:r w:rsidR="00207068" w:rsidRPr="00207068">
        <w:rPr>
          <w:bCs/>
          <w:vertAlign w:val="subscript"/>
        </w:rPr>
        <w:t>n</w:t>
      </w:r>
      <w:r w:rsidR="0058052B">
        <w:rPr>
          <w:bCs/>
          <w:vertAlign w:val="subscript"/>
        </w:rPr>
        <w:t xml:space="preserve"> </w:t>
      </w:r>
      <w:r w:rsidR="00207068" w:rsidRPr="00207068">
        <w:rPr>
          <w:bCs/>
        </w:rPr>
        <w:t>(3)</w:t>
      </w:r>
      <w:r w:rsidR="005561C3" w:rsidRPr="00827806">
        <w:rPr>
          <w:b w:val="0"/>
        </w:rPr>
        <w:t xml:space="preserve">. </w:t>
      </w:r>
      <w:r w:rsidR="00727ABA">
        <w:rPr>
          <w:b w:val="0"/>
        </w:rPr>
        <w:t>This complex has</w:t>
      </w:r>
      <w:r w:rsidR="005561C3" w:rsidRPr="00F544B2">
        <w:rPr>
          <w:b w:val="0"/>
        </w:rPr>
        <w:t xml:space="preserve"> been prepared </w:t>
      </w:r>
      <w:r w:rsidR="00A87565">
        <w:rPr>
          <w:b w:val="0"/>
        </w:rPr>
        <w:t xml:space="preserve">similarly to </w:t>
      </w:r>
      <w:r w:rsidR="00A87565" w:rsidRPr="00A87565">
        <w:rPr>
          <w:bCs/>
        </w:rPr>
        <w:t>2</w:t>
      </w:r>
      <w:r w:rsidR="00207068" w:rsidRPr="00F544B2">
        <w:rPr>
          <w:b w:val="0"/>
        </w:rPr>
        <w:t>,</w:t>
      </w:r>
      <w:r w:rsidR="00110896">
        <w:rPr>
          <w:b w:val="0"/>
        </w:rPr>
        <w:t xml:space="preserve"> but in absence of NaCN</w:t>
      </w:r>
      <w:r w:rsidR="00131DEF">
        <w:rPr>
          <w:b w:val="0"/>
        </w:rPr>
        <w:t xml:space="preserve"> and</w:t>
      </w:r>
      <w:r w:rsidR="0095383A">
        <w:rPr>
          <w:b w:val="0"/>
        </w:rPr>
        <w:t xml:space="preserve"> changing stoichi</w:t>
      </w:r>
      <w:r w:rsidR="00131DEF">
        <w:rPr>
          <w:b w:val="0"/>
        </w:rPr>
        <w:t>o</w:t>
      </w:r>
      <w:r w:rsidR="0095383A">
        <w:rPr>
          <w:b w:val="0"/>
        </w:rPr>
        <w:t>metric ratio [</w:t>
      </w:r>
      <w:r w:rsidR="00110896">
        <w:rPr>
          <w:b w:val="0"/>
        </w:rPr>
        <w:t>3:1= CuCN</w:t>
      </w:r>
      <w:r w:rsidR="0095383A">
        <w:rPr>
          <w:b w:val="0"/>
        </w:rPr>
        <w:t xml:space="preserve"> (</w:t>
      </w:r>
      <w:r w:rsidR="0095383A" w:rsidRPr="0095383A">
        <w:rPr>
          <w:b w:val="0"/>
        </w:rPr>
        <w:t>14.0 mg, 0.156 mmol</w:t>
      </w:r>
      <w:r w:rsidR="0095383A">
        <w:rPr>
          <w:b w:val="0"/>
        </w:rPr>
        <w:t>)</w:t>
      </w:r>
      <w:r w:rsidR="00110896">
        <w:rPr>
          <w:b w:val="0"/>
        </w:rPr>
        <w:t>:</w:t>
      </w:r>
      <w:r w:rsidR="0095383A">
        <w:rPr>
          <w:b w:val="0"/>
        </w:rPr>
        <w:t>tpy (</w:t>
      </w:r>
      <w:r w:rsidR="00110896" w:rsidRPr="0095383A">
        <w:rPr>
          <w:b w:val="0"/>
        </w:rPr>
        <w:t>13.0 mg, 0.0557 mmol</w:t>
      </w:r>
      <w:r w:rsidR="00110896">
        <w:rPr>
          <w:b w:val="0"/>
        </w:rPr>
        <w:t>)</w:t>
      </w:r>
      <w:r w:rsidR="0095383A">
        <w:rPr>
          <w:b w:val="0"/>
        </w:rPr>
        <w:t>]</w:t>
      </w:r>
      <w:r w:rsidR="00110896">
        <w:rPr>
          <w:b w:val="0"/>
        </w:rPr>
        <w:t xml:space="preserve"> and reaction time (136 h)</w:t>
      </w:r>
      <w:r w:rsidR="00BC42DB">
        <w:rPr>
          <w:b w:val="0"/>
        </w:rPr>
        <w:t xml:space="preserve">. </w:t>
      </w:r>
      <w:r w:rsidR="00F544B2" w:rsidRPr="00F544B2">
        <w:rPr>
          <w:b w:val="0"/>
        </w:rPr>
        <w:t>Crystals were collected by filtration and washed with MeCN. I</w:t>
      </w:r>
      <w:r w:rsidR="006C5541">
        <w:rPr>
          <w:b w:val="0"/>
        </w:rPr>
        <w:t>t is possible to recognize two</w:t>
      </w:r>
      <w:r w:rsidR="00F544B2" w:rsidRPr="00F544B2">
        <w:rPr>
          <w:b w:val="0"/>
        </w:rPr>
        <w:t xml:space="preserve"> different</w:t>
      </w:r>
      <w:r w:rsidR="00F544B2">
        <w:rPr>
          <w:b w:val="0"/>
        </w:rPr>
        <w:t xml:space="preserve"> kind of crystal</w:t>
      </w:r>
      <w:r w:rsidR="00E71E40">
        <w:rPr>
          <w:b w:val="0"/>
        </w:rPr>
        <w:t>s</w:t>
      </w:r>
      <w:r w:rsidR="00F544B2">
        <w:rPr>
          <w:b w:val="0"/>
        </w:rPr>
        <w:t xml:space="preserve"> that were </w:t>
      </w:r>
      <w:r w:rsidR="006C5541">
        <w:rPr>
          <w:b w:val="0"/>
          <w:bCs/>
        </w:rPr>
        <w:t>manually selected</w:t>
      </w:r>
      <w:r w:rsidR="00F544B2">
        <w:rPr>
          <w:b w:val="0"/>
          <w:bCs/>
        </w:rPr>
        <w:t xml:space="preserve"> for SC XRD. </w:t>
      </w:r>
      <w:r w:rsidR="00F544B2" w:rsidRPr="00BC42DB">
        <w:rPr>
          <w:b w:val="0"/>
          <w:bCs/>
        </w:rPr>
        <w:t xml:space="preserve">Yellow </w:t>
      </w:r>
      <w:r w:rsidR="00706FDF" w:rsidRPr="00BC42DB">
        <w:rPr>
          <w:b w:val="0"/>
          <w:bCs/>
        </w:rPr>
        <w:t xml:space="preserve">platelets </w:t>
      </w:r>
      <w:r w:rsidR="00F544B2" w:rsidRPr="00BC42DB">
        <w:rPr>
          <w:b w:val="0"/>
          <w:bCs/>
        </w:rPr>
        <w:t>crystal</w:t>
      </w:r>
      <w:r w:rsidR="00FC412C" w:rsidRPr="00BC42DB">
        <w:rPr>
          <w:b w:val="0"/>
          <w:bCs/>
        </w:rPr>
        <w:t>s</w:t>
      </w:r>
      <w:r w:rsidR="00F544B2" w:rsidRPr="00BC42DB">
        <w:rPr>
          <w:b w:val="0"/>
          <w:bCs/>
        </w:rPr>
        <w:t xml:space="preserve"> resulted to be</w:t>
      </w:r>
      <w:r w:rsidR="00FC412C" w:rsidRPr="00BC42DB">
        <w:rPr>
          <w:b w:val="0"/>
          <w:bCs/>
        </w:rPr>
        <w:t xml:space="preserve"> [(CuCN)</w:t>
      </w:r>
      <w:r w:rsidR="00FC412C" w:rsidRPr="00BC42DB">
        <w:rPr>
          <w:b w:val="0"/>
          <w:bCs/>
          <w:vertAlign w:val="subscript"/>
        </w:rPr>
        <w:t>3</w:t>
      </w:r>
      <w:r w:rsidR="00C70093" w:rsidRPr="00C70093">
        <w:rPr>
          <w:b w:val="0"/>
          <w:bCs/>
        </w:rPr>
        <w:t>(</w:t>
      </w:r>
      <w:r w:rsidR="00C70093">
        <w:rPr>
          <w:b w:val="0"/>
          <w:bCs/>
        </w:rPr>
        <w:t>tpy)</w:t>
      </w:r>
      <w:r w:rsidR="00FC412C" w:rsidRPr="00BC42DB">
        <w:rPr>
          <w:b w:val="0"/>
          <w:bCs/>
        </w:rPr>
        <w:t>]</w:t>
      </w:r>
      <w:r w:rsidR="00FC412C" w:rsidRPr="00BC42DB">
        <w:rPr>
          <w:b w:val="0"/>
          <w:bCs/>
          <w:vertAlign w:val="subscript"/>
        </w:rPr>
        <w:t>n</w:t>
      </w:r>
      <w:r w:rsidR="00D6550E">
        <w:rPr>
          <w:b w:val="0"/>
          <w:bCs/>
          <w:vertAlign w:val="subscript"/>
        </w:rPr>
        <w:t xml:space="preserve"> </w:t>
      </w:r>
      <w:r w:rsidR="00FC412C" w:rsidRPr="00BC42DB">
        <w:rPr>
          <w:b w:val="0"/>
          <w:bCs/>
        </w:rPr>
        <w:t>(</w:t>
      </w:r>
      <w:r w:rsidR="00FC412C" w:rsidRPr="00BC42DB">
        <w:rPr>
          <w:bCs/>
        </w:rPr>
        <w:t>2</w:t>
      </w:r>
      <w:r w:rsidR="00FC412C" w:rsidRPr="00BC42DB">
        <w:rPr>
          <w:b w:val="0"/>
          <w:bCs/>
        </w:rPr>
        <w:t>)</w:t>
      </w:r>
      <w:r w:rsidR="006C5541" w:rsidRPr="00BC42DB">
        <w:rPr>
          <w:b w:val="0"/>
          <w:bCs/>
        </w:rPr>
        <w:t xml:space="preserve"> and</w:t>
      </w:r>
      <w:r w:rsidR="00FC412C" w:rsidRPr="00BC42DB">
        <w:rPr>
          <w:b w:val="0"/>
          <w:bCs/>
        </w:rPr>
        <w:t xml:space="preserve"> orange</w:t>
      </w:r>
      <w:r w:rsidR="00706FDF" w:rsidRPr="00BC42DB">
        <w:rPr>
          <w:b w:val="0"/>
          <w:bCs/>
        </w:rPr>
        <w:t xml:space="preserve"> platelets</w:t>
      </w:r>
      <w:r w:rsidR="00FC412C" w:rsidRPr="00BC42DB">
        <w:rPr>
          <w:b w:val="0"/>
          <w:bCs/>
        </w:rPr>
        <w:t xml:space="preserve"> crystals resulted to be</w:t>
      </w:r>
      <w:r w:rsidR="00D6550E">
        <w:rPr>
          <w:b w:val="0"/>
          <w:bCs/>
        </w:rPr>
        <w:t xml:space="preserve"> </w:t>
      </w:r>
      <w:r w:rsidR="00FC412C" w:rsidRPr="00BC42DB">
        <w:rPr>
          <w:b w:val="0"/>
          <w:bCs/>
        </w:rPr>
        <w:t>[(CuC</w:t>
      </w:r>
      <w:r w:rsidR="00FC412C" w:rsidRPr="00FC412C">
        <w:rPr>
          <w:b w:val="0"/>
          <w:bCs/>
        </w:rPr>
        <w:t>N)(tpy)]</w:t>
      </w:r>
      <w:r w:rsidR="00FC412C" w:rsidRPr="00FC412C">
        <w:rPr>
          <w:b w:val="0"/>
          <w:bCs/>
          <w:vertAlign w:val="subscript"/>
        </w:rPr>
        <w:t>n</w:t>
      </w:r>
      <w:r w:rsidR="00FC412C" w:rsidRPr="00FC412C">
        <w:rPr>
          <w:b w:val="0"/>
          <w:bCs/>
        </w:rPr>
        <w:t>(</w:t>
      </w:r>
      <w:r w:rsidR="00FC412C" w:rsidRPr="00FC412C">
        <w:rPr>
          <w:bCs/>
        </w:rPr>
        <w:t>3</w:t>
      </w:r>
      <w:r w:rsidR="00FC412C" w:rsidRPr="00FC412C">
        <w:rPr>
          <w:b w:val="0"/>
          <w:bCs/>
        </w:rPr>
        <w:t>)</w:t>
      </w:r>
      <w:r w:rsidR="006C5541">
        <w:rPr>
          <w:b w:val="0"/>
          <w:bCs/>
        </w:rPr>
        <w:t>, as confirmed</w:t>
      </w:r>
      <w:r w:rsidR="00C36CE3">
        <w:rPr>
          <w:b w:val="0"/>
          <w:bCs/>
        </w:rPr>
        <w:t xml:space="preserve"> by PXRD (</w:t>
      </w:r>
      <w:r w:rsidR="00AE1261">
        <w:rPr>
          <w:b w:val="0"/>
          <w:bCs/>
        </w:rPr>
        <w:t>Figure S7</w:t>
      </w:r>
      <w:r w:rsidR="00C36CE3">
        <w:rPr>
          <w:b w:val="0"/>
          <w:bCs/>
        </w:rPr>
        <w:t>)</w:t>
      </w:r>
      <w:r w:rsidR="00AE1261">
        <w:rPr>
          <w:b w:val="0"/>
          <w:bCs/>
        </w:rPr>
        <w:t>.</w:t>
      </w:r>
    </w:p>
    <w:p w:rsidR="005561C3" w:rsidRPr="00827806" w:rsidRDefault="00C36CE3" w:rsidP="00752F4D">
      <w:pPr>
        <w:pStyle w:val="MDPI21heading1"/>
        <w:spacing w:before="120"/>
        <w:jc w:val="both"/>
        <w:rPr>
          <w:b w:val="0"/>
        </w:rPr>
      </w:pPr>
      <w:r w:rsidRPr="00C36CE3">
        <w:rPr>
          <w:bCs/>
        </w:rPr>
        <w:t xml:space="preserve">Synthesis of </w:t>
      </w:r>
      <w:r w:rsidR="006808DF" w:rsidRPr="006808DF">
        <w:rPr>
          <w:bCs/>
        </w:rPr>
        <w:t>{[Cu(tpy)][Cu(CN)</w:t>
      </w:r>
      <w:r w:rsidR="006808DF" w:rsidRPr="006808DF">
        <w:rPr>
          <w:bCs/>
          <w:vertAlign w:val="subscript"/>
        </w:rPr>
        <w:t>3</w:t>
      </w:r>
      <w:r w:rsidR="006808DF" w:rsidRPr="006808DF">
        <w:rPr>
          <w:bCs/>
        </w:rPr>
        <w:t>]}</w:t>
      </w:r>
      <w:r w:rsidR="006808DF" w:rsidRPr="006808DF">
        <w:rPr>
          <w:bCs/>
          <w:vertAlign w:val="subscript"/>
        </w:rPr>
        <w:t>n</w:t>
      </w:r>
      <w:r w:rsidR="0058052B">
        <w:rPr>
          <w:bCs/>
          <w:vertAlign w:val="subscript"/>
        </w:rPr>
        <w:t xml:space="preserve"> </w:t>
      </w:r>
      <w:r w:rsidRPr="00C36CE3">
        <w:rPr>
          <w:bCs/>
        </w:rPr>
        <w:t>(4)</w:t>
      </w:r>
      <w:r w:rsidRPr="00C36CE3">
        <w:rPr>
          <w:b w:val="0"/>
          <w:bCs/>
        </w:rPr>
        <w:t>.</w:t>
      </w:r>
      <w:r w:rsidR="0058052B">
        <w:rPr>
          <w:b w:val="0"/>
          <w:bCs/>
        </w:rPr>
        <w:t xml:space="preserve"> </w:t>
      </w:r>
      <w:r w:rsidR="00727ABA" w:rsidRPr="00727ABA">
        <w:rPr>
          <w:b w:val="0"/>
          <w:bCs/>
        </w:rPr>
        <w:t xml:space="preserve">This complex has been prepared </w:t>
      </w:r>
      <w:r w:rsidR="00E71053">
        <w:rPr>
          <w:b w:val="0"/>
          <w:bCs/>
        </w:rPr>
        <w:t xml:space="preserve">similarly to </w:t>
      </w:r>
      <w:r w:rsidR="00E71053" w:rsidRPr="00E71053">
        <w:t>2</w:t>
      </w:r>
      <w:r w:rsidR="00727ABA" w:rsidRPr="00727ABA">
        <w:rPr>
          <w:b w:val="0"/>
          <w:bCs/>
        </w:rPr>
        <w:t>,</w:t>
      </w:r>
      <w:r w:rsidR="0095383A">
        <w:rPr>
          <w:b w:val="0"/>
          <w:bCs/>
        </w:rPr>
        <w:t xml:space="preserve"> changing stoichi</w:t>
      </w:r>
      <w:r w:rsidR="009460EB">
        <w:rPr>
          <w:b w:val="0"/>
          <w:bCs/>
        </w:rPr>
        <w:t>o</w:t>
      </w:r>
      <w:r w:rsidR="0095383A">
        <w:rPr>
          <w:b w:val="0"/>
          <w:bCs/>
        </w:rPr>
        <w:t>metric ratio [</w:t>
      </w:r>
      <w:r w:rsidR="00727ABA" w:rsidRPr="00727ABA">
        <w:rPr>
          <w:b w:val="0"/>
          <w:bCs/>
        </w:rPr>
        <w:t>3:</w:t>
      </w:r>
      <w:r w:rsidR="00727ABA">
        <w:rPr>
          <w:b w:val="0"/>
          <w:bCs/>
        </w:rPr>
        <w:t>1.5:</w:t>
      </w:r>
      <w:r w:rsidR="00727ABA" w:rsidRPr="00727ABA">
        <w:rPr>
          <w:b w:val="0"/>
          <w:bCs/>
        </w:rPr>
        <w:t>1= CuCN</w:t>
      </w:r>
      <w:r w:rsidR="0095383A">
        <w:rPr>
          <w:b w:val="0"/>
          <w:bCs/>
        </w:rPr>
        <w:t>(</w:t>
      </w:r>
      <w:r w:rsidR="0095383A" w:rsidRPr="0095383A">
        <w:rPr>
          <w:b w:val="0"/>
          <w:bCs/>
        </w:rPr>
        <w:t>56.0 mg, 0.625 mmol</w:t>
      </w:r>
      <w:r w:rsidR="0095383A">
        <w:rPr>
          <w:b w:val="0"/>
          <w:bCs/>
        </w:rPr>
        <w:t>)</w:t>
      </w:r>
      <w:r w:rsidR="00727ABA" w:rsidRPr="00727ABA">
        <w:rPr>
          <w:b w:val="0"/>
          <w:bCs/>
        </w:rPr>
        <w:t>:</w:t>
      </w:r>
      <w:r w:rsidR="00727ABA">
        <w:rPr>
          <w:b w:val="0"/>
          <w:bCs/>
        </w:rPr>
        <w:t>NaCN</w:t>
      </w:r>
      <w:r w:rsidR="0095383A">
        <w:rPr>
          <w:b w:val="0"/>
          <w:bCs/>
        </w:rPr>
        <w:t>(</w:t>
      </w:r>
      <w:r w:rsidR="0095383A" w:rsidRPr="0095383A">
        <w:rPr>
          <w:b w:val="0"/>
          <w:bCs/>
        </w:rPr>
        <w:t>15.0 mg, 0.313 mmol</w:t>
      </w:r>
      <w:r w:rsidR="0095383A">
        <w:rPr>
          <w:b w:val="0"/>
          <w:bCs/>
        </w:rPr>
        <w:t>)</w:t>
      </w:r>
      <w:r w:rsidR="00727ABA">
        <w:rPr>
          <w:b w:val="0"/>
          <w:bCs/>
        </w:rPr>
        <w:t>:</w:t>
      </w:r>
      <w:r w:rsidR="0095383A">
        <w:rPr>
          <w:b w:val="0"/>
          <w:bCs/>
        </w:rPr>
        <w:t>tpy(</w:t>
      </w:r>
      <w:r w:rsidR="00727ABA" w:rsidRPr="0095383A">
        <w:rPr>
          <w:b w:val="0"/>
          <w:bCs/>
        </w:rPr>
        <w:t>49.0 mg, 0.210 mmol</w:t>
      </w:r>
      <w:r w:rsidR="00727ABA" w:rsidRPr="00727ABA">
        <w:rPr>
          <w:b w:val="0"/>
          <w:bCs/>
        </w:rPr>
        <w:t>)</w:t>
      </w:r>
      <w:r w:rsidR="0095383A">
        <w:rPr>
          <w:b w:val="0"/>
          <w:bCs/>
        </w:rPr>
        <w:t>]</w:t>
      </w:r>
      <w:r w:rsidR="00727ABA">
        <w:rPr>
          <w:b w:val="0"/>
          <w:bCs/>
        </w:rPr>
        <w:t>,</w:t>
      </w:r>
      <w:r w:rsidR="00727ABA" w:rsidRPr="00727ABA">
        <w:rPr>
          <w:b w:val="0"/>
          <w:bCs/>
        </w:rPr>
        <w:t xml:space="preserve"> reaction time (</w:t>
      </w:r>
      <w:r w:rsidR="00727ABA">
        <w:rPr>
          <w:b w:val="0"/>
          <w:bCs/>
        </w:rPr>
        <w:t>72</w:t>
      </w:r>
      <w:r w:rsidR="00727ABA" w:rsidRPr="00727ABA">
        <w:rPr>
          <w:b w:val="0"/>
          <w:bCs/>
        </w:rPr>
        <w:t xml:space="preserve"> h)</w:t>
      </w:r>
      <w:r w:rsidR="00727ABA">
        <w:rPr>
          <w:b w:val="0"/>
          <w:bCs/>
        </w:rPr>
        <w:t xml:space="preserve"> and temperature (110°C). </w:t>
      </w:r>
      <w:r w:rsidR="00BC42DB" w:rsidRPr="00BC42DB">
        <w:rPr>
          <w:b w:val="0"/>
          <w:bCs/>
        </w:rPr>
        <w:t>Crystals were collected by filtration and washed with MeCN. It is possible to recognize two different kind of crystal</w:t>
      </w:r>
      <w:r w:rsidR="00E71E40">
        <w:rPr>
          <w:b w:val="0"/>
          <w:bCs/>
        </w:rPr>
        <w:t>s</w:t>
      </w:r>
      <w:r w:rsidR="00BC42DB" w:rsidRPr="00BC42DB">
        <w:rPr>
          <w:b w:val="0"/>
          <w:bCs/>
        </w:rPr>
        <w:t xml:space="preserve"> that were manually selected for SC XRD. </w:t>
      </w:r>
      <w:r w:rsidR="009021B9">
        <w:rPr>
          <w:b w:val="0"/>
          <w:bCs/>
        </w:rPr>
        <w:t>D</w:t>
      </w:r>
      <w:r w:rsidR="009021B9" w:rsidRPr="00C36CE3">
        <w:rPr>
          <w:b w:val="0"/>
          <w:bCs/>
        </w:rPr>
        <w:t>ark green platelets</w:t>
      </w:r>
      <w:r w:rsidR="0058052B">
        <w:rPr>
          <w:b w:val="0"/>
          <w:bCs/>
        </w:rPr>
        <w:t xml:space="preserve"> </w:t>
      </w:r>
      <w:r w:rsidR="009021B9">
        <w:rPr>
          <w:b w:val="0"/>
          <w:bCs/>
        </w:rPr>
        <w:t>crystals resulted to be</w:t>
      </w:r>
      <w:r w:rsidR="0058052B">
        <w:rPr>
          <w:b w:val="0"/>
          <w:bCs/>
        </w:rPr>
        <w:t xml:space="preserve"> </w:t>
      </w:r>
      <w:r w:rsidR="006808DF" w:rsidRPr="006808DF">
        <w:rPr>
          <w:b w:val="0"/>
          <w:bCs/>
        </w:rPr>
        <w:t>{[Cu(tpy)][Cu(CN)</w:t>
      </w:r>
      <w:r w:rsidR="006808DF" w:rsidRPr="006808DF">
        <w:rPr>
          <w:b w:val="0"/>
          <w:bCs/>
          <w:vertAlign w:val="subscript"/>
        </w:rPr>
        <w:t>3</w:t>
      </w:r>
      <w:r w:rsidR="006808DF" w:rsidRPr="006808DF">
        <w:rPr>
          <w:b w:val="0"/>
          <w:bCs/>
        </w:rPr>
        <w:t>]}</w:t>
      </w:r>
      <w:r w:rsidR="006808DF" w:rsidRPr="006808DF">
        <w:rPr>
          <w:b w:val="0"/>
          <w:bCs/>
          <w:vertAlign w:val="subscript"/>
        </w:rPr>
        <w:t>n</w:t>
      </w:r>
      <w:r w:rsidR="0058052B">
        <w:rPr>
          <w:b w:val="0"/>
          <w:bCs/>
          <w:vertAlign w:val="subscript"/>
        </w:rPr>
        <w:t xml:space="preserve"> </w:t>
      </w:r>
      <w:r w:rsidR="006808DF" w:rsidRPr="006808DF">
        <w:rPr>
          <w:b w:val="0"/>
          <w:bCs/>
        </w:rPr>
        <w:t>(</w:t>
      </w:r>
      <w:r w:rsidR="009021B9" w:rsidRPr="00C36CE3">
        <w:rPr>
          <w:bCs/>
        </w:rPr>
        <w:t>4</w:t>
      </w:r>
      <w:r w:rsidR="009021B9" w:rsidRPr="00C36CE3">
        <w:rPr>
          <w:b w:val="0"/>
          <w:bCs/>
        </w:rPr>
        <w:t>)</w:t>
      </w:r>
      <w:r w:rsidR="009021B9">
        <w:rPr>
          <w:b w:val="0"/>
          <w:bCs/>
        </w:rPr>
        <w:t>, and the y</w:t>
      </w:r>
      <w:r w:rsidR="00BC42DB" w:rsidRPr="00BC42DB">
        <w:rPr>
          <w:b w:val="0"/>
          <w:bCs/>
        </w:rPr>
        <w:t xml:space="preserve">ellow platelets crystals </w:t>
      </w:r>
      <w:r w:rsidR="009021B9">
        <w:rPr>
          <w:b w:val="0"/>
          <w:bCs/>
        </w:rPr>
        <w:t>are</w:t>
      </w:r>
      <w:r w:rsidR="00BC42DB" w:rsidRPr="00BC42DB">
        <w:rPr>
          <w:b w:val="0"/>
          <w:bCs/>
        </w:rPr>
        <w:t xml:space="preserve"> [(CuCN)</w:t>
      </w:r>
      <w:r w:rsidR="00BC42DB" w:rsidRPr="00BC42DB">
        <w:rPr>
          <w:b w:val="0"/>
          <w:bCs/>
          <w:vertAlign w:val="subscript"/>
        </w:rPr>
        <w:t>3</w:t>
      </w:r>
      <w:r w:rsidR="00BC42DB" w:rsidRPr="00BC42DB">
        <w:rPr>
          <w:b w:val="0"/>
          <w:bCs/>
        </w:rPr>
        <w:t>(tpy)]</w:t>
      </w:r>
      <w:r w:rsidR="00BC42DB" w:rsidRPr="00BC42DB">
        <w:rPr>
          <w:b w:val="0"/>
          <w:bCs/>
          <w:vertAlign w:val="subscript"/>
        </w:rPr>
        <w:t>n</w:t>
      </w:r>
      <w:r w:rsidR="0058052B">
        <w:rPr>
          <w:b w:val="0"/>
          <w:bCs/>
          <w:vertAlign w:val="subscript"/>
        </w:rPr>
        <w:t xml:space="preserve"> </w:t>
      </w:r>
      <w:r w:rsidR="00BC42DB" w:rsidRPr="00BC42DB">
        <w:rPr>
          <w:b w:val="0"/>
          <w:bCs/>
        </w:rPr>
        <w:t>(</w:t>
      </w:r>
      <w:r w:rsidR="00BC42DB" w:rsidRPr="009021B9">
        <w:rPr>
          <w:bCs/>
        </w:rPr>
        <w:t>2</w:t>
      </w:r>
      <w:r w:rsidR="00BC42DB" w:rsidRPr="00BC42DB">
        <w:rPr>
          <w:b w:val="0"/>
          <w:bCs/>
        </w:rPr>
        <w:t>), as confirmed by PXRD (</w:t>
      </w:r>
      <w:r w:rsidR="00775E60">
        <w:rPr>
          <w:b w:val="0"/>
          <w:bCs/>
        </w:rPr>
        <w:t>see Figure S8</w:t>
      </w:r>
      <w:r w:rsidR="00BC42DB" w:rsidRPr="00BC42DB">
        <w:rPr>
          <w:b w:val="0"/>
          <w:bCs/>
        </w:rPr>
        <w:t>)</w:t>
      </w:r>
      <w:r w:rsidR="009021B9">
        <w:rPr>
          <w:b w:val="0"/>
          <w:bCs/>
        </w:rPr>
        <w:t>.</w:t>
      </w:r>
    </w:p>
    <w:p w:rsidR="005561C3" w:rsidRPr="00827806" w:rsidRDefault="005561C3" w:rsidP="00752F4D">
      <w:pPr>
        <w:pStyle w:val="MDPI21heading1"/>
        <w:spacing w:before="120"/>
        <w:jc w:val="both"/>
        <w:rPr>
          <w:b w:val="0"/>
        </w:rPr>
      </w:pPr>
      <w:r w:rsidRPr="00827806">
        <w:rPr>
          <w:bCs/>
        </w:rPr>
        <w:t>Synthesis of [Cu</w:t>
      </w:r>
      <w:r w:rsidRPr="00827806">
        <w:rPr>
          <w:bCs/>
          <w:vertAlign w:val="subscript"/>
        </w:rPr>
        <w:t>2</w:t>
      </w:r>
      <w:r w:rsidRPr="00827806">
        <w:rPr>
          <w:bCs/>
        </w:rPr>
        <w:t>Cl(CN)(pyNP)]</w:t>
      </w:r>
      <w:r w:rsidR="0058052B">
        <w:rPr>
          <w:bCs/>
        </w:rPr>
        <w:t xml:space="preserve"> </w:t>
      </w:r>
      <w:r>
        <w:rPr>
          <w:bCs/>
        </w:rPr>
        <w:t>(5)</w:t>
      </w:r>
      <w:r w:rsidRPr="00827806">
        <w:rPr>
          <w:bCs/>
        </w:rPr>
        <w:t>.</w:t>
      </w:r>
      <w:r w:rsidR="0058052B">
        <w:rPr>
          <w:bCs/>
        </w:rPr>
        <w:t xml:space="preserve"> </w:t>
      </w:r>
      <w:r w:rsidR="009460EB">
        <w:rPr>
          <w:b w:val="0"/>
        </w:rPr>
        <w:t>A</w:t>
      </w:r>
      <w:r w:rsidRPr="008A366B">
        <w:rPr>
          <w:b w:val="0"/>
        </w:rPr>
        <w:t>ce</w:t>
      </w:r>
      <w:r w:rsidR="008A366B" w:rsidRPr="008A366B">
        <w:rPr>
          <w:b w:val="0"/>
        </w:rPr>
        <w:t>tonitrile solutions of CuCN</w:t>
      </w:r>
      <w:r w:rsidR="006C2075">
        <w:rPr>
          <w:b w:val="0"/>
        </w:rPr>
        <w:t xml:space="preserve"> (</w:t>
      </w:r>
      <w:r w:rsidR="0080731A">
        <w:rPr>
          <w:b w:val="0"/>
        </w:rPr>
        <w:t>35.8 mg, 0.</w:t>
      </w:r>
      <w:r w:rsidR="006C2075">
        <w:rPr>
          <w:b w:val="0"/>
        </w:rPr>
        <w:t>4</w:t>
      </w:r>
      <w:r w:rsidR="0080731A">
        <w:rPr>
          <w:b w:val="0"/>
        </w:rPr>
        <w:t>30 mmol</w:t>
      </w:r>
      <w:r w:rsidR="006C2075">
        <w:rPr>
          <w:b w:val="0"/>
        </w:rPr>
        <w:t>)</w:t>
      </w:r>
      <w:r w:rsidR="008A366B" w:rsidRPr="008A366B">
        <w:rPr>
          <w:b w:val="0"/>
        </w:rPr>
        <w:t>, CuCl</w:t>
      </w:r>
      <w:r w:rsidR="008A366B" w:rsidRPr="008A366B">
        <w:rPr>
          <w:b w:val="0"/>
          <w:vertAlign w:val="subscript"/>
        </w:rPr>
        <w:t>2</w:t>
      </w:r>
      <w:r w:rsidR="008A366B" w:rsidRPr="008A366B">
        <w:rPr>
          <w:b w:val="0"/>
        </w:rPr>
        <w:sym w:font="Symbol" w:char="F0D7"/>
      </w:r>
      <w:r w:rsidR="008A366B" w:rsidRPr="008A366B">
        <w:rPr>
          <w:b w:val="0"/>
        </w:rPr>
        <w:t>2H</w:t>
      </w:r>
      <w:r w:rsidR="008A366B" w:rsidRPr="008A366B">
        <w:rPr>
          <w:b w:val="0"/>
          <w:i/>
          <w:vertAlign w:val="subscript"/>
        </w:rPr>
        <w:t>2</w:t>
      </w:r>
      <w:r w:rsidR="008A366B" w:rsidRPr="008A366B">
        <w:rPr>
          <w:b w:val="0"/>
        </w:rPr>
        <w:t>O</w:t>
      </w:r>
      <w:r w:rsidR="0080731A">
        <w:rPr>
          <w:b w:val="0"/>
        </w:rPr>
        <w:t xml:space="preserve"> (34.1 mg, 0.215)</w:t>
      </w:r>
      <w:r w:rsidR="00641203">
        <w:rPr>
          <w:b w:val="0"/>
        </w:rPr>
        <w:t xml:space="preserve"> </w:t>
      </w:r>
      <w:r w:rsidR="008A366B" w:rsidRPr="008A366B">
        <w:rPr>
          <w:b w:val="0"/>
        </w:rPr>
        <w:t>and pyNP (</w:t>
      </w:r>
      <w:r w:rsidR="0080731A">
        <w:rPr>
          <w:b w:val="0"/>
        </w:rPr>
        <w:t>41.4 mg, 0,215 mmol</w:t>
      </w:r>
      <w:r w:rsidR="008A366B" w:rsidRPr="008A366B">
        <w:rPr>
          <w:b w:val="0"/>
        </w:rPr>
        <w:t>)</w:t>
      </w:r>
      <w:r w:rsidRPr="008A366B">
        <w:rPr>
          <w:b w:val="0"/>
        </w:rPr>
        <w:t xml:space="preserve"> were mixed and transferred in a Teflon-lined reactor, which was successively heated in an oven for </w:t>
      </w:r>
      <w:r w:rsidR="008A366B" w:rsidRPr="008A366B">
        <w:rPr>
          <w:b w:val="0"/>
        </w:rPr>
        <w:t>64 hours at 12</w:t>
      </w:r>
      <w:r w:rsidRPr="008A366B">
        <w:rPr>
          <w:b w:val="0"/>
        </w:rPr>
        <w:t>0°C and then slowly cooled at room temperature.</w:t>
      </w:r>
      <w:r w:rsidR="008A366B">
        <w:rPr>
          <w:b w:val="0"/>
        </w:rPr>
        <w:t xml:space="preserve"> The obtained solution was filtered and let to slowly evaporate at room temperature. </w:t>
      </w:r>
      <w:r w:rsidR="00663BE6">
        <w:rPr>
          <w:b w:val="0"/>
        </w:rPr>
        <w:t>Dark b</w:t>
      </w:r>
      <w:r w:rsidR="008A366B">
        <w:rPr>
          <w:b w:val="0"/>
        </w:rPr>
        <w:t xml:space="preserve">rown </w:t>
      </w:r>
      <w:r w:rsidR="00075763">
        <w:rPr>
          <w:b w:val="0"/>
        </w:rPr>
        <w:t>crystalline powder was obtained</w:t>
      </w:r>
      <w:r w:rsidR="0058052B">
        <w:rPr>
          <w:b w:val="0"/>
        </w:rPr>
        <w:t xml:space="preserve"> </w:t>
      </w:r>
      <w:r w:rsidR="00E13C04">
        <w:rPr>
          <w:b w:val="0"/>
          <w:bCs/>
        </w:rPr>
        <w:t>(yield 31%</w:t>
      </w:r>
      <w:r w:rsidR="00A05FA1" w:rsidRPr="00A05FA1">
        <w:rPr>
          <w:b w:val="0"/>
          <w:bCs/>
        </w:rPr>
        <w:t>)</w:t>
      </w:r>
      <w:r w:rsidR="00075763">
        <w:rPr>
          <w:b w:val="0"/>
        </w:rPr>
        <w:t>, and purity was confirmed by</w:t>
      </w:r>
      <w:r w:rsidR="00663BE6">
        <w:rPr>
          <w:b w:val="0"/>
        </w:rPr>
        <w:t xml:space="preserve"> PXRD</w:t>
      </w:r>
      <w:r w:rsidR="0058052B">
        <w:rPr>
          <w:b w:val="0"/>
        </w:rPr>
        <w:t xml:space="preserve"> </w:t>
      </w:r>
      <w:r w:rsidR="00663BE6">
        <w:rPr>
          <w:b w:val="0"/>
        </w:rPr>
        <w:t>(see Figure S9)</w:t>
      </w:r>
      <w:r w:rsidR="00B61D2E">
        <w:rPr>
          <w:b w:val="0"/>
        </w:rPr>
        <w:t>.</w:t>
      </w:r>
    </w:p>
    <w:p w:rsidR="005561C3" w:rsidRPr="00827806" w:rsidRDefault="005561C3" w:rsidP="005561C3">
      <w:pPr>
        <w:pStyle w:val="MDPI21heading1"/>
        <w:jc w:val="both"/>
      </w:pPr>
      <w:r w:rsidRPr="00827806">
        <w:t>3. Results</w:t>
      </w:r>
    </w:p>
    <w:p w:rsidR="005561C3" w:rsidRDefault="005561C3" w:rsidP="005561C3">
      <w:pPr>
        <w:pStyle w:val="MDPI21heading1"/>
        <w:jc w:val="both"/>
      </w:pPr>
      <w:r w:rsidRPr="00827806">
        <w:t>3.1 Structural characterization</w:t>
      </w:r>
    </w:p>
    <w:p w:rsidR="000223FB" w:rsidRPr="00827806" w:rsidRDefault="000223FB" w:rsidP="00204008">
      <w:pPr>
        <w:pStyle w:val="MDPI31text"/>
      </w:pPr>
      <w:r w:rsidRPr="00827806">
        <w:t>The structure</w:t>
      </w:r>
      <w:r w:rsidR="0051424E">
        <w:t>s</w:t>
      </w:r>
      <w:r w:rsidRPr="00827806">
        <w:t xml:space="preserve"> of </w:t>
      </w:r>
      <w:r w:rsidRPr="000223FB">
        <w:rPr>
          <w:bCs/>
        </w:rPr>
        <w:t>[(CuCN)</w:t>
      </w:r>
      <w:r w:rsidRPr="000223FB">
        <w:rPr>
          <w:bCs/>
          <w:vertAlign w:val="subscript"/>
        </w:rPr>
        <w:t>3</w:t>
      </w:r>
      <w:r w:rsidRPr="000223FB">
        <w:rPr>
          <w:bCs/>
        </w:rPr>
        <w:t>(pyNP)]</w:t>
      </w:r>
      <w:r w:rsidRPr="000223FB">
        <w:rPr>
          <w:bCs/>
          <w:vertAlign w:val="subscript"/>
        </w:rPr>
        <w:t>n</w:t>
      </w:r>
      <w:r w:rsidR="0058052B">
        <w:rPr>
          <w:bCs/>
          <w:vertAlign w:val="subscript"/>
        </w:rPr>
        <w:t xml:space="preserve"> </w:t>
      </w:r>
      <w:r w:rsidRPr="00827806">
        <w:t>(</w:t>
      </w:r>
      <w:r w:rsidRPr="006E7A0F">
        <w:rPr>
          <w:b/>
          <w:bCs/>
        </w:rPr>
        <w:t>1</w:t>
      </w:r>
      <w:r w:rsidRPr="00827806">
        <w:t xml:space="preserve">) and </w:t>
      </w:r>
      <w:r w:rsidRPr="000223FB">
        <w:rPr>
          <w:bCs/>
        </w:rPr>
        <w:t>[(CuCN)</w:t>
      </w:r>
      <w:r w:rsidRPr="000223FB">
        <w:rPr>
          <w:bCs/>
          <w:vertAlign w:val="subscript"/>
        </w:rPr>
        <w:t>3</w:t>
      </w:r>
      <w:r>
        <w:rPr>
          <w:bCs/>
        </w:rPr>
        <w:t>(tpy</w:t>
      </w:r>
      <w:r w:rsidRPr="000223FB">
        <w:rPr>
          <w:bCs/>
        </w:rPr>
        <w:t>)]</w:t>
      </w:r>
      <w:r w:rsidRPr="000223FB">
        <w:rPr>
          <w:bCs/>
          <w:vertAlign w:val="subscript"/>
        </w:rPr>
        <w:t>n</w:t>
      </w:r>
      <w:r w:rsidR="0058052B">
        <w:rPr>
          <w:bCs/>
          <w:vertAlign w:val="subscript"/>
        </w:rPr>
        <w:t xml:space="preserve"> </w:t>
      </w:r>
      <w:r w:rsidRPr="00827806">
        <w:t>(</w:t>
      </w:r>
      <w:r w:rsidRPr="006E7A0F">
        <w:rPr>
          <w:b/>
          <w:bCs/>
        </w:rPr>
        <w:t>2</w:t>
      </w:r>
      <w:r w:rsidRPr="006E7A0F">
        <w:t>)</w:t>
      </w:r>
      <w:r w:rsidRPr="00827806">
        <w:t xml:space="preserve"> are quite similar: both crystallize in the centrosymmetryc triclinic P-1 space group and are 2D coordination polymers with a</w:t>
      </w:r>
      <w:r>
        <w:t>n</w:t>
      </w:r>
      <w:r w:rsidRPr="00827806">
        <w:t xml:space="preserve"> hexagonal ring </w:t>
      </w:r>
      <w:r>
        <w:t>underl</w:t>
      </w:r>
      <w:r w:rsidR="00A60C42">
        <w:t>ying</w:t>
      </w:r>
      <w:r w:rsidR="00AA413F">
        <w:t xml:space="preserve"> net. The role of </w:t>
      </w:r>
      <w:r w:rsidRPr="00827806">
        <w:t>tri-chelating ligand on the formation of this kind of 2D hexagonal topology (</w:t>
      </w:r>
      <w:r w:rsidR="000D3282">
        <w:rPr>
          <w:highlight w:val="yellow"/>
        </w:rPr>
        <w:fldChar w:fldCharType="begin"/>
      </w:r>
      <w:r>
        <w:instrText xml:space="preserve"> REF _Ref52116755 \h </w:instrText>
      </w:r>
      <w:r w:rsidR="000D3282">
        <w:rPr>
          <w:highlight w:val="yellow"/>
        </w:rPr>
      </w:r>
      <w:r w:rsidR="000D3282">
        <w:rPr>
          <w:highlight w:val="yellow"/>
        </w:rPr>
        <w:fldChar w:fldCharType="separate"/>
      </w:r>
      <w:r w:rsidRPr="00B24EDA">
        <w:rPr>
          <w:color w:val="auto"/>
        </w:rPr>
        <w:t xml:space="preserve">Figure </w:t>
      </w:r>
      <w:r w:rsidRPr="00B24EDA">
        <w:rPr>
          <w:noProof/>
          <w:color w:val="auto"/>
        </w:rPr>
        <w:t>1</w:t>
      </w:r>
      <w:r w:rsidR="000D3282">
        <w:rPr>
          <w:highlight w:val="yellow"/>
        </w:rPr>
        <w:fldChar w:fldCharType="end"/>
      </w:r>
      <w:r w:rsidRPr="00827806">
        <w:t xml:space="preserve">) </w:t>
      </w:r>
      <w:r>
        <w:t>was still visible in</w:t>
      </w:r>
      <w:r w:rsidRPr="00827806">
        <w:t xml:space="preserve"> [(CuCN)</w:t>
      </w:r>
      <w:r w:rsidRPr="00827806">
        <w:rPr>
          <w:vertAlign w:val="subscript"/>
        </w:rPr>
        <w:t>3</w:t>
      </w:r>
      <w:r>
        <w:t>(tt</w:t>
      </w:r>
      <w:r w:rsidRPr="00827806">
        <w:t>py)]</w:t>
      </w:r>
      <w:r w:rsidRPr="00827806">
        <w:rPr>
          <w:vertAlign w:val="subscript"/>
        </w:rPr>
        <w:t>n</w:t>
      </w:r>
      <w:r w:rsidRPr="00827806">
        <w:t xml:space="preserve"> and [(CuCN)</w:t>
      </w:r>
      <w:r w:rsidRPr="00827806">
        <w:rPr>
          <w:vertAlign w:val="subscript"/>
        </w:rPr>
        <w:t>5</w:t>
      </w:r>
      <w:r>
        <w:t>(tt</w:t>
      </w:r>
      <w:r w:rsidRPr="00827806">
        <w:t>py)]</w:t>
      </w:r>
      <w:r w:rsidRPr="00827806">
        <w:rPr>
          <w:vertAlign w:val="subscript"/>
        </w:rPr>
        <w:t>n</w:t>
      </w:r>
      <w:r w:rsidR="009134E1">
        <w:rPr>
          <w:vertAlign w:val="subscript"/>
        </w:rPr>
        <w:t xml:space="preserve"> </w:t>
      </w:r>
      <w:r w:rsidR="00A60C42">
        <w:t>complexes</w:t>
      </w:r>
      <w:r w:rsidR="009134E1">
        <w:t xml:space="preserve"> [43</w:t>
      </w:r>
      <w:r>
        <w:t>]</w:t>
      </w:r>
      <w:r w:rsidRPr="00827806">
        <w:t>, but the bulky substituent o</w:t>
      </w:r>
      <w:r w:rsidR="0051424E">
        <w:t>n the terpyridine</w:t>
      </w:r>
      <w:r w:rsidRPr="00827806">
        <w:t xml:space="preserve"> ha</w:t>
      </w:r>
      <w:r>
        <w:t xml:space="preserve">s been demonstrated to </w:t>
      </w:r>
      <w:r w:rsidRPr="00827806">
        <w:t xml:space="preserve">deeply modify the pattern of the overall network by improving the interpenetration </w:t>
      </w:r>
      <w:r w:rsidR="00195A42">
        <w:t>of</w:t>
      </w:r>
      <w:r w:rsidRPr="00827806">
        <w:t xml:space="preserve"> the structure</w:t>
      </w:r>
      <w:r w:rsidR="009134E1">
        <w:t xml:space="preserve"> [44</w:t>
      </w:r>
      <w:r>
        <w:t xml:space="preserve">]. </w:t>
      </w:r>
      <w:r w:rsidRPr="00455532">
        <w:t xml:space="preserve">To study the effect of the </w:t>
      </w:r>
      <w:r w:rsidR="00AA413F">
        <w:t xml:space="preserve">ring-ligand </w:t>
      </w:r>
      <w:r w:rsidRPr="00455532">
        <w:t xml:space="preserve">rigidity on the </w:t>
      </w:r>
      <w:r w:rsidR="00AA413F">
        <w:t>structur</w:t>
      </w:r>
      <w:r w:rsidR="00195A42">
        <w:t>e</w:t>
      </w:r>
      <w:r w:rsidRPr="00455532">
        <w:t xml:space="preserve"> it was necessary </w:t>
      </w:r>
      <w:r w:rsidR="00AA413F">
        <w:t xml:space="preserve">to </w:t>
      </w:r>
      <w:r w:rsidRPr="00455532">
        <w:t>compare</w:t>
      </w:r>
      <w:r w:rsidR="0051424E">
        <w:t xml:space="preserve"> the pyNP derivative with an</w:t>
      </w:r>
      <w:r w:rsidRPr="00455532">
        <w:t xml:space="preserve"> unsu</w:t>
      </w:r>
      <w:r w:rsidR="0051424E">
        <w:t>bstituted terpyridine compound.</w:t>
      </w:r>
    </w:p>
    <w:p w:rsidR="005561C3" w:rsidRPr="001015A7" w:rsidRDefault="005561C3" w:rsidP="00204008">
      <w:pPr>
        <w:pStyle w:val="MDPI21heading1"/>
        <w:jc w:val="center"/>
        <w:rPr>
          <w:b w:val="0"/>
          <w:sz w:val="18"/>
          <w:szCs w:val="18"/>
          <w:lang w:val="it-IT"/>
        </w:rPr>
      </w:pPr>
      <w:r w:rsidRPr="001015A7">
        <w:rPr>
          <w:b w:val="0"/>
          <w:sz w:val="18"/>
          <w:szCs w:val="18"/>
          <w:lang w:val="it-IT"/>
        </w:rPr>
        <w:t>a)</w:t>
      </w:r>
      <w:r w:rsidRPr="00454E8E">
        <w:rPr>
          <w:b w:val="0"/>
          <w:noProof/>
          <w:sz w:val="18"/>
          <w:szCs w:val="18"/>
          <w:lang w:val="en-GB" w:eastAsia="zh-CN" w:bidi="ar-SA"/>
        </w:rPr>
        <w:drawing>
          <wp:inline distT="0" distB="0" distL="0" distR="0">
            <wp:extent cx="2206625" cy="1450975"/>
            <wp:effectExtent l="0" t="0" r="3175" b="0"/>
            <wp:docPr id="16" name="Immagine 16" descr="(CuCN)3(pyP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CN)3(pyPN)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l="13492" r="17317"/>
                    <a:stretch>
                      <a:fillRect/>
                    </a:stretch>
                  </pic:blipFill>
                  <pic:spPr bwMode="auto">
                    <a:xfrm>
                      <a:off x="0" y="0"/>
                      <a:ext cx="2206625" cy="1450975"/>
                    </a:xfrm>
                    <a:prstGeom prst="rect">
                      <a:avLst/>
                    </a:prstGeom>
                    <a:noFill/>
                    <a:ln>
                      <a:noFill/>
                    </a:ln>
                  </pic:spPr>
                </pic:pic>
              </a:graphicData>
            </a:graphic>
          </wp:inline>
        </w:drawing>
      </w:r>
      <w:r w:rsidRPr="001015A7">
        <w:rPr>
          <w:b w:val="0"/>
          <w:sz w:val="18"/>
          <w:szCs w:val="18"/>
          <w:lang w:val="it-IT"/>
        </w:rPr>
        <w:t>b)</w:t>
      </w:r>
      <w:r w:rsidRPr="00454E8E">
        <w:rPr>
          <w:b w:val="0"/>
          <w:noProof/>
          <w:sz w:val="18"/>
          <w:szCs w:val="18"/>
          <w:lang w:val="en-GB" w:eastAsia="zh-CN" w:bidi="ar-SA"/>
        </w:rPr>
        <w:drawing>
          <wp:inline distT="0" distB="0" distL="0" distR="0">
            <wp:extent cx="3061335" cy="1401445"/>
            <wp:effectExtent l="0" t="0" r="12065" b="0"/>
            <wp:docPr id="17" name="Immagine 17" descr="(CuCN)3(pyPN)%20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CN)3(pyPN)%20patter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1335" cy="1401445"/>
                    </a:xfrm>
                    <a:prstGeom prst="rect">
                      <a:avLst/>
                    </a:prstGeom>
                    <a:noFill/>
                    <a:ln>
                      <a:noFill/>
                    </a:ln>
                  </pic:spPr>
                </pic:pic>
              </a:graphicData>
            </a:graphic>
          </wp:inline>
        </w:drawing>
      </w:r>
    </w:p>
    <w:p w:rsidR="005561C3" w:rsidRPr="001015A7" w:rsidRDefault="005561C3" w:rsidP="00204008">
      <w:pPr>
        <w:pStyle w:val="TAMainText"/>
        <w:ind w:firstLine="0"/>
        <w:jc w:val="center"/>
        <w:rPr>
          <w:rFonts w:ascii="Palatino Linotype" w:hAnsi="Palatino Linotype"/>
          <w:sz w:val="18"/>
          <w:szCs w:val="18"/>
          <w:lang w:val="it-IT"/>
        </w:rPr>
      </w:pPr>
      <w:r w:rsidRPr="001015A7">
        <w:rPr>
          <w:rFonts w:ascii="Palatino Linotype" w:hAnsi="Palatino Linotype"/>
          <w:sz w:val="18"/>
          <w:szCs w:val="18"/>
          <w:lang w:val="it-IT"/>
        </w:rPr>
        <w:t>c)</w:t>
      </w:r>
      <w:r w:rsidRPr="00454E8E">
        <w:rPr>
          <w:rFonts w:ascii="Palatino Linotype" w:hAnsi="Palatino Linotype"/>
          <w:noProof/>
          <w:sz w:val="18"/>
          <w:szCs w:val="18"/>
          <w:lang w:val="en-GB" w:eastAsia="zh-CN"/>
        </w:rPr>
        <w:drawing>
          <wp:inline distT="0" distB="0" distL="0" distR="0">
            <wp:extent cx="2117090" cy="1510665"/>
            <wp:effectExtent l="0" t="0" r="0" b="0"/>
            <wp:docPr id="18" name="Immagine 18" descr="(CuCN)3(terpy)%20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CN)3(terpy)%20Image"/>
                    <pic:cNvPicPr>
                      <a:picLocks noChangeAspect="1" noChangeArrowheads="1"/>
                    </pic:cNvPicPr>
                  </pic:nvPicPr>
                  <pic:blipFill>
                    <a:blip r:embed="rId14" cstate="print">
                      <a:extLst>
                        <a:ext uri="{28A0092B-C50C-407E-A947-70E740481C1C}">
                          <a14:useLocalDpi xmlns:a14="http://schemas.microsoft.com/office/drawing/2010/main" val="0"/>
                        </a:ext>
                      </a:extLst>
                    </a:blip>
                    <a:srcRect l="18614" r="17317"/>
                    <a:stretch>
                      <a:fillRect/>
                    </a:stretch>
                  </pic:blipFill>
                  <pic:spPr bwMode="auto">
                    <a:xfrm>
                      <a:off x="0" y="0"/>
                      <a:ext cx="2117090" cy="1510665"/>
                    </a:xfrm>
                    <a:prstGeom prst="rect">
                      <a:avLst/>
                    </a:prstGeom>
                    <a:noFill/>
                    <a:ln>
                      <a:noFill/>
                    </a:ln>
                  </pic:spPr>
                </pic:pic>
              </a:graphicData>
            </a:graphic>
          </wp:inline>
        </w:drawing>
      </w:r>
      <w:r w:rsidRPr="001015A7">
        <w:rPr>
          <w:rFonts w:ascii="Palatino Linotype" w:hAnsi="Palatino Linotype"/>
          <w:sz w:val="18"/>
          <w:szCs w:val="18"/>
          <w:lang w:val="it-IT"/>
        </w:rPr>
        <w:t>d)</w:t>
      </w:r>
      <w:r w:rsidRPr="00454E8E">
        <w:rPr>
          <w:rFonts w:ascii="Palatino Linotype" w:hAnsi="Palatino Linotype"/>
          <w:noProof/>
          <w:sz w:val="18"/>
          <w:szCs w:val="18"/>
          <w:lang w:val="en-GB" w:eastAsia="zh-CN"/>
        </w:rPr>
        <w:drawing>
          <wp:inline distT="0" distB="0" distL="0" distR="0">
            <wp:extent cx="2465070" cy="1351915"/>
            <wp:effectExtent l="0" t="0" r="0" b="0"/>
            <wp:docPr id="19" name="Immagine 19" descr="(CuCN)3(terpy)%20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CN)3(terpy)%20pattern"/>
                    <pic:cNvPicPr>
                      <a:picLocks noChangeAspect="1" noChangeArrowheads="1"/>
                    </pic:cNvPicPr>
                  </pic:nvPicPr>
                  <pic:blipFill>
                    <a:blip r:embed="rId15" cstate="print">
                      <a:extLst>
                        <a:ext uri="{28A0092B-C50C-407E-A947-70E740481C1C}">
                          <a14:useLocalDpi xmlns:a14="http://schemas.microsoft.com/office/drawing/2010/main" val="0"/>
                        </a:ext>
                      </a:extLst>
                    </a:blip>
                    <a:srcRect l="10643" r="6793"/>
                    <a:stretch>
                      <a:fillRect/>
                    </a:stretch>
                  </pic:blipFill>
                  <pic:spPr bwMode="auto">
                    <a:xfrm>
                      <a:off x="0" y="0"/>
                      <a:ext cx="2465070" cy="1351915"/>
                    </a:xfrm>
                    <a:prstGeom prst="rect">
                      <a:avLst/>
                    </a:prstGeom>
                    <a:noFill/>
                    <a:ln>
                      <a:noFill/>
                    </a:ln>
                  </pic:spPr>
                </pic:pic>
              </a:graphicData>
            </a:graphic>
          </wp:inline>
        </w:drawing>
      </w:r>
    </w:p>
    <w:p w:rsidR="005561C3" w:rsidRPr="008E20A8" w:rsidRDefault="005561C3" w:rsidP="00C974BC">
      <w:pPr>
        <w:pStyle w:val="TAMainText"/>
        <w:spacing w:line="240" w:lineRule="auto"/>
        <w:ind w:firstLine="0"/>
        <w:jc w:val="center"/>
        <w:rPr>
          <w:rFonts w:ascii="Palatino Linotype" w:hAnsi="Palatino Linotype"/>
          <w:sz w:val="18"/>
          <w:szCs w:val="18"/>
          <w:lang w:val="en-GB"/>
        </w:rPr>
      </w:pPr>
      <w:r w:rsidRPr="008E20A8">
        <w:rPr>
          <w:rFonts w:ascii="Palatino Linotype" w:hAnsi="Palatino Linotype"/>
          <w:sz w:val="18"/>
          <w:szCs w:val="18"/>
          <w:lang w:val="en-GB"/>
        </w:rPr>
        <w:t>e)</w:t>
      </w:r>
      <w:r w:rsidRPr="00454E8E">
        <w:rPr>
          <w:rFonts w:ascii="Palatino Linotype" w:hAnsi="Palatino Linotype"/>
          <w:noProof/>
          <w:sz w:val="18"/>
          <w:szCs w:val="18"/>
          <w:lang w:val="en-GB" w:eastAsia="zh-CN"/>
        </w:rPr>
        <w:drawing>
          <wp:inline distT="0" distB="0" distL="0" distR="0">
            <wp:extent cx="2301240" cy="1304181"/>
            <wp:effectExtent l="0" t="0" r="3810" b="0"/>
            <wp:docPr id="20" name="Immagine 20" descr="topologia py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opologia pyNP"/>
                    <pic:cNvPicPr>
                      <a:picLocks noChangeAspect="1" noChangeArrowheads="1"/>
                    </pic:cNvPicPr>
                  </pic:nvPicPr>
                  <pic:blipFill>
                    <a:blip r:embed="rId16" cstate="print">
                      <a:extLst>
                        <a:ext uri="{28A0092B-C50C-407E-A947-70E740481C1C}">
                          <a14:useLocalDpi xmlns:a14="http://schemas.microsoft.com/office/drawing/2010/main" val="0"/>
                        </a:ext>
                      </a:extLst>
                    </a:blip>
                    <a:srcRect l="16536" r="16817"/>
                    <a:stretch>
                      <a:fillRect/>
                    </a:stretch>
                  </pic:blipFill>
                  <pic:spPr bwMode="auto">
                    <a:xfrm>
                      <a:off x="0" y="0"/>
                      <a:ext cx="2315803" cy="1312434"/>
                    </a:xfrm>
                    <a:prstGeom prst="rect">
                      <a:avLst/>
                    </a:prstGeom>
                    <a:noFill/>
                    <a:ln>
                      <a:noFill/>
                    </a:ln>
                  </pic:spPr>
                </pic:pic>
              </a:graphicData>
            </a:graphic>
          </wp:inline>
        </w:drawing>
      </w:r>
      <w:r w:rsidRPr="008E20A8">
        <w:rPr>
          <w:rFonts w:ascii="Palatino Linotype" w:hAnsi="Palatino Linotype"/>
          <w:sz w:val="18"/>
          <w:szCs w:val="18"/>
          <w:lang w:val="en-GB"/>
        </w:rPr>
        <w:t>f)</w:t>
      </w:r>
      <w:r w:rsidRPr="00454E8E">
        <w:rPr>
          <w:rFonts w:ascii="Palatino Linotype" w:hAnsi="Palatino Linotype"/>
          <w:noProof/>
          <w:sz w:val="18"/>
          <w:szCs w:val="18"/>
          <w:lang w:val="en-GB" w:eastAsia="zh-CN"/>
        </w:rPr>
        <w:drawing>
          <wp:inline distT="0" distB="0" distL="0" distR="0">
            <wp:extent cx="2293620" cy="1379193"/>
            <wp:effectExtent l="0" t="0" r="0" b="0"/>
            <wp:docPr id="21" name="Immagine 21" descr="underlying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derlying net"/>
                    <pic:cNvPicPr>
                      <a:picLocks noChangeAspect="1" noChangeArrowheads="1"/>
                    </pic:cNvPicPr>
                  </pic:nvPicPr>
                  <pic:blipFill>
                    <a:blip r:embed="rId17" cstate="print">
                      <a:extLst>
                        <a:ext uri="{28A0092B-C50C-407E-A947-70E740481C1C}">
                          <a14:useLocalDpi xmlns:a14="http://schemas.microsoft.com/office/drawing/2010/main" val="0"/>
                        </a:ext>
                      </a:extLst>
                    </a:blip>
                    <a:srcRect l="27145" t="8231" r="25327" b="16461"/>
                    <a:stretch>
                      <a:fillRect/>
                    </a:stretch>
                  </pic:blipFill>
                  <pic:spPr bwMode="auto">
                    <a:xfrm>
                      <a:off x="0" y="0"/>
                      <a:ext cx="2325386" cy="1398294"/>
                    </a:xfrm>
                    <a:prstGeom prst="rect">
                      <a:avLst/>
                    </a:prstGeom>
                    <a:noFill/>
                    <a:ln>
                      <a:noFill/>
                    </a:ln>
                  </pic:spPr>
                </pic:pic>
              </a:graphicData>
            </a:graphic>
          </wp:inline>
        </w:drawing>
      </w:r>
    </w:p>
    <w:p w:rsidR="005561C3" w:rsidRPr="00B24EDA" w:rsidRDefault="00B24EDA" w:rsidP="00B24EDA">
      <w:pPr>
        <w:pStyle w:val="Didascalia"/>
        <w:rPr>
          <w:rFonts w:ascii="Palatino Linotype" w:hAnsi="Palatino Linotype"/>
          <w:b w:val="0"/>
          <w:color w:val="auto"/>
        </w:rPr>
      </w:pPr>
      <w:bookmarkStart w:id="4" w:name="_Ref52116755"/>
      <w:r w:rsidRPr="008E20A8">
        <w:rPr>
          <w:rFonts w:ascii="Palatino Linotype" w:hAnsi="Palatino Linotype"/>
          <w:color w:val="auto"/>
          <w:lang w:val="en-GB"/>
        </w:rPr>
        <w:t xml:space="preserve">Figure </w:t>
      </w:r>
      <w:r w:rsidR="000D3282" w:rsidRPr="00B24EDA">
        <w:rPr>
          <w:rFonts w:ascii="Palatino Linotype" w:hAnsi="Palatino Linotype"/>
          <w:color w:val="auto"/>
        </w:rPr>
        <w:fldChar w:fldCharType="begin"/>
      </w:r>
      <w:r w:rsidRPr="008E20A8">
        <w:rPr>
          <w:rFonts w:ascii="Palatino Linotype" w:hAnsi="Palatino Linotype"/>
          <w:color w:val="auto"/>
          <w:lang w:val="en-GB"/>
        </w:rPr>
        <w:instrText xml:space="preserve"> SEQ Figure \* ARABIC </w:instrText>
      </w:r>
      <w:r w:rsidR="000D3282" w:rsidRPr="00B24EDA">
        <w:rPr>
          <w:rFonts w:ascii="Palatino Linotype" w:hAnsi="Palatino Linotype"/>
          <w:color w:val="auto"/>
        </w:rPr>
        <w:fldChar w:fldCharType="separate"/>
      </w:r>
      <w:r w:rsidR="004713C9" w:rsidRPr="008E20A8">
        <w:rPr>
          <w:rFonts w:ascii="Palatino Linotype" w:hAnsi="Palatino Linotype"/>
          <w:noProof/>
          <w:color w:val="auto"/>
          <w:lang w:val="en-GB"/>
        </w:rPr>
        <w:t>1</w:t>
      </w:r>
      <w:r w:rsidR="000D3282" w:rsidRPr="00B24EDA">
        <w:rPr>
          <w:rFonts w:ascii="Palatino Linotype" w:hAnsi="Palatino Linotype"/>
          <w:color w:val="auto"/>
        </w:rPr>
        <w:fldChar w:fldCharType="end"/>
      </w:r>
      <w:bookmarkEnd w:id="4"/>
      <w:r w:rsidRPr="008E20A8">
        <w:rPr>
          <w:rFonts w:ascii="Palatino Linotype" w:hAnsi="Palatino Linotype"/>
          <w:color w:val="auto"/>
          <w:lang w:val="en-GB"/>
        </w:rPr>
        <w:t>.</w:t>
      </w:r>
      <w:r w:rsidR="00752F4D" w:rsidRPr="008E20A8">
        <w:rPr>
          <w:rFonts w:ascii="Palatino Linotype" w:hAnsi="Palatino Linotype"/>
          <w:color w:val="auto"/>
          <w:lang w:val="en-GB"/>
        </w:rPr>
        <w:t xml:space="preserve"> </w:t>
      </w:r>
      <w:r w:rsidR="005561C3" w:rsidRPr="00B24EDA">
        <w:rPr>
          <w:rFonts w:ascii="Palatino Linotype" w:hAnsi="Palatino Linotype"/>
          <w:b w:val="0"/>
          <w:color w:val="auto"/>
        </w:rPr>
        <w:t>2D polymeric structure of (a) [(CuCN)</w:t>
      </w:r>
      <w:r w:rsidR="005561C3" w:rsidRPr="00B24EDA">
        <w:rPr>
          <w:rFonts w:ascii="Palatino Linotype" w:hAnsi="Palatino Linotype"/>
          <w:b w:val="0"/>
          <w:color w:val="auto"/>
          <w:vertAlign w:val="subscript"/>
        </w:rPr>
        <w:t>3</w:t>
      </w:r>
      <w:r w:rsidR="005561C3" w:rsidRPr="00B24EDA">
        <w:rPr>
          <w:rFonts w:ascii="Palatino Linotype" w:hAnsi="Palatino Linotype"/>
          <w:b w:val="0"/>
          <w:color w:val="auto"/>
        </w:rPr>
        <w:t>(pyNP)]</w:t>
      </w:r>
      <w:r w:rsidR="005561C3" w:rsidRPr="00B24EDA">
        <w:rPr>
          <w:rFonts w:ascii="Palatino Linotype" w:hAnsi="Palatino Linotype"/>
          <w:b w:val="0"/>
          <w:color w:val="auto"/>
          <w:vertAlign w:val="subscript"/>
        </w:rPr>
        <w:t>n</w:t>
      </w:r>
      <w:r w:rsidR="00752F4D">
        <w:rPr>
          <w:rFonts w:ascii="Palatino Linotype" w:hAnsi="Palatino Linotype"/>
          <w:b w:val="0"/>
          <w:color w:val="auto"/>
          <w:vertAlign w:val="subscript"/>
        </w:rPr>
        <w:t xml:space="preserve"> </w:t>
      </w:r>
      <w:r w:rsidR="005561C3" w:rsidRPr="00B24EDA">
        <w:rPr>
          <w:rFonts w:ascii="Palatino Linotype" w:hAnsi="Palatino Linotype"/>
          <w:b w:val="0"/>
          <w:color w:val="auto"/>
        </w:rPr>
        <w:t>(</w:t>
      </w:r>
      <w:r w:rsidR="005561C3" w:rsidRPr="00B24EDA">
        <w:rPr>
          <w:rFonts w:ascii="Palatino Linotype" w:hAnsi="Palatino Linotype"/>
          <w:color w:val="auto"/>
        </w:rPr>
        <w:t>1</w:t>
      </w:r>
      <w:r w:rsidR="005561C3" w:rsidRPr="00B24EDA">
        <w:rPr>
          <w:rFonts w:ascii="Palatino Linotype" w:hAnsi="Palatino Linotype"/>
          <w:b w:val="0"/>
          <w:color w:val="auto"/>
        </w:rPr>
        <w:t>) and (c) [(CuCN)</w:t>
      </w:r>
      <w:r w:rsidR="005561C3" w:rsidRPr="00B24EDA">
        <w:rPr>
          <w:rFonts w:ascii="Palatino Linotype" w:hAnsi="Palatino Linotype"/>
          <w:b w:val="0"/>
          <w:color w:val="auto"/>
          <w:vertAlign w:val="subscript"/>
        </w:rPr>
        <w:t>3</w:t>
      </w:r>
      <w:r w:rsidR="005561C3" w:rsidRPr="00B24EDA">
        <w:rPr>
          <w:rFonts w:ascii="Palatino Linotype" w:hAnsi="Palatino Linotype"/>
          <w:b w:val="0"/>
          <w:color w:val="auto"/>
        </w:rPr>
        <w:t>(tpy)]</w:t>
      </w:r>
      <w:r w:rsidR="005561C3" w:rsidRPr="00B24EDA">
        <w:rPr>
          <w:rFonts w:ascii="Palatino Linotype" w:hAnsi="Palatino Linotype"/>
          <w:b w:val="0"/>
          <w:color w:val="auto"/>
          <w:vertAlign w:val="subscript"/>
        </w:rPr>
        <w:t>n</w:t>
      </w:r>
      <w:r w:rsidR="00752F4D">
        <w:rPr>
          <w:rFonts w:ascii="Palatino Linotype" w:hAnsi="Palatino Linotype"/>
          <w:b w:val="0"/>
          <w:color w:val="auto"/>
          <w:vertAlign w:val="subscript"/>
        </w:rPr>
        <w:t xml:space="preserve"> </w:t>
      </w:r>
      <w:r w:rsidR="005561C3" w:rsidRPr="00B24EDA">
        <w:rPr>
          <w:rFonts w:ascii="Palatino Linotype" w:hAnsi="Palatino Linotype"/>
          <w:b w:val="0"/>
          <w:color w:val="auto"/>
        </w:rPr>
        <w:t>(</w:t>
      </w:r>
      <w:r w:rsidR="005561C3" w:rsidRPr="00B24EDA">
        <w:rPr>
          <w:rFonts w:ascii="Palatino Linotype" w:hAnsi="Palatino Linotype"/>
          <w:color w:val="auto"/>
        </w:rPr>
        <w:t>2</w:t>
      </w:r>
      <w:r w:rsidR="005561C3" w:rsidRPr="00B24EDA">
        <w:rPr>
          <w:rFonts w:ascii="Palatino Linotype" w:hAnsi="Palatino Linotype"/>
          <w:b w:val="0"/>
          <w:color w:val="auto"/>
        </w:rPr>
        <w:t xml:space="preserve">). The Cu-CN layers, omitting organic ligand, are shown in (b) and in (d), </w:t>
      </w:r>
      <w:r w:rsidR="0051424E">
        <w:rPr>
          <w:rFonts w:ascii="Palatino Linotype" w:hAnsi="Palatino Linotype"/>
          <w:b w:val="0"/>
          <w:color w:val="auto"/>
        </w:rPr>
        <w:t>while the underl</w:t>
      </w:r>
      <w:r w:rsidR="00E63E57">
        <w:rPr>
          <w:rFonts w:ascii="Palatino Linotype" w:hAnsi="Palatino Linotype"/>
          <w:b w:val="0"/>
          <w:color w:val="auto"/>
        </w:rPr>
        <w:t>ying</w:t>
      </w:r>
      <w:r w:rsidR="005561C3" w:rsidRPr="00B24EDA">
        <w:rPr>
          <w:rFonts w:ascii="Palatino Linotype" w:hAnsi="Palatino Linotype"/>
          <w:b w:val="0"/>
          <w:color w:val="auto"/>
        </w:rPr>
        <w:t xml:space="preserve"> nets in (e) and (f)</w:t>
      </w:r>
      <w:r>
        <w:rPr>
          <w:rFonts w:ascii="Palatino Linotype" w:hAnsi="Palatino Linotype"/>
          <w:b w:val="0"/>
          <w:color w:val="auto"/>
        </w:rPr>
        <w:t xml:space="preserve">, </w:t>
      </w:r>
      <w:r w:rsidRPr="00B24EDA">
        <w:rPr>
          <w:rFonts w:ascii="Palatino Linotype" w:hAnsi="Palatino Linotype"/>
          <w:b w:val="0"/>
          <w:color w:val="auto"/>
        </w:rPr>
        <w:t xml:space="preserve">respectively for </w:t>
      </w:r>
      <w:r w:rsidRPr="00454E8E">
        <w:rPr>
          <w:rFonts w:ascii="Palatino Linotype" w:hAnsi="Palatino Linotype"/>
          <w:color w:val="auto"/>
        </w:rPr>
        <w:t>1</w:t>
      </w:r>
      <w:r w:rsidRPr="00B24EDA">
        <w:rPr>
          <w:rFonts w:ascii="Palatino Linotype" w:hAnsi="Palatino Linotype"/>
          <w:b w:val="0"/>
          <w:color w:val="auto"/>
        </w:rPr>
        <w:t xml:space="preserve"> and </w:t>
      </w:r>
      <w:r w:rsidRPr="00454E8E">
        <w:rPr>
          <w:rFonts w:ascii="Palatino Linotype" w:hAnsi="Palatino Linotype"/>
          <w:color w:val="auto"/>
        </w:rPr>
        <w:t>2</w:t>
      </w:r>
      <w:r w:rsidR="005561C3" w:rsidRPr="00B24EDA">
        <w:rPr>
          <w:rFonts w:ascii="Palatino Linotype" w:hAnsi="Palatino Linotype"/>
          <w:b w:val="0"/>
          <w:color w:val="auto"/>
        </w:rPr>
        <w:t>. (Blue: nitrogen; grey: carbon; orange: copper; white: hydrogen −ORTEP plot 50%).</w:t>
      </w:r>
    </w:p>
    <w:p w:rsidR="005561C3" w:rsidRPr="00182CC8" w:rsidRDefault="00455532" w:rsidP="00182CC8">
      <w:pPr>
        <w:pStyle w:val="MDPI31text"/>
      </w:pPr>
      <w:r w:rsidRPr="003944FB">
        <w:t xml:space="preserve">The more rigid ligand </w:t>
      </w:r>
      <w:r w:rsidR="005561C3" w:rsidRPr="003944FB">
        <w:t>pyNP, that is asymmetric and has two fused rings, in its planar conformatio</w:t>
      </w:r>
      <w:r w:rsidR="00076C99" w:rsidRPr="003944FB">
        <w:t>n</w:t>
      </w:r>
      <w:r w:rsidR="005561C3" w:rsidRPr="003944FB">
        <w:t xml:space="preserve"> stabilizes the interaction </w:t>
      </w:r>
      <w:r w:rsidR="00814C75" w:rsidRPr="003944FB">
        <w:t>betwee</w:t>
      </w:r>
      <w:r w:rsidR="00182CC8" w:rsidRPr="003944FB">
        <w:t>n</w:t>
      </w:r>
      <w:r w:rsidR="005561C3" w:rsidRPr="003944FB">
        <w:t xml:space="preserve"> two Cu(I) centers (2.694(1)Å). </w:t>
      </w:r>
      <w:r w:rsidR="003D27DC" w:rsidRPr="003944FB">
        <w:t>Tetranuclear d</w:t>
      </w:r>
      <w:r w:rsidR="00076C99" w:rsidRPr="003944FB">
        <w:t xml:space="preserve">imers are </w:t>
      </w:r>
      <w:r w:rsidR="003D27DC" w:rsidRPr="003944FB">
        <w:t xml:space="preserve">formed </w:t>
      </w:r>
      <w:r w:rsidR="00076C99" w:rsidRPr="003944FB">
        <w:t xml:space="preserve">through </w:t>
      </w:r>
      <w:r w:rsidR="003D27DC" w:rsidRPr="003944FB">
        <w:t>μ</w:t>
      </w:r>
      <w:r w:rsidR="003D27DC" w:rsidRPr="003944FB">
        <w:rPr>
          <w:vertAlign w:val="superscript"/>
        </w:rPr>
        <w:t>2</w:t>
      </w:r>
      <w:r w:rsidR="003D27DC" w:rsidRPr="003944FB">
        <w:t xml:space="preserve"> cyanide, that </w:t>
      </w:r>
      <w:r w:rsidR="00E0440A" w:rsidRPr="003944FB">
        <w:t>form</w:t>
      </w:r>
      <w:r w:rsidR="00752F4D">
        <w:t xml:space="preserve"> </w:t>
      </w:r>
      <w:r w:rsidR="006C4C40" w:rsidRPr="003944FB">
        <w:t>small chair-like hexagonal rings</w:t>
      </w:r>
      <w:r w:rsidR="00752F4D">
        <w:t xml:space="preserve"> </w:t>
      </w:r>
      <w:r w:rsidR="003D27DC" w:rsidRPr="003944FB">
        <w:t>through μ</w:t>
      </w:r>
      <w:r w:rsidR="003D27DC" w:rsidRPr="003944FB">
        <w:rPr>
          <w:vertAlign w:val="superscript"/>
        </w:rPr>
        <w:t>3</w:t>
      </w:r>
      <w:r w:rsidR="003D27DC" w:rsidRPr="003944FB">
        <w:t xml:space="preserve"> cyanide </w:t>
      </w:r>
      <w:r w:rsidR="006C4C40" w:rsidRPr="003944FB">
        <w:t xml:space="preserve">(see </w:t>
      </w:r>
      <w:r w:rsidR="007A4B40">
        <w:fldChar w:fldCharType="begin"/>
      </w:r>
      <w:r w:rsidR="007A4B40">
        <w:instrText xml:space="preserve"> REF _Ref52116906 \h  \* MERGEFORMAT </w:instrText>
      </w:r>
      <w:r w:rsidR="007A4B40">
        <w:fldChar w:fldCharType="separate"/>
      </w:r>
      <w:r w:rsidR="00182CC8" w:rsidRPr="003944FB">
        <w:rPr>
          <w:color w:val="auto"/>
        </w:rPr>
        <w:t>Figure 2</w:t>
      </w:r>
      <w:r w:rsidR="007A4B40">
        <w:fldChar w:fldCharType="end"/>
      </w:r>
      <w:r w:rsidR="00182CC8" w:rsidRPr="003944FB">
        <w:t>a</w:t>
      </w:r>
      <w:r w:rsidR="006C4C40" w:rsidRPr="003944FB">
        <w:t>)</w:t>
      </w:r>
      <w:r w:rsidR="005561C3" w:rsidRPr="003944FB">
        <w:t>.</w:t>
      </w:r>
      <w:r w:rsidR="00752F4D">
        <w:t xml:space="preserve"> </w:t>
      </w:r>
      <w:r w:rsidR="005561C3" w:rsidRPr="00F92C37">
        <w:t xml:space="preserve">One copper </w:t>
      </w:r>
      <w:r w:rsidR="00763A0C" w:rsidRPr="001A3B0F">
        <w:rPr>
          <w:lang w:bidi="ar-SA"/>
        </w:rPr>
        <w:t>(</w:t>
      </w:r>
      <w:r w:rsidR="00763A0C">
        <w:rPr>
          <w:lang w:bidi="ar-SA"/>
        </w:rPr>
        <w:t xml:space="preserve">Cu1, </w:t>
      </w:r>
      <w:r w:rsidR="00763A0C" w:rsidRPr="001A3B0F">
        <w:rPr>
          <w:lang w:bidi="ar-SA"/>
        </w:rPr>
        <w:t xml:space="preserve">red circles in </w:t>
      </w:r>
      <w:r w:rsidR="000D3282">
        <w:rPr>
          <w:highlight w:val="yellow"/>
          <w:lang w:bidi="ar-SA"/>
        </w:rPr>
        <w:fldChar w:fldCharType="begin"/>
      </w:r>
      <w:r w:rsidR="00763A0C">
        <w:rPr>
          <w:lang w:bidi="ar-SA"/>
        </w:rPr>
        <w:instrText xml:space="preserve"> REF _Ref52116906 \h </w:instrText>
      </w:r>
      <w:r w:rsidR="000D3282">
        <w:rPr>
          <w:highlight w:val="yellow"/>
          <w:lang w:bidi="ar-SA"/>
        </w:rPr>
      </w:r>
      <w:r w:rsidR="000D3282">
        <w:rPr>
          <w:highlight w:val="yellow"/>
          <w:lang w:bidi="ar-SA"/>
        </w:rPr>
        <w:fldChar w:fldCharType="separate"/>
      </w:r>
      <w:r w:rsidR="00763A0C" w:rsidRPr="00B24EDA">
        <w:rPr>
          <w:color w:val="auto"/>
          <w:lang w:bidi="ar-SA"/>
        </w:rPr>
        <w:t xml:space="preserve">Figure </w:t>
      </w:r>
      <w:r w:rsidR="00763A0C" w:rsidRPr="00B24EDA">
        <w:rPr>
          <w:noProof/>
          <w:color w:val="auto"/>
          <w:lang w:bidi="ar-SA"/>
        </w:rPr>
        <w:t>2</w:t>
      </w:r>
      <w:r w:rsidR="000D3282">
        <w:rPr>
          <w:highlight w:val="yellow"/>
          <w:lang w:bidi="ar-SA"/>
        </w:rPr>
        <w:fldChar w:fldCharType="end"/>
      </w:r>
      <w:r w:rsidR="00763A0C">
        <w:rPr>
          <w:lang w:bidi="ar-SA"/>
        </w:rPr>
        <w:t>a</w:t>
      </w:r>
      <w:r w:rsidR="00763A0C" w:rsidRPr="001A3B0F">
        <w:rPr>
          <w:lang w:bidi="ar-SA"/>
        </w:rPr>
        <w:t>)</w:t>
      </w:r>
      <w:r w:rsidR="00752F4D">
        <w:rPr>
          <w:lang w:bidi="ar-SA"/>
        </w:rPr>
        <w:t xml:space="preserve"> </w:t>
      </w:r>
      <w:r w:rsidR="005561C3" w:rsidRPr="00F92C37">
        <w:t>is three</w:t>
      </w:r>
      <w:r w:rsidR="00641003">
        <w:t>-</w:t>
      </w:r>
      <w:r w:rsidR="005561C3" w:rsidRPr="00F92C37">
        <w:t>co</w:t>
      </w:r>
      <w:r w:rsidR="00F92C37" w:rsidRPr="00F92C37">
        <w:t>ordinated by nitrogen</w:t>
      </w:r>
      <w:r w:rsidR="005561C3" w:rsidRPr="00F92C37">
        <w:t>, while the other form</w:t>
      </w:r>
      <w:r w:rsidR="005639FF">
        <w:t>s</w:t>
      </w:r>
      <w:r w:rsidR="005561C3" w:rsidRPr="00F92C37">
        <w:t xml:space="preserve"> a distorted tetrahedron.</w:t>
      </w:r>
      <w:r w:rsidR="00752F4D">
        <w:t xml:space="preserve"> </w:t>
      </w:r>
      <w:r w:rsidR="00763A0C">
        <w:t>Cu1</w:t>
      </w:r>
      <w:r w:rsidR="00752F4D">
        <w:t xml:space="preserve"> </w:t>
      </w:r>
      <w:r w:rsidR="005561C3" w:rsidRPr="001A3B0F">
        <w:t>can be considered the prolongation of the chain generat</w:t>
      </w:r>
      <w:r w:rsidR="005561C3">
        <w:t>ed from</w:t>
      </w:r>
      <w:r w:rsidR="005561C3" w:rsidRPr="001A3B0F">
        <w:t xml:space="preserve"> the three</w:t>
      </w:r>
      <w:r w:rsidR="00ED0DF3">
        <w:t>-</w:t>
      </w:r>
      <w:r w:rsidR="005561C3" w:rsidRPr="001A3B0F">
        <w:t>coordinate copper sites at the basis of the hexagonal net (</w:t>
      </w:r>
      <w:r w:rsidR="009D5E1F">
        <w:t xml:space="preserve">Cu3, </w:t>
      </w:r>
      <w:r w:rsidR="005561C3" w:rsidRPr="001A3B0F">
        <w:t xml:space="preserve">green circles in </w:t>
      </w:r>
      <w:r w:rsidR="000D3282">
        <w:rPr>
          <w:highlight w:val="yellow"/>
        </w:rPr>
        <w:fldChar w:fldCharType="begin"/>
      </w:r>
      <w:r w:rsidR="00B24EDA">
        <w:instrText xml:space="preserve"> REF _Ref52116906 \h </w:instrText>
      </w:r>
      <w:r w:rsidR="000D3282">
        <w:rPr>
          <w:highlight w:val="yellow"/>
        </w:rPr>
      </w:r>
      <w:r w:rsidR="000D3282">
        <w:rPr>
          <w:highlight w:val="yellow"/>
        </w:rPr>
        <w:fldChar w:fldCharType="separate"/>
      </w:r>
      <w:r w:rsidR="00B24EDA" w:rsidRPr="00B24EDA">
        <w:rPr>
          <w:color w:val="auto"/>
        </w:rPr>
        <w:t xml:space="preserve">Figure </w:t>
      </w:r>
      <w:r w:rsidR="00B24EDA" w:rsidRPr="00B24EDA">
        <w:rPr>
          <w:noProof/>
          <w:color w:val="auto"/>
        </w:rPr>
        <w:t>2</w:t>
      </w:r>
      <w:r w:rsidR="000D3282">
        <w:rPr>
          <w:highlight w:val="yellow"/>
        </w:rPr>
        <w:fldChar w:fldCharType="end"/>
      </w:r>
      <w:r w:rsidR="00B24EDA">
        <w:t>a</w:t>
      </w:r>
      <w:r w:rsidR="005561C3" w:rsidRPr="001A3B0F">
        <w:t xml:space="preserve">). The chelated </w:t>
      </w:r>
      <w:r w:rsidR="005639FF">
        <w:t>metal center (</w:t>
      </w:r>
      <w:r w:rsidR="009D5E1F">
        <w:t xml:space="preserve">Cu2, </w:t>
      </w:r>
      <w:r w:rsidR="005561C3" w:rsidRPr="001A3B0F">
        <w:t xml:space="preserve">blue circles in </w:t>
      </w:r>
      <w:r w:rsidR="000D3282">
        <w:rPr>
          <w:highlight w:val="yellow"/>
        </w:rPr>
        <w:fldChar w:fldCharType="begin"/>
      </w:r>
      <w:r w:rsidR="00B24EDA">
        <w:instrText xml:space="preserve"> REF _Ref52116906 \h </w:instrText>
      </w:r>
      <w:r w:rsidR="000D3282">
        <w:rPr>
          <w:highlight w:val="yellow"/>
        </w:rPr>
      </w:r>
      <w:r w:rsidR="000D3282">
        <w:rPr>
          <w:highlight w:val="yellow"/>
        </w:rPr>
        <w:fldChar w:fldCharType="separate"/>
      </w:r>
      <w:r w:rsidR="00B24EDA" w:rsidRPr="00B24EDA">
        <w:rPr>
          <w:color w:val="auto"/>
        </w:rPr>
        <w:t xml:space="preserve">Figure </w:t>
      </w:r>
      <w:r w:rsidR="00B24EDA" w:rsidRPr="00B24EDA">
        <w:rPr>
          <w:noProof/>
          <w:color w:val="auto"/>
        </w:rPr>
        <w:t>2</w:t>
      </w:r>
      <w:r w:rsidR="000D3282">
        <w:rPr>
          <w:highlight w:val="yellow"/>
        </w:rPr>
        <w:fldChar w:fldCharType="end"/>
      </w:r>
      <w:r w:rsidR="00B24EDA">
        <w:t>a</w:t>
      </w:r>
      <w:r w:rsidR="005639FF">
        <w:t xml:space="preserve">) is </w:t>
      </w:r>
      <w:r w:rsidR="00FC01EA" w:rsidRPr="001A3B0F">
        <w:rPr>
          <w:lang w:bidi="ar-SA"/>
        </w:rPr>
        <w:t>c</w:t>
      </w:r>
      <w:r w:rsidR="00FC01EA">
        <w:rPr>
          <w:lang w:bidi="ar-SA"/>
        </w:rPr>
        <w:t>oordinated</w:t>
      </w:r>
      <w:r w:rsidR="00752F4D">
        <w:rPr>
          <w:lang w:bidi="ar-SA"/>
        </w:rPr>
        <w:t xml:space="preserve"> </w:t>
      </w:r>
      <w:r w:rsidR="005639FF">
        <w:t xml:space="preserve">only </w:t>
      </w:r>
      <w:r w:rsidR="005561C3" w:rsidRPr="001A3B0F">
        <w:t xml:space="preserve">laterally </w:t>
      </w:r>
      <w:r w:rsidR="00FC01EA">
        <w:t>by</w:t>
      </w:r>
      <w:r w:rsidR="005561C3">
        <w:t xml:space="preserve"> a</w:t>
      </w:r>
      <w:r w:rsidR="005561C3" w:rsidRPr="001A3B0F">
        <w:t xml:space="preserve"> µ</w:t>
      </w:r>
      <w:r w:rsidR="005561C3" w:rsidRPr="00AC1393">
        <w:rPr>
          <w:vertAlign w:val="superscript"/>
        </w:rPr>
        <w:t>2</w:t>
      </w:r>
      <w:r w:rsidR="005561C3" w:rsidRPr="001A3B0F">
        <w:t>-bridging cyanide (d(C</w:t>
      </w:r>
      <w:r w:rsidR="005639FF">
        <w:t xml:space="preserve">u2–C14)=2.595(4)Å respect to </w:t>
      </w:r>
      <w:r w:rsidR="005639FF" w:rsidRPr="005639FF">
        <w:t>d(Cu</w:t>
      </w:r>
      <w:r w:rsidR="005639FF">
        <w:t>1</w:t>
      </w:r>
      <w:r w:rsidR="005639FF" w:rsidRPr="005639FF">
        <w:t>–C14)=</w:t>
      </w:r>
      <w:r w:rsidR="005639FF">
        <w:t>1.887</w:t>
      </w:r>
      <w:r w:rsidR="005561C3" w:rsidRPr="001A3B0F">
        <w:t xml:space="preserve">(4) Å). </w:t>
      </w:r>
      <w:r w:rsidR="00AA413F">
        <w:t xml:space="preserve">We may attribute the parallel disposition of the two chain to the coordination of </w:t>
      </w:r>
      <w:r w:rsidR="005561C3" w:rsidRPr="001A3B0F">
        <w:t xml:space="preserve">pyNP, </w:t>
      </w:r>
      <w:r w:rsidR="009D5E1F">
        <w:t>in which</w:t>
      </w:r>
      <w:r w:rsidR="005561C3" w:rsidRPr="001A3B0F">
        <w:t xml:space="preserve"> the chelating lateral pyridine has the effect of a terminal site for the fragment (</w:t>
      </w:r>
      <w:r w:rsidR="000D3282">
        <w:rPr>
          <w:highlight w:val="yellow"/>
        </w:rPr>
        <w:fldChar w:fldCharType="begin"/>
      </w:r>
      <w:r w:rsidR="00B24EDA">
        <w:instrText xml:space="preserve"> REF _Ref52116906 \h </w:instrText>
      </w:r>
      <w:r w:rsidR="000D3282">
        <w:rPr>
          <w:highlight w:val="yellow"/>
        </w:rPr>
      </w:r>
      <w:r w:rsidR="000D3282">
        <w:rPr>
          <w:highlight w:val="yellow"/>
        </w:rPr>
        <w:fldChar w:fldCharType="separate"/>
      </w:r>
      <w:r w:rsidR="00B24EDA" w:rsidRPr="00B24EDA">
        <w:rPr>
          <w:color w:val="auto"/>
        </w:rPr>
        <w:t xml:space="preserve">Figure </w:t>
      </w:r>
      <w:r w:rsidR="00B24EDA" w:rsidRPr="00B24EDA">
        <w:rPr>
          <w:noProof/>
          <w:color w:val="auto"/>
        </w:rPr>
        <w:t>2</w:t>
      </w:r>
      <w:r w:rsidR="000D3282">
        <w:rPr>
          <w:highlight w:val="yellow"/>
        </w:rPr>
        <w:fldChar w:fldCharType="end"/>
      </w:r>
      <w:r w:rsidR="00B24EDA">
        <w:t>b</w:t>
      </w:r>
      <w:r w:rsidR="005561C3" w:rsidRPr="001A3B0F">
        <w:t>).</w:t>
      </w:r>
      <w:r w:rsidR="00752F4D">
        <w:t xml:space="preserve"> </w:t>
      </w:r>
      <w:r w:rsidR="005561C3" w:rsidRPr="003944FB">
        <w:t xml:space="preserve">It is interesting to notice that </w:t>
      </w:r>
      <w:r w:rsidR="00814C75" w:rsidRPr="003944FB">
        <w:t xml:space="preserve">the two </w:t>
      </w:r>
      <w:r w:rsidR="005561C3" w:rsidRPr="003944FB">
        <w:t xml:space="preserve">NP </w:t>
      </w:r>
      <w:r w:rsidR="00AA413F" w:rsidRPr="003944FB">
        <w:t>nitrogen</w:t>
      </w:r>
      <w:r w:rsidR="00814C75" w:rsidRPr="003944FB">
        <w:t xml:space="preserve"> sites N1 and N2</w:t>
      </w:r>
      <w:r w:rsidR="00752F4D">
        <w:t xml:space="preserve"> </w:t>
      </w:r>
      <w:r w:rsidR="005561C3" w:rsidRPr="003944FB">
        <w:t>prefer</w:t>
      </w:r>
      <w:r w:rsidR="006C4C40" w:rsidRPr="003944FB">
        <w:t xml:space="preserve"> to coordinate </w:t>
      </w:r>
      <w:r w:rsidR="00182CC8" w:rsidRPr="003944FB">
        <w:t>two</w:t>
      </w:r>
      <w:r w:rsidR="006C4C40" w:rsidRPr="003944FB">
        <w:t xml:space="preserve"> metal cente</w:t>
      </w:r>
      <w:r w:rsidR="003D27DC" w:rsidRPr="003944FB">
        <w:t>rs,</w:t>
      </w:r>
      <w:r w:rsidR="005561C3" w:rsidRPr="003944FB">
        <w:t xml:space="preserve"> probably</w:t>
      </w:r>
      <w:r w:rsidR="00182CC8" w:rsidRPr="003944FB">
        <w:t xml:space="preserve"> for the very small bite angle.</w:t>
      </w:r>
    </w:p>
    <w:p w:rsidR="005561C3" w:rsidRDefault="005561C3" w:rsidP="005561C3">
      <w:pPr>
        <w:pStyle w:val="TAMainText"/>
        <w:spacing w:line="240" w:lineRule="auto"/>
        <w:ind w:firstLine="0"/>
        <w:jc w:val="center"/>
        <w:rPr>
          <w:rFonts w:ascii="Tahoma" w:hAnsi="Tahoma" w:cs="Tahoma"/>
          <w:sz w:val="22"/>
          <w:szCs w:val="22"/>
        </w:rPr>
      </w:pPr>
      <w:r w:rsidRPr="00454E8E">
        <w:rPr>
          <w:rFonts w:ascii="Palatino Linotype" w:hAnsi="Palatino Linotype" w:cs="Tahoma"/>
          <w:sz w:val="18"/>
          <w:szCs w:val="18"/>
        </w:rPr>
        <w:t>a)</w:t>
      </w:r>
      <w:r w:rsidR="008E20A8">
        <w:rPr>
          <w:rFonts w:ascii="Palatino Linotype" w:hAnsi="Palatino Linotype" w:cs="Tahoma"/>
          <w:noProof/>
          <w:sz w:val="18"/>
          <w:szCs w:val="18"/>
          <w:lang w:val="en-GB" w:eastAsia="zh-CN"/>
        </w:rPr>
        <mc:AlternateContent>
          <mc:Choice Requires="wpg">
            <w:drawing>
              <wp:inline distT="0" distB="0" distL="0" distR="0">
                <wp:extent cx="2247900" cy="1638300"/>
                <wp:effectExtent l="0" t="635" r="4445" b="0"/>
                <wp:docPr id="14" name="Grup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1638300"/>
                          <a:chOff x="0" y="0"/>
                          <a:chExt cx="91440" cy="63813"/>
                        </a:xfrm>
                      </wpg:grpSpPr>
                      <pic:pic xmlns:pic="http://schemas.openxmlformats.org/drawingml/2006/picture">
                        <pic:nvPicPr>
                          <pic:cNvPr id="15" name="Immagine 22"/>
                          <pic:cNvPicPr>
                            <a:picLocks noChangeArrowheads="1"/>
                          </pic:cNvPicPr>
                        </pic:nvPicPr>
                        <pic:blipFill>
                          <a:blip r:embed="rId18" cstate="print">
                            <a:extLst>
                              <a:ext uri="{28A0092B-C50C-407E-A947-70E740481C1C}">
                                <a14:useLocalDpi xmlns:a14="http://schemas.microsoft.com/office/drawing/2010/main" val="0"/>
                              </a:ext>
                            </a:extLst>
                          </a:blip>
                          <a:srcRect l="18819" r="22084"/>
                          <a:stretch>
                            <a:fillRect/>
                          </a:stretch>
                        </pic:blipFill>
                        <pic:spPr bwMode="auto">
                          <a:xfrm>
                            <a:off x="0" y="0"/>
                            <a:ext cx="91440" cy="63813"/>
                          </a:xfrm>
                          <a:prstGeom prst="rect">
                            <a:avLst/>
                          </a:prstGeom>
                          <a:noFill/>
                          <a:extLst>
                            <a:ext uri="{909E8E84-426E-40DD-AFC4-6F175D3DCCD1}">
                              <a14:hiddenFill xmlns:a14="http://schemas.microsoft.com/office/drawing/2010/main">
                                <a:solidFill>
                                  <a:srgbClr val="FFFFFF"/>
                                </a:solidFill>
                              </a14:hiddenFill>
                            </a:ext>
                          </a:extLst>
                        </pic:spPr>
                      </pic:pic>
                      <wps:wsp>
                        <wps:cNvPr id="22" name="Ovale 23"/>
                        <wps:cNvSpPr>
                          <a:spLocks/>
                        </wps:cNvSpPr>
                        <wps:spPr bwMode="auto">
                          <a:xfrm>
                            <a:off x="49320" y="29249"/>
                            <a:ext cx="5761" cy="5761"/>
                          </a:xfrm>
                          <a:prstGeom prst="ellipse">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 name="Ovale 24"/>
                        <wps:cNvSpPr>
                          <a:spLocks/>
                        </wps:cNvSpPr>
                        <wps:spPr bwMode="auto">
                          <a:xfrm>
                            <a:off x="31318" y="27089"/>
                            <a:ext cx="6481" cy="5760"/>
                          </a:xfrm>
                          <a:prstGeom prst="ellipse">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 name="Ovale 25"/>
                        <wps:cNvSpPr>
                          <a:spLocks/>
                        </wps:cNvSpPr>
                        <wps:spPr bwMode="auto">
                          <a:xfrm>
                            <a:off x="28438" y="21328"/>
                            <a:ext cx="6480" cy="5761"/>
                          </a:xfrm>
                          <a:prstGeom prst="ellipse">
                            <a:avLst/>
                          </a:prstGeom>
                          <a:noFill/>
                          <a:ln w="381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 name="Ovale 26"/>
                        <wps:cNvSpPr>
                          <a:spLocks/>
                        </wps:cNvSpPr>
                        <wps:spPr bwMode="auto">
                          <a:xfrm>
                            <a:off x="52200" y="35010"/>
                            <a:ext cx="6481" cy="5760"/>
                          </a:xfrm>
                          <a:prstGeom prst="ellipse">
                            <a:avLst/>
                          </a:prstGeom>
                          <a:noFill/>
                          <a:ln w="38100">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 name="Ovale 27"/>
                        <wps:cNvSpPr>
                          <a:spLocks/>
                        </wps:cNvSpPr>
                        <wps:spPr bwMode="auto">
                          <a:xfrm>
                            <a:off x="13316" y="30689"/>
                            <a:ext cx="6481" cy="5761"/>
                          </a:xfrm>
                          <a:prstGeom prst="ellipse">
                            <a:avLst/>
                          </a:prstGeom>
                          <a:noFill/>
                          <a:ln w="38100">
                            <a:solidFill>
                              <a:srgbClr val="008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 name="Ovale 28"/>
                        <wps:cNvSpPr>
                          <a:spLocks/>
                        </wps:cNvSpPr>
                        <wps:spPr bwMode="auto">
                          <a:xfrm>
                            <a:off x="67322" y="26369"/>
                            <a:ext cx="6481" cy="5760"/>
                          </a:xfrm>
                          <a:prstGeom prst="ellipse">
                            <a:avLst/>
                          </a:prstGeom>
                          <a:noFill/>
                          <a:ln w="38100">
                            <a:solidFill>
                              <a:srgbClr val="008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35346D58" id="Gruppo 10" o:spid="_x0000_s1026" style="width:177pt;height:129pt;mso-position-horizontal-relative:char;mso-position-vertical-relative:line" coordsize="91440,6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2" o:spid="_x0000_s1027" type="#_x0000_t75" style="position:absolute;width:91440;height:63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">
                  <v:imagedata r:id="rId19" o:title="" cropleft="12333f" cropright="14473f"/>
                  <o:lock v:ext="edit" aspectratio="f"/>
                </v:shape>
                <v:oval id="Ovale 23" o:spid="_x0000_s1028" style="position:absolute;left:49320;top:29249;width:5761;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" filled="f" strokecolor="red" strokeweight="3pt">
                  <v:stroke joinstyle="miter"/>
                  <v:path arrowok="t"/>
                </v:oval>
                <v:oval id="Ovale 24" o:spid="_x0000_s1029" style="position:absolute;left:31318;top:27089;width:6481;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" filled="f" strokecolor="red" strokeweight="3pt">
                  <v:stroke joinstyle="miter"/>
                  <v:path arrowok="t"/>
                </v:oval>
                <v:oval id="Ovale 25" o:spid="_x0000_s1030" style="position:absolute;left:28438;top:21328;width:648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" filled="f" strokecolor="#002060" strokeweight="3pt">
                  <v:stroke joinstyle="miter"/>
                  <v:path arrowok="t"/>
                </v:oval>
                <v:oval id="Ovale 26" o:spid="_x0000_s1031" style="position:absolute;left:52200;top:35010;width:6481;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" filled="f" strokecolor="#002060" strokeweight="3pt">
                  <v:stroke joinstyle="miter"/>
                  <v:path arrowok="t"/>
                </v:oval>
                <v:oval id="Ovale 27" o:spid="_x0000_s1032" style="position:absolute;left:13316;top:30689;width:6481;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" filled="f" strokecolor="green" strokeweight="3pt">
                  <v:stroke joinstyle="miter"/>
                  <v:path arrowok="t"/>
                </v:oval>
                <v:oval id="Ovale 28" o:spid="_x0000_s1033" style="position:absolute;left:67322;top:26369;width:6481;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" filled="f" strokecolor="green" strokeweight="3pt">
                  <v:stroke joinstyle="miter"/>
                  <v:path arrowok="t"/>
                </v:oval>
                <w10:anchorlock/>
              </v:group>
            </w:pict>
          </mc:Fallback>
        </mc:AlternateContent>
      </w:r>
      <w:r w:rsidRPr="00454E8E">
        <w:rPr>
          <w:rFonts w:ascii="Palatino Linotype" w:hAnsi="Palatino Linotype" w:cs="Tahoma"/>
          <w:sz w:val="18"/>
          <w:szCs w:val="18"/>
        </w:rPr>
        <w:t>b)</w:t>
      </w:r>
      <w:r>
        <w:rPr>
          <w:rFonts w:ascii="Tahoma" w:hAnsi="Tahoma" w:cs="Tahoma"/>
          <w:noProof/>
          <w:lang w:val="en-GB" w:eastAsia="zh-CN"/>
        </w:rPr>
        <w:drawing>
          <wp:inline distT="0" distB="0" distL="0" distR="0">
            <wp:extent cx="3024074" cy="1843890"/>
            <wp:effectExtent l="19050" t="0" r="4876" b="0"/>
            <wp:docPr id="10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l="23362" r="19907" b="6085"/>
                    <a:stretch>
                      <a:fillRect/>
                    </a:stretch>
                  </pic:blipFill>
                  <pic:spPr bwMode="auto">
                    <a:xfrm>
                      <a:off x="0" y="0"/>
                      <a:ext cx="3030232" cy="1847645"/>
                    </a:xfrm>
                    <a:prstGeom prst="rect">
                      <a:avLst/>
                    </a:prstGeom>
                    <a:noFill/>
                    <a:ln w="9525">
                      <a:noFill/>
                      <a:miter lim="800000"/>
                      <a:headEnd/>
                      <a:tailEnd/>
                    </a:ln>
                  </pic:spPr>
                </pic:pic>
              </a:graphicData>
            </a:graphic>
          </wp:inline>
        </w:drawing>
      </w:r>
    </w:p>
    <w:p w:rsidR="005561C3" w:rsidRPr="00B24EDA" w:rsidRDefault="00B24EDA" w:rsidP="00B24EDA">
      <w:pPr>
        <w:pStyle w:val="Didascalia"/>
        <w:spacing w:before="120"/>
        <w:rPr>
          <w:rFonts w:ascii="Palatino Linotype" w:hAnsi="Palatino Linotype"/>
          <w:b w:val="0"/>
          <w:color w:val="auto"/>
        </w:rPr>
      </w:pPr>
      <w:bookmarkStart w:id="5" w:name="_Ref52116906"/>
      <w:r w:rsidRPr="00B24EDA">
        <w:rPr>
          <w:rFonts w:ascii="Palatino Linotype" w:hAnsi="Palatino Linotype"/>
          <w:color w:val="auto"/>
        </w:rPr>
        <w:t xml:space="preserve">Figure </w:t>
      </w:r>
      <w:r w:rsidR="000D3282" w:rsidRPr="00B24EDA">
        <w:rPr>
          <w:rFonts w:ascii="Palatino Linotype" w:hAnsi="Palatino Linotype"/>
          <w:color w:val="auto"/>
        </w:rPr>
        <w:fldChar w:fldCharType="begin"/>
      </w:r>
      <w:r w:rsidRPr="00B24EDA">
        <w:rPr>
          <w:rFonts w:ascii="Palatino Linotype" w:hAnsi="Palatino Linotype"/>
          <w:color w:val="auto"/>
        </w:rPr>
        <w:instrText xml:space="preserve"> SEQ Figure \* ARABIC </w:instrText>
      </w:r>
      <w:r w:rsidR="000D3282" w:rsidRPr="00B24EDA">
        <w:rPr>
          <w:rFonts w:ascii="Palatino Linotype" w:hAnsi="Palatino Linotype"/>
          <w:color w:val="auto"/>
        </w:rPr>
        <w:fldChar w:fldCharType="separate"/>
      </w:r>
      <w:r w:rsidR="004713C9">
        <w:rPr>
          <w:rFonts w:ascii="Palatino Linotype" w:hAnsi="Palatino Linotype"/>
          <w:noProof/>
          <w:color w:val="auto"/>
        </w:rPr>
        <w:t>2</w:t>
      </w:r>
      <w:r w:rsidR="000D3282" w:rsidRPr="00B24EDA">
        <w:rPr>
          <w:rFonts w:ascii="Palatino Linotype" w:hAnsi="Palatino Linotype"/>
          <w:color w:val="auto"/>
        </w:rPr>
        <w:fldChar w:fldCharType="end"/>
      </w:r>
      <w:bookmarkEnd w:id="5"/>
      <w:r w:rsidRPr="00B24EDA">
        <w:rPr>
          <w:rFonts w:ascii="Palatino Linotype" w:hAnsi="Palatino Linotype"/>
          <w:color w:val="auto"/>
        </w:rPr>
        <w:t>.</w:t>
      </w:r>
      <w:r w:rsidR="005561C3" w:rsidRPr="00B24EDA">
        <w:rPr>
          <w:rFonts w:ascii="Palatino Linotype" w:hAnsi="Palatino Linotype"/>
          <w:b w:val="0"/>
          <w:color w:val="auto"/>
        </w:rPr>
        <w:t xml:space="preserve"> (a)</w:t>
      </w:r>
      <w:r w:rsidR="00752F4D">
        <w:rPr>
          <w:rFonts w:ascii="Palatino Linotype" w:hAnsi="Palatino Linotype"/>
          <w:b w:val="0"/>
          <w:color w:val="auto"/>
        </w:rPr>
        <w:t xml:space="preserve"> </w:t>
      </w:r>
      <w:r w:rsidR="005561C3" w:rsidRPr="00B24EDA">
        <w:rPr>
          <w:rFonts w:ascii="Palatino Linotype" w:hAnsi="Palatino Linotype"/>
          <w:b w:val="0"/>
          <w:color w:val="auto"/>
        </w:rPr>
        <w:t xml:space="preserve">Square-shape dimer due to chelating pyNP in </w:t>
      </w:r>
      <w:r w:rsidR="00454E8E" w:rsidRPr="00454E8E">
        <w:rPr>
          <w:rFonts w:ascii="Palatino Linotype" w:hAnsi="Palatino Linotype"/>
          <w:b w:val="0"/>
          <w:color w:val="auto"/>
          <w:lang w:bidi="en-US"/>
        </w:rPr>
        <w:t>[(CuCN)</w:t>
      </w:r>
      <w:r w:rsidR="00454E8E" w:rsidRPr="00454E8E">
        <w:rPr>
          <w:rFonts w:ascii="Palatino Linotype" w:hAnsi="Palatino Linotype"/>
          <w:b w:val="0"/>
          <w:color w:val="auto"/>
          <w:vertAlign w:val="subscript"/>
          <w:lang w:bidi="en-US"/>
        </w:rPr>
        <w:t>3</w:t>
      </w:r>
      <w:r w:rsidR="00454E8E" w:rsidRPr="00454E8E">
        <w:rPr>
          <w:rFonts w:ascii="Palatino Linotype" w:hAnsi="Palatino Linotype"/>
          <w:b w:val="0"/>
          <w:color w:val="auto"/>
          <w:lang w:bidi="en-US"/>
        </w:rPr>
        <w:t>(pyNP)]</w:t>
      </w:r>
      <w:r w:rsidR="00454E8E" w:rsidRPr="00454E8E">
        <w:rPr>
          <w:rFonts w:ascii="Palatino Linotype" w:hAnsi="Palatino Linotype"/>
          <w:b w:val="0"/>
          <w:color w:val="auto"/>
          <w:vertAlign w:val="subscript"/>
          <w:lang w:bidi="en-US"/>
        </w:rPr>
        <w:t>n</w:t>
      </w:r>
      <w:r w:rsidR="00752F4D">
        <w:rPr>
          <w:rFonts w:ascii="Palatino Linotype" w:hAnsi="Palatino Linotype"/>
          <w:b w:val="0"/>
          <w:color w:val="auto"/>
          <w:vertAlign w:val="subscript"/>
          <w:lang w:bidi="en-US"/>
        </w:rPr>
        <w:t xml:space="preserve"> </w:t>
      </w:r>
      <w:r w:rsidR="005561C3" w:rsidRPr="00B24EDA">
        <w:rPr>
          <w:rFonts w:ascii="Palatino Linotype" w:hAnsi="Palatino Linotype"/>
          <w:b w:val="0"/>
          <w:color w:val="auto"/>
        </w:rPr>
        <w:t>(</w:t>
      </w:r>
      <w:r w:rsidR="005561C3" w:rsidRPr="00B24EDA">
        <w:rPr>
          <w:rFonts w:ascii="Palatino Linotype" w:hAnsi="Palatino Linotype"/>
          <w:color w:val="auto"/>
        </w:rPr>
        <w:t>1</w:t>
      </w:r>
      <w:r w:rsidR="009D5E1F">
        <w:rPr>
          <w:rFonts w:ascii="Palatino Linotype" w:hAnsi="Palatino Linotype"/>
          <w:b w:val="0"/>
          <w:color w:val="auto"/>
        </w:rPr>
        <w:t>)</w:t>
      </w:r>
      <w:r w:rsidR="00182CC8">
        <w:rPr>
          <w:rFonts w:ascii="Palatino Linotype" w:hAnsi="Palatino Linotype"/>
          <w:b w:val="0"/>
          <w:color w:val="auto"/>
        </w:rPr>
        <w:t>:</w:t>
      </w:r>
      <w:r w:rsidR="00752F4D">
        <w:rPr>
          <w:rFonts w:ascii="Palatino Linotype" w:hAnsi="Palatino Linotype"/>
          <w:b w:val="0"/>
          <w:color w:val="auto"/>
        </w:rPr>
        <w:t xml:space="preserve"> </w:t>
      </w:r>
      <w:r w:rsidR="00182CC8">
        <w:rPr>
          <w:rFonts w:ascii="Palatino Linotype" w:hAnsi="Palatino Linotype"/>
          <w:b w:val="0"/>
          <w:color w:val="auto"/>
        </w:rPr>
        <w:t>red circle=</w:t>
      </w:r>
      <w:r w:rsidR="005561C3" w:rsidRPr="00B24EDA">
        <w:rPr>
          <w:rFonts w:ascii="Palatino Linotype" w:hAnsi="Palatino Linotype"/>
          <w:b w:val="0"/>
          <w:color w:val="auto"/>
        </w:rPr>
        <w:t>three coordinated copper</w:t>
      </w:r>
      <w:r w:rsidR="009D5E1F">
        <w:rPr>
          <w:rFonts w:ascii="Palatino Linotype" w:hAnsi="Palatino Linotype"/>
          <w:b w:val="0"/>
          <w:color w:val="auto"/>
        </w:rPr>
        <w:t xml:space="preserve"> (Cu1)</w:t>
      </w:r>
      <w:r w:rsidR="005561C3" w:rsidRPr="00B24EDA">
        <w:rPr>
          <w:rFonts w:ascii="Palatino Linotype" w:hAnsi="Palatino Linotype"/>
          <w:b w:val="0"/>
          <w:color w:val="auto"/>
        </w:rPr>
        <w:t xml:space="preserve"> in prolongation of the main chain, blu</w:t>
      </w:r>
      <w:r w:rsidR="00251984">
        <w:rPr>
          <w:rFonts w:ascii="Palatino Linotype" w:hAnsi="Palatino Linotype"/>
          <w:b w:val="0"/>
          <w:color w:val="auto"/>
        </w:rPr>
        <w:t>e</w:t>
      </w:r>
      <w:r w:rsidR="00182CC8">
        <w:rPr>
          <w:rFonts w:ascii="Palatino Linotype" w:hAnsi="Palatino Linotype"/>
          <w:b w:val="0"/>
          <w:color w:val="auto"/>
        </w:rPr>
        <w:t xml:space="preserve"> circle=</w:t>
      </w:r>
      <w:r w:rsidR="005561C3" w:rsidRPr="00B24EDA">
        <w:rPr>
          <w:rFonts w:ascii="Palatino Linotype" w:hAnsi="Palatino Linotype"/>
          <w:b w:val="0"/>
          <w:color w:val="auto"/>
        </w:rPr>
        <w:t xml:space="preserve">tetrahedral copper </w:t>
      </w:r>
      <w:r w:rsidR="009D5E1F">
        <w:rPr>
          <w:rFonts w:ascii="Palatino Linotype" w:hAnsi="Palatino Linotype"/>
          <w:b w:val="0"/>
          <w:color w:val="auto"/>
        </w:rPr>
        <w:t>(Cu2)</w:t>
      </w:r>
      <w:r w:rsidR="005561C3" w:rsidRPr="00B24EDA">
        <w:rPr>
          <w:rFonts w:ascii="Palatino Linotype" w:hAnsi="Palatino Linotype"/>
          <w:b w:val="0"/>
          <w:color w:val="auto"/>
        </w:rPr>
        <w:t xml:space="preserve"> that stop</w:t>
      </w:r>
      <w:r w:rsidR="00251984">
        <w:rPr>
          <w:rFonts w:ascii="Palatino Linotype" w:hAnsi="Palatino Linotype"/>
          <w:b w:val="0"/>
          <w:color w:val="auto"/>
        </w:rPr>
        <w:t>s</w:t>
      </w:r>
      <w:r w:rsidR="00182CC8">
        <w:rPr>
          <w:rFonts w:ascii="Palatino Linotype" w:hAnsi="Palatino Linotype"/>
          <w:b w:val="0"/>
          <w:color w:val="auto"/>
        </w:rPr>
        <w:t xml:space="preserve"> the chain, green circle=</w:t>
      </w:r>
      <w:r w:rsidR="005561C3" w:rsidRPr="00B24EDA">
        <w:rPr>
          <w:rFonts w:ascii="Palatino Linotype" w:hAnsi="Palatino Linotype"/>
          <w:b w:val="0"/>
          <w:color w:val="auto"/>
        </w:rPr>
        <w:t>three coordinated coppers</w:t>
      </w:r>
      <w:r w:rsidR="009D5E1F">
        <w:rPr>
          <w:rFonts w:ascii="Palatino Linotype" w:hAnsi="Palatino Linotype"/>
          <w:b w:val="0"/>
          <w:color w:val="auto"/>
        </w:rPr>
        <w:t xml:space="preserve"> (Cu3)</w:t>
      </w:r>
      <w:r w:rsidR="005561C3" w:rsidRPr="00B24EDA">
        <w:rPr>
          <w:rFonts w:ascii="Palatino Linotype" w:hAnsi="Palatino Linotype"/>
          <w:b w:val="0"/>
          <w:color w:val="auto"/>
        </w:rPr>
        <w:t xml:space="preserve"> in the main chain </w:t>
      </w:r>
      <w:r w:rsidR="009D5E1F">
        <w:rPr>
          <w:rFonts w:ascii="Palatino Linotype" w:hAnsi="Palatino Linotype"/>
          <w:b w:val="0"/>
          <w:color w:val="auto"/>
        </w:rPr>
        <w:t>generated by the prolongation (</w:t>
      </w:r>
      <w:r w:rsidR="005561C3" w:rsidRPr="00B24EDA">
        <w:rPr>
          <w:rFonts w:ascii="Palatino Linotype" w:hAnsi="Palatino Linotype"/>
          <w:b w:val="0"/>
          <w:color w:val="auto"/>
        </w:rPr>
        <w:t xml:space="preserve">the cyanides in the main chains are represented only by carbon because of the end-to-end disorder). (b) </w:t>
      </w:r>
      <w:r w:rsidR="00182CC8">
        <w:rPr>
          <w:rFonts w:ascii="Palatino Linotype" w:hAnsi="Palatino Linotype"/>
          <w:b w:val="0"/>
          <w:color w:val="auto"/>
        </w:rPr>
        <w:t>R</w:t>
      </w:r>
      <w:r w:rsidR="005561C3" w:rsidRPr="00B24EDA">
        <w:rPr>
          <w:rFonts w:ascii="Palatino Linotype" w:hAnsi="Palatino Linotype"/>
          <w:b w:val="0"/>
          <w:color w:val="auto"/>
        </w:rPr>
        <w:t>ole of the ligand in the connection of the two previously separated chains</w:t>
      </w:r>
      <w:r>
        <w:rPr>
          <w:rFonts w:ascii="Palatino Linotype" w:hAnsi="Palatino Linotype"/>
          <w:b w:val="0"/>
          <w:color w:val="auto"/>
        </w:rPr>
        <w:t>.</w:t>
      </w:r>
      <w:r w:rsidR="00752F4D">
        <w:rPr>
          <w:rFonts w:ascii="Palatino Linotype" w:hAnsi="Palatino Linotype"/>
          <w:b w:val="0"/>
          <w:color w:val="auto"/>
        </w:rPr>
        <w:t xml:space="preserve"> </w:t>
      </w:r>
      <w:r w:rsidR="00454E8E" w:rsidRPr="00454E8E">
        <w:rPr>
          <w:rFonts w:ascii="Palatino Linotype" w:hAnsi="Palatino Linotype"/>
          <w:b w:val="0"/>
          <w:color w:val="auto"/>
        </w:rPr>
        <w:t>(Blue: nitrogen; grey: carbon; orange: copper; white: hydrogen − O</w:t>
      </w:r>
      <w:r w:rsidR="00C76D20">
        <w:rPr>
          <w:rFonts w:ascii="Palatino Linotype" w:hAnsi="Palatino Linotype"/>
          <w:b w:val="0"/>
          <w:color w:val="auto"/>
        </w:rPr>
        <w:t>R</w:t>
      </w:r>
      <w:r w:rsidR="00454E8E" w:rsidRPr="00454E8E">
        <w:rPr>
          <w:rFonts w:ascii="Palatino Linotype" w:hAnsi="Palatino Linotype"/>
          <w:b w:val="0"/>
          <w:color w:val="auto"/>
        </w:rPr>
        <w:t>TEP plot 50%).</w:t>
      </w:r>
    </w:p>
    <w:p w:rsidR="003B3D85" w:rsidRDefault="005561C3" w:rsidP="003B3D85">
      <w:pPr>
        <w:pStyle w:val="MDPI31text"/>
      </w:pPr>
      <w:r w:rsidRPr="001A3B0F">
        <w:t>The symmetric</w:t>
      </w:r>
      <w:r w:rsidR="00454E8E">
        <w:t xml:space="preserve"> ligand tpy</w:t>
      </w:r>
      <w:r w:rsidRPr="001A3B0F">
        <w:t xml:space="preserve"> can rotate </w:t>
      </w:r>
      <w:r w:rsidR="00E302F2">
        <w:t>about</w:t>
      </w:r>
      <w:r w:rsidRPr="001A3B0F">
        <w:t xml:space="preserve"> each of the two axes between the three rings and can chelate laterally both intera</w:t>
      </w:r>
      <w:r w:rsidR="00795EC9">
        <w:t>cting metal centers (d(Cu2</w:t>
      </w:r>
      <w:r w:rsidR="00795EC9">
        <w:sym w:font="Symbol" w:char="F0D7"/>
      </w:r>
      <w:r w:rsidR="00795EC9" w:rsidRPr="00795EC9">
        <w:sym w:font="Symbol" w:char="F0D7"/>
      </w:r>
      <w:r w:rsidR="00795EC9" w:rsidRPr="00795EC9">
        <w:sym w:font="Symbol" w:char="F0D7"/>
      </w:r>
      <w:r w:rsidR="00795EC9">
        <w:t>Cu3)=</w:t>
      </w:r>
      <w:r w:rsidR="00673FEC">
        <w:t>2.630(1)Å).</w:t>
      </w:r>
      <w:r w:rsidR="00122FE0">
        <w:t xml:space="preserve"> </w:t>
      </w:r>
      <w:r w:rsidR="00673FEC">
        <w:t xml:space="preserve">This </w:t>
      </w:r>
      <w:r w:rsidRPr="001A3B0F">
        <w:t xml:space="preserve">unit </w:t>
      </w:r>
      <w:r w:rsidR="00673FEC">
        <w:t>is a</w:t>
      </w:r>
      <w:r w:rsidRPr="001A3B0F">
        <w:t xml:space="preserve"> distorted form of Cu</w:t>
      </w:r>
      <w:r w:rsidRPr="00827806">
        <w:rPr>
          <w:vertAlign w:val="subscript"/>
        </w:rPr>
        <w:t>2</w:t>
      </w:r>
      <w:r w:rsidRPr="001A3B0F">
        <w:t>CN</w:t>
      </w:r>
      <w:r w:rsidRPr="00827806">
        <w:rPr>
          <w:vertAlign w:val="subscript"/>
        </w:rPr>
        <w:t>6</w:t>
      </w:r>
      <w:r w:rsidR="00673FEC">
        <w:t xml:space="preserve">, </w:t>
      </w:r>
      <w:r w:rsidRPr="001A3B0F">
        <w:t xml:space="preserve">a typical connector of CuCN derivatives </w:t>
      </w:r>
      <w:r w:rsidR="00FD5562">
        <w:t>seen</w:t>
      </w:r>
      <w:r>
        <w:t xml:space="preserve"> in the introduction</w:t>
      </w:r>
      <w:r w:rsidR="00673FEC">
        <w:t>,</w:t>
      </w:r>
      <w:r w:rsidRPr="001A3B0F">
        <w:t xml:space="preserve"> but with </w:t>
      </w:r>
      <w:r w:rsidR="00FD5562">
        <w:t>three</w:t>
      </w:r>
      <w:r w:rsidRPr="001A3B0F">
        <w:t xml:space="preserve"> sites blocked by three py rings</w:t>
      </w:r>
      <w:r w:rsidR="0063123D">
        <w:t xml:space="preserve"> (see </w:t>
      </w:r>
      <w:r w:rsidR="000D3282">
        <w:rPr>
          <w:highlight w:val="yellow"/>
        </w:rPr>
        <w:fldChar w:fldCharType="begin"/>
      </w:r>
      <w:r w:rsidR="0063123D">
        <w:instrText xml:space="preserve"> REF _Ref52117441 \h </w:instrText>
      </w:r>
      <w:r w:rsidR="000D3282">
        <w:rPr>
          <w:highlight w:val="yellow"/>
        </w:rPr>
      </w:r>
      <w:r w:rsidR="000D3282">
        <w:rPr>
          <w:highlight w:val="yellow"/>
        </w:rPr>
        <w:fldChar w:fldCharType="separate"/>
      </w:r>
      <w:r w:rsidR="0063123D" w:rsidRPr="00B24EDA">
        <w:rPr>
          <w:color w:val="auto"/>
        </w:rPr>
        <w:t xml:space="preserve">Figure </w:t>
      </w:r>
      <w:r w:rsidR="0063123D" w:rsidRPr="00B24EDA">
        <w:rPr>
          <w:noProof/>
          <w:color w:val="auto"/>
        </w:rPr>
        <w:t>3</w:t>
      </w:r>
      <w:r w:rsidR="000D3282">
        <w:rPr>
          <w:highlight w:val="yellow"/>
        </w:rPr>
        <w:fldChar w:fldCharType="end"/>
      </w:r>
      <w:r w:rsidR="0063123D">
        <w:t>a-c)</w:t>
      </w:r>
      <w:r w:rsidRPr="001A3B0F">
        <w:t>.</w:t>
      </w:r>
      <w:r w:rsidR="003B3D85" w:rsidRPr="003B3D85">
        <w:t xml:space="preserve"> </w:t>
      </w:r>
    </w:p>
    <w:p w:rsidR="003B3D85" w:rsidRDefault="003B3D85" w:rsidP="003B3D85">
      <w:pPr>
        <w:pStyle w:val="MDPI31text"/>
      </w:pPr>
      <w:r>
        <w:t>A single molecule can</w:t>
      </w:r>
      <w:r w:rsidRPr="001A3B0F">
        <w:t xml:space="preserve"> modify the topological role of a tecton by blocking some specific sites that could be expansion sites for the polymer. This</w:t>
      </w:r>
      <w:r>
        <w:t xml:space="preserve"> </w:t>
      </w:r>
      <w:r w:rsidRPr="001A3B0F">
        <w:t xml:space="preserve">selective coordination generates three connected nodes (clusters, see </w:t>
      </w:r>
      <w:r w:rsidR="000D3282">
        <w:rPr>
          <w:highlight w:val="yellow"/>
        </w:rPr>
        <w:fldChar w:fldCharType="begin"/>
      </w:r>
      <w:r>
        <w:instrText xml:space="preserve"> REF _Ref52117441 \h </w:instrText>
      </w:r>
      <w:r w:rsidR="000D3282">
        <w:rPr>
          <w:highlight w:val="yellow"/>
        </w:rPr>
      </w:r>
      <w:r w:rsidR="000D3282">
        <w:rPr>
          <w:highlight w:val="yellow"/>
        </w:rPr>
        <w:fldChar w:fldCharType="separate"/>
      </w:r>
      <w:r w:rsidRPr="00B24EDA">
        <w:rPr>
          <w:color w:val="auto"/>
        </w:rPr>
        <w:t xml:space="preserve">Figure </w:t>
      </w:r>
      <w:r w:rsidRPr="00B24EDA">
        <w:rPr>
          <w:noProof/>
          <w:color w:val="auto"/>
        </w:rPr>
        <w:t>3</w:t>
      </w:r>
      <w:r w:rsidR="000D3282">
        <w:rPr>
          <w:highlight w:val="yellow"/>
        </w:rPr>
        <w:fldChar w:fldCharType="end"/>
      </w:r>
      <w:r>
        <w:t>a</w:t>
      </w:r>
      <w:r w:rsidRPr="001A3B0F">
        <w:t>) with a T-shape that can be inserted in a distorted and expanded form of the usual hexagonal net (</w:t>
      </w:r>
      <w:r w:rsidR="000D3282">
        <w:rPr>
          <w:highlight w:val="yellow"/>
        </w:rPr>
        <w:fldChar w:fldCharType="begin"/>
      </w:r>
      <w:r>
        <w:instrText xml:space="preserve"> REF _Ref52116755 \h </w:instrText>
      </w:r>
      <w:r w:rsidR="000D3282">
        <w:rPr>
          <w:highlight w:val="yellow"/>
        </w:rPr>
      </w:r>
      <w:r w:rsidR="000D3282">
        <w:rPr>
          <w:highlight w:val="yellow"/>
        </w:rPr>
        <w:fldChar w:fldCharType="separate"/>
      </w:r>
      <w:r w:rsidRPr="00B24EDA">
        <w:rPr>
          <w:color w:val="auto"/>
        </w:rPr>
        <w:t xml:space="preserve">Figure </w:t>
      </w:r>
      <w:r>
        <w:rPr>
          <w:noProof/>
          <w:color w:val="auto"/>
        </w:rPr>
        <w:t>1</w:t>
      </w:r>
      <w:r w:rsidR="000D3282">
        <w:rPr>
          <w:highlight w:val="yellow"/>
        </w:rPr>
        <w:fldChar w:fldCharType="end"/>
      </w:r>
      <w:r>
        <w:t>f</w:t>
      </w:r>
      <w:r w:rsidRPr="001A3B0F">
        <w:t>). However, by comparing this structure with the only similar system, [(CuCN)</w:t>
      </w:r>
      <w:r w:rsidRPr="00827806">
        <w:rPr>
          <w:vertAlign w:val="subscript"/>
        </w:rPr>
        <w:t>3</w:t>
      </w:r>
      <w:r>
        <w:t>(tt</w:t>
      </w:r>
      <w:r w:rsidRPr="001A3B0F">
        <w:t>py)]</w:t>
      </w:r>
      <w:r w:rsidRPr="00827806">
        <w:rPr>
          <w:vertAlign w:val="subscript"/>
        </w:rPr>
        <w:t>n</w:t>
      </w:r>
      <w:r>
        <w:t>, we noticed that the big substituent influences</w:t>
      </w:r>
      <w:r w:rsidRPr="001A3B0F">
        <w:t xml:space="preserve"> the co</w:t>
      </w:r>
      <w:r>
        <w:t>ordination capability of the t</w:t>
      </w:r>
      <w:r w:rsidRPr="001A3B0F">
        <w:t xml:space="preserve">py: </w:t>
      </w:r>
      <w:r>
        <w:t>ttpy has</w:t>
      </w:r>
      <w:r w:rsidRPr="001A3B0F">
        <w:t xml:space="preserve"> a </w:t>
      </w:r>
      <w:r>
        <w:t>coordination mode</w:t>
      </w:r>
      <w:r w:rsidRPr="001A3B0F">
        <w:t xml:space="preserve"> more similar to that of pyNP, </w:t>
      </w:r>
      <w:r>
        <w:t>through</w:t>
      </w:r>
      <w:r w:rsidRPr="001A3B0F">
        <w:t xml:space="preserve"> lateral coordination</w:t>
      </w:r>
      <w:r>
        <w:t>,</w:t>
      </w:r>
      <w:r w:rsidRPr="001A3B0F">
        <w:t xml:space="preserve"> and approaching two pa</w:t>
      </w:r>
      <w:r>
        <w:t xml:space="preserve">rallel chains (Figure 3). </w:t>
      </w:r>
      <w:r w:rsidRPr="001A3B0F">
        <w:t>With the use of ToposPRO program</w:t>
      </w:r>
      <w:r>
        <w:t xml:space="preserve"> [73]</w:t>
      </w:r>
      <w:r w:rsidRPr="001A3B0F">
        <w:t xml:space="preserve"> we defined the topology of the underlying nets</w:t>
      </w:r>
      <w:r>
        <w:t>. T</w:t>
      </w:r>
      <w:r w:rsidRPr="001A3B0F">
        <w:t>he point s</w:t>
      </w:r>
      <w:r>
        <w:t>ymbols of the two structures are</w:t>
      </w:r>
      <w:r w:rsidRPr="001A3B0F">
        <w:t xml:space="preserve"> {6</w:t>
      </w:r>
      <w:r w:rsidRPr="00AD4CA9">
        <w:rPr>
          <w:vertAlign w:val="subscript"/>
        </w:rPr>
        <w:t>3</w:t>
      </w:r>
      <w:r w:rsidRPr="001A3B0F">
        <w:t xml:space="preserve">} for the 2-nodal net of </w:t>
      </w:r>
      <w:r w:rsidRPr="00630C5E">
        <w:rPr>
          <w:b/>
          <w:bCs/>
        </w:rPr>
        <w:t>1</w:t>
      </w:r>
      <w:r w:rsidRPr="001A3B0F">
        <w:t xml:space="preserve"> (that is the Shubnikov hexagonal plane net) and {3.9</w:t>
      </w:r>
      <w:r w:rsidRPr="00F74FFB">
        <w:rPr>
          <w:vertAlign w:val="superscript"/>
        </w:rPr>
        <w:t>2</w:t>
      </w:r>
      <w:r w:rsidRPr="001A3B0F">
        <w:t>}</w:t>
      </w:r>
      <w:r w:rsidRPr="00F74FFB">
        <w:rPr>
          <w:vertAlign w:val="subscript"/>
        </w:rPr>
        <w:t>3</w:t>
      </w:r>
      <w:r w:rsidRPr="001A3B0F">
        <w:t>{9</w:t>
      </w:r>
      <w:r w:rsidRPr="00F74FFB">
        <w:rPr>
          <w:vertAlign w:val="superscript"/>
        </w:rPr>
        <w:t>3</w:t>
      </w:r>
      <w:r w:rsidRPr="001A3B0F">
        <w:t xml:space="preserve">} for the 3-nodal net of </w:t>
      </w:r>
      <w:r w:rsidRPr="00630C5E">
        <w:rPr>
          <w:b/>
          <w:bCs/>
        </w:rPr>
        <w:t>2</w:t>
      </w:r>
      <w:r w:rsidRPr="001A3B0F">
        <w:t xml:space="preserve"> after the simplification procedure. The simplification procedure demonstrate</w:t>
      </w:r>
      <w:r>
        <w:t>s</w:t>
      </w:r>
      <w:r w:rsidRPr="001A3B0F">
        <w:t xml:space="preserve"> that the two ligands do</w:t>
      </w:r>
      <w:r>
        <w:t xml:space="preserve"> no</w:t>
      </w:r>
      <w:r w:rsidRPr="001A3B0F">
        <w:t xml:space="preserve">t have the same topological effect on the underlying net after the elimination of 0,1 and 2-nodes, because the pyNP ligand maintains the basic graph structure </w:t>
      </w:r>
      <w:r>
        <w:t>unchanged</w:t>
      </w:r>
      <w:r w:rsidRPr="001A3B0F">
        <w:t xml:space="preserve">, while </w:t>
      </w:r>
      <w:r>
        <w:t xml:space="preserve">in the case of </w:t>
      </w:r>
      <w:r w:rsidRPr="001A3B0F">
        <w:t>t</w:t>
      </w:r>
      <w:r>
        <w:t>py</w:t>
      </w:r>
      <w:r w:rsidRPr="001A3B0F">
        <w:t xml:space="preserve"> the net </w:t>
      </w:r>
      <w:r>
        <w:t xml:space="preserve">is </w:t>
      </w:r>
      <w:r w:rsidRPr="001A3B0F">
        <w:t>more complex by an augmentation of the basic pattern. [(CuCN)</w:t>
      </w:r>
      <w:r w:rsidRPr="00827806">
        <w:rPr>
          <w:vertAlign w:val="subscript"/>
        </w:rPr>
        <w:t>3</w:t>
      </w:r>
      <w:r>
        <w:t>(t</w:t>
      </w:r>
      <w:r w:rsidRPr="001A3B0F">
        <w:t>tpy)]</w:t>
      </w:r>
      <w:r w:rsidRPr="00827806">
        <w:rPr>
          <w:vertAlign w:val="subscript"/>
        </w:rPr>
        <w:t>n</w:t>
      </w:r>
      <w:r>
        <w:rPr>
          <w:vertAlign w:val="subscript"/>
        </w:rPr>
        <w:t xml:space="preserve"> </w:t>
      </w:r>
      <w:r>
        <w:t xml:space="preserve">has </w:t>
      </w:r>
      <w:r w:rsidRPr="001A3B0F">
        <w:t xml:space="preserve">the same </w:t>
      </w:r>
      <w:r>
        <w:t>point symbol</w:t>
      </w:r>
      <w:r w:rsidRPr="001A3B0F">
        <w:t xml:space="preserve"> of </w:t>
      </w:r>
      <w:r w:rsidRPr="0047359C">
        <w:rPr>
          <w:b/>
          <w:bCs/>
        </w:rPr>
        <w:t>1</w:t>
      </w:r>
      <w:r w:rsidRPr="000368B2">
        <w:rPr>
          <w:bCs/>
        </w:rPr>
        <w:t>({6</w:t>
      </w:r>
      <w:r w:rsidRPr="000368B2">
        <w:rPr>
          <w:bCs/>
          <w:vertAlign w:val="subscript"/>
        </w:rPr>
        <w:t>3</w:t>
      </w:r>
      <w:r w:rsidRPr="000368B2">
        <w:rPr>
          <w:bCs/>
        </w:rPr>
        <w:t>})</w:t>
      </w:r>
      <w:r>
        <w:t xml:space="preserve">: </w:t>
      </w:r>
      <w:r w:rsidRPr="001A3B0F">
        <w:t xml:space="preserve">the overall topology </w:t>
      </w:r>
      <w:r>
        <w:t>is</w:t>
      </w:r>
      <w:r w:rsidRPr="001A3B0F">
        <w:t xml:space="preserve"> not </w:t>
      </w:r>
      <w:r>
        <w:t xml:space="preserve">significantly </w:t>
      </w:r>
      <w:r w:rsidRPr="001A3B0F">
        <w:t>influence</w:t>
      </w:r>
      <w:r>
        <w:t xml:space="preserve">d by </w:t>
      </w:r>
      <w:r w:rsidRPr="001A3B0F">
        <w:t xml:space="preserve">the presence of a big lateral substituent </w:t>
      </w:r>
      <w:r>
        <w:t>but</w:t>
      </w:r>
      <w:r w:rsidRPr="001A3B0F">
        <w:t xml:space="preserve"> the topology obtained is more similar to that of pyNP than to unsubstituted t</w:t>
      </w:r>
      <w:r>
        <w:t>py.</w:t>
      </w:r>
    </w:p>
    <w:p w:rsidR="005561C3" w:rsidRPr="001A3B0F" w:rsidRDefault="005561C3" w:rsidP="005561C3">
      <w:pPr>
        <w:pStyle w:val="MDPI31text"/>
      </w:pPr>
    </w:p>
    <w:p w:rsidR="005561C3" w:rsidRPr="00454E8E" w:rsidRDefault="005561C3" w:rsidP="00EF4CF2">
      <w:pPr>
        <w:pStyle w:val="TAMainText"/>
        <w:spacing w:line="240" w:lineRule="auto"/>
        <w:ind w:firstLine="0"/>
        <w:rPr>
          <w:rFonts w:ascii="Palatino Linotype" w:hAnsi="Palatino Linotype" w:cs="Tahoma"/>
          <w:sz w:val="18"/>
          <w:szCs w:val="18"/>
        </w:rPr>
      </w:pPr>
      <w:r w:rsidRPr="00454E8E">
        <w:rPr>
          <w:rFonts w:ascii="Palatino Linotype" w:hAnsi="Palatino Linotype" w:cs="Tahoma"/>
          <w:sz w:val="18"/>
          <w:szCs w:val="18"/>
        </w:rPr>
        <w:t>a)</w:t>
      </w:r>
      <w:r w:rsidRPr="00454E8E">
        <w:rPr>
          <w:rFonts w:ascii="Palatino Linotype" w:hAnsi="Palatino Linotype" w:cs="Tahoma"/>
          <w:noProof/>
          <w:sz w:val="18"/>
          <w:szCs w:val="18"/>
          <w:lang w:val="en-GB" w:eastAsia="zh-CN"/>
        </w:rPr>
        <w:drawing>
          <wp:inline distT="0" distB="0" distL="0" distR="0">
            <wp:extent cx="1416867" cy="1380653"/>
            <wp:effectExtent l="19050" t="0" r="0" b="0"/>
            <wp:docPr id="95"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l="13893" r="48097"/>
                    <a:stretch>
                      <a:fillRect/>
                    </a:stretch>
                  </pic:blipFill>
                  <pic:spPr bwMode="auto">
                    <a:xfrm>
                      <a:off x="0" y="0"/>
                      <a:ext cx="1416867" cy="1380653"/>
                    </a:xfrm>
                    <a:prstGeom prst="rect">
                      <a:avLst/>
                    </a:prstGeom>
                    <a:noFill/>
                    <a:ln w="9525">
                      <a:noFill/>
                      <a:miter lim="800000"/>
                      <a:headEnd/>
                      <a:tailEnd/>
                    </a:ln>
                  </pic:spPr>
                </pic:pic>
              </a:graphicData>
            </a:graphic>
          </wp:inline>
        </w:drawing>
      </w:r>
      <w:r w:rsidRPr="00454E8E">
        <w:rPr>
          <w:rFonts w:ascii="Palatino Linotype" w:hAnsi="Palatino Linotype" w:cs="Tahoma"/>
          <w:noProof/>
          <w:sz w:val="18"/>
          <w:szCs w:val="18"/>
          <w:lang w:val="en-GB" w:eastAsia="it-IT"/>
        </w:rPr>
        <w:t>b)</w:t>
      </w:r>
      <w:r w:rsidRPr="00454E8E">
        <w:rPr>
          <w:rFonts w:ascii="Palatino Linotype" w:hAnsi="Palatino Linotype" w:cs="Tahoma"/>
          <w:noProof/>
          <w:sz w:val="18"/>
          <w:szCs w:val="18"/>
          <w:lang w:val="en-GB" w:eastAsia="zh-CN"/>
        </w:rPr>
        <w:drawing>
          <wp:inline distT="0" distB="0" distL="0" distR="0">
            <wp:extent cx="1290201" cy="1307038"/>
            <wp:effectExtent l="19050" t="0" r="5199" b="0"/>
            <wp:docPr id="96"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l="17775" r="45723"/>
                    <a:stretch>
                      <a:fillRect/>
                    </a:stretch>
                  </pic:blipFill>
                  <pic:spPr bwMode="auto">
                    <a:xfrm>
                      <a:off x="0" y="0"/>
                      <a:ext cx="1290201" cy="1307038"/>
                    </a:xfrm>
                    <a:prstGeom prst="rect">
                      <a:avLst/>
                    </a:prstGeom>
                    <a:noFill/>
                    <a:ln w="9525">
                      <a:noFill/>
                      <a:miter lim="800000"/>
                      <a:headEnd/>
                      <a:tailEnd/>
                    </a:ln>
                  </pic:spPr>
                </pic:pic>
              </a:graphicData>
            </a:graphic>
          </wp:inline>
        </w:drawing>
      </w:r>
      <w:r w:rsidR="00EF4CF2">
        <w:rPr>
          <w:rFonts w:ascii="Palatino Linotype" w:hAnsi="Palatino Linotype" w:cs="Tahoma"/>
          <w:noProof/>
          <w:sz w:val="18"/>
          <w:szCs w:val="18"/>
          <w:lang w:val="en-GB" w:eastAsia="it-IT"/>
        </w:rPr>
        <w:t>c</w:t>
      </w:r>
      <w:r w:rsidRPr="00454E8E">
        <w:rPr>
          <w:rFonts w:ascii="Palatino Linotype" w:hAnsi="Palatino Linotype" w:cs="Tahoma"/>
          <w:sz w:val="18"/>
          <w:szCs w:val="18"/>
        </w:rPr>
        <w:t>)</w:t>
      </w:r>
      <w:r w:rsidR="008E20A8">
        <w:rPr>
          <w:rFonts w:ascii="Palatino Linotype" w:hAnsi="Palatino Linotype" w:cs="Tahoma"/>
          <w:noProof/>
          <w:sz w:val="18"/>
          <w:szCs w:val="18"/>
          <w:lang w:val="en-GB" w:eastAsia="zh-CN"/>
        </w:rPr>
        <mc:AlternateContent>
          <mc:Choice Requires="wpg">
            <w:drawing>
              <wp:inline distT="0" distB="0" distL="0" distR="0">
                <wp:extent cx="2874645" cy="1309370"/>
                <wp:effectExtent l="1905" t="0" r="9525" b="0"/>
                <wp:docPr id="4" name="Grup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4645" cy="1309370"/>
                          <a:chOff x="7761" y="17607"/>
                          <a:chExt cx="74214" cy="31683"/>
                        </a:xfrm>
                      </wpg:grpSpPr>
                      <pic:pic xmlns:pic="http://schemas.openxmlformats.org/drawingml/2006/picture">
                        <pic:nvPicPr>
                          <pic:cNvPr id="6" name="Immagine 7"/>
                          <pic:cNvPicPr>
                            <a:picLocks noChangeArrowheads="1"/>
                          </pic:cNvPicPr>
                        </pic:nvPicPr>
                        <pic:blipFill>
                          <a:blip r:embed="rId23">
                            <a:extLst>
                              <a:ext uri="{28A0092B-C50C-407E-A947-70E740481C1C}">
                                <a14:useLocalDpi xmlns:a14="http://schemas.microsoft.com/office/drawing/2010/main" val="0"/>
                              </a:ext>
                            </a:extLst>
                          </a:blip>
                          <a:srcRect l="11975" r="46034"/>
                          <a:stretch>
                            <a:fillRect/>
                          </a:stretch>
                        </pic:blipFill>
                        <pic:spPr bwMode="auto">
                          <a:xfrm>
                            <a:off x="7761" y="17607"/>
                            <a:ext cx="33124" cy="316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magine 8"/>
                          <pic:cNvPicPr>
                            <a:picLocks noChangeArrowheads="1"/>
                          </pic:cNvPicPr>
                        </pic:nvPicPr>
                        <pic:blipFill>
                          <a:blip r:embed="rId24" cstate="print">
                            <a:extLst>
                              <a:ext uri="{28A0092B-C50C-407E-A947-70E740481C1C}">
                                <a14:useLocalDpi xmlns:a14="http://schemas.microsoft.com/office/drawing/2010/main" val="0"/>
                              </a:ext>
                            </a:extLst>
                          </a:blip>
                          <a:srcRect l="27838" r="27994"/>
                          <a:stretch>
                            <a:fillRect/>
                          </a:stretch>
                        </pic:blipFill>
                        <pic:spPr bwMode="auto">
                          <a:xfrm>
                            <a:off x="46440" y="19168"/>
                            <a:ext cx="35535" cy="29523"/>
                          </a:xfrm>
                          <a:prstGeom prst="rect">
                            <a:avLst/>
                          </a:prstGeom>
                          <a:noFill/>
                          <a:extLst>
                            <a:ext uri="{909E8E84-426E-40DD-AFC4-6F175D3DCCD1}">
                              <a14:hiddenFill xmlns:a14="http://schemas.microsoft.com/office/drawing/2010/main">
                                <a:solidFill>
                                  <a:srgbClr val="FFFFFF"/>
                                </a:solidFill>
                              </a14:hiddenFill>
                            </a:ext>
                          </a:extLst>
                        </pic:spPr>
                      </pic:pic>
                      <wps:wsp>
                        <wps:cNvPr id="8" name="Ovale 9"/>
                        <wps:cNvSpPr>
                          <a:spLocks/>
                        </wps:cNvSpPr>
                        <wps:spPr bwMode="auto">
                          <a:xfrm>
                            <a:off x="60121" y="20608"/>
                            <a:ext cx="7201" cy="7201"/>
                          </a:xfrm>
                          <a:prstGeom prst="ellipse">
                            <a:avLst/>
                          </a:prstGeom>
                          <a:noFill/>
                          <a:ln w="38100">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 name="Ovale 10"/>
                        <wps:cNvSpPr>
                          <a:spLocks/>
                        </wps:cNvSpPr>
                        <wps:spPr bwMode="auto">
                          <a:xfrm>
                            <a:off x="74523" y="25649"/>
                            <a:ext cx="7201" cy="7200"/>
                          </a:xfrm>
                          <a:prstGeom prst="ellipse">
                            <a:avLst/>
                          </a:prstGeom>
                          <a:noFill/>
                          <a:ln w="38100">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 name="Ovale 12"/>
                        <wps:cNvSpPr>
                          <a:spLocks/>
                        </wps:cNvSpPr>
                        <wps:spPr bwMode="auto">
                          <a:xfrm>
                            <a:off x="46440" y="34290"/>
                            <a:ext cx="7200" cy="7200"/>
                          </a:xfrm>
                          <a:prstGeom prst="ellipse">
                            <a:avLst/>
                          </a:prstGeom>
                          <a:noFill/>
                          <a:ln w="38100">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 name="Connettore 2 13"/>
                        <wps:cNvCnPr>
                          <a:cxnSpLocks/>
                        </wps:cNvCnPr>
                        <wps:spPr bwMode="auto">
                          <a:xfrm flipH="1">
                            <a:off x="26997" y="24928"/>
                            <a:ext cx="33124" cy="5041"/>
                          </a:xfrm>
                          <a:prstGeom prst="straightConnector1">
                            <a:avLst/>
                          </a:prstGeom>
                          <a:noFill/>
                          <a:ln w="38100">
                            <a:solidFill>
                              <a:srgbClr val="FF00FF"/>
                            </a:solidFill>
                            <a:miter lim="800000"/>
                            <a:headEnd/>
                            <a:tailEnd type="arrow" w="med" len="med"/>
                          </a:ln>
                          <a:extLst>
                            <a:ext uri="{909E8E84-426E-40DD-AFC4-6F175D3DCCD1}">
                              <a14:hiddenFill xmlns:a14="http://schemas.microsoft.com/office/drawing/2010/main">
                                <a:noFill/>
                              </a14:hiddenFill>
                            </a:ext>
                          </a:extLst>
                        </wps:spPr>
                        <wps:bodyPr/>
                      </wps:wsp>
                      <wps:wsp>
                        <wps:cNvPr id="12" name="Connettore 2 14"/>
                        <wps:cNvCnPr>
                          <a:cxnSpLocks/>
                        </wps:cNvCnPr>
                        <wps:spPr bwMode="auto">
                          <a:xfrm flipH="1" flipV="1">
                            <a:off x="19797" y="36450"/>
                            <a:ext cx="26643" cy="1440"/>
                          </a:xfrm>
                          <a:prstGeom prst="straightConnector1">
                            <a:avLst/>
                          </a:prstGeom>
                          <a:noFill/>
                          <a:ln w="38100">
                            <a:solidFill>
                              <a:srgbClr val="00FF00"/>
                            </a:solidFill>
                            <a:miter lim="800000"/>
                            <a:headEnd/>
                            <a:tailEnd type="arrow" w="med" len="med"/>
                          </a:ln>
                          <a:extLst>
                            <a:ext uri="{909E8E84-426E-40DD-AFC4-6F175D3DCCD1}">
                              <a14:hiddenFill xmlns:a14="http://schemas.microsoft.com/office/drawing/2010/main">
                                <a:noFill/>
                              </a14:hiddenFill>
                            </a:ext>
                          </a:extLst>
                        </wps:spPr>
                        <wps:bodyPr/>
                      </wps:wsp>
                      <wps:wsp>
                        <wps:cNvPr id="13" name="Connettore 2 15"/>
                        <wps:cNvCnPr>
                          <a:cxnSpLocks/>
                        </wps:cNvCnPr>
                        <wps:spPr bwMode="auto">
                          <a:xfrm flipH="1">
                            <a:off x="33478" y="29249"/>
                            <a:ext cx="41045" cy="3600"/>
                          </a:xfrm>
                          <a:prstGeom prst="straightConnector1">
                            <a:avLst/>
                          </a:prstGeom>
                          <a:noFill/>
                          <a:ln w="38100">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A1A18AD" id="Gruppo 24" o:spid="_x0000_s1026" style="width:226.35pt;height:103.1pt;mso-position-horizontal-relative:char;mso-position-vertical-relative:line" coordorigin="7761,17607" coordsize="74214,31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">
                <v:shape id="Immagine 7" o:spid="_x0000_s1027" type="#_x0000_t75" style="position:absolute;left:7761;top:17607;width:33124;height:3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">
                  <v:imagedata r:id="rId25" o:title="" cropleft="7848f" cropright="30169f"/>
                  <o:lock v:ext="edit" aspectratio="f"/>
                </v:shape>
                <v:shape id="Immagine 8" o:spid="_x0000_s1028" type="#_x0000_t75" style="position:absolute;left:46440;top:19168;width:35535;height:29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">
                  <v:imagedata r:id="rId26" o:title="" cropleft="18244f" cropright="18346f"/>
                  <o:lock v:ext="edit" aspectratio="f"/>
                </v:shape>
                <v:oval id="Ovale 9" o:spid="_x0000_s1029" style="position:absolute;left:60121;top:20608;width:7201;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" filled="f" strokecolor="#0070c0" strokeweight="3pt">
                  <v:stroke joinstyle="miter"/>
                  <v:path arrowok="t"/>
                </v:oval>
                <v:oval id="Ovale 10" o:spid="_x0000_s1030" style="position:absolute;left:74523;top:25649;width:7201;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" filled="f" strokecolor="#0070c0" strokeweight="3pt">
                  <v:stroke joinstyle="miter"/>
                  <v:path arrowok="t"/>
                </v:oval>
                <v:oval id="Ovale 12" o:spid="_x0000_s1031" style="position:absolute;left:46440;top:34290;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" filled="f" strokecolor="#0070c0" strokeweight="3pt">
                  <v:stroke joinstyle="miter"/>
                  <v:path arrowok="t"/>
                </v:oval>
                <v:shapetype id="_x0000_t32" coordsize="21600,21600" o:spt="32" o:oned="t" path="m,l21600,21600e" filled="f">
                  <v:path arrowok="t" fillok="f" o:connecttype="none"/>
                  <o:lock v:ext="edit" shapetype="t"/>
                </v:shapetype>
                <v:shape id="Connettore 2 13" o:spid="_x0000_s1032" type="#_x0000_t32" style="position:absolute;left:26997;top:24928;width:33124;height:50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" strokecolor="fuchsia" strokeweight="3pt">
                  <v:stroke endarrow="open" joinstyle="miter"/>
                  <o:lock v:ext="edit" shapetype="f"/>
                </v:shape>
                <v:shape id="Connettore 2 14" o:spid="_x0000_s1033" type="#_x0000_t32" style="position:absolute;left:19797;top:36450;width:26643;height:14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" strokecolor="lime" strokeweight="3pt">
                  <v:stroke endarrow="open" joinstyle="miter"/>
                  <o:lock v:ext="edit" shapetype="f"/>
                </v:shape>
                <v:shape id="Connettore 2 15" o:spid="_x0000_s1034" type="#_x0000_t32" style="position:absolute;left:33478;top:29249;width:41045;height:36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" strokecolor="red" strokeweight="3pt">
                  <v:stroke endarrow="open" joinstyle="miter"/>
                  <o:lock v:ext="edit" shapetype="f"/>
                </v:shape>
                <w10:anchorlock/>
              </v:group>
            </w:pict>
          </mc:Fallback>
        </mc:AlternateContent>
      </w:r>
    </w:p>
    <w:p w:rsidR="005561C3" w:rsidRPr="00454E8E" w:rsidRDefault="00B24EDA" w:rsidP="00454E8E">
      <w:pPr>
        <w:pStyle w:val="Didascalia"/>
        <w:rPr>
          <w:rFonts w:ascii="Palatino Linotype" w:hAnsi="Palatino Linotype"/>
          <w:b w:val="0"/>
          <w:color w:val="auto"/>
        </w:rPr>
      </w:pPr>
      <w:bookmarkStart w:id="6" w:name="_Ref52117441"/>
      <w:bookmarkStart w:id="7" w:name="_Hlk33017695"/>
      <w:r w:rsidRPr="00454E8E">
        <w:rPr>
          <w:rFonts w:ascii="Palatino Linotype" w:hAnsi="Palatino Linotype"/>
          <w:color w:val="auto"/>
        </w:rPr>
        <w:t xml:space="preserve">Figure </w:t>
      </w:r>
      <w:r w:rsidR="000D3282" w:rsidRPr="00454E8E">
        <w:rPr>
          <w:rFonts w:ascii="Palatino Linotype" w:hAnsi="Palatino Linotype"/>
          <w:color w:val="auto"/>
        </w:rPr>
        <w:fldChar w:fldCharType="begin"/>
      </w:r>
      <w:r w:rsidRPr="00454E8E">
        <w:rPr>
          <w:rFonts w:ascii="Palatino Linotype" w:hAnsi="Palatino Linotype"/>
          <w:color w:val="auto"/>
        </w:rPr>
        <w:instrText xml:space="preserve"> SEQ Figure \* ARABIC </w:instrText>
      </w:r>
      <w:r w:rsidR="000D3282" w:rsidRPr="00454E8E">
        <w:rPr>
          <w:rFonts w:ascii="Palatino Linotype" w:hAnsi="Palatino Linotype"/>
          <w:color w:val="auto"/>
        </w:rPr>
        <w:fldChar w:fldCharType="separate"/>
      </w:r>
      <w:r w:rsidR="004713C9">
        <w:rPr>
          <w:rFonts w:ascii="Palatino Linotype" w:hAnsi="Palatino Linotype"/>
          <w:noProof/>
          <w:color w:val="auto"/>
        </w:rPr>
        <w:t>3</w:t>
      </w:r>
      <w:r w:rsidR="000D3282" w:rsidRPr="00454E8E">
        <w:rPr>
          <w:rFonts w:ascii="Palatino Linotype" w:hAnsi="Palatino Linotype"/>
          <w:color w:val="auto"/>
        </w:rPr>
        <w:fldChar w:fldCharType="end"/>
      </w:r>
      <w:bookmarkEnd w:id="6"/>
      <w:r w:rsidRPr="00454E8E">
        <w:rPr>
          <w:rFonts w:ascii="Palatino Linotype" w:hAnsi="Palatino Linotype"/>
          <w:color w:val="auto"/>
        </w:rPr>
        <w:t>.</w:t>
      </w:r>
      <w:r w:rsidR="00752F4D">
        <w:rPr>
          <w:rFonts w:ascii="Palatino Linotype" w:hAnsi="Palatino Linotype"/>
          <w:color w:val="auto"/>
        </w:rPr>
        <w:t xml:space="preserve"> </w:t>
      </w:r>
      <w:r w:rsidR="005561C3" w:rsidRPr="00454E8E">
        <w:rPr>
          <w:rFonts w:ascii="Palatino Linotype" w:hAnsi="Palatino Linotype"/>
          <w:b w:val="0"/>
          <w:color w:val="auto"/>
        </w:rPr>
        <w:t xml:space="preserve">(a) </w:t>
      </w:r>
      <w:r w:rsidR="00D548DF">
        <w:rPr>
          <w:rFonts w:ascii="Palatino Linotype" w:hAnsi="Palatino Linotype"/>
          <w:b w:val="0"/>
          <w:color w:val="auto"/>
        </w:rPr>
        <w:t>C</w:t>
      </w:r>
      <w:r w:rsidR="005561C3" w:rsidRPr="00454E8E">
        <w:rPr>
          <w:rFonts w:ascii="Palatino Linotype" w:hAnsi="Palatino Linotype"/>
          <w:b w:val="0"/>
          <w:color w:val="auto"/>
        </w:rPr>
        <w:t>oordination e</w:t>
      </w:r>
      <w:r w:rsidR="005561C3" w:rsidRPr="00B24EDA">
        <w:rPr>
          <w:rFonts w:ascii="Palatino Linotype" w:hAnsi="Palatino Linotype"/>
          <w:b w:val="0"/>
          <w:color w:val="auto"/>
        </w:rPr>
        <w:t>nvironment around Cu</w:t>
      </w:r>
      <w:r w:rsidR="005561C3" w:rsidRPr="00B24EDA">
        <w:rPr>
          <w:rFonts w:ascii="Palatino Linotype" w:hAnsi="Palatino Linotype"/>
          <w:b w:val="0"/>
          <w:color w:val="auto"/>
          <w:vertAlign w:val="subscript"/>
        </w:rPr>
        <w:t>2</w:t>
      </w:r>
      <w:r w:rsidR="005561C3" w:rsidRPr="00B24EDA">
        <w:rPr>
          <w:rFonts w:ascii="Palatino Linotype" w:hAnsi="Palatino Linotype"/>
          <w:b w:val="0"/>
          <w:color w:val="auto"/>
        </w:rPr>
        <w:t xml:space="preserve"> dimer in</w:t>
      </w:r>
      <w:r w:rsidR="003B3D85">
        <w:rPr>
          <w:rFonts w:ascii="Palatino Linotype" w:hAnsi="Palatino Linotype"/>
          <w:b w:val="0"/>
          <w:color w:val="auto"/>
        </w:rPr>
        <w:t xml:space="preserve"> </w:t>
      </w:r>
      <w:r w:rsidR="00454E8E" w:rsidRPr="00454E8E">
        <w:rPr>
          <w:rFonts w:ascii="Palatino Linotype" w:hAnsi="Palatino Linotype"/>
          <w:b w:val="0"/>
          <w:color w:val="auto"/>
          <w:lang w:bidi="en-US"/>
        </w:rPr>
        <w:t>[(CuCN)</w:t>
      </w:r>
      <w:r w:rsidR="00454E8E" w:rsidRPr="00454E8E">
        <w:rPr>
          <w:rFonts w:ascii="Palatino Linotype" w:hAnsi="Palatino Linotype"/>
          <w:b w:val="0"/>
          <w:color w:val="auto"/>
          <w:vertAlign w:val="subscript"/>
          <w:lang w:bidi="en-US"/>
        </w:rPr>
        <w:t>3</w:t>
      </w:r>
      <w:r w:rsidR="00454E8E" w:rsidRPr="00454E8E">
        <w:rPr>
          <w:rFonts w:ascii="Palatino Linotype" w:hAnsi="Palatino Linotype"/>
          <w:b w:val="0"/>
          <w:color w:val="auto"/>
          <w:lang w:bidi="en-US"/>
        </w:rPr>
        <w:t>(</w:t>
      </w:r>
      <w:r w:rsidR="00454E8E">
        <w:rPr>
          <w:rFonts w:ascii="Palatino Linotype" w:hAnsi="Palatino Linotype"/>
          <w:b w:val="0"/>
          <w:color w:val="auto"/>
          <w:lang w:bidi="en-US"/>
        </w:rPr>
        <w:t>tpy</w:t>
      </w:r>
      <w:r w:rsidR="00454E8E" w:rsidRPr="00454E8E">
        <w:rPr>
          <w:rFonts w:ascii="Palatino Linotype" w:hAnsi="Palatino Linotype"/>
          <w:b w:val="0"/>
          <w:color w:val="auto"/>
          <w:lang w:bidi="en-US"/>
        </w:rPr>
        <w:t>)]</w:t>
      </w:r>
      <w:r w:rsidR="00454E8E" w:rsidRPr="00454E8E">
        <w:rPr>
          <w:rFonts w:ascii="Palatino Linotype" w:hAnsi="Palatino Linotype"/>
          <w:b w:val="0"/>
          <w:color w:val="auto"/>
          <w:vertAlign w:val="subscript"/>
          <w:lang w:bidi="en-US"/>
        </w:rPr>
        <w:t>n</w:t>
      </w:r>
      <w:r w:rsidR="003B3D85">
        <w:rPr>
          <w:rFonts w:ascii="Palatino Linotype" w:hAnsi="Palatino Linotype"/>
          <w:b w:val="0"/>
          <w:color w:val="auto"/>
          <w:vertAlign w:val="subscript"/>
          <w:lang w:bidi="en-US"/>
        </w:rPr>
        <w:t xml:space="preserve"> </w:t>
      </w:r>
      <w:r w:rsidR="005561C3" w:rsidRPr="00B24EDA">
        <w:rPr>
          <w:rFonts w:ascii="Palatino Linotype" w:hAnsi="Palatino Linotype"/>
          <w:b w:val="0"/>
          <w:color w:val="auto"/>
        </w:rPr>
        <w:t>(</w:t>
      </w:r>
      <w:r w:rsidR="005561C3" w:rsidRPr="00B24EDA">
        <w:rPr>
          <w:rFonts w:ascii="Palatino Linotype" w:hAnsi="Palatino Linotype"/>
          <w:color w:val="auto"/>
        </w:rPr>
        <w:t>2</w:t>
      </w:r>
      <w:r w:rsidR="005561C3" w:rsidRPr="00B24EDA">
        <w:rPr>
          <w:rFonts w:ascii="Palatino Linotype" w:hAnsi="Palatino Linotype"/>
          <w:b w:val="0"/>
          <w:color w:val="auto"/>
        </w:rPr>
        <w:t xml:space="preserve">), (c) site occupation in </w:t>
      </w:r>
      <w:r w:rsidR="00454E8E">
        <w:rPr>
          <w:rFonts w:ascii="Palatino Linotype" w:hAnsi="Palatino Linotype"/>
          <w:color w:val="auto"/>
        </w:rPr>
        <w:t>2</w:t>
      </w:r>
      <w:r w:rsidR="005561C3" w:rsidRPr="00B24EDA">
        <w:rPr>
          <w:rFonts w:ascii="Palatino Linotype" w:hAnsi="Palatino Linotype"/>
          <w:b w:val="0"/>
          <w:color w:val="auto"/>
        </w:rPr>
        <w:t xml:space="preserve"> respect to Cu</w:t>
      </w:r>
      <w:r w:rsidR="005561C3" w:rsidRPr="00B24EDA">
        <w:rPr>
          <w:rFonts w:ascii="Palatino Linotype" w:hAnsi="Palatino Linotype"/>
          <w:b w:val="0"/>
          <w:color w:val="auto"/>
          <w:vertAlign w:val="subscript"/>
        </w:rPr>
        <w:t>2</w:t>
      </w:r>
      <w:r w:rsidR="005561C3" w:rsidRPr="00B24EDA">
        <w:rPr>
          <w:rFonts w:ascii="Palatino Linotype" w:hAnsi="Palatino Linotype"/>
          <w:b w:val="0"/>
          <w:color w:val="auto"/>
        </w:rPr>
        <w:t>(CN)</w:t>
      </w:r>
      <w:r w:rsidR="005561C3" w:rsidRPr="00B24EDA">
        <w:rPr>
          <w:rFonts w:ascii="Palatino Linotype" w:hAnsi="Palatino Linotype"/>
          <w:b w:val="0"/>
          <w:color w:val="auto"/>
          <w:vertAlign w:val="subscript"/>
        </w:rPr>
        <w:t>6</w:t>
      </w:r>
      <w:r w:rsidR="0031650A">
        <w:rPr>
          <w:rFonts w:ascii="Palatino Linotype" w:hAnsi="Palatino Linotype"/>
          <w:b w:val="0"/>
          <w:color w:val="auto"/>
          <w:vertAlign w:val="subscript"/>
        </w:rPr>
        <w:t xml:space="preserve"> </w:t>
      </w:r>
      <w:r w:rsidR="00DD00BC">
        <w:rPr>
          <w:rFonts w:ascii="Palatino Linotype" w:hAnsi="Palatino Linotype"/>
          <w:b w:val="0"/>
          <w:color w:val="auto"/>
        </w:rPr>
        <w:t xml:space="preserve">unit </w:t>
      </w:r>
      <w:r w:rsidR="005561C3" w:rsidRPr="00B24EDA">
        <w:rPr>
          <w:rFonts w:ascii="Palatino Linotype" w:hAnsi="Palatino Linotype"/>
          <w:b w:val="0"/>
          <w:color w:val="auto"/>
        </w:rPr>
        <w:t>and (b) coordination environment around Cu</w:t>
      </w:r>
      <w:r w:rsidR="005561C3" w:rsidRPr="00B24EDA">
        <w:rPr>
          <w:rFonts w:ascii="Palatino Linotype" w:hAnsi="Palatino Linotype"/>
          <w:b w:val="0"/>
          <w:color w:val="auto"/>
          <w:vertAlign w:val="subscript"/>
        </w:rPr>
        <w:t>2</w:t>
      </w:r>
      <w:r w:rsidR="005561C3" w:rsidRPr="00B24EDA">
        <w:rPr>
          <w:rFonts w:ascii="Palatino Linotype" w:hAnsi="Palatino Linotype"/>
          <w:b w:val="0"/>
          <w:color w:val="auto"/>
        </w:rPr>
        <w:t xml:space="preserve"> dimer in [(CuCN)</w:t>
      </w:r>
      <w:r w:rsidR="005561C3" w:rsidRPr="00B24EDA">
        <w:rPr>
          <w:rFonts w:ascii="Palatino Linotype" w:hAnsi="Palatino Linotype"/>
          <w:b w:val="0"/>
          <w:color w:val="auto"/>
          <w:vertAlign w:val="subscript"/>
        </w:rPr>
        <w:t>3</w:t>
      </w:r>
      <w:r>
        <w:rPr>
          <w:rFonts w:ascii="Palatino Linotype" w:hAnsi="Palatino Linotype"/>
          <w:b w:val="0"/>
          <w:color w:val="auto"/>
        </w:rPr>
        <w:t>(</w:t>
      </w:r>
      <w:r w:rsidR="00454E8E">
        <w:rPr>
          <w:rFonts w:ascii="Palatino Linotype" w:hAnsi="Palatino Linotype"/>
          <w:b w:val="0"/>
          <w:color w:val="auto"/>
        </w:rPr>
        <w:t>t</w:t>
      </w:r>
      <w:r>
        <w:rPr>
          <w:rFonts w:ascii="Palatino Linotype" w:hAnsi="Palatino Linotype"/>
          <w:b w:val="0"/>
          <w:color w:val="auto"/>
        </w:rPr>
        <w:t>t</w:t>
      </w:r>
      <w:r w:rsidR="005561C3" w:rsidRPr="00B24EDA">
        <w:rPr>
          <w:rFonts w:ascii="Palatino Linotype" w:hAnsi="Palatino Linotype"/>
          <w:b w:val="0"/>
          <w:color w:val="auto"/>
        </w:rPr>
        <w:t>py)]</w:t>
      </w:r>
      <w:r w:rsidR="005561C3" w:rsidRPr="00B24EDA">
        <w:rPr>
          <w:rFonts w:ascii="Palatino Linotype" w:hAnsi="Palatino Linotype"/>
          <w:b w:val="0"/>
          <w:color w:val="auto"/>
          <w:vertAlign w:val="subscript"/>
        </w:rPr>
        <w:t>n</w:t>
      </w:r>
      <w:r w:rsidR="005561C3" w:rsidRPr="00B24EDA">
        <w:rPr>
          <w:rFonts w:ascii="Palatino Linotype" w:hAnsi="Palatino Linotype"/>
          <w:b w:val="0"/>
          <w:color w:val="auto"/>
        </w:rPr>
        <w:t>.</w:t>
      </w:r>
      <w:r w:rsidR="0031650A">
        <w:rPr>
          <w:rFonts w:ascii="Palatino Linotype" w:hAnsi="Palatino Linotype"/>
          <w:b w:val="0"/>
          <w:color w:val="auto"/>
        </w:rPr>
        <w:t xml:space="preserve"> </w:t>
      </w:r>
      <w:r w:rsidR="00454E8E" w:rsidRPr="00454E8E">
        <w:rPr>
          <w:rFonts w:ascii="Palatino Linotype" w:hAnsi="Palatino Linotype"/>
          <w:b w:val="0"/>
          <w:color w:val="auto"/>
        </w:rPr>
        <w:t>(Blue: nitrogen; grey: carbon; orange: copper; white: hydrogen − ORTEP plot 50%).</w:t>
      </w:r>
      <w:bookmarkEnd w:id="7"/>
    </w:p>
    <w:p w:rsidR="005561C3" w:rsidRPr="001A3B0F" w:rsidRDefault="000223FB" w:rsidP="00CD49D4">
      <w:pPr>
        <w:pStyle w:val="MDPI31text"/>
      </w:pPr>
      <w:r w:rsidRPr="0047359C">
        <w:t>F</w:t>
      </w:r>
      <w:r w:rsidR="00D548DF">
        <w:t xml:space="preserve">rom </w:t>
      </w:r>
      <w:r>
        <w:t>tpy,</w:t>
      </w:r>
      <w:r w:rsidR="00172C95">
        <w:t xml:space="preserve"> </w:t>
      </w:r>
      <w:r>
        <w:t xml:space="preserve">two other coordination polymers have been obtained: </w:t>
      </w:r>
      <w:r w:rsidRPr="00827806">
        <w:rPr>
          <w:bCs/>
        </w:rPr>
        <w:t>[(CuCN)(tpy)]</w:t>
      </w:r>
      <w:r w:rsidRPr="006E7A0F">
        <w:rPr>
          <w:bCs/>
          <w:vertAlign w:val="subscript"/>
        </w:rPr>
        <w:t>n</w:t>
      </w:r>
      <w:r w:rsidR="00172C95">
        <w:rPr>
          <w:bCs/>
          <w:vertAlign w:val="subscript"/>
        </w:rPr>
        <w:t xml:space="preserve"> </w:t>
      </w:r>
      <w:r>
        <w:rPr>
          <w:bCs/>
        </w:rPr>
        <w:t>(</w:t>
      </w:r>
      <w:r w:rsidRPr="0047359C">
        <w:rPr>
          <w:b/>
        </w:rPr>
        <w:t>3</w:t>
      </w:r>
      <w:r>
        <w:rPr>
          <w:bCs/>
        </w:rPr>
        <w:t>) and {</w:t>
      </w:r>
      <w:r w:rsidRPr="00827806">
        <w:rPr>
          <w:bCs/>
        </w:rPr>
        <w:t>[Cu(tpy)</w:t>
      </w:r>
      <w:r>
        <w:rPr>
          <w:bCs/>
        </w:rPr>
        <w:t>][</w:t>
      </w:r>
      <w:r w:rsidRPr="00827806">
        <w:rPr>
          <w:bCs/>
        </w:rPr>
        <w:t>Cu(CN)</w:t>
      </w:r>
      <w:r w:rsidRPr="00827806">
        <w:rPr>
          <w:bCs/>
          <w:vertAlign w:val="subscript"/>
        </w:rPr>
        <w:t>3</w:t>
      </w:r>
      <w:r w:rsidRPr="00827806">
        <w:rPr>
          <w:bCs/>
        </w:rPr>
        <w:t>]</w:t>
      </w:r>
      <w:r>
        <w:rPr>
          <w:bCs/>
        </w:rPr>
        <w:t>}</w:t>
      </w:r>
      <w:r>
        <w:rPr>
          <w:bCs/>
          <w:vertAlign w:val="subscript"/>
        </w:rPr>
        <w:t>n</w:t>
      </w:r>
      <w:r w:rsidR="00172C95">
        <w:rPr>
          <w:bCs/>
          <w:vertAlign w:val="subscript"/>
        </w:rPr>
        <w:t xml:space="preserve"> </w:t>
      </w:r>
      <w:r>
        <w:rPr>
          <w:bCs/>
        </w:rPr>
        <w:t>(</w:t>
      </w:r>
      <w:r w:rsidRPr="0047359C">
        <w:rPr>
          <w:b/>
        </w:rPr>
        <w:t>4</w:t>
      </w:r>
      <w:r w:rsidR="00204008">
        <w:rPr>
          <w:bCs/>
        </w:rPr>
        <w:t xml:space="preserve">). Compound </w:t>
      </w:r>
      <w:r w:rsidR="00204008" w:rsidRPr="00204008">
        <w:rPr>
          <w:b/>
          <w:bCs/>
        </w:rPr>
        <w:t>3</w:t>
      </w:r>
      <w:r w:rsidR="00172C95">
        <w:rPr>
          <w:b/>
          <w:bCs/>
        </w:rPr>
        <w:t xml:space="preserve"> </w:t>
      </w:r>
      <w:r>
        <w:rPr>
          <w:bCs/>
        </w:rPr>
        <w:t xml:space="preserve">is an 1D coordination polymer in which the tpy ligand behaves like a mono-chelating ligand, leaving the third py ring free </w:t>
      </w:r>
      <w:r w:rsidR="000368B2">
        <w:rPr>
          <w:bCs/>
        </w:rPr>
        <w:t>from</w:t>
      </w:r>
      <w:r w:rsidR="00172C95">
        <w:rPr>
          <w:bCs/>
        </w:rPr>
        <w:t xml:space="preserve"> </w:t>
      </w:r>
      <w:r w:rsidR="000368B2">
        <w:rPr>
          <w:bCs/>
        </w:rPr>
        <w:t xml:space="preserve">coordination </w:t>
      </w:r>
      <w:r>
        <w:rPr>
          <w:bCs/>
        </w:rPr>
        <w:t>(</w:t>
      </w:r>
      <w:r w:rsidR="000D3282">
        <w:rPr>
          <w:bCs/>
          <w:highlight w:val="yellow"/>
        </w:rPr>
        <w:fldChar w:fldCharType="begin"/>
      </w:r>
      <w:r>
        <w:rPr>
          <w:bCs/>
        </w:rPr>
        <w:instrText xml:space="preserve"> REF _Ref52117601 \h </w:instrText>
      </w:r>
      <w:r w:rsidR="000D3282">
        <w:rPr>
          <w:bCs/>
          <w:highlight w:val="yellow"/>
        </w:rPr>
      </w:r>
      <w:r w:rsidR="000D3282">
        <w:rPr>
          <w:bCs/>
          <w:highlight w:val="yellow"/>
        </w:rPr>
        <w:fldChar w:fldCharType="separate"/>
      </w:r>
      <w:r w:rsidRPr="00B24EDA">
        <w:rPr>
          <w:color w:val="auto"/>
        </w:rPr>
        <w:t xml:space="preserve">Figure </w:t>
      </w:r>
      <w:r w:rsidRPr="00B24EDA">
        <w:rPr>
          <w:noProof/>
          <w:color w:val="auto"/>
        </w:rPr>
        <w:t>4</w:t>
      </w:r>
      <w:r w:rsidR="000D3282">
        <w:rPr>
          <w:bCs/>
          <w:highlight w:val="yellow"/>
        </w:rPr>
        <w:fldChar w:fldCharType="end"/>
      </w:r>
      <w:r>
        <w:rPr>
          <w:bCs/>
        </w:rPr>
        <w:t xml:space="preserve">a). This </w:t>
      </w:r>
      <w:r w:rsidR="00AB32CE">
        <w:rPr>
          <w:bCs/>
        </w:rPr>
        <w:t xml:space="preserve">behavior of tpy ligand generates a </w:t>
      </w:r>
      <w:r>
        <w:rPr>
          <w:bCs/>
        </w:rPr>
        <w:t>wavy chain</w:t>
      </w:r>
      <w:r w:rsidR="00AB32CE">
        <w:rPr>
          <w:bCs/>
        </w:rPr>
        <w:t>,</w:t>
      </w:r>
      <w:r>
        <w:rPr>
          <w:bCs/>
        </w:rPr>
        <w:t xml:space="preserve"> that is typical of 2,2’-bipyridine or 1,10-phenantroline derivatives</w:t>
      </w:r>
      <w:r w:rsidR="00397485">
        <w:rPr>
          <w:bCs/>
        </w:rPr>
        <w:t xml:space="preserve"> [14-15</w:t>
      </w:r>
      <w:r w:rsidR="00AB32CE">
        <w:rPr>
          <w:bCs/>
        </w:rPr>
        <w:t>]</w:t>
      </w:r>
      <w:r>
        <w:rPr>
          <w:bCs/>
        </w:rPr>
        <w:t xml:space="preserve">. However, the copper(I) tetrahedron is deeply distorted </w:t>
      </w:r>
      <w:r w:rsidR="007A2B51">
        <w:rPr>
          <w:bCs/>
        </w:rPr>
        <w:t>by</w:t>
      </w:r>
      <w:r>
        <w:rPr>
          <w:bCs/>
        </w:rPr>
        <w:t xml:space="preserve"> the steric hindrance of </w:t>
      </w:r>
      <w:r w:rsidR="009E5278">
        <w:rPr>
          <w:bCs/>
        </w:rPr>
        <w:t>the pendent substituent, that causes</w:t>
      </w:r>
      <w:r>
        <w:rPr>
          <w:bCs/>
        </w:rPr>
        <w:t xml:space="preserve"> t</w:t>
      </w:r>
      <w:r w:rsidR="009E5278">
        <w:rPr>
          <w:bCs/>
        </w:rPr>
        <w:t>he strong difference between Cu1–N4</w:t>
      </w:r>
      <w:r w:rsidR="00172C95">
        <w:rPr>
          <w:bCs/>
        </w:rPr>
        <w:t xml:space="preserve"> </w:t>
      </w:r>
      <w:r w:rsidR="009E5278">
        <w:rPr>
          <w:bCs/>
        </w:rPr>
        <w:t>and Cu1</w:t>
      </w:r>
      <w:r w:rsidR="009E5278" w:rsidRPr="009E5278">
        <w:rPr>
          <w:bCs/>
        </w:rPr>
        <w:t>–</w:t>
      </w:r>
      <w:r w:rsidR="009E5278">
        <w:rPr>
          <w:bCs/>
        </w:rPr>
        <w:t xml:space="preserve">N3 </w:t>
      </w:r>
      <w:r>
        <w:rPr>
          <w:bCs/>
        </w:rPr>
        <w:t>distance</w:t>
      </w:r>
      <w:r w:rsidR="009E5278">
        <w:rPr>
          <w:bCs/>
        </w:rPr>
        <w:t>s</w:t>
      </w:r>
      <w:r>
        <w:rPr>
          <w:bCs/>
        </w:rPr>
        <w:t xml:space="preserve"> (2.368</w:t>
      </w:r>
      <w:r w:rsidR="009E5278">
        <w:rPr>
          <w:bCs/>
        </w:rPr>
        <w:t xml:space="preserve">(10) Å and </w:t>
      </w:r>
      <w:r>
        <w:rPr>
          <w:bCs/>
        </w:rPr>
        <w:t>2.054</w:t>
      </w:r>
      <w:r w:rsidR="009E5278">
        <w:rPr>
          <w:bCs/>
        </w:rPr>
        <w:t>(10)</w:t>
      </w:r>
      <w:r>
        <w:rPr>
          <w:bCs/>
        </w:rPr>
        <w:t xml:space="preserve"> Å</w:t>
      </w:r>
      <w:r w:rsidR="009E5278">
        <w:rPr>
          <w:bCs/>
        </w:rPr>
        <w:t xml:space="preserve"> respectively</w:t>
      </w:r>
      <w:r w:rsidR="009E5278">
        <w:t>)</w:t>
      </w:r>
      <w:r>
        <w:t>. The other effect of this steric hindrance is the non-coplanarity of the two coordinated py ri</w:t>
      </w:r>
      <w:r w:rsidR="009E5278">
        <w:t>ngs (interplanar</w:t>
      </w:r>
      <w:r>
        <w:t xml:space="preserve"> angle of 26.3</w:t>
      </w:r>
      <w:r w:rsidR="00C70093">
        <w:t>(2)</w:t>
      </w:r>
      <w:r>
        <w:t>°) that make</w:t>
      </w:r>
      <w:r w:rsidR="00172C95">
        <w:t>s</w:t>
      </w:r>
      <w:r>
        <w:t xml:space="preserve"> the chain helicoidal, </w:t>
      </w:r>
      <w:r w:rsidR="00CE7710">
        <w:t>and make</w:t>
      </w:r>
      <w:r w:rsidR="00172C95">
        <w:t>s</w:t>
      </w:r>
      <w:r>
        <w:t xml:space="preserve"> non-centrosymmetric the crystal structure (space group Pna2</w:t>
      </w:r>
      <w:r>
        <w:rPr>
          <w:vertAlign w:val="subscript"/>
        </w:rPr>
        <w:t>1</w:t>
      </w:r>
      <w:r w:rsidR="00CD49D4">
        <w:t>).</w:t>
      </w:r>
    </w:p>
    <w:p w:rsidR="00C974BC" w:rsidRDefault="00F544B2" w:rsidP="0048027C">
      <w:pPr>
        <w:pStyle w:val="TAMainText"/>
        <w:spacing w:after="200" w:line="240" w:lineRule="auto"/>
        <w:ind w:firstLine="0"/>
        <w:jc w:val="center"/>
        <w:rPr>
          <w:rFonts w:ascii="Palatino Linotype" w:hAnsi="Palatino Linotype"/>
          <w:sz w:val="18"/>
          <w:szCs w:val="22"/>
        </w:rPr>
      </w:pPr>
      <w:r w:rsidRPr="000223FB">
        <w:rPr>
          <w:rFonts w:ascii="Palatino Linotype" w:hAnsi="Palatino Linotype"/>
          <w:sz w:val="18"/>
          <w:szCs w:val="22"/>
        </w:rPr>
        <w:t>a)</w:t>
      </w:r>
      <w:r w:rsidR="00F47291" w:rsidRPr="000223FB">
        <w:rPr>
          <w:rFonts w:ascii="Palatino Linotype" w:hAnsi="Palatino Linotype"/>
          <w:noProof/>
          <w:sz w:val="18"/>
          <w:szCs w:val="22"/>
          <w:lang w:val="en-GB" w:eastAsia="zh-CN"/>
        </w:rPr>
        <w:drawing>
          <wp:inline distT="0" distB="0" distL="0" distR="0">
            <wp:extent cx="1696067" cy="1287532"/>
            <wp:effectExtent l="19050" t="0" r="0" b="0"/>
            <wp:docPr id="1" name="Immagine 0" descr="unità asimmetrica cat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à asimmetrica catena.jpg"/>
                    <pic:cNvPicPr/>
                  </pic:nvPicPr>
                  <pic:blipFill>
                    <a:blip r:embed="rId27" cstate="print"/>
                    <a:srcRect l="22448" t="4303" r="33114" b="10041"/>
                    <a:stretch>
                      <a:fillRect/>
                    </a:stretch>
                  </pic:blipFill>
                  <pic:spPr>
                    <a:xfrm>
                      <a:off x="0" y="0"/>
                      <a:ext cx="1698052" cy="1289039"/>
                    </a:xfrm>
                    <a:prstGeom prst="rect">
                      <a:avLst/>
                    </a:prstGeom>
                  </pic:spPr>
                </pic:pic>
              </a:graphicData>
            </a:graphic>
          </wp:inline>
        </w:drawing>
      </w:r>
      <w:r w:rsidRPr="000223FB">
        <w:rPr>
          <w:rFonts w:ascii="Palatino Linotype" w:hAnsi="Palatino Linotype"/>
          <w:sz w:val="18"/>
          <w:szCs w:val="22"/>
        </w:rPr>
        <w:t>b)</w:t>
      </w:r>
      <w:r w:rsidR="005561C3">
        <w:rPr>
          <w:noProof/>
          <w:lang w:val="en-GB" w:eastAsia="zh-CN"/>
        </w:rPr>
        <w:drawing>
          <wp:inline distT="0" distB="0" distL="0" distR="0">
            <wp:extent cx="2736273" cy="1424671"/>
            <wp:effectExtent l="0" t="0" r="6985" b="444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12451" t="9227" r="12222" b="10038"/>
                    <a:stretch/>
                  </pic:blipFill>
                  <pic:spPr bwMode="auto">
                    <a:xfrm>
                      <a:off x="0" y="0"/>
                      <a:ext cx="2773737" cy="1444177"/>
                    </a:xfrm>
                    <a:prstGeom prst="rect">
                      <a:avLst/>
                    </a:prstGeom>
                    <a:ln>
                      <a:noFill/>
                    </a:ln>
                    <a:extLst>
                      <a:ext uri="{53640926-AAD7-44D8-BBD7-CCE9431645EC}">
                        <a14:shadowObscured xmlns:a14="http://schemas.microsoft.com/office/drawing/2010/main"/>
                      </a:ext>
                    </a:extLst>
                  </pic:spPr>
                </pic:pic>
              </a:graphicData>
            </a:graphic>
          </wp:inline>
        </w:drawing>
      </w:r>
      <w:bookmarkStart w:id="8" w:name="_Ref52117601"/>
    </w:p>
    <w:p w:rsidR="005561C3" w:rsidRPr="00C974BC" w:rsidRDefault="00B24EDA" w:rsidP="00C974BC">
      <w:pPr>
        <w:pStyle w:val="TAMainText"/>
        <w:spacing w:after="200" w:line="240" w:lineRule="auto"/>
        <w:ind w:firstLine="0"/>
        <w:rPr>
          <w:rFonts w:ascii="Palatino Linotype" w:hAnsi="Palatino Linotype"/>
          <w:sz w:val="18"/>
          <w:szCs w:val="18"/>
        </w:rPr>
      </w:pPr>
      <w:r w:rsidRPr="00C974BC">
        <w:rPr>
          <w:rFonts w:ascii="Palatino Linotype" w:hAnsi="Palatino Linotype"/>
          <w:b/>
          <w:sz w:val="18"/>
          <w:szCs w:val="18"/>
        </w:rPr>
        <w:t xml:space="preserve">Figure </w:t>
      </w:r>
      <w:r w:rsidR="000D3282" w:rsidRPr="00C974BC">
        <w:rPr>
          <w:rFonts w:ascii="Palatino Linotype" w:hAnsi="Palatino Linotype"/>
          <w:b/>
          <w:sz w:val="18"/>
          <w:szCs w:val="18"/>
        </w:rPr>
        <w:fldChar w:fldCharType="begin"/>
      </w:r>
      <w:r w:rsidRPr="00C974BC">
        <w:rPr>
          <w:rFonts w:ascii="Palatino Linotype" w:hAnsi="Palatino Linotype"/>
          <w:b/>
          <w:sz w:val="18"/>
          <w:szCs w:val="18"/>
        </w:rPr>
        <w:instrText xml:space="preserve"> SEQ Figure \* ARABIC </w:instrText>
      </w:r>
      <w:r w:rsidR="000D3282" w:rsidRPr="00C974BC">
        <w:rPr>
          <w:rFonts w:ascii="Palatino Linotype" w:hAnsi="Palatino Linotype"/>
          <w:b/>
          <w:sz w:val="18"/>
          <w:szCs w:val="18"/>
        </w:rPr>
        <w:fldChar w:fldCharType="separate"/>
      </w:r>
      <w:r w:rsidR="004713C9" w:rsidRPr="00C974BC">
        <w:rPr>
          <w:rFonts w:ascii="Palatino Linotype" w:hAnsi="Palatino Linotype"/>
          <w:b/>
          <w:noProof/>
          <w:sz w:val="18"/>
          <w:szCs w:val="18"/>
        </w:rPr>
        <w:t>4</w:t>
      </w:r>
      <w:r w:rsidR="000D3282" w:rsidRPr="00C974BC">
        <w:rPr>
          <w:rFonts w:ascii="Palatino Linotype" w:hAnsi="Palatino Linotype"/>
          <w:b/>
          <w:sz w:val="18"/>
          <w:szCs w:val="18"/>
        </w:rPr>
        <w:fldChar w:fldCharType="end"/>
      </w:r>
      <w:bookmarkEnd w:id="8"/>
      <w:r w:rsidRPr="00C974BC">
        <w:rPr>
          <w:rFonts w:ascii="Palatino Linotype" w:hAnsi="Palatino Linotype"/>
          <w:b/>
          <w:sz w:val="18"/>
          <w:szCs w:val="18"/>
        </w:rPr>
        <w:t>.</w:t>
      </w:r>
      <w:r w:rsidR="00172C95">
        <w:rPr>
          <w:rFonts w:ascii="Palatino Linotype" w:hAnsi="Palatino Linotype"/>
          <w:b/>
          <w:sz w:val="18"/>
          <w:szCs w:val="18"/>
        </w:rPr>
        <w:t xml:space="preserve"> </w:t>
      </w:r>
      <w:r w:rsidR="005561C3" w:rsidRPr="00C974BC">
        <w:rPr>
          <w:rFonts w:ascii="Palatino Linotype" w:hAnsi="Palatino Linotype"/>
          <w:sz w:val="18"/>
          <w:szCs w:val="18"/>
        </w:rPr>
        <w:t xml:space="preserve">(a) </w:t>
      </w:r>
      <w:r w:rsidR="00204008" w:rsidRPr="00C974BC">
        <w:rPr>
          <w:rFonts w:ascii="Palatino Linotype" w:hAnsi="Palatino Linotype"/>
          <w:sz w:val="18"/>
          <w:szCs w:val="18"/>
        </w:rPr>
        <w:t>C</w:t>
      </w:r>
      <w:r w:rsidR="005561C3" w:rsidRPr="00C974BC">
        <w:rPr>
          <w:rFonts w:ascii="Palatino Linotype" w:hAnsi="Palatino Linotype"/>
          <w:sz w:val="18"/>
          <w:szCs w:val="18"/>
        </w:rPr>
        <w:t xml:space="preserve">oordination environment around Cu in </w:t>
      </w:r>
      <w:r w:rsidR="00CE40BA" w:rsidRPr="00C974BC">
        <w:rPr>
          <w:rFonts w:ascii="Palatino Linotype" w:hAnsi="Palatino Linotype"/>
          <w:sz w:val="18"/>
          <w:szCs w:val="18"/>
        </w:rPr>
        <w:t>[(CuCN)(tpy)]</w:t>
      </w:r>
      <w:r w:rsidR="00CE40BA" w:rsidRPr="00C974BC">
        <w:rPr>
          <w:rFonts w:ascii="Palatino Linotype" w:hAnsi="Palatino Linotype"/>
          <w:sz w:val="18"/>
          <w:szCs w:val="18"/>
          <w:vertAlign w:val="subscript"/>
        </w:rPr>
        <w:t>n</w:t>
      </w:r>
      <w:r w:rsidR="00172C95">
        <w:rPr>
          <w:rFonts w:ascii="Palatino Linotype" w:hAnsi="Palatino Linotype"/>
          <w:sz w:val="18"/>
          <w:szCs w:val="18"/>
          <w:vertAlign w:val="subscript"/>
        </w:rPr>
        <w:t xml:space="preserve"> </w:t>
      </w:r>
      <w:r w:rsidR="00CE40BA" w:rsidRPr="00C974BC">
        <w:rPr>
          <w:rFonts w:ascii="Palatino Linotype" w:hAnsi="Palatino Linotype"/>
          <w:sz w:val="18"/>
          <w:szCs w:val="18"/>
        </w:rPr>
        <w:t>(</w:t>
      </w:r>
      <w:r w:rsidR="00CE40BA" w:rsidRPr="00172C95">
        <w:rPr>
          <w:rFonts w:ascii="Palatino Linotype" w:hAnsi="Palatino Linotype"/>
          <w:b/>
          <w:sz w:val="18"/>
          <w:szCs w:val="18"/>
        </w:rPr>
        <w:t>3</w:t>
      </w:r>
      <w:r w:rsidR="00CE40BA" w:rsidRPr="00C974BC">
        <w:rPr>
          <w:rFonts w:ascii="Palatino Linotype" w:hAnsi="Palatino Linotype"/>
          <w:sz w:val="18"/>
          <w:szCs w:val="18"/>
        </w:rPr>
        <w:t>)</w:t>
      </w:r>
      <w:r w:rsidR="005561C3" w:rsidRPr="00C974BC">
        <w:rPr>
          <w:rFonts w:ascii="Palatino Linotype" w:hAnsi="Palatino Linotype"/>
          <w:sz w:val="18"/>
          <w:szCs w:val="18"/>
        </w:rPr>
        <w:t xml:space="preserve"> and (b) </w:t>
      </w:r>
      <w:r w:rsidR="00CE40BA" w:rsidRPr="00C974BC">
        <w:rPr>
          <w:rFonts w:ascii="Palatino Linotype" w:hAnsi="Palatino Linotype"/>
          <w:sz w:val="18"/>
          <w:szCs w:val="18"/>
        </w:rPr>
        <w:t xml:space="preserve">chain forming 1D polymeric structure </w:t>
      </w:r>
      <w:r w:rsidR="005F72D2" w:rsidRPr="00C974BC">
        <w:rPr>
          <w:rFonts w:ascii="Palatino Linotype" w:hAnsi="Palatino Linotype"/>
          <w:sz w:val="18"/>
          <w:szCs w:val="18"/>
        </w:rPr>
        <w:t>(Blue: nitrogen; grey: carbon; orange: copper; white: hydrogen − ORTEP plot 50%).</w:t>
      </w:r>
    </w:p>
    <w:p w:rsidR="005561C3" w:rsidRPr="005329C5" w:rsidRDefault="005561C3" w:rsidP="005561C3">
      <w:pPr>
        <w:pStyle w:val="MDPI31text"/>
        <w:ind w:firstLine="0"/>
        <w:rPr>
          <w:bCs/>
        </w:rPr>
      </w:pPr>
      <w:r>
        <w:t xml:space="preserve">The last tpy product, </w:t>
      </w:r>
      <w:r>
        <w:rPr>
          <w:bCs/>
        </w:rPr>
        <w:t>{</w:t>
      </w:r>
      <w:r w:rsidRPr="00827806">
        <w:rPr>
          <w:bCs/>
        </w:rPr>
        <w:t>[Cu(tpy)</w:t>
      </w:r>
      <w:r>
        <w:rPr>
          <w:bCs/>
        </w:rPr>
        <w:t>][</w:t>
      </w:r>
      <w:r w:rsidRPr="00827806">
        <w:rPr>
          <w:bCs/>
        </w:rPr>
        <w:t>Cu(CN)</w:t>
      </w:r>
      <w:r w:rsidRPr="00827806">
        <w:rPr>
          <w:bCs/>
          <w:vertAlign w:val="subscript"/>
        </w:rPr>
        <w:t>3</w:t>
      </w:r>
      <w:r w:rsidRPr="00827806">
        <w:rPr>
          <w:bCs/>
        </w:rPr>
        <w:t>]</w:t>
      </w:r>
      <w:r>
        <w:rPr>
          <w:bCs/>
        </w:rPr>
        <w:t>}</w:t>
      </w:r>
      <w:r>
        <w:rPr>
          <w:bCs/>
          <w:vertAlign w:val="subscript"/>
        </w:rPr>
        <w:t>n</w:t>
      </w:r>
      <w:r>
        <w:rPr>
          <w:bCs/>
        </w:rPr>
        <w:t>(</w:t>
      </w:r>
      <w:r w:rsidRPr="0047359C">
        <w:rPr>
          <w:b/>
        </w:rPr>
        <w:t>4</w:t>
      </w:r>
      <w:r>
        <w:rPr>
          <w:bCs/>
        </w:rPr>
        <w:t xml:space="preserve">), </w:t>
      </w:r>
      <w:r w:rsidR="005F72D2">
        <w:rPr>
          <w:bCs/>
        </w:rPr>
        <w:t>has</w:t>
      </w:r>
      <w:r>
        <w:rPr>
          <w:bCs/>
        </w:rPr>
        <w:t xml:space="preserve"> a more complex architecture due to the</w:t>
      </w:r>
      <w:r w:rsidR="005F72D2">
        <w:rPr>
          <w:bCs/>
        </w:rPr>
        <w:t xml:space="preserve"> concurrent</w:t>
      </w:r>
      <w:r>
        <w:rPr>
          <w:bCs/>
        </w:rPr>
        <w:t xml:space="preserve"> presenc</w:t>
      </w:r>
      <w:r w:rsidR="00574316">
        <w:rPr>
          <w:bCs/>
        </w:rPr>
        <w:t xml:space="preserve">e of Cu(I) and Cu(II) sites. </w:t>
      </w:r>
      <w:r w:rsidR="00372EE3">
        <w:rPr>
          <w:bCs/>
        </w:rPr>
        <w:t xml:space="preserve">The </w:t>
      </w:r>
      <w:r w:rsidR="00147B3C">
        <w:rPr>
          <w:bCs/>
        </w:rPr>
        <w:t>atoms</w:t>
      </w:r>
      <w:r w:rsidR="00372EE3">
        <w:rPr>
          <w:bCs/>
        </w:rPr>
        <w:t xml:space="preserve"> coordinated to tpy (</w:t>
      </w:r>
      <w:r w:rsidR="00574316">
        <w:rPr>
          <w:bCs/>
        </w:rPr>
        <w:t>Cu5 and Cu6</w:t>
      </w:r>
      <w:r w:rsidR="00372EE3">
        <w:rPr>
          <w:bCs/>
        </w:rPr>
        <w:t>)</w:t>
      </w:r>
      <w:r>
        <w:rPr>
          <w:bCs/>
        </w:rPr>
        <w:t xml:space="preserve"> can be identified as Cu(II) sites for their distorted square pyramid coordination polyhedron formed by five nitrogen donor, three </w:t>
      </w:r>
      <w:r w:rsidR="00147B3C">
        <w:rPr>
          <w:bCs/>
        </w:rPr>
        <w:t>belonging to</w:t>
      </w:r>
      <w:r>
        <w:rPr>
          <w:bCs/>
        </w:rPr>
        <w:t xml:space="preserve"> planar tpy and two </w:t>
      </w:r>
      <w:r w:rsidR="0004167F">
        <w:rPr>
          <w:bCs/>
        </w:rPr>
        <w:t>to</w:t>
      </w:r>
      <w:r>
        <w:rPr>
          <w:bCs/>
        </w:rPr>
        <w:t xml:space="preserve"> cyanides. These harder ions are connected </w:t>
      </w:r>
      <w:r w:rsidR="0004167F">
        <w:rPr>
          <w:bCs/>
        </w:rPr>
        <w:t>to</w:t>
      </w:r>
      <w:r>
        <w:rPr>
          <w:bCs/>
        </w:rPr>
        <w:t xml:space="preserve"> each other with CuCN chains along </w:t>
      </w:r>
      <w:r w:rsidRPr="00774908">
        <w:rPr>
          <w:bCs/>
          <w:i/>
        </w:rPr>
        <w:t>a</w:t>
      </w:r>
      <w:r>
        <w:rPr>
          <w:bCs/>
        </w:rPr>
        <w:t xml:space="preserve"> axis with CN prolongations (</w:t>
      </w:r>
      <w:r w:rsidR="000D3282">
        <w:rPr>
          <w:bCs/>
          <w:highlight w:val="yellow"/>
        </w:rPr>
        <w:fldChar w:fldCharType="begin"/>
      </w:r>
      <w:r w:rsidR="00E730D8">
        <w:rPr>
          <w:bCs/>
        </w:rPr>
        <w:instrText xml:space="preserve"> REF _Ref52117678 \h </w:instrText>
      </w:r>
      <w:r w:rsidR="000D3282">
        <w:rPr>
          <w:bCs/>
          <w:highlight w:val="yellow"/>
        </w:rPr>
      </w:r>
      <w:r w:rsidR="000D3282">
        <w:rPr>
          <w:bCs/>
          <w:highlight w:val="yellow"/>
        </w:rPr>
        <w:fldChar w:fldCharType="separate"/>
      </w:r>
      <w:r w:rsidR="00E730D8" w:rsidRPr="00B24EDA">
        <w:rPr>
          <w:color w:val="auto"/>
        </w:rPr>
        <w:t xml:space="preserve">Figure </w:t>
      </w:r>
      <w:r w:rsidR="00E730D8" w:rsidRPr="00B24EDA">
        <w:rPr>
          <w:noProof/>
          <w:color w:val="auto"/>
        </w:rPr>
        <w:t>5</w:t>
      </w:r>
      <w:r w:rsidR="000D3282">
        <w:rPr>
          <w:bCs/>
          <w:highlight w:val="yellow"/>
        </w:rPr>
        <w:fldChar w:fldCharType="end"/>
      </w:r>
      <w:r w:rsidR="00E730D8">
        <w:rPr>
          <w:bCs/>
        </w:rPr>
        <w:t>a</w:t>
      </w:r>
      <w:r>
        <w:rPr>
          <w:bCs/>
        </w:rPr>
        <w:t>), similar to th</w:t>
      </w:r>
      <w:r w:rsidR="00984338">
        <w:rPr>
          <w:bCs/>
        </w:rPr>
        <w:t>o</w:t>
      </w:r>
      <w:r>
        <w:rPr>
          <w:bCs/>
        </w:rPr>
        <w:t>se in K[Cu(CN)</w:t>
      </w:r>
      <w:r>
        <w:rPr>
          <w:bCs/>
          <w:vertAlign w:val="subscript"/>
        </w:rPr>
        <w:t>2</w:t>
      </w:r>
      <w:r w:rsidR="003D7DA0">
        <w:rPr>
          <w:bCs/>
        </w:rPr>
        <w:t>] crystal structure [53</w:t>
      </w:r>
      <w:r>
        <w:rPr>
          <w:bCs/>
        </w:rPr>
        <w:t>]. Bridging Cu(CN)</w:t>
      </w:r>
      <w:r>
        <w:rPr>
          <w:bCs/>
          <w:vertAlign w:val="subscript"/>
        </w:rPr>
        <w:t>3</w:t>
      </w:r>
      <w:r>
        <w:rPr>
          <w:bCs/>
        </w:rPr>
        <w:t xml:space="preserve"> forms 4 members rings with boat conformation and hexagonal rings (</w:t>
      </w:r>
      <w:r w:rsidR="000D3282">
        <w:rPr>
          <w:bCs/>
          <w:highlight w:val="yellow"/>
        </w:rPr>
        <w:fldChar w:fldCharType="begin"/>
      </w:r>
      <w:r w:rsidR="00E730D8">
        <w:rPr>
          <w:bCs/>
        </w:rPr>
        <w:instrText xml:space="preserve"> REF _Ref52117678 \h </w:instrText>
      </w:r>
      <w:r w:rsidR="000D3282">
        <w:rPr>
          <w:bCs/>
          <w:highlight w:val="yellow"/>
        </w:rPr>
      </w:r>
      <w:r w:rsidR="000D3282">
        <w:rPr>
          <w:bCs/>
          <w:highlight w:val="yellow"/>
        </w:rPr>
        <w:fldChar w:fldCharType="separate"/>
      </w:r>
      <w:r w:rsidR="00E730D8" w:rsidRPr="00B24EDA">
        <w:rPr>
          <w:color w:val="auto"/>
        </w:rPr>
        <w:t xml:space="preserve">Figure </w:t>
      </w:r>
      <w:r w:rsidR="00E730D8" w:rsidRPr="00B24EDA">
        <w:rPr>
          <w:noProof/>
          <w:color w:val="auto"/>
        </w:rPr>
        <w:t>5</w:t>
      </w:r>
      <w:r w:rsidR="000D3282">
        <w:rPr>
          <w:bCs/>
          <w:highlight w:val="yellow"/>
        </w:rPr>
        <w:fldChar w:fldCharType="end"/>
      </w:r>
      <w:r w:rsidR="00E730D8">
        <w:rPr>
          <w:bCs/>
        </w:rPr>
        <w:t>b</w:t>
      </w:r>
      <w:r>
        <w:rPr>
          <w:bCs/>
        </w:rPr>
        <w:t xml:space="preserve">), generating a 2D coordination polymer with a complex binodal underlying net with </w:t>
      </w:r>
      <w:r w:rsidRPr="003769FE">
        <w:rPr>
          <w:bCs/>
        </w:rPr>
        <w:t>{6.10</w:t>
      </w:r>
      <w:r w:rsidRPr="003769FE">
        <w:rPr>
          <w:bCs/>
          <w:vertAlign w:val="superscript"/>
        </w:rPr>
        <w:t>2</w:t>
      </w:r>
      <w:r w:rsidRPr="003769FE">
        <w:rPr>
          <w:bCs/>
        </w:rPr>
        <w:t>}{6</w:t>
      </w:r>
      <w:r w:rsidRPr="003769FE">
        <w:rPr>
          <w:bCs/>
          <w:vertAlign w:val="superscript"/>
        </w:rPr>
        <w:t>2</w:t>
      </w:r>
      <w:r w:rsidRPr="003769FE">
        <w:rPr>
          <w:bCs/>
        </w:rPr>
        <w:t>.8}</w:t>
      </w:r>
      <w:r w:rsidRPr="003769FE">
        <w:rPr>
          <w:bCs/>
          <w:vertAlign w:val="subscript"/>
        </w:rPr>
        <w:t>2</w:t>
      </w:r>
      <w:r w:rsidR="008C618E">
        <w:rPr>
          <w:bCs/>
          <w:vertAlign w:val="subscript"/>
        </w:rPr>
        <w:t xml:space="preserve"> </w:t>
      </w:r>
      <w:r>
        <w:rPr>
          <w:bCs/>
        </w:rPr>
        <w:t>point symbol (</w:t>
      </w:r>
      <w:r w:rsidR="000D3282">
        <w:rPr>
          <w:bCs/>
          <w:highlight w:val="yellow"/>
        </w:rPr>
        <w:fldChar w:fldCharType="begin"/>
      </w:r>
      <w:r w:rsidR="00E730D8">
        <w:rPr>
          <w:bCs/>
        </w:rPr>
        <w:instrText xml:space="preserve"> REF _Ref52117678 \h </w:instrText>
      </w:r>
      <w:r w:rsidR="000D3282">
        <w:rPr>
          <w:bCs/>
          <w:highlight w:val="yellow"/>
        </w:rPr>
      </w:r>
      <w:r w:rsidR="000D3282">
        <w:rPr>
          <w:bCs/>
          <w:highlight w:val="yellow"/>
        </w:rPr>
        <w:fldChar w:fldCharType="separate"/>
      </w:r>
      <w:r w:rsidR="00E730D8" w:rsidRPr="00B24EDA">
        <w:rPr>
          <w:color w:val="auto"/>
        </w:rPr>
        <w:t xml:space="preserve">Figure </w:t>
      </w:r>
      <w:r w:rsidR="00E730D8" w:rsidRPr="00B24EDA">
        <w:rPr>
          <w:noProof/>
          <w:color w:val="auto"/>
        </w:rPr>
        <w:t>5</w:t>
      </w:r>
      <w:r w:rsidR="000D3282">
        <w:rPr>
          <w:bCs/>
          <w:highlight w:val="yellow"/>
        </w:rPr>
        <w:fldChar w:fldCharType="end"/>
      </w:r>
      <w:r w:rsidR="00E730D8">
        <w:rPr>
          <w:bCs/>
        </w:rPr>
        <w:t>c</w:t>
      </w:r>
      <w:r>
        <w:rPr>
          <w:bCs/>
        </w:rPr>
        <w:t>).</w:t>
      </w:r>
    </w:p>
    <w:p w:rsidR="005561C3" w:rsidRPr="00AC13E8" w:rsidRDefault="005561C3" w:rsidP="00BC3CAE">
      <w:pPr>
        <w:pStyle w:val="MDPI31text"/>
        <w:ind w:firstLine="0"/>
        <w:jc w:val="center"/>
        <w:rPr>
          <w:color w:val="auto"/>
          <w:sz w:val="18"/>
          <w:lang w:val="en-GB"/>
        </w:rPr>
      </w:pPr>
      <w:r w:rsidRPr="00774908">
        <w:rPr>
          <w:bCs/>
          <w:sz w:val="18"/>
          <w:lang w:val="en-GB"/>
        </w:rPr>
        <w:t>a)</w:t>
      </w:r>
      <w:r w:rsidRPr="00774908">
        <w:rPr>
          <w:noProof/>
          <w:sz w:val="18"/>
          <w:lang w:val="en-GB" w:eastAsia="zh-CN" w:bidi="ar-SA"/>
        </w:rPr>
        <w:drawing>
          <wp:inline distT="0" distB="0" distL="0" distR="0">
            <wp:extent cx="2680190" cy="1837189"/>
            <wp:effectExtent l="19050" t="0" r="586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20319" t="7433" r="21366" b="10294"/>
                    <a:stretch/>
                  </pic:blipFill>
                  <pic:spPr bwMode="auto">
                    <a:xfrm>
                      <a:off x="0" y="0"/>
                      <a:ext cx="2680983" cy="1837732"/>
                    </a:xfrm>
                    <a:prstGeom prst="rect">
                      <a:avLst/>
                    </a:prstGeom>
                    <a:ln>
                      <a:noFill/>
                    </a:ln>
                    <a:extLst>
                      <a:ext uri="{53640926-AAD7-44D8-BBD7-CCE9431645EC}">
                        <a14:shadowObscured xmlns:a14="http://schemas.microsoft.com/office/drawing/2010/main"/>
                      </a:ext>
                    </a:extLst>
                  </pic:spPr>
                </pic:pic>
              </a:graphicData>
            </a:graphic>
          </wp:inline>
        </w:drawing>
      </w:r>
      <w:r w:rsidRPr="00774908">
        <w:rPr>
          <w:bCs/>
          <w:sz w:val="18"/>
          <w:lang w:val="en-GB"/>
        </w:rPr>
        <w:t>b)</w:t>
      </w:r>
      <w:r w:rsidRPr="00774908">
        <w:rPr>
          <w:noProof/>
          <w:sz w:val="18"/>
          <w:lang w:val="en-GB" w:eastAsia="zh-CN" w:bidi="ar-SA"/>
        </w:rPr>
        <w:drawing>
          <wp:inline distT="0" distB="0" distL="0" distR="0">
            <wp:extent cx="2969524" cy="1405486"/>
            <wp:effectExtent l="0" t="0" r="2540" b="444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4977" t="17084" r="13965" b="3941"/>
                    <a:stretch/>
                  </pic:blipFill>
                  <pic:spPr bwMode="auto">
                    <a:xfrm>
                      <a:off x="0" y="0"/>
                      <a:ext cx="3039936" cy="1438812"/>
                    </a:xfrm>
                    <a:prstGeom prst="rect">
                      <a:avLst/>
                    </a:prstGeom>
                    <a:ln>
                      <a:noFill/>
                    </a:ln>
                    <a:extLst>
                      <a:ext uri="{53640926-AAD7-44D8-BBD7-CCE9431645EC}">
                        <a14:shadowObscured xmlns:a14="http://schemas.microsoft.com/office/drawing/2010/main"/>
                      </a:ext>
                    </a:extLst>
                  </pic:spPr>
                </pic:pic>
              </a:graphicData>
            </a:graphic>
          </wp:inline>
        </w:drawing>
      </w:r>
    </w:p>
    <w:p w:rsidR="00C974BC" w:rsidRDefault="005561C3" w:rsidP="00BC3CAE">
      <w:pPr>
        <w:pStyle w:val="TAMainText"/>
        <w:spacing w:after="200" w:line="240" w:lineRule="auto"/>
        <w:ind w:firstLine="0"/>
        <w:jc w:val="center"/>
        <w:rPr>
          <w:rFonts w:ascii="Palatino Linotype" w:hAnsi="Palatino Linotype"/>
          <w:bCs/>
          <w:snapToGrid w:val="0"/>
          <w:color w:val="000000"/>
          <w:sz w:val="18"/>
          <w:szCs w:val="22"/>
          <w:lang w:val="en-GB" w:eastAsia="de-DE" w:bidi="en-US"/>
        </w:rPr>
      </w:pPr>
      <w:r w:rsidRPr="00774908">
        <w:rPr>
          <w:rFonts w:ascii="Palatino Linotype" w:hAnsi="Palatino Linotype"/>
          <w:bCs/>
          <w:snapToGrid w:val="0"/>
          <w:color w:val="000000"/>
          <w:sz w:val="18"/>
          <w:szCs w:val="22"/>
          <w:lang w:val="en-GB" w:eastAsia="de-DE" w:bidi="en-US"/>
        </w:rPr>
        <w:t>c)</w:t>
      </w:r>
      <w:r w:rsidRPr="00774908">
        <w:rPr>
          <w:noProof/>
          <w:sz w:val="22"/>
          <w:lang w:val="en-GB" w:eastAsia="zh-CN"/>
        </w:rPr>
        <w:drawing>
          <wp:inline distT="0" distB="0" distL="0" distR="0">
            <wp:extent cx="2389909" cy="1307117"/>
            <wp:effectExtent l="0" t="0" r="0" b="762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14319" t="13519" r="16704" b="12003"/>
                    <a:stretch/>
                  </pic:blipFill>
                  <pic:spPr bwMode="auto">
                    <a:xfrm>
                      <a:off x="0" y="0"/>
                      <a:ext cx="2421370" cy="1324324"/>
                    </a:xfrm>
                    <a:prstGeom prst="rect">
                      <a:avLst/>
                    </a:prstGeom>
                    <a:ln>
                      <a:noFill/>
                    </a:ln>
                    <a:extLst>
                      <a:ext uri="{53640926-AAD7-44D8-BBD7-CCE9431645EC}">
                        <a14:shadowObscured xmlns:a14="http://schemas.microsoft.com/office/drawing/2010/main"/>
                      </a:ext>
                    </a:extLst>
                  </pic:spPr>
                </pic:pic>
              </a:graphicData>
            </a:graphic>
          </wp:inline>
        </w:drawing>
      </w:r>
      <w:bookmarkStart w:id="9" w:name="_Ref52117678"/>
    </w:p>
    <w:p w:rsidR="005F72D2" w:rsidRPr="00C974BC" w:rsidRDefault="00B24EDA" w:rsidP="00C974BC">
      <w:pPr>
        <w:pStyle w:val="TAMainText"/>
        <w:spacing w:after="200" w:line="240" w:lineRule="auto"/>
        <w:ind w:firstLine="0"/>
        <w:rPr>
          <w:rFonts w:ascii="Palatino Linotype" w:hAnsi="Palatino Linotype"/>
          <w:b/>
          <w:sz w:val="18"/>
          <w:szCs w:val="18"/>
        </w:rPr>
      </w:pPr>
      <w:r w:rsidRPr="00C974BC">
        <w:rPr>
          <w:rFonts w:ascii="Palatino Linotype" w:hAnsi="Palatino Linotype"/>
          <w:b/>
          <w:sz w:val="18"/>
          <w:szCs w:val="18"/>
        </w:rPr>
        <w:t xml:space="preserve">Figure </w:t>
      </w:r>
      <w:r w:rsidR="000D3282" w:rsidRPr="00C974BC">
        <w:rPr>
          <w:rFonts w:ascii="Palatino Linotype" w:hAnsi="Palatino Linotype"/>
          <w:b/>
          <w:sz w:val="18"/>
          <w:szCs w:val="18"/>
        </w:rPr>
        <w:fldChar w:fldCharType="begin"/>
      </w:r>
      <w:r w:rsidRPr="00C974BC">
        <w:rPr>
          <w:rFonts w:ascii="Palatino Linotype" w:hAnsi="Palatino Linotype"/>
          <w:b/>
          <w:sz w:val="18"/>
          <w:szCs w:val="18"/>
        </w:rPr>
        <w:instrText xml:space="preserve"> SEQ Figure \* ARABIC </w:instrText>
      </w:r>
      <w:r w:rsidR="000D3282" w:rsidRPr="00C974BC">
        <w:rPr>
          <w:rFonts w:ascii="Palatino Linotype" w:hAnsi="Palatino Linotype"/>
          <w:b/>
          <w:sz w:val="18"/>
          <w:szCs w:val="18"/>
        </w:rPr>
        <w:fldChar w:fldCharType="separate"/>
      </w:r>
      <w:r w:rsidR="004713C9" w:rsidRPr="00C974BC">
        <w:rPr>
          <w:rFonts w:ascii="Palatino Linotype" w:hAnsi="Palatino Linotype"/>
          <w:b/>
          <w:noProof/>
          <w:sz w:val="18"/>
          <w:szCs w:val="18"/>
        </w:rPr>
        <w:t>5</w:t>
      </w:r>
      <w:r w:rsidR="000D3282" w:rsidRPr="00C974BC">
        <w:rPr>
          <w:rFonts w:ascii="Palatino Linotype" w:hAnsi="Palatino Linotype"/>
          <w:b/>
          <w:sz w:val="18"/>
          <w:szCs w:val="18"/>
        </w:rPr>
        <w:fldChar w:fldCharType="end"/>
      </w:r>
      <w:bookmarkEnd w:id="9"/>
      <w:r w:rsidRPr="00C974BC">
        <w:rPr>
          <w:rFonts w:ascii="Palatino Linotype" w:hAnsi="Palatino Linotype"/>
          <w:b/>
          <w:sz w:val="18"/>
          <w:szCs w:val="18"/>
        </w:rPr>
        <w:t>.</w:t>
      </w:r>
      <w:r w:rsidR="00971D70">
        <w:rPr>
          <w:rFonts w:ascii="Palatino Linotype" w:hAnsi="Palatino Linotype"/>
          <w:b/>
          <w:sz w:val="18"/>
          <w:szCs w:val="18"/>
        </w:rPr>
        <w:t xml:space="preserve"> </w:t>
      </w:r>
      <w:r w:rsidR="005561C3" w:rsidRPr="00C974BC">
        <w:rPr>
          <w:rFonts w:ascii="Palatino Linotype" w:hAnsi="Palatino Linotype"/>
          <w:sz w:val="18"/>
          <w:szCs w:val="18"/>
        </w:rPr>
        <w:t xml:space="preserve">(a) </w:t>
      </w:r>
      <w:r w:rsidR="00372EE3" w:rsidRPr="00C974BC">
        <w:rPr>
          <w:rFonts w:ascii="Palatino Linotype" w:hAnsi="Palatino Linotype"/>
          <w:sz w:val="18"/>
          <w:szCs w:val="18"/>
        </w:rPr>
        <w:t>A</w:t>
      </w:r>
      <w:r w:rsidR="00A416F3" w:rsidRPr="00C974BC">
        <w:rPr>
          <w:rFonts w:ascii="Palatino Linotype" w:hAnsi="Palatino Linotype"/>
          <w:sz w:val="18"/>
          <w:szCs w:val="18"/>
        </w:rPr>
        <w:t xml:space="preserve">symmetric unit, (b) 2D polymeric structure and (c) </w:t>
      </w:r>
      <w:r w:rsidR="00B712B6" w:rsidRPr="00C974BC">
        <w:rPr>
          <w:rFonts w:ascii="Palatino Linotype" w:hAnsi="Palatino Linotype"/>
          <w:sz w:val="18"/>
          <w:szCs w:val="18"/>
        </w:rPr>
        <w:t>underlying</w:t>
      </w:r>
      <w:r w:rsidR="00A416F3" w:rsidRPr="00C974BC">
        <w:rPr>
          <w:rFonts w:ascii="Palatino Linotype" w:hAnsi="Palatino Linotype"/>
          <w:sz w:val="18"/>
          <w:szCs w:val="18"/>
        </w:rPr>
        <w:t xml:space="preserve"> nets of </w:t>
      </w:r>
      <w:r w:rsidR="00A80B3F" w:rsidRPr="00C974BC">
        <w:rPr>
          <w:rFonts w:ascii="Palatino Linotype" w:hAnsi="Palatino Linotype"/>
          <w:sz w:val="18"/>
          <w:szCs w:val="18"/>
        </w:rPr>
        <w:t>{[Cu(tpy)][Cu(CN)</w:t>
      </w:r>
      <w:r w:rsidR="00A80B3F" w:rsidRPr="00C974BC">
        <w:rPr>
          <w:rFonts w:ascii="Palatino Linotype" w:hAnsi="Palatino Linotype"/>
          <w:sz w:val="18"/>
          <w:szCs w:val="18"/>
          <w:vertAlign w:val="subscript"/>
        </w:rPr>
        <w:t>3</w:t>
      </w:r>
      <w:r w:rsidR="00A80B3F" w:rsidRPr="00C974BC">
        <w:rPr>
          <w:rFonts w:ascii="Palatino Linotype" w:hAnsi="Palatino Linotype"/>
          <w:sz w:val="18"/>
          <w:szCs w:val="18"/>
        </w:rPr>
        <w:t>]}</w:t>
      </w:r>
      <w:r w:rsidR="00A80B3F" w:rsidRPr="00C974BC">
        <w:rPr>
          <w:rFonts w:ascii="Palatino Linotype" w:hAnsi="Palatino Linotype"/>
          <w:sz w:val="18"/>
          <w:szCs w:val="18"/>
          <w:vertAlign w:val="subscript"/>
        </w:rPr>
        <w:t>n</w:t>
      </w:r>
      <w:r w:rsidR="008C618E">
        <w:rPr>
          <w:rFonts w:ascii="Palatino Linotype" w:hAnsi="Palatino Linotype"/>
          <w:sz w:val="18"/>
          <w:szCs w:val="18"/>
          <w:vertAlign w:val="subscript"/>
        </w:rPr>
        <w:t xml:space="preserve"> </w:t>
      </w:r>
      <w:r w:rsidR="00A416F3" w:rsidRPr="00C974BC">
        <w:rPr>
          <w:rFonts w:ascii="Palatino Linotype" w:hAnsi="Palatino Linotype"/>
          <w:sz w:val="18"/>
          <w:szCs w:val="18"/>
        </w:rPr>
        <w:t>(</w:t>
      </w:r>
      <w:r w:rsidR="00A416F3" w:rsidRPr="008C618E">
        <w:rPr>
          <w:rFonts w:ascii="Palatino Linotype" w:hAnsi="Palatino Linotype"/>
          <w:b/>
          <w:sz w:val="18"/>
          <w:szCs w:val="18"/>
        </w:rPr>
        <w:t>4</w:t>
      </w:r>
      <w:r w:rsidR="00A416F3" w:rsidRPr="00C974BC">
        <w:rPr>
          <w:rFonts w:ascii="Palatino Linotype" w:hAnsi="Palatino Linotype"/>
          <w:sz w:val="18"/>
          <w:szCs w:val="18"/>
        </w:rPr>
        <w:t>).</w:t>
      </w:r>
      <w:r w:rsidR="005F72D2" w:rsidRPr="00C974BC">
        <w:rPr>
          <w:rFonts w:ascii="Palatino Linotype" w:hAnsi="Palatino Linotype"/>
          <w:sz w:val="18"/>
          <w:szCs w:val="18"/>
        </w:rPr>
        <w:t>(Blue: nitrogen; grey: carbon; orange: copper; white: hydrogen − ORTEP plot 50%).</w:t>
      </w:r>
    </w:p>
    <w:p w:rsidR="005561C3" w:rsidRPr="00016056" w:rsidRDefault="00984338" w:rsidP="00214B7B">
      <w:pPr>
        <w:pStyle w:val="MDPI31text"/>
        <w:spacing w:after="120"/>
        <w:ind w:firstLine="0"/>
        <w:rPr>
          <w:bCs/>
        </w:rPr>
      </w:pPr>
      <w:r>
        <w:rPr>
          <w:bCs/>
        </w:rPr>
        <w:t xml:space="preserve">By </w:t>
      </w:r>
      <w:r w:rsidR="00016056">
        <w:rPr>
          <w:bCs/>
        </w:rPr>
        <w:t>t</w:t>
      </w:r>
      <w:r w:rsidR="00A80B3F">
        <w:rPr>
          <w:bCs/>
        </w:rPr>
        <w:t xml:space="preserve">rying to obtaina </w:t>
      </w:r>
      <w:r w:rsidR="000223FB">
        <w:rPr>
          <w:bCs/>
        </w:rPr>
        <w:t xml:space="preserve">Cu(I)/Cu(II) product </w:t>
      </w:r>
      <w:r>
        <w:rPr>
          <w:bCs/>
        </w:rPr>
        <w:t xml:space="preserve">with </w:t>
      </w:r>
      <w:r w:rsidR="000223FB">
        <w:rPr>
          <w:bCs/>
        </w:rPr>
        <w:t xml:space="preserve">pyNP ligand, a molecular centrosymmetric dimer has been found with formula </w:t>
      </w:r>
      <w:r w:rsidR="000223FB" w:rsidRPr="00827806">
        <w:rPr>
          <w:bCs/>
        </w:rPr>
        <w:t>[Cu</w:t>
      </w:r>
      <w:r w:rsidR="000223FB" w:rsidRPr="00827806">
        <w:rPr>
          <w:bCs/>
          <w:vertAlign w:val="subscript"/>
        </w:rPr>
        <w:t>2</w:t>
      </w:r>
      <w:r w:rsidR="000223FB" w:rsidRPr="00827806">
        <w:rPr>
          <w:bCs/>
        </w:rPr>
        <w:t>Cl(CN)(pyNP)]</w:t>
      </w:r>
      <w:r w:rsidR="00214B7B">
        <w:rPr>
          <w:bCs/>
        </w:rPr>
        <w:t xml:space="preserve"> </w:t>
      </w:r>
      <w:r w:rsidR="000223FB">
        <w:rPr>
          <w:bCs/>
        </w:rPr>
        <w:t>(</w:t>
      </w:r>
      <w:r w:rsidR="000223FB" w:rsidRPr="00774908">
        <w:rPr>
          <w:b/>
          <w:bCs/>
        </w:rPr>
        <w:t>5</w:t>
      </w:r>
      <w:r w:rsidR="000223FB">
        <w:rPr>
          <w:bCs/>
        </w:rPr>
        <w:t>) (</w:t>
      </w:r>
      <w:r w:rsidR="000D3282">
        <w:rPr>
          <w:bCs/>
          <w:highlight w:val="yellow"/>
        </w:rPr>
        <w:fldChar w:fldCharType="begin"/>
      </w:r>
      <w:r w:rsidR="000223FB">
        <w:rPr>
          <w:bCs/>
        </w:rPr>
        <w:instrText xml:space="preserve"> REF _Ref52117775 \h </w:instrText>
      </w:r>
      <w:r w:rsidR="000D3282">
        <w:rPr>
          <w:bCs/>
          <w:highlight w:val="yellow"/>
        </w:rPr>
      </w:r>
      <w:r w:rsidR="000D3282">
        <w:rPr>
          <w:bCs/>
          <w:highlight w:val="yellow"/>
        </w:rPr>
        <w:fldChar w:fldCharType="separate"/>
      </w:r>
      <w:r w:rsidR="000223FB" w:rsidRPr="00E730D8">
        <w:rPr>
          <w:color w:val="auto"/>
        </w:rPr>
        <w:t xml:space="preserve">Figure </w:t>
      </w:r>
      <w:r w:rsidR="000223FB" w:rsidRPr="00E730D8">
        <w:rPr>
          <w:noProof/>
          <w:color w:val="auto"/>
        </w:rPr>
        <w:t>6</w:t>
      </w:r>
      <w:r w:rsidR="000D3282">
        <w:rPr>
          <w:bCs/>
          <w:highlight w:val="yellow"/>
        </w:rPr>
        <w:fldChar w:fldCharType="end"/>
      </w:r>
      <w:r w:rsidR="000223FB">
        <w:rPr>
          <w:bCs/>
        </w:rPr>
        <w:t xml:space="preserve">). In this complex, two Cu(I) </w:t>
      </w:r>
      <w:r w:rsidR="003D27DC">
        <w:rPr>
          <w:bCs/>
        </w:rPr>
        <w:t>centers</w:t>
      </w:r>
      <w:r w:rsidR="000223FB">
        <w:rPr>
          <w:bCs/>
        </w:rPr>
        <w:t xml:space="preserve"> are bonded at the pyNP ligand</w:t>
      </w:r>
      <w:r w:rsidR="00D40B21">
        <w:rPr>
          <w:bCs/>
        </w:rPr>
        <w:t>,</w:t>
      </w:r>
      <w:r w:rsidR="000223FB">
        <w:rPr>
          <w:bCs/>
        </w:rPr>
        <w:t xml:space="preserve"> with a tetrahedral and a t</w:t>
      </w:r>
      <w:r w:rsidR="00574316">
        <w:rPr>
          <w:bCs/>
        </w:rPr>
        <w:t>ricoordinate coordination sphere</w:t>
      </w:r>
      <w:r w:rsidR="000223FB">
        <w:rPr>
          <w:bCs/>
        </w:rPr>
        <w:t xml:space="preserve">, interacting </w:t>
      </w:r>
      <w:r w:rsidR="00D40B21">
        <w:rPr>
          <w:bCs/>
        </w:rPr>
        <w:t>throug</w:t>
      </w:r>
      <w:r w:rsidR="000F1276">
        <w:rPr>
          <w:bCs/>
        </w:rPr>
        <w:t>h</w:t>
      </w:r>
      <w:r w:rsidR="000223FB">
        <w:rPr>
          <w:bCs/>
        </w:rPr>
        <w:t xml:space="preserve"> a weak Cu(I)</w:t>
      </w:r>
      <w:r w:rsidR="000223FB">
        <w:rPr>
          <w:rFonts w:ascii="Times New Roman" w:hAnsi="Times New Roman"/>
          <w:bCs/>
        </w:rPr>
        <w:t>‧‧‧</w:t>
      </w:r>
      <w:r w:rsidR="000223FB">
        <w:rPr>
          <w:bCs/>
        </w:rPr>
        <w:t xml:space="preserve">Cu(I) contact (2.612(1) Å). This pattern is very similar to that found in </w:t>
      </w:r>
      <w:r w:rsidR="00574316">
        <w:rPr>
          <w:b/>
        </w:rPr>
        <w:t>1</w:t>
      </w:r>
      <w:r w:rsidR="00CC091F">
        <w:rPr>
          <w:bCs/>
        </w:rPr>
        <w:t xml:space="preserve"> and in similar compounds [75</w:t>
      </w:r>
      <w:r w:rsidR="000223FB">
        <w:rPr>
          <w:bCs/>
        </w:rPr>
        <w:t xml:space="preserve">] and suggest a similar supramolecular aggregation in solvothermal media. The four metal </w:t>
      </w:r>
      <w:r w:rsidR="003D27DC">
        <w:rPr>
          <w:bCs/>
        </w:rPr>
        <w:t>centers</w:t>
      </w:r>
      <w:r w:rsidR="000223FB">
        <w:rPr>
          <w:bCs/>
        </w:rPr>
        <w:t xml:space="preserve"> are connected by bridging Cl and CN, forming a bo</w:t>
      </w:r>
      <w:r w:rsidR="00372EE3">
        <w:rPr>
          <w:bCs/>
        </w:rPr>
        <w:t>at conformation hexagonal ring.</w:t>
      </w:r>
    </w:p>
    <w:p w:rsidR="005561C3" w:rsidRDefault="005561C3" w:rsidP="00C974BC">
      <w:pPr>
        <w:pStyle w:val="TAMainText"/>
        <w:spacing w:line="240" w:lineRule="auto"/>
        <w:ind w:firstLine="0"/>
        <w:contextualSpacing/>
        <w:jc w:val="center"/>
        <w:rPr>
          <w:color w:val="FF0000"/>
        </w:rPr>
      </w:pPr>
      <w:r>
        <w:rPr>
          <w:noProof/>
          <w:lang w:val="en-GB" w:eastAsia="zh-CN"/>
        </w:rPr>
        <w:drawing>
          <wp:inline distT="0" distB="0" distL="0" distR="0">
            <wp:extent cx="3423643" cy="1543616"/>
            <wp:effectExtent l="19050" t="0" r="5357"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rcRect b="7084"/>
                    <a:stretch>
                      <a:fillRect/>
                    </a:stretch>
                  </pic:blipFill>
                  <pic:spPr>
                    <a:xfrm>
                      <a:off x="0" y="0"/>
                      <a:ext cx="3423643" cy="1543616"/>
                    </a:xfrm>
                    <a:prstGeom prst="rect">
                      <a:avLst/>
                    </a:prstGeom>
                  </pic:spPr>
                </pic:pic>
              </a:graphicData>
            </a:graphic>
          </wp:inline>
        </w:drawing>
      </w:r>
    </w:p>
    <w:p w:rsidR="005561C3" w:rsidRPr="00C62EC9" w:rsidRDefault="00E730D8" w:rsidP="00C62EC9">
      <w:pPr>
        <w:pStyle w:val="Didascalia"/>
        <w:rPr>
          <w:rFonts w:ascii="Palatino Linotype" w:hAnsi="Palatino Linotype"/>
          <w:b w:val="0"/>
          <w:color w:val="auto"/>
        </w:rPr>
      </w:pPr>
      <w:bookmarkStart w:id="10" w:name="_Ref52117775"/>
      <w:r w:rsidRPr="00E730D8">
        <w:rPr>
          <w:rFonts w:ascii="Palatino Linotype" w:hAnsi="Palatino Linotype"/>
          <w:color w:val="auto"/>
        </w:rPr>
        <w:t xml:space="preserve">Figure </w:t>
      </w:r>
      <w:r w:rsidR="000D3282" w:rsidRPr="00E730D8">
        <w:rPr>
          <w:rFonts w:ascii="Palatino Linotype" w:hAnsi="Palatino Linotype"/>
          <w:color w:val="auto"/>
        </w:rPr>
        <w:fldChar w:fldCharType="begin"/>
      </w:r>
      <w:r w:rsidRPr="00E730D8">
        <w:rPr>
          <w:rFonts w:ascii="Palatino Linotype" w:hAnsi="Palatino Linotype"/>
          <w:color w:val="auto"/>
        </w:rPr>
        <w:instrText xml:space="preserve"> SEQ Figure \* ARABIC </w:instrText>
      </w:r>
      <w:r w:rsidR="000D3282" w:rsidRPr="00E730D8">
        <w:rPr>
          <w:rFonts w:ascii="Palatino Linotype" w:hAnsi="Palatino Linotype"/>
          <w:color w:val="auto"/>
        </w:rPr>
        <w:fldChar w:fldCharType="separate"/>
      </w:r>
      <w:r w:rsidR="004713C9">
        <w:rPr>
          <w:rFonts w:ascii="Palatino Linotype" w:hAnsi="Palatino Linotype"/>
          <w:noProof/>
          <w:color w:val="auto"/>
        </w:rPr>
        <w:t>6</w:t>
      </w:r>
      <w:r w:rsidR="000D3282" w:rsidRPr="00E730D8">
        <w:rPr>
          <w:rFonts w:ascii="Palatino Linotype" w:hAnsi="Palatino Linotype"/>
          <w:color w:val="auto"/>
        </w:rPr>
        <w:fldChar w:fldCharType="end"/>
      </w:r>
      <w:bookmarkEnd w:id="10"/>
      <w:r w:rsidRPr="00E730D8">
        <w:rPr>
          <w:rFonts w:ascii="Palatino Linotype" w:hAnsi="Palatino Linotype"/>
          <w:color w:val="auto"/>
        </w:rPr>
        <w:t>.</w:t>
      </w:r>
      <w:r w:rsidR="00214B7B">
        <w:rPr>
          <w:rFonts w:ascii="Palatino Linotype" w:hAnsi="Palatino Linotype"/>
          <w:color w:val="auto"/>
        </w:rPr>
        <w:t xml:space="preserve"> </w:t>
      </w:r>
      <w:r w:rsidR="00B712B6">
        <w:rPr>
          <w:rFonts w:ascii="Palatino Linotype" w:hAnsi="Palatino Linotype"/>
          <w:b w:val="0"/>
          <w:color w:val="auto"/>
        </w:rPr>
        <w:t xml:space="preserve">Molecular structure of </w:t>
      </w:r>
      <w:r w:rsidR="005561C3" w:rsidRPr="00E13F70">
        <w:rPr>
          <w:rFonts w:ascii="Palatino Linotype" w:hAnsi="Palatino Linotype"/>
          <w:b w:val="0"/>
          <w:color w:val="auto"/>
        </w:rPr>
        <w:t>[(Cu</w:t>
      </w:r>
      <w:r w:rsidR="00B712B6" w:rsidRPr="00E13F70">
        <w:rPr>
          <w:rFonts w:ascii="Palatino Linotype" w:hAnsi="Palatino Linotype"/>
          <w:b w:val="0"/>
          <w:color w:val="auto"/>
        </w:rPr>
        <w:t>Cl</w:t>
      </w:r>
      <w:r w:rsidR="005561C3" w:rsidRPr="00E13F70">
        <w:rPr>
          <w:rFonts w:ascii="Palatino Linotype" w:hAnsi="Palatino Linotype"/>
          <w:b w:val="0"/>
          <w:color w:val="auto"/>
        </w:rPr>
        <w:t>CN</w:t>
      </w:r>
      <w:r w:rsidR="00B712B6" w:rsidRPr="00E13F70">
        <w:rPr>
          <w:rFonts w:ascii="Palatino Linotype" w:hAnsi="Palatino Linotype"/>
          <w:b w:val="0"/>
          <w:color w:val="auto"/>
        </w:rPr>
        <w:t>(pyNP</w:t>
      </w:r>
      <w:r w:rsidR="005561C3" w:rsidRPr="00E13F70">
        <w:rPr>
          <w:rFonts w:ascii="Palatino Linotype" w:hAnsi="Palatino Linotype"/>
          <w:b w:val="0"/>
          <w:color w:val="auto"/>
        </w:rPr>
        <w:t>)]</w:t>
      </w:r>
      <w:r w:rsidR="005561C3" w:rsidRPr="00E13F70">
        <w:rPr>
          <w:rFonts w:ascii="Palatino Linotype" w:hAnsi="Palatino Linotype"/>
          <w:b w:val="0"/>
          <w:color w:val="auto"/>
          <w:vertAlign w:val="subscript"/>
        </w:rPr>
        <w:t>n</w:t>
      </w:r>
      <w:r w:rsidR="00214B7B">
        <w:rPr>
          <w:rFonts w:ascii="Palatino Linotype" w:hAnsi="Palatino Linotype"/>
          <w:b w:val="0"/>
          <w:color w:val="auto"/>
          <w:vertAlign w:val="subscript"/>
        </w:rPr>
        <w:t xml:space="preserve"> </w:t>
      </w:r>
      <w:r w:rsidR="00B712B6" w:rsidRPr="00E13F70">
        <w:rPr>
          <w:rFonts w:ascii="Palatino Linotype" w:hAnsi="Palatino Linotype"/>
          <w:b w:val="0"/>
          <w:color w:val="auto"/>
        </w:rPr>
        <w:t>(</w:t>
      </w:r>
      <w:r w:rsidR="00B712B6" w:rsidRPr="00E13F70">
        <w:rPr>
          <w:rFonts w:ascii="Palatino Linotype" w:hAnsi="Palatino Linotype"/>
          <w:color w:val="auto"/>
        </w:rPr>
        <w:t>5</w:t>
      </w:r>
      <w:r w:rsidR="00B712B6" w:rsidRPr="00E13F70">
        <w:rPr>
          <w:rFonts w:ascii="Palatino Linotype" w:hAnsi="Palatino Linotype"/>
          <w:b w:val="0"/>
          <w:color w:val="auto"/>
        </w:rPr>
        <w:t>)</w:t>
      </w:r>
      <w:r w:rsidR="005561C3" w:rsidRPr="00E13F70">
        <w:rPr>
          <w:rFonts w:ascii="Palatino Linotype" w:hAnsi="Palatino Linotype"/>
          <w:b w:val="0"/>
          <w:color w:val="auto"/>
        </w:rPr>
        <w:t>.</w:t>
      </w:r>
      <w:r w:rsidR="00214B7B">
        <w:rPr>
          <w:rFonts w:ascii="Palatino Linotype" w:hAnsi="Palatino Linotype"/>
          <w:b w:val="0"/>
          <w:color w:val="auto"/>
        </w:rPr>
        <w:t xml:space="preserve"> </w:t>
      </w:r>
      <w:r w:rsidR="00B712B6" w:rsidRPr="00B712B6">
        <w:rPr>
          <w:rFonts w:ascii="Palatino Linotype" w:hAnsi="Palatino Linotype"/>
          <w:b w:val="0"/>
          <w:color w:val="auto"/>
        </w:rPr>
        <w:t>(Blue: nitrogen; grey: carbon; orange: copper; white: hydrogen</w:t>
      </w:r>
      <w:r w:rsidR="00B712B6">
        <w:rPr>
          <w:rFonts w:ascii="Palatino Linotype" w:hAnsi="Palatino Linotype"/>
          <w:b w:val="0"/>
          <w:color w:val="auto"/>
        </w:rPr>
        <w:t xml:space="preserve">; green: chloride </w:t>
      </w:r>
      <w:r w:rsidR="00B712B6" w:rsidRPr="00B712B6">
        <w:rPr>
          <w:rFonts w:ascii="Palatino Linotype" w:hAnsi="Palatino Linotype"/>
          <w:b w:val="0"/>
          <w:color w:val="auto"/>
        </w:rPr>
        <w:t>− ORTEP plot 50%).</w:t>
      </w:r>
    </w:p>
    <w:p w:rsidR="005561C3" w:rsidRDefault="00BF7BB0" w:rsidP="005561C3">
      <w:pPr>
        <w:pStyle w:val="TAMainText"/>
        <w:jc w:val="left"/>
        <w:rPr>
          <w:rFonts w:ascii="Palatino Linotype" w:hAnsi="Palatino Linotype"/>
          <w:b/>
          <w:sz w:val="20"/>
        </w:rPr>
      </w:pPr>
      <w:r w:rsidRPr="00BF7BB0">
        <w:rPr>
          <w:rFonts w:ascii="Palatino Linotype" w:hAnsi="Palatino Linotype"/>
          <w:b/>
          <w:sz w:val="20"/>
        </w:rPr>
        <w:t xml:space="preserve">3.2 </w:t>
      </w:r>
      <w:r w:rsidR="005561C3" w:rsidRPr="00BF7BB0">
        <w:rPr>
          <w:rFonts w:ascii="Palatino Linotype" w:hAnsi="Palatino Linotype"/>
          <w:b/>
          <w:sz w:val="20"/>
        </w:rPr>
        <w:t>V</w:t>
      </w:r>
      <w:r w:rsidR="00B24EDA" w:rsidRPr="00BF7BB0">
        <w:rPr>
          <w:rFonts w:ascii="Palatino Linotype" w:hAnsi="Palatino Linotype"/>
          <w:b/>
          <w:sz w:val="20"/>
        </w:rPr>
        <w:t>ibrational</w:t>
      </w:r>
      <w:r w:rsidR="005561C3" w:rsidRPr="00BF7BB0">
        <w:rPr>
          <w:rFonts w:ascii="Palatino Linotype" w:hAnsi="Palatino Linotype"/>
          <w:b/>
          <w:sz w:val="20"/>
        </w:rPr>
        <w:t xml:space="preserve"> analysis</w:t>
      </w:r>
    </w:p>
    <w:p w:rsidR="00A416F3" w:rsidRDefault="00B64CD8" w:rsidP="008E0262">
      <w:pPr>
        <w:pStyle w:val="MDPI31text"/>
      </w:pPr>
      <w:r>
        <w:t xml:space="preserve">The vibrational features </w:t>
      </w:r>
      <w:r w:rsidR="00773464">
        <w:t xml:space="preserve">of </w:t>
      </w:r>
      <w:r>
        <w:t>compounds</w:t>
      </w:r>
      <w:r w:rsidR="00533449">
        <w:t xml:space="preserve"> </w:t>
      </w:r>
      <w:r w:rsidR="00773464" w:rsidRPr="00773464">
        <w:rPr>
          <w:b/>
        </w:rPr>
        <w:t>1</w:t>
      </w:r>
      <w:r w:rsidR="00773464">
        <w:t>-</w:t>
      </w:r>
      <w:r w:rsidR="00773464" w:rsidRPr="00773464">
        <w:rPr>
          <w:b/>
        </w:rPr>
        <w:t>5</w:t>
      </w:r>
      <w:r w:rsidR="00533449">
        <w:rPr>
          <w:b/>
        </w:rPr>
        <w:t xml:space="preserve"> </w:t>
      </w:r>
      <w:r w:rsidR="00034111">
        <w:t>have been</w:t>
      </w:r>
      <w:r>
        <w:t xml:space="preserve"> investigate</w:t>
      </w:r>
      <w:r w:rsidR="001C46A4">
        <w:t>d</w:t>
      </w:r>
      <w:r>
        <w:t xml:space="preserve"> by Raman </w:t>
      </w:r>
      <w:r w:rsidR="00BC2BB8">
        <w:t xml:space="preserve">and IR </w:t>
      </w:r>
      <w:r w:rsidR="00E65E6E">
        <w:t>spectroscopies</w:t>
      </w:r>
      <w:r w:rsidR="008E0262">
        <w:t xml:space="preserve"> and relative spectra are depicted in Figure S10–S13. </w:t>
      </w:r>
      <w:r>
        <w:t xml:space="preserve">Spectra present signals related to </w:t>
      </w:r>
      <w:r w:rsidR="00A94EF1">
        <w:t xml:space="preserve">aromatic ligand </w:t>
      </w:r>
      <w:r>
        <w:t xml:space="preserve">modes in the fingerprint </w:t>
      </w:r>
      <w:r w:rsidR="00A94EF1">
        <w:t>range</w:t>
      </w:r>
      <w:r>
        <w:t xml:space="preserve"> (1650-700 cm</w:t>
      </w:r>
      <w:r w:rsidRPr="00B64CD8">
        <w:rPr>
          <w:vertAlign w:val="superscript"/>
        </w:rPr>
        <w:t>-1</w:t>
      </w:r>
      <w:r w:rsidR="00586CC1" w:rsidRPr="00586CC1">
        <w:t>, Table S2-S3</w:t>
      </w:r>
      <w:r>
        <w:t>) and to cyanide modes around 2100 cm</w:t>
      </w:r>
      <w:r w:rsidRPr="00B64CD8">
        <w:rPr>
          <w:vertAlign w:val="superscript"/>
        </w:rPr>
        <w:t>-1</w:t>
      </w:r>
      <w:r w:rsidR="00586CC1">
        <w:t xml:space="preserve"> (see </w:t>
      </w:r>
      <w:r w:rsidR="000D3282">
        <w:fldChar w:fldCharType="begin"/>
      </w:r>
      <w:r w:rsidR="00586CC1">
        <w:instrText xml:space="preserve"> REF _Ref56160955 \h </w:instrText>
      </w:r>
      <w:r w:rsidR="000D3282">
        <w:fldChar w:fldCharType="separate"/>
      </w:r>
      <w:r w:rsidR="00586CC1" w:rsidRPr="00586CC1">
        <w:rPr>
          <w:color w:val="auto"/>
        </w:rPr>
        <w:t xml:space="preserve">Table </w:t>
      </w:r>
      <w:r w:rsidR="00586CC1" w:rsidRPr="00586CC1">
        <w:rPr>
          <w:noProof/>
          <w:color w:val="auto"/>
        </w:rPr>
        <w:t>1</w:t>
      </w:r>
      <w:r w:rsidR="000D3282">
        <w:fldChar w:fldCharType="end"/>
      </w:r>
      <w:r w:rsidR="00586CC1">
        <w:t>).</w:t>
      </w:r>
      <w:r w:rsidR="00533449">
        <w:t xml:space="preserve"> </w:t>
      </w:r>
      <w:r w:rsidR="00A94EF1">
        <w:t>The use of microRaman</w:t>
      </w:r>
      <w:r w:rsidR="001C46A4">
        <w:t xml:space="preserve"> and microIR permits to characterize</w:t>
      </w:r>
      <w:r w:rsidR="00A94EF1">
        <w:t xml:space="preserve"> single crystals </w:t>
      </w:r>
      <w:r w:rsidR="00BC2BB8">
        <w:t xml:space="preserve">of the various products </w:t>
      </w:r>
      <w:r w:rsidR="00372EE3">
        <w:t xml:space="preserve">identified </w:t>
      </w:r>
      <w:r w:rsidR="00A94EF1">
        <w:t>in the heterogeneous mixture obtained by solvothermal syntheses.</w:t>
      </w:r>
      <w:r w:rsidR="00533449">
        <w:t xml:space="preserve"> </w:t>
      </w:r>
      <w:r w:rsidR="00AF4AD9">
        <w:t>Raman spectra of reagents and products present less signals compared to IR ones, and show intense and isolate</w:t>
      </w:r>
      <w:r w:rsidR="00A831EF">
        <w:t>d</w:t>
      </w:r>
      <w:r w:rsidR="00AF4AD9">
        <w:t xml:space="preserve"> peaks that allow </w:t>
      </w:r>
      <w:r w:rsidR="006E7EB0">
        <w:t>a</w:t>
      </w:r>
      <w:r w:rsidR="003D27DC">
        <w:t>n</w:t>
      </w:r>
      <w:r w:rsidR="006E7EB0">
        <w:t xml:space="preserve"> easier </w:t>
      </w:r>
      <w:r w:rsidR="00AF4AD9">
        <w:t>structure-spectrum correlation.</w:t>
      </w:r>
    </w:p>
    <w:p w:rsidR="00F15B33" w:rsidRPr="008767E9" w:rsidRDefault="00CB6794" w:rsidP="008E0262">
      <w:pPr>
        <w:pStyle w:val="MDPI31text"/>
      </w:pPr>
      <w:r>
        <w:t>The complexation can b</w:t>
      </w:r>
      <w:r w:rsidR="00016056">
        <w:t>e confirmed by</w:t>
      </w:r>
      <w:r w:rsidR="004C458C">
        <w:t xml:space="preserve"> comparison of Raman spectrum of ligand</w:t>
      </w:r>
      <w:r w:rsidR="00AF4AD9">
        <w:t>s</w:t>
      </w:r>
      <w:r w:rsidR="004C458C">
        <w:t xml:space="preserve"> with the spectra of the complexes.</w:t>
      </w:r>
      <w:r w:rsidR="00E65E6E">
        <w:t xml:space="preserve"> The m</w:t>
      </w:r>
      <w:r w:rsidR="008E0262">
        <w:t xml:space="preserve">ost significant frequencies are reported in Table S2-S3. </w:t>
      </w:r>
      <w:r w:rsidR="00763460">
        <w:t>Generally, i</w:t>
      </w:r>
      <w:r w:rsidR="004C458C">
        <w:t xml:space="preserve">t can be observed a shift at higher wavenumbers, and in particular </w:t>
      </w:r>
      <w:r>
        <w:t xml:space="preserve">the shift of the breathing modes </w:t>
      </w:r>
      <w:r w:rsidR="004C458C">
        <w:t xml:space="preserve">of py and NP rings </w:t>
      </w:r>
      <w:r w:rsidR="00BD69B5">
        <w:t>[67</w:t>
      </w:r>
      <w:r w:rsidR="00AF4AD9">
        <w:t xml:space="preserve">, </w:t>
      </w:r>
      <w:r w:rsidR="00CC091F">
        <w:t>76</w:t>
      </w:r>
      <w:r w:rsidR="001C46A4">
        <w:t xml:space="preserve">] </w:t>
      </w:r>
      <w:r w:rsidR="00DC109B">
        <w:t>is</w:t>
      </w:r>
      <w:r w:rsidR="004C458C">
        <w:t xml:space="preserve"> due to </w:t>
      </w:r>
      <w:r w:rsidR="00DC109B">
        <w:t xml:space="preserve">the </w:t>
      </w:r>
      <w:r w:rsidR="004C458C">
        <w:t>major rigidity induced by metal coordination.</w:t>
      </w:r>
      <w:r w:rsidR="00533449">
        <w:t xml:space="preserve"> </w:t>
      </w:r>
      <w:r w:rsidR="00110896">
        <w:t xml:space="preserve">Even if </w:t>
      </w:r>
      <w:r w:rsidR="00F15B33">
        <w:t xml:space="preserve">pyNP derivatives </w:t>
      </w:r>
      <w:r w:rsidR="00110896">
        <w:t xml:space="preserve">have a very different reticular organization, </w:t>
      </w:r>
      <w:r w:rsidR="00962843">
        <w:t xml:space="preserve">copper atoms in </w:t>
      </w:r>
      <w:r w:rsidR="00110896">
        <w:t xml:space="preserve">compound </w:t>
      </w:r>
      <w:r w:rsidR="00110896" w:rsidRPr="00110896">
        <w:rPr>
          <w:b/>
        </w:rPr>
        <w:t>1</w:t>
      </w:r>
      <w:r w:rsidR="00110896">
        <w:t xml:space="preserve"> and </w:t>
      </w:r>
      <w:r w:rsidR="00110896" w:rsidRPr="00110896">
        <w:rPr>
          <w:b/>
        </w:rPr>
        <w:t>5</w:t>
      </w:r>
      <w:r w:rsidR="00110896">
        <w:t xml:space="preserve"> have the same coordination environment and </w:t>
      </w:r>
      <w:r w:rsidR="000F5A14">
        <w:t xml:space="preserve">a </w:t>
      </w:r>
      <w:r w:rsidR="00110896">
        <w:t>similar shift of these peculiar signals</w:t>
      </w:r>
      <w:r w:rsidR="00BD69B5">
        <w:t xml:space="preserve"> [67</w:t>
      </w:r>
      <w:r w:rsidR="000F5A14">
        <w:t>]</w:t>
      </w:r>
      <w:r w:rsidR="00110896">
        <w:t>.</w:t>
      </w:r>
      <w:r w:rsidR="00BD69B5">
        <w:t xml:space="preserve"> </w:t>
      </w:r>
      <w:r w:rsidR="00F15B33" w:rsidRPr="00AE6449">
        <w:t>Comparing</w:t>
      </w:r>
      <w:r w:rsidR="00BD69B5">
        <w:t xml:space="preserve"> </w:t>
      </w:r>
      <w:r w:rsidR="00F15B33" w:rsidRPr="00193B20">
        <w:t xml:space="preserve">the </w:t>
      </w:r>
      <w:r w:rsidR="00F15B33" w:rsidRPr="00AE6449">
        <w:t xml:space="preserve">spectrum of </w:t>
      </w:r>
      <w:r w:rsidR="00110896" w:rsidRPr="00110896">
        <w:rPr>
          <w:b/>
        </w:rPr>
        <w:t>2</w:t>
      </w:r>
      <w:r w:rsidR="00F15B33">
        <w:t xml:space="preserve"> with that of ligand t</w:t>
      </w:r>
      <w:r w:rsidR="00F15B33" w:rsidRPr="00AE6449">
        <w:t>py,</w:t>
      </w:r>
      <w:r w:rsidR="00F15B33" w:rsidRPr="00193B20">
        <w:t xml:space="preserve"> the</w:t>
      </w:r>
      <w:r w:rsidR="00F15B33" w:rsidRPr="00AE6449">
        <w:t xml:space="preserve"> complexation is confirmed b</w:t>
      </w:r>
      <w:r w:rsidR="00F15B33">
        <w:t xml:space="preserve">y </w:t>
      </w:r>
      <w:r w:rsidR="00F15B33" w:rsidRPr="00193B20">
        <w:t xml:space="preserve">the </w:t>
      </w:r>
      <w:r w:rsidR="00F15B33">
        <w:t xml:space="preserve">shift at high wavenumbers of </w:t>
      </w:r>
      <w:r w:rsidR="006E7EB0">
        <w:t>the most intense signal attributable to</w:t>
      </w:r>
      <w:r w:rsidR="00CC091F">
        <w:t xml:space="preserve"> </w:t>
      </w:r>
      <w:r w:rsidR="00110A53">
        <w:t>ring</w:t>
      </w:r>
      <w:r w:rsidR="00CC091F">
        <w:t xml:space="preserve"> </w:t>
      </w:r>
      <w:r w:rsidR="00110A53">
        <w:t>stretching</w:t>
      </w:r>
      <w:r w:rsidR="00CC091F">
        <w:t xml:space="preserve"> [76</w:t>
      </w:r>
      <w:r w:rsidR="008E0262">
        <w:t>]</w:t>
      </w:r>
      <w:r w:rsidR="00B91C34">
        <w:t>,</w:t>
      </w:r>
      <w:r w:rsidR="00CC091F">
        <w:t xml:space="preserve"> </w:t>
      </w:r>
      <w:r w:rsidR="00F15B33">
        <w:t xml:space="preserve">that </w:t>
      </w:r>
      <w:r w:rsidR="00775E60">
        <w:t>sp</w:t>
      </w:r>
      <w:r w:rsidR="00962843">
        <w:t>lits in two signals at 1017 and 1002</w:t>
      </w:r>
      <w:r w:rsidR="00533449">
        <w:t xml:space="preserve"> </w:t>
      </w:r>
      <w:r w:rsidR="00F15B33" w:rsidRPr="00AE6449">
        <w:t>cm</w:t>
      </w:r>
      <w:r w:rsidR="00F15B33" w:rsidRPr="00993AFE">
        <w:rPr>
          <w:vertAlign w:val="superscript"/>
        </w:rPr>
        <w:t>-1</w:t>
      </w:r>
      <w:r w:rsidR="00F15B33">
        <w:t>.</w:t>
      </w:r>
      <w:r w:rsidR="00775E60">
        <w:t xml:space="preserve"> This mode splits also in </w:t>
      </w:r>
      <w:r w:rsidR="000F5A14">
        <w:t>the other tpy derivatives, but</w:t>
      </w:r>
      <w:r w:rsidR="00775E60">
        <w:t xml:space="preserve"> it is observed at lower wavenumbers in compound </w:t>
      </w:r>
      <w:r w:rsidR="00775E60" w:rsidRPr="000F5A14">
        <w:rPr>
          <w:b/>
        </w:rPr>
        <w:t>3</w:t>
      </w:r>
      <w:r w:rsidR="00775E60">
        <w:t xml:space="preserve"> in which the ligand is bico</w:t>
      </w:r>
      <w:r w:rsidR="001C46A4">
        <w:t>o</w:t>
      </w:r>
      <w:r w:rsidR="00775E60">
        <w:t>rdinated</w:t>
      </w:r>
      <w:r w:rsidR="00533449">
        <w:t xml:space="preserve"> </w:t>
      </w:r>
      <w:r w:rsidR="00C62EC9">
        <w:t>(the structure i</w:t>
      </w:r>
      <w:r w:rsidR="00B91C34">
        <w:t>s</w:t>
      </w:r>
      <w:r w:rsidR="00C62EC9">
        <w:t xml:space="preserve"> less rigid) </w:t>
      </w:r>
      <w:r w:rsidR="00775E60">
        <w:t>and at higher wavenumbers</w:t>
      </w:r>
      <w:r w:rsidR="000F5A14">
        <w:t xml:space="preserve"> in compound </w:t>
      </w:r>
      <w:r w:rsidR="000F5A14" w:rsidRPr="000F5A14">
        <w:rPr>
          <w:b/>
        </w:rPr>
        <w:t>4</w:t>
      </w:r>
      <w:r w:rsidR="000F5A14">
        <w:t xml:space="preserve"> due to an increase in</w:t>
      </w:r>
      <w:r w:rsidR="00962843">
        <w:t xml:space="preserve"> the charge of the metal center.</w:t>
      </w:r>
    </w:p>
    <w:p w:rsidR="00BC2BB8" w:rsidRPr="00410AFB" w:rsidRDefault="006753D9" w:rsidP="0081561E">
      <w:pPr>
        <w:pStyle w:val="MDPI31text"/>
      </w:pPr>
      <w:r w:rsidRPr="00410AFB">
        <w:t xml:space="preserve">Cyanide groups </w:t>
      </w:r>
      <w:r w:rsidR="0081561E" w:rsidRPr="00410AFB">
        <w:t>originate</w:t>
      </w:r>
      <w:r w:rsidRPr="00410AFB">
        <w:t xml:space="preserve"> intense and </w:t>
      </w:r>
      <w:r w:rsidR="0081561E" w:rsidRPr="00410AFB">
        <w:t>well defined</w:t>
      </w:r>
      <w:r w:rsidRPr="00410AFB">
        <w:t xml:space="preserve"> signal</w:t>
      </w:r>
      <w:r w:rsidR="0081561E" w:rsidRPr="00410AFB">
        <w:t>s</w:t>
      </w:r>
      <w:r w:rsidRPr="00410AFB">
        <w:t xml:space="preserve"> at higher wavenumbers (between 2000-2200 cm</w:t>
      </w:r>
      <w:r w:rsidRPr="00410AFB">
        <w:rPr>
          <w:vertAlign w:val="superscript"/>
        </w:rPr>
        <w:t>-1</w:t>
      </w:r>
      <w:r w:rsidRPr="00410AFB">
        <w:t>).</w:t>
      </w:r>
      <w:r w:rsidR="00533449">
        <w:t xml:space="preserve"> </w:t>
      </w:r>
      <w:r w:rsidRPr="00410AFB">
        <w:t xml:space="preserve">Bridging </w:t>
      </w:r>
      <w:r w:rsidR="007B7BBB" w:rsidRPr="00410AFB">
        <w:t xml:space="preserve">cyanide </w:t>
      </w:r>
      <w:r w:rsidRPr="00410AFB">
        <w:t>groups are very sensible t</w:t>
      </w:r>
      <w:r w:rsidR="005F271A" w:rsidRPr="00410AFB">
        <w:t xml:space="preserve">o the </w:t>
      </w:r>
      <w:r w:rsidR="00CC091F">
        <w:t>environments [77</w:t>
      </w:r>
      <w:r w:rsidR="00EC5AA7">
        <w:t>, 78</w:t>
      </w:r>
      <w:r w:rsidRPr="00410AFB">
        <w:t>]</w:t>
      </w:r>
      <w:r w:rsidR="00EF31AC" w:rsidRPr="00410AFB">
        <w:t>, but t</w:t>
      </w:r>
      <w:r w:rsidRPr="00410AFB">
        <w:t xml:space="preserve">he structure-spectrum correlation </w:t>
      </w:r>
      <w:r w:rsidR="007B7BBB" w:rsidRPr="00410AFB">
        <w:t xml:space="preserve">is </w:t>
      </w:r>
      <w:r w:rsidR="006714D4" w:rsidRPr="00410AFB">
        <w:t>intricate</w:t>
      </w:r>
      <w:r w:rsidR="007B7BBB" w:rsidRPr="00410AFB">
        <w:t xml:space="preserve"> because of </w:t>
      </w:r>
      <w:r w:rsidR="001C46A4" w:rsidRPr="00410AFB">
        <w:t>d</w:t>
      </w:r>
      <w:r w:rsidR="007B7BBB" w:rsidRPr="00410AFB">
        <w:t xml:space="preserve">ifferent </w:t>
      </w:r>
      <w:r w:rsidR="001C46A4" w:rsidRPr="00410AFB">
        <w:t xml:space="preserve">possible </w:t>
      </w:r>
      <w:r w:rsidR="007B7BBB" w:rsidRPr="00410AFB">
        <w:t>cyanide</w:t>
      </w:r>
      <w:r w:rsidR="001C46A4" w:rsidRPr="00410AFB">
        <w:t xml:space="preserve"> environments</w:t>
      </w:r>
      <w:r w:rsidR="00EF31AC" w:rsidRPr="00410AFB">
        <w:t>.</w:t>
      </w:r>
      <w:r w:rsidR="00533449">
        <w:t xml:space="preserve"> </w:t>
      </w:r>
      <w:r w:rsidR="00EF31AC" w:rsidRPr="00410AFB">
        <w:t xml:space="preserve">It </w:t>
      </w:r>
      <w:r w:rsidR="001C46A4" w:rsidRPr="00410AFB">
        <w:t>is not often easy</w:t>
      </w:r>
      <w:r w:rsidR="00533449">
        <w:t xml:space="preserve"> </w:t>
      </w:r>
      <w:r w:rsidR="0081561E" w:rsidRPr="00410AFB">
        <w:t>to correlate</w:t>
      </w:r>
      <w:r w:rsidR="007B7BBB" w:rsidRPr="00410AFB">
        <w:t xml:space="preserve"> the</w:t>
      </w:r>
      <w:r w:rsidR="00533449">
        <w:t xml:space="preserve"> </w:t>
      </w:r>
      <w:r w:rsidR="007B7BBB" w:rsidRPr="00410AFB">
        <w:t>spectral features to the number of inequivalent CN groups in</w:t>
      </w:r>
      <w:r w:rsidR="006714D4" w:rsidRPr="00410AFB">
        <w:t xml:space="preserve"> the solid-state structure</w:t>
      </w:r>
      <w:r w:rsidR="001C46A4" w:rsidRPr="00410AFB">
        <w:t>s</w:t>
      </w:r>
      <w:r w:rsidR="00EC5AA7">
        <w:t xml:space="preserve"> [79</w:t>
      </w:r>
      <w:r w:rsidR="000D5003" w:rsidRPr="00410AFB">
        <w:t>]</w:t>
      </w:r>
      <w:r w:rsidR="006714D4" w:rsidRPr="00410AFB">
        <w:t>.</w:t>
      </w:r>
      <w:r w:rsidR="00533449">
        <w:t xml:space="preserve"> </w:t>
      </w:r>
      <w:r w:rsidR="006714D4" w:rsidRPr="00410AFB">
        <w:t xml:space="preserve">It has been reported a correlation between the number of ν(CN) bands and the number of inequivalent </w:t>
      </w:r>
      <w:r w:rsidR="00773464" w:rsidRPr="00410AFB">
        <w:t xml:space="preserve">cyanide groups in the structure </w:t>
      </w:r>
      <w:r w:rsidR="009E22D4" w:rsidRPr="00410AFB">
        <w:t>[</w:t>
      </w:r>
      <w:r w:rsidR="00C62EC9" w:rsidRPr="00410AFB">
        <w:t>7</w:t>
      </w:r>
      <w:r w:rsidR="009E22D4" w:rsidRPr="00410AFB">
        <w:t>]</w:t>
      </w:r>
      <w:r w:rsidR="006714D4" w:rsidRPr="00410AFB">
        <w:t>, and the ν(CN) frequencies have been interpreted mainly as a function of Cu–C/N bond strength.</w:t>
      </w:r>
      <w:r w:rsidR="00533449">
        <w:t xml:space="preserve"> </w:t>
      </w:r>
      <w:r w:rsidR="007B7BBB" w:rsidRPr="00410AFB">
        <w:t>The vibrational behavior of bridging cyanid</w:t>
      </w:r>
      <w:r w:rsidR="005D0B7E" w:rsidRPr="00410AFB">
        <w:t>e</w:t>
      </w:r>
      <w:r w:rsidR="007B7BBB" w:rsidRPr="00410AFB">
        <w:t xml:space="preserve"> ligands has been rationalized recently</w:t>
      </w:r>
      <w:r w:rsidR="00122FE0">
        <w:t xml:space="preserve"> [38</w:t>
      </w:r>
      <w:r w:rsidR="00EC5AA7">
        <w:t>, 80</w:t>
      </w:r>
      <w:r w:rsidR="009E22D4" w:rsidRPr="00410AFB">
        <w:t>]</w:t>
      </w:r>
      <w:r w:rsidR="007B7BBB" w:rsidRPr="00410AFB">
        <w:t xml:space="preserve">: the position </w:t>
      </w:r>
      <w:r w:rsidR="009E1121" w:rsidRPr="00410AFB">
        <w:t xml:space="preserve">and intensity </w:t>
      </w:r>
      <w:r w:rsidR="007B7BBB" w:rsidRPr="00410AFB">
        <w:t xml:space="preserve">of related signals can be </w:t>
      </w:r>
      <w:r w:rsidR="006E7EB0" w:rsidRPr="00410AFB">
        <w:t>correlated to structural motif</w:t>
      </w:r>
      <w:r w:rsidR="00416360" w:rsidRPr="00410AFB">
        <w:t>s</w:t>
      </w:r>
      <w:r w:rsidR="00C226ED" w:rsidRPr="00410AFB">
        <w:t xml:space="preserve"> (see </w:t>
      </w:r>
      <w:r w:rsidR="007A4B40">
        <w:fldChar w:fldCharType="begin"/>
      </w:r>
      <w:r w:rsidR="007A4B40">
        <w:instrText xml:space="preserve"> REF _Ref56160955 \h  \* MERGEFORMAT </w:instrText>
      </w:r>
      <w:r w:rsidR="007A4B40">
        <w:fldChar w:fldCharType="separate"/>
      </w:r>
      <w:r w:rsidR="00C226ED" w:rsidRPr="00410AFB">
        <w:rPr>
          <w:color w:val="auto"/>
        </w:rPr>
        <w:t>Table 1</w:t>
      </w:r>
      <w:r w:rsidR="007A4B40">
        <w:fldChar w:fldCharType="end"/>
      </w:r>
      <w:r w:rsidR="00C226ED" w:rsidRPr="00410AFB">
        <w:t>)</w:t>
      </w:r>
      <w:r w:rsidR="006E7EB0" w:rsidRPr="00410AFB">
        <w:t>.</w:t>
      </w:r>
    </w:p>
    <w:p w:rsidR="00586CC1" w:rsidRDefault="00FF0B3C" w:rsidP="003809AF">
      <w:pPr>
        <w:pStyle w:val="MDPI31text"/>
        <w:spacing w:after="120"/>
      </w:pPr>
      <w:r w:rsidRPr="00410AFB">
        <w:t xml:space="preserve">Compounds </w:t>
      </w:r>
      <w:r w:rsidRPr="00410AFB">
        <w:rPr>
          <w:b/>
        </w:rPr>
        <w:t>1</w:t>
      </w:r>
      <w:r w:rsidRPr="00410AFB">
        <w:t xml:space="preserve"> and </w:t>
      </w:r>
      <w:r w:rsidRPr="00410AFB">
        <w:rPr>
          <w:b/>
        </w:rPr>
        <w:t>2</w:t>
      </w:r>
      <w:r w:rsidRPr="00410AFB">
        <w:t xml:space="preserve"> have three cyanide ligand</w:t>
      </w:r>
      <w:r w:rsidR="00773464" w:rsidRPr="00410AFB">
        <w:t>s</w:t>
      </w:r>
      <w:r w:rsidRPr="00410AFB">
        <w:t xml:space="preserve"> in the asymmetric unit</w:t>
      </w:r>
      <w:r w:rsidR="00946C2A" w:rsidRPr="00410AFB">
        <w:t>,</w:t>
      </w:r>
      <w:r w:rsidR="00533449">
        <w:t xml:space="preserve"> </w:t>
      </w:r>
      <w:r w:rsidR="00416360" w:rsidRPr="00410AFB">
        <w:t>that</w:t>
      </w:r>
      <w:r w:rsidRPr="00410AFB">
        <w:t xml:space="preserve"> form a 2D polymeric structure composed of linked Cu(CN)</w:t>
      </w:r>
      <w:r w:rsidRPr="00410AFB">
        <w:rPr>
          <w:vertAlign w:val="subscript"/>
        </w:rPr>
        <w:t>3</w:t>
      </w:r>
      <w:r w:rsidRPr="00410AFB">
        <w:rPr>
          <w:vertAlign w:val="superscript"/>
        </w:rPr>
        <w:t xml:space="preserve">2- </w:t>
      </w:r>
      <w:r w:rsidRPr="00410AFB">
        <w:t>unit</w:t>
      </w:r>
      <w:r w:rsidR="00EF31AC" w:rsidRPr="00410AFB">
        <w:t>s</w:t>
      </w:r>
      <w:r w:rsidRPr="00410AFB">
        <w:t>. In their</w:t>
      </w:r>
      <w:r w:rsidR="00533449">
        <w:t xml:space="preserve"> </w:t>
      </w:r>
      <w:r w:rsidR="007770E7" w:rsidRPr="00410AFB">
        <w:t xml:space="preserve">Raman </w:t>
      </w:r>
      <w:r w:rsidR="00EF31AC" w:rsidRPr="00410AFB">
        <w:t xml:space="preserve">and IR </w:t>
      </w:r>
      <w:r w:rsidR="007770E7" w:rsidRPr="00410AFB">
        <w:t>s</w:t>
      </w:r>
      <w:r w:rsidRPr="00410AFB">
        <w:t>pectra two band</w:t>
      </w:r>
      <w:r w:rsidR="00773464" w:rsidRPr="00410AFB">
        <w:t>s</w:t>
      </w:r>
      <w:r w:rsidRPr="00410AFB">
        <w:t xml:space="preserve"> are observed, </w:t>
      </w:r>
      <w:r w:rsidR="00773464" w:rsidRPr="00410AFB">
        <w:t xml:space="preserve">the </w:t>
      </w:r>
      <w:r w:rsidRPr="00410AFB">
        <w:t>strongest at higher frequency</w:t>
      </w:r>
      <w:r w:rsidR="00EF31AC" w:rsidRPr="00410AFB">
        <w:t xml:space="preserve">, as shown in </w:t>
      </w:r>
      <w:r w:rsidR="007A4B40">
        <w:fldChar w:fldCharType="begin"/>
      </w:r>
      <w:r w:rsidR="007A4B40">
        <w:instrText xml:space="preserve"> REF _Ref56161526 \h  \* MERGEFORMAT </w:instrText>
      </w:r>
      <w:r w:rsidR="007A4B40">
        <w:fldChar w:fldCharType="separate"/>
      </w:r>
      <w:r w:rsidR="00EF31AC" w:rsidRPr="00410AFB">
        <w:rPr>
          <w:color w:val="auto"/>
        </w:rPr>
        <w:t>Figure 7</w:t>
      </w:r>
      <w:r w:rsidR="007A4B40">
        <w:fldChar w:fldCharType="end"/>
      </w:r>
      <w:r w:rsidR="006563BC" w:rsidRPr="00410AFB">
        <w:t xml:space="preserve">. The intensity pattern is coherent with the symmetry component of a weakly coupled cyanide ligand in triangular unit </w:t>
      </w:r>
      <w:r w:rsidR="00122FE0">
        <w:t>[38</w:t>
      </w:r>
      <w:r w:rsidR="00E13F70" w:rsidRPr="00410AFB">
        <w:t>]</w:t>
      </w:r>
      <w:r w:rsidR="007770E7" w:rsidRPr="00410AFB">
        <w:t>.</w:t>
      </w:r>
      <w:r w:rsidR="00533449">
        <w:t xml:space="preserve"> </w:t>
      </w:r>
      <w:r w:rsidR="00EF31AC" w:rsidRPr="00410AFB">
        <w:t xml:space="preserve">In the asymmetric unit of compound </w:t>
      </w:r>
      <w:r w:rsidR="00EF31AC" w:rsidRPr="00410AFB">
        <w:rPr>
          <w:b/>
        </w:rPr>
        <w:t>4</w:t>
      </w:r>
      <w:r w:rsidR="00EF31AC" w:rsidRPr="00410AFB">
        <w:t xml:space="preserve"> there are 8 inequivalent CN groups that formed linked Cu(CN)</w:t>
      </w:r>
      <w:r w:rsidR="00EF31AC" w:rsidRPr="00410AFB">
        <w:rPr>
          <w:vertAlign w:val="subscript"/>
        </w:rPr>
        <w:t>3</w:t>
      </w:r>
      <w:r w:rsidR="00EF31AC" w:rsidRPr="00410AFB">
        <w:rPr>
          <w:vertAlign w:val="superscript"/>
        </w:rPr>
        <w:t xml:space="preserve">2- </w:t>
      </w:r>
      <w:r w:rsidR="00EF31AC" w:rsidRPr="00410AFB">
        <w:t>units</w:t>
      </w:r>
      <w:r w:rsidR="00FB4309" w:rsidRPr="00410AFB">
        <w:t xml:space="preserve"> that connect Cu(II)</w:t>
      </w:r>
      <w:r w:rsidR="00C226ED" w:rsidRPr="00410AFB">
        <w:t>-tpy</w:t>
      </w:r>
      <w:r w:rsidR="00FB4309" w:rsidRPr="00410AFB">
        <w:t xml:space="preserve"> complex. </w:t>
      </w:r>
      <w:r w:rsidR="00C226ED" w:rsidRPr="00410AFB">
        <w:t>So t</w:t>
      </w:r>
      <w:r w:rsidR="00FB4309" w:rsidRPr="00410AFB">
        <w:t>here are</w:t>
      </w:r>
      <w:r w:rsidR="00EF31AC" w:rsidRPr="00410AFB">
        <w:t xml:space="preserve"> two different structural motifs: Cu(I)–CN–Cu(I) and Cu(I)–CN–Cu(II). </w:t>
      </w:r>
      <w:r w:rsidR="00243329" w:rsidRPr="00410AFB">
        <w:t>Signals at higher wavenumbers are attributable to the second structural moti</w:t>
      </w:r>
      <w:r w:rsidR="00C226ED" w:rsidRPr="00410AFB">
        <w:t>f, due to the presence of Cu at high</w:t>
      </w:r>
      <w:r w:rsidR="0081561E" w:rsidRPr="00410AFB">
        <w:t>er</w:t>
      </w:r>
      <w:r w:rsidR="00C226ED" w:rsidRPr="00410AFB">
        <w:t xml:space="preserve"> oxidation number</w:t>
      </w:r>
      <w:r w:rsidR="00243329" w:rsidRPr="00410AFB">
        <w:t>. The signal of each fragment splits: i</w:t>
      </w:r>
      <w:r w:rsidR="00F467E3" w:rsidRPr="00410AFB">
        <w:t xml:space="preserve">n </w:t>
      </w:r>
      <w:r w:rsidR="00B37313" w:rsidRPr="00410AFB">
        <w:t>IR and Raman spectra</w:t>
      </w:r>
      <w:r w:rsidR="00533449">
        <w:t xml:space="preserve"> </w:t>
      </w:r>
      <w:r w:rsidR="00C766F6" w:rsidRPr="00410AFB">
        <w:t xml:space="preserve">it is possible to observe </w:t>
      </w:r>
      <w:r w:rsidR="00E06F8C" w:rsidRPr="00410AFB">
        <w:t xml:space="preserve">four and </w:t>
      </w:r>
      <w:r w:rsidR="00C766F6" w:rsidRPr="00410AFB">
        <w:t>thre</w:t>
      </w:r>
      <w:r w:rsidR="00F467E3" w:rsidRPr="00410AFB">
        <w:t>e</w:t>
      </w:r>
      <w:r w:rsidR="00CF5344" w:rsidRPr="00410AFB">
        <w:t xml:space="preserve"> signals</w:t>
      </w:r>
      <w:r w:rsidR="00533449">
        <w:t xml:space="preserve"> </w:t>
      </w:r>
      <w:r w:rsidR="00E06F8C" w:rsidRPr="00410AFB">
        <w:t>respectively</w:t>
      </w:r>
      <w:r w:rsidR="00CF5344" w:rsidRPr="00410AFB">
        <w:t>.</w:t>
      </w:r>
      <w:r w:rsidR="00533449">
        <w:t xml:space="preserve"> </w:t>
      </w:r>
      <w:r w:rsidR="00243329" w:rsidRPr="00410AFB">
        <w:t>This splitting can be ass</w:t>
      </w:r>
      <w:r w:rsidR="00946C2A" w:rsidRPr="00410AFB">
        <w:t>ociated to the presence of</w:t>
      </w:r>
      <w:r w:rsidR="007334AF" w:rsidRPr="00410AFB">
        <w:t xml:space="preserve"> planar and</w:t>
      </w:r>
      <w:r w:rsidR="00FB4309" w:rsidRPr="00410AFB">
        <w:t xml:space="preserve"> not-planar</w:t>
      </w:r>
      <w:r w:rsidR="00533449">
        <w:t xml:space="preserve"> </w:t>
      </w:r>
      <w:r w:rsidR="00FB4309" w:rsidRPr="00410AFB">
        <w:t xml:space="preserve">motifs </w:t>
      </w:r>
      <w:r w:rsidR="00243329" w:rsidRPr="00410AFB">
        <w:t xml:space="preserve">in compound </w:t>
      </w:r>
      <w:r w:rsidR="00243329" w:rsidRPr="00410AFB">
        <w:rPr>
          <w:b/>
        </w:rPr>
        <w:t>4</w:t>
      </w:r>
      <w:r w:rsidR="00FB4309" w:rsidRPr="00410AFB">
        <w:rPr>
          <w:b/>
        </w:rPr>
        <w:t>:</w:t>
      </w:r>
      <w:r w:rsidR="007334AF" w:rsidRPr="00410AFB">
        <w:t xml:space="preserve"> the signal</w:t>
      </w:r>
      <w:r w:rsidR="0081561E" w:rsidRPr="00410AFB">
        <w:t>s</w:t>
      </w:r>
      <w:r w:rsidR="007334AF" w:rsidRPr="00410AFB">
        <w:t xml:space="preserve"> at 2132 and 2107 </w:t>
      </w:r>
      <w:r w:rsidR="00533449" w:rsidRPr="00533449">
        <w:t>cm</w:t>
      </w:r>
      <w:r w:rsidR="00533449" w:rsidRPr="00533449">
        <w:rPr>
          <w:vertAlign w:val="superscript"/>
        </w:rPr>
        <w:t>-1</w:t>
      </w:r>
      <w:r w:rsidR="00533449" w:rsidRPr="00533449">
        <w:t xml:space="preserve"> </w:t>
      </w:r>
      <w:r w:rsidR="007334AF" w:rsidRPr="00410AFB">
        <w:t>(more intense in IR) could be attributable to the not-planar group.</w:t>
      </w:r>
      <w:r w:rsidR="00533449">
        <w:t xml:space="preserve"> </w:t>
      </w:r>
      <w:r w:rsidR="00D63734" w:rsidRPr="00410AFB">
        <w:t>T</w:t>
      </w:r>
      <w:r w:rsidR="00CE677E" w:rsidRPr="00410AFB">
        <w:t>he asymmetric unit</w:t>
      </w:r>
      <w:r w:rsidR="001A28E8" w:rsidRPr="00410AFB">
        <w:t>s</w:t>
      </w:r>
      <w:r w:rsidR="00CE677E" w:rsidRPr="00410AFB">
        <w:t xml:space="preserve"> of c</w:t>
      </w:r>
      <w:r w:rsidR="008456EE" w:rsidRPr="00410AFB">
        <w:t>ompound</w:t>
      </w:r>
      <w:r w:rsidR="00533449">
        <w:t xml:space="preserve"> </w:t>
      </w:r>
      <w:r w:rsidR="00B37313" w:rsidRPr="00410AFB">
        <w:rPr>
          <w:b/>
        </w:rPr>
        <w:t>3</w:t>
      </w:r>
      <w:r w:rsidR="00533449">
        <w:rPr>
          <w:b/>
        </w:rPr>
        <w:t xml:space="preserve"> </w:t>
      </w:r>
      <w:r w:rsidR="006E7EB0" w:rsidRPr="00410AFB">
        <w:t xml:space="preserve">and </w:t>
      </w:r>
      <w:r w:rsidR="006E7EB0" w:rsidRPr="00410AFB">
        <w:rPr>
          <w:b/>
        </w:rPr>
        <w:t>5</w:t>
      </w:r>
      <w:r w:rsidR="006E7EB0" w:rsidRPr="00410AFB">
        <w:t xml:space="preserve"> have</w:t>
      </w:r>
      <w:r w:rsidR="00533449">
        <w:t xml:space="preserve"> </w:t>
      </w:r>
      <w:r w:rsidR="00773464" w:rsidRPr="00410AFB">
        <w:t>only one CN</w:t>
      </w:r>
      <w:r w:rsidR="00773464" w:rsidRPr="00410AFB">
        <w:rPr>
          <w:vertAlign w:val="superscript"/>
        </w:rPr>
        <w:t>–</w:t>
      </w:r>
      <w:r w:rsidR="00CE677E" w:rsidRPr="00410AFB">
        <w:t xml:space="preserve"> ligand with structural motif Cu</w:t>
      </w:r>
      <w:r w:rsidR="00A074E5" w:rsidRPr="00410AFB">
        <w:t>(</w:t>
      </w:r>
      <w:r w:rsidR="00CE677E" w:rsidRPr="00410AFB">
        <w:t>I</w:t>
      </w:r>
      <w:r w:rsidR="00A074E5" w:rsidRPr="00410AFB">
        <w:t>)</w:t>
      </w:r>
      <w:r w:rsidR="00CE677E" w:rsidRPr="00410AFB">
        <w:t>–CN–Cu</w:t>
      </w:r>
      <w:r w:rsidR="00A074E5" w:rsidRPr="00410AFB">
        <w:t>(I)</w:t>
      </w:r>
      <w:r w:rsidR="00D7135E" w:rsidRPr="00410AFB">
        <w:t xml:space="preserve">. </w:t>
      </w:r>
      <w:r w:rsidR="006E7EB0" w:rsidRPr="00410AFB">
        <w:t xml:space="preserve">The first compound has </w:t>
      </w:r>
      <w:r w:rsidR="00D7135E" w:rsidRPr="00410AFB">
        <w:t>two signals at ~2125 and ~2110 cm</w:t>
      </w:r>
      <w:r w:rsidR="00D7135E" w:rsidRPr="00410AFB">
        <w:rPr>
          <w:vertAlign w:val="superscript"/>
        </w:rPr>
        <w:t>-1</w:t>
      </w:r>
      <w:r w:rsidR="00D7135E" w:rsidRPr="00410AFB">
        <w:t xml:space="preserve">, </w:t>
      </w:r>
      <w:r w:rsidR="0081561E" w:rsidRPr="00410AFB">
        <w:t xml:space="preserve">the </w:t>
      </w:r>
      <w:r w:rsidR="00D7135E" w:rsidRPr="00410AFB">
        <w:t>stronge</w:t>
      </w:r>
      <w:r w:rsidR="0081561E" w:rsidRPr="00410AFB">
        <w:t>st</w:t>
      </w:r>
      <w:r w:rsidR="00D7135E" w:rsidRPr="00410AFB">
        <w:t xml:space="preserve"> at lower frequency, </w:t>
      </w:r>
      <w:r w:rsidR="006E7EB0" w:rsidRPr="00410AFB">
        <w:t xml:space="preserve">while for </w:t>
      </w:r>
      <w:r w:rsidR="006E7EB0" w:rsidRPr="00410AFB">
        <w:rPr>
          <w:b/>
        </w:rPr>
        <w:t>5</w:t>
      </w:r>
      <w:r w:rsidR="006E7EB0" w:rsidRPr="00410AFB">
        <w:t xml:space="preserve"> only one peak can be observed at 2114 cm</w:t>
      </w:r>
      <w:r w:rsidR="006E7EB0" w:rsidRPr="00410AFB">
        <w:rPr>
          <w:vertAlign w:val="superscript"/>
        </w:rPr>
        <w:t>-1</w:t>
      </w:r>
      <w:r w:rsidR="006E7EB0" w:rsidRPr="00410AFB">
        <w:t xml:space="preserve">. This different </w:t>
      </w:r>
      <w:r w:rsidR="00E42172" w:rsidRPr="00410AFB">
        <w:t>multiplicity</w:t>
      </w:r>
      <w:r w:rsidR="006E7EB0" w:rsidRPr="00410AFB">
        <w:t xml:space="preserve"> can be associate</w:t>
      </w:r>
      <w:r w:rsidR="00E42172" w:rsidRPr="00410AFB">
        <w:t>d</w:t>
      </w:r>
      <w:r w:rsidR="006E7EB0" w:rsidRPr="00410AFB">
        <w:t xml:space="preserve"> to the polymeric nature of </w:t>
      </w:r>
      <w:r w:rsidR="006E7EB0" w:rsidRPr="00410AFB">
        <w:rPr>
          <w:b/>
        </w:rPr>
        <w:t>3</w:t>
      </w:r>
      <w:r w:rsidR="00533449">
        <w:rPr>
          <w:b/>
        </w:rPr>
        <w:t xml:space="preserve"> </w:t>
      </w:r>
      <w:r w:rsidR="006E7EB0" w:rsidRPr="00410AFB">
        <w:t>and to the bent coordination of cyani</w:t>
      </w:r>
      <w:r w:rsidR="00EC5AA7">
        <w:t>de around each copper center [78</w:t>
      </w:r>
      <w:r w:rsidR="006E7EB0" w:rsidRPr="00410AFB">
        <w:t>].</w:t>
      </w:r>
    </w:p>
    <w:tbl>
      <w:tblPr>
        <w:tblStyle w:val="Grigliatabella"/>
        <w:tblW w:w="0" w:type="auto"/>
        <w:jc w:val="center"/>
        <w:tblLook w:val="04A0" w:firstRow="1" w:lastRow="0" w:firstColumn="1" w:lastColumn="0" w:noHBand="0" w:noVBand="1"/>
      </w:tblPr>
      <w:tblGrid>
        <w:gridCol w:w="2046"/>
        <w:gridCol w:w="873"/>
        <w:gridCol w:w="803"/>
        <w:gridCol w:w="2790"/>
      </w:tblGrid>
      <w:tr w:rsidR="00586CC1" w:rsidRPr="003C7A2D" w:rsidTr="00814C75">
        <w:trPr>
          <w:jc w:val="center"/>
        </w:trPr>
        <w:tc>
          <w:tcPr>
            <w:tcW w:w="0" w:type="auto"/>
            <w:gridSpan w:val="4"/>
            <w:vAlign w:val="center"/>
          </w:tcPr>
          <w:p w:rsidR="00586CC1" w:rsidRPr="00586CC1" w:rsidRDefault="00586CC1" w:rsidP="00586CC1">
            <w:pPr>
              <w:pStyle w:val="Didascalia"/>
              <w:keepNext/>
              <w:spacing w:after="0"/>
              <w:rPr>
                <w:rFonts w:ascii="Palatino Linotype" w:hAnsi="Palatino Linotype"/>
                <w:b w:val="0"/>
                <w:color w:val="auto"/>
              </w:rPr>
            </w:pPr>
            <w:bookmarkStart w:id="11" w:name="_Ref56160955"/>
            <w:r w:rsidRPr="00586CC1">
              <w:rPr>
                <w:rFonts w:ascii="Palatino Linotype" w:hAnsi="Palatino Linotype"/>
                <w:color w:val="auto"/>
              </w:rPr>
              <w:t xml:space="preserve">Table </w:t>
            </w:r>
            <w:r w:rsidR="000D3282" w:rsidRPr="00586CC1">
              <w:rPr>
                <w:rFonts w:ascii="Palatino Linotype" w:hAnsi="Palatino Linotype"/>
                <w:color w:val="auto"/>
              </w:rPr>
              <w:fldChar w:fldCharType="begin"/>
            </w:r>
            <w:r w:rsidRPr="00586CC1">
              <w:rPr>
                <w:rFonts w:ascii="Palatino Linotype" w:hAnsi="Palatino Linotype"/>
                <w:color w:val="auto"/>
              </w:rPr>
              <w:instrText xml:space="preserve"> SEQ Table \* ARABIC </w:instrText>
            </w:r>
            <w:r w:rsidR="000D3282" w:rsidRPr="00586CC1">
              <w:rPr>
                <w:rFonts w:ascii="Palatino Linotype" w:hAnsi="Palatino Linotype"/>
                <w:color w:val="auto"/>
              </w:rPr>
              <w:fldChar w:fldCharType="separate"/>
            </w:r>
            <w:r w:rsidRPr="00586CC1">
              <w:rPr>
                <w:rFonts w:ascii="Palatino Linotype" w:hAnsi="Palatino Linotype"/>
                <w:noProof/>
                <w:color w:val="auto"/>
              </w:rPr>
              <w:t>1</w:t>
            </w:r>
            <w:r w:rsidR="000D3282" w:rsidRPr="00586CC1">
              <w:rPr>
                <w:rFonts w:ascii="Palatino Linotype" w:hAnsi="Palatino Linotype"/>
                <w:color w:val="auto"/>
              </w:rPr>
              <w:fldChar w:fldCharType="end"/>
            </w:r>
            <w:bookmarkEnd w:id="11"/>
            <w:r w:rsidRPr="00586CC1">
              <w:rPr>
                <w:rFonts w:ascii="Palatino Linotype" w:hAnsi="Palatino Linotype"/>
                <w:color w:val="auto"/>
              </w:rPr>
              <w:t>.</w:t>
            </w:r>
            <w:r w:rsidRPr="00586CC1">
              <w:rPr>
                <w:rFonts w:ascii="Palatino Linotype" w:hAnsi="Palatino Linotype"/>
                <w:b w:val="0"/>
                <w:color w:val="auto"/>
              </w:rPr>
              <w:t xml:space="preserve"> Raman and IR signals of cyanide in </w:t>
            </w:r>
            <w:r w:rsidRPr="00586CC1">
              <w:rPr>
                <w:rFonts w:ascii="Palatino Linotype" w:hAnsi="Palatino Linotype"/>
                <w:color w:val="auto"/>
              </w:rPr>
              <w:t>1</w:t>
            </w:r>
            <w:r w:rsidRPr="00586CC1">
              <w:rPr>
                <w:rFonts w:ascii="Palatino Linotype" w:hAnsi="Palatino Linotype"/>
                <w:b w:val="0"/>
                <w:color w:val="auto"/>
              </w:rPr>
              <w:t>-</w:t>
            </w:r>
            <w:r w:rsidRPr="00586CC1">
              <w:rPr>
                <w:rFonts w:ascii="Palatino Linotype" w:hAnsi="Palatino Linotype"/>
                <w:color w:val="auto"/>
              </w:rPr>
              <w:t>5</w:t>
            </w:r>
            <w:r w:rsidRPr="00586CC1">
              <w:rPr>
                <w:rFonts w:ascii="Palatino Linotype" w:hAnsi="Palatino Linotype"/>
                <w:b w:val="0"/>
                <w:color w:val="auto"/>
              </w:rPr>
              <w:t>.</w:t>
            </w:r>
          </w:p>
        </w:tc>
      </w:tr>
      <w:tr w:rsidR="0000294B" w:rsidRPr="003C7A2D" w:rsidTr="00814C75">
        <w:trPr>
          <w:jc w:val="center"/>
        </w:trPr>
        <w:tc>
          <w:tcPr>
            <w:tcW w:w="0" w:type="auto"/>
            <w:vAlign w:val="center"/>
          </w:tcPr>
          <w:p w:rsidR="0000294B" w:rsidRPr="003C7A2D" w:rsidRDefault="0000294B" w:rsidP="0000294B">
            <w:pPr>
              <w:spacing w:line="288" w:lineRule="auto"/>
              <w:jc w:val="center"/>
              <w:rPr>
                <w:rFonts w:ascii="Palatino Linotype" w:hAnsi="Palatino Linotype"/>
                <w:sz w:val="18"/>
                <w:szCs w:val="18"/>
              </w:rPr>
            </w:pPr>
          </w:p>
        </w:tc>
        <w:tc>
          <w:tcPr>
            <w:tcW w:w="0" w:type="auto"/>
            <w:vAlign w:val="center"/>
          </w:tcPr>
          <w:p w:rsidR="0000294B" w:rsidRPr="003C7A2D" w:rsidRDefault="0000294B" w:rsidP="0000294B">
            <w:pPr>
              <w:spacing w:line="288" w:lineRule="auto"/>
              <w:jc w:val="center"/>
              <w:rPr>
                <w:rFonts w:ascii="Palatino Linotype" w:hAnsi="Palatino Linotype"/>
                <w:sz w:val="18"/>
                <w:szCs w:val="18"/>
              </w:rPr>
            </w:pPr>
            <w:r w:rsidRPr="003C7A2D">
              <w:rPr>
                <w:rFonts w:ascii="Palatino Linotype" w:hAnsi="Palatino Linotype"/>
                <w:sz w:val="18"/>
                <w:szCs w:val="18"/>
              </w:rPr>
              <w:t>Raman</w:t>
            </w:r>
          </w:p>
        </w:tc>
        <w:tc>
          <w:tcPr>
            <w:tcW w:w="0" w:type="auto"/>
            <w:vAlign w:val="center"/>
          </w:tcPr>
          <w:p w:rsidR="0000294B" w:rsidRPr="003C7A2D" w:rsidRDefault="0000294B" w:rsidP="0000294B">
            <w:pPr>
              <w:spacing w:line="288" w:lineRule="auto"/>
              <w:jc w:val="center"/>
              <w:rPr>
                <w:rFonts w:ascii="Palatino Linotype" w:hAnsi="Palatino Linotype"/>
                <w:sz w:val="18"/>
                <w:szCs w:val="18"/>
              </w:rPr>
            </w:pPr>
            <w:r w:rsidRPr="003C7A2D">
              <w:rPr>
                <w:rFonts w:ascii="Palatino Linotype" w:hAnsi="Palatino Linotype"/>
                <w:sz w:val="18"/>
                <w:szCs w:val="18"/>
              </w:rPr>
              <w:t>IR</w:t>
            </w:r>
          </w:p>
        </w:tc>
        <w:tc>
          <w:tcPr>
            <w:tcW w:w="0" w:type="auto"/>
            <w:vAlign w:val="center"/>
          </w:tcPr>
          <w:p w:rsidR="0000294B" w:rsidRPr="003C7A2D" w:rsidRDefault="00B817E2" w:rsidP="0000294B">
            <w:pPr>
              <w:spacing w:line="288" w:lineRule="auto"/>
              <w:jc w:val="center"/>
              <w:rPr>
                <w:rFonts w:ascii="Palatino Linotype" w:hAnsi="Palatino Linotype"/>
                <w:sz w:val="18"/>
                <w:szCs w:val="18"/>
              </w:rPr>
            </w:pPr>
            <w:r>
              <w:rPr>
                <w:rFonts w:ascii="Palatino Linotype" w:hAnsi="Palatino Linotype"/>
                <w:sz w:val="18"/>
                <w:szCs w:val="18"/>
              </w:rPr>
              <w:t>Structural motif</w:t>
            </w:r>
          </w:p>
        </w:tc>
      </w:tr>
      <w:tr w:rsidR="003809AF" w:rsidRPr="003C7A2D" w:rsidTr="00814C75">
        <w:trPr>
          <w:jc w:val="center"/>
        </w:trPr>
        <w:tc>
          <w:tcPr>
            <w:tcW w:w="0" w:type="auto"/>
            <w:vAlign w:val="center"/>
          </w:tcPr>
          <w:p w:rsidR="003809AF" w:rsidRPr="003C7A2D" w:rsidRDefault="003809AF" w:rsidP="00175478">
            <w:pPr>
              <w:spacing w:line="288" w:lineRule="auto"/>
              <w:jc w:val="center"/>
              <w:rPr>
                <w:rFonts w:ascii="Palatino Linotype" w:hAnsi="Palatino Linotype"/>
                <w:sz w:val="18"/>
                <w:szCs w:val="18"/>
              </w:rPr>
            </w:pPr>
            <w:r w:rsidRPr="003C7A2D">
              <w:rPr>
                <w:rFonts w:ascii="Palatino Linotype" w:hAnsi="Palatino Linotype"/>
                <w:bCs/>
                <w:sz w:val="18"/>
                <w:szCs w:val="18"/>
              </w:rPr>
              <w:t>[(CuCN)</w:t>
            </w:r>
            <w:r w:rsidRPr="003C7A2D">
              <w:rPr>
                <w:rFonts w:ascii="Palatino Linotype" w:hAnsi="Palatino Linotype"/>
                <w:bCs/>
                <w:sz w:val="18"/>
                <w:szCs w:val="18"/>
                <w:vertAlign w:val="subscript"/>
              </w:rPr>
              <w:t>3</w:t>
            </w:r>
            <w:r w:rsidRPr="003C7A2D">
              <w:rPr>
                <w:rFonts w:ascii="Palatino Linotype" w:hAnsi="Palatino Linotype"/>
                <w:bCs/>
                <w:sz w:val="18"/>
                <w:szCs w:val="18"/>
              </w:rPr>
              <w:t>(pyNP)]</w:t>
            </w:r>
            <w:r w:rsidRPr="003C7A2D">
              <w:rPr>
                <w:rFonts w:ascii="Palatino Linotype" w:hAnsi="Palatino Linotype"/>
                <w:bCs/>
                <w:sz w:val="18"/>
                <w:szCs w:val="18"/>
                <w:vertAlign w:val="subscript"/>
              </w:rPr>
              <w:t>n</w:t>
            </w:r>
            <w:r w:rsidRPr="003C7A2D">
              <w:rPr>
                <w:rFonts w:ascii="Palatino Linotype" w:hAnsi="Palatino Linotype"/>
                <w:bCs/>
                <w:sz w:val="18"/>
                <w:szCs w:val="18"/>
              </w:rPr>
              <w:t>(</w:t>
            </w:r>
            <w:r w:rsidRPr="003C7A2D">
              <w:rPr>
                <w:rFonts w:ascii="Palatino Linotype" w:hAnsi="Palatino Linotype"/>
                <w:b/>
                <w:bCs/>
                <w:sz w:val="18"/>
                <w:szCs w:val="18"/>
              </w:rPr>
              <w:t>1</w:t>
            </w:r>
            <w:r w:rsidRPr="003C7A2D">
              <w:rPr>
                <w:rFonts w:ascii="Palatino Linotype" w:hAnsi="Palatino Linotype"/>
                <w:bCs/>
                <w:sz w:val="18"/>
                <w:szCs w:val="18"/>
              </w:rPr>
              <w:t>)</w:t>
            </w:r>
          </w:p>
        </w:tc>
        <w:tc>
          <w:tcPr>
            <w:tcW w:w="0" w:type="auto"/>
            <w:vAlign w:val="center"/>
          </w:tcPr>
          <w:p w:rsidR="003809AF" w:rsidRPr="00356E32" w:rsidRDefault="003809AF" w:rsidP="00175478">
            <w:pPr>
              <w:pStyle w:val="TCTableBody"/>
              <w:spacing w:after="0" w:line="288" w:lineRule="auto"/>
              <w:jc w:val="center"/>
              <w:rPr>
                <w:rFonts w:ascii="Palatino Linotype" w:eastAsia="Calibri" w:hAnsi="Palatino Linotype"/>
                <w:sz w:val="18"/>
                <w:szCs w:val="18"/>
                <w:lang w:val="it-IT" w:eastAsia="it-IT"/>
              </w:rPr>
            </w:pPr>
            <w:r w:rsidRPr="00356E32">
              <w:rPr>
                <w:rFonts w:ascii="Palatino Linotype" w:eastAsia="Calibri" w:hAnsi="Palatino Linotype"/>
                <w:sz w:val="18"/>
                <w:szCs w:val="18"/>
                <w:lang w:val="it-IT" w:eastAsia="it-IT"/>
              </w:rPr>
              <w:t>2125 s</w:t>
            </w:r>
          </w:p>
          <w:p w:rsidR="003809AF" w:rsidRPr="00356E32" w:rsidRDefault="003809AF" w:rsidP="00175478">
            <w:pPr>
              <w:pStyle w:val="TCTableBody"/>
              <w:spacing w:after="0" w:line="288" w:lineRule="auto"/>
              <w:jc w:val="center"/>
              <w:rPr>
                <w:rFonts w:ascii="Palatino Linotype" w:eastAsia="Calibri" w:hAnsi="Palatino Linotype"/>
                <w:sz w:val="18"/>
                <w:szCs w:val="18"/>
                <w:lang w:val="it-IT" w:eastAsia="it-IT"/>
              </w:rPr>
            </w:pPr>
            <w:r w:rsidRPr="00356E32">
              <w:rPr>
                <w:rFonts w:ascii="Palatino Linotype" w:eastAsia="Calibri" w:hAnsi="Palatino Linotype"/>
                <w:sz w:val="18"/>
                <w:szCs w:val="18"/>
                <w:lang w:val="it-IT" w:eastAsia="it-IT"/>
              </w:rPr>
              <w:t>2095 m</w:t>
            </w:r>
          </w:p>
        </w:tc>
        <w:tc>
          <w:tcPr>
            <w:tcW w:w="0" w:type="auto"/>
            <w:vAlign w:val="center"/>
          </w:tcPr>
          <w:p w:rsidR="003809AF" w:rsidRDefault="003809AF" w:rsidP="00175478">
            <w:pPr>
              <w:spacing w:line="288" w:lineRule="auto"/>
              <w:jc w:val="center"/>
              <w:rPr>
                <w:rFonts w:ascii="Palatino Linotype" w:hAnsi="Palatino Linotype"/>
                <w:sz w:val="18"/>
                <w:szCs w:val="18"/>
              </w:rPr>
            </w:pPr>
            <w:r>
              <w:rPr>
                <w:rFonts w:ascii="Palatino Linotype" w:hAnsi="Palatino Linotype"/>
                <w:sz w:val="18"/>
                <w:szCs w:val="18"/>
              </w:rPr>
              <w:t>2123 vs</w:t>
            </w:r>
          </w:p>
          <w:p w:rsidR="003809AF" w:rsidRPr="00356E32" w:rsidRDefault="003809AF" w:rsidP="00175478">
            <w:pPr>
              <w:spacing w:line="288" w:lineRule="auto"/>
              <w:jc w:val="center"/>
              <w:rPr>
                <w:rFonts w:ascii="Palatino Linotype" w:hAnsi="Palatino Linotype"/>
                <w:sz w:val="18"/>
                <w:szCs w:val="18"/>
              </w:rPr>
            </w:pPr>
            <w:r>
              <w:rPr>
                <w:rFonts w:ascii="Palatino Linotype" w:hAnsi="Palatino Linotype"/>
                <w:sz w:val="18"/>
                <w:szCs w:val="18"/>
              </w:rPr>
              <w:t>2095 m</w:t>
            </w:r>
          </w:p>
        </w:tc>
        <w:tc>
          <w:tcPr>
            <w:tcW w:w="0" w:type="auto"/>
            <w:vAlign w:val="center"/>
          </w:tcPr>
          <w:p w:rsidR="003809AF" w:rsidRPr="003C7A2D" w:rsidRDefault="003809AF" w:rsidP="00175478">
            <w:pPr>
              <w:spacing w:line="288" w:lineRule="auto"/>
              <w:jc w:val="center"/>
              <w:rPr>
                <w:rFonts w:ascii="Palatino Linotype" w:hAnsi="Palatino Linotype"/>
                <w:sz w:val="18"/>
                <w:szCs w:val="18"/>
              </w:rPr>
            </w:pPr>
            <w:r w:rsidRPr="00742785">
              <w:rPr>
                <w:rFonts w:ascii="Palatino Linotype" w:hAnsi="Palatino Linotype"/>
                <w:sz w:val="18"/>
                <w:szCs w:val="18"/>
              </w:rPr>
              <w:t>Cu(CN)</w:t>
            </w:r>
            <w:r w:rsidRPr="00742785">
              <w:rPr>
                <w:rFonts w:ascii="Palatino Linotype" w:hAnsi="Palatino Linotype"/>
                <w:sz w:val="18"/>
                <w:szCs w:val="18"/>
                <w:vertAlign w:val="subscript"/>
              </w:rPr>
              <w:t>3</w:t>
            </w:r>
            <w:r w:rsidRPr="00742785">
              <w:rPr>
                <w:rFonts w:ascii="Palatino Linotype" w:hAnsi="Palatino Linotype"/>
                <w:sz w:val="18"/>
                <w:szCs w:val="18"/>
                <w:vertAlign w:val="superscript"/>
              </w:rPr>
              <w:t xml:space="preserve">2- </w:t>
            </w:r>
            <w:r w:rsidRPr="00742785">
              <w:rPr>
                <w:rFonts w:ascii="Palatino Linotype" w:hAnsi="Palatino Linotype"/>
                <w:sz w:val="18"/>
                <w:szCs w:val="18"/>
              </w:rPr>
              <w:t>unit</w:t>
            </w:r>
          </w:p>
        </w:tc>
      </w:tr>
      <w:tr w:rsidR="003809AF" w:rsidRPr="003C7A2D" w:rsidTr="00814C75">
        <w:trPr>
          <w:jc w:val="center"/>
        </w:trPr>
        <w:tc>
          <w:tcPr>
            <w:tcW w:w="0" w:type="auto"/>
            <w:vAlign w:val="center"/>
          </w:tcPr>
          <w:p w:rsidR="003809AF" w:rsidRPr="00376389" w:rsidRDefault="003809AF" w:rsidP="00175478">
            <w:pPr>
              <w:pStyle w:val="MDPI31text"/>
              <w:spacing w:line="288" w:lineRule="auto"/>
              <w:ind w:firstLine="0"/>
              <w:jc w:val="center"/>
              <w:rPr>
                <w:bCs/>
                <w:sz w:val="18"/>
                <w:szCs w:val="18"/>
              </w:rPr>
            </w:pPr>
            <w:r w:rsidRPr="00376389">
              <w:rPr>
                <w:bCs/>
                <w:sz w:val="18"/>
                <w:szCs w:val="18"/>
              </w:rPr>
              <w:t>[(CuCN)</w:t>
            </w:r>
            <w:r w:rsidRPr="00376389">
              <w:rPr>
                <w:bCs/>
                <w:sz w:val="18"/>
                <w:szCs w:val="18"/>
                <w:vertAlign w:val="subscript"/>
              </w:rPr>
              <w:t>3</w:t>
            </w:r>
            <w:r w:rsidRPr="00376389">
              <w:rPr>
                <w:bCs/>
                <w:sz w:val="18"/>
                <w:szCs w:val="18"/>
              </w:rPr>
              <w:t>(tpy)]</w:t>
            </w:r>
            <w:r w:rsidRPr="00376389">
              <w:rPr>
                <w:bCs/>
                <w:sz w:val="18"/>
                <w:szCs w:val="18"/>
                <w:vertAlign w:val="subscript"/>
              </w:rPr>
              <w:t>n</w:t>
            </w:r>
            <w:r w:rsidRPr="00376389">
              <w:rPr>
                <w:bCs/>
                <w:sz w:val="18"/>
                <w:szCs w:val="18"/>
              </w:rPr>
              <w:t>(</w:t>
            </w:r>
            <w:r w:rsidRPr="00376389">
              <w:rPr>
                <w:b/>
                <w:bCs/>
                <w:sz w:val="18"/>
                <w:szCs w:val="18"/>
              </w:rPr>
              <w:t>2</w:t>
            </w:r>
            <w:r w:rsidRPr="00376389">
              <w:rPr>
                <w:bCs/>
                <w:sz w:val="18"/>
                <w:szCs w:val="18"/>
              </w:rPr>
              <w:t>)</w:t>
            </w:r>
          </w:p>
        </w:tc>
        <w:tc>
          <w:tcPr>
            <w:tcW w:w="0" w:type="auto"/>
            <w:vAlign w:val="center"/>
          </w:tcPr>
          <w:p w:rsidR="003809AF" w:rsidRPr="00376389" w:rsidRDefault="003809AF" w:rsidP="00175478">
            <w:pPr>
              <w:pStyle w:val="MDPI31text"/>
              <w:spacing w:line="288" w:lineRule="auto"/>
              <w:ind w:firstLine="0"/>
              <w:jc w:val="center"/>
              <w:rPr>
                <w:bCs/>
                <w:sz w:val="18"/>
                <w:szCs w:val="18"/>
              </w:rPr>
            </w:pPr>
            <w:r w:rsidRPr="00376389">
              <w:rPr>
                <w:bCs/>
                <w:sz w:val="18"/>
                <w:szCs w:val="18"/>
              </w:rPr>
              <w:t>2127 vs</w:t>
            </w:r>
          </w:p>
          <w:p w:rsidR="003809AF" w:rsidRPr="00376389" w:rsidRDefault="003809AF" w:rsidP="00175478">
            <w:pPr>
              <w:pStyle w:val="MDPI31text"/>
              <w:spacing w:line="288" w:lineRule="auto"/>
              <w:ind w:firstLine="0"/>
              <w:jc w:val="center"/>
              <w:rPr>
                <w:bCs/>
                <w:sz w:val="18"/>
                <w:szCs w:val="18"/>
              </w:rPr>
            </w:pPr>
            <w:r w:rsidRPr="00376389">
              <w:rPr>
                <w:bCs/>
                <w:sz w:val="18"/>
                <w:szCs w:val="18"/>
              </w:rPr>
              <w:t>2109 s</w:t>
            </w:r>
          </w:p>
        </w:tc>
        <w:tc>
          <w:tcPr>
            <w:tcW w:w="0" w:type="auto"/>
            <w:vAlign w:val="center"/>
          </w:tcPr>
          <w:p w:rsidR="003809AF" w:rsidRPr="00376389" w:rsidRDefault="003809AF" w:rsidP="00175478">
            <w:pPr>
              <w:pStyle w:val="MDPI31text"/>
              <w:spacing w:line="288" w:lineRule="auto"/>
              <w:ind w:firstLine="0"/>
              <w:jc w:val="center"/>
              <w:rPr>
                <w:bCs/>
                <w:sz w:val="18"/>
                <w:szCs w:val="18"/>
              </w:rPr>
            </w:pPr>
            <w:r w:rsidRPr="00376389">
              <w:rPr>
                <w:bCs/>
                <w:sz w:val="18"/>
                <w:szCs w:val="18"/>
              </w:rPr>
              <w:t>2125 vs</w:t>
            </w:r>
          </w:p>
          <w:p w:rsidR="003809AF" w:rsidRPr="00376389" w:rsidRDefault="003809AF" w:rsidP="00175478">
            <w:pPr>
              <w:pStyle w:val="MDPI31text"/>
              <w:spacing w:line="288" w:lineRule="auto"/>
              <w:ind w:firstLine="0"/>
              <w:jc w:val="center"/>
              <w:rPr>
                <w:bCs/>
                <w:sz w:val="18"/>
                <w:szCs w:val="18"/>
              </w:rPr>
            </w:pPr>
            <w:r w:rsidRPr="00376389">
              <w:rPr>
                <w:bCs/>
                <w:sz w:val="18"/>
                <w:szCs w:val="18"/>
              </w:rPr>
              <w:t>2113 vs</w:t>
            </w:r>
          </w:p>
        </w:tc>
        <w:tc>
          <w:tcPr>
            <w:tcW w:w="0" w:type="auto"/>
            <w:vAlign w:val="center"/>
          </w:tcPr>
          <w:p w:rsidR="003809AF" w:rsidRPr="00376389" w:rsidRDefault="003809AF" w:rsidP="00175478">
            <w:pPr>
              <w:pStyle w:val="TCTableBody"/>
              <w:spacing w:after="0" w:line="288" w:lineRule="auto"/>
              <w:jc w:val="center"/>
              <w:rPr>
                <w:rFonts w:ascii="Palatino Linotype" w:eastAsia="Calibri" w:hAnsi="Palatino Linotype"/>
                <w:sz w:val="18"/>
                <w:szCs w:val="18"/>
                <w:lang w:val="it-IT" w:eastAsia="it-IT"/>
              </w:rPr>
            </w:pPr>
            <w:r w:rsidRPr="00742785">
              <w:rPr>
                <w:rFonts w:ascii="Palatino Linotype" w:eastAsia="Calibri" w:hAnsi="Palatino Linotype"/>
                <w:sz w:val="18"/>
                <w:szCs w:val="18"/>
                <w:lang w:eastAsia="it-IT"/>
              </w:rPr>
              <w:t>Cu(CN)</w:t>
            </w:r>
            <w:r w:rsidRPr="00742785">
              <w:rPr>
                <w:rFonts w:ascii="Palatino Linotype" w:eastAsia="Calibri" w:hAnsi="Palatino Linotype"/>
                <w:sz w:val="18"/>
                <w:szCs w:val="18"/>
                <w:vertAlign w:val="subscript"/>
                <w:lang w:eastAsia="it-IT"/>
              </w:rPr>
              <w:t>3</w:t>
            </w:r>
            <w:r w:rsidRPr="00742785">
              <w:rPr>
                <w:rFonts w:ascii="Palatino Linotype" w:eastAsia="Calibri" w:hAnsi="Palatino Linotype"/>
                <w:sz w:val="18"/>
                <w:szCs w:val="18"/>
                <w:vertAlign w:val="superscript"/>
                <w:lang w:eastAsia="it-IT"/>
              </w:rPr>
              <w:t xml:space="preserve">2- </w:t>
            </w:r>
            <w:r w:rsidRPr="00742785">
              <w:rPr>
                <w:rFonts w:ascii="Palatino Linotype" w:eastAsia="Calibri" w:hAnsi="Palatino Linotype"/>
                <w:sz w:val="18"/>
                <w:szCs w:val="18"/>
                <w:lang w:eastAsia="it-IT"/>
              </w:rPr>
              <w:t>unit</w:t>
            </w:r>
          </w:p>
        </w:tc>
      </w:tr>
      <w:tr w:rsidR="003809AF" w:rsidRPr="008E20A8" w:rsidTr="00814C75">
        <w:trPr>
          <w:trHeight w:val="607"/>
          <w:jc w:val="center"/>
        </w:trPr>
        <w:tc>
          <w:tcPr>
            <w:tcW w:w="0" w:type="auto"/>
            <w:vAlign w:val="center"/>
          </w:tcPr>
          <w:p w:rsidR="003809AF" w:rsidRPr="003C7A2D" w:rsidRDefault="003809AF" w:rsidP="00175478">
            <w:pPr>
              <w:spacing w:line="288" w:lineRule="auto"/>
              <w:jc w:val="center"/>
              <w:rPr>
                <w:rFonts w:ascii="Palatino Linotype" w:hAnsi="Palatino Linotype"/>
                <w:sz w:val="18"/>
                <w:szCs w:val="18"/>
              </w:rPr>
            </w:pPr>
            <w:r w:rsidRPr="00376389">
              <w:rPr>
                <w:rFonts w:ascii="Palatino Linotype" w:hAnsi="Palatino Linotype"/>
                <w:bCs/>
                <w:sz w:val="18"/>
                <w:szCs w:val="18"/>
              </w:rPr>
              <w:t>[CuCN(tpy)]</w:t>
            </w:r>
            <w:r w:rsidRPr="00376389">
              <w:rPr>
                <w:rFonts w:ascii="Palatino Linotype" w:hAnsi="Palatino Linotype"/>
                <w:bCs/>
                <w:sz w:val="18"/>
                <w:szCs w:val="18"/>
                <w:vertAlign w:val="subscript"/>
              </w:rPr>
              <w:t>n</w:t>
            </w:r>
            <w:r w:rsidRPr="00376389">
              <w:rPr>
                <w:rFonts w:ascii="Palatino Linotype" w:hAnsi="Palatino Linotype"/>
                <w:bCs/>
                <w:sz w:val="18"/>
                <w:szCs w:val="18"/>
              </w:rPr>
              <w:t>(</w:t>
            </w:r>
            <w:r w:rsidRPr="00376389">
              <w:rPr>
                <w:rFonts w:ascii="Palatino Linotype" w:hAnsi="Palatino Linotype"/>
                <w:b/>
                <w:bCs/>
                <w:sz w:val="18"/>
                <w:szCs w:val="18"/>
              </w:rPr>
              <w:t>3</w:t>
            </w:r>
            <w:r w:rsidRPr="00376389">
              <w:rPr>
                <w:rFonts w:ascii="Palatino Linotype" w:hAnsi="Palatino Linotype"/>
                <w:bCs/>
                <w:sz w:val="18"/>
                <w:szCs w:val="18"/>
              </w:rPr>
              <w:t>)</w:t>
            </w:r>
          </w:p>
        </w:tc>
        <w:tc>
          <w:tcPr>
            <w:tcW w:w="0" w:type="auto"/>
            <w:vAlign w:val="center"/>
          </w:tcPr>
          <w:p w:rsidR="003809AF" w:rsidRPr="00376389" w:rsidRDefault="003809AF" w:rsidP="00175478">
            <w:pPr>
              <w:pStyle w:val="MDPI31text"/>
              <w:spacing w:line="288" w:lineRule="auto"/>
              <w:ind w:firstLine="0"/>
              <w:jc w:val="center"/>
              <w:rPr>
                <w:bCs/>
                <w:sz w:val="18"/>
                <w:szCs w:val="18"/>
              </w:rPr>
            </w:pPr>
            <w:r w:rsidRPr="00376389">
              <w:rPr>
                <w:bCs/>
                <w:sz w:val="18"/>
                <w:szCs w:val="18"/>
              </w:rPr>
              <w:t>2121 m</w:t>
            </w:r>
          </w:p>
          <w:p w:rsidR="003809AF" w:rsidRPr="003C7A2D" w:rsidRDefault="003809AF" w:rsidP="00175478">
            <w:pPr>
              <w:spacing w:line="288" w:lineRule="auto"/>
              <w:jc w:val="center"/>
              <w:rPr>
                <w:rFonts w:ascii="Palatino Linotype" w:hAnsi="Palatino Linotype"/>
                <w:sz w:val="18"/>
                <w:szCs w:val="18"/>
              </w:rPr>
            </w:pPr>
            <w:r w:rsidRPr="00376389">
              <w:rPr>
                <w:rFonts w:ascii="Palatino Linotype" w:hAnsi="Palatino Linotype"/>
                <w:bCs/>
                <w:sz w:val="18"/>
                <w:szCs w:val="18"/>
              </w:rPr>
              <w:t>2107 s</w:t>
            </w:r>
          </w:p>
        </w:tc>
        <w:tc>
          <w:tcPr>
            <w:tcW w:w="0" w:type="auto"/>
            <w:vAlign w:val="center"/>
          </w:tcPr>
          <w:p w:rsidR="003809AF" w:rsidRPr="00376389" w:rsidRDefault="003809AF" w:rsidP="00175478">
            <w:pPr>
              <w:spacing w:line="288" w:lineRule="auto"/>
              <w:jc w:val="center"/>
              <w:rPr>
                <w:rFonts w:ascii="Palatino Linotype" w:hAnsi="Palatino Linotype"/>
                <w:sz w:val="18"/>
                <w:szCs w:val="18"/>
              </w:rPr>
            </w:pPr>
            <w:r w:rsidRPr="00376389">
              <w:rPr>
                <w:rFonts w:ascii="Palatino Linotype" w:hAnsi="Palatino Linotype"/>
                <w:sz w:val="18"/>
                <w:szCs w:val="18"/>
              </w:rPr>
              <w:t>2125 s</w:t>
            </w:r>
          </w:p>
          <w:p w:rsidR="003809AF" w:rsidRPr="00376389" w:rsidRDefault="003809AF" w:rsidP="00175478">
            <w:pPr>
              <w:spacing w:line="288" w:lineRule="auto"/>
              <w:jc w:val="center"/>
              <w:rPr>
                <w:rFonts w:ascii="Palatino Linotype" w:hAnsi="Palatino Linotype"/>
                <w:sz w:val="18"/>
                <w:szCs w:val="18"/>
              </w:rPr>
            </w:pPr>
            <w:r w:rsidRPr="00376389">
              <w:rPr>
                <w:rFonts w:ascii="Palatino Linotype" w:hAnsi="Palatino Linotype"/>
                <w:sz w:val="18"/>
                <w:szCs w:val="18"/>
              </w:rPr>
              <w:t>2112 m</w:t>
            </w:r>
          </w:p>
        </w:tc>
        <w:tc>
          <w:tcPr>
            <w:tcW w:w="0" w:type="auto"/>
            <w:vAlign w:val="center"/>
          </w:tcPr>
          <w:p w:rsidR="003809AF" w:rsidRPr="001D416F" w:rsidRDefault="003809AF" w:rsidP="003809AF">
            <w:pPr>
              <w:spacing w:line="288" w:lineRule="auto"/>
              <w:jc w:val="center"/>
              <w:rPr>
                <w:rFonts w:ascii="Palatino Linotype" w:hAnsi="Palatino Linotype"/>
                <w:sz w:val="18"/>
                <w:szCs w:val="18"/>
                <w:lang w:val="it-IT"/>
              </w:rPr>
            </w:pPr>
            <w:r w:rsidRPr="001D416F">
              <w:rPr>
                <w:rFonts w:ascii="Palatino Linotype" w:hAnsi="Palatino Linotype"/>
                <w:sz w:val="18"/>
                <w:szCs w:val="18"/>
                <w:lang w:val="it-IT"/>
              </w:rPr>
              <w:t>Cu(I)–CN–Cu(I)</w:t>
            </w:r>
            <w:r w:rsidR="00533449">
              <w:rPr>
                <w:rFonts w:ascii="Palatino Linotype" w:hAnsi="Palatino Linotype"/>
                <w:sz w:val="18"/>
                <w:szCs w:val="18"/>
                <w:lang w:val="it-IT"/>
              </w:rPr>
              <w:t xml:space="preserve"> </w:t>
            </w:r>
            <w:r w:rsidRPr="001D416F">
              <w:rPr>
                <w:rFonts w:ascii="Palatino Linotype" w:hAnsi="Palatino Linotype"/>
                <w:sz w:val="18"/>
                <w:szCs w:val="18"/>
                <w:lang w:val="it-IT"/>
              </w:rPr>
              <w:t>chain</w:t>
            </w:r>
          </w:p>
        </w:tc>
      </w:tr>
      <w:tr w:rsidR="003809AF" w:rsidRPr="008E20A8" w:rsidTr="00814C75">
        <w:trPr>
          <w:jc w:val="center"/>
        </w:trPr>
        <w:tc>
          <w:tcPr>
            <w:tcW w:w="0" w:type="auto"/>
            <w:vAlign w:val="center"/>
          </w:tcPr>
          <w:p w:rsidR="003809AF" w:rsidRPr="003C7A2D" w:rsidRDefault="003809AF" w:rsidP="00175478">
            <w:pPr>
              <w:spacing w:line="288" w:lineRule="auto"/>
              <w:jc w:val="center"/>
              <w:rPr>
                <w:rFonts w:ascii="Palatino Linotype" w:hAnsi="Palatino Linotype"/>
                <w:sz w:val="18"/>
                <w:szCs w:val="18"/>
              </w:rPr>
            </w:pPr>
            <w:r w:rsidRPr="00376389">
              <w:rPr>
                <w:rFonts w:ascii="Palatino Linotype" w:hAnsi="Palatino Linotype"/>
                <w:bCs/>
                <w:sz w:val="18"/>
                <w:szCs w:val="18"/>
              </w:rPr>
              <w:t>[Cu(tpy) (CuCN)</w:t>
            </w:r>
            <w:r w:rsidRPr="00376389">
              <w:rPr>
                <w:rFonts w:ascii="Palatino Linotype" w:hAnsi="Palatino Linotype"/>
                <w:bCs/>
                <w:sz w:val="18"/>
                <w:szCs w:val="18"/>
                <w:vertAlign w:val="subscript"/>
              </w:rPr>
              <w:t>3</w:t>
            </w:r>
            <w:r w:rsidRPr="00376389">
              <w:rPr>
                <w:rFonts w:ascii="Palatino Linotype" w:hAnsi="Palatino Linotype"/>
                <w:bCs/>
                <w:sz w:val="18"/>
                <w:szCs w:val="18"/>
              </w:rPr>
              <w:t>]</w:t>
            </w:r>
            <w:r w:rsidRPr="00376389">
              <w:rPr>
                <w:rFonts w:ascii="Palatino Linotype" w:hAnsi="Palatino Linotype"/>
                <w:bCs/>
                <w:sz w:val="18"/>
                <w:szCs w:val="18"/>
                <w:vertAlign w:val="subscript"/>
              </w:rPr>
              <w:t>n</w:t>
            </w:r>
            <w:r w:rsidRPr="00376389">
              <w:rPr>
                <w:rFonts w:ascii="Palatino Linotype" w:hAnsi="Palatino Linotype"/>
                <w:bCs/>
                <w:sz w:val="18"/>
                <w:szCs w:val="18"/>
              </w:rPr>
              <w:t>(</w:t>
            </w:r>
            <w:r w:rsidRPr="00376389">
              <w:rPr>
                <w:rFonts w:ascii="Palatino Linotype" w:hAnsi="Palatino Linotype"/>
                <w:b/>
                <w:bCs/>
                <w:sz w:val="18"/>
                <w:szCs w:val="18"/>
              </w:rPr>
              <w:t>4</w:t>
            </w:r>
            <w:r w:rsidRPr="00376389">
              <w:rPr>
                <w:rFonts w:ascii="Palatino Linotype" w:hAnsi="Palatino Linotype"/>
                <w:bCs/>
                <w:sz w:val="18"/>
                <w:szCs w:val="18"/>
              </w:rPr>
              <w:t>)</w:t>
            </w:r>
          </w:p>
        </w:tc>
        <w:tc>
          <w:tcPr>
            <w:tcW w:w="0" w:type="auto"/>
            <w:vAlign w:val="center"/>
          </w:tcPr>
          <w:p w:rsidR="003809AF" w:rsidRDefault="003809AF" w:rsidP="00175478">
            <w:pPr>
              <w:pStyle w:val="TCTableBody"/>
              <w:spacing w:after="0" w:line="288" w:lineRule="auto"/>
              <w:jc w:val="center"/>
              <w:rPr>
                <w:rFonts w:ascii="Palatino Linotype" w:eastAsia="Calibri" w:hAnsi="Palatino Linotype"/>
                <w:sz w:val="18"/>
                <w:szCs w:val="18"/>
                <w:lang w:val="it-IT" w:eastAsia="it-IT"/>
              </w:rPr>
            </w:pPr>
          </w:p>
          <w:p w:rsidR="003809AF" w:rsidRPr="00376389" w:rsidRDefault="003809AF" w:rsidP="00175478">
            <w:pPr>
              <w:pStyle w:val="TCTableBody"/>
              <w:spacing w:after="0" w:line="288" w:lineRule="auto"/>
              <w:jc w:val="center"/>
              <w:rPr>
                <w:rFonts w:ascii="Palatino Linotype" w:eastAsia="Calibri" w:hAnsi="Palatino Linotype"/>
                <w:sz w:val="18"/>
                <w:szCs w:val="18"/>
                <w:lang w:val="it-IT" w:eastAsia="it-IT"/>
              </w:rPr>
            </w:pPr>
            <w:r w:rsidRPr="00376389">
              <w:rPr>
                <w:rFonts w:ascii="Palatino Linotype" w:eastAsia="Calibri" w:hAnsi="Palatino Linotype"/>
                <w:sz w:val="18"/>
                <w:szCs w:val="18"/>
                <w:lang w:val="it-IT" w:eastAsia="it-IT"/>
              </w:rPr>
              <w:t>2124 s</w:t>
            </w:r>
          </w:p>
          <w:p w:rsidR="003809AF" w:rsidRPr="00376389" w:rsidRDefault="003809AF" w:rsidP="00175478">
            <w:pPr>
              <w:pStyle w:val="TCTableBody"/>
              <w:spacing w:after="0" w:line="288" w:lineRule="auto"/>
              <w:jc w:val="center"/>
              <w:rPr>
                <w:rFonts w:ascii="Palatino Linotype" w:eastAsia="Calibri" w:hAnsi="Palatino Linotype"/>
                <w:sz w:val="18"/>
                <w:szCs w:val="18"/>
                <w:lang w:val="it-IT" w:eastAsia="it-IT"/>
              </w:rPr>
            </w:pPr>
            <w:r w:rsidRPr="0000294B">
              <w:rPr>
                <w:rFonts w:ascii="Palatino Linotype" w:eastAsia="Calibri" w:hAnsi="Palatino Linotype"/>
                <w:sz w:val="18"/>
                <w:szCs w:val="18"/>
                <w:lang w:val="it-IT" w:eastAsia="it-IT"/>
              </w:rPr>
              <w:t>2109 w</w:t>
            </w:r>
          </w:p>
          <w:p w:rsidR="003809AF" w:rsidRPr="00376389" w:rsidRDefault="003809AF" w:rsidP="00175478">
            <w:pPr>
              <w:pStyle w:val="TCTableBody"/>
              <w:spacing w:after="0" w:line="288" w:lineRule="auto"/>
              <w:jc w:val="center"/>
              <w:rPr>
                <w:rFonts w:ascii="Palatino Linotype" w:eastAsia="Calibri" w:hAnsi="Palatino Linotype"/>
                <w:sz w:val="18"/>
                <w:szCs w:val="18"/>
                <w:lang w:val="it-IT" w:eastAsia="it-IT"/>
              </w:rPr>
            </w:pPr>
            <w:r w:rsidRPr="00376389">
              <w:rPr>
                <w:rFonts w:ascii="Palatino Linotype" w:eastAsia="Calibri" w:hAnsi="Palatino Linotype"/>
                <w:sz w:val="18"/>
                <w:szCs w:val="18"/>
                <w:lang w:val="it-IT" w:eastAsia="it-IT"/>
              </w:rPr>
              <w:t>2098 vw</w:t>
            </w:r>
          </w:p>
        </w:tc>
        <w:tc>
          <w:tcPr>
            <w:tcW w:w="0" w:type="auto"/>
            <w:vAlign w:val="center"/>
          </w:tcPr>
          <w:p w:rsidR="003809AF" w:rsidRDefault="003809AF" w:rsidP="00175478">
            <w:pPr>
              <w:spacing w:line="288" w:lineRule="auto"/>
              <w:jc w:val="center"/>
              <w:rPr>
                <w:rFonts w:ascii="Palatino Linotype" w:hAnsi="Palatino Linotype"/>
                <w:sz w:val="18"/>
                <w:szCs w:val="18"/>
              </w:rPr>
            </w:pPr>
            <w:r>
              <w:rPr>
                <w:rFonts w:ascii="Palatino Linotype" w:hAnsi="Palatino Linotype"/>
                <w:sz w:val="18"/>
                <w:szCs w:val="18"/>
              </w:rPr>
              <w:t>2132 sh</w:t>
            </w:r>
          </w:p>
          <w:p w:rsidR="003809AF" w:rsidRPr="00376389" w:rsidRDefault="003809AF" w:rsidP="00175478">
            <w:pPr>
              <w:spacing w:line="288" w:lineRule="auto"/>
              <w:jc w:val="center"/>
              <w:rPr>
                <w:rFonts w:ascii="Palatino Linotype" w:hAnsi="Palatino Linotype"/>
                <w:sz w:val="18"/>
                <w:szCs w:val="18"/>
              </w:rPr>
            </w:pPr>
            <w:r w:rsidRPr="00376389">
              <w:rPr>
                <w:rFonts w:ascii="Palatino Linotype" w:hAnsi="Palatino Linotype"/>
                <w:sz w:val="18"/>
                <w:szCs w:val="18"/>
              </w:rPr>
              <w:t>2122 m</w:t>
            </w:r>
          </w:p>
          <w:p w:rsidR="003809AF" w:rsidRPr="00376389" w:rsidRDefault="003809AF" w:rsidP="00175478">
            <w:pPr>
              <w:spacing w:line="288" w:lineRule="auto"/>
              <w:jc w:val="center"/>
              <w:rPr>
                <w:rFonts w:ascii="Palatino Linotype" w:hAnsi="Palatino Linotype"/>
                <w:sz w:val="18"/>
                <w:szCs w:val="18"/>
              </w:rPr>
            </w:pPr>
            <w:r w:rsidRPr="00376389">
              <w:rPr>
                <w:rFonts w:ascii="Palatino Linotype" w:hAnsi="Palatino Linotype"/>
                <w:sz w:val="18"/>
                <w:szCs w:val="18"/>
              </w:rPr>
              <w:t>2107 s</w:t>
            </w:r>
          </w:p>
          <w:p w:rsidR="003809AF" w:rsidRPr="00376389" w:rsidRDefault="003809AF" w:rsidP="00175478">
            <w:pPr>
              <w:spacing w:line="288" w:lineRule="auto"/>
              <w:jc w:val="center"/>
              <w:rPr>
                <w:rFonts w:ascii="Palatino Linotype" w:hAnsi="Palatino Linotype"/>
                <w:sz w:val="18"/>
                <w:szCs w:val="18"/>
              </w:rPr>
            </w:pPr>
            <w:r w:rsidRPr="00376389">
              <w:rPr>
                <w:rFonts w:ascii="Palatino Linotype" w:hAnsi="Palatino Linotype"/>
                <w:sz w:val="18"/>
                <w:szCs w:val="18"/>
              </w:rPr>
              <w:t>2096 sh</w:t>
            </w:r>
          </w:p>
        </w:tc>
        <w:tc>
          <w:tcPr>
            <w:tcW w:w="0" w:type="auto"/>
            <w:vAlign w:val="center"/>
          </w:tcPr>
          <w:p w:rsidR="003809AF" w:rsidRPr="00742785" w:rsidRDefault="003809AF" w:rsidP="00175478">
            <w:pPr>
              <w:spacing w:line="288" w:lineRule="auto"/>
              <w:jc w:val="center"/>
              <w:rPr>
                <w:rFonts w:ascii="Palatino Linotype" w:hAnsi="Palatino Linotype"/>
                <w:sz w:val="18"/>
                <w:szCs w:val="18"/>
                <w:lang w:val="it-IT"/>
              </w:rPr>
            </w:pPr>
            <w:r w:rsidRPr="003809AF">
              <w:rPr>
                <w:rFonts w:ascii="Palatino Linotype" w:hAnsi="Palatino Linotype"/>
                <w:sz w:val="18"/>
                <w:szCs w:val="18"/>
                <w:lang w:val="it-IT"/>
              </w:rPr>
              <w:t>Cu(CN)</w:t>
            </w:r>
            <w:r w:rsidRPr="003809AF">
              <w:rPr>
                <w:rFonts w:ascii="Palatino Linotype" w:hAnsi="Palatino Linotype"/>
                <w:sz w:val="18"/>
                <w:szCs w:val="18"/>
                <w:vertAlign w:val="subscript"/>
                <w:lang w:val="it-IT"/>
              </w:rPr>
              <w:t>3</w:t>
            </w:r>
            <w:r w:rsidRPr="003809AF">
              <w:rPr>
                <w:rFonts w:ascii="Palatino Linotype" w:hAnsi="Palatino Linotype"/>
                <w:sz w:val="18"/>
                <w:szCs w:val="18"/>
                <w:vertAlign w:val="superscript"/>
                <w:lang w:val="it-IT"/>
              </w:rPr>
              <w:t xml:space="preserve">2- </w:t>
            </w:r>
            <w:r w:rsidRPr="003809AF">
              <w:rPr>
                <w:rFonts w:ascii="Palatino Linotype" w:hAnsi="Palatino Linotype"/>
                <w:sz w:val="18"/>
                <w:szCs w:val="18"/>
                <w:lang w:val="it-IT"/>
              </w:rPr>
              <w:t>unit</w:t>
            </w:r>
            <w:r>
              <w:rPr>
                <w:rFonts w:ascii="Palatino Linotype" w:hAnsi="Palatino Linotype"/>
                <w:sz w:val="18"/>
                <w:szCs w:val="18"/>
                <w:lang w:val="it-IT"/>
              </w:rPr>
              <w:t xml:space="preserve">: </w:t>
            </w:r>
            <w:r w:rsidRPr="00742785">
              <w:rPr>
                <w:rFonts w:ascii="Palatino Linotype" w:hAnsi="Palatino Linotype"/>
                <w:sz w:val="18"/>
                <w:szCs w:val="18"/>
                <w:lang w:val="it-IT"/>
              </w:rPr>
              <w:t>Cu(II)–CN–Cu(I)</w:t>
            </w:r>
          </w:p>
          <w:p w:rsidR="003809AF" w:rsidRDefault="003809AF" w:rsidP="00175478">
            <w:pPr>
              <w:spacing w:line="288" w:lineRule="auto"/>
              <w:jc w:val="center"/>
              <w:rPr>
                <w:rFonts w:ascii="Palatino Linotype" w:hAnsi="Palatino Linotype"/>
                <w:sz w:val="18"/>
                <w:szCs w:val="18"/>
                <w:lang w:val="it-IT"/>
              </w:rPr>
            </w:pPr>
          </w:p>
          <w:p w:rsidR="003809AF" w:rsidRPr="00742785" w:rsidRDefault="003809AF" w:rsidP="00175478">
            <w:pPr>
              <w:spacing w:line="288" w:lineRule="auto"/>
              <w:jc w:val="center"/>
              <w:rPr>
                <w:rFonts w:ascii="Palatino Linotype" w:hAnsi="Palatino Linotype"/>
                <w:sz w:val="18"/>
                <w:szCs w:val="18"/>
                <w:lang w:val="it-IT"/>
              </w:rPr>
            </w:pPr>
            <w:r w:rsidRPr="003809AF">
              <w:rPr>
                <w:rFonts w:ascii="Palatino Linotype" w:hAnsi="Palatino Linotype"/>
                <w:sz w:val="18"/>
                <w:szCs w:val="18"/>
                <w:lang w:val="it-IT"/>
              </w:rPr>
              <w:t>Cu(CN)</w:t>
            </w:r>
            <w:r w:rsidRPr="003809AF">
              <w:rPr>
                <w:rFonts w:ascii="Palatino Linotype" w:hAnsi="Palatino Linotype"/>
                <w:sz w:val="18"/>
                <w:szCs w:val="18"/>
                <w:vertAlign w:val="subscript"/>
                <w:lang w:val="it-IT"/>
              </w:rPr>
              <w:t>3</w:t>
            </w:r>
            <w:r w:rsidRPr="003809AF">
              <w:rPr>
                <w:rFonts w:ascii="Palatino Linotype" w:hAnsi="Palatino Linotype"/>
                <w:sz w:val="18"/>
                <w:szCs w:val="18"/>
                <w:vertAlign w:val="superscript"/>
                <w:lang w:val="it-IT"/>
              </w:rPr>
              <w:t xml:space="preserve">2- </w:t>
            </w:r>
            <w:r w:rsidR="00533449">
              <w:rPr>
                <w:rFonts w:ascii="Palatino Linotype" w:hAnsi="Palatino Linotype"/>
                <w:sz w:val="18"/>
                <w:szCs w:val="18"/>
                <w:lang w:val="it-IT"/>
              </w:rPr>
              <w:t>unit</w:t>
            </w:r>
            <w:r w:rsidRPr="003809AF">
              <w:rPr>
                <w:rFonts w:ascii="Palatino Linotype" w:hAnsi="Palatino Linotype"/>
                <w:sz w:val="18"/>
                <w:szCs w:val="18"/>
                <w:lang w:val="it-IT"/>
              </w:rPr>
              <w:t>:</w:t>
            </w:r>
            <w:r w:rsidR="00533449">
              <w:rPr>
                <w:rFonts w:ascii="Palatino Linotype" w:hAnsi="Palatino Linotype"/>
                <w:sz w:val="18"/>
                <w:szCs w:val="18"/>
                <w:lang w:val="it-IT"/>
              </w:rPr>
              <w:t xml:space="preserve"> </w:t>
            </w:r>
            <w:r w:rsidRPr="00742785">
              <w:rPr>
                <w:rFonts w:ascii="Palatino Linotype" w:hAnsi="Palatino Linotype"/>
                <w:sz w:val="18"/>
                <w:szCs w:val="18"/>
                <w:lang w:val="it-IT"/>
              </w:rPr>
              <w:t>Cu(I)–CN–Cu(I)</w:t>
            </w:r>
          </w:p>
        </w:tc>
      </w:tr>
      <w:tr w:rsidR="003809AF" w:rsidRPr="008E20A8" w:rsidTr="00814C75">
        <w:trPr>
          <w:jc w:val="center"/>
        </w:trPr>
        <w:tc>
          <w:tcPr>
            <w:tcW w:w="0" w:type="auto"/>
            <w:vAlign w:val="center"/>
          </w:tcPr>
          <w:p w:rsidR="003809AF" w:rsidRPr="003C7A2D" w:rsidRDefault="003809AF" w:rsidP="00175478">
            <w:pPr>
              <w:spacing w:line="288" w:lineRule="auto"/>
              <w:jc w:val="center"/>
              <w:rPr>
                <w:rFonts w:ascii="Palatino Linotype" w:hAnsi="Palatino Linotype"/>
                <w:sz w:val="18"/>
                <w:szCs w:val="18"/>
              </w:rPr>
            </w:pPr>
            <w:r w:rsidRPr="003C7A2D">
              <w:rPr>
                <w:rFonts w:ascii="Palatino Linotype" w:hAnsi="Palatino Linotype"/>
                <w:bCs/>
                <w:sz w:val="18"/>
                <w:szCs w:val="18"/>
              </w:rPr>
              <w:t>[Cu</w:t>
            </w:r>
            <w:r w:rsidRPr="003C7A2D">
              <w:rPr>
                <w:rFonts w:ascii="Palatino Linotype" w:hAnsi="Palatino Linotype"/>
                <w:bCs/>
                <w:sz w:val="18"/>
                <w:szCs w:val="18"/>
                <w:vertAlign w:val="subscript"/>
              </w:rPr>
              <w:t>2</w:t>
            </w:r>
            <w:r w:rsidRPr="003C7A2D">
              <w:rPr>
                <w:rFonts w:ascii="Palatino Linotype" w:hAnsi="Palatino Linotype"/>
                <w:bCs/>
                <w:sz w:val="18"/>
                <w:szCs w:val="18"/>
              </w:rPr>
              <w:t>Cl(CN)(pyNP)] (</w:t>
            </w:r>
            <w:r w:rsidRPr="003C7A2D">
              <w:rPr>
                <w:rFonts w:ascii="Palatino Linotype" w:hAnsi="Palatino Linotype"/>
                <w:b/>
                <w:bCs/>
                <w:sz w:val="18"/>
                <w:szCs w:val="18"/>
              </w:rPr>
              <w:t>5</w:t>
            </w:r>
            <w:r w:rsidRPr="003C7A2D">
              <w:rPr>
                <w:rFonts w:ascii="Palatino Linotype" w:hAnsi="Palatino Linotype"/>
                <w:bCs/>
                <w:sz w:val="18"/>
                <w:szCs w:val="18"/>
              </w:rPr>
              <w:t>)</w:t>
            </w:r>
          </w:p>
        </w:tc>
        <w:tc>
          <w:tcPr>
            <w:tcW w:w="0" w:type="auto"/>
            <w:vAlign w:val="center"/>
          </w:tcPr>
          <w:p w:rsidR="003809AF" w:rsidRPr="00356E32" w:rsidRDefault="003809AF" w:rsidP="00175478">
            <w:pPr>
              <w:pStyle w:val="MDPI31text"/>
              <w:spacing w:line="288" w:lineRule="auto"/>
              <w:ind w:firstLine="0"/>
              <w:jc w:val="center"/>
              <w:rPr>
                <w:bCs/>
                <w:sz w:val="18"/>
                <w:szCs w:val="18"/>
              </w:rPr>
            </w:pPr>
            <w:r>
              <w:rPr>
                <w:bCs/>
                <w:sz w:val="18"/>
                <w:szCs w:val="18"/>
              </w:rPr>
              <w:t>2</w:t>
            </w:r>
            <w:r w:rsidRPr="00356E32">
              <w:rPr>
                <w:bCs/>
                <w:sz w:val="18"/>
                <w:szCs w:val="18"/>
              </w:rPr>
              <w:t>114 s</w:t>
            </w:r>
          </w:p>
        </w:tc>
        <w:tc>
          <w:tcPr>
            <w:tcW w:w="0" w:type="auto"/>
            <w:vAlign w:val="center"/>
          </w:tcPr>
          <w:p w:rsidR="003809AF" w:rsidRPr="00356E32" w:rsidRDefault="003809AF" w:rsidP="00175478">
            <w:pPr>
              <w:spacing w:line="288" w:lineRule="auto"/>
              <w:jc w:val="center"/>
              <w:rPr>
                <w:rFonts w:ascii="Palatino Linotype" w:hAnsi="Palatino Linotype"/>
                <w:sz w:val="18"/>
                <w:szCs w:val="18"/>
              </w:rPr>
            </w:pPr>
            <w:r>
              <w:rPr>
                <w:rFonts w:ascii="Palatino Linotype" w:hAnsi="Palatino Linotype"/>
                <w:sz w:val="18"/>
                <w:szCs w:val="18"/>
              </w:rPr>
              <w:t>2109 s</w:t>
            </w:r>
          </w:p>
        </w:tc>
        <w:tc>
          <w:tcPr>
            <w:tcW w:w="0" w:type="auto"/>
            <w:vAlign w:val="center"/>
          </w:tcPr>
          <w:p w:rsidR="003809AF" w:rsidRPr="00B817E2" w:rsidRDefault="003809AF" w:rsidP="00175478">
            <w:pPr>
              <w:spacing w:line="288" w:lineRule="auto"/>
              <w:jc w:val="center"/>
              <w:rPr>
                <w:rFonts w:ascii="Palatino Linotype" w:hAnsi="Palatino Linotype"/>
                <w:sz w:val="18"/>
                <w:szCs w:val="18"/>
                <w:lang w:val="it-IT"/>
              </w:rPr>
            </w:pPr>
            <w:r w:rsidRPr="00B817E2">
              <w:rPr>
                <w:rFonts w:ascii="Palatino Linotype" w:hAnsi="Palatino Linotype"/>
                <w:sz w:val="18"/>
                <w:szCs w:val="18"/>
                <w:lang w:val="it-IT"/>
              </w:rPr>
              <w:t>Cu(I)–CN–Cu(I) unit</w:t>
            </w:r>
          </w:p>
        </w:tc>
      </w:tr>
    </w:tbl>
    <w:p w:rsidR="003809AF" w:rsidRDefault="00B817E2" w:rsidP="003809AF">
      <w:pPr>
        <w:pStyle w:val="MDPI31text"/>
        <w:spacing w:before="240"/>
        <w:jc w:val="center"/>
        <w:rPr>
          <w:lang w:val="it-IT"/>
        </w:rPr>
      </w:pPr>
      <w:r>
        <w:rPr>
          <w:noProof/>
          <w:snapToGrid/>
          <w:lang w:val="en-GB" w:eastAsia="zh-CN" w:bidi="ar-SA"/>
        </w:rPr>
        <w:drawing>
          <wp:inline distT="0" distB="0" distL="0" distR="0">
            <wp:extent cx="3222091" cy="2681163"/>
            <wp:effectExtent l="19050" t="0" r="0" b="0"/>
            <wp:docPr id="5" name="Immagine 1" descr="CN_t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_tpy.gif"/>
                    <pic:cNvPicPr/>
                  </pic:nvPicPr>
                  <pic:blipFill>
                    <a:blip r:embed="rId33"/>
                    <a:srcRect l="7989" t="6040" r="10553" b="-1780"/>
                    <a:stretch>
                      <a:fillRect/>
                    </a:stretch>
                  </pic:blipFill>
                  <pic:spPr>
                    <a:xfrm>
                      <a:off x="0" y="0"/>
                      <a:ext cx="3222091" cy="2681163"/>
                    </a:xfrm>
                    <a:prstGeom prst="rect">
                      <a:avLst/>
                    </a:prstGeom>
                  </pic:spPr>
                </pic:pic>
              </a:graphicData>
            </a:graphic>
          </wp:inline>
        </w:drawing>
      </w:r>
    </w:p>
    <w:p w:rsidR="004713C9" w:rsidRPr="004713C9" w:rsidRDefault="004713C9" w:rsidP="004713C9">
      <w:pPr>
        <w:pStyle w:val="Didascalia"/>
        <w:rPr>
          <w:rFonts w:ascii="Palatino Linotype" w:hAnsi="Palatino Linotype"/>
          <w:b w:val="0"/>
          <w:color w:val="auto"/>
        </w:rPr>
      </w:pPr>
      <w:bookmarkStart w:id="12" w:name="_Ref56161526"/>
      <w:r w:rsidRPr="004713C9">
        <w:rPr>
          <w:rFonts w:ascii="Palatino Linotype" w:hAnsi="Palatino Linotype"/>
          <w:color w:val="auto"/>
        </w:rPr>
        <w:t xml:space="preserve">Figure </w:t>
      </w:r>
      <w:r w:rsidR="000D3282" w:rsidRPr="004713C9">
        <w:rPr>
          <w:rFonts w:ascii="Palatino Linotype" w:hAnsi="Palatino Linotype"/>
          <w:color w:val="auto"/>
        </w:rPr>
        <w:fldChar w:fldCharType="begin"/>
      </w:r>
      <w:r w:rsidRPr="004713C9">
        <w:rPr>
          <w:rFonts w:ascii="Palatino Linotype" w:hAnsi="Palatino Linotype"/>
          <w:color w:val="auto"/>
        </w:rPr>
        <w:instrText xml:space="preserve"> SEQ Figure \* ARABIC </w:instrText>
      </w:r>
      <w:r w:rsidR="000D3282" w:rsidRPr="004713C9">
        <w:rPr>
          <w:rFonts w:ascii="Palatino Linotype" w:hAnsi="Palatino Linotype"/>
          <w:color w:val="auto"/>
        </w:rPr>
        <w:fldChar w:fldCharType="separate"/>
      </w:r>
      <w:r w:rsidRPr="004713C9">
        <w:rPr>
          <w:rFonts w:ascii="Palatino Linotype" w:hAnsi="Palatino Linotype"/>
          <w:noProof/>
          <w:color w:val="auto"/>
        </w:rPr>
        <w:t>7</w:t>
      </w:r>
      <w:r w:rsidR="000D3282" w:rsidRPr="004713C9">
        <w:rPr>
          <w:rFonts w:ascii="Palatino Linotype" w:hAnsi="Palatino Linotype"/>
          <w:color w:val="auto"/>
        </w:rPr>
        <w:fldChar w:fldCharType="end"/>
      </w:r>
      <w:bookmarkEnd w:id="12"/>
      <w:r w:rsidRPr="004713C9">
        <w:rPr>
          <w:rFonts w:ascii="Palatino Linotype" w:hAnsi="Palatino Linotype"/>
          <w:color w:val="auto"/>
        </w:rPr>
        <w:t>.</w:t>
      </w:r>
      <w:r w:rsidRPr="004713C9">
        <w:rPr>
          <w:rFonts w:ascii="Palatino Linotype" w:hAnsi="Palatino Linotype"/>
          <w:b w:val="0"/>
          <w:color w:val="auto"/>
        </w:rPr>
        <w:t xml:space="preserve"> Raman (solid line) and IR (dot line) spectra </w:t>
      </w:r>
      <w:r w:rsidR="00B61961">
        <w:rPr>
          <w:rFonts w:ascii="Palatino Linotype" w:hAnsi="Palatino Linotype"/>
          <w:b w:val="0"/>
          <w:color w:val="auto"/>
        </w:rPr>
        <w:t>(</w:t>
      </w:r>
      <w:r w:rsidR="00B61961" w:rsidRPr="00B61961">
        <w:rPr>
          <w:rFonts w:ascii="Palatino Linotype" w:hAnsi="Palatino Linotype"/>
          <w:b w:val="0"/>
          <w:color w:val="auto"/>
        </w:rPr>
        <w:t>in cyanide spectral region</w:t>
      </w:r>
      <w:r w:rsidR="00B61961">
        <w:rPr>
          <w:rFonts w:ascii="Palatino Linotype" w:hAnsi="Palatino Linotype"/>
          <w:b w:val="0"/>
          <w:color w:val="auto"/>
        </w:rPr>
        <w:t>)</w:t>
      </w:r>
      <w:r w:rsidRPr="004713C9">
        <w:rPr>
          <w:rFonts w:ascii="Palatino Linotype" w:hAnsi="Palatino Linotype"/>
          <w:b w:val="0"/>
          <w:color w:val="auto"/>
        </w:rPr>
        <w:t>of [(CuCN)</w:t>
      </w:r>
      <w:r w:rsidRPr="004713C9">
        <w:rPr>
          <w:rFonts w:ascii="Palatino Linotype" w:hAnsi="Palatino Linotype"/>
          <w:b w:val="0"/>
          <w:color w:val="auto"/>
          <w:vertAlign w:val="subscript"/>
        </w:rPr>
        <w:t>3</w:t>
      </w:r>
      <w:r w:rsidRPr="004713C9">
        <w:rPr>
          <w:rFonts w:ascii="Palatino Linotype" w:hAnsi="Palatino Linotype"/>
          <w:b w:val="0"/>
          <w:color w:val="auto"/>
        </w:rPr>
        <w:t>(tpy)]</w:t>
      </w:r>
      <w:r w:rsidRPr="004713C9">
        <w:rPr>
          <w:rFonts w:ascii="Palatino Linotype" w:hAnsi="Palatino Linotype"/>
          <w:b w:val="0"/>
          <w:color w:val="auto"/>
          <w:vertAlign w:val="subscript"/>
        </w:rPr>
        <w:t>n</w:t>
      </w:r>
      <w:r w:rsidRPr="004713C9">
        <w:rPr>
          <w:rFonts w:ascii="Palatino Linotype" w:hAnsi="Palatino Linotype"/>
          <w:b w:val="0"/>
          <w:color w:val="auto"/>
        </w:rPr>
        <w:t>(</w:t>
      </w:r>
      <w:r w:rsidRPr="004713C9">
        <w:rPr>
          <w:rFonts w:ascii="Palatino Linotype" w:hAnsi="Palatino Linotype"/>
          <w:color w:val="auto"/>
        </w:rPr>
        <w:t>2</w:t>
      </w:r>
      <w:r w:rsidRPr="004713C9">
        <w:rPr>
          <w:rFonts w:ascii="Palatino Linotype" w:hAnsi="Palatino Linotype"/>
          <w:b w:val="0"/>
          <w:color w:val="auto"/>
        </w:rPr>
        <w:t>) in blue, [(CuCN)(tpy)]</w:t>
      </w:r>
      <w:r w:rsidRPr="004713C9">
        <w:rPr>
          <w:rFonts w:ascii="Palatino Linotype" w:hAnsi="Palatino Linotype"/>
          <w:b w:val="0"/>
          <w:color w:val="auto"/>
          <w:vertAlign w:val="subscript"/>
        </w:rPr>
        <w:t>n</w:t>
      </w:r>
      <w:r w:rsidRPr="004713C9">
        <w:rPr>
          <w:rFonts w:ascii="Palatino Linotype" w:hAnsi="Palatino Linotype"/>
          <w:b w:val="0"/>
          <w:color w:val="auto"/>
        </w:rPr>
        <w:t>(</w:t>
      </w:r>
      <w:r w:rsidRPr="004713C9">
        <w:rPr>
          <w:rFonts w:ascii="Palatino Linotype" w:hAnsi="Palatino Linotype"/>
          <w:color w:val="auto"/>
        </w:rPr>
        <w:t>3</w:t>
      </w:r>
      <w:r w:rsidRPr="004713C9">
        <w:rPr>
          <w:rFonts w:ascii="Palatino Linotype" w:hAnsi="Palatino Linotype"/>
          <w:b w:val="0"/>
          <w:color w:val="auto"/>
        </w:rPr>
        <w:t>) in red and {[Cu(tpy)][Cu(CN)</w:t>
      </w:r>
      <w:r w:rsidRPr="004713C9">
        <w:rPr>
          <w:rFonts w:ascii="Palatino Linotype" w:hAnsi="Palatino Linotype"/>
          <w:b w:val="0"/>
          <w:color w:val="auto"/>
          <w:vertAlign w:val="subscript"/>
        </w:rPr>
        <w:t>3</w:t>
      </w:r>
      <w:r w:rsidRPr="004713C9">
        <w:rPr>
          <w:rFonts w:ascii="Palatino Linotype" w:hAnsi="Palatino Linotype"/>
          <w:b w:val="0"/>
          <w:color w:val="auto"/>
        </w:rPr>
        <w:t>]}</w:t>
      </w:r>
      <w:r w:rsidRPr="004713C9">
        <w:rPr>
          <w:rFonts w:ascii="Palatino Linotype" w:hAnsi="Palatino Linotype"/>
          <w:b w:val="0"/>
          <w:color w:val="auto"/>
          <w:vertAlign w:val="subscript"/>
        </w:rPr>
        <w:t>n</w:t>
      </w:r>
      <w:r w:rsidRPr="004713C9">
        <w:rPr>
          <w:rFonts w:ascii="Palatino Linotype" w:hAnsi="Palatino Linotype"/>
          <w:b w:val="0"/>
          <w:color w:val="auto"/>
        </w:rPr>
        <w:t>(</w:t>
      </w:r>
      <w:r w:rsidRPr="004713C9">
        <w:rPr>
          <w:rFonts w:ascii="Palatino Linotype" w:hAnsi="Palatino Linotype"/>
          <w:color w:val="auto"/>
        </w:rPr>
        <w:t>4</w:t>
      </w:r>
      <w:r w:rsidRPr="004713C9">
        <w:rPr>
          <w:rFonts w:ascii="Palatino Linotype" w:hAnsi="Palatino Linotype"/>
          <w:b w:val="0"/>
          <w:color w:val="auto"/>
        </w:rPr>
        <w:t>) in green.</w:t>
      </w:r>
    </w:p>
    <w:p w:rsidR="0095779F" w:rsidRDefault="00B64CD8" w:rsidP="0095779F">
      <w:pPr>
        <w:pStyle w:val="MDPI21heading1"/>
        <w:spacing w:after="0"/>
        <w:ind w:firstLine="425"/>
        <w:jc w:val="both"/>
        <w:rPr>
          <w:b w:val="0"/>
          <w:bCs/>
        </w:rPr>
      </w:pPr>
      <w:r w:rsidRPr="00773464">
        <w:rPr>
          <w:b w:val="0"/>
        </w:rPr>
        <w:t xml:space="preserve">The </w:t>
      </w:r>
      <w:r w:rsidR="00B11BB6">
        <w:rPr>
          <w:b w:val="0"/>
        </w:rPr>
        <w:t xml:space="preserve">previous </w:t>
      </w:r>
      <w:r w:rsidRPr="00773464">
        <w:rPr>
          <w:b w:val="0"/>
        </w:rPr>
        <w:t xml:space="preserve">analysis of Raman spectra of compound </w:t>
      </w:r>
      <w:r w:rsidRPr="00773464">
        <w:t>1</w:t>
      </w:r>
      <w:r w:rsidRPr="00773464">
        <w:rPr>
          <w:b w:val="0"/>
        </w:rPr>
        <w:t>-</w:t>
      </w:r>
      <w:r w:rsidRPr="00773464">
        <w:t>5</w:t>
      </w:r>
      <w:r w:rsidRPr="00773464">
        <w:rPr>
          <w:b w:val="0"/>
        </w:rPr>
        <w:t xml:space="preserve"> allow</w:t>
      </w:r>
      <w:r w:rsidR="004724D8">
        <w:rPr>
          <w:b w:val="0"/>
        </w:rPr>
        <w:t>s</w:t>
      </w:r>
      <w:r w:rsidRPr="00773464">
        <w:rPr>
          <w:b w:val="0"/>
        </w:rPr>
        <w:t xml:space="preserve"> us to </w:t>
      </w:r>
      <w:r w:rsidR="00773464">
        <w:rPr>
          <w:b w:val="0"/>
        </w:rPr>
        <w:t>better investigate the composition</w:t>
      </w:r>
      <w:r w:rsidR="00533449">
        <w:rPr>
          <w:b w:val="0"/>
        </w:rPr>
        <w:t xml:space="preserve"> </w:t>
      </w:r>
      <w:r w:rsidR="00773464">
        <w:rPr>
          <w:b w:val="0"/>
        </w:rPr>
        <w:t>of</w:t>
      </w:r>
      <w:r w:rsidR="00533449">
        <w:rPr>
          <w:b w:val="0"/>
        </w:rPr>
        <w:t xml:space="preserve"> </w:t>
      </w:r>
      <w:r w:rsidRPr="00773464">
        <w:rPr>
          <w:b w:val="0"/>
        </w:rPr>
        <w:t>the mixture</w:t>
      </w:r>
      <w:r w:rsidR="00773464">
        <w:rPr>
          <w:b w:val="0"/>
        </w:rPr>
        <w:t>s</w:t>
      </w:r>
      <w:r w:rsidRPr="00773464">
        <w:rPr>
          <w:b w:val="0"/>
        </w:rPr>
        <w:t xml:space="preserve"> of pr</w:t>
      </w:r>
      <w:r w:rsidR="00773464">
        <w:rPr>
          <w:b w:val="0"/>
        </w:rPr>
        <w:t>oducts obtained in the attempt</w:t>
      </w:r>
      <w:r w:rsidR="00B11BB6">
        <w:rPr>
          <w:b w:val="0"/>
        </w:rPr>
        <w:t>ed</w:t>
      </w:r>
      <w:r w:rsidR="005D0B7E">
        <w:rPr>
          <w:b w:val="0"/>
        </w:rPr>
        <w:t xml:space="preserve"> synthese</w:t>
      </w:r>
      <w:r w:rsidR="00773464">
        <w:rPr>
          <w:b w:val="0"/>
        </w:rPr>
        <w:t xml:space="preserve">s, </w:t>
      </w:r>
      <w:r w:rsidR="005D0B7E">
        <w:rPr>
          <w:b w:val="0"/>
        </w:rPr>
        <w:t>in order</w:t>
      </w:r>
      <w:r w:rsidR="000F5A14" w:rsidRPr="00773464">
        <w:rPr>
          <w:b w:val="0"/>
        </w:rPr>
        <w:t xml:space="preserve"> to discr</w:t>
      </w:r>
      <w:r w:rsidR="000F5A14">
        <w:rPr>
          <w:b w:val="0"/>
        </w:rPr>
        <w:t>iminate the influence of synthetic parameter</w:t>
      </w:r>
      <w:r w:rsidR="000F6FDD">
        <w:rPr>
          <w:b w:val="0"/>
        </w:rPr>
        <w:t>s</w:t>
      </w:r>
      <w:r w:rsidR="000F5A14">
        <w:rPr>
          <w:b w:val="0"/>
        </w:rPr>
        <w:t xml:space="preserve">. </w:t>
      </w:r>
      <w:r w:rsidR="00E13F70">
        <w:rPr>
          <w:b w:val="0"/>
        </w:rPr>
        <w:t>I</w:t>
      </w:r>
      <w:r w:rsidR="00B11BB6">
        <w:rPr>
          <w:b w:val="0"/>
        </w:rPr>
        <w:t>n the synthese</w:t>
      </w:r>
      <w:r w:rsidR="007770E7">
        <w:rPr>
          <w:b w:val="0"/>
        </w:rPr>
        <w:t xml:space="preserve">s of </w:t>
      </w:r>
      <w:r w:rsidR="006563BC">
        <w:rPr>
          <w:b w:val="0"/>
        </w:rPr>
        <w:t xml:space="preserve">coordination polymer with </w:t>
      </w:r>
      <w:r w:rsidR="007770E7">
        <w:rPr>
          <w:b w:val="0"/>
        </w:rPr>
        <w:t>pyNP</w:t>
      </w:r>
      <w:r w:rsidR="00D40FA4">
        <w:rPr>
          <w:b w:val="0"/>
        </w:rPr>
        <w:t xml:space="preserve"> </w:t>
      </w:r>
      <w:r w:rsidR="006563BC">
        <w:rPr>
          <w:b w:val="0"/>
        </w:rPr>
        <w:t>ligand</w:t>
      </w:r>
      <w:r w:rsidR="007770E7">
        <w:rPr>
          <w:b w:val="0"/>
        </w:rPr>
        <w:t xml:space="preserve"> it can be notice</w:t>
      </w:r>
      <w:r w:rsidR="00FF4764">
        <w:rPr>
          <w:b w:val="0"/>
        </w:rPr>
        <w:t>d</w:t>
      </w:r>
      <w:r w:rsidR="007770E7">
        <w:rPr>
          <w:b w:val="0"/>
        </w:rPr>
        <w:t xml:space="preserve"> the positive effect </w:t>
      </w:r>
      <w:r w:rsidR="0099566D">
        <w:rPr>
          <w:b w:val="0"/>
        </w:rPr>
        <w:t>of</w:t>
      </w:r>
      <w:r w:rsidR="007770E7">
        <w:rPr>
          <w:b w:val="0"/>
        </w:rPr>
        <w:t xml:space="preserve"> the addition of NaCN: in the same solvothermal condition the vibrational c</w:t>
      </w:r>
      <w:r w:rsidR="006563BC">
        <w:rPr>
          <w:b w:val="0"/>
        </w:rPr>
        <w:t>haracterizations of the product</w:t>
      </w:r>
      <w:r w:rsidR="004724D8">
        <w:rPr>
          <w:b w:val="0"/>
        </w:rPr>
        <w:t>s</w:t>
      </w:r>
      <w:r w:rsidR="00D40FA4">
        <w:rPr>
          <w:b w:val="0"/>
        </w:rPr>
        <w:t xml:space="preserve"> </w:t>
      </w:r>
      <w:r w:rsidR="00706EA8">
        <w:rPr>
          <w:b w:val="0"/>
        </w:rPr>
        <w:t xml:space="preserve">indicate the presence of CuCN, </w:t>
      </w:r>
      <w:r w:rsidR="00C03D44">
        <w:rPr>
          <w:b w:val="0"/>
        </w:rPr>
        <w:t>on the contrary</w:t>
      </w:r>
      <w:r w:rsidR="00706EA8">
        <w:rPr>
          <w:b w:val="0"/>
        </w:rPr>
        <w:t xml:space="preserve"> there is not </w:t>
      </w:r>
      <w:r w:rsidR="000F5A14">
        <w:rPr>
          <w:b w:val="0"/>
        </w:rPr>
        <w:t xml:space="preserve">unreacted reagent </w:t>
      </w:r>
      <w:r w:rsidR="007770E7">
        <w:rPr>
          <w:b w:val="0"/>
        </w:rPr>
        <w:t xml:space="preserve">when an excess of cyanide ion is added (as shown in </w:t>
      </w:r>
      <w:r w:rsidR="007770E7" w:rsidRPr="00C80275">
        <w:rPr>
          <w:b w:val="0"/>
          <w:bCs/>
        </w:rPr>
        <w:t>Figure S</w:t>
      </w:r>
      <w:r w:rsidR="007770E7" w:rsidRPr="00706EA8">
        <w:rPr>
          <w:b w:val="0"/>
          <w:bCs/>
        </w:rPr>
        <w:t>4</w:t>
      </w:r>
      <w:r w:rsidR="007770E7">
        <w:rPr>
          <w:b w:val="0"/>
        </w:rPr>
        <w:t>).</w:t>
      </w:r>
      <w:r w:rsidR="00822ED2">
        <w:rPr>
          <w:b w:val="0"/>
        </w:rPr>
        <w:t xml:space="preserve"> Copper cyanide is poorly soluble and an excess of</w:t>
      </w:r>
      <w:r w:rsidR="00D04A5B">
        <w:rPr>
          <w:b w:val="0"/>
        </w:rPr>
        <w:t xml:space="preserve"> cyanide ions in solution lead to the formation of the more soluble</w:t>
      </w:r>
      <w:r w:rsidR="00D40FA4">
        <w:rPr>
          <w:b w:val="0"/>
        </w:rPr>
        <w:t xml:space="preserve"> </w:t>
      </w:r>
      <w:r w:rsidR="00D04A5B">
        <w:rPr>
          <w:b w:val="0"/>
        </w:rPr>
        <w:t>[Cu(CN)</w:t>
      </w:r>
      <w:r w:rsidR="00D04A5B" w:rsidRPr="00D04A5B">
        <w:rPr>
          <w:b w:val="0"/>
          <w:vertAlign w:val="subscript"/>
        </w:rPr>
        <w:t>4</w:t>
      </w:r>
      <w:r w:rsidR="00D04A5B">
        <w:rPr>
          <w:b w:val="0"/>
        </w:rPr>
        <w:t>]</w:t>
      </w:r>
      <w:r w:rsidR="00D04A5B" w:rsidRPr="00D04A5B">
        <w:rPr>
          <w:b w:val="0"/>
          <w:vertAlign w:val="superscript"/>
        </w:rPr>
        <w:t>3–</w:t>
      </w:r>
      <w:r w:rsidR="00D04A5B">
        <w:rPr>
          <w:b w:val="0"/>
        </w:rPr>
        <w:t xml:space="preserve"> [7</w:t>
      </w:r>
      <w:r w:rsidR="00CC091F">
        <w:rPr>
          <w:b w:val="0"/>
        </w:rPr>
        <w:t>4</w:t>
      </w:r>
      <w:r w:rsidR="00D04A5B">
        <w:rPr>
          <w:b w:val="0"/>
        </w:rPr>
        <w:t xml:space="preserve">] favoring the </w:t>
      </w:r>
      <w:r w:rsidR="00822ED2">
        <w:rPr>
          <w:b w:val="0"/>
        </w:rPr>
        <w:t xml:space="preserve">formation of </w:t>
      </w:r>
      <w:r w:rsidR="00D04A5B" w:rsidRPr="00D04A5B">
        <w:t>1</w:t>
      </w:r>
      <w:r w:rsidR="00D04A5B">
        <w:rPr>
          <w:b w:val="0"/>
        </w:rPr>
        <w:t>.</w:t>
      </w:r>
      <w:r w:rsidR="00D40FA4">
        <w:rPr>
          <w:b w:val="0"/>
        </w:rPr>
        <w:t xml:space="preserve"> </w:t>
      </w:r>
      <w:r w:rsidR="00D04A5B">
        <w:rPr>
          <w:b w:val="0"/>
        </w:rPr>
        <w:t>However t</w:t>
      </w:r>
      <w:r w:rsidR="007770E7">
        <w:rPr>
          <w:b w:val="0"/>
        </w:rPr>
        <w:t xml:space="preserve">he addition of NaCN seems to disadvantage the formation of large crystals of product </w:t>
      </w:r>
      <w:r w:rsidR="007770E7" w:rsidRPr="00C80275">
        <w:t>1</w:t>
      </w:r>
      <w:r w:rsidR="000F5A14">
        <w:rPr>
          <w:b w:val="0"/>
        </w:rPr>
        <w:t xml:space="preserve"> in favor of formation of </w:t>
      </w:r>
      <w:r w:rsidR="00747F85">
        <w:rPr>
          <w:b w:val="0"/>
        </w:rPr>
        <w:t>a</w:t>
      </w:r>
      <w:r w:rsidR="00D40FA4">
        <w:rPr>
          <w:b w:val="0"/>
        </w:rPr>
        <w:t xml:space="preserve"> </w:t>
      </w:r>
      <w:r w:rsidR="007770E7">
        <w:rPr>
          <w:b w:val="0"/>
        </w:rPr>
        <w:t xml:space="preserve">crystalline powder. </w:t>
      </w:r>
      <w:r w:rsidR="00747F85">
        <w:rPr>
          <w:b w:val="0"/>
        </w:rPr>
        <w:t>The c</w:t>
      </w:r>
      <w:r w:rsidR="007770E7">
        <w:rPr>
          <w:b w:val="0"/>
        </w:rPr>
        <w:t>haracterization of the powder obtained from synthetic procedure (b)</w:t>
      </w:r>
      <w:r w:rsidR="00D40FA4">
        <w:rPr>
          <w:b w:val="0"/>
        </w:rPr>
        <w:t xml:space="preserve"> </w:t>
      </w:r>
      <w:r w:rsidR="00706EA8">
        <w:rPr>
          <w:b w:val="0"/>
        </w:rPr>
        <w:t>suggest</w:t>
      </w:r>
      <w:r w:rsidR="00BB42A5">
        <w:rPr>
          <w:b w:val="0"/>
        </w:rPr>
        <w:t>s</w:t>
      </w:r>
      <w:r w:rsidR="007770E7">
        <w:rPr>
          <w:b w:val="0"/>
        </w:rPr>
        <w:t xml:space="preserve"> th</w:t>
      </w:r>
      <w:r w:rsidR="00B11BB6">
        <w:rPr>
          <w:b w:val="0"/>
        </w:rPr>
        <w:t>at</w:t>
      </w:r>
      <w:r w:rsidR="007770E7">
        <w:rPr>
          <w:b w:val="0"/>
        </w:rPr>
        <w:t xml:space="preserve"> a co-product </w:t>
      </w:r>
      <w:r w:rsidR="00B11BB6">
        <w:rPr>
          <w:b w:val="0"/>
        </w:rPr>
        <w:t xml:space="preserve">is obtained </w:t>
      </w:r>
      <w:r w:rsidR="007770E7">
        <w:rPr>
          <w:b w:val="0"/>
        </w:rPr>
        <w:t xml:space="preserve">in concomitance </w:t>
      </w:r>
      <w:r w:rsidR="00F05B36">
        <w:rPr>
          <w:b w:val="0"/>
        </w:rPr>
        <w:t>with</w:t>
      </w:r>
      <w:r w:rsidR="007770E7">
        <w:rPr>
          <w:b w:val="0"/>
        </w:rPr>
        <w:t xml:space="preserve"> compound </w:t>
      </w:r>
      <w:r w:rsidR="007770E7" w:rsidRPr="00706EA8">
        <w:t>1</w:t>
      </w:r>
      <w:r w:rsidR="007770E7">
        <w:rPr>
          <w:b w:val="0"/>
        </w:rPr>
        <w:t>. In particular in the Raman spectrum it is possible to observe</w:t>
      </w:r>
      <w:r w:rsidR="00131A27">
        <w:rPr>
          <w:b w:val="0"/>
        </w:rPr>
        <w:t xml:space="preserve"> a </w:t>
      </w:r>
      <w:r w:rsidR="00B11BB6">
        <w:rPr>
          <w:b w:val="0"/>
        </w:rPr>
        <w:t xml:space="preserve">greater number of </w:t>
      </w:r>
      <w:r w:rsidR="004713C9">
        <w:rPr>
          <w:b w:val="0"/>
        </w:rPr>
        <w:t>signals</w:t>
      </w:r>
      <w:r w:rsidR="00B11BB6">
        <w:rPr>
          <w:b w:val="0"/>
        </w:rPr>
        <w:t xml:space="preserve"> associate</w:t>
      </w:r>
      <w:r w:rsidR="00F05B36">
        <w:rPr>
          <w:b w:val="0"/>
        </w:rPr>
        <w:t>d</w:t>
      </w:r>
      <w:r w:rsidR="00B11BB6">
        <w:rPr>
          <w:b w:val="0"/>
        </w:rPr>
        <w:t xml:space="preserve"> to </w:t>
      </w:r>
      <w:r w:rsidR="00131A27">
        <w:rPr>
          <w:b w:val="0"/>
        </w:rPr>
        <w:t>pyNP breathing modes (at 1009, 951, 801, 788 cm</w:t>
      </w:r>
      <w:r w:rsidR="00131A27" w:rsidRPr="00131A27">
        <w:rPr>
          <w:b w:val="0"/>
          <w:vertAlign w:val="superscript"/>
        </w:rPr>
        <w:t>-1</w:t>
      </w:r>
      <w:r w:rsidR="00131A27" w:rsidRPr="00131A27">
        <w:rPr>
          <w:b w:val="0"/>
        </w:rPr>
        <w:t>,</w:t>
      </w:r>
      <w:r w:rsidR="00131A27">
        <w:rPr>
          <w:b w:val="0"/>
        </w:rPr>
        <w:t xml:space="preserve"> as shown in Figure S4). The formation of </w:t>
      </w:r>
      <w:r w:rsidR="00B11BB6">
        <w:rPr>
          <w:b w:val="0"/>
        </w:rPr>
        <w:t xml:space="preserve">an additional </w:t>
      </w:r>
      <w:r w:rsidR="00131A27">
        <w:rPr>
          <w:b w:val="0"/>
        </w:rPr>
        <w:t xml:space="preserve">co-products is confirmed by </w:t>
      </w:r>
      <w:r w:rsidR="0068450B">
        <w:rPr>
          <w:b w:val="0"/>
        </w:rPr>
        <w:t>PXR</w:t>
      </w:r>
      <w:r w:rsidR="007C78DC">
        <w:rPr>
          <w:b w:val="0"/>
        </w:rPr>
        <w:t>D</w:t>
      </w:r>
      <w:r w:rsidR="00131A27">
        <w:rPr>
          <w:b w:val="0"/>
        </w:rPr>
        <w:t xml:space="preserve">, </w:t>
      </w:r>
      <w:r w:rsidR="00B11BB6">
        <w:rPr>
          <w:b w:val="0"/>
        </w:rPr>
        <w:t>in which</w:t>
      </w:r>
      <w:r w:rsidR="00131A27">
        <w:rPr>
          <w:b w:val="0"/>
        </w:rPr>
        <w:t xml:space="preserve"> it is possible to recognize peaks not identifiable </w:t>
      </w:r>
      <w:r w:rsidR="00F15B33">
        <w:rPr>
          <w:b w:val="0"/>
        </w:rPr>
        <w:t>with those</w:t>
      </w:r>
      <w:r w:rsidR="00131A27">
        <w:rPr>
          <w:b w:val="0"/>
        </w:rPr>
        <w:t xml:space="preserve"> of compound </w:t>
      </w:r>
      <w:r w:rsidR="00131A27" w:rsidRPr="00131A27">
        <w:t>1</w:t>
      </w:r>
      <w:r w:rsidR="00D40FA4">
        <w:t xml:space="preserve"> </w:t>
      </w:r>
      <w:r w:rsidR="00131A27" w:rsidRPr="00131A27">
        <w:rPr>
          <w:b w:val="0"/>
        </w:rPr>
        <w:t>(</w:t>
      </w:r>
      <w:r w:rsidR="00131A27">
        <w:rPr>
          <w:b w:val="0"/>
        </w:rPr>
        <w:t>see Figure S5</w:t>
      </w:r>
      <w:r w:rsidR="00131A27" w:rsidRPr="00131A27">
        <w:rPr>
          <w:b w:val="0"/>
        </w:rPr>
        <w:t>)</w:t>
      </w:r>
      <w:r w:rsidR="00131A27">
        <w:rPr>
          <w:b w:val="0"/>
        </w:rPr>
        <w:t>. We decided to modify the synthetic strategy</w:t>
      </w:r>
      <w:r w:rsidR="0068450B">
        <w:rPr>
          <w:b w:val="0"/>
        </w:rPr>
        <w:t>,</w:t>
      </w:r>
      <w:r w:rsidR="00D40FA4">
        <w:rPr>
          <w:b w:val="0"/>
        </w:rPr>
        <w:t xml:space="preserve"> </w:t>
      </w:r>
      <w:r w:rsidR="00B11BB6">
        <w:rPr>
          <w:b w:val="0"/>
        </w:rPr>
        <w:t xml:space="preserve">trying </w:t>
      </w:r>
      <w:r w:rsidR="00131A27">
        <w:rPr>
          <w:b w:val="0"/>
        </w:rPr>
        <w:t>to obtain a pure product, changing solvent into water and using reflux procedure.</w:t>
      </w:r>
      <w:r w:rsidR="00F15B33">
        <w:rPr>
          <w:b w:val="0"/>
        </w:rPr>
        <w:t xml:space="preserve"> The synthesis was conducted under inert atmosphere to avoid copper oxidation and a</w:t>
      </w:r>
      <w:r w:rsidR="00131A27">
        <w:rPr>
          <w:b w:val="0"/>
        </w:rPr>
        <w:t xml:space="preserve"> pure crystalline powder </w:t>
      </w:r>
      <w:r w:rsidR="00F15B33">
        <w:rPr>
          <w:b w:val="0"/>
        </w:rPr>
        <w:t xml:space="preserve">of </w:t>
      </w:r>
      <w:r w:rsidR="00F15B33" w:rsidRPr="00F15B33">
        <w:t>1</w:t>
      </w:r>
      <w:r w:rsidR="00D40FA4">
        <w:t xml:space="preserve"> </w:t>
      </w:r>
      <w:r w:rsidR="00131A27">
        <w:rPr>
          <w:b w:val="0"/>
        </w:rPr>
        <w:t>was obtained</w:t>
      </w:r>
      <w:r w:rsidR="00F15B33">
        <w:rPr>
          <w:b w:val="0"/>
        </w:rPr>
        <w:t xml:space="preserve"> (</w:t>
      </w:r>
      <w:r w:rsidR="00E13F70">
        <w:rPr>
          <w:b w:val="0"/>
        </w:rPr>
        <w:t>see Figure S5</w:t>
      </w:r>
      <w:r w:rsidR="00F15B33">
        <w:rPr>
          <w:b w:val="0"/>
        </w:rPr>
        <w:t>).</w:t>
      </w:r>
      <w:r w:rsidR="006563BC">
        <w:rPr>
          <w:b w:val="0"/>
        </w:rPr>
        <w:t xml:space="preserve"> Using tp</w:t>
      </w:r>
      <w:r w:rsidR="00D04A5B">
        <w:rPr>
          <w:b w:val="0"/>
        </w:rPr>
        <w:t>y as ligand</w:t>
      </w:r>
      <w:r w:rsidR="00E25856">
        <w:rPr>
          <w:b w:val="0"/>
        </w:rPr>
        <w:t>,</w:t>
      </w:r>
      <w:r w:rsidR="000F6FDD">
        <w:rPr>
          <w:b w:val="0"/>
        </w:rPr>
        <w:t xml:space="preserve"> in each attempted</w:t>
      </w:r>
      <w:r w:rsidR="00D40FA4">
        <w:rPr>
          <w:b w:val="0"/>
        </w:rPr>
        <w:t xml:space="preserve"> </w:t>
      </w:r>
      <w:r w:rsidR="00756B06">
        <w:rPr>
          <w:b w:val="0"/>
        </w:rPr>
        <w:t>solvotherm</w:t>
      </w:r>
      <w:r w:rsidR="005D0B7E">
        <w:rPr>
          <w:b w:val="0"/>
        </w:rPr>
        <w:t>al synthese</w:t>
      </w:r>
      <w:r w:rsidR="00337F51">
        <w:rPr>
          <w:b w:val="0"/>
        </w:rPr>
        <w:t>s</w:t>
      </w:r>
      <w:r w:rsidR="00D40FA4">
        <w:rPr>
          <w:b w:val="0"/>
        </w:rPr>
        <w:t xml:space="preserve"> </w:t>
      </w:r>
      <w:r w:rsidR="00756B06">
        <w:rPr>
          <w:b w:val="0"/>
        </w:rPr>
        <w:t xml:space="preserve">at least two products </w:t>
      </w:r>
      <w:r w:rsidR="000F6FDD">
        <w:rPr>
          <w:b w:val="0"/>
        </w:rPr>
        <w:t>were</w:t>
      </w:r>
      <w:r w:rsidR="00337F51">
        <w:rPr>
          <w:b w:val="0"/>
        </w:rPr>
        <w:t xml:space="preserve"> identified</w:t>
      </w:r>
      <w:r w:rsidR="000F6FDD">
        <w:rPr>
          <w:b w:val="0"/>
        </w:rPr>
        <w:t xml:space="preserve"> and </w:t>
      </w:r>
      <w:r w:rsidR="00337F51">
        <w:rPr>
          <w:b w:val="0"/>
        </w:rPr>
        <w:t>not</w:t>
      </w:r>
      <w:r w:rsidR="00756B06">
        <w:rPr>
          <w:b w:val="0"/>
        </w:rPr>
        <w:t xml:space="preserve"> separate</w:t>
      </w:r>
      <w:r w:rsidR="00337F51">
        <w:rPr>
          <w:b w:val="0"/>
        </w:rPr>
        <w:t>d</w:t>
      </w:r>
      <w:r w:rsidR="00D40FA4">
        <w:rPr>
          <w:b w:val="0"/>
        </w:rPr>
        <w:t xml:space="preserve"> </w:t>
      </w:r>
      <w:r w:rsidR="00217D2B">
        <w:rPr>
          <w:b w:val="0"/>
        </w:rPr>
        <w:t>because of</w:t>
      </w:r>
      <w:r w:rsidR="00D40FA4">
        <w:rPr>
          <w:b w:val="0"/>
        </w:rPr>
        <w:t xml:space="preserve"> </w:t>
      </w:r>
      <w:r w:rsidR="00756B06">
        <w:rPr>
          <w:b w:val="0"/>
        </w:rPr>
        <w:t>similar chemical properties.</w:t>
      </w:r>
      <w:r w:rsidR="00DC2748">
        <w:rPr>
          <w:b w:val="0"/>
        </w:rPr>
        <w:t xml:space="preserve"> At shorter reaction time (15 hours) the addition of NaCN seems to favor the formation of large single crystals of </w:t>
      </w:r>
      <w:r w:rsidR="00DC2748" w:rsidRPr="00DC2748">
        <w:t>2</w:t>
      </w:r>
      <w:r w:rsidR="00430B88">
        <w:rPr>
          <w:b w:val="0"/>
        </w:rPr>
        <w:t>, in concomitance with a</w:t>
      </w:r>
      <w:r w:rsidR="00DC2748">
        <w:rPr>
          <w:b w:val="0"/>
        </w:rPr>
        <w:t xml:space="preserve"> heterogeneous powder. Raman spectrum </w:t>
      </w:r>
      <w:r w:rsidR="004724D8">
        <w:rPr>
          <w:b w:val="0"/>
        </w:rPr>
        <w:t xml:space="preserve">of this powder </w:t>
      </w:r>
      <w:r w:rsidR="00DC2748">
        <w:rPr>
          <w:b w:val="0"/>
        </w:rPr>
        <w:t>present</w:t>
      </w:r>
      <w:r w:rsidR="004724D8">
        <w:rPr>
          <w:b w:val="0"/>
        </w:rPr>
        <w:t>s</w:t>
      </w:r>
      <w:r w:rsidR="00DC2748">
        <w:rPr>
          <w:b w:val="0"/>
        </w:rPr>
        <w:t xml:space="preserve"> multiple band</w:t>
      </w:r>
      <w:r w:rsidR="00D9577C">
        <w:rPr>
          <w:b w:val="0"/>
        </w:rPr>
        <w:t>s</w:t>
      </w:r>
      <w:r w:rsidR="00DC2748">
        <w:rPr>
          <w:b w:val="0"/>
        </w:rPr>
        <w:t xml:space="preserve"> for cyanide stretching modes, attributable to the presence of </w:t>
      </w:r>
      <w:r w:rsidR="00DC2748" w:rsidRPr="00DC2748">
        <w:rPr>
          <w:b w:val="0"/>
        </w:rPr>
        <w:t>Na[Cu(CN)</w:t>
      </w:r>
      <w:r w:rsidR="00DC2748" w:rsidRPr="00DC2748">
        <w:rPr>
          <w:b w:val="0"/>
          <w:vertAlign w:val="subscript"/>
        </w:rPr>
        <w:t>2</w:t>
      </w:r>
      <w:r w:rsidR="00DC2748" w:rsidRPr="00DC2748">
        <w:rPr>
          <w:b w:val="0"/>
        </w:rPr>
        <w:t>]</w:t>
      </w:r>
      <w:r w:rsidR="00DC2748">
        <w:rPr>
          <w:b w:val="0"/>
        </w:rPr>
        <w:t xml:space="preserve"> (</w:t>
      </w:r>
      <w:r w:rsidR="002449E1">
        <w:rPr>
          <w:b w:val="0"/>
        </w:rPr>
        <w:t>characteristic signals are at 2124 and 2112 cm</w:t>
      </w:r>
      <w:r w:rsidR="002449E1" w:rsidRPr="002449E1">
        <w:rPr>
          <w:b w:val="0"/>
          <w:vertAlign w:val="superscript"/>
        </w:rPr>
        <w:t>-1</w:t>
      </w:r>
      <w:r w:rsidR="00EC5AA7">
        <w:rPr>
          <w:b w:val="0"/>
          <w:vertAlign w:val="superscript"/>
        </w:rPr>
        <w:t xml:space="preserve"> </w:t>
      </w:r>
      <w:r w:rsidR="00EC5AA7">
        <w:rPr>
          <w:b w:val="0"/>
        </w:rPr>
        <w:t>[79</w:t>
      </w:r>
      <w:r w:rsidR="002449E1">
        <w:rPr>
          <w:b w:val="0"/>
        </w:rPr>
        <w:t>]</w:t>
      </w:r>
      <w:r w:rsidR="00DC2748">
        <w:rPr>
          <w:b w:val="0"/>
        </w:rPr>
        <w:t>)</w:t>
      </w:r>
      <w:r w:rsidR="002449E1">
        <w:rPr>
          <w:b w:val="0"/>
        </w:rPr>
        <w:t>,</w:t>
      </w:r>
      <w:r w:rsidR="00DC2748">
        <w:rPr>
          <w:b w:val="0"/>
        </w:rPr>
        <w:t xml:space="preserve"> and </w:t>
      </w:r>
      <w:r w:rsidR="005D0839">
        <w:rPr>
          <w:b w:val="0"/>
        </w:rPr>
        <w:t xml:space="preserve">the </w:t>
      </w:r>
      <w:r w:rsidR="00DC2748">
        <w:rPr>
          <w:b w:val="0"/>
        </w:rPr>
        <w:t xml:space="preserve">diffractogram </w:t>
      </w:r>
      <w:r w:rsidR="002449E1">
        <w:rPr>
          <w:b w:val="0"/>
        </w:rPr>
        <w:t>corroborate this hypothesis</w:t>
      </w:r>
      <w:r w:rsidR="00AD4ED4">
        <w:rPr>
          <w:b w:val="0"/>
        </w:rPr>
        <w:t xml:space="preserve"> (see F</w:t>
      </w:r>
      <w:r w:rsidR="00B33D5E">
        <w:rPr>
          <w:b w:val="0"/>
        </w:rPr>
        <w:t>igure S6 and S1</w:t>
      </w:r>
      <w:r w:rsidR="00AD4ED4">
        <w:rPr>
          <w:b w:val="0"/>
        </w:rPr>
        <w:t>4</w:t>
      </w:r>
      <w:r w:rsidR="00B33D5E">
        <w:rPr>
          <w:b w:val="0"/>
        </w:rPr>
        <w:t>)</w:t>
      </w:r>
      <w:r w:rsidR="00DC2748">
        <w:rPr>
          <w:b w:val="0"/>
        </w:rPr>
        <w:t>.</w:t>
      </w:r>
      <w:r w:rsidR="002449E1">
        <w:rPr>
          <w:b w:val="0"/>
        </w:rPr>
        <w:t xml:space="preserve"> We tr</w:t>
      </w:r>
      <w:r w:rsidR="004451E1">
        <w:rPr>
          <w:b w:val="0"/>
        </w:rPr>
        <w:t>ied</w:t>
      </w:r>
      <w:r w:rsidR="002449E1">
        <w:rPr>
          <w:b w:val="0"/>
        </w:rPr>
        <w:t xml:space="preserve"> to modify </w:t>
      </w:r>
      <w:r w:rsidR="004451E1">
        <w:rPr>
          <w:b w:val="0"/>
        </w:rPr>
        <w:t>stoichiometric</w:t>
      </w:r>
      <w:r w:rsidR="002449E1">
        <w:rPr>
          <w:b w:val="0"/>
        </w:rPr>
        <w:t xml:space="preserve"> ratio and reaction time but it was not possibl</w:t>
      </w:r>
      <w:r w:rsidR="004724D8">
        <w:rPr>
          <w:b w:val="0"/>
        </w:rPr>
        <w:t>e to obtain isolated</w:t>
      </w:r>
      <w:r w:rsidR="00D40FA4">
        <w:rPr>
          <w:b w:val="0"/>
        </w:rPr>
        <w:t xml:space="preserve"> </w:t>
      </w:r>
      <w:r w:rsidR="00EF2D2A">
        <w:rPr>
          <w:b w:val="0"/>
        </w:rPr>
        <w:t>product</w:t>
      </w:r>
      <w:r w:rsidR="004724D8">
        <w:rPr>
          <w:b w:val="0"/>
        </w:rPr>
        <w:t>s</w:t>
      </w:r>
      <w:r w:rsidR="000B4016">
        <w:rPr>
          <w:b w:val="0"/>
        </w:rPr>
        <w:t>,</w:t>
      </w:r>
      <w:r w:rsidR="00D40FA4">
        <w:rPr>
          <w:b w:val="0"/>
        </w:rPr>
        <w:t xml:space="preserve"> </w:t>
      </w:r>
      <w:r w:rsidR="00CC32F5">
        <w:rPr>
          <w:b w:val="0"/>
        </w:rPr>
        <w:t>but</w:t>
      </w:r>
      <w:r w:rsidR="00D40FA4">
        <w:rPr>
          <w:b w:val="0"/>
        </w:rPr>
        <w:t xml:space="preserve"> </w:t>
      </w:r>
      <w:r w:rsidR="00EF2D2A">
        <w:rPr>
          <w:b w:val="0"/>
        </w:rPr>
        <w:t xml:space="preserve">only </w:t>
      </w:r>
      <w:r w:rsidR="00CC32F5">
        <w:rPr>
          <w:b w:val="0"/>
        </w:rPr>
        <w:t xml:space="preserve">a </w:t>
      </w:r>
      <w:r w:rsidR="00EF2D2A">
        <w:rPr>
          <w:b w:val="0"/>
        </w:rPr>
        <w:t xml:space="preserve">mixture with different </w:t>
      </w:r>
      <w:r w:rsidR="00B33D5E">
        <w:rPr>
          <w:b w:val="0"/>
        </w:rPr>
        <w:t xml:space="preserve">proportion of </w:t>
      </w:r>
      <w:r w:rsidR="00EF2D2A" w:rsidRPr="00EF2D2A">
        <w:t>2</w:t>
      </w:r>
      <w:r w:rsidR="000B4016">
        <w:rPr>
          <w:b w:val="0"/>
        </w:rPr>
        <w:t>-</w:t>
      </w:r>
      <w:r w:rsidR="00EF2D2A" w:rsidRPr="00EF2D2A">
        <w:t>3</w:t>
      </w:r>
      <w:r w:rsidR="000B4016" w:rsidRPr="00AD4ED4">
        <w:rPr>
          <w:b w:val="0"/>
        </w:rPr>
        <w:t>-</w:t>
      </w:r>
      <w:r w:rsidR="00EF2D2A" w:rsidRPr="00EF2D2A">
        <w:t>4</w:t>
      </w:r>
      <w:r w:rsidR="00EF2D2A">
        <w:rPr>
          <w:b w:val="0"/>
        </w:rPr>
        <w:t xml:space="preserve">, as </w:t>
      </w:r>
      <w:r w:rsidR="00AD4ED4">
        <w:rPr>
          <w:b w:val="0"/>
        </w:rPr>
        <w:t>suggested</w:t>
      </w:r>
      <w:r w:rsidR="00EF2D2A">
        <w:rPr>
          <w:b w:val="0"/>
        </w:rPr>
        <w:t xml:space="preserve"> by the multiple band of cyanide modes in their Raman spectra and by </w:t>
      </w:r>
      <w:r w:rsidR="00E25856">
        <w:rPr>
          <w:b w:val="0"/>
        </w:rPr>
        <w:t>P</w:t>
      </w:r>
      <w:r w:rsidR="00CC32F5">
        <w:rPr>
          <w:b w:val="0"/>
        </w:rPr>
        <w:t>X</w:t>
      </w:r>
      <w:r w:rsidR="00E25856">
        <w:rPr>
          <w:b w:val="0"/>
        </w:rPr>
        <w:t>R</w:t>
      </w:r>
      <w:r w:rsidR="00CA1230">
        <w:rPr>
          <w:b w:val="0"/>
        </w:rPr>
        <w:t>D</w:t>
      </w:r>
      <w:r w:rsidR="00B33D5E">
        <w:rPr>
          <w:b w:val="0"/>
        </w:rPr>
        <w:t xml:space="preserve"> (see SI)</w:t>
      </w:r>
      <w:r w:rsidR="00AD4ED4">
        <w:rPr>
          <w:b w:val="0"/>
        </w:rPr>
        <w:t xml:space="preserve">. </w:t>
      </w:r>
      <w:r w:rsidR="00E25856">
        <w:rPr>
          <w:b w:val="0"/>
        </w:rPr>
        <w:t>S</w:t>
      </w:r>
      <w:r w:rsidR="00AD4ED4">
        <w:rPr>
          <w:b w:val="0"/>
        </w:rPr>
        <w:t>yntheses in water,</w:t>
      </w:r>
      <w:r w:rsidR="00D40FA4">
        <w:rPr>
          <w:b w:val="0"/>
        </w:rPr>
        <w:t xml:space="preserve"> </w:t>
      </w:r>
      <w:r w:rsidR="00AD4ED4">
        <w:rPr>
          <w:b w:val="0"/>
        </w:rPr>
        <w:t xml:space="preserve">in solvothermal and </w:t>
      </w:r>
      <w:r w:rsidR="00EF2D2A">
        <w:rPr>
          <w:b w:val="0"/>
        </w:rPr>
        <w:t xml:space="preserve">reflux </w:t>
      </w:r>
      <w:r w:rsidR="00AD4ED4">
        <w:rPr>
          <w:b w:val="0"/>
        </w:rPr>
        <w:t xml:space="preserve">conditions </w:t>
      </w:r>
      <w:r w:rsidR="00EF2D2A">
        <w:rPr>
          <w:b w:val="0"/>
        </w:rPr>
        <w:t xml:space="preserve">(analogous to procedure (c) </w:t>
      </w:r>
      <w:r w:rsidR="000B4016">
        <w:rPr>
          <w:b w:val="0"/>
        </w:rPr>
        <w:t xml:space="preserve">previously described </w:t>
      </w:r>
      <w:r w:rsidR="00AD4ED4">
        <w:rPr>
          <w:b w:val="0"/>
        </w:rPr>
        <w:t>for pyNP derivatives) give</w:t>
      </w:r>
      <w:r w:rsidR="00D40FA4">
        <w:rPr>
          <w:b w:val="0"/>
        </w:rPr>
        <w:t xml:space="preserve"> </w:t>
      </w:r>
      <w:r w:rsidR="00EF2D2A">
        <w:rPr>
          <w:b w:val="0"/>
        </w:rPr>
        <w:t xml:space="preserve">heterogeneous mixtures. </w:t>
      </w:r>
      <w:r w:rsidR="00202F30">
        <w:rPr>
          <w:b w:val="0"/>
        </w:rPr>
        <w:t xml:space="preserve">In fact </w:t>
      </w:r>
      <w:r w:rsidR="00B438C0">
        <w:rPr>
          <w:b w:val="0"/>
        </w:rPr>
        <w:t>in the diffractogram</w:t>
      </w:r>
      <w:r w:rsidR="00D40FA4">
        <w:rPr>
          <w:b w:val="0"/>
        </w:rPr>
        <w:t xml:space="preserve"> </w:t>
      </w:r>
      <w:r w:rsidR="00B438C0">
        <w:rPr>
          <w:b w:val="0"/>
        </w:rPr>
        <w:t>there are</w:t>
      </w:r>
      <w:r w:rsidR="00D40FA4">
        <w:rPr>
          <w:b w:val="0"/>
        </w:rPr>
        <w:t xml:space="preserve"> </w:t>
      </w:r>
      <w:r w:rsidR="00B438C0">
        <w:rPr>
          <w:b w:val="0"/>
        </w:rPr>
        <w:t>peaks</w:t>
      </w:r>
      <w:r w:rsidR="00202F30">
        <w:rPr>
          <w:b w:val="0"/>
        </w:rPr>
        <w:t xml:space="preserve"> attributable to</w:t>
      </w:r>
      <w:r w:rsidR="00D40FA4">
        <w:rPr>
          <w:b w:val="0"/>
        </w:rPr>
        <w:t xml:space="preserve"> </w:t>
      </w:r>
      <w:r w:rsidR="00202F30" w:rsidRPr="00202F30">
        <w:rPr>
          <w:b w:val="0"/>
          <w:bCs/>
        </w:rPr>
        <w:t>[Cu</w:t>
      </w:r>
      <w:r w:rsidR="00202F30">
        <w:rPr>
          <w:b w:val="0"/>
          <w:bCs/>
        </w:rPr>
        <w:t>(</w:t>
      </w:r>
      <w:r w:rsidR="00202F30" w:rsidRPr="00202F30">
        <w:rPr>
          <w:b w:val="0"/>
          <w:bCs/>
        </w:rPr>
        <w:t>tpy)</w:t>
      </w:r>
      <w:r w:rsidR="00202F30">
        <w:rPr>
          <w:b w:val="0"/>
          <w:bCs/>
        </w:rPr>
        <w:t>][</w:t>
      </w:r>
      <w:r w:rsidR="00202F30" w:rsidRPr="00202F30">
        <w:rPr>
          <w:b w:val="0"/>
          <w:bCs/>
        </w:rPr>
        <w:t>(CuCN)</w:t>
      </w:r>
      <w:r w:rsidR="00202F30" w:rsidRPr="00202F30">
        <w:rPr>
          <w:b w:val="0"/>
          <w:bCs/>
          <w:vertAlign w:val="subscript"/>
        </w:rPr>
        <w:t>3</w:t>
      </w:r>
      <w:r w:rsidR="00202F30" w:rsidRPr="00202F30">
        <w:rPr>
          <w:b w:val="0"/>
          <w:bCs/>
        </w:rPr>
        <w:t>]</w:t>
      </w:r>
      <w:r w:rsidR="00202F30">
        <w:rPr>
          <w:b w:val="0"/>
          <w:bCs/>
        </w:rPr>
        <w:sym w:font="Symbol" w:char="F0D7"/>
      </w:r>
      <w:r w:rsidR="00202F30">
        <w:rPr>
          <w:b w:val="0"/>
          <w:bCs/>
        </w:rPr>
        <w:t>H</w:t>
      </w:r>
      <w:r w:rsidR="00202F30" w:rsidRPr="00202F30">
        <w:rPr>
          <w:b w:val="0"/>
          <w:bCs/>
          <w:vertAlign w:val="subscript"/>
        </w:rPr>
        <w:t>2</w:t>
      </w:r>
      <w:r w:rsidR="00202F30">
        <w:rPr>
          <w:b w:val="0"/>
          <w:bCs/>
        </w:rPr>
        <w:t>O</w:t>
      </w:r>
      <w:r w:rsidR="00F600B0">
        <w:rPr>
          <w:b w:val="0"/>
          <w:bCs/>
        </w:rPr>
        <w:t xml:space="preserve"> [</w:t>
      </w:r>
      <w:r w:rsidR="00EC5AA7">
        <w:rPr>
          <w:b w:val="0"/>
          <w:bCs/>
        </w:rPr>
        <w:t>81</w:t>
      </w:r>
      <w:r w:rsidR="00F600B0">
        <w:rPr>
          <w:b w:val="0"/>
          <w:bCs/>
        </w:rPr>
        <w:t>]</w:t>
      </w:r>
      <w:r w:rsidR="00B438C0">
        <w:rPr>
          <w:b w:val="0"/>
          <w:bCs/>
        </w:rPr>
        <w:t>, as supported also by Raman signal at 2135 cm</w:t>
      </w:r>
      <w:r w:rsidR="00B438C0" w:rsidRPr="00B438C0">
        <w:rPr>
          <w:b w:val="0"/>
          <w:bCs/>
          <w:vertAlign w:val="superscript"/>
        </w:rPr>
        <w:t>-1</w:t>
      </w:r>
      <w:r w:rsidR="00F600B0">
        <w:rPr>
          <w:b w:val="0"/>
          <w:bCs/>
        </w:rPr>
        <w:t xml:space="preserve"> (</w:t>
      </w:r>
      <w:r w:rsidR="00AD4ED4">
        <w:rPr>
          <w:b w:val="0"/>
          <w:bCs/>
        </w:rPr>
        <w:t>see Figure S12 and S15</w:t>
      </w:r>
      <w:r w:rsidR="00F600B0">
        <w:rPr>
          <w:b w:val="0"/>
          <w:bCs/>
        </w:rPr>
        <w:t>)</w:t>
      </w:r>
      <w:r w:rsidR="00202F30">
        <w:rPr>
          <w:b w:val="0"/>
          <w:bCs/>
        </w:rPr>
        <w:t>.</w:t>
      </w:r>
      <w:r w:rsidR="00D40FA4">
        <w:rPr>
          <w:b w:val="0"/>
          <w:bCs/>
        </w:rPr>
        <w:t xml:space="preserve"> </w:t>
      </w:r>
      <w:r w:rsidR="00AD4ED4">
        <w:rPr>
          <w:b w:val="0"/>
          <w:bCs/>
        </w:rPr>
        <w:t xml:space="preserve">In this compound one of the metal center is Cu(II), not present in reagents and that we suppose to be formed </w:t>
      </w:r>
      <w:r w:rsidR="00B11BDA">
        <w:rPr>
          <w:b w:val="0"/>
          <w:bCs/>
        </w:rPr>
        <w:t>beca</w:t>
      </w:r>
      <w:r w:rsidR="002C6502">
        <w:rPr>
          <w:b w:val="0"/>
          <w:bCs/>
        </w:rPr>
        <w:t xml:space="preserve">use of </w:t>
      </w:r>
      <w:r w:rsidR="00407C2B">
        <w:rPr>
          <w:b w:val="0"/>
          <w:bCs/>
        </w:rPr>
        <w:t xml:space="preserve">the presence of oxygen </w:t>
      </w:r>
      <w:r w:rsidR="002C6502">
        <w:rPr>
          <w:b w:val="0"/>
          <w:bCs/>
        </w:rPr>
        <w:t xml:space="preserve">during the reaction, </w:t>
      </w:r>
      <w:r w:rsidR="00407C2B">
        <w:rPr>
          <w:b w:val="0"/>
          <w:bCs/>
        </w:rPr>
        <w:t>as observed for other nitrogen chelating donor [</w:t>
      </w:r>
      <w:r w:rsidR="00EC5AA7">
        <w:rPr>
          <w:b w:val="0"/>
          <w:bCs/>
        </w:rPr>
        <w:t>82</w:t>
      </w:r>
      <w:r w:rsidR="00407C2B">
        <w:rPr>
          <w:b w:val="0"/>
          <w:bCs/>
        </w:rPr>
        <w:t>]</w:t>
      </w:r>
      <w:r w:rsidR="00AD4ED4">
        <w:rPr>
          <w:b w:val="0"/>
          <w:bCs/>
        </w:rPr>
        <w:t xml:space="preserve">. </w:t>
      </w:r>
      <w:r w:rsidR="00F600B0">
        <w:rPr>
          <w:b w:val="0"/>
          <w:bCs/>
        </w:rPr>
        <w:t>Solvothermal behavior is very different</w:t>
      </w:r>
      <w:r w:rsidR="00D40FA4">
        <w:rPr>
          <w:b w:val="0"/>
          <w:bCs/>
        </w:rPr>
        <w:t xml:space="preserve"> </w:t>
      </w:r>
      <w:r w:rsidR="008C0E21">
        <w:rPr>
          <w:b w:val="0"/>
          <w:bCs/>
        </w:rPr>
        <w:t>for</w:t>
      </w:r>
      <w:r w:rsidR="00F600B0">
        <w:rPr>
          <w:b w:val="0"/>
          <w:bCs/>
        </w:rPr>
        <w:t xml:space="preserve"> the two employed ligand</w:t>
      </w:r>
      <w:r w:rsidR="003E60F2">
        <w:rPr>
          <w:b w:val="0"/>
          <w:bCs/>
        </w:rPr>
        <w:t>s and we hypothesi</w:t>
      </w:r>
      <w:r w:rsidR="00F600B0">
        <w:rPr>
          <w:b w:val="0"/>
          <w:bCs/>
        </w:rPr>
        <w:t xml:space="preserve">zed that is correlated to the different </w:t>
      </w:r>
      <w:r w:rsidR="006F7C8F">
        <w:rPr>
          <w:b w:val="0"/>
          <w:bCs/>
        </w:rPr>
        <w:t>structure</w:t>
      </w:r>
      <w:r w:rsidR="00F600B0">
        <w:rPr>
          <w:b w:val="0"/>
          <w:bCs/>
        </w:rPr>
        <w:t xml:space="preserve"> of the two molecules</w:t>
      </w:r>
      <w:r w:rsidR="006F7C8F">
        <w:rPr>
          <w:b w:val="0"/>
          <w:bCs/>
        </w:rPr>
        <w:t xml:space="preserve">, </w:t>
      </w:r>
      <w:r w:rsidR="003E60F2">
        <w:rPr>
          <w:b w:val="0"/>
          <w:bCs/>
        </w:rPr>
        <w:t>that permits a</w:t>
      </w:r>
      <w:r w:rsidR="006F7C8F">
        <w:rPr>
          <w:b w:val="0"/>
          <w:bCs/>
        </w:rPr>
        <w:t xml:space="preserve"> different </w:t>
      </w:r>
      <w:r w:rsidR="006F7C8F" w:rsidRPr="006F7C8F">
        <w:rPr>
          <w:b w:val="0"/>
          <w:bCs/>
        </w:rPr>
        <w:t>flexibility</w:t>
      </w:r>
      <w:r w:rsidR="00F600B0">
        <w:rPr>
          <w:b w:val="0"/>
          <w:bCs/>
        </w:rPr>
        <w:t xml:space="preserve">. </w:t>
      </w:r>
      <w:r w:rsidR="00592895">
        <w:rPr>
          <w:b w:val="0"/>
          <w:bCs/>
        </w:rPr>
        <w:t xml:space="preserve">The </w:t>
      </w:r>
      <w:r w:rsidR="006F7C8F">
        <w:rPr>
          <w:b w:val="0"/>
          <w:bCs/>
        </w:rPr>
        <w:t>higher</w:t>
      </w:r>
      <w:r w:rsidR="00592895">
        <w:rPr>
          <w:b w:val="0"/>
          <w:bCs/>
        </w:rPr>
        <w:t xml:space="preserve"> ri</w:t>
      </w:r>
      <w:r w:rsidR="006F7C8F">
        <w:rPr>
          <w:b w:val="0"/>
          <w:bCs/>
        </w:rPr>
        <w:t>gidity of pyNP seems to favor</w:t>
      </w:r>
      <w:r w:rsidR="00592895">
        <w:rPr>
          <w:b w:val="0"/>
          <w:bCs/>
        </w:rPr>
        <w:t xml:space="preserve"> the formation of </w:t>
      </w:r>
      <w:r w:rsidR="00592895" w:rsidRPr="00592895">
        <w:rPr>
          <w:bCs/>
        </w:rPr>
        <w:t>1</w:t>
      </w:r>
      <w:r w:rsidR="00592895">
        <w:rPr>
          <w:b w:val="0"/>
          <w:bCs/>
        </w:rPr>
        <w:t>,</w:t>
      </w:r>
      <w:r w:rsidR="00D40FA4">
        <w:rPr>
          <w:b w:val="0"/>
          <w:bCs/>
        </w:rPr>
        <w:t xml:space="preserve"> </w:t>
      </w:r>
      <w:r w:rsidR="00592895">
        <w:rPr>
          <w:b w:val="0"/>
          <w:bCs/>
        </w:rPr>
        <w:t xml:space="preserve">while </w:t>
      </w:r>
      <w:r w:rsidR="00F600B0">
        <w:rPr>
          <w:b w:val="0"/>
          <w:bCs/>
        </w:rPr>
        <w:t xml:space="preserve">the </w:t>
      </w:r>
      <w:r w:rsidR="006F7C8F">
        <w:rPr>
          <w:b w:val="0"/>
          <w:bCs/>
        </w:rPr>
        <w:t>higher</w:t>
      </w:r>
      <w:r w:rsidR="00D40FA4">
        <w:rPr>
          <w:b w:val="0"/>
          <w:bCs/>
        </w:rPr>
        <w:t xml:space="preserve"> </w:t>
      </w:r>
      <w:r w:rsidR="00592895">
        <w:rPr>
          <w:b w:val="0"/>
          <w:bCs/>
        </w:rPr>
        <w:t>flexibility of</w:t>
      </w:r>
      <w:r w:rsidR="00D40FA4">
        <w:rPr>
          <w:b w:val="0"/>
          <w:bCs/>
        </w:rPr>
        <w:t xml:space="preserve"> </w:t>
      </w:r>
      <w:r w:rsidR="00F600B0">
        <w:rPr>
          <w:b w:val="0"/>
          <w:bCs/>
        </w:rPr>
        <w:t>tpy</w:t>
      </w:r>
      <w:r w:rsidR="00592895">
        <w:rPr>
          <w:b w:val="0"/>
          <w:bCs/>
        </w:rPr>
        <w:t>lead to the formation of three different coordination polymers (</w:t>
      </w:r>
      <w:r w:rsidR="00592895" w:rsidRPr="00592895">
        <w:rPr>
          <w:bCs/>
        </w:rPr>
        <w:t>2</w:t>
      </w:r>
      <w:r w:rsidR="00592895">
        <w:rPr>
          <w:b w:val="0"/>
          <w:bCs/>
        </w:rPr>
        <w:t xml:space="preserve">, </w:t>
      </w:r>
      <w:r w:rsidR="00592895" w:rsidRPr="00592895">
        <w:rPr>
          <w:bCs/>
        </w:rPr>
        <w:t>3</w:t>
      </w:r>
      <w:r w:rsidR="00592895">
        <w:rPr>
          <w:b w:val="0"/>
          <w:bCs/>
        </w:rPr>
        <w:t xml:space="preserve"> and </w:t>
      </w:r>
      <w:r w:rsidR="00592895" w:rsidRPr="00592895">
        <w:rPr>
          <w:bCs/>
        </w:rPr>
        <w:t>4</w:t>
      </w:r>
      <w:r w:rsidR="00592895">
        <w:rPr>
          <w:b w:val="0"/>
          <w:bCs/>
        </w:rPr>
        <w:t>)</w:t>
      </w:r>
      <w:r w:rsidR="00B438C0">
        <w:rPr>
          <w:b w:val="0"/>
          <w:bCs/>
        </w:rPr>
        <w:t xml:space="preserve"> being </w:t>
      </w:r>
      <w:r w:rsidR="006F7C8F">
        <w:rPr>
          <w:b w:val="0"/>
          <w:bCs/>
        </w:rPr>
        <w:t xml:space="preserve">py rings </w:t>
      </w:r>
      <w:r w:rsidR="00B438C0">
        <w:rPr>
          <w:b w:val="0"/>
          <w:bCs/>
        </w:rPr>
        <w:t>free to rotate in solution</w:t>
      </w:r>
      <w:r w:rsidR="00C61F40">
        <w:rPr>
          <w:b w:val="0"/>
          <w:bCs/>
        </w:rPr>
        <w:t>. In addition</w:t>
      </w:r>
      <w:r w:rsidR="00F567BD">
        <w:rPr>
          <w:b w:val="0"/>
          <w:bCs/>
        </w:rPr>
        <w:t xml:space="preserve"> </w:t>
      </w:r>
      <w:r w:rsidR="00337F51">
        <w:rPr>
          <w:b w:val="0"/>
          <w:bCs/>
        </w:rPr>
        <w:t xml:space="preserve">products with </w:t>
      </w:r>
      <w:r w:rsidR="001375CF">
        <w:rPr>
          <w:b w:val="0"/>
          <w:bCs/>
        </w:rPr>
        <w:t xml:space="preserve">Cu(II) </w:t>
      </w:r>
      <w:r w:rsidR="00592895">
        <w:rPr>
          <w:b w:val="0"/>
          <w:bCs/>
        </w:rPr>
        <w:t>(</w:t>
      </w:r>
      <w:r w:rsidR="00592895" w:rsidRPr="00592895">
        <w:rPr>
          <w:bCs/>
        </w:rPr>
        <w:t>4</w:t>
      </w:r>
      <w:r w:rsidR="00592895">
        <w:rPr>
          <w:b w:val="0"/>
          <w:bCs/>
        </w:rPr>
        <w:t xml:space="preserve"> and </w:t>
      </w:r>
      <w:r w:rsidR="00592895" w:rsidRPr="00592895">
        <w:rPr>
          <w:b w:val="0"/>
          <w:bCs/>
        </w:rPr>
        <w:t>[Cu(tpy)][(CuCN)</w:t>
      </w:r>
      <w:r w:rsidR="00592895" w:rsidRPr="00592895">
        <w:rPr>
          <w:b w:val="0"/>
          <w:bCs/>
          <w:vertAlign w:val="subscript"/>
        </w:rPr>
        <w:t>3</w:t>
      </w:r>
      <w:r w:rsidR="00592895" w:rsidRPr="00592895">
        <w:rPr>
          <w:b w:val="0"/>
          <w:bCs/>
        </w:rPr>
        <w:t>]</w:t>
      </w:r>
      <w:r w:rsidR="00592895" w:rsidRPr="00592895">
        <w:rPr>
          <w:b w:val="0"/>
          <w:bCs/>
        </w:rPr>
        <w:sym w:font="Symbol" w:char="F0D7"/>
      </w:r>
      <w:r w:rsidR="00592895" w:rsidRPr="00592895">
        <w:rPr>
          <w:b w:val="0"/>
          <w:bCs/>
        </w:rPr>
        <w:t>H</w:t>
      </w:r>
      <w:r w:rsidR="00592895" w:rsidRPr="00592895">
        <w:rPr>
          <w:b w:val="0"/>
          <w:bCs/>
          <w:vertAlign w:val="subscript"/>
        </w:rPr>
        <w:t>2</w:t>
      </w:r>
      <w:r w:rsidR="00592895" w:rsidRPr="00592895">
        <w:rPr>
          <w:b w:val="0"/>
          <w:bCs/>
        </w:rPr>
        <w:t>O</w:t>
      </w:r>
      <w:r w:rsidR="00592895">
        <w:rPr>
          <w:b w:val="0"/>
          <w:bCs/>
        </w:rPr>
        <w:t>)</w:t>
      </w:r>
      <w:r w:rsidR="006F7C8F">
        <w:rPr>
          <w:b w:val="0"/>
          <w:bCs/>
        </w:rPr>
        <w:t xml:space="preserve"> were found only using tpy as ligand</w:t>
      </w:r>
      <w:r w:rsidR="00C16437">
        <w:rPr>
          <w:b w:val="0"/>
          <w:bCs/>
        </w:rPr>
        <w:t>.</w:t>
      </w:r>
    </w:p>
    <w:p w:rsidR="003967F1" w:rsidRDefault="00C16437" w:rsidP="0095779F">
      <w:pPr>
        <w:pStyle w:val="MDPI21heading1"/>
        <w:spacing w:before="0"/>
        <w:ind w:firstLine="425"/>
        <w:jc w:val="both"/>
        <w:rPr>
          <w:b w:val="0"/>
          <w:bCs/>
        </w:rPr>
      </w:pPr>
      <w:r>
        <w:rPr>
          <w:b w:val="0"/>
          <w:bCs/>
        </w:rPr>
        <w:t xml:space="preserve">We </w:t>
      </w:r>
      <w:r w:rsidR="00C61F40">
        <w:rPr>
          <w:b w:val="0"/>
          <w:bCs/>
        </w:rPr>
        <w:t>decided</w:t>
      </w:r>
      <w:r w:rsidR="006F7C8F">
        <w:rPr>
          <w:b w:val="0"/>
          <w:bCs/>
        </w:rPr>
        <w:t xml:space="preserve"> to attempt</w:t>
      </w:r>
      <w:r w:rsidR="000C5C66">
        <w:rPr>
          <w:b w:val="0"/>
          <w:bCs/>
        </w:rPr>
        <w:t xml:space="preserve"> an ulterior trial in pre</w:t>
      </w:r>
      <w:r w:rsidR="00A074E5">
        <w:rPr>
          <w:b w:val="0"/>
          <w:bCs/>
        </w:rPr>
        <w:t>sence of both Cu(I) and Cu</w:t>
      </w:r>
      <w:r w:rsidR="00A074E5" w:rsidRPr="00A074E5">
        <w:rPr>
          <w:b w:val="0"/>
          <w:bCs/>
        </w:rPr>
        <w:t>(I</w:t>
      </w:r>
      <w:r w:rsidR="00A074E5">
        <w:rPr>
          <w:b w:val="0"/>
          <w:bCs/>
        </w:rPr>
        <w:t>I</w:t>
      </w:r>
      <w:r w:rsidR="00A074E5" w:rsidRPr="00A074E5">
        <w:rPr>
          <w:b w:val="0"/>
          <w:bCs/>
        </w:rPr>
        <w:t>)</w:t>
      </w:r>
      <w:r w:rsidR="00A074E5">
        <w:rPr>
          <w:b w:val="0"/>
          <w:bCs/>
        </w:rPr>
        <w:t xml:space="preserve"> salts to investigate the coordination preference</w:t>
      </w:r>
      <w:r w:rsidR="0095779F">
        <w:rPr>
          <w:b w:val="0"/>
          <w:bCs/>
        </w:rPr>
        <w:t xml:space="preserve"> of the two ligand</w:t>
      </w:r>
      <w:r w:rsidR="006F7C8F">
        <w:rPr>
          <w:b w:val="0"/>
          <w:bCs/>
        </w:rPr>
        <w:t>s</w:t>
      </w:r>
      <w:r w:rsidR="00A074E5">
        <w:rPr>
          <w:b w:val="0"/>
          <w:bCs/>
        </w:rPr>
        <w:t>. F</w:t>
      </w:r>
      <w:r w:rsidR="00A074E5" w:rsidRPr="00A074E5">
        <w:rPr>
          <w:b w:val="0"/>
          <w:bCs/>
        </w:rPr>
        <w:t>or pyNP</w:t>
      </w:r>
      <w:r w:rsidR="00A074E5">
        <w:rPr>
          <w:b w:val="0"/>
          <w:bCs/>
        </w:rPr>
        <w:t xml:space="preserve">the presence </w:t>
      </w:r>
      <w:r w:rsidR="006F7C8F">
        <w:rPr>
          <w:b w:val="0"/>
          <w:bCs/>
        </w:rPr>
        <w:t xml:space="preserve">of </w:t>
      </w:r>
      <w:r w:rsidR="00A074E5">
        <w:rPr>
          <w:b w:val="0"/>
          <w:bCs/>
        </w:rPr>
        <w:t>copper</w:t>
      </w:r>
      <w:r w:rsidR="00CB42FE">
        <w:rPr>
          <w:b w:val="0"/>
          <w:bCs/>
        </w:rPr>
        <w:t>(II)</w:t>
      </w:r>
      <w:r w:rsidR="00A074E5">
        <w:rPr>
          <w:b w:val="0"/>
          <w:bCs/>
        </w:rPr>
        <w:t xml:space="preserve"> dichloride in solution lead</w:t>
      </w:r>
      <w:r w:rsidR="006F7C8F">
        <w:rPr>
          <w:b w:val="0"/>
          <w:bCs/>
        </w:rPr>
        <w:t xml:space="preserve">s to the formation of </w:t>
      </w:r>
      <w:r w:rsidR="00CB42FE">
        <w:rPr>
          <w:b w:val="0"/>
          <w:bCs/>
        </w:rPr>
        <w:t xml:space="preserve">a solid </w:t>
      </w:r>
      <w:r w:rsidR="003E60F2">
        <w:rPr>
          <w:b w:val="0"/>
          <w:bCs/>
        </w:rPr>
        <w:t>Cu(I)</w:t>
      </w:r>
      <w:r w:rsidR="00F567BD">
        <w:rPr>
          <w:b w:val="0"/>
          <w:bCs/>
        </w:rPr>
        <w:t xml:space="preserve"> </w:t>
      </w:r>
      <w:r w:rsidR="00A074E5">
        <w:rPr>
          <w:b w:val="0"/>
          <w:bCs/>
        </w:rPr>
        <w:t xml:space="preserve">complex </w:t>
      </w:r>
      <w:r w:rsidR="00CB42FE">
        <w:rPr>
          <w:b w:val="0"/>
          <w:bCs/>
        </w:rPr>
        <w:t>(</w:t>
      </w:r>
      <w:r w:rsidR="00A074E5" w:rsidRPr="00A074E5">
        <w:rPr>
          <w:bCs/>
        </w:rPr>
        <w:t>5</w:t>
      </w:r>
      <w:r w:rsidR="00CB42FE" w:rsidRPr="00CB42FE">
        <w:rPr>
          <w:b w:val="0"/>
          <w:bCs/>
        </w:rPr>
        <w:t>)</w:t>
      </w:r>
      <w:r w:rsidR="00A074E5">
        <w:rPr>
          <w:b w:val="0"/>
          <w:bCs/>
        </w:rPr>
        <w:t>, in which polymeric expansion is prevented by chloride coord</w:t>
      </w:r>
      <w:r w:rsidR="00A76238">
        <w:rPr>
          <w:b w:val="0"/>
          <w:bCs/>
        </w:rPr>
        <w:t>ina</w:t>
      </w:r>
      <w:r w:rsidR="00A074E5">
        <w:rPr>
          <w:b w:val="0"/>
          <w:bCs/>
        </w:rPr>
        <w:t xml:space="preserve">tion. </w:t>
      </w:r>
      <w:r w:rsidR="00B438C0">
        <w:rPr>
          <w:b w:val="0"/>
          <w:bCs/>
        </w:rPr>
        <w:t xml:space="preserve">In the same </w:t>
      </w:r>
      <w:r w:rsidR="003E60F2">
        <w:rPr>
          <w:b w:val="0"/>
          <w:bCs/>
        </w:rPr>
        <w:t xml:space="preserve">synthetic </w:t>
      </w:r>
      <w:r w:rsidR="00B438C0">
        <w:rPr>
          <w:b w:val="0"/>
          <w:bCs/>
        </w:rPr>
        <w:t>condition using tpy as ligand it has been obtained an heterogeneous greenish po</w:t>
      </w:r>
      <w:r w:rsidR="006F7C8F">
        <w:rPr>
          <w:b w:val="0"/>
          <w:bCs/>
        </w:rPr>
        <w:t>wder, difficult to characterize</w:t>
      </w:r>
      <w:r w:rsidR="00B438C0">
        <w:rPr>
          <w:b w:val="0"/>
          <w:bCs/>
        </w:rPr>
        <w:t xml:space="preserve">. </w:t>
      </w:r>
      <w:r w:rsidR="00A66858">
        <w:rPr>
          <w:b w:val="0"/>
          <w:bCs/>
        </w:rPr>
        <w:t>Crystals of [CuLCl</w:t>
      </w:r>
      <w:r w:rsidR="00A66858" w:rsidRPr="00A66858">
        <w:rPr>
          <w:b w:val="0"/>
          <w:bCs/>
          <w:vertAlign w:val="subscript"/>
        </w:rPr>
        <w:t>2</w:t>
      </w:r>
      <w:r w:rsidR="00A66858">
        <w:rPr>
          <w:b w:val="0"/>
          <w:bCs/>
        </w:rPr>
        <w:t>]</w:t>
      </w:r>
      <w:r w:rsidR="00A66858">
        <w:rPr>
          <w:b w:val="0"/>
          <w:bCs/>
        </w:rPr>
        <w:sym w:font="Symbol" w:char="F0D7"/>
      </w:r>
      <w:r w:rsidR="00A66858">
        <w:rPr>
          <w:b w:val="0"/>
          <w:bCs/>
        </w:rPr>
        <w:t>nH</w:t>
      </w:r>
      <w:r w:rsidR="00A66858" w:rsidRPr="00A66858">
        <w:rPr>
          <w:b w:val="0"/>
          <w:bCs/>
          <w:vertAlign w:val="subscript"/>
        </w:rPr>
        <w:t>2</w:t>
      </w:r>
      <w:r w:rsidR="00A66858">
        <w:rPr>
          <w:b w:val="0"/>
          <w:bCs/>
        </w:rPr>
        <w:t xml:space="preserve">O complexes (L=tpy,pyNP) have been </w:t>
      </w:r>
      <w:r w:rsidR="000B4016">
        <w:rPr>
          <w:b w:val="0"/>
          <w:bCs/>
        </w:rPr>
        <w:t>obtained</w:t>
      </w:r>
      <w:r w:rsidR="00BD69B5">
        <w:rPr>
          <w:b w:val="0"/>
          <w:bCs/>
        </w:rPr>
        <w:t xml:space="preserve"> </w:t>
      </w:r>
      <w:r w:rsidR="00A65115">
        <w:rPr>
          <w:b w:val="0"/>
          <w:bCs/>
        </w:rPr>
        <w:t>by</w:t>
      </w:r>
      <w:r w:rsidR="00A66858">
        <w:rPr>
          <w:b w:val="0"/>
          <w:bCs/>
        </w:rPr>
        <w:t xml:space="preserve"> slow evaporation of water solution [</w:t>
      </w:r>
      <w:r w:rsidR="00BD69B5">
        <w:rPr>
          <w:b w:val="0"/>
          <w:bCs/>
        </w:rPr>
        <w:t>67</w:t>
      </w:r>
      <w:r w:rsidR="00506E93">
        <w:rPr>
          <w:b w:val="0"/>
          <w:bCs/>
        </w:rPr>
        <w:t>, 83</w:t>
      </w:r>
      <w:r w:rsidR="00A66858">
        <w:rPr>
          <w:b w:val="0"/>
          <w:bCs/>
        </w:rPr>
        <w:t>],</w:t>
      </w:r>
      <w:r w:rsidR="003967F1">
        <w:rPr>
          <w:b w:val="0"/>
          <w:bCs/>
        </w:rPr>
        <w:t xml:space="preserve"> but </w:t>
      </w:r>
      <w:r w:rsidR="006F7C8F">
        <w:rPr>
          <w:b w:val="0"/>
          <w:bCs/>
        </w:rPr>
        <w:t>the</w:t>
      </w:r>
      <w:r w:rsidR="00B33D5E">
        <w:rPr>
          <w:b w:val="0"/>
          <w:bCs/>
        </w:rPr>
        <w:t>s</w:t>
      </w:r>
      <w:r w:rsidR="006F7C8F">
        <w:rPr>
          <w:b w:val="0"/>
          <w:bCs/>
        </w:rPr>
        <w:t>e</w:t>
      </w:r>
      <w:r w:rsidR="00B33D5E">
        <w:rPr>
          <w:b w:val="0"/>
          <w:bCs/>
        </w:rPr>
        <w:t xml:space="preserve"> complexes </w:t>
      </w:r>
      <w:r w:rsidR="00A65115">
        <w:rPr>
          <w:b w:val="0"/>
          <w:bCs/>
        </w:rPr>
        <w:t>have</w:t>
      </w:r>
      <w:r w:rsidR="00B33D5E">
        <w:rPr>
          <w:b w:val="0"/>
          <w:bCs/>
        </w:rPr>
        <w:t xml:space="preserve"> not been found in </w:t>
      </w:r>
      <w:r w:rsidR="00423454">
        <w:rPr>
          <w:b w:val="0"/>
          <w:bCs/>
        </w:rPr>
        <w:t xml:space="preserve">our </w:t>
      </w:r>
      <w:r w:rsidR="00B33D5E">
        <w:rPr>
          <w:b w:val="0"/>
          <w:bCs/>
        </w:rPr>
        <w:t>solvothermal synthes</w:t>
      </w:r>
      <w:r w:rsidR="00CB42FE">
        <w:rPr>
          <w:b w:val="0"/>
          <w:bCs/>
        </w:rPr>
        <w:t>e</w:t>
      </w:r>
      <w:r w:rsidR="00B33D5E">
        <w:rPr>
          <w:b w:val="0"/>
          <w:bCs/>
        </w:rPr>
        <w:t xml:space="preserve">s. </w:t>
      </w:r>
      <w:r w:rsidR="006C49A4">
        <w:rPr>
          <w:b w:val="0"/>
          <w:bCs/>
        </w:rPr>
        <w:t xml:space="preserve">Cu(II) </w:t>
      </w:r>
      <w:r w:rsidR="003967F1">
        <w:rPr>
          <w:b w:val="0"/>
          <w:bCs/>
        </w:rPr>
        <w:t>seems not</w:t>
      </w:r>
      <w:r w:rsidR="006C49A4">
        <w:rPr>
          <w:b w:val="0"/>
          <w:bCs/>
        </w:rPr>
        <w:t xml:space="preserve"> to be the preferential </w:t>
      </w:r>
      <w:r w:rsidR="00B33D5E">
        <w:rPr>
          <w:b w:val="0"/>
          <w:bCs/>
        </w:rPr>
        <w:t xml:space="preserve">coordination </w:t>
      </w:r>
      <w:r w:rsidR="00A47702">
        <w:rPr>
          <w:b w:val="0"/>
          <w:bCs/>
        </w:rPr>
        <w:t>site</w:t>
      </w:r>
      <w:r w:rsidR="00F567BD">
        <w:rPr>
          <w:b w:val="0"/>
          <w:bCs/>
        </w:rPr>
        <w:t xml:space="preserve"> </w:t>
      </w:r>
      <w:r w:rsidR="00A47702">
        <w:rPr>
          <w:b w:val="0"/>
          <w:bCs/>
        </w:rPr>
        <w:t>for pyNP</w:t>
      </w:r>
      <w:r w:rsidR="00F567BD">
        <w:rPr>
          <w:b w:val="0"/>
          <w:bCs/>
        </w:rPr>
        <w:t xml:space="preserve"> </w:t>
      </w:r>
      <w:r w:rsidR="003967F1">
        <w:rPr>
          <w:b w:val="0"/>
          <w:bCs/>
        </w:rPr>
        <w:t>in presence of Cu(I)</w:t>
      </w:r>
      <w:r w:rsidR="00A47702">
        <w:rPr>
          <w:b w:val="0"/>
          <w:bCs/>
        </w:rPr>
        <w:t>: no product containing</w:t>
      </w:r>
      <w:r w:rsidR="006C49A4">
        <w:rPr>
          <w:b w:val="0"/>
          <w:bCs/>
        </w:rPr>
        <w:t xml:space="preserve"> Cu(II) was</w:t>
      </w:r>
      <w:r w:rsidR="00A47702">
        <w:rPr>
          <w:b w:val="0"/>
          <w:bCs/>
        </w:rPr>
        <w:t xml:space="preserve"> found in </w:t>
      </w:r>
      <w:r w:rsidR="00742FF6">
        <w:rPr>
          <w:b w:val="0"/>
          <w:bCs/>
        </w:rPr>
        <w:t xml:space="preserve">solid products obtained from the </w:t>
      </w:r>
      <w:r w:rsidR="00A47702">
        <w:rPr>
          <w:b w:val="0"/>
          <w:bCs/>
        </w:rPr>
        <w:t>attempted synthese</w:t>
      </w:r>
      <w:r w:rsidR="006C49A4">
        <w:rPr>
          <w:b w:val="0"/>
          <w:bCs/>
        </w:rPr>
        <w:t xml:space="preserve">s. This could be related to the </w:t>
      </w:r>
      <w:r w:rsidR="003967F1">
        <w:rPr>
          <w:b w:val="0"/>
          <w:bCs/>
        </w:rPr>
        <w:t xml:space="preserve">peculiar geometry </w:t>
      </w:r>
      <w:r w:rsidR="006C49A4">
        <w:rPr>
          <w:b w:val="0"/>
          <w:bCs/>
        </w:rPr>
        <w:t xml:space="preserve">of pyNP ligand </w:t>
      </w:r>
      <w:r w:rsidR="00601C9B">
        <w:rPr>
          <w:b w:val="0"/>
          <w:bCs/>
        </w:rPr>
        <w:t>that</w:t>
      </w:r>
      <w:r w:rsidR="00F567BD">
        <w:rPr>
          <w:b w:val="0"/>
          <w:bCs/>
        </w:rPr>
        <w:t xml:space="preserve"> </w:t>
      </w:r>
      <w:r w:rsidR="003967F1">
        <w:rPr>
          <w:b w:val="0"/>
          <w:bCs/>
        </w:rPr>
        <w:t xml:space="preserve">can accommodate two Cu(I) center </w:t>
      </w:r>
      <w:r w:rsidR="003967F1" w:rsidRPr="003967F1">
        <w:rPr>
          <w:b w:val="0"/>
          <w:bCs/>
        </w:rPr>
        <w:t>bridge</w:t>
      </w:r>
      <w:r w:rsidR="003967F1">
        <w:rPr>
          <w:b w:val="0"/>
          <w:bCs/>
        </w:rPr>
        <w:t>d in a dimeric structure, stabilized by metallophilic interaction, similar to</w:t>
      </w:r>
      <w:r w:rsidR="00BD69B5">
        <w:rPr>
          <w:b w:val="0"/>
          <w:bCs/>
        </w:rPr>
        <w:t xml:space="preserve"> </w:t>
      </w:r>
      <w:r w:rsidR="00601C9B">
        <w:rPr>
          <w:b w:val="0"/>
          <w:bCs/>
        </w:rPr>
        <w:t>the</w:t>
      </w:r>
      <w:r w:rsidR="003967F1">
        <w:rPr>
          <w:b w:val="0"/>
          <w:bCs/>
        </w:rPr>
        <w:t xml:space="preserve"> silver complex [6</w:t>
      </w:r>
      <w:r w:rsidR="00BD69B5">
        <w:rPr>
          <w:b w:val="0"/>
          <w:bCs/>
        </w:rPr>
        <w:t>7</w:t>
      </w:r>
      <w:r w:rsidR="003967F1">
        <w:rPr>
          <w:b w:val="0"/>
          <w:bCs/>
        </w:rPr>
        <w:t>].</w:t>
      </w:r>
      <w:r w:rsidR="00BD69B5">
        <w:rPr>
          <w:b w:val="0"/>
          <w:bCs/>
        </w:rPr>
        <w:t xml:space="preserve"> </w:t>
      </w:r>
      <w:r w:rsidR="00601C9B">
        <w:rPr>
          <w:b w:val="0"/>
          <w:bCs/>
        </w:rPr>
        <w:t xml:space="preserve">On </w:t>
      </w:r>
      <w:r w:rsidR="006C49A4">
        <w:rPr>
          <w:b w:val="0"/>
          <w:bCs/>
        </w:rPr>
        <w:t>the contrary</w:t>
      </w:r>
      <w:r w:rsidR="00A51C7B">
        <w:rPr>
          <w:b w:val="0"/>
          <w:bCs/>
        </w:rPr>
        <w:t>,</w:t>
      </w:r>
      <w:r w:rsidR="006C49A4">
        <w:rPr>
          <w:b w:val="0"/>
          <w:bCs/>
        </w:rPr>
        <w:t xml:space="preserve"> for the more flexible tpy, even in presence of an excess of Cu(I), it ha</w:t>
      </w:r>
      <w:r w:rsidR="00226AC0">
        <w:rPr>
          <w:b w:val="0"/>
          <w:bCs/>
        </w:rPr>
        <w:t>s</w:t>
      </w:r>
      <w:r w:rsidR="006C49A4">
        <w:rPr>
          <w:b w:val="0"/>
          <w:bCs/>
        </w:rPr>
        <w:t xml:space="preserve"> been found compound</w:t>
      </w:r>
      <w:r w:rsidR="00A47702">
        <w:rPr>
          <w:b w:val="0"/>
          <w:bCs/>
        </w:rPr>
        <w:t>s</w:t>
      </w:r>
      <w:r w:rsidR="006C49A4">
        <w:rPr>
          <w:b w:val="0"/>
          <w:bCs/>
        </w:rPr>
        <w:t xml:space="preserve"> in which </w:t>
      </w:r>
      <w:r w:rsidR="00A47702">
        <w:rPr>
          <w:b w:val="0"/>
          <w:bCs/>
        </w:rPr>
        <w:t xml:space="preserve">the </w:t>
      </w:r>
      <w:r w:rsidR="006C49A4">
        <w:rPr>
          <w:b w:val="0"/>
          <w:bCs/>
        </w:rPr>
        <w:t>ligand is coordinated to Cu(II) center.</w:t>
      </w:r>
    </w:p>
    <w:p w:rsidR="00E13F70" w:rsidRDefault="000B4016" w:rsidP="006C2075">
      <w:pPr>
        <w:pStyle w:val="MDPI21heading1"/>
        <w:ind w:firstLine="425"/>
      </w:pPr>
      <w:r>
        <w:t xml:space="preserve">4. </w:t>
      </w:r>
      <w:r w:rsidR="00E13F70">
        <w:t>Conclusion</w:t>
      </w:r>
    </w:p>
    <w:p w:rsidR="007B0BBD" w:rsidRDefault="002D1247" w:rsidP="000B4016">
      <w:pPr>
        <w:pStyle w:val="MDPI21heading1"/>
        <w:spacing w:after="0"/>
        <w:ind w:firstLine="425"/>
        <w:jc w:val="both"/>
        <w:rPr>
          <w:b w:val="0"/>
          <w:bCs/>
        </w:rPr>
      </w:pPr>
      <w:r>
        <w:rPr>
          <w:b w:val="0"/>
          <w:bCs/>
        </w:rPr>
        <w:t>Results indicate that the different degree of aromatic condensation of tpy and pyNP influence</w:t>
      </w:r>
      <w:r w:rsidR="00742FF6">
        <w:rPr>
          <w:b w:val="0"/>
          <w:bCs/>
        </w:rPr>
        <w:t>s</w:t>
      </w:r>
      <w:r>
        <w:rPr>
          <w:b w:val="0"/>
          <w:bCs/>
        </w:rPr>
        <w:t xml:space="preserve"> the topology </w:t>
      </w:r>
      <w:r w:rsidR="00356FF6">
        <w:rPr>
          <w:b w:val="0"/>
          <w:bCs/>
        </w:rPr>
        <w:t xml:space="preserve">of the final systems. Coordination polymers </w:t>
      </w:r>
      <w:r w:rsidR="00356FF6" w:rsidRPr="00356FF6">
        <w:t>1</w:t>
      </w:r>
      <w:r w:rsidR="00356FF6">
        <w:rPr>
          <w:b w:val="0"/>
          <w:bCs/>
        </w:rPr>
        <w:t xml:space="preserve"> and </w:t>
      </w:r>
      <w:r w:rsidR="00356FF6" w:rsidRPr="00356FF6">
        <w:t>2</w:t>
      </w:r>
      <w:r w:rsidR="00356FF6" w:rsidRPr="00356FF6">
        <w:rPr>
          <w:b w:val="0"/>
          <w:bCs/>
        </w:rPr>
        <w:t>, respectively from pyNP and tpy,</w:t>
      </w:r>
      <w:r w:rsidR="00356FF6">
        <w:rPr>
          <w:b w:val="0"/>
          <w:bCs/>
        </w:rPr>
        <w:t xml:space="preserve"> present similar hexagonal underlying net</w:t>
      </w:r>
      <w:r w:rsidR="005B1B48">
        <w:rPr>
          <w:b w:val="0"/>
          <w:bCs/>
        </w:rPr>
        <w:t>,</w:t>
      </w:r>
      <w:r w:rsidR="00356FF6">
        <w:rPr>
          <w:b w:val="0"/>
          <w:bCs/>
        </w:rPr>
        <w:t xml:space="preserve"> but </w:t>
      </w:r>
      <w:r w:rsidR="00AE0FCF">
        <w:rPr>
          <w:b w:val="0"/>
          <w:bCs/>
        </w:rPr>
        <w:t xml:space="preserve">the </w:t>
      </w:r>
      <w:r w:rsidR="005B1B48">
        <w:rPr>
          <w:b w:val="0"/>
          <w:bCs/>
        </w:rPr>
        <w:t xml:space="preserve">ligands have </w:t>
      </w:r>
      <w:r w:rsidR="00AE0FCF">
        <w:rPr>
          <w:b w:val="0"/>
          <w:bCs/>
        </w:rPr>
        <w:t xml:space="preserve">a </w:t>
      </w:r>
      <w:r w:rsidR="005B1B48">
        <w:rPr>
          <w:b w:val="0"/>
          <w:bCs/>
        </w:rPr>
        <w:t>different role on the overall topology. I</w:t>
      </w:r>
      <w:r w:rsidR="00356FF6">
        <w:rPr>
          <w:b w:val="0"/>
          <w:bCs/>
        </w:rPr>
        <w:t xml:space="preserve">n the first case pyNP has a connecting role between CuCN chains, while in </w:t>
      </w:r>
      <w:r w:rsidR="00356FF6" w:rsidRPr="00356FF6">
        <w:t>2</w:t>
      </w:r>
      <w:r w:rsidR="00397485">
        <w:t xml:space="preserve"> </w:t>
      </w:r>
      <w:r w:rsidR="00356FF6">
        <w:rPr>
          <w:b w:val="0"/>
          <w:bCs/>
        </w:rPr>
        <w:t xml:space="preserve">tpy acts as </w:t>
      </w:r>
      <w:r w:rsidR="00AE0FCF">
        <w:rPr>
          <w:b w:val="0"/>
          <w:bCs/>
        </w:rPr>
        <w:t xml:space="preserve">a </w:t>
      </w:r>
      <w:r w:rsidR="00356FF6">
        <w:rPr>
          <w:b w:val="0"/>
          <w:bCs/>
        </w:rPr>
        <w:t>capping ligand to the hexa</w:t>
      </w:r>
      <w:r w:rsidR="0016373E">
        <w:rPr>
          <w:b w:val="0"/>
          <w:bCs/>
        </w:rPr>
        <w:t>-</w:t>
      </w:r>
      <w:r w:rsidR="00356FF6">
        <w:rPr>
          <w:b w:val="0"/>
          <w:bCs/>
        </w:rPr>
        <w:t>connecting Cu</w:t>
      </w:r>
      <w:r w:rsidR="00356FF6" w:rsidRPr="00356FF6">
        <w:rPr>
          <w:b w:val="0"/>
          <w:bCs/>
          <w:vertAlign w:val="subscript"/>
        </w:rPr>
        <w:t>2</w:t>
      </w:r>
      <w:r w:rsidR="00356FF6">
        <w:rPr>
          <w:b w:val="0"/>
          <w:bCs/>
        </w:rPr>
        <w:t>(CN)</w:t>
      </w:r>
      <w:r w:rsidR="00356FF6" w:rsidRPr="00356FF6">
        <w:rPr>
          <w:b w:val="0"/>
          <w:bCs/>
          <w:vertAlign w:val="subscript"/>
        </w:rPr>
        <w:t>6</w:t>
      </w:r>
      <w:r w:rsidR="00356FF6">
        <w:rPr>
          <w:b w:val="0"/>
          <w:bCs/>
        </w:rPr>
        <w:t xml:space="preserve"> fragment, generating a three</w:t>
      </w:r>
      <w:r w:rsidR="0016373E">
        <w:rPr>
          <w:b w:val="0"/>
          <w:bCs/>
        </w:rPr>
        <w:t>-</w:t>
      </w:r>
      <w:r w:rsidR="00356FF6">
        <w:rPr>
          <w:b w:val="0"/>
          <w:bCs/>
        </w:rPr>
        <w:t>connected nodes.</w:t>
      </w:r>
      <w:r w:rsidR="007B0BBD">
        <w:rPr>
          <w:b w:val="0"/>
          <w:bCs/>
        </w:rPr>
        <w:t xml:space="preserve"> Compound </w:t>
      </w:r>
      <w:r w:rsidR="007B0BBD" w:rsidRPr="000B4016">
        <w:rPr>
          <w:bCs/>
        </w:rPr>
        <w:t>1</w:t>
      </w:r>
      <w:r w:rsidR="007B0BBD">
        <w:rPr>
          <w:b w:val="0"/>
          <w:bCs/>
        </w:rPr>
        <w:t xml:space="preserve"> is the second coordination polymers presenting pyNP as l</w:t>
      </w:r>
      <w:r w:rsidR="00CA3FD7">
        <w:rPr>
          <w:b w:val="0"/>
          <w:bCs/>
        </w:rPr>
        <w:t>igand reported in literature [84</w:t>
      </w:r>
      <w:r w:rsidR="007B0BBD" w:rsidRPr="00410AFB">
        <w:rPr>
          <w:b w:val="0"/>
          <w:bCs/>
        </w:rPr>
        <w:t>].</w:t>
      </w:r>
      <w:r w:rsidR="00214B7B">
        <w:rPr>
          <w:b w:val="0"/>
          <w:bCs/>
        </w:rPr>
        <w:t xml:space="preserve"> </w:t>
      </w:r>
      <w:r w:rsidR="00D538BF" w:rsidRPr="00410AFB">
        <w:rPr>
          <w:b w:val="0"/>
          <w:bCs/>
        </w:rPr>
        <w:t>Raman and IR confirmed to be very sensible to cyanide environment and this study evidenced th</w:t>
      </w:r>
      <w:r w:rsidR="00410AFB" w:rsidRPr="00410AFB">
        <w:rPr>
          <w:b w:val="0"/>
          <w:bCs/>
        </w:rPr>
        <w:t>eir</w:t>
      </w:r>
      <w:r w:rsidR="00214B7B">
        <w:rPr>
          <w:b w:val="0"/>
          <w:bCs/>
        </w:rPr>
        <w:t xml:space="preserve"> </w:t>
      </w:r>
      <w:r w:rsidR="00410AFB" w:rsidRPr="00410AFB">
        <w:rPr>
          <w:b w:val="0"/>
          <w:bCs/>
        </w:rPr>
        <w:t>utility</w:t>
      </w:r>
      <w:r w:rsidR="00214B7B">
        <w:rPr>
          <w:b w:val="0"/>
          <w:bCs/>
        </w:rPr>
        <w:t xml:space="preserve"> </w:t>
      </w:r>
      <w:r w:rsidR="00410AFB" w:rsidRPr="00410AFB">
        <w:rPr>
          <w:b w:val="0"/>
          <w:bCs/>
        </w:rPr>
        <w:t>in</w:t>
      </w:r>
      <w:r w:rsidR="00D538BF" w:rsidRPr="00410AFB">
        <w:rPr>
          <w:b w:val="0"/>
          <w:bCs/>
        </w:rPr>
        <w:t xml:space="preserve"> recogniz</w:t>
      </w:r>
      <w:r w:rsidR="00410AFB" w:rsidRPr="00410AFB">
        <w:rPr>
          <w:b w:val="0"/>
          <w:bCs/>
        </w:rPr>
        <w:t>ing</w:t>
      </w:r>
      <w:r w:rsidR="00D538BF" w:rsidRPr="00410AFB">
        <w:rPr>
          <w:b w:val="0"/>
          <w:bCs/>
        </w:rPr>
        <w:t xml:space="preserve"> structural pattern.</w:t>
      </w:r>
    </w:p>
    <w:p w:rsidR="00664EAB" w:rsidRDefault="007B0BBD" w:rsidP="00664EAB">
      <w:pPr>
        <w:pStyle w:val="MDPI21heading1"/>
        <w:spacing w:before="0" w:after="0"/>
        <w:ind w:firstLine="425"/>
        <w:jc w:val="both"/>
        <w:rPr>
          <w:b w:val="0"/>
          <w:bCs/>
        </w:rPr>
      </w:pPr>
      <w:r>
        <w:rPr>
          <w:b w:val="0"/>
          <w:bCs/>
        </w:rPr>
        <w:t xml:space="preserve">The </w:t>
      </w:r>
      <w:r w:rsidR="00801C8B">
        <w:rPr>
          <w:b w:val="0"/>
          <w:bCs/>
        </w:rPr>
        <w:t xml:space="preserve">different </w:t>
      </w:r>
      <w:r>
        <w:rPr>
          <w:b w:val="0"/>
          <w:bCs/>
        </w:rPr>
        <w:t xml:space="preserve">degree of aromatic </w:t>
      </w:r>
      <w:r w:rsidR="00CB42FE">
        <w:rPr>
          <w:b w:val="0"/>
          <w:bCs/>
        </w:rPr>
        <w:t xml:space="preserve">condensation </w:t>
      </w:r>
      <w:r>
        <w:rPr>
          <w:b w:val="0"/>
          <w:bCs/>
        </w:rPr>
        <w:t>of tpy and pyNP</w:t>
      </w:r>
      <w:r w:rsidR="00214B7B">
        <w:rPr>
          <w:b w:val="0"/>
          <w:bCs/>
        </w:rPr>
        <w:t xml:space="preserve"> </w:t>
      </w:r>
      <w:r w:rsidR="00801C8B">
        <w:rPr>
          <w:b w:val="0"/>
          <w:bCs/>
        </w:rPr>
        <w:t xml:space="preserve">seems </w:t>
      </w:r>
      <w:r w:rsidR="000B4016">
        <w:rPr>
          <w:b w:val="0"/>
          <w:bCs/>
        </w:rPr>
        <w:t xml:space="preserve">also </w:t>
      </w:r>
      <w:r w:rsidR="00801C8B">
        <w:rPr>
          <w:b w:val="0"/>
          <w:bCs/>
        </w:rPr>
        <w:t>to</w:t>
      </w:r>
      <w:r>
        <w:rPr>
          <w:b w:val="0"/>
          <w:bCs/>
        </w:rPr>
        <w:t xml:space="preserve"> influence the behavior in solvothermal condition: two other coordination polymers</w:t>
      </w:r>
      <w:r w:rsidR="00DF3550">
        <w:rPr>
          <w:b w:val="0"/>
          <w:bCs/>
        </w:rPr>
        <w:t xml:space="preserve"> (</w:t>
      </w:r>
      <w:r w:rsidR="00DF3550" w:rsidRPr="00DF3550">
        <w:t>3</w:t>
      </w:r>
      <w:r w:rsidR="00DF3550">
        <w:rPr>
          <w:b w:val="0"/>
          <w:bCs/>
        </w:rPr>
        <w:t xml:space="preserve"> and </w:t>
      </w:r>
      <w:r w:rsidR="00DF3550" w:rsidRPr="00DF3550">
        <w:t>4</w:t>
      </w:r>
      <w:r w:rsidR="00DF3550">
        <w:rPr>
          <w:b w:val="0"/>
          <w:bCs/>
        </w:rPr>
        <w:t>)</w:t>
      </w:r>
      <w:r>
        <w:rPr>
          <w:b w:val="0"/>
          <w:bCs/>
        </w:rPr>
        <w:t xml:space="preserve"> were obtained </w:t>
      </w:r>
      <w:r w:rsidR="00DF3550">
        <w:rPr>
          <w:b w:val="0"/>
          <w:bCs/>
        </w:rPr>
        <w:t>with</w:t>
      </w:r>
      <w:r>
        <w:rPr>
          <w:b w:val="0"/>
          <w:bCs/>
        </w:rPr>
        <w:t xml:space="preserve"> the most flexible ligand</w:t>
      </w:r>
      <w:r w:rsidR="00DF3550">
        <w:rPr>
          <w:b w:val="0"/>
          <w:bCs/>
        </w:rPr>
        <w:t xml:space="preserve">. </w:t>
      </w:r>
      <w:r w:rsidR="00386EF9">
        <w:rPr>
          <w:b w:val="0"/>
          <w:bCs/>
        </w:rPr>
        <w:t>M</w:t>
      </w:r>
      <w:r w:rsidR="00DF3550">
        <w:rPr>
          <w:b w:val="0"/>
          <w:bCs/>
        </w:rPr>
        <w:t>odification of s</w:t>
      </w:r>
      <w:r w:rsidR="00386EF9">
        <w:rPr>
          <w:b w:val="0"/>
          <w:bCs/>
        </w:rPr>
        <w:t>olvothermal</w:t>
      </w:r>
      <w:r w:rsidR="00DF3550">
        <w:rPr>
          <w:b w:val="0"/>
          <w:bCs/>
        </w:rPr>
        <w:t xml:space="preserve"> parameters (solvent, time, temperature and stoichiometric ratio) </w:t>
      </w:r>
      <w:r w:rsidR="00386EF9">
        <w:rPr>
          <w:b w:val="0"/>
          <w:bCs/>
        </w:rPr>
        <w:t>lead</w:t>
      </w:r>
      <w:r w:rsidR="00CB42FE">
        <w:rPr>
          <w:b w:val="0"/>
          <w:bCs/>
        </w:rPr>
        <w:t>s</w:t>
      </w:r>
      <w:r w:rsidR="00386EF9">
        <w:rPr>
          <w:b w:val="0"/>
          <w:bCs/>
        </w:rPr>
        <w:t xml:space="preserve"> to different ratio between the various products but </w:t>
      </w:r>
      <w:r w:rsidR="00DF3550">
        <w:rPr>
          <w:b w:val="0"/>
          <w:bCs/>
        </w:rPr>
        <w:t xml:space="preserve">no pure product </w:t>
      </w:r>
      <w:r w:rsidR="00386EF9">
        <w:rPr>
          <w:b w:val="0"/>
          <w:bCs/>
        </w:rPr>
        <w:t xml:space="preserve">can be collected. </w:t>
      </w:r>
      <w:r w:rsidR="001047FA">
        <w:rPr>
          <w:b w:val="0"/>
          <w:bCs/>
        </w:rPr>
        <w:t>On</w:t>
      </w:r>
      <w:r w:rsidR="00386EF9">
        <w:rPr>
          <w:b w:val="0"/>
          <w:bCs/>
        </w:rPr>
        <w:t xml:space="preserve"> the contrary for the most rigid pyNP i</w:t>
      </w:r>
      <w:r w:rsidR="00742FF6">
        <w:rPr>
          <w:b w:val="0"/>
          <w:bCs/>
        </w:rPr>
        <w:t>t was possible to obtain</w:t>
      </w:r>
      <w:r w:rsidR="00214B7B">
        <w:rPr>
          <w:b w:val="0"/>
          <w:bCs/>
        </w:rPr>
        <w:t xml:space="preserve"> </w:t>
      </w:r>
      <w:r w:rsidR="00386EF9" w:rsidRPr="00386EF9">
        <w:t>1</w:t>
      </w:r>
      <w:r w:rsidR="00386EF9" w:rsidRPr="00386EF9">
        <w:rPr>
          <w:b w:val="0"/>
          <w:bCs/>
        </w:rPr>
        <w:t xml:space="preserve"> as single product</w:t>
      </w:r>
      <w:r w:rsidR="00386EF9">
        <w:rPr>
          <w:b w:val="0"/>
          <w:bCs/>
        </w:rPr>
        <w:t xml:space="preserve">, </w:t>
      </w:r>
      <w:r w:rsidR="001047FA">
        <w:rPr>
          <w:b w:val="0"/>
          <w:bCs/>
        </w:rPr>
        <w:t xml:space="preserve">by </w:t>
      </w:r>
      <w:r w:rsidR="00386EF9">
        <w:rPr>
          <w:b w:val="0"/>
          <w:bCs/>
        </w:rPr>
        <w:t>using proper synthetic parameters.</w:t>
      </w:r>
      <w:r w:rsidR="00664EAB">
        <w:rPr>
          <w:b w:val="0"/>
          <w:bCs/>
        </w:rPr>
        <w:t xml:space="preserve"> S</w:t>
      </w:r>
      <w:r w:rsidR="00664EAB" w:rsidRPr="00664EAB">
        <w:rPr>
          <w:b w:val="0"/>
          <w:bCs/>
        </w:rPr>
        <w:t>urprisingly</w:t>
      </w:r>
      <w:r w:rsidR="00664EAB">
        <w:rPr>
          <w:b w:val="0"/>
          <w:bCs/>
        </w:rPr>
        <w:t xml:space="preserve"> in </w:t>
      </w:r>
      <w:r w:rsidR="00664EAB" w:rsidRPr="00664EAB">
        <w:rPr>
          <w:bCs/>
        </w:rPr>
        <w:t>4</w:t>
      </w:r>
      <w:r w:rsidR="00CB42FE" w:rsidRPr="00CB42FE">
        <w:rPr>
          <w:b w:val="0"/>
          <w:bCs/>
        </w:rPr>
        <w:t>,</w:t>
      </w:r>
      <w:r w:rsidR="00214B7B">
        <w:rPr>
          <w:b w:val="0"/>
          <w:bCs/>
        </w:rPr>
        <w:t xml:space="preserve"> </w:t>
      </w:r>
      <w:r w:rsidR="00664EAB">
        <w:rPr>
          <w:b w:val="0"/>
          <w:bCs/>
        </w:rPr>
        <w:t>Cu(II) sites are identified, even if no Cu(II) reagents were used. The oxidation of copper</w:t>
      </w:r>
      <w:r w:rsidR="004D2008">
        <w:rPr>
          <w:b w:val="0"/>
          <w:bCs/>
        </w:rPr>
        <w:t>(I)</w:t>
      </w:r>
      <w:r w:rsidR="00214B7B">
        <w:rPr>
          <w:b w:val="0"/>
          <w:bCs/>
        </w:rPr>
        <w:t xml:space="preserve"> </w:t>
      </w:r>
      <w:r w:rsidR="004D2008">
        <w:rPr>
          <w:b w:val="0"/>
          <w:bCs/>
        </w:rPr>
        <w:t xml:space="preserve">by oxygen was previously </w:t>
      </w:r>
      <w:r w:rsidR="00664EAB">
        <w:rPr>
          <w:b w:val="0"/>
          <w:bCs/>
        </w:rPr>
        <w:t xml:space="preserve">observed </w:t>
      </w:r>
      <w:r w:rsidR="004D2008">
        <w:rPr>
          <w:b w:val="0"/>
          <w:bCs/>
        </w:rPr>
        <w:t xml:space="preserve">for nitrogen donor complexes, but in our study was detected </w:t>
      </w:r>
      <w:r w:rsidR="00664EAB">
        <w:rPr>
          <w:b w:val="0"/>
          <w:bCs/>
        </w:rPr>
        <w:t xml:space="preserve">only </w:t>
      </w:r>
      <w:r w:rsidR="004D2008">
        <w:rPr>
          <w:b w:val="0"/>
          <w:bCs/>
        </w:rPr>
        <w:t>in syntheses involving</w:t>
      </w:r>
      <w:r w:rsidR="003D7DA0">
        <w:rPr>
          <w:b w:val="0"/>
          <w:bCs/>
        </w:rPr>
        <w:t xml:space="preserve"> </w:t>
      </w:r>
      <w:r w:rsidR="00664EAB">
        <w:rPr>
          <w:b w:val="0"/>
          <w:bCs/>
        </w:rPr>
        <w:t>tpy</w:t>
      </w:r>
      <w:r w:rsidR="004D2008">
        <w:rPr>
          <w:b w:val="0"/>
          <w:bCs/>
        </w:rPr>
        <w:t xml:space="preserve"> ligand</w:t>
      </w:r>
      <w:r w:rsidR="00664EAB">
        <w:rPr>
          <w:b w:val="0"/>
          <w:bCs/>
        </w:rPr>
        <w:t>.</w:t>
      </w:r>
      <w:r w:rsidR="003D7DA0">
        <w:rPr>
          <w:b w:val="0"/>
          <w:bCs/>
        </w:rPr>
        <w:t xml:space="preserve"> </w:t>
      </w:r>
      <w:r w:rsidR="00D538BF" w:rsidRPr="00410AFB">
        <w:rPr>
          <w:b w:val="0"/>
          <w:bCs/>
        </w:rPr>
        <w:t>Raman spectroscopy resulted to be a powerful tools in the identification of the products in the obtained mixtures.</w:t>
      </w:r>
    </w:p>
    <w:p w:rsidR="00801C8B" w:rsidRDefault="004D2008" w:rsidP="004D2008">
      <w:pPr>
        <w:pStyle w:val="MDPI21heading1"/>
        <w:spacing w:before="0" w:after="0"/>
        <w:ind w:firstLine="425"/>
        <w:jc w:val="both"/>
        <w:rPr>
          <w:b w:val="0"/>
          <w:bCs/>
        </w:rPr>
      </w:pPr>
      <w:r>
        <w:rPr>
          <w:b w:val="0"/>
          <w:bCs/>
        </w:rPr>
        <w:t xml:space="preserve">The behavior of tpy and pyNP in presence of Cu(I) and Cu(II) reagents was finally investigated, </w:t>
      </w:r>
      <w:r w:rsidR="001728E4">
        <w:rPr>
          <w:b w:val="0"/>
          <w:bCs/>
        </w:rPr>
        <w:t xml:space="preserve">in order </w:t>
      </w:r>
      <w:r>
        <w:rPr>
          <w:b w:val="0"/>
          <w:bCs/>
        </w:rPr>
        <w:t xml:space="preserve">to obtain pure </w:t>
      </w:r>
      <w:r w:rsidRPr="004D2008">
        <w:rPr>
          <w:bCs/>
        </w:rPr>
        <w:t>4</w:t>
      </w:r>
      <w:r>
        <w:rPr>
          <w:b w:val="0"/>
          <w:bCs/>
        </w:rPr>
        <w:t xml:space="preserve"> and an analogous system for pyNP. A</w:t>
      </w:r>
      <w:r w:rsidR="006D7CD0">
        <w:rPr>
          <w:b w:val="0"/>
          <w:bCs/>
        </w:rPr>
        <w:t>t least two Cu(II) derivatives</w:t>
      </w:r>
      <w:r>
        <w:rPr>
          <w:b w:val="0"/>
          <w:bCs/>
        </w:rPr>
        <w:t xml:space="preserve"> (</w:t>
      </w:r>
      <w:r w:rsidRPr="004D2008">
        <w:rPr>
          <w:bCs/>
        </w:rPr>
        <w:t>4</w:t>
      </w:r>
      <w:r w:rsidRPr="004D2008">
        <w:rPr>
          <w:b w:val="0"/>
          <w:bCs/>
        </w:rPr>
        <w:t xml:space="preserve"> and [Cu(tpy)][(CuCN)</w:t>
      </w:r>
      <w:r w:rsidRPr="004D2008">
        <w:rPr>
          <w:b w:val="0"/>
          <w:bCs/>
          <w:vertAlign w:val="subscript"/>
        </w:rPr>
        <w:t>3</w:t>
      </w:r>
      <w:r w:rsidRPr="004D2008">
        <w:rPr>
          <w:b w:val="0"/>
          <w:bCs/>
        </w:rPr>
        <w:t>]</w:t>
      </w:r>
      <w:r w:rsidRPr="004D2008">
        <w:rPr>
          <w:b w:val="0"/>
          <w:bCs/>
        </w:rPr>
        <w:sym w:font="Symbol" w:char="F0D7"/>
      </w:r>
      <w:r w:rsidRPr="004D2008">
        <w:rPr>
          <w:b w:val="0"/>
          <w:bCs/>
        </w:rPr>
        <w:t>H</w:t>
      </w:r>
      <w:r w:rsidRPr="004D2008">
        <w:rPr>
          <w:b w:val="0"/>
          <w:bCs/>
          <w:vertAlign w:val="subscript"/>
        </w:rPr>
        <w:t>2</w:t>
      </w:r>
      <w:r w:rsidRPr="004D2008">
        <w:rPr>
          <w:b w:val="0"/>
          <w:bCs/>
        </w:rPr>
        <w:t>O</w:t>
      </w:r>
      <w:r>
        <w:rPr>
          <w:b w:val="0"/>
          <w:bCs/>
        </w:rPr>
        <w:t>)</w:t>
      </w:r>
      <w:r w:rsidR="006D7CD0">
        <w:rPr>
          <w:b w:val="0"/>
          <w:bCs/>
        </w:rPr>
        <w:t xml:space="preserve"> were obtained usin</w:t>
      </w:r>
      <w:r>
        <w:rPr>
          <w:b w:val="0"/>
          <w:bCs/>
        </w:rPr>
        <w:t xml:space="preserve">g tpy, while for pyNP only Cu(I) derivative </w:t>
      </w:r>
      <w:r w:rsidRPr="004D2008">
        <w:rPr>
          <w:bCs/>
        </w:rPr>
        <w:t>5</w:t>
      </w:r>
      <w:r>
        <w:rPr>
          <w:b w:val="0"/>
          <w:bCs/>
        </w:rPr>
        <w:t xml:space="preserve"> was identified</w:t>
      </w:r>
      <w:r w:rsidR="006D7CD0">
        <w:rPr>
          <w:b w:val="0"/>
          <w:bCs/>
        </w:rPr>
        <w:t>.</w:t>
      </w:r>
      <w:r>
        <w:rPr>
          <w:b w:val="0"/>
          <w:bCs/>
        </w:rPr>
        <w:t xml:space="preserve"> This experimental evidence suggest</w:t>
      </w:r>
      <w:r w:rsidR="00814C75">
        <w:rPr>
          <w:b w:val="0"/>
          <w:bCs/>
        </w:rPr>
        <w:t>s</w:t>
      </w:r>
      <w:r>
        <w:rPr>
          <w:b w:val="0"/>
          <w:bCs/>
        </w:rPr>
        <w:t xml:space="preserve"> for pyNP a coordination preference toward Cu(I) sites, that could be related to the </w:t>
      </w:r>
      <w:r w:rsidR="00EC5653">
        <w:rPr>
          <w:b w:val="0"/>
          <w:bCs/>
        </w:rPr>
        <w:t xml:space="preserve">geometry of this ligand that favor the </w:t>
      </w:r>
      <w:r>
        <w:rPr>
          <w:b w:val="0"/>
          <w:bCs/>
        </w:rPr>
        <w:t>format</w:t>
      </w:r>
      <w:r w:rsidR="00EC5653">
        <w:rPr>
          <w:b w:val="0"/>
          <w:bCs/>
        </w:rPr>
        <w:t>ion of cuprophilic interactions.</w:t>
      </w:r>
    </w:p>
    <w:p w:rsidR="006C2075" w:rsidRDefault="00EC5653" w:rsidP="00EC5653">
      <w:pPr>
        <w:pStyle w:val="MDPI21heading1"/>
        <w:spacing w:before="0" w:after="0"/>
        <w:ind w:firstLine="425"/>
        <w:jc w:val="both"/>
        <w:rPr>
          <w:b w:val="0"/>
          <w:bCs/>
        </w:rPr>
      </w:pPr>
      <w:r>
        <w:rPr>
          <w:b w:val="0"/>
          <w:bCs/>
        </w:rPr>
        <w:t>We observe</w:t>
      </w:r>
      <w:r w:rsidR="00AF2965">
        <w:rPr>
          <w:b w:val="0"/>
          <w:bCs/>
        </w:rPr>
        <w:t>d</w:t>
      </w:r>
      <w:r>
        <w:rPr>
          <w:b w:val="0"/>
          <w:bCs/>
        </w:rPr>
        <w:t xml:space="preserve"> that the addition of an excess of cyanide ions increase yields, thanks to the solubilization of the highly insoluble CuCN, but the effect on final speciation depends strongly on the employed ligand.</w:t>
      </w:r>
    </w:p>
    <w:p w:rsidR="00EC5653" w:rsidRPr="00EC5653" w:rsidRDefault="00EC5653" w:rsidP="00EC5653">
      <w:pPr>
        <w:pStyle w:val="MDPI21heading1"/>
        <w:spacing w:before="0" w:after="0"/>
        <w:ind w:firstLine="425"/>
        <w:jc w:val="both"/>
        <w:rPr>
          <w:b w:val="0"/>
          <w:bCs/>
        </w:rPr>
      </w:pPr>
    </w:p>
    <w:p w:rsidR="005561C3" w:rsidRDefault="00E06F8C" w:rsidP="006C2075">
      <w:pPr>
        <w:pStyle w:val="MDPI21heading1"/>
        <w:ind w:firstLine="425"/>
      </w:pPr>
      <w:r>
        <w:t>Appendix</w:t>
      </w:r>
    </w:p>
    <w:p w:rsidR="006C2075" w:rsidRPr="006C2075" w:rsidRDefault="00B7563C" w:rsidP="006C2075">
      <w:pPr>
        <w:pStyle w:val="MDPI21heading1"/>
        <w:ind w:firstLine="425"/>
        <w:rPr>
          <w:b w:val="0"/>
        </w:rPr>
      </w:pPr>
      <w:r w:rsidRPr="00B7563C">
        <w:rPr>
          <w:b w:val="0"/>
        </w:rPr>
        <w:t>Appendix A.</w:t>
      </w:r>
      <w:r>
        <w:rPr>
          <w:b w:val="0"/>
        </w:rPr>
        <w:t xml:space="preserve"> </w:t>
      </w:r>
      <w:r w:rsidR="003809AF" w:rsidRPr="006C2075">
        <w:rPr>
          <w:b w:val="0"/>
        </w:rPr>
        <w:t>Supp</w:t>
      </w:r>
      <w:r w:rsidR="003809AF">
        <w:rPr>
          <w:b w:val="0"/>
        </w:rPr>
        <w:t>orting</w:t>
      </w:r>
      <w:r>
        <w:rPr>
          <w:b w:val="0"/>
        </w:rPr>
        <w:t xml:space="preserve"> </w:t>
      </w:r>
      <w:r w:rsidR="003809AF">
        <w:rPr>
          <w:b w:val="0"/>
        </w:rPr>
        <w:t>Information</w:t>
      </w:r>
    </w:p>
    <w:p w:rsidR="002F1230" w:rsidRDefault="00B7563C" w:rsidP="00EC5653">
      <w:pPr>
        <w:pStyle w:val="MDPI21heading1"/>
        <w:ind w:firstLine="425"/>
        <w:rPr>
          <w:b w:val="0"/>
        </w:rPr>
      </w:pPr>
      <w:r w:rsidRPr="00B7563C">
        <w:rPr>
          <w:b w:val="0"/>
        </w:rPr>
        <w:t xml:space="preserve">Appendix </w:t>
      </w:r>
      <w:r>
        <w:rPr>
          <w:b w:val="0"/>
        </w:rPr>
        <w:t>B</w:t>
      </w:r>
      <w:r w:rsidRPr="00B7563C">
        <w:rPr>
          <w:b w:val="0"/>
        </w:rPr>
        <w:t>.</w:t>
      </w:r>
      <w:r>
        <w:rPr>
          <w:b w:val="0"/>
        </w:rPr>
        <w:t xml:space="preserve"> </w:t>
      </w:r>
      <w:r w:rsidR="006C2075" w:rsidRPr="006C2075">
        <w:rPr>
          <w:b w:val="0"/>
        </w:rPr>
        <w:t xml:space="preserve">Crystallographic </w:t>
      </w:r>
      <w:r w:rsidR="003809AF">
        <w:rPr>
          <w:b w:val="0"/>
        </w:rPr>
        <w:t>Tables</w:t>
      </w:r>
    </w:p>
    <w:p w:rsidR="00B7563C" w:rsidRDefault="00B7563C" w:rsidP="00B7563C">
      <w:pPr>
        <w:pStyle w:val="MDPI21heading1"/>
        <w:ind w:firstLine="425"/>
        <w:rPr>
          <w:b w:val="0"/>
        </w:rPr>
      </w:pPr>
      <w:r w:rsidRPr="00B7563C">
        <w:rPr>
          <w:b w:val="0"/>
        </w:rPr>
        <w:t xml:space="preserve">Appendix </w:t>
      </w:r>
      <w:r>
        <w:rPr>
          <w:b w:val="0"/>
        </w:rPr>
        <w:t>C</w:t>
      </w:r>
      <w:r w:rsidRPr="00B7563C">
        <w:rPr>
          <w:b w:val="0"/>
        </w:rPr>
        <w:t>. Supplementary data</w:t>
      </w:r>
      <w:r>
        <w:rPr>
          <w:b w:val="0"/>
        </w:rPr>
        <w:t xml:space="preserve"> CCDC </w:t>
      </w:r>
      <w:r w:rsidRPr="00B7563C">
        <w:rPr>
          <w:b w:val="0"/>
          <w:lang w:val="en-GB"/>
        </w:rPr>
        <w:t>2048548-2048552</w:t>
      </w:r>
      <w:r w:rsidRPr="00B7563C">
        <w:rPr>
          <w:b w:val="0"/>
        </w:rPr>
        <w:t xml:space="preserve"> contains the supplementary crystallographic data for </w:t>
      </w:r>
      <w:r w:rsidRPr="00B7563C">
        <w:t>1</w:t>
      </w:r>
      <w:r>
        <w:rPr>
          <w:b w:val="0"/>
        </w:rPr>
        <w:t>-</w:t>
      </w:r>
      <w:r w:rsidRPr="00B7563C">
        <w:t>5</w:t>
      </w:r>
      <w:r w:rsidRPr="00B7563C">
        <w:rPr>
          <w:b w:val="0"/>
        </w:rPr>
        <w:t>. These data can be obtained free of charge via http://www.ccdc.cam.ac.uk/conts/retrieving.html, or from the Cambridge Crystallographic Data Centre, 12 Union Road, Cambridge CB2 1EZ, UK; fax: (+44) 1223-336-033; or e-mail: deposit@ccdc.cam.ac.uk.</w:t>
      </w:r>
    </w:p>
    <w:p w:rsidR="00725227" w:rsidRPr="00410AFB" w:rsidRDefault="00725227" w:rsidP="00725227">
      <w:pPr>
        <w:pStyle w:val="MDPI21heading1"/>
        <w:ind w:firstLine="425"/>
        <w:rPr>
          <w:bCs/>
        </w:rPr>
      </w:pPr>
      <w:r w:rsidRPr="00410AFB">
        <w:rPr>
          <w:bCs/>
        </w:rPr>
        <w:t>Acknowledgments</w:t>
      </w:r>
    </w:p>
    <w:p w:rsidR="003809AF" w:rsidRDefault="00725227" w:rsidP="00725227">
      <w:pPr>
        <w:pStyle w:val="MDPI21heading1"/>
        <w:ind w:firstLine="425"/>
        <w:rPr>
          <w:b w:val="0"/>
        </w:rPr>
      </w:pPr>
      <w:r w:rsidRPr="00410AFB">
        <w:rPr>
          <w:b w:val="0"/>
        </w:rPr>
        <w:t xml:space="preserve">We </w:t>
      </w:r>
      <w:r w:rsidR="00410AFB">
        <w:rPr>
          <w:b w:val="0"/>
        </w:rPr>
        <w:t xml:space="preserve">thank Dr. </w:t>
      </w:r>
      <w:r w:rsidRPr="00410AFB">
        <w:rPr>
          <w:b w:val="0"/>
        </w:rPr>
        <w:t xml:space="preserve">T. Polifor </w:t>
      </w:r>
      <w:r w:rsidR="00410AFB">
        <w:rPr>
          <w:b w:val="0"/>
        </w:rPr>
        <w:t>his</w:t>
      </w:r>
      <w:r w:rsidRPr="00410AFB">
        <w:rPr>
          <w:b w:val="0"/>
        </w:rPr>
        <w:t xml:space="preserve"> technical support in microIR measurements.</w:t>
      </w:r>
    </w:p>
    <w:p w:rsidR="002F1230" w:rsidRPr="006C2075" w:rsidRDefault="00EC5653" w:rsidP="006C2075">
      <w:pPr>
        <w:pStyle w:val="MDPI21heading1"/>
        <w:ind w:firstLine="425"/>
        <w:rPr>
          <w:b w:val="0"/>
        </w:rPr>
      </w:pPr>
      <w:r w:rsidRPr="00EC5653">
        <w:rPr>
          <w:b w:val="0"/>
        </w:rPr>
        <w:t>This research did not receive any specific grant from funding agencies in the public, commercial, or not-for-profit sectors.</w:t>
      </w:r>
    </w:p>
    <w:p w:rsidR="005561C3" w:rsidRPr="00BF1FD5" w:rsidRDefault="005561C3" w:rsidP="006C2075">
      <w:pPr>
        <w:pStyle w:val="MDPI21heading1"/>
        <w:ind w:firstLine="425"/>
      </w:pPr>
      <w:r w:rsidRPr="00BF1FD5">
        <w:t>References</w:t>
      </w:r>
    </w:p>
    <w:p w:rsidR="005561C3" w:rsidRDefault="000223FB" w:rsidP="00BC2815">
      <w:pPr>
        <w:pStyle w:val="MDPI71References"/>
      </w:pPr>
      <w:r>
        <w:t xml:space="preserve">[1] </w:t>
      </w:r>
      <w:r w:rsidR="00502F25">
        <w:t>Obora</w:t>
      </w:r>
      <w:r w:rsidR="005561C3" w:rsidRPr="00E37476">
        <w:t xml:space="preserve"> Y</w:t>
      </w:r>
      <w:r w:rsidR="00502F25">
        <w:t>,</w:t>
      </w:r>
      <w:r w:rsidR="005561C3">
        <w:t xml:space="preserve"> </w:t>
      </w:r>
      <w:r w:rsidR="00502F25">
        <w:t>Ohta</w:t>
      </w:r>
      <w:r w:rsidR="005561C3" w:rsidRPr="00E37476">
        <w:t xml:space="preserve"> T</w:t>
      </w:r>
      <w:r w:rsidR="00502F25">
        <w:t>, Stern C</w:t>
      </w:r>
      <w:r w:rsidR="005561C3" w:rsidRPr="00E37476">
        <w:t>L</w:t>
      </w:r>
      <w:r w:rsidR="00502F25">
        <w:t>,</w:t>
      </w:r>
      <w:r w:rsidR="005561C3">
        <w:t xml:space="preserve"> </w:t>
      </w:r>
      <w:r w:rsidR="00502F25">
        <w:t>Marks T</w:t>
      </w:r>
      <w:r w:rsidR="005561C3" w:rsidRPr="00E37476">
        <w:t xml:space="preserve">J. </w:t>
      </w:r>
      <w:r w:rsidR="005561C3" w:rsidRPr="00654456">
        <w:t>Organolanthanide-Catalyzed Imine Hydrogenation. Scope, Selectivity, Mechanistic Observations, and Unusual Byproducts</w:t>
      </w:r>
      <w:r w:rsidR="005561C3">
        <w:t xml:space="preserve">. </w:t>
      </w:r>
      <w:r w:rsidR="005561C3" w:rsidRPr="00E37476">
        <w:rPr>
          <w:rFonts w:cs="AdvPS_TTI"/>
        </w:rPr>
        <w:t>J. Am. Chem. Soc</w:t>
      </w:r>
      <w:r w:rsidR="005561C3" w:rsidRPr="00E37476">
        <w:t xml:space="preserve">. </w:t>
      </w:r>
      <w:r w:rsidR="005561C3" w:rsidRPr="00502F25">
        <w:rPr>
          <w:rFonts w:cs="AdvPS_TTB"/>
          <w:bCs/>
        </w:rPr>
        <w:t>1997</w:t>
      </w:r>
      <w:r w:rsidR="00502F25">
        <w:t>;</w:t>
      </w:r>
      <w:r w:rsidR="005561C3" w:rsidRPr="00E37476">
        <w:t xml:space="preserve"> </w:t>
      </w:r>
      <w:r w:rsidR="005561C3" w:rsidRPr="00E37476">
        <w:rPr>
          <w:rFonts w:cs="AdvPS_TTI"/>
        </w:rPr>
        <w:t>119</w:t>
      </w:r>
      <w:r w:rsidR="00502F25">
        <w:t>:</w:t>
      </w:r>
      <w:r w:rsidR="0047125E">
        <w:t xml:space="preserve"> 3745</w:t>
      </w:r>
      <w:r w:rsidR="005561C3">
        <w:t>–</w:t>
      </w:r>
      <w:r w:rsidR="005561C3" w:rsidRPr="00E37476">
        <w:t>3755</w:t>
      </w:r>
      <w:r w:rsidR="005561C3">
        <w:t>.</w:t>
      </w:r>
    </w:p>
    <w:p w:rsidR="005561C3" w:rsidRPr="00F71353" w:rsidRDefault="000223FB" w:rsidP="005561C3">
      <w:pPr>
        <w:pStyle w:val="MDPI71References"/>
      </w:pPr>
      <w:r w:rsidRPr="00276662">
        <w:rPr>
          <w:lang w:val="de-DE"/>
        </w:rPr>
        <w:t xml:space="preserve">[2] </w:t>
      </w:r>
      <w:r w:rsidR="00502F25">
        <w:rPr>
          <w:lang w:val="de-DE"/>
        </w:rPr>
        <w:t xml:space="preserve">Zhu </w:t>
      </w:r>
      <w:r w:rsidR="005561C3" w:rsidRPr="00276662">
        <w:rPr>
          <w:lang w:val="de-DE"/>
        </w:rPr>
        <w:t>N</w:t>
      </w:r>
      <w:r w:rsidR="00502F25">
        <w:rPr>
          <w:lang w:val="de-DE"/>
        </w:rPr>
        <w:t>, Vahrenkamp</w:t>
      </w:r>
      <w:r w:rsidR="005561C3" w:rsidRPr="00276662">
        <w:rPr>
          <w:lang w:val="de-DE"/>
        </w:rPr>
        <w:t xml:space="preserve"> H.</w:t>
      </w:r>
      <w:r w:rsidR="00502F25">
        <w:rPr>
          <w:lang w:val="de-DE"/>
        </w:rPr>
        <w:t xml:space="preserve"> </w:t>
      </w:r>
      <w:r w:rsidR="005561C3" w:rsidRPr="00276662">
        <w:rPr>
          <w:lang w:val="de-DE"/>
        </w:rPr>
        <w:t xml:space="preserve">Cyanid‐Isocyanid‐Isomeriebei CN‐verbrücktenmetallorganischenKomplexen. </w:t>
      </w:r>
      <w:r w:rsidR="005561C3" w:rsidRPr="00F71353">
        <w:rPr>
          <w:rFonts w:cs="AdvPS_TTI"/>
        </w:rPr>
        <w:t xml:space="preserve">Angew. Chem. </w:t>
      </w:r>
      <w:r w:rsidR="005561C3" w:rsidRPr="00502F25">
        <w:rPr>
          <w:rFonts w:cs="AdvPS_TTB"/>
          <w:bCs/>
        </w:rPr>
        <w:t>1994</w:t>
      </w:r>
      <w:r w:rsidR="00502F25">
        <w:rPr>
          <w:rFonts w:cs="AdvPS_TTI"/>
        </w:rPr>
        <w:t>;</w:t>
      </w:r>
      <w:r w:rsidR="005561C3" w:rsidRPr="00F71353">
        <w:rPr>
          <w:rFonts w:cs="AdvPS_TTI"/>
        </w:rPr>
        <w:t xml:space="preserve"> 106</w:t>
      </w:r>
      <w:r w:rsidR="00502F25">
        <w:rPr>
          <w:rFonts w:cs="AdvPS_TTI"/>
        </w:rPr>
        <w:t>:</w:t>
      </w:r>
      <w:r w:rsidR="005561C3" w:rsidRPr="00E37476">
        <w:t xml:space="preserve"> 2166</w:t>
      </w:r>
      <w:r w:rsidR="0047125E" w:rsidRPr="0047125E">
        <w:t>–</w:t>
      </w:r>
      <w:r w:rsidR="005561C3" w:rsidRPr="00E37476">
        <w:t>2167</w:t>
      </w:r>
      <w:r w:rsidR="005561C3">
        <w:rPr>
          <w:rFonts w:cs="AdvPS_TTI"/>
        </w:rPr>
        <w:t>.</w:t>
      </w:r>
    </w:p>
    <w:p w:rsidR="005561C3" w:rsidRDefault="000223FB" w:rsidP="005561C3">
      <w:pPr>
        <w:pStyle w:val="MDPI71References"/>
      </w:pPr>
      <w:r w:rsidRPr="000223FB">
        <w:t>[</w:t>
      </w:r>
      <w:r>
        <w:t>3</w:t>
      </w:r>
      <w:r w:rsidRPr="000223FB">
        <w:t>]</w:t>
      </w:r>
      <w:r w:rsidR="00502F25">
        <w:t xml:space="preserve"> Vahrenkamp</w:t>
      </w:r>
      <w:r w:rsidR="005561C3" w:rsidRPr="00E37476">
        <w:t xml:space="preserve"> H</w:t>
      </w:r>
      <w:r w:rsidR="00502F25">
        <w:t>,</w:t>
      </w:r>
      <w:r w:rsidR="005561C3">
        <w:t xml:space="preserve"> Gei A</w:t>
      </w:r>
      <w:r w:rsidR="00502F25">
        <w:t>, Richardson G</w:t>
      </w:r>
      <w:r w:rsidR="005561C3">
        <w:t>N.</w:t>
      </w:r>
      <w:r w:rsidR="00502F25">
        <w:t xml:space="preserve"> </w:t>
      </w:r>
      <w:r w:rsidR="005561C3" w:rsidRPr="00F71353">
        <w:rPr>
          <w:rFonts w:cs="AdvPS_TTI"/>
        </w:rPr>
        <w:t>Cyanide-bridged oligonuclear complexes: features and attract</w:t>
      </w:r>
      <w:r w:rsidR="00502F25">
        <w:rPr>
          <w:rFonts w:cs="AdvPS_TTI"/>
        </w:rPr>
        <w:t>ions. Chem. Soc., Dalton Trans.</w:t>
      </w:r>
      <w:r w:rsidR="005561C3" w:rsidRPr="00F71353">
        <w:rPr>
          <w:rFonts w:cs="AdvPS_TTI"/>
        </w:rPr>
        <w:t xml:space="preserve"> </w:t>
      </w:r>
      <w:r w:rsidR="005561C3" w:rsidRPr="00502F25">
        <w:rPr>
          <w:rFonts w:cs="AdvPS_TTI"/>
          <w:bCs/>
        </w:rPr>
        <w:t>1997</w:t>
      </w:r>
      <w:r w:rsidR="00502F25">
        <w:rPr>
          <w:rFonts w:cs="AdvPS_TTI"/>
        </w:rPr>
        <w:t>:</w:t>
      </w:r>
      <w:r w:rsidR="005561C3" w:rsidRPr="00F71353">
        <w:rPr>
          <w:rFonts w:cs="AdvPS_TTI"/>
        </w:rPr>
        <w:t xml:space="preserve"> 3643</w:t>
      </w:r>
      <w:r w:rsidR="0047125E" w:rsidRPr="0047125E">
        <w:rPr>
          <w:rFonts w:cs="AdvPS_TTI"/>
        </w:rPr>
        <w:t>–</w:t>
      </w:r>
      <w:r w:rsidR="005561C3" w:rsidRPr="00F71353">
        <w:rPr>
          <w:rFonts w:cs="AdvPS_TTI"/>
        </w:rPr>
        <w:t>3652</w:t>
      </w:r>
      <w:r w:rsidR="005561C3">
        <w:t>.</w:t>
      </w:r>
    </w:p>
    <w:p w:rsidR="005561C3" w:rsidRPr="00F71353" w:rsidRDefault="000223FB" w:rsidP="005561C3">
      <w:pPr>
        <w:pStyle w:val="MDPI71References"/>
      </w:pPr>
      <w:r w:rsidRPr="000223FB">
        <w:t>[</w:t>
      </w:r>
      <w:r>
        <w:t>4</w:t>
      </w:r>
      <w:r w:rsidRPr="000223FB">
        <w:t>]</w:t>
      </w:r>
      <w:r w:rsidR="00502F25">
        <w:t xml:space="preserve"> Zhu</w:t>
      </w:r>
      <w:r w:rsidR="005561C3">
        <w:t xml:space="preserve"> N</w:t>
      </w:r>
      <w:r w:rsidR="00502F25">
        <w:t>, Vahrenkamp</w:t>
      </w:r>
      <w:r w:rsidR="005561C3">
        <w:t xml:space="preserve"> H. </w:t>
      </w:r>
      <w:r w:rsidR="005561C3" w:rsidRPr="00555E18">
        <w:t>Synthesis, Redox Chemistry, and Mixed‐Valence Phenomena of Cyanide‐Bridged Dinuclear Organometallic Complexes</w:t>
      </w:r>
      <w:r w:rsidR="00502F25">
        <w:t>. Chem. Ber.</w:t>
      </w:r>
      <w:r w:rsidR="005561C3">
        <w:t xml:space="preserve"> </w:t>
      </w:r>
      <w:r w:rsidR="005561C3" w:rsidRPr="00502F25">
        <w:rPr>
          <w:bCs/>
        </w:rPr>
        <w:t>1997</w:t>
      </w:r>
      <w:r w:rsidR="00502F25">
        <w:rPr>
          <w:b/>
          <w:bCs/>
        </w:rPr>
        <w:t>;</w:t>
      </w:r>
      <w:r w:rsidR="005561C3" w:rsidRPr="00F71353">
        <w:rPr>
          <w:b/>
          <w:bCs/>
        </w:rPr>
        <w:t xml:space="preserve"> </w:t>
      </w:r>
      <w:r w:rsidR="0047125E">
        <w:t>130</w:t>
      </w:r>
      <w:r w:rsidR="00502F25">
        <w:t>:</w:t>
      </w:r>
      <w:r w:rsidR="0047125E">
        <w:t xml:space="preserve"> 1241</w:t>
      </w:r>
      <w:r w:rsidR="0047125E" w:rsidRPr="0047125E">
        <w:t>–</w:t>
      </w:r>
      <w:r w:rsidR="0047125E">
        <w:t>1251.</w:t>
      </w:r>
    </w:p>
    <w:p w:rsidR="0030695F" w:rsidRDefault="000223FB" w:rsidP="0030695F">
      <w:pPr>
        <w:pStyle w:val="MDPI71References"/>
      </w:pPr>
      <w:r w:rsidRPr="000223FB">
        <w:t>[</w:t>
      </w:r>
      <w:r>
        <w:t>5</w:t>
      </w:r>
      <w:r w:rsidRPr="000223FB">
        <w:t>]</w:t>
      </w:r>
      <w:r w:rsidR="0030695F">
        <w:t xml:space="preserve"> </w:t>
      </w:r>
      <w:r w:rsidR="00502F25">
        <w:t>Shriver D</w:t>
      </w:r>
      <w:r w:rsidR="004B5B4C" w:rsidRPr="004B5B4C">
        <w:t xml:space="preserve">F. The ambident nature of cyanide. In: </w:t>
      </w:r>
      <w:r w:rsidR="004B5B4C" w:rsidRPr="00502F25">
        <w:rPr>
          <w:i/>
        </w:rPr>
        <w:t>Structure And Bonding. Structure and Bonding, vol 1.</w:t>
      </w:r>
      <w:r w:rsidR="00502F25">
        <w:t xml:space="preserve"> Springer, Berlin: 1966.</w:t>
      </w:r>
      <w:r w:rsidR="004B5B4C" w:rsidRPr="004B5B4C">
        <w:t xml:space="preserve"> </w:t>
      </w:r>
      <w:r w:rsidR="00502F25">
        <w:t>p.</w:t>
      </w:r>
      <w:r w:rsidR="005561C3" w:rsidRPr="00555E18">
        <w:t>32</w:t>
      </w:r>
      <w:r w:rsidR="0047125E" w:rsidRPr="0047125E">
        <w:t>–</w:t>
      </w:r>
      <w:r w:rsidR="005561C3" w:rsidRPr="00555E18">
        <w:t>58.</w:t>
      </w:r>
    </w:p>
    <w:p w:rsidR="00397485" w:rsidRDefault="00BF76AC" w:rsidP="0030695F">
      <w:pPr>
        <w:pStyle w:val="MDPI71References"/>
      </w:pPr>
      <w:r>
        <w:t>[</w:t>
      </w:r>
      <w:r w:rsidR="0030695F">
        <w:t>6</w:t>
      </w:r>
      <w:r>
        <w:t>]</w:t>
      </w:r>
      <w:r w:rsidR="0030695F">
        <w:t xml:space="preserve"> Qin YL, Sun H, Jing Y, Jiang XP, Wang GF, Qin JF. A novel three-dimensional copper(I) cyanide coordination polymer constructed from various bridging ligands: synthesis, crystal structure and characterization. </w:t>
      </w:r>
      <w:r w:rsidR="0030695F" w:rsidRPr="0030695F">
        <w:t xml:space="preserve">Acta Cryst. </w:t>
      </w:r>
      <w:r w:rsidR="0030695F">
        <w:t>2019; C</w:t>
      </w:r>
      <w:r w:rsidR="0030695F" w:rsidRPr="0030695F">
        <w:t>75</w:t>
      </w:r>
      <w:r w:rsidR="0030695F">
        <w:t>:</w:t>
      </w:r>
      <w:r w:rsidR="0030695F" w:rsidRPr="0030695F">
        <w:t xml:space="preserve"> 1517–1523</w:t>
      </w:r>
      <w:r w:rsidR="0030695F">
        <w:t>.</w:t>
      </w:r>
    </w:p>
    <w:p w:rsidR="005561C3" w:rsidRPr="00E37476" w:rsidRDefault="00EF2CAE" w:rsidP="005561C3">
      <w:pPr>
        <w:pStyle w:val="MDPI71References"/>
      </w:pPr>
      <w:r w:rsidRPr="000223FB">
        <w:t>[</w:t>
      </w:r>
      <w:r w:rsidR="00397485">
        <w:t>7</w:t>
      </w:r>
      <w:r w:rsidRPr="000223FB">
        <w:t>]</w:t>
      </w:r>
      <w:r w:rsidR="00397485">
        <w:t xml:space="preserve"> Pearson R</w:t>
      </w:r>
      <w:r w:rsidR="005561C3" w:rsidRPr="00E37476">
        <w:t xml:space="preserve">G. </w:t>
      </w:r>
      <w:r w:rsidR="005561C3" w:rsidRPr="00F14B3B">
        <w:t>Hard and soft acids and bases, HSAB, part 1: Fundamental principles</w:t>
      </w:r>
      <w:r w:rsidR="005561C3">
        <w:t xml:space="preserve">. </w:t>
      </w:r>
      <w:r w:rsidR="005561C3" w:rsidRPr="00E37476">
        <w:rPr>
          <w:rFonts w:cs="AdvTT4af1f321.I"/>
        </w:rPr>
        <w:t>J. Chem. Educ.</w:t>
      </w:r>
      <w:r w:rsidR="005561C3" w:rsidRPr="00E37476">
        <w:t xml:space="preserve"> </w:t>
      </w:r>
      <w:r w:rsidR="005561C3" w:rsidRPr="00397485">
        <w:rPr>
          <w:bCs/>
        </w:rPr>
        <w:t>1968</w:t>
      </w:r>
      <w:r w:rsidR="00397485">
        <w:t>;</w:t>
      </w:r>
      <w:r w:rsidR="005561C3" w:rsidRPr="00E37476">
        <w:t xml:space="preserve"> </w:t>
      </w:r>
      <w:r w:rsidR="005561C3" w:rsidRPr="00E37476">
        <w:rPr>
          <w:rFonts w:cs="AdvTTaa6301a5.B"/>
        </w:rPr>
        <w:t>45(9)</w:t>
      </w:r>
      <w:r w:rsidR="00397485">
        <w:t>:</w:t>
      </w:r>
      <w:r w:rsidR="005561C3" w:rsidRPr="00E37476">
        <w:t xml:space="preserve"> 581</w:t>
      </w:r>
      <w:r w:rsidR="0047125E" w:rsidRPr="0047125E">
        <w:t>–</w:t>
      </w:r>
      <w:r w:rsidR="005561C3" w:rsidRPr="00E37476">
        <w:t>587.</w:t>
      </w:r>
    </w:p>
    <w:p w:rsidR="005561C3" w:rsidRDefault="00EF2CAE" w:rsidP="005561C3">
      <w:pPr>
        <w:pStyle w:val="MDPI71References"/>
      </w:pPr>
      <w:r w:rsidRPr="000223FB">
        <w:t>[</w:t>
      </w:r>
      <w:r w:rsidR="00397485">
        <w:t>8</w:t>
      </w:r>
      <w:r w:rsidRPr="000223FB">
        <w:t>]</w:t>
      </w:r>
      <w:r w:rsidR="00397485">
        <w:t xml:space="preserve"> Bowmaker G</w:t>
      </w:r>
      <w:r w:rsidR="005561C3">
        <w:t>A</w:t>
      </w:r>
      <w:r w:rsidR="00397485">
        <w:t>, Lim K</w:t>
      </w:r>
      <w:r w:rsidR="005561C3">
        <w:t>C</w:t>
      </w:r>
      <w:r w:rsidR="00397485">
        <w:t>, Skelton B</w:t>
      </w:r>
      <w:r w:rsidR="005561C3">
        <w:t>W</w:t>
      </w:r>
      <w:r w:rsidR="00397485">
        <w:t>, White A</w:t>
      </w:r>
      <w:r w:rsidR="005561C3">
        <w:t xml:space="preserve">H. </w:t>
      </w:r>
      <w:r w:rsidR="005561C3" w:rsidRPr="001E52AC">
        <w:t>Syntheses, structures and vibrational spectro</w:t>
      </w:r>
      <w:r w:rsidR="00397485">
        <w:t>scopy of some adducts of copper</w:t>
      </w:r>
      <w:r w:rsidR="005561C3" w:rsidRPr="001E52AC">
        <w:t>(I) cyanide with pyridine bases</w:t>
      </w:r>
      <w:r w:rsidR="00397485">
        <w:t xml:space="preserve"> Z. Naturforsch.</w:t>
      </w:r>
      <w:r w:rsidR="005561C3">
        <w:t xml:space="preserve"> </w:t>
      </w:r>
      <w:r w:rsidR="005561C3" w:rsidRPr="00397485">
        <w:rPr>
          <w:bCs/>
        </w:rPr>
        <w:t>2004</w:t>
      </w:r>
      <w:r w:rsidR="00397485">
        <w:t>;</w:t>
      </w:r>
      <w:r w:rsidR="005561C3">
        <w:t xml:space="preserve"> 59(b)</w:t>
      </w:r>
      <w:r w:rsidR="00397485">
        <w:t>:</w:t>
      </w:r>
      <w:r w:rsidR="005561C3">
        <w:t xml:space="preserve"> 1264</w:t>
      </w:r>
      <w:r w:rsidR="0047125E" w:rsidRPr="0047125E">
        <w:t>–</w:t>
      </w:r>
      <w:r w:rsidR="005561C3">
        <w:t>1276.</w:t>
      </w:r>
    </w:p>
    <w:p w:rsidR="005561C3" w:rsidRDefault="00EF2CAE" w:rsidP="005561C3">
      <w:pPr>
        <w:pStyle w:val="MDPI71References"/>
      </w:pPr>
      <w:r w:rsidRPr="000223FB">
        <w:t>[</w:t>
      </w:r>
      <w:r w:rsidR="00397485">
        <w:t>9</w:t>
      </w:r>
      <w:r w:rsidRPr="000223FB">
        <w:t>]</w:t>
      </w:r>
      <w:r w:rsidR="00397485">
        <w:t xml:space="preserve"> Cai J</w:t>
      </w:r>
      <w:r w:rsidR="005561C3">
        <w:t>B</w:t>
      </w:r>
      <w:r w:rsidR="00397485">
        <w:t>, Chen T</w:t>
      </w:r>
      <w:r w:rsidR="005561C3">
        <w:t>T</w:t>
      </w:r>
      <w:r w:rsidR="00397485">
        <w:t>, Xie Z</w:t>
      </w:r>
      <w:r w:rsidR="005561C3">
        <w:t>Y</w:t>
      </w:r>
      <w:r w:rsidR="00397485">
        <w:t>,</w:t>
      </w:r>
      <w:r w:rsidR="005561C3">
        <w:t xml:space="preserve"> Den</w:t>
      </w:r>
      <w:r w:rsidR="00397485">
        <w:t>g</w:t>
      </w:r>
      <w:r w:rsidR="005561C3">
        <w:t xml:space="preserve"> H. </w:t>
      </w:r>
      <w:r w:rsidR="005561C3" w:rsidRPr="0040229C">
        <w:t>c</w:t>
      </w:r>
      <w:r w:rsidR="00397485">
        <w:t>atena-Poly [[(3-methylpyridine)copper(I)]-μ-cyanido-copper</w:t>
      </w:r>
      <w:r w:rsidR="005561C3" w:rsidRPr="0040229C">
        <w:t>(I)-μ-cyanido]</w:t>
      </w:r>
      <w:r w:rsidR="00397485">
        <w:t xml:space="preserve"> Acta Cryst.</w:t>
      </w:r>
      <w:r w:rsidR="005561C3">
        <w:t xml:space="preserve"> </w:t>
      </w:r>
      <w:r w:rsidR="005561C3" w:rsidRPr="00397485">
        <w:rPr>
          <w:bCs/>
        </w:rPr>
        <w:t>2011</w:t>
      </w:r>
      <w:r w:rsidR="00397485">
        <w:t>;</w:t>
      </w:r>
      <w:r w:rsidR="005561C3">
        <w:t xml:space="preserve"> E67</w:t>
      </w:r>
      <w:r w:rsidR="00397485">
        <w:t>:</w:t>
      </w:r>
      <w:r w:rsidR="005561C3">
        <w:t xml:space="preserve"> m1136</w:t>
      </w:r>
      <w:r w:rsidR="0047125E" w:rsidRPr="0047125E">
        <w:t>–</w:t>
      </w:r>
      <w:r w:rsidR="005561C3">
        <w:t>m1137.</w:t>
      </w:r>
    </w:p>
    <w:p w:rsidR="005561C3" w:rsidRDefault="00EF2CAE" w:rsidP="005561C3">
      <w:pPr>
        <w:pStyle w:val="MDPI71References"/>
      </w:pPr>
      <w:r w:rsidRPr="000223FB">
        <w:t>[</w:t>
      </w:r>
      <w:r w:rsidR="00397485">
        <w:t>10</w:t>
      </w:r>
      <w:r w:rsidRPr="000223FB">
        <w:t>]</w:t>
      </w:r>
      <w:r w:rsidR="00397485">
        <w:t xml:space="preserve"> Dembo M</w:t>
      </w:r>
      <w:r w:rsidR="005561C3">
        <w:t>D</w:t>
      </w:r>
      <w:r w:rsidR="00397485">
        <w:t>, Dunaway L</w:t>
      </w:r>
      <w:r w:rsidR="005561C3">
        <w:t>E</w:t>
      </w:r>
      <w:r w:rsidR="00397485">
        <w:t>, Jones J</w:t>
      </w:r>
      <w:r w:rsidR="005561C3">
        <w:t>S</w:t>
      </w:r>
      <w:r w:rsidR="00397485">
        <w:t>, Lepekhina E</w:t>
      </w:r>
      <w:r w:rsidR="005561C3">
        <w:t>A</w:t>
      </w:r>
      <w:r w:rsidR="00397485">
        <w:t>, McCullough S</w:t>
      </w:r>
      <w:r w:rsidR="005561C3">
        <w:t>M</w:t>
      </w:r>
      <w:r w:rsidR="00397485">
        <w:t>, Ming J</w:t>
      </w:r>
      <w:r w:rsidR="005561C3">
        <w:t>L</w:t>
      </w:r>
      <w:r w:rsidR="00397485">
        <w:t>, Li</w:t>
      </w:r>
      <w:r w:rsidR="005561C3">
        <w:t xml:space="preserve"> X</w:t>
      </w:r>
      <w:r w:rsidR="00397485">
        <w:t>, Robert F</w:t>
      </w:r>
      <w:r w:rsidR="005561C3">
        <w:t>B</w:t>
      </w:r>
      <w:r w:rsidR="00397485">
        <w:t>, Patterson H</w:t>
      </w:r>
      <w:r w:rsidR="005561C3">
        <w:t>H</w:t>
      </w:r>
      <w:r w:rsidR="00397485">
        <w:t>, Bayse C</w:t>
      </w:r>
      <w:r w:rsidR="005561C3">
        <w:t>A</w:t>
      </w:r>
      <w:r w:rsidR="00397485">
        <w:t>, Pike R</w:t>
      </w:r>
      <w:r w:rsidR="005561C3">
        <w:t xml:space="preserve">D. </w:t>
      </w:r>
      <w:r w:rsidR="005561C3" w:rsidRPr="0040229C">
        <w:t>Structure and luminescence o</w:t>
      </w:r>
      <w:r w:rsidR="00397485">
        <w:t>f copper</w:t>
      </w:r>
      <w:r w:rsidR="005561C3" w:rsidRPr="0040229C">
        <w:t>(I) cyanide–amine and–sulfide networks</w:t>
      </w:r>
      <w:r w:rsidR="00397485">
        <w:t>. Inorg. Chim. Acta</w:t>
      </w:r>
      <w:r w:rsidR="005561C3">
        <w:t xml:space="preserve"> </w:t>
      </w:r>
      <w:r w:rsidR="005561C3" w:rsidRPr="00397485">
        <w:rPr>
          <w:bCs/>
        </w:rPr>
        <w:t>2010</w:t>
      </w:r>
      <w:r w:rsidR="00397485">
        <w:t>;</w:t>
      </w:r>
      <w:r w:rsidR="005561C3">
        <w:t xml:space="preserve"> 364</w:t>
      </w:r>
      <w:r w:rsidR="00397485">
        <w:t>:</w:t>
      </w:r>
      <w:r w:rsidR="005561C3">
        <w:t xml:space="preserve"> 102</w:t>
      </w:r>
      <w:r w:rsidR="0047125E" w:rsidRPr="0047125E">
        <w:t>–</w:t>
      </w:r>
      <w:r w:rsidR="005561C3">
        <w:t>114.</w:t>
      </w:r>
    </w:p>
    <w:p w:rsidR="005561C3" w:rsidRDefault="00EF2CAE" w:rsidP="005561C3">
      <w:pPr>
        <w:pStyle w:val="MDPI71References"/>
      </w:pPr>
      <w:r w:rsidRPr="000223FB">
        <w:t>[1</w:t>
      </w:r>
      <w:r w:rsidR="00397485">
        <w:t>1</w:t>
      </w:r>
      <w:r w:rsidRPr="000223FB">
        <w:t>]</w:t>
      </w:r>
      <w:r w:rsidR="00397485">
        <w:t xml:space="preserve"> Zhang X</w:t>
      </w:r>
      <w:r w:rsidR="005561C3">
        <w:t>M</w:t>
      </w:r>
      <w:r w:rsidR="00397485">
        <w:t>, Hao Z</w:t>
      </w:r>
      <w:r w:rsidR="005561C3">
        <w:t>M</w:t>
      </w:r>
      <w:r w:rsidR="00397485">
        <w:t>, Wu H</w:t>
      </w:r>
      <w:r w:rsidR="005561C3">
        <w:t xml:space="preserve">S. </w:t>
      </w:r>
      <w:r w:rsidR="005561C3" w:rsidRPr="00CE36B2">
        <w:t>Cuprophilicity-Induced Cocrystallization of [Cu</w:t>
      </w:r>
      <w:r w:rsidR="005561C3" w:rsidRPr="00CE36B2">
        <w:rPr>
          <w:vertAlign w:val="subscript"/>
        </w:rPr>
        <w:t>2</w:t>
      </w:r>
      <w:r w:rsidR="005561C3" w:rsidRPr="00CE36B2">
        <w:t>(4,4'-bpy)(CN)</w:t>
      </w:r>
      <w:r w:rsidR="005561C3" w:rsidRPr="00CE36B2">
        <w:rPr>
          <w:vertAlign w:val="subscript"/>
        </w:rPr>
        <w:t>2</w:t>
      </w:r>
      <w:r w:rsidR="005561C3" w:rsidRPr="00CE36B2">
        <w:t>]</w:t>
      </w:r>
      <w:r w:rsidR="005561C3" w:rsidRPr="00CE36B2">
        <w:rPr>
          <w:vertAlign w:val="subscript"/>
        </w:rPr>
        <w:t>n</w:t>
      </w:r>
      <w:r w:rsidR="005561C3" w:rsidRPr="00CE36B2">
        <w:t xml:space="preserve"> Sheets and [Cu(SCN)]</w:t>
      </w:r>
      <w:r w:rsidR="005561C3" w:rsidRPr="00CE36B2">
        <w:rPr>
          <w:vertAlign w:val="subscript"/>
        </w:rPr>
        <w:t xml:space="preserve">n </w:t>
      </w:r>
      <w:r w:rsidR="005561C3" w:rsidRPr="00CE36B2">
        <w:t>Chains into a 3-D Pseudopolyrotaxane</w:t>
      </w:r>
      <w:r w:rsidR="005561C3">
        <w:t>. Inorg</w:t>
      </w:r>
      <w:r w:rsidR="00397485">
        <w:t>. Chem.</w:t>
      </w:r>
      <w:r w:rsidR="005561C3">
        <w:t xml:space="preserve"> </w:t>
      </w:r>
      <w:r w:rsidR="005561C3" w:rsidRPr="00397485">
        <w:rPr>
          <w:bCs/>
        </w:rPr>
        <w:t>2005</w:t>
      </w:r>
      <w:r w:rsidR="00397485">
        <w:t>;</w:t>
      </w:r>
      <w:r w:rsidR="005561C3">
        <w:t xml:space="preserve"> 44</w:t>
      </w:r>
      <w:r w:rsidR="00397485">
        <w:t>:</w:t>
      </w:r>
      <w:r w:rsidR="005561C3">
        <w:t xml:space="preserve"> 7301</w:t>
      </w:r>
      <w:r w:rsidR="0047125E" w:rsidRPr="0047125E">
        <w:t>–</w:t>
      </w:r>
      <w:r w:rsidR="005561C3">
        <w:t>7303.</w:t>
      </w:r>
    </w:p>
    <w:p w:rsidR="005561C3" w:rsidRDefault="00EF2CAE" w:rsidP="005561C3">
      <w:pPr>
        <w:pStyle w:val="MDPI71References"/>
      </w:pPr>
      <w:r w:rsidRPr="000223FB">
        <w:t>[1</w:t>
      </w:r>
      <w:r w:rsidR="00397485">
        <w:t>2</w:t>
      </w:r>
      <w:r w:rsidRPr="000223FB">
        <w:t>]</w:t>
      </w:r>
      <w:r w:rsidR="00397485">
        <w:t xml:space="preserve"> Hibble S</w:t>
      </w:r>
      <w:r w:rsidR="005561C3">
        <w:t>J</w:t>
      </w:r>
      <w:r w:rsidR="00397485">
        <w:t>,</w:t>
      </w:r>
      <w:r w:rsidR="005561C3">
        <w:t xml:space="preserve"> Chippindale</w:t>
      </w:r>
      <w:r w:rsidR="00397485">
        <w:t xml:space="preserve"> A</w:t>
      </w:r>
      <w:r w:rsidR="005561C3">
        <w:t>M.</w:t>
      </w:r>
      <w:r w:rsidR="00397485">
        <w:t xml:space="preserve"> </w:t>
      </w:r>
      <w:r w:rsidR="005561C3" w:rsidRPr="00CE36B2">
        <w:t>The Threading of [(CuCN)</w:t>
      </w:r>
      <w:r w:rsidR="005561C3" w:rsidRPr="00F71353">
        <w:rPr>
          <w:vertAlign w:val="subscript"/>
        </w:rPr>
        <w:t>2</w:t>
      </w:r>
      <w:r w:rsidR="005561C3" w:rsidRPr="00CE36B2">
        <w:t>(μ‐4,4′‐bpy)] Sheets by CuCN Chains</w:t>
      </w:r>
      <w:r w:rsidR="00397485">
        <w:t>. Z. Anorg. Allg. Chem.</w:t>
      </w:r>
      <w:r w:rsidR="005561C3">
        <w:t xml:space="preserve"> </w:t>
      </w:r>
      <w:r w:rsidR="005561C3" w:rsidRPr="00397485">
        <w:rPr>
          <w:bCs/>
        </w:rPr>
        <w:t>2005</w:t>
      </w:r>
      <w:r w:rsidR="00397485">
        <w:t>;</w:t>
      </w:r>
      <w:r w:rsidR="005561C3">
        <w:t xml:space="preserve"> 631</w:t>
      </w:r>
      <w:r w:rsidR="00397485">
        <w:t>:</w:t>
      </w:r>
      <w:r w:rsidR="005561C3">
        <w:t xml:space="preserve"> 542</w:t>
      </w:r>
      <w:r w:rsidR="0047125E" w:rsidRPr="0047125E">
        <w:t>–</w:t>
      </w:r>
      <w:r w:rsidR="005561C3">
        <w:t>545.</w:t>
      </w:r>
    </w:p>
    <w:p w:rsidR="005561C3" w:rsidRPr="00CE618C" w:rsidRDefault="0067523E" w:rsidP="005561C3">
      <w:pPr>
        <w:pStyle w:val="MDPI71References"/>
        <w:rPr>
          <w:lang w:val="en-GB"/>
        </w:rPr>
      </w:pPr>
      <w:r w:rsidRPr="000223FB">
        <w:t>[1</w:t>
      </w:r>
      <w:r w:rsidR="00397485">
        <w:t>3</w:t>
      </w:r>
      <w:r w:rsidRPr="000223FB">
        <w:t>]</w:t>
      </w:r>
      <w:r w:rsidR="00397485">
        <w:t xml:space="preserve"> Chesnut D</w:t>
      </w:r>
      <w:r w:rsidR="005561C3" w:rsidRPr="00E37476">
        <w:t>J</w:t>
      </w:r>
      <w:r w:rsidR="00397485">
        <w:t>,</w:t>
      </w:r>
      <w:r w:rsidR="005561C3">
        <w:t xml:space="preserve"> </w:t>
      </w:r>
      <w:r w:rsidR="00397485">
        <w:t>Plewak</w:t>
      </w:r>
      <w:r w:rsidR="005561C3" w:rsidRPr="00E37476">
        <w:t xml:space="preserve"> D</w:t>
      </w:r>
      <w:r w:rsidR="00397485">
        <w:t>,</w:t>
      </w:r>
      <w:r w:rsidR="005561C3">
        <w:t xml:space="preserve"> </w:t>
      </w:r>
      <w:r w:rsidR="00397485">
        <w:t>Zubieta</w:t>
      </w:r>
      <w:r w:rsidR="005561C3" w:rsidRPr="00E37476">
        <w:t xml:space="preserve"> J.</w:t>
      </w:r>
      <w:r w:rsidR="00397485">
        <w:t xml:space="preserve"> </w:t>
      </w:r>
      <w:r w:rsidR="005561C3" w:rsidRPr="00CE618C">
        <w:t>Solid state coordination chemistry of the copper(I)–cyano–organodiimine system. Two- and three-dimensional copper cyanide phases incorporating linear dipodal ligands</w:t>
      </w:r>
      <w:r w:rsidR="005561C3">
        <w:t xml:space="preserve">. </w:t>
      </w:r>
      <w:r w:rsidR="005561C3" w:rsidRPr="00E37476">
        <w:t xml:space="preserve">J. Chem. Soc. </w:t>
      </w:r>
      <w:r w:rsidR="00397485">
        <w:rPr>
          <w:lang w:val="en-GB"/>
        </w:rPr>
        <w:t>Dalton Trans.</w:t>
      </w:r>
      <w:r w:rsidR="005561C3" w:rsidRPr="00CE618C">
        <w:rPr>
          <w:lang w:val="en-GB"/>
        </w:rPr>
        <w:t xml:space="preserve"> </w:t>
      </w:r>
      <w:r w:rsidR="005561C3" w:rsidRPr="00397485">
        <w:rPr>
          <w:bCs/>
          <w:lang w:val="en-GB"/>
        </w:rPr>
        <w:t>2001</w:t>
      </w:r>
      <w:r w:rsidR="00397485">
        <w:rPr>
          <w:lang w:val="en-GB"/>
        </w:rPr>
        <w:t>:</w:t>
      </w:r>
      <w:r w:rsidR="005561C3" w:rsidRPr="00CE618C">
        <w:rPr>
          <w:lang w:val="en-GB"/>
        </w:rPr>
        <w:t xml:space="preserve"> 2567</w:t>
      </w:r>
      <w:r w:rsidR="0047125E" w:rsidRPr="0047125E">
        <w:t>–</w:t>
      </w:r>
      <w:r w:rsidR="005561C3" w:rsidRPr="00CE618C">
        <w:rPr>
          <w:lang w:val="en-GB"/>
        </w:rPr>
        <w:t>2580.</w:t>
      </w:r>
    </w:p>
    <w:p w:rsidR="005561C3" w:rsidRPr="00CE618C" w:rsidRDefault="0067523E" w:rsidP="005561C3">
      <w:pPr>
        <w:pStyle w:val="MDPI71References"/>
        <w:rPr>
          <w:lang w:val="en-GB"/>
        </w:rPr>
      </w:pPr>
      <w:r w:rsidRPr="000223FB">
        <w:t>[1</w:t>
      </w:r>
      <w:r w:rsidR="00397485">
        <w:t>4</w:t>
      </w:r>
      <w:r w:rsidRPr="000223FB">
        <w:t>]</w:t>
      </w:r>
      <w:r w:rsidR="00397485">
        <w:t xml:space="preserve"> </w:t>
      </w:r>
      <w:r w:rsidR="00397485">
        <w:rPr>
          <w:lang w:val="en-GB"/>
        </w:rPr>
        <w:t>Chesnut D</w:t>
      </w:r>
      <w:r w:rsidR="005561C3" w:rsidRPr="00CE618C">
        <w:rPr>
          <w:lang w:val="en-GB"/>
        </w:rPr>
        <w:t>J. Solid state coordination chemistry of the copper cyanide–organoamine system: hydrothermal syntheses and structural characterization of [{Cu</w:t>
      </w:r>
      <w:r w:rsidR="005561C3" w:rsidRPr="00CE618C">
        <w:rPr>
          <w:vertAlign w:val="subscript"/>
          <w:lang w:val="en-GB"/>
        </w:rPr>
        <w:t>2</w:t>
      </w:r>
      <w:r w:rsidR="005561C3" w:rsidRPr="00CE618C">
        <w:rPr>
          <w:lang w:val="en-GB"/>
        </w:rPr>
        <w:t>(bpy)</w:t>
      </w:r>
      <w:r w:rsidR="005561C3" w:rsidRPr="00CE618C">
        <w:rPr>
          <w:vertAlign w:val="subscript"/>
          <w:lang w:val="en-GB"/>
        </w:rPr>
        <w:t>2</w:t>
      </w:r>
      <w:r w:rsidR="005561C3" w:rsidRPr="00CE618C">
        <w:rPr>
          <w:lang w:val="en-GB"/>
        </w:rPr>
        <w:t>(CN)}Cu</w:t>
      </w:r>
      <w:r w:rsidR="005561C3" w:rsidRPr="00CE618C">
        <w:rPr>
          <w:vertAlign w:val="subscript"/>
          <w:lang w:val="en-GB"/>
        </w:rPr>
        <w:t>5</w:t>
      </w:r>
      <w:r w:rsidR="005561C3" w:rsidRPr="00CE618C">
        <w:rPr>
          <w:lang w:val="en-GB"/>
        </w:rPr>
        <w:t>(CN)</w:t>
      </w:r>
      <w:r w:rsidR="005561C3" w:rsidRPr="00CE618C">
        <w:rPr>
          <w:vertAlign w:val="subscript"/>
          <w:lang w:val="en-GB"/>
        </w:rPr>
        <w:t>6</w:t>
      </w:r>
      <w:r w:rsidR="005561C3" w:rsidRPr="00CE618C">
        <w:rPr>
          <w:lang w:val="en-GB"/>
        </w:rPr>
        <w:t>] and [Cu</w:t>
      </w:r>
      <w:r w:rsidR="005561C3" w:rsidRPr="00CE618C">
        <w:rPr>
          <w:vertAlign w:val="subscript"/>
          <w:lang w:val="en-GB"/>
        </w:rPr>
        <w:t>4</w:t>
      </w:r>
      <w:r w:rsidR="005561C3" w:rsidRPr="00CE618C">
        <w:rPr>
          <w:lang w:val="en-GB"/>
        </w:rPr>
        <w:t>(CN)</w:t>
      </w:r>
      <w:r w:rsidR="005561C3" w:rsidRPr="00CE618C">
        <w:rPr>
          <w:vertAlign w:val="subscript"/>
          <w:lang w:val="en-GB"/>
        </w:rPr>
        <w:t>4</w:t>
      </w:r>
      <w:r w:rsidR="005561C3" w:rsidRPr="00CE618C">
        <w:rPr>
          <w:lang w:val="en-GB"/>
        </w:rPr>
        <w:t>(biquin)]</w:t>
      </w:r>
      <w:r w:rsidR="005561C3">
        <w:rPr>
          <w:lang w:val="en-GB"/>
        </w:rPr>
        <w:t xml:space="preserve">. </w:t>
      </w:r>
      <w:r w:rsidR="00397485">
        <w:rPr>
          <w:lang w:val="en-GB"/>
        </w:rPr>
        <w:t>Chem. Commun</w:t>
      </w:r>
      <w:r w:rsidR="005561C3" w:rsidRPr="00CE618C">
        <w:rPr>
          <w:lang w:val="en-GB"/>
        </w:rPr>
        <w:t xml:space="preserve"> </w:t>
      </w:r>
      <w:r w:rsidR="005561C3" w:rsidRPr="00397485">
        <w:rPr>
          <w:bCs/>
          <w:lang w:val="en-GB"/>
        </w:rPr>
        <w:t>1998</w:t>
      </w:r>
      <w:r w:rsidR="00397485">
        <w:rPr>
          <w:lang w:val="en-GB"/>
        </w:rPr>
        <w:t>:</w:t>
      </w:r>
      <w:r w:rsidR="005561C3" w:rsidRPr="00CE618C">
        <w:rPr>
          <w:lang w:val="en-GB"/>
        </w:rPr>
        <w:t xml:space="preserve"> 1707</w:t>
      </w:r>
      <w:r w:rsidR="0047125E" w:rsidRPr="0047125E">
        <w:t>–</w:t>
      </w:r>
      <w:r w:rsidR="005561C3" w:rsidRPr="00CE618C">
        <w:rPr>
          <w:lang w:val="en-GB"/>
        </w:rPr>
        <w:t>1708.</w:t>
      </w:r>
    </w:p>
    <w:p w:rsidR="005561C3" w:rsidRDefault="0067523E" w:rsidP="005561C3">
      <w:pPr>
        <w:pStyle w:val="MDPI71References"/>
      </w:pPr>
      <w:r w:rsidRPr="000223FB">
        <w:t>[1</w:t>
      </w:r>
      <w:r w:rsidR="00397485">
        <w:t>5</w:t>
      </w:r>
      <w:r w:rsidRPr="000223FB">
        <w:t>]</w:t>
      </w:r>
      <w:r w:rsidR="00397485">
        <w:t xml:space="preserve"> Morpurgo G</w:t>
      </w:r>
      <w:r w:rsidR="005561C3">
        <w:t>O</w:t>
      </w:r>
      <w:r w:rsidR="00397485">
        <w:t>, Dessy</w:t>
      </w:r>
      <w:r w:rsidR="005561C3">
        <w:t xml:space="preserve"> G</w:t>
      </w:r>
      <w:r w:rsidR="00397485">
        <w:t>, Fares V.</w:t>
      </w:r>
      <w:r w:rsidR="005561C3">
        <w:t xml:space="preserve"> </w:t>
      </w:r>
      <w:r w:rsidR="005561C3" w:rsidRPr="0050539C">
        <w:t>Crystal structures and spectroscopic properties of the polymeric adducts formed from Cu(CN) and Cu(NCS) with 2, 9-dimethyl-1,10-phenanthroline</w:t>
      </w:r>
      <w:r w:rsidR="005561C3">
        <w:t xml:space="preserve"> J. Chem. Soc. </w:t>
      </w:r>
      <w:r w:rsidR="00397485">
        <w:t>Dalton Trans.</w:t>
      </w:r>
      <w:r w:rsidR="005561C3">
        <w:t xml:space="preserve"> </w:t>
      </w:r>
      <w:r w:rsidR="005561C3" w:rsidRPr="00397485">
        <w:rPr>
          <w:bCs/>
        </w:rPr>
        <w:t>1984</w:t>
      </w:r>
      <w:r w:rsidR="00397485">
        <w:t>:</w:t>
      </w:r>
      <w:r w:rsidR="005561C3">
        <w:t xml:space="preserve"> 785</w:t>
      </w:r>
      <w:r w:rsidR="0047125E" w:rsidRPr="0047125E">
        <w:t>–</w:t>
      </w:r>
      <w:r w:rsidR="005561C3">
        <w:t>791.</w:t>
      </w:r>
    </w:p>
    <w:p w:rsidR="005561C3" w:rsidRDefault="0067523E" w:rsidP="005561C3">
      <w:pPr>
        <w:pStyle w:val="MDPI71References"/>
      </w:pPr>
      <w:r w:rsidRPr="000223FB">
        <w:t>[1</w:t>
      </w:r>
      <w:r w:rsidR="00181572">
        <w:t>6</w:t>
      </w:r>
      <w:r w:rsidRPr="000223FB">
        <w:t>]</w:t>
      </w:r>
      <w:r w:rsidR="00BF76AC">
        <w:t xml:space="preserve"> Chesnut D</w:t>
      </w:r>
      <w:r w:rsidR="005561C3">
        <w:t>J</w:t>
      </w:r>
      <w:r w:rsidR="00BF76AC">
        <w:t>, Kusnetzow</w:t>
      </w:r>
      <w:r w:rsidR="005561C3">
        <w:t xml:space="preserve"> A</w:t>
      </w:r>
      <w:r w:rsidR="00BF76AC">
        <w:t>, Birge</w:t>
      </w:r>
      <w:r w:rsidR="005561C3">
        <w:t xml:space="preserve"> R</w:t>
      </w:r>
      <w:r w:rsidR="00BF76AC">
        <w:t>,</w:t>
      </w:r>
      <w:r w:rsidR="005561C3">
        <w:t xml:space="preserve"> Zubieta J. </w:t>
      </w:r>
      <w:r w:rsidR="005561C3" w:rsidRPr="00BA7B5E">
        <w:t>Solid state coordination chemistry: ligand influences on the struc</w:t>
      </w:r>
      <w:r w:rsidR="00BF76AC">
        <w:t>tures of one-dimensional copper</w:t>
      </w:r>
      <w:r w:rsidR="005561C3" w:rsidRPr="00BA7B5E">
        <w:t>(</w:t>
      </w:r>
      <w:r w:rsidR="005561C3">
        <w:t>I</w:t>
      </w:r>
      <w:r w:rsidR="005561C3" w:rsidRPr="00BA7B5E">
        <w:t>) cyanide–organodiimine solids</w:t>
      </w:r>
      <w:r w:rsidR="00BF76AC">
        <w:t>. J. Chem. Soc. Dalton Trans.</w:t>
      </w:r>
      <w:r w:rsidR="005561C3">
        <w:t xml:space="preserve"> </w:t>
      </w:r>
      <w:r w:rsidR="005561C3" w:rsidRPr="00BF76AC">
        <w:rPr>
          <w:bCs/>
        </w:rPr>
        <w:t>2001</w:t>
      </w:r>
      <w:r w:rsidR="00BF76AC">
        <w:t>:</w:t>
      </w:r>
      <w:r w:rsidR="005561C3">
        <w:t xml:space="preserve"> 2581</w:t>
      </w:r>
      <w:r w:rsidR="0047125E" w:rsidRPr="0047125E">
        <w:t>–</w:t>
      </w:r>
      <w:r w:rsidR="005561C3">
        <w:t>2586.</w:t>
      </w:r>
    </w:p>
    <w:p w:rsidR="005561C3" w:rsidRDefault="0067523E" w:rsidP="005561C3">
      <w:pPr>
        <w:pStyle w:val="MDPI71References"/>
      </w:pPr>
      <w:r w:rsidRPr="00BF76AC">
        <w:t>[1</w:t>
      </w:r>
      <w:r w:rsidR="00181572">
        <w:t>7</w:t>
      </w:r>
      <w:r w:rsidRPr="00BF76AC">
        <w:t>]</w:t>
      </w:r>
      <w:r w:rsidR="00BF76AC" w:rsidRPr="00BF76AC">
        <w:t xml:space="preserve"> Chi YN,</w:t>
      </w:r>
      <w:r w:rsidR="005561C3" w:rsidRPr="00BF76AC">
        <w:t xml:space="preserve"> </w:t>
      </w:r>
      <w:r w:rsidR="00BF76AC" w:rsidRPr="00BF76AC">
        <w:t>Cui F</w:t>
      </w:r>
      <w:r w:rsidR="005561C3" w:rsidRPr="00BF76AC">
        <w:t>Y</w:t>
      </w:r>
      <w:r w:rsidR="00BF76AC" w:rsidRPr="00BF76AC">
        <w:t>, Xu Y</w:t>
      </w:r>
      <w:r w:rsidR="005561C3" w:rsidRPr="00BF76AC">
        <w:t>Q</w:t>
      </w:r>
      <w:r w:rsidR="00BF76AC" w:rsidRPr="00BF76AC">
        <w:t>,</w:t>
      </w:r>
      <w:r w:rsidR="005561C3" w:rsidRPr="00BF76AC">
        <w:t xml:space="preserve"> </w:t>
      </w:r>
      <w:r w:rsidR="00BF76AC" w:rsidRPr="00BF76AC">
        <w:t>Hu C</w:t>
      </w:r>
      <w:r w:rsidR="005561C3" w:rsidRPr="00BF76AC">
        <w:t xml:space="preserve">W. </w:t>
      </w:r>
      <w:r w:rsidR="00BF76AC">
        <w:t>The Tuning Effect of 2‐Amino‐4,</w:t>
      </w:r>
      <w:r w:rsidR="005561C3" w:rsidRPr="00212227">
        <w:t>6‐dipyridylpyrimidine Isomers on the Structural Dimens</w:t>
      </w:r>
      <w:r w:rsidR="00BF76AC">
        <w:t>ionalities and Motifs of Copper</w:t>
      </w:r>
      <w:r w:rsidR="005561C3" w:rsidRPr="00212227">
        <w:t>(I) Cyanide Complexes</w:t>
      </w:r>
      <w:r w:rsidR="005561C3">
        <w:t>.</w:t>
      </w:r>
      <w:r w:rsidR="00BF76AC">
        <w:t xml:space="preserve"> Eur. J. Inorg Chem.</w:t>
      </w:r>
      <w:r w:rsidR="005561C3" w:rsidRPr="00212227">
        <w:t xml:space="preserve"> </w:t>
      </w:r>
      <w:r w:rsidR="005561C3" w:rsidRPr="00BF76AC">
        <w:rPr>
          <w:bCs/>
        </w:rPr>
        <w:t>2007</w:t>
      </w:r>
      <w:r w:rsidR="00BF76AC">
        <w:t>:</w:t>
      </w:r>
      <w:r w:rsidR="005561C3" w:rsidRPr="00212227">
        <w:t xml:space="preserve"> 4375</w:t>
      </w:r>
      <w:r w:rsidR="0047125E" w:rsidRPr="0047125E">
        <w:t>–</w:t>
      </w:r>
      <w:r w:rsidR="005561C3" w:rsidRPr="00212227">
        <w:t>4384.</w:t>
      </w:r>
    </w:p>
    <w:p w:rsidR="005561C3" w:rsidRPr="00212227" w:rsidRDefault="0067523E" w:rsidP="005561C3">
      <w:pPr>
        <w:pStyle w:val="MDPI71References"/>
        <w:rPr>
          <w:lang w:val="en-GB"/>
        </w:rPr>
      </w:pPr>
      <w:r w:rsidRPr="000223FB">
        <w:t>[1</w:t>
      </w:r>
      <w:r w:rsidR="00181572">
        <w:t>8</w:t>
      </w:r>
      <w:r w:rsidRPr="000223FB">
        <w:t>]</w:t>
      </w:r>
      <w:r w:rsidR="00BF76AC">
        <w:t xml:space="preserve"> </w:t>
      </w:r>
      <w:r w:rsidR="00BF76AC">
        <w:rPr>
          <w:lang w:val="en-GB"/>
        </w:rPr>
        <w:t>Ni</w:t>
      </w:r>
      <w:r w:rsidR="005561C3" w:rsidRPr="00212227">
        <w:rPr>
          <w:lang w:val="en-GB"/>
        </w:rPr>
        <w:t xml:space="preserve"> J</w:t>
      </w:r>
      <w:r w:rsidR="00BF76AC">
        <w:rPr>
          <w:lang w:val="en-GB"/>
        </w:rPr>
        <w:t>,</w:t>
      </w:r>
      <w:r w:rsidR="005561C3">
        <w:rPr>
          <w:lang w:val="en-GB"/>
        </w:rPr>
        <w:t xml:space="preserve"> </w:t>
      </w:r>
      <w:r w:rsidR="00BF76AC">
        <w:rPr>
          <w:lang w:val="en-GB"/>
        </w:rPr>
        <w:t>Wei K</w:t>
      </w:r>
      <w:r w:rsidR="005561C3" w:rsidRPr="00212227">
        <w:rPr>
          <w:lang w:val="en-GB"/>
        </w:rPr>
        <w:t>J</w:t>
      </w:r>
      <w:r w:rsidR="00BF76AC">
        <w:rPr>
          <w:lang w:val="en-GB"/>
        </w:rPr>
        <w:t>,</w:t>
      </w:r>
      <w:r w:rsidR="005561C3">
        <w:rPr>
          <w:lang w:val="en-GB"/>
        </w:rPr>
        <w:t xml:space="preserve"> </w:t>
      </w:r>
      <w:r w:rsidR="00BF76AC">
        <w:rPr>
          <w:lang w:val="en-GB"/>
        </w:rPr>
        <w:t>Min</w:t>
      </w:r>
      <w:r w:rsidR="005561C3" w:rsidRPr="00212227">
        <w:rPr>
          <w:lang w:val="en-GB"/>
        </w:rPr>
        <w:t xml:space="preserve"> Y</w:t>
      </w:r>
      <w:r w:rsidR="00BF76AC">
        <w:rPr>
          <w:lang w:val="en-GB"/>
        </w:rPr>
        <w:t>,</w:t>
      </w:r>
      <w:r w:rsidR="005561C3">
        <w:rPr>
          <w:lang w:val="en-GB"/>
        </w:rPr>
        <w:t xml:space="preserve"> </w:t>
      </w:r>
      <w:r w:rsidR="00BF76AC">
        <w:rPr>
          <w:lang w:val="en-GB"/>
        </w:rPr>
        <w:t>Chen</w:t>
      </w:r>
      <w:r w:rsidR="005561C3" w:rsidRPr="00212227">
        <w:rPr>
          <w:lang w:val="en-GB"/>
        </w:rPr>
        <w:t xml:space="preserve"> Y</w:t>
      </w:r>
      <w:r w:rsidR="00BF76AC">
        <w:rPr>
          <w:lang w:val="en-GB"/>
        </w:rPr>
        <w:t>,</w:t>
      </w:r>
      <w:r w:rsidR="005561C3">
        <w:rPr>
          <w:lang w:val="en-GB"/>
        </w:rPr>
        <w:t xml:space="preserve"> </w:t>
      </w:r>
      <w:r w:rsidR="00BF76AC">
        <w:rPr>
          <w:lang w:val="en-GB"/>
        </w:rPr>
        <w:t>Zhan</w:t>
      </w:r>
      <w:r w:rsidR="005561C3" w:rsidRPr="00212227">
        <w:rPr>
          <w:lang w:val="en-GB"/>
        </w:rPr>
        <w:t xml:space="preserve"> S</w:t>
      </w:r>
      <w:r w:rsidR="00BF76AC">
        <w:rPr>
          <w:lang w:val="en-GB"/>
        </w:rPr>
        <w:t>, Li</w:t>
      </w:r>
      <w:r w:rsidR="005561C3" w:rsidRPr="00212227">
        <w:rPr>
          <w:lang w:val="en-GB"/>
        </w:rPr>
        <w:t xml:space="preserve"> D</w:t>
      </w:r>
      <w:r w:rsidR="00BF76AC">
        <w:rPr>
          <w:lang w:val="en-GB"/>
        </w:rPr>
        <w:t>,</w:t>
      </w:r>
      <w:r w:rsidR="005561C3">
        <w:rPr>
          <w:lang w:val="en-GB"/>
        </w:rPr>
        <w:t xml:space="preserve"> </w:t>
      </w:r>
      <w:r w:rsidR="00BF76AC">
        <w:rPr>
          <w:lang w:val="en-GB"/>
        </w:rPr>
        <w:t>Liu</w:t>
      </w:r>
      <w:r w:rsidR="005561C3" w:rsidRPr="00212227">
        <w:rPr>
          <w:lang w:val="en-GB"/>
        </w:rPr>
        <w:t xml:space="preserve"> Y. C</w:t>
      </w:r>
      <w:r w:rsidR="00BF76AC">
        <w:rPr>
          <w:lang w:val="en-GB"/>
        </w:rPr>
        <w:t>opper</w:t>
      </w:r>
      <w:r w:rsidR="005561C3" w:rsidRPr="00212227">
        <w:rPr>
          <w:lang w:val="en-GB"/>
        </w:rPr>
        <w:t>(I) c</w:t>
      </w:r>
      <w:r w:rsidR="005A5E4B">
        <w:rPr>
          <w:lang w:val="en-GB"/>
        </w:rPr>
        <w:t>oordination polymers of 2,</w:t>
      </w:r>
      <w:r w:rsidR="005561C3" w:rsidRPr="00212227">
        <w:rPr>
          <w:lang w:val="en-GB"/>
        </w:rPr>
        <w:t>2′-dipyridylamine derivatives: syntheses, structures, and luminescence</w:t>
      </w:r>
      <w:r w:rsidR="005561C3">
        <w:rPr>
          <w:lang w:val="en-GB"/>
        </w:rPr>
        <w:t xml:space="preserve">. </w:t>
      </w:r>
      <w:r w:rsidR="00BF76AC">
        <w:rPr>
          <w:lang w:val="en-GB"/>
        </w:rPr>
        <w:t>Dalton Trans.</w:t>
      </w:r>
      <w:r w:rsidR="005561C3" w:rsidRPr="00212227">
        <w:rPr>
          <w:lang w:val="en-GB"/>
        </w:rPr>
        <w:t xml:space="preserve"> 2012</w:t>
      </w:r>
      <w:r w:rsidR="00BF76AC">
        <w:rPr>
          <w:lang w:val="en-GB"/>
        </w:rPr>
        <w:t>;</w:t>
      </w:r>
      <w:r w:rsidR="005561C3" w:rsidRPr="00212227">
        <w:rPr>
          <w:lang w:val="en-GB"/>
        </w:rPr>
        <w:t xml:space="preserve"> 41</w:t>
      </w:r>
      <w:r w:rsidR="00BF76AC">
        <w:rPr>
          <w:lang w:val="en-GB"/>
        </w:rPr>
        <w:t>:</w:t>
      </w:r>
      <w:r w:rsidR="005561C3" w:rsidRPr="00212227">
        <w:rPr>
          <w:lang w:val="en-GB"/>
        </w:rPr>
        <w:t xml:space="preserve"> 5280</w:t>
      </w:r>
      <w:r w:rsidR="0047125E" w:rsidRPr="0047125E">
        <w:t>–</w:t>
      </w:r>
      <w:r w:rsidR="0047125E">
        <w:t>5293</w:t>
      </w:r>
      <w:r w:rsidR="005561C3" w:rsidRPr="00212227">
        <w:rPr>
          <w:lang w:val="en-GB"/>
        </w:rPr>
        <w:t>.</w:t>
      </w:r>
    </w:p>
    <w:p w:rsidR="005561C3" w:rsidRPr="00212227" w:rsidRDefault="0067523E" w:rsidP="005561C3">
      <w:pPr>
        <w:pStyle w:val="MDPI71References"/>
        <w:rPr>
          <w:lang w:val="en-GB"/>
        </w:rPr>
      </w:pPr>
      <w:r w:rsidRPr="000223FB">
        <w:t>[1</w:t>
      </w:r>
      <w:r w:rsidR="00181572">
        <w:t>9</w:t>
      </w:r>
      <w:r w:rsidRPr="000223FB">
        <w:t>]</w:t>
      </w:r>
      <w:r w:rsidR="00BF76AC">
        <w:t xml:space="preserve"> </w:t>
      </w:r>
      <w:r w:rsidR="00BF76AC">
        <w:rPr>
          <w:lang w:val="en-GB"/>
        </w:rPr>
        <w:t>Bowmaker</w:t>
      </w:r>
      <w:r w:rsidR="005561C3" w:rsidRPr="00212227">
        <w:rPr>
          <w:lang w:val="en-GB"/>
        </w:rPr>
        <w:t xml:space="preserve"> G</w:t>
      </w:r>
      <w:r w:rsidR="00BF76AC">
        <w:rPr>
          <w:lang w:val="en-GB"/>
        </w:rPr>
        <w:t>;</w:t>
      </w:r>
      <w:r w:rsidR="005561C3">
        <w:rPr>
          <w:lang w:val="en-GB"/>
        </w:rPr>
        <w:t xml:space="preserve"> </w:t>
      </w:r>
      <w:r w:rsidR="00BF76AC">
        <w:rPr>
          <w:lang w:val="en-GB"/>
        </w:rPr>
        <w:t>Lim K</w:t>
      </w:r>
      <w:r w:rsidR="005561C3" w:rsidRPr="00212227">
        <w:rPr>
          <w:lang w:val="en-GB"/>
        </w:rPr>
        <w:t>C</w:t>
      </w:r>
      <w:r w:rsidR="00BF76AC">
        <w:rPr>
          <w:lang w:val="en-GB"/>
        </w:rPr>
        <w:t>,</w:t>
      </w:r>
      <w:r w:rsidR="005561C3">
        <w:rPr>
          <w:lang w:val="en-GB"/>
        </w:rPr>
        <w:t xml:space="preserve"> </w:t>
      </w:r>
      <w:r w:rsidR="00BF76AC">
        <w:rPr>
          <w:lang w:val="en-GB"/>
        </w:rPr>
        <w:t>Somers</w:t>
      </w:r>
      <w:r w:rsidR="005561C3" w:rsidRPr="00212227">
        <w:rPr>
          <w:lang w:val="en-GB"/>
        </w:rPr>
        <w:t xml:space="preserve"> N</w:t>
      </w:r>
      <w:r w:rsidR="00BF76AC">
        <w:rPr>
          <w:lang w:val="en-GB"/>
        </w:rPr>
        <w:t>,</w:t>
      </w:r>
      <w:r w:rsidR="005561C3">
        <w:rPr>
          <w:lang w:val="en-GB"/>
        </w:rPr>
        <w:t xml:space="preserve"> </w:t>
      </w:r>
      <w:r w:rsidR="00BF76AC">
        <w:rPr>
          <w:lang w:val="en-GB"/>
        </w:rPr>
        <w:t>Skelton B</w:t>
      </w:r>
      <w:r w:rsidR="005561C3" w:rsidRPr="00212227">
        <w:rPr>
          <w:lang w:val="en-GB"/>
        </w:rPr>
        <w:t>W</w:t>
      </w:r>
      <w:r w:rsidR="00BF76AC">
        <w:rPr>
          <w:lang w:val="en-GB"/>
        </w:rPr>
        <w:t>,</w:t>
      </w:r>
      <w:r w:rsidR="005561C3">
        <w:rPr>
          <w:lang w:val="en-GB"/>
        </w:rPr>
        <w:t xml:space="preserve"> </w:t>
      </w:r>
      <w:r w:rsidR="00BF76AC">
        <w:rPr>
          <w:lang w:val="en-GB"/>
        </w:rPr>
        <w:t>White A</w:t>
      </w:r>
      <w:r w:rsidR="005561C3" w:rsidRPr="00212227">
        <w:rPr>
          <w:lang w:val="en-GB"/>
        </w:rPr>
        <w:t>H.</w:t>
      </w:r>
      <w:r w:rsidR="00BF76AC">
        <w:rPr>
          <w:lang w:val="en-GB"/>
        </w:rPr>
        <w:t xml:space="preserve"> </w:t>
      </w:r>
      <w:r w:rsidR="005561C3" w:rsidRPr="00212227">
        <w:rPr>
          <w:lang w:val="en-GB"/>
        </w:rPr>
        <w:t>Syntheses, structures and vibrational spectroscopy of some adducts of copper (I) cyanide with unidentate organic nitriles</w:t>
      </w:r>
      <w:r w:rsidR="005561C3">
        <w:rPr>
          <w:lang w:val="en-GB"/>
        </w:rPr>
        <w:t xml:space="preserve">. </w:t>
      </w:r>
      <w:r w:rsidR="00BF76AC">
        <w:rPr>
          <w:lang w:val="en-GB"/>
        </w:rPr>
        <w:t>Z. Naturforsch.</w:t>
      </w:r>
      <w:r w:rsidR="005561C3" w:rsidRPr="00212227">
        <w:rPr>
          <w:lang w:val="en-GB"/>
        </w:rPr>
        <w:t xml:space="preserve"> </w:t>
      </w:r>
      <w:r w:rsidR="005561C3" w:rsidRPr="00BF76AC">
        <w:rPr>
          <w:bCs/>
          <w:lang w:val="en-GB"/>
        </w:rPr>
        <w:t>2004</w:t>
      </w:r>
      <w:r w:rsidR="00BF76AC">
        <w:rPr>
          <w:lang w:val="en-GB"/>
        </w:rPr>
        <w:t>:</w:t>
      </w:r>
      <w:r w:rsidR="005561C3" w:rsidRPr="00212227">
        <w:rPr>
          <w:lang w:val="en-GB"/>
        </w:rPr>
        <w:t xml:space="preserve"> 1301</w:t>
      </w:r>
      <w:r w:rsidR="0047125E" w:rsidRPr="0047125E">
        <w:t>–</w:t>
      </w:r>
      <w:r w:rsidR="005561C3" w:rsidRPr="00212227">
        <w:rPr>
          <w:lang w:val="en-GB"/>
        </w:rPr>
        <w:t>1306.</w:t>
      </w:r>
    </w:p>
    <w:p w:rsidR="005561C3" w:rsidRPr="00212227" w:rsidRDefault="00181572" w:rsidP="005561C3">
      <w:pPr>
        <w:pStyle w:val="MDPI71References"/>
        <w:rPr>
          <w:lang w:val="en-GB"/>
        </w:rPr>
      </w:pPr>
      <w:r>
        <w:t>[20</w:t>
      </w:r>
      <w:r w:rsidR="0067523E" w:rsidRPr="000223FB">
        <w:t>]</w:t>
      </w:r>
      <w:r w:rsidR="00AD1A6D">
        <w:t xml:space="preserve"> Dyason J</w:t>
      </w:r>
      <w:r w:rsidR="005561C3" w:rsidRPr="00E37476">
        <w:t>C</w:t>
      </w:r>
      <w:r w:rsidR="00AD1A6D">
        <w:t>,</w:t>
      </w:r>
      <w:r w:rsidR="005561C3">
        <w:t xml:space="preserve"> </w:t>
      </w:r>
      <w:r w:rsidR="00AD1A6D">
        <w:t>Healy P</w:t>
      </w:r>
      <w:r w:rsidR="005561C3" w:rsidRPr="00E37476">
        <w:t>C</w:t>
      </w:r>
      <w:r w:rsidR="00AD1A6D">
        <w:t>,</w:t>
      </w:r>
      <w:r w:rsidR="005561C3">
        <w:t xml:space="preserve"> </w:t>
      </w:r>
      <w:r w:rsidR="005561C3" w:rsidRPr="00E37476">
        <w:t>Engelh</w:t>
      </w:r>
      <w:r w:rsidR="005561C3">
        <w:t>a</w:t>
      </w:r>
      <w:r w:rsidR="00AD1A6D">
        <w:t>rdt L</w:t>
      </w:r>
      <w:r w:rsidR="005561C3" w:rsidRPr="00E37476">
        <w:t>M</w:t>
      </w:r>
      <w:r w:rsidR="00AD1A6D">
        <w:t>,</w:t>
      </w:r>
      <w:r w:rsidR="005561C3">
        <w:t xml:space="preserve"> </w:t>
      </w:r>
      <w:r w:rsidR="00AD1A6D">
        <w:t>Pakawatchai</w:t>
      </w:r>
      <w:r w:rsidR="005561C3" w:rsidRPr="00E37476">
        <w:t xml:space="preserve"> C</w:t>
      </w:r>
      <w:r w:rsidR="00AD1A6D">
        <w:t>,</w:t>
      </w:r>
      <w:r w:rsidR="005561C3">
        <w:t xml:space="preserve"> </w:t>
      </w:r>
      <w:r w:rsidR="00AD1A6D">
        <w:t>Patric V</w:t>
      </w:r>
      <w:r w:rsidR="005561C3" w:rsidRPr="00E37476">
        <w:t>A</w:t>
      </w:r>
      <w:r w:rsidR="00AD1A6D">
        <w:t>,</w:t>
      </w:r>
      <w:r w:rsidR="005561C3">
        <w:t xml:space="preserve"> </w:t>
      </w:r>
      <w:r w:rsidR="00AD1A6D">
        <w:t>White A</w:t>
      </w:r>
      <w:r w:rsidR="005561C3" w:rsidRPr="00E37476">
        <w:t>H.</w:t>
      </w:r>
      <w:r w:rsidR="00AD1A6D">
        <w:t xml:space="preserve"> </w:t>
      </w:r>
      <w:r w:rsidR="005561C3" w:rsidRPr="00AB3C02">
        <w:t>Lewis-base adducts of Group 1B metal (I) compounds. Part 17. Synthesis and crystal structures of adducts of copper (I) cyanide with nitrogen bases</w:t>
      </w:r>
      <w:r w:rsidR="005561C3">
        <w:t>.</w:t>
      </w:r>
      <w:r w:rsidR="00BF76AC">
        <w:t xml:space="preserve"> J. Chem. Soc. Dalton Trans.</w:t>
      </w:r>
      <w:r w:rsidR="005561C3" w:rsidRPr="00E37476">
        <w:t xml:space="preserve"> </w:t>
      </w:r>
      <w:r w:rsidR="005561C3" w:rsidRPr="00BF76AC">
        <w:rPr>
          <w:bCs/>
        </w:rPr>
        <w:t>1985</w:t>
      </w:r>
      <w:r w:rsidR="00BF76AC">
        <w:t>:</w:t>
      </w:r>
      <w:r w:rsidR="005561C3" w:rsidRPr="00E37476">
        <w:t xml:space="preserve"> 839</w:t>
      </w:r>
      <w:r w:rsidR="0047125E" w:rsidRPr="0047125E">
        <w:t>–</w:t>
      </w:r>
      <w:r w:rsidR="005561C3" w:rsidRPr="00E37476">
        <w:t>844.</w:t>
      </w:r>
    </w:p>
    <w:p w:rsidR="005561C3" w:rsidRDefault="0067523E" w:rsidP="005561C3">
      <w:pPr>
        <w:pStyle w:val="MDPI71References"/>
        <w:rPr>
          <w:lang w:val="en-GB"/>
        </w:rPr>
      </w:pPr>
      <w:r w:rsidRPr="000223FB">
        <w:t>[</w:t>
      </w:r>
      <w:r w:rsidR="00181572">
        <w:t>21</w:t>
      </w:r>
      <w:r w:rsidRPr="000223FB">
        <w:t>]</w:t>
      </w:r>
      <w:r w:rsidR="00641203">
        <w:t xml:space="preserve"> </w:t>
      </w:r>
      <w:r w:rsidR="00641203">
        <w:rPr>
          <w:lang w:val="en-GB"/>
        </w:rPr>
        <w:t>Lim M</w:t>
      </w:r>
      <w:r w:rsidR="005561C3" w:rsidRPr="00AB3C02">
        <w:rPr>
          <w:lang w:val="en-GB"/>
        </w:rPr>
        <w:t>J</w:t>
      </w:r>
      <w:r w:rsidR="00641203">
        <w:rPr>
          <w:lang w:val="en-GB"/>
        </w:rPr>
        <w:t>,</w:t>
      </w:r>
      <w:r w:rsidR="005561C3">
        <w:rPr>
          <w:lang w:val="en-GB"/>
        </w:rPr>
        <w:t xml:space="preserve"> </w:t>
      </w:r>
      <w:r w:rsidR="00641203">
        <w:rPr>
          <w:lang w:val="en-GB"/>
        </w:rPr>
        <w:t>Murray C</w:t>
      </w:r>
      <w:r w:rsidR="005561C3" w:rsidRPr="00AB3C02">
        <w:rPr>
          <w:lang w:val="en-GB"/>
        </w:rPr>
        <w:t>A</w:t>
      </w:r>
      <w:r w:rsidR="00641203">
        <w:rPr>
          <w:lang w:val="en-GB"/>
        </w:rPr>
        <w:t>,</w:t>
      </w:r>
      <w:r w:rsidR="005561C3">
        <w:rPr>
          <w:lang w:val="en-GB"/>
        </w:rPr>
        <w:t xml:space="preserve"> </w:t>
      </w:r>
      <w:r w:rsidR="00641203">
        <w:rPr>
          <w:lang w:val="en-GB"/>
        </w:rPr>
        <w:t>Tronic T</w:t>
      </w:r>
      <w:r w:rsidR="005561C3" w:rsidRPr="00AB3C02">
        <w:rPr>
          <w:lang w:val="en-GB"/>
        </w:rPr>
        <w:t>A</w:t>
      </w:r>
      <w:r w:rsidR="00641203">
        <w:rPr>
          <w:lang w:val="en-GB"/>
        </w:rPr>
        <w:t>,</w:t>
      </w:r>
      <w:r w:rsidR="005561C3">
        <w:rPr>
          <w:lang w:val="en-GB"/>
        </w:rPr>
        <w:t xml:space="preserve"> </w:t>
      </w:r>
      <w:r w:rsidR="00641203">
        <w:rPr>
          <w:lang w:val="en-GB"/>
        </w:rPr>
        <w:t>deKrafft K</w:t>
      </w:r>
      <w:r w:rsidR="005561C3" w:rsidRPr="00AB3C02">
        <w:rPr>
          <w:lang w:val="en-GB"/>
        </w:rPr>
        <w:t>E</w:t>
      </w:r>
      <w:r w:rsidR="00641203">
        <w:rPr>
          <w:lang w:val="en-GB"/>
        </w:rPr>
        <w:t>,</w:t>
      </w:r>
      <w:r w:rsidR="005561C3">
        <w:rPr>
          <w:lang w:val="en-GB"/>
        </w:rPr>
        <w:t xml:space="preserve"> </w:t>
      </w:r>
      <w:r w:rsidR="00641203">
        <w:rPr>
          <w:lang w:val="en-GB"/>
        </w:rPr>
        <w:t>Ley A</w:t>
      </w:r>
      <w:r w:rsidR="005561C3" w:rsidRPr="00AB3C02">
        <w:rPr>
          <w:lang w:val="en-GB"/>
        </w:rPr>
        <w:t>N</w:t>
      </w:r>
      <w:r w:rsidR="00641203">
        <w:rPr>
          <w:lang w:val="en-GB"/>
        </w:rPr>
        <w:t>,</w:t>
      </w:r>
      <w:r w:rsidR="005561C3">
        <w:rPr>
          <w:lang w:val="en-GB"/>
        </w:rPr>
        <w:t xml:space="preserve"> </w:t>
      </w:r>
      <w:r w:rsidR="00641203">
        <w:rPr>
          <w:lang w:val="en-GB"/>
        </w:rPr>
        <w:t>deButts J</w:t>
      </w:r>
      <w:r w:rsidR="005561C3" w:rsidRPr="00AB3C02">
        <w:rPr>
          <w:lang w:val="en-GB"/>
        </w:rPr>
        <w:t>C</w:t>
      </w:r>
      <w:r w:rsidR="00641203">
        <w:rPr>
          <w:lang w:val="en-GB"/>
        </w:rPr>
        <w:t>,</w:t>
      </w:r>
      <w:r w:rsidR="005561C3">
        <w:rPr>
          <w:lang w:val="en-GB"/>
        </w:rPr>
        <w:t xml:space="preserve"> </w:t>
      </w:r>
      <w:r w:rsidR="005561C3" w:rsidRPr="00AB3C02">
        <w:rPr>
          <w:lang w:val="en-GB"/>
        </w:rPr>
        <w:t>Pike</w:t>
      </w:r>
      <w:r w:rsidR="005561C3">
        <w:rPr>
          <w:lang w:val="en-GB"/>
        </w:rPr>
        <w:t xml:space="preserve"> </w:t>
      </w:r>
      <w:r w:rsidR="00641203">
        <w:rPr>
          <w:lang w:val="en-GB"/>
        </w:rPr>
        <w:t>R</w:t>
      </w:r>
      <w:r w:rsidR="005561C3" w:rsidRPr="00AB3C02">
        <w:rPr>
          <w:lang w:val="en-GB"/>
        </w:rPr>
        <w:t>D</w:t>
      </w:r>
      <w:r w:rsidR="00641203">
        <w:rPr>
          <w:lang w:val="en-GB"/>
        </w:rPr>
        <w:t>, Lu</w:t>
      </w:r>
      <w:r w:rsidR="005561C3">
        <w:rPr>
          <w:lang w:val="en-GB"/>
        </w:rPr>
        <w:t xml:space="preserve"> H</w:t>
      </w:r>
      <w:r w:rsidR="00641203">
        <w:rPr>
          <w:lang w:val="en-GB"/>
        </w:rPr>
        <w:t>, Patterson H</w:t>
      </w:r>
      <w:r w:rsidR="005561C3">
        <w:rPr>
          <w:lang w:val="en-GB"/>
        </w:rPr>
        <w:t xml:space="preserve">H. </w:t>
      </w:r>
      <w:r w:rsidR="005561C3" w:rsidRPr="00F17E0B">
        <w:rPr>
          <w:lang w:val="en-GB"/>
        </w:rPr>
        <w:t>Copper(I) Cyanide Networks: Synthesis, Structure, and Luminescence Behavior. Part 2. Piperazine Ligands and Hexamethylenetetramine</w:t>
      </w:r>
      <w:r w:rsidR="005561C3">
        <w:rPr>
          <w:lang w:val="en-GB"/>
        </w:rPr>
        <w:t xml:space="preserve">. </w:t>
      </w:r>
      <w:r w:rsidR="00AD1A6D">
        <w:rPr>
          <w:lang w:val="en-GB"/>
        </w:rPr>
        <w:t>Inorg.Chem.</w:t>
      </w:r>
      <w:r w:rsidR="005561C3" w:rsidRPr="00AB3C02">
        <w:rPr>
          <w:lang w:val="en-GB"/>
        </w:rPr>
        <w:t xml:space="preserve"> </w:t>
      </w:r>
      <w:r w:rsidR="005561C3" w:rsidRPr="00AD1A6D">
        <w:rPr>
          <w:bCs/>
          <w:lang w:val="en-GB"/>
        </w:rPr>
        <w:t>2008</w:t>
      </w:r>
      <w:r w:rsidR="00AD1A6D">
        <w:rPr>
          <w:lang w:val="en-GB"/>
        </w:rPr>
        <w:t>;</w:t>
      </w:r>
      <w:r w:rsidR="005561C3" w:rsidRPr="00AB3C02">
        <w:rPr>
          <w:lang w:val="en-GB"/>
        </w:rPr>
        <w:t xml:space="preserve"> 47</w:t>
      </w:r>
      <w:r w:rsidR="00AD1A6D">
        <w:rPr>
          <w:lang w:val="en-GB"/>
        </w:rPr>
        <w:t>:</w:t>
      </w:r>
      <w:r w:rsidR="005561C3" w:rsidRPr="00AB3C02">
        <w:rPr>
          <w:lang w:val="en-GB"/>
        </w:rPr>
        <w:t xml:space="preserve"> 6931</w:t>
      </w:r>
      <w:r w:rsidR="0047125E" w:rsidRPr="0047125E">
        <w:t>–</w:t>
      </w:r>
      <w:r w:rsidR="005561C3" w:rsidRPr="00AB3C02">
        <w:rPr>
          <w:lang w:val="en-GB"/>
        </w:rPr>
        <w:t>6938.</w:t>
      </w:r>
    </w:p>
    <w:p w:rsidR="005561C3" w:rsidRPr="00F17E0B" w:rsidRDefault="0067523E" w:rsidP="005561C3">
      <w:pPr>
        <w:pStyle w:val="MDPI71References"/>
        <w:rPr>
          <w:lang w:val="en-GB"/>
        </w:rPr>
      </w:pPr>
      <w:r w:rsidRPr="000223FB">
        <w:t>[</w:t>
      </w:r>
      <w:r w:rsidR="00641203">
        <w:t>22</w:t>
      </w:r>
      <w:r w:rsidRPr="000223FB">
        <w:t>]</w:t>
      </w:r>
      <w:r w:rsidR="00403100">
        <w:t xml:space="preserve"> </w:t>
      </w:r>
      <w:r w:rsidR="00403100">
        <w:rPr>
          <w:lang w:val="en-GB"/>
        </w:rPr>
        <w:t>Ley</w:t>
      </w:r>
      <w:r w:rsidR="005561C3" w:rsidRPr="00F17E0B">
        <w:rPr>
          <w:lang w:val="en-GB"/>
        </w:rPr>
        <w:t xml:space="preserve"> AN</w:t>
      </w:r>
      <w:r w:rsidR="00403100">
        <w:rPr>
          <w:lang w:val="en-GB"/>
        </w:rPr>
        <w:t>,</w:t>
      </w:r>
      <w:r w:rsidR="005561C3">
        <w:rPr>
          <w:lang w:val="en-GB"/>
        </w:rPr>
        <w:t xml:space="preserve"> </w:t>
      </w:r>
      <w:r w:rsidR="00403100">
        <w:rPr>
          <w:lang w:val="en-GB"/>
        </w:rPr>
        <w:t>Dunaway</w:t>
      </w:r>
      <w:r w:rsidR="005561C3" w:rsidRPr="00F17E0B">
        <w:rPr>
          <w:lang w:val="en-GB"/>
        </w:rPr>
        <w:t xml:space="preserve"> LE</w:t>
      </w:r>
      <w:r w:rsidR="00403100">
        <w:rPr>
          <w:lang w:val="en-GB"/>
        </w:rPr>
        <w:t>,</w:t>
      </w:r>
      <w:r w:rsidR="005561C3">
        <w:rPr>
          <w:lang w:val="en-GB"/>
        </w:rPr>
        <w:t xml:space="preserve"> </w:t>
      </w:r>
      <w:r w:rsidR="00403100">
        <w:rPr>
          <w:lang w:val="en-GB"/>
        </w:rPr>
        <w:t>Brewster</w:t>
      </w:r>
      <w:r w:rsidR="005561C3" w:rsidRPr="00F17E0B">
        <w:rPr>
          <w:lang w:val="en-GB"/>
        </w:rPr>
        <w:t xml:space="preserve"> TP</w:t>
      </w:r>
      <w:r w:rsidR="00403100">
        <w:rPr>
          <w:lang w:val="en-GB"/>
        </w:rPr>
        <w:t>,</w:t>
      </w:r>
      <w:r w:rsidR="005561C3">
        <w:rPr>
          <w:lang w:val="en-GB"/>
        </w:rPr>
        <w:t xml:space="preserve"> </w:t>
      </w:r>
      <w:r w:rsidR="00403100">
        <w:rPr>
          <w:lang w:val="en-GB"/>
        </w:rPr>
        <w:t>Dembo</w:t>
      </w:r>
      <w:r w:rsidR="005561C3" w:rsidRPr="00F17E0B">
        <w:rPr>
          <w:lang w:val="en-GB"/>
        </w:rPr>
        <w:t xml:space="preserve"> MD</w:t>
      </w:r>
      <w:r w:rsidR="00403100">
        <w:rPr>
          <w:lang w:val="en-GB"/>
        </w:rPr>
        <w:t>,</w:t>
      </w:r>
      <w:r w:rsidR="005561C3">
        <w:rPr>
          <w:lang w:val="en-GB"/>
        </w:rPr>
        <w:t xml:space="preserve"> </w:t>
      </w:r>
      <w:r w:rsidR="00403100">
        <w:rPr>
          <w:lang w:val="en-GB"/>
        </w:rPr>
        <w:t>Harris T</w:t>
      </w:r>
      <w:r w:rsidR="005561C3" w:rsidRPr="00F17E0B">
        <w:rPr>
          <w:lang w:val="en-GB"/>
        </w:rPr>
        <w:t>D</w:t>
      </w:r>
      <w:r w:rsidR="00403100">
        <w:rPr>
          <w:lang w:val="en-GB"/>
        </w:rPr>
        <w:t>,</w:t>
      </w:r>
      <w:r w:rsidR="005561C3">
        <w:rPr>
          <w:lang w:val="en-GB"/>
        </w:rPr>
        <w:t xml:space="preserve"> </w:t>
      </w:r>
      <w:r w:rsidR="00403100">
        <w:rPr>
          <w:lang w:val="en-GB"/>
        </w:rPr>
        <w:t>Baril-Robert</w:t>
      </w:r>
      <w:r w:rsidR="005561C3" w:rsidRPr="00F17E0B">
        <w:rPr>
          <w:lang w:val="en-GB"/>
        </w:rPr>
        <w:t xml:space="preserve"> F</w:t>
      </w:r>
      <w:r w:rsidR="00403100">
        <w:rPr>
          <w:lang w:val="en-GB"/>
        </w:rPr>
        <w:t>, Li</w:t>
      </w:r>
      <w:r w:rsidR="005561C3" w:rsidRPr="00F17E0B">
        <w:rPr>
          <w:lang w:val="en-GB"/>
        </w:rPr>
        <w:t xml:space="preserve"> X</w:t>
      </w:r>
      <w:r w:rsidR="00403100">
        <w:rPr>
          <w:lang w:val="en-GB"/>
        </w:rPr>
        <w:t>,</w:t>
      </w:r>
      <w:r w:rsidR="005561C3">
        <w:rPr>
          <w:lang w:val="en-GB"/>
        </w:rPr>
        <w:t xml:space="preserve"> </w:t>
      </w:r>
      <w:r w:rsidR="005561C3" w:rsidRPr="00F17E0B">
        <w:rPr>
          <w:lang w:val="en-GB"/>
        </w:rPr>
        <w:t>Patterson</w:t>
      </w:r>
      <w:r w:rsidR="00403100">
        <w:rPr>
          <w:lang w:val="en-GB"/>
        </w:rPr>
        <w:t xml:space="preserve"> H</w:t>
      </w:r>
      <w:r w:rsidR="005561C3" w:rsidRPr="00F17E0B">
        <w:rPr>
          <w:lang w:val="en-GB"/>
        </w:rPr>
        <w:t>H</w:t>
      </w:r>
      <w:r w:rsidR="00403100">
        <w:rPr>
          <w:lang w:val="en-GB"/>
        </w:rPr>
        <w:t>,</w:t>
      </w:r>
      <w:r w:rsidR="005561C3">
        <w:rPr>
          <w:lang w:val="en-GB"/>
        </w:rPr>
        <w:t xml:space="preserve"> </w:t>
      </w:r>
      <w:r w:rsidR="005561C3" w:rsidRPr="00F17E0B">
        <w:rPr>
          <w:lang w:val="en-GB"/>
        </w:rPr>
        <w:t>Pike</w:t>
      </w:r>
      <w:r w:rsidR="005561C3">
        <w:rPr>
          <w:lang w:val="en-GB"/>
        </w:rPr>
        <w:t xml:space="preserve"> </w:t>
      </w:r>
      <w:r w:rsidR="005561C3" w:rsidRPr="00F17E0B">
        <w:rPr>
          <w:lang w:val="en-GB"/>
        </w:rPr>
        <w:t>RD.</w:t>
      </w:r>
      <w:r w:rsidR="005561C3">
        <w:rPr>
          <w:lang w:val="en-GB"/>
        </w:rPr>
        <w:t xml:space="preserve"> R</w:t>
      </w:r>
      <w:r w:rsidR="005561C3" w:rsidRPr="00F17E0B">
        <w:rPr>
          <w:lang w:val="en-GB"/>
        </w:rPr>
        <w:t>eversible luminescent reaction of amines with copper(I) cyanide</w:t>
      </w:r>
      <w:r w:rsidR="00403100">
        <w:rPr>
          <w:lang w:val="en-GB"/>
        </w:rPr>
        <w:t>. Chem. Commun.</w:t>
      </w:r>
      <w:r w:rsidR="005561C3">
        <w:rPr>
          <w:lang w:val="en-GB"/>
        </w:rPr>
        <w:t xml:space="preserve"> </w:t>
      </w:r>
      <w:r w:rsidR="005561C3" w:rsidRPr="00403100">
        <w:rPr>
          <w:bCs/>
          <w:lang w:val="en-GB"/>
        </w:rPr>
        <w:t>2010</w:t>
      </w:r>
      <w:r w:rsidR="00403100">
        <w:rPr>
          <w:lang w:val="en-GB"/>
        </w:rPr>
        <w:t>;</w:t>
      </w:r>
      <w:r w:rsidR="005561C3">
        <w:rPr>
          <w:lang w:val="en-GB"/>
        </w:rPr>
        <w:t xml:space="preserve"> 46</w:t>
      </w:r>
      <w:r w:rsidR="00403100">
        <w:rPr>
          <w:lang w:val="en-GB"/>
        </w:rPr>
        <w:t>:</w:t>
      </w:r>
      <w:r w:rsidR="005561C3">
        <w:rPr>
          <w:lang w:val="en-GB"/>
        </w:rPr>
        <w:t xml:space="preserve"> 4565</w:t>
      </w:r>
      <w:r w:rsidR="00BE379E" w:rsidRPr="00BE379E">
        <w:t>–</w:t>
      </w:r>
      <w:r w:rsidR="005561C3">
        <w:rPr>
          <w:lang w:val="en-GB"/>
        </w:rPr>
        <w:t>4567.</w:t>
      </w:r>
    </w:p>
    <w:p w:rsidR="005561C3" w:rsidRDefault="0067523E" w:rsidP="005561C3">
      <w:pPr>
        <w:pStyle w:val="MDPI71References"/>
        <w:rPr>
          <w:lang w:val="en-GB"/>
        </w:rPr>
      </w:pPr>
      <w:r w:rsidRPr="000223FB">
        <w:t>[</w:t>
      </w:r>
      <w:r w:rsidR="00641203">
        <w:t>23</w:t>
      </w:r>
      <w:r w:rsidRPr="000223FB">
        <w:t>]</w:t>
      </w:r>
      <w:r w:rsidR="00D30E43">
        <w:t xml:space="preserve"> </w:t>
      </w:r>
      <w:r w:rsidR="00D30E43">
        <w:rPr>
          <w:lang w:val="en-GB"/>
        </w:rPr>
        <w:t>Zhou X</w:t>
      </w:r>
      <w:r w:rsidR="00403100">
        <w:rPr>
          <w:lang w:val="en-GB"/>
        </w:rPr>
        <w:t>P,</w:t>
      </w:r>
      <w:r w:rsidR="005561C3">
        <w:rPr>
          <w:lang w:val="en-GB"/>
        </w:rPr>
        <w:t xml:space="preserve"> </w:t>
      </w:r>
      <w:r w:rsidR="00403100">
        <w:rPr>
          <w:lang w:val="en-GB"/>
        </w:rPr>
        <w:t>Li</w:t>
      </w:r>
      <w:r w:rsidR="005561C3" w:rsidRPr="00F17E0B">
        <w:rPr>
          <w:lang w:val="en-GB"/>
        </w:rPr>
        <w:t xml:space="preserve"> D</w:t>
      </w:r>
      <w:r w:rsidR="00403100">
        <w:rPr>
          <w:lang w:val="en-GB"/>
        </w:rPr>
        <w:t>,</w:t>
      </w:r>
      <w:r w:rsidR="005561C3">
        <w:rPr>
          <w:lang w:val="en-GB"/>
        </w:rPr>
        <w:t xml:space="preserve"> </w:t>
      </w:r>
      <w:r w:rsidR="00403100">
        <w:rPr>
          <w:lang w:val="en-GB"/>
        </w:rPr>
        <w:t>Wu</w:t>
      </w:r>
      <w:r w:rsidR="005561C3" w:rsidRPr="00F17E0B">
        <w:rPr>
          <w:lang w:val="en-GB"/>
        </w:rPr>
        <w:t xml:space="preserve"> T</w:t>
      </w:r>
      <w:r w:rsidR="00403100">
        <w:rPr>
          <w:lang w:val="en-GB"/>
        </w:rPr>
        <w:t>,</w:t>
      </w:r>
      <w:r w:rsidR="005561C3">
        <w:rPr>
          <w:lang w:val="en-GB"/>
        </w:rPr>
        <w:t xml:space="preserve"> </w:t>
      </w:r>
      <w:r w:rsidR="00403100">
        <w:rPr>
          <w:lang w:val="en-GB"/>
        </w:rPr>
        <w:t>Zhang</w:t>
      </w:r>
      <w:r w:rsidR="005561C3" w:rsidRPr="00F17E0B">
        <w:rPr>
          <w:lang w:val="en-GB"/>
        </w:rPr>
        <w:t xml:space="preserve"> X. </w:t>
      </w:r>
      <w:r w:rsidR="005561C3" w:rsidRPr="001B1AF2">
        <w:rPr>
          <w:lang w:val="en-GB"/>
        </w:rPr>
        <w:t>Syntheses of supramolecular CuCN complexes by decomposing CuSCN: a general route to CuCN coordination polymers?</w:t>
      </w:r>
      <w:r w:rsidR="00403100">
        <w:rPr>
          <w:lang w:val="en-GB"/>
        </w:rPr>
        <w:t xml:space="preserve"> Dalton Trans.</w:t>
      </w:r>
      <w:r w:rsidR="005561C3" w:rsidRPr="00F17E0B">
        <w:rPr>
          <w:lang w:val="en-GB"/>
        </w:rPr>
        <w:t xml:space="preserve"> </w:t>
      </w:r>
      <w:r w:rsidR="005561C3" w:rsidRPr="00403100">
        <w:rPr>
          <w:bCs/>
          <w:lang w:val="en-GB"/>
        </w:rPr>
        <w:t>2006</w:t>
      </w:r>
      <w:r w:rsidR="00403100">
        <w:rPr>
          <w:lang w:val="en-GB"/>
        </w:rPr>
        <w:t>:</w:t>
      </w:r>
      <w:r w:rsidR="005561C3" w:rsidRPr="00F17E0B">
        <w:rPr>
          <w:lang w:val="en-GB"/>
        </w:rPr>
        <w:t xml:space="preserve"> 2435</w:t>
      </w:r>
      <w:r w:rsidR="00BE379E" w:rsidRPr="00BE379E">
        <w:t>–</w:t>
      </w:r>
      <w:r w:rsidR="005561C3" w:rsidRPr="00F17E0B">
        <w:rPr>
          <w:lang w:val="en-GB"/>
        </w:rPr>
        <w:t>2443.</w:t>
      </w:r>
    </w:p>
    <w:p w:rsidR="005561C3" w:rsidRPr="009F5E3D" w:rsidRDefault="0067523E" w:rsidP="005561C3">
      <w:pPr>
        <w:pStyle w:val="MDPI71References"/>
        <w:rPr>
          <w:lang w:val="en-GB"/>
        </w:rPr>
      </w:pPr>
      <w:r w:rsidRPr="000223FB">
        <w:t>[</w:t>
      </w:r>
      <w:r w:rsidR="00641203">
        <w:t>24</w:t>
      </w:r>
      <w:r w:rsidRPr="000223FB">
        <w:t>]</w:t>
      </w:r>
      <w:r w:rsidR="00D30E43">
        <w:t xml:space="preserve"> </w:t>
      </w:r>
      <w:r w:rsidR="005561C3" w:rsidRPr="00625670">
        <w:rPr>
          <w:lang w:val="en-GB"/>
        </w:rPr>
        <w:t>Dembo</w:t>
      </w:r>
      <w:r w:rsidR="005561C3">
        <w:rPr>
          <w:lang w:val="en-GB"/>
        </w:rPr>
        <w:t xml:space="preserve"> </w:t>
      </w:r>
      <w:r w:rsidR="005561C3" w:rsidRPr="00625670">
        <w:rPr>
          <w:lang w:val="en-GB"/>
        </w:rPr>
        <w:t>MD</w:t>
      </w:r>
      <w:r w:rsidR="00D30E43">
        <w:rPr>
          <w:lang w:val="en-GB"/>
        </w:rPr>
        <w:t>,</w:t>
      </w:r>
      <w:r w:rsidR="005561C3">
        <w:rPr>
          <w:lang w:val="en-GB"/>
        </w:rPr>
        <w:t xml:space="preserve"> </w:t>
      </w:r>
      <w:r w:rsidR="005561C3" w:rsidRPr="00625670">
        <w:rPr>
          <w:lang w:val="en-GB"/>
        </w:rPr>
        <w:t>Dunaway</w:t>
      </w:r>
      <w:r w:rsidR="005561C3">
        <w:rPr>
          <w:lang w:val="en-GB"/>
        </w:rPr>
        <w:t xml:space="preserve"> </w:t>
      </w:r>
      <w:r w:rsidR="005561C3" w:rsidRPr="00625670">
        <w:rPr>
          <w:lang w:val="en-GB"/>
        </w:rPr>
        <w:t>LE</w:t>
      </w:r>
      <w:r w:rsidR="00D30E43">
        <w:rPr>
          <w:lang w:val="en-GB"/>
        </w:rPr>
        <w:t>,</w:t>
      </w:r>
      <w:r w:rsidR="005561C3">
        <w:rPr>
          <w:lang w:val="en-GB"/>
        </w:rPr>
        <w:t xml:space="preserve"> </w:t>
      </w:r>
      <w:r w:rsidR="005561C3" w:rsidRPr="00625670">
        <w:rPr>
          <w:lang w:val="en-GB"/>
        </w:rPr>
        <w:t>Jones</w:t>
      </w:r>
      <w:r w:rsidR="005561C3">
        <w:rPr>
          <w:lang w:val="en-GB"/>
        </w:rPr>
        <w:t xml:space="preserve"> </w:t>
      </w:r>
      <w:r w:rsidR="005561C3" w:rsidRPr="00625670">
        <w:rPr>
          <w:lang w:val="en-GB"/>
        </w:rPr>
        <w:t>JS</w:t>
      </w:r>
      <w:r w:rsidR="00D30E43">
        <w:rPr>
          <w:lang w:val="en-GB"/>
        </w:rPr>
        <w:t>,</w:t>
      </w:r>
      <w:r w:rsidR="005561C3">
        <w:rPr>
          <w:lang w:val="en-GB"/>
        </w:rPr>
        <w:t xml:space="preserve"> </w:t>
      </w:r>
      <w:r w:rsidR="005561C3" w:rsidRPr="00625670">
        <w:rPr>
          <w:lang w:val="en-GB"/>
        </w:rPr>
        <w:t>Lepekhina</w:t>
      </w:r>
      <w:r w:rsidR="005561C3">
        <w:rPr>
          <w:lang w:val="en-GB"/>
        </w:rPr>
        <w:t xml:space="preserve"> </w:t>
      </w:r>
      <w:r w:rsidR="005561C3" w:rsidRPr="00625670">
        <w:rPr>
          <w:lang w:val="en-GB"/>
        </w:rPr>
        <w:t>EA</w:t>
      </w:r>
      <w:r w:rsidR="00D30E43">
        <w:rPr>
          <w:lang w:val="en-GB"/>
        </w:rPr>
        <w:t>,</w:t>
      </w:r>
      <w:r w:rsidR="005561C3">
        <w:rPr>
          <w:lang w:val="en-GB"/>
        </w:rPr>
        <w:t xml:space="preserve"> </w:t>
      </w:r>
      <w:r w:rsidR="005561C3" w:rsidRPr="00625670">
        <w:rPr>
          <w:lang w:val="en-GB"/>
        </w:rPr>
        <w:t>McCullough</w:t>
      </w:r>
      <w:r w:rsidR="005561C3">
        <w:rPr>
          <w:lang w:val="en-GB"/>
        </w:rPr>
        <w:t xml:space="preserve"> </w:t>
      </w:r>
      <w:r w:rsidR="005561C3" w:rsidRPr="00625670">
        <w:rPr>
          <w:lang w:val="en-GB"/>
        </w:rPr>
        <w:t>SM</w:t>
      </w:r>
      <w:r w:rsidR="00D30E43">
        <w:rPr>
          <w:lang w:val="en-GB"/>
        </w:rPr>
        <w:t>,</w:t>
      </w:r>
      <w:r w:rsidR="005561C3">
        <w:rPr>
          <w:lang w:val="en-GB"/>
        </w:rPr>
        <w:t xml:space="preserve"> </w:t>
      </w:r>
      <w:r w:rsidR="005561C3" w:rsidRPr="00625670">
        <w:rPr>
          <w:lang w:val="en-GB"/>
        </w:rPr>
        <w:t>Ming</w:t>
      </w:r>
      <w:r w:rsidR="005561C3">
        <w:rPr>
          <w:lang w:val="en-GB"/>
        </w:rPr>
        <w:t xml:space="preserve"> </w:t>
      </w:r>
      <w:r w:rsidR="005561C3" w:rsidRPr="00625670">
        <w:rPr>
          <w:lang w:val="en-GB"/>
        </w:rPr>
        <w:t>JL</w:t>
      </w:r>
      <w:r w:rsidR="00D30E43">
        <w:rPr>
          <w:lang w:val="en-GB"/>
        </w:rPr>
        <w:t>,</w:t>
      </w:r>
      <w:r w:rsidR="005561C3">
        <w:rPr>
          <w:lang w:val="en-GB"/>
        </w:rPr>
        <w:t xml:space="preserve"> </w:t>
      </w:r>
      <w:r w:rsidR="005561C3" w:rsidRPr="00625670">
        <w:rPr>
          <w:lang w:val="en-GB"/>
        </w:rPr>
        <w:t>Li</w:t>
      </w:r>
      <w:r w:rsidR="005561C3">
        <w:rPr>
          <w:lang w:val="en-GB"/>
        </w:rPr>
        <w:t xml:space="preserve"> </w:t>
      </w:r>
      <w:r w:rsidR="005561C3" w:rsidRPr="00625670">
        <w:rPr>
          <w:lang w:val="en-GB"/>
        </w:rPr>
        <w:t>X</w:t>
      </w:r>
      <w:r w:rsidR="00D30E43">
        <w:rPr>
          <w:lang w:val="en-GB"/>
        </w:rPr>
        <w:t>,</w:t>
      </w:r>
      <w:r w:rsidR="005561C3">
        <w:rPr>
          <w:lang w:val="en-GB"/>
        </w:rPr>
        <w:t xml:space="preserve"> </w:t>
      </w:r>
      <w:r w:rsidR="005561C3" w:rsidRPr="00625670">
        <w:rPr>
          <w:lang w:val="en-GB"/>
        </w:rPr>
        <w:t>Baril-Robert</w:t>
      </w:r>
      <w:r w:rsidR="005561C3">
        <w:rPr>
          <w:lang w:val="en-GB"/>
        </w:rPr>
        <w:t xml:space="preserve"> </w:t>
      </w:r>
      <w:r w:rsidR="005561C3" w:rsidRPr="00625670">
        <w:rPr>
          <w:lang w:val="en-GB"/>
        </w:rPr>
        <w:t>F</w:t>
      </w:r>
      <w:r w:rsidR="00D30E43">
        <w:rPr>
          <w:lang w:val="en-GB"/>
        </w:rPr>
        <w:t>,</w:t>
      </w:r>
      <w:r w:rsidR="005561C3">
        <w:rPr>
          <w:lang w:val="en-GB"/>
        </w:rPr>
        <w:t xml:space="preserve"> </w:t>
      </w:r>
      <w:r w:rsidR="005561C3" w:rsidRPr="00625670">
        <w:rPr>
          <w:lang w:val="en-GB"/>
        </w:rPr>
        <w:t>Patterson</w:t>
      </w:r>
      <w:r w:rsidR="005561C3">
        <w:rPr>
          <w:lang w:val="en-GB"/>
        </w:rPr>
        <w:t xml:space="preserve"> </w:t>
      </w:r>
      <w:r w:rsidR="005561C3" w:rsidRPr="00625670">
        <w:rPr>
          <w:lang w:val="en-GB"/>
        </w:rPr>
        <w:t>HH</w:t>
      </w:r>
      <w:r w:rsidR="00D30E43">
        <w:rPr>
          <w:lang w:val="en-GB"/>
        </w:rPr>
        <w:t>,</w:t>
      </w:r>
      <w:r w:rsidR="005561C3">
        <w:rPr>
          <w:lang w:val="en-GB"/>
        </w:rPr>
        <w:t xml:space="preserve"> </w:t>
      </w:r>
      <w:r w:rsidR="005561C3" w:rsidRPr="00625670">
        <w:rPr>
          <w:lang w:val="en-GB"/>
        </w:rPr>
        <w:t>Bayse</w:t>
      </w:r>
      <w:r w:rsidR="005561C3">
        <w:rPr>
          <w:lang w:val="en-GB"/>
        </w:rPr>
        <w:t xml:space="preserve"> </w:t>
      </w:r>
      <w:r w:rsidR="005561C3" w:rsidRPr="00625670">
        <w:rPr>
          <w:lang w:val="en-GB"/>
        </w:rPr>
        <w:t>CA</w:t>
      </w:r>
      <w:r w:rsidR="00D30E43">
        <w:rPr>
          <w:lang w:val="en-GB"/>
        </w:rPr>
        <w:t>,</w:t>
      </w:r>
      <w:r w:rsidR="005561C3">
        <w:rPr>
          <w:lang w:val="en-GB"/>
        </w:rPr>
        <w:t xml:space="preserve"> </w:t>
      </w:r>
      <w:r w:rsidR="005561C3" w:rsidRPr="00625670">
        <w:rPr>
          <w:lang w:val="en-GB"/>
        </w:rPr>
        <w:t>Pike</w:t>
      </w:r>
      <w:r w:rsidR="005561C3">
        <w:rPr>
          <w:lang w:val="en-GB"/>
        </w:rPr>
        <w:t xml:space="preserve"> </w:t>
      </w:r>
      <w:r w:rsidR="005561C3" w:rsidRPr="00625670">
        <w:rPr>
          <w:lang w:val="en-GB"/>
        </w:rPr>
        <w:t>RD.</w:t>
      </w:r>
      <w:r w:rsidR="00D30E43">
        <w:rPr>
          <w:lang w:val="en-GB"/>
        </w:rPr>
        <w:t xml:space="preserve"> </w:t>
      </w:r>
      <w:r w:rsidR="005561C3" w:rsidRPr="00625670">
        <w:rPr>
          <w:lang w:val="en-GB"/>
        </w:rPr>
        <w:t>Structure and luminescence of copper(I) cyanide–amine and –sulfide networks</w:t>
      </w:r>
      <w:r w:rsidR="005561C3">
        <w:rPr>
          <w:lang w:val="en-GB"/>
        </w:rPr>
        <w:t xml:space="preserve">. Inorg. Chim. Acta </w:t>
      </w:r>
      <w:r w:rsidR="005561C3" w:rsidRPr="00D30E43">
        <w:rPr>
          <w:bCs/>
          <w:lang w:val="en-GB"/>
        </w:rPr>
        <w:t>2010</w:t>
      </w:r>
      <w:r w:rsidR="00D30E43">
        <w:rPr>
          <w:lang w:val="en-GB"/>
        </w:rPr>
        <w:t>;</w:t>
      </w:r>
      <w:r w:rsidR="005561C3">
        <w:rPr>
          <w:lang w:val="en-GB"/>
        </w:rPr>
        <w:t xml:space="preserve"> 364</w:t>
      </w:r>
      <w:r w:rsidR="00D30E43">
        <w:rPr>
          <w:lang w:val="en-GB"/>
        </w:rPr>
        <w:t>:</w:t>
      </w:r>
      <w:r w:rsidR="005561C3">
        <w:rPr>
          <w:lang w:val="en-GB"/>
        </w:rPr>
        <w:t xml:space="preserve"> 102</w:t>
      </w:r>
      <w:r w:rsidR="00046A02" w:rsidRPr="00046A02">
        <w:t>–</w:t>
      </w:r>
      <w:r w:rsidR="005561C3">
        <w:rPr>
          <w:lang w:val="en-GB"/>
        </w:rPr>
        <w:t>114.</w:t>
      </w:r>
    </w:p>
    <w:p w:rsidR="005561C3" w:rsidRDefault="00940CB4" w:rsidP="00E96283">
      <w:pPr>
        <w:pStyle w:val="MDPI71References"/>
        <w:tabs>
          <w:tab w:val="left" w:pos="1276"/>
        </w:tabs>
        <w:rPr>
          <w:lang w:val="en-GB"/>
        </w:rPr>
      </w:pPr>
      <w:r>
        <w:rPr>
          <w:lang w:val="en-GB"/>
        </w:rPr>
        <w:t>[25</w:t>
      </w:r>
      <w:r w:rsidR="0067523E" w:rsidRPr="00AF4AD9">
        <w:rPr>
          <w:lang w:val="en-GB"/>
        </w:rPr>
        <w:t>]</w:t>
      </w:r>
      <w:r w:rsidR="00AC4AD5">
        <w:rPr>
          <w:lang w:val="en-GB"/>
        </w:rPr>
        <w:t xml:space="preserve"> Grifasi</w:t>
      </w:r>
      <w:r w:rsidR="005561C3" w:rsidRPr="00AF4AD9">
        <w:rPr>
          <w:lang w:val="en-GB"/>
        </w:rPr>
        <w:t xml:space="preserve"> </w:t>
      </w:r>
      <w:r w:rsidR="00AF4AD9" w:rsidRPr="00AF4AD9">
        <w:rPr>
          <w:lang w:val="en-GB"/>
        </w:rPr>
        <w:t>F</w:t>
      </w:r>
      <w:r w:rsidR="00AC4AD5">
        <w:rPr>
          <w:lang w:val="en-GB"/>
        </w:rPr>
        <w:t>, Chierotti</w:t>
      </w:r>
      <w:r w:rsidR="005561C3" w:rsidRPr="00AF4AD9">
        <w:rPr>
          <w:lang w:val="en-GB"/>
        </w:rPr>
        <w:t xml:space="preserve"> </w:t>
      </w:r>
      <w:r w:rsidR="00AC4AD5">
        <w:rPr>
          <w:lang w:val="en-GB"/>
        </w:rPr>
        <w:t>M</w:t>
      </w:r>
      <w:r w:rsidR="00AF4AD9" w:rsidRPr="00AF4AD9">
        <w:rPr>
          <w:lang w:val="en-GB"/>
        </w:rPr>
        <w:t>R</w:t>
      </w:r>
      <w:r w:rsidR="00AC4AD5">
        <w:rPr>
          <w:lang w:val="en-GB"/>
        </w:rPr>
        <w:t>,</w:t>
      </w:r>
      <w:r w:rsidR="00AF4AD9" w:rsidRPr="00AF4AD9">
        <w:rPr>
          <w:lang w:val="en-GB"/>
        </w:rPr>
        <w:t xml:space="preserve"> </w:t>
      </w:r>
      <w:r w:rsidR="00AC4AD5">
        <w:rPr>
          <w:lang w:val="en-GB"/>
        </w:rPr>
        <w:t xml:space="preserve">Garino </w:t>
      </w:r>
      <w:r w:rsidR="00AF4AD9" w:rsidRPr="00AF4AD9">
        <w:rPr>
          <w:lang w:val="en-GB"/>
        </w:rPr>
        <w:t>C</w:t>
      </w:r>
      <w:r w:rsidR="00AC4AD5">
        <w:rPr>
          <w:lang w:val="en-GB"/>
        </w:rPr>
        <w:t xml:space="preserve">, Gobetto </w:t>
      </w:r>
      <w:r w:rsidR="00AF4AD9" w:rsidRPr="00AF4AD9">
        <w:rPr>
          <w:lang w:val="en-GB"/>
        </w:rPr>
        <w:t>R</w:t>
      </w:r>
      <w:r w:rsidR="00AC4AD5">
        <w:rPr>
          <w:lang w:val="en-GB"/>
        </w:rPr>
        <w:t>, Priola</w:t>
      </w:r>
      <w:r w:rsidR="005561C3" w:rsidRPr="00E0313C">
        <w:rPr>
          <w:lang w:val="en-GB"/>
        </w:rPr>
        <w:t xml:space="preserve"> E</w:t>
      </w:r>
      <w:r w:rsidR="00AC4AD5">
        <w:rPr>
          <w:lang w:val="en-GB"/>
        </w:rPr>
        <w:t>, Diana</w:t>
      </w:r>
      <w:r w:rsidR="005561C3" w:rsidRPr="00E0313C">
        <w:rPr>
          <w:lang w:val="en-GB"/>
        </w:rPr>
        <w:t xml:space="preserve"> </w:t>
      </w:r>
      <w:r w:rsidR="00AF4AD9">
        <w:rPr>
          <w:lang w:val="en-GB"/>
        </w:rPr>
        <w:t>E</w:t>
      </w:r>
      <w:r w:rsidR="00AC4AD5">
        <w:rPr>
          <w:lang w:val="en-GB"/>
        </w:rPr>
        <w:t>, Turci</w:t>
      </w:r>
      <w:r w:rsidR="00525AA4">
        <w:rPr>
          <w:lang w:val="en-GB"/>
        </w:rPr>
        <w:t xml:space="preserve"> F.</w:t>
      </w:r>
      <w:r w:rsidR="005561C3" w:rsidRPr="00E0313C">
        <w:rPr>
          <w:lang w:val="en-GB"/>
        </w:rPr>
        <w:t xml:space="preserve"> Solvent-Free Synthesis of Luminescent Copper(I) Coordination Polymers with Thiourea Derivatives. Cryst. Growth Des. </w:t>
      </w:r>
      <w:r w:rsidR="005561C3" w:rsidRPr="00AC4AD5">
        <w:rPr>
          <w:bCs/>
          <w:lang w:val="en-GB"/>
        </w:rPr>
        <w:t>2015</w:t>
      </w:r>
      <w:r w:rsidR="00AC4AD5">
        <w:rPr>
          <w:lang w:val="en-GB"/>
        </w:rPr>
        <w:t>;</w:t>
      </w:r>
      <w:r w:rsidR="00525AA4">
        <w:rPr>
          <w:lang w:val="en-GB"/>
        </w:rPr>
        <w:t xml:space="preserve"> 15(</w:t>
      </w:r>
      <w:r w:rsidR="005561C3" w:rsidRPr="00E0313C">
        <w:rPr>
          <w:lang w:val="en-GB"/>
        </w:rPr>
        <w:t>6</w:t>
      </w:r>
      <w:r w:rsidR="00525AA4">
        <w:rPr>
          <w:lang w:val="en-GB"/>
        </w:rPr>
        <w:t>)</w:t>
      </w:r>
      <w:r w:rsidR="00AC4AD5">
        <w:rPr>
          <w:lang w:val="en-GB"/>
        </w:rPr>
        <w:t>:</w:t>
      </w:r>
      <w:r w:rsidR="005561C3" w:rsidRPr="00E0313C">
        <w:rPr>
          <w:lang w:val="en-GB"/>
        </w:rPr>
        <w:t xml:space="preserve"> 2929</w:t>
      </w:r>
      <w:r w:rsidR="00046A02" w:rsidRPr="00046A02">
        <w:t>–</w:t>
      </w:r>
      <w:r w:rsidR="005561C3" w:rsidRPr="00E0313C">
        <w:rPr>
          <w:lang w:val="en-GB"/>
        </w:rPr>
        <w:t>2939.</w:t>
      </w:r>
    </w:p>
    <w:p w:rsidR="005561C3" w:rsidRDefault="0067523E" w:rsidP="005561C3">
      <w:pPr>
        <w:pStyle w:val="MDPI71References"/>
        <w:rPr>
          <w:lang w:val="en-GB"/>
        </w:rPr>
      </w:pPr>
      <w:r w:rsidRPr="000223FB">
        <w:t>[</w:t>
      </w:r>
      <w:r w:rsidR="00940CB4">
        <w:t>26</w:t>
      </w:r>
      <w:r w:rsidRPr="000223FB">
        <w:t>]</w:t>
      </w:r>
      <w:r w:rsidR="00AC4AD5">
        <w:t xml:space="preserve"> </w:t>
      </w:r>
      <w:r w:rsidR="005561C3" w:rsidRPr="004D4A63">
        <w:rPr>
          <w:lang w:val="en-GB"/>
        </w:rPr>
        <w:t>Stocker</w:t>
      </w:r>
      <w:r w:rsidR="005561C3">
        <w:rPr>
          <w:lang w:val="en-GB"/>
        </w:rPr>
        <w:t xml:space="preserve"> </w:t>
      </w:r>
      <w:r w:rsidR="005561C3" w:rsidRPr="004D4A63">
        <w:rPr>
          <w:lang w:val="en-GB"/>
        </w:rPr>
        <w:t>FB</w:t>
      </w:r>
      <w:r w:rsidR="00AC4AD5">
        <w:rPr>
          <w:lang w:val="en-GB"/>
        </w:rPr>
        <w:t>,</w:t>
      </w:r>
      <w:r w:rsidR="005561C3">
        <w:rPr>
          <w:lang w:val="en-GB"/>
        </w:rPr>
        <w:t xml:space="preserve"> </w:t>
      </w:r>
      <w:r w:rsidR="005561C3" w:rsidRPr="004D4A63">
        <w:rPr>
          <w:lang w:val="en-GB"/>
        </w:rPr>
        <w:t>Troester</w:t>
      </w:r>
      <w:r w:rsidR="005561C3">
        <w:rPr>
          <w:lang w:val="en-GB"/>
        </w:rPr>
        <w:t xml:space="preserve"> </w:t>
      </w:r>
      <w:r w:rsidR="005561C3" w:rsidRPr="004D4A63">
        <w:rPr>
          <w:lang w:val="en-GB"/>
        </w:rPr>
        <w:t>MA</w:t>
      </w:r>
      <w:r w:rsidR="00AC4AD5">
        <w:rPr>
          <w:lang w:val="en-GB"/>
        </w:rPr>
        <w:t>,</w:t>
      </w:r>
      <w:r w:rsidR="005561C3" w:rsidRPr="004D4A63">
        <w:rPr>
          <w:lang w:val="en-GB"/>
        </w:rPr>
        <w:t xml:space="preserve"> Britton</w:t>
      </w:r>
      <w:r w:rsidR="005561C3">
        <w:rPr>
          <w:lang w:val="en-GB"/>
        </w:rPr>
        <w:t xml:space="preserve"> </w:t>
      </w:r>
      <w:r w:rsidR="005561C3" w:rsidRPr="004D4A63">
        <w:rPr>
          <w:lang w:val="en-GB"/>
        </w:rPr>
        <w:t>D</w:t>
      </w:r>
      <w:r w:rsidR="005561C3">
        <w:rPr>
          <w:lang w:val="en-GB"/>
        </w:rPr>
        <w:t xml:space="preserve">. </w:t>
      </w:r>
      <w:r w:rsidR="005561C3" w:rsidRPr="004D4A63">
        <w:rPr>
          <w:lang w:val="en-GB"/>
        </w:rPr>
        <w:t>Crystal Structures of a Family of New Copper(I) Cyanide Complexes of Thiourea and Substituted Thioureas</w:t>
      </w:r>
      <w:r w:rsidR="005561C3">
        <w:rPr>
          <w:lang w:val="en-GB"/>
        </w:rPr>
        <w:t xml:space="preserve">. </w:t>
      </w:r>
      <w:r w:rsidR="005561C3" w:rsidRPr="004D4A63">
        <w:rPr>
          <w:lang w:val="en-GB"/>
        </w:rPr>
        <w:t xml:space="preserve">Inorg. Chem. </w:t>
      </w:r>
      <w:r w:rsidR="005561C3" w:rsidRPr="00AC4AD5">
        <w:rPr>
          <w:bCs/>
          <w:lang w:val="en-GB"/>
        </w:rPr>
        <w:t>1996</w:t>
      </w:r>
      <w:r w:rsidR="00AC4AD5">
        <w:rPr>
          <w:b/>
          <w:bCs/>
          <w:lang w:val="en-GB"/>
        </w:rPr>
        <w:t>;</w:t>
      </w:r>
      <w:r w:rsidR="00AC4AD5">
        <w:rPr>
          <w:lang w:val="en-GB"/>
        </w:rPr>
        <w:t xml:space="preserve"> 35(</w:t>
      </w:r>
      <w:r w:rsidR="005561C3" w:rsidRPr="004D4A63">
        <w:rPr>
          <w:lang w:val="en-GB"/>
        </w:rPr>
        <w:t>11</w:t>
      </w:r>
      <w:r w:rsidR="00AC4AD5">
        <w:rPr>
          <w:lang w:val="en-GB"/>
        </w:rPr>
        <w:t>):</w:t>
      </w:r>
      <w:r w:rsidR="005561C3" w:rsidRPr="004D4A63">
        <w:rPr>
          <w:lang w:val="en-GB"/>
        </w:rPr>
        <w:t xml:space="preserve"> 3145</w:t>
      </w:r>
      <w:r w:rsidR="00046A02" w:rsidRPr="00046A02">
        <w:t>–</w:t>
      </w:r>
      <w:r w:rsidR="005561C3" w:rsidRPr="004D4A63">
        <w:rPr>
          <w:lang w:val="en-GB"/>
        </w:rPr>
        <w:t>3153</w:t>
      </w:r>
      <w:r w:rsidR="005561C3">
        <w:rPr>
          <w:lang w:val="en-GB"/>
        </w:rPr>
        <w:t>.</w:t>
      </w:r>
    </w:p>
    <w:p w:rsidR="005561C3" w:rsidRPr="001015A7" w:rsidRDefault="0067523E" w:rsidP="005561C3">
      <w:pPr>
        <w:pStyle w:val="MDPI71References"/>
      </w:pPr>
      <w:r w:rsidRPr="000223FB">
        <w:t>[</w:t>
      </w:r>
      <w:r w:rsidR="00940CB4">
        <w:t>27</w:t>
      </w:r>
      <w:r w:rsidRPr="000223FB">
        <w:t>]</w:t>
      </w:r>
      <w:r w:rsidR="00AC4AD5">
        <w:t xml:space="preserve"> </w:t>
      </w:r>
      <w:r w:rsidR="005561C3" w:rsidRPr="00806C7B">
        <w:rPr>
          <w:lang w:val="en-GB"/>
        </w:rPr>
        <w:t>Evarist</w:t>
      </w:r>
      <w:r w:rsidR="00AC4AD5">
        <w:rPr>
          <w:lang w:val="en-GB"/>
        </w:rPr>
        <w:t>e</w:t>
      </w:r>
      <w:r w:rsidR="005561C3" w:rsidRPr="00806C7B">
        <w:rPr>
          <w:lang w:val="en-GB"/>
        </w:rPr>
        <w:t xml:space="preserve"> S</w:t>
      </w:r>
      <w:r w:rsidR="00AC4AD5">
        <w:rPr>
          <w:lang w:val="en-GB"/>
        </w:rPr>
        <w:t>,</w:t>
      </w:r>
      <w:r w:rsidR="005561C3">
        <w:rPr>
          <w:lang w:val="en-GB"/>
        </w:rPr>
        <w:t xml:space="preserve"> </w:t>
      </w:r>
      <w:r w:rsidR="00AC4AD5">
        <w:rPr>
          <w:lang w:val="en-GB"/>
        </w:rPr>
        <w:t>Khalil AM,</w:t>
      </w:r>
      <w:r w:rsidR="005561C3">
        <w:rPr>
          <w:lang w:val="en-GB"/>
        </w:rPr>
        <w:t xml:space="preserve"> </w:t>
      </w:r>
      <w:r w:rsidR="00AC4AD5">
        <w:rPr>
          <w:lang w:val="en-GB"/>
        </w:rPr>
        <w:t>Moussa M</w:t>
      </w:r>
      <w:r w:rsidR="005561C3" w:rsidRPr="00806C7B">
        <w:rPr>
          <w:lang w:val="en-GB"/>
        </w:rPr>
        <w:t>E</w:t>
      </w:r>
      <w:r w:rsidR="00AC4AD5">
        <w:rPr>
          <w:lang w:val="en-GB"/>
        </w:rPr>
        <w:t>,</w:t>
      </w:r>
      <w:r w:rsidR="005561C3">
        <w:rPr>
          <w:lang w:val="en-GB"/>
        </w:rPr>
        <w:t xml:space="preserve"> </w:t>
      </w:r>
      <w:r w:rsidR="00AC4AD5">
        <w:rPr>
          <w:lang w:val="en-GB"/>
        </w:rPr>
        <w:t>Chan</w:t>
      </w:r>
      <w:r w:rsidR="005561C3" w:rsidRPr="00806C7B">
        <w:rPr>
          <w:lang w:val="en-GB"/>
        </w:rPr>
        <w:t xml:space="preserve"> AKW</w:t>
      </w:r>
      <w:r w:rsidR="00AC4AD5">
        <w:rPr>
          <w:lang w:val="en-GB"/>
        </w:rPr>
        <w:t>, Hong</w:t>
      </w:r>
      <w:r w:rsidR="005561C3" w:rsidRPr="00806C7B">
        <w:rPr>
          <w:lang w:val="en-GB"/>
        </w:rPr>
        <w:t xml:space="preserve"> EYH</w:t>
      </w:r>
      <w:r w:rsidR="00AC4AD5">
        <w:rPr>
          <w:lang w:val="en-GB"/>
        </w:rPr>
        <w:t>,</w:t>
      </w:r>
      <w:r w:rsidR="005561C3">
        <w:rPr>
          <w:lang w:val="en-GB"/>
        </w:rPr>
        <w:t xml:space="preserve"> </w:t>
      </w:r>
      <w:r w:rsidR="00AC4AD5">
        <w:rPr>
          <w:lang w:val="en-GB"/>
        </w:rPr>
        <w:t>Wong</w:t>
      </w:r>
      <w:r w:rsidR="005561C3" w:rsidRPr="00806C7B">
        <w:rPr>
          <w:lang w:val="en-GB"/>
        </w:rPr>
        <w:t xml:space="preserve"> HL</w:t>
      </w:r>
      <w:r w:rsidR="00AC4AD5">
        <w:rPr>
          <w:lang w:val="en-GB"/>
        </w:rPr>
        <w:t>, Le Guennic</w:t>
      </w:r>
      <w:r w:rsidR="005561C3" w:rsidRPr="00806C7B">
        <w:rPr>
          <w:lang w:val="en-GB"/>
        </w:rPr>
        <w:t xml:space="preserve"> B</w:t>
      </w:r>
      <w:r w:rsidR="00AC4AD5">
        <w:rPr>
          <w:lang w:val="en-GB"/>
        </w:rPr>
        <w:t>,</w:t>
      </w:r>
      <w:r w:rsidR="005561C3">
        <w:rPr>
          <w:lang w:val="en-GB"/>
        </w:rPr>
        <w:t xml:space="preserve"> </w:t>
      </w:r>
      <w:r w:rsidR="00AC4AD5">
        <w:rPr>
          <w:lang w:val="en-GB"/>
        </w:rPr>
        <w:t>Calvez</w:t>
      </w:r>
      <w:r w:rsidR="005561C3" w:rsidRPr="00806C7B">
        <w:rPr>
          <w:lang w:val="en-GB"/>
        </w:rPr>
        <w:t xml:space="preserve"> G</w:t>
      </w:r>
      <w:r w:rsidR="00AC4AD5">
        <w:rPr>
          <w:lang w:val="en-GB"/>
        </w:rPr>
        <w:t>,</w:t>
      </w:r>
      <w:r w:rsidR="005561C3">
        <w:rPr>
          <w:lang w:val="en-GB"/>
        </w:rPr>
        <w:t xml:space="preserve"> </w:t>
      </w:r>
      <w:r w:rsidR="00AC4AD5">
        <w:rPr>
          <w:lang w:val="en-GB"/>
        </w:rPr>
        <w:t>Costuas</w:t>
      </w:r>
      <w:r w:rsidR="005561C3" w:rsidRPr="00806C7B">
        <w:rPr>
          <w:lang w:val="en-GB"/>
        </w:rPr>
        <w:t xml:space="preserve"> K</w:t>
      </w:r>
      <w:r w:rsidR="00AC4AD5">
        <w:rPr>
          <w:lang w:val="en-GB"/>
        </w:rPr>
        <w:t>,</w:t>
      </w:r>
      <w:r w:rsidR="005561C3">
        <w:rPr>
          <w:lang w:val="en-GB"/>
        </w:rPr>
        <w:t xml:space="preserve"> </w:t>
      </w:r>
      <w:r w:rsidR="00AC4AD5">
        <w:rPr>
          <w:lang w:val="en-GB"/>
        </w:rPr>
        <w:t>Yam</w:t>
      </w:r>
      <w:r w:rsidR="005561C3" w:rsidRPr="00806C7B">
        <w:rPr>
          <w:lang w:val="en-GB"/>
        </w:rPr>
        <w:t xml:space="preserve"> VWW</w:t>
      </w:r>
      <w:r w:rsidR="00AC4AD5">
        <w:rPr>
          <w:lang w:val="en-GB"/>
        </w:rPr>
        <w:t>,</w:t>
      </w:r>
      <w:r w:rsidR="005561C3">
        <w:rPr>
          <w:lang w:val="en-GB"/>
        </w:rPr>
        <w:t xml:space="preserve"> </w:t>
      </w:r>
      <w:r w:rsidR="005561C3" w:rsidRPr="00806C7B">
        <w:rPr>
          <w:lang w:val="en-GB"/>
        </w:rPr>
        <w:t>Lescop</w:t>
      </w:r>
      <w:r w:rsidR="00046A02">
        <w:rPr>
          <w:lang w:val="en-GB"/>
        </w:rPr>
        <w:t xml:space="preserve"> </w:t>
      </w:r>
      <w:r w:rsidR="005561C3" w:rsidRPr="00806C7B">
        <w:rPr>
          <w:lang w:val="en-GB"/>
        </w:rPr>
        <w:t>C.</w:t>
      </w:r>
      <w:r w:rsidR="00AC4AD5">
        <w:rPr>
          <w:lang w:val="en-GB"/>
        </w:rPr>
        <w:t xml:space="preserve"> </w:t>
      </w:r>
      <w:r w:rsidR="005561C3" w:rsidRPr="00806C7B">
        <w:rPr>
          <w:lang w:val="en-GB"/>
        </w:rPr>
        <w:t>Adaptive Coordination-Driven Supramolecular Syntheses toward New Polymetallic Cu(I) Luminescent Assemblies</w:t>
      </w:r>
      <w:r w:rsidR="005561C3">
        <w:rPr>
          <w:lang w:val="en-GB"/>
        </w:rPr>
        <w:t xml:space="preserve">. </w:t>
      </w:r>
      <w:r w:rsidR="005561C3" w:rsidRPr="00806C7B">
        <w:rPr>
          <w:lang w:val="en-GB"/>
        </w:rPr>
        <w:t xml:space="preserve">J. Am. </w:t>
      </w:r>
      <w:r w:rsidR="005561C3" w:rsidRPr="001015A7">
        <w:t xml:space="preserve">Chem. Soc. </w:t>
      </w:r>
      <w:r w:rsidR="005561C3" w:rsidRPr="001015A7">
        <w:rPr>
          <w:bCs/>
        </w:rPr>
        <w:t>2018</w:t>
      </w:r>
      <w:r w:rsidR="00AC4AD5" w:rsidRPr="001015A7">
        <w:t>; 140(</w:t>
      </w:r>
      <w:r w:rsidR="005561C3" w:rsidRPr="001015A7">
        <w:t>39</w:t>
      </w:r>
      <w:r w:rsidR="00AC4AD5" w:rsidRPr="001015A7">
        <w:t>):</w:t>
      </w:r>
      <w:r w:rsidR="005561C3" w:rsidRPr="001015A7">
        <w:t xml:space="preserve"> 12521</w:t>
      </w:r>
      <w:r w:rsidR="00046A02" w:rsidRPr="001015A7">
        <w:t>–</w:t>
      </w:r>
      <w:r w:rsidR="005561C3" w:rsidRPr="001015A7">
        <w:t>12526.</w:t>
      </w:r>
    </w:p>
    <w:p w:rsidR="005561C3" w:rsidRPr="0019289C" w:rsidRDefault="00310FFA" w:rsidP="005561C3">
      <w:pPr>
        <w:pStyle w:val="MDPI71References"/>
        <w:rPr>
          <w:lang w:val="en-GB"/>
        </w:rPr>
      </w:pPr>
      <w:r w:rsidRPr="001015A7">
        <w:t>[</w:t>
      </w:r>
      <w:r w:rsidR="00940CB4" w:rsidRPr="001015A7">
        <w:t>28</w:t>
      </w:r>
      <w:r w:rsidRPr="001015A7">
        <w:t>]</w:t>
      </w:r>
      <w:r w:rsidR="00AC4AD5" w:rsidRPr="001015A7">
        <w:t xml:space="preserve"> Di Nicola</w:t>
      </w:r>
      <w:r w:rsidR="005561C3" w:rsidRPr="001015A7">
        <w:t xml:space="preserve"> C</w:t>
      </w:r>
      <w:r w:rsidR="00AC4AD5" w:rsidRPr="001015A7">
        <w:t xml:space="preserve">, </w:t>
      </w:r>
      <w:r w:rsidR="005561C3" w:rsidRPr="001015A7">
        <w:t>Effendy</w:t>
      </w:r>
      <w:r w:rsidR="00AC4AD5" w:rsidRPr="001015A7">
        <w:t xml:space="preserve"> E,</w:t>
      </w:r>
      <w:r w:rsidR="000223FB" w:rsidRPr="001015A7">
        <w:t xml:space="preserve"> </w:t>
      </w:r>
      <w:r w:rsidR="00AC4AD5" w:rsidRPr="001015A7">
        <w:t>Pettinari</w:t>
      </w:r>
      <w:r w:rsidR="005561C3" w:rsidRPr="001015A7">
        <w:t xml:space="preserve"> C</w:t>
      </w:r>
      <w:r w:rsidR="00AC4AD5" w:rsidRPr="001015A7">
        <w:t>,</w:t>
      </w:r>
      <w:r w:rsidR="005561C3" w:rsidRPr="001015A7">
        <w:t xml:space="preserve"> </w:t>
      </w:r>
      <w:r w:rsidR="00AC4AD5" w:rsidRPr="001015A7">
        <w:t>Skelton B</w:t>
      </w:r>
      <w:r w:rsidR="005561C3" w:rsidRPr="001015A7">
        <w:t>W</w:t>
      </w:r>
      <w:r w:rsidR="00AC4AD5" w:rsidRPr="001015A7">
        <w:t>,</w:t>
      </w:r>
      <w:r w:rsidR="005561C3" w:rsidRPr="001015A7">
        <w:t xml:space="preserve"> </w:t>
      </w:r>
      <w:r w:rsidR="00AC4AD5" w:rsidRPr="001015A7">
        <w:t>Somers</w:t>
      </w:r>
      <w:r w:rsidR="005561C3" w:rsidRPr="001015A7">
        <w:t xml:space="preserve"> N</w:t>
      </w:r>
      <w:r w:rsidR="00AC4AD5" w:rsidRPr="001015A7">
        <w:t>,</w:t>
      </w:r>
      <w:r w:rsidR="005561C3" w:rsidRPr="001015A7">
        <w:t xml:space="preserve"> White</w:t>
      </w:r>
      <w:r w:rsidR="00AC4AD5" w:rsidRPr="001015A7">
        <w:t xml:space="preserve"> A</w:t>
      </w:r>
      <w:r w:rsidR="005561C3" w:rsidRPr="001015A7">
        <w:t xml:space="preserve">H. </w:t>
      </w:r>
      <w:r w:rsidR="005561C3" w:rsidRPr="0019289C">
        <w:rPr>
          <w:lang w:val="en-GB"/>
        </w:rPr>
        <w:t>Syntheses and structures of adducts of stoichiometry MX:dpex (2:1)</w:t>
      </w:r>
      <w:r w:rsidR="005561C3" w:rsidRPr="0019289C">
        <w:rPr>
          <w:vertAlign w:val="subscript"/>
          <w:lang w:val="en-GB"/>
        </w:rPr>
        <w:t>(n)</w:t>
      </w:r>
      <w:r w:rsidR="00AC4AD5">
        <w:rPr>
          <w:lang w:val="en-GB"/>
        </w:rPr>
        <w:t>, M = CuI, AgI, X=(pseudo-)halogen, dppx=</w:t>
      </w:r>
      <w:r w:rsidR="005561C3" w:rsidRPr="0019289C">
        <w:rPr>
          <w:lang w:val="en-GB"/>
        </w:rPr>
        <w:t>Ph</w:t>
      </w:r>
      <w:r w:rsidR="005561C3" w:rsidRPr="0019289C">
        <w:rPr>
          <w:vertAlign w:val="subscript"/>
          <w:lang w:val="en-GB"/>
        </w:rPr>
        <w:t>2</w:t>
      </w:r>
      <w:r w:rsidR="005561C3" w:rsidRPr="0019289C">
        <w:rPr>
          <w:lang w:val="en-GB"/>
        </w:rPr>
        <w:t>E(CH</w:t>
      </w:r>
      <w:r w:rsidR="005561C3" w:rsidRPr="0019289C">
        <w:rPr>
          <w:vertAlign w:val="subscript"/>
          <w:lang w:val="en-GB"/>
        </w:rPr>
        <w:t>2</w:t>
      </w:r>
      <w:r w:rsidR="005561C3" w:rsidRPr="0019289C">
        <w:rPr>
          <w:lang w:val="en-GB"/>
        </w:rPr>
        <w:t>)</w:t>
      </w:r>
      <w:r w:rsidR="005561C3" w:rsidRPr="0019289C">
        <w:rPr>
          <w:vertAlign w:val="subscript"/>
          <w:lang w:val="en-GB"/>
        </w:rPr>
        <w:t>x</w:t>
      </w:r>
      <w:r w:rsidR="005561C3" w:rsidRPr="0019289C">
        <w:rPr>
          <w:lang w:val="en-GB"/>
        </w:rPr>
        <w:t>EPh</w:t>
      </w:r>
      <w:r w:rsidR="005561C3" w:rsidRPr="0019289C">
        <w:rPr>
          <w:vertAlign w:val="subscript"/>
          <w:lang w:val="en-GB"/>
        </w:rPr>
        <w:t>2</w:t>
      </w:r>
      <w:r w:rsidR="00AC4AD5">
        <w:rPr>
          <w:lang w:val="en-GB"/>
        </w:rPr>
        <w:t>, E=P,</w:t>
      </w:r>
      <w:r w:rsidR="005561C3" w:rsidRPr="0019289C">
        <w:rPr>
          <w:lang w:val="en-GB"/>
        </w:rPr>
        <w:t>As</w:t>
      </w:r>
      <w:r w:rsidR="00AC4AD5">
        <w:rPr>
          <w:lang w:val="en-GB"/>
        </w:rPr>
        <w:t>. Inorg. Chem. Acta</w:t>
      </w:r>
      <w:r w:rsidR="005561C3">
        <w:rPr>
          <w:lang w:val="en-GB"/>
        </w:rPr>
        <w:t xml:space="preserve"> </w:t>
      </w:r>
      <w:r w:rsidR="005561C3" w:rsidRPr="00AC4AD5">
        <w:rPr>
          <w:bCs/>
          <w:lang w:val="en-GB"/>
        </w:rPr>
        <w:t>2006</w:t>
      </w:r>
      <w:r w:rsidR="00AC4AD5">
        <w:rPr>
          <w:lang w:val="en-GB"/>
        </w:rPr>
        <w:t>;</w:t>
      </w:r>
      <w:r w:rsidR="005561C3">
        <w:rPr>
          <w:lang w:val="en-GB"/>
        </w:rPr>
        <w:t xml:space="preserve"> 259</w:t>
      </w:r>
      <w:r w:rsidR="00AC4AD5">
        <w:rPr>
          <w:lang w:val="en-GB"/>
        </w:rPr>
        <w:t>:</w:t>
      </w:r>
      <w:r w:rsidR="005561C3">
        <w:rPr>
          <w:lang w:val="en-GB"/>
        </w:rPr>
        <w:t xml:space="preserve"> 53</w:t>
      </w:r>
      <w:r w:rsidR="00046A02" w:rsidRPr="00046A02">
        <w:t>–</w:t>
      </w:r>
      <w:r w:rsidR="005561C3">
        <w:rPr>
          <w:lang w:val="en-GB"/>
        </w:rPr>
        <w:t>63.</w:t>
      </w:r>
    </w:p>
    <w:p w:rsidR="005561C3" w:rsidRPr="0019289C" w:rsidRDefault="00310FFA" w:rsidP="005561C3">
      <w:pPr>
        <w:pStyle w:val="MDPI71References"/>
        <w:rPr>
          <w:lang w:val="en-GB"/>
        </w:rPr>
      </w:pPr>
      <w:r w:rsidRPr="000223FB">
        <w:t>[</w:t>
      </w:r>
      <w:r w:rsidR="00940CB4">
        <w:t>29</w:t>
      </w:r>
      <w:r w:rsidRPr="000223FB">
        <w:t>]</w:t>
      </w:r>
      <w:r w:rsidR="00AC4AD5">
        <w:t xml:space="preserve"> </w:t>
      </w:r>
      <w:r w:rsidR="00AC4AD5">
        <w:rPr>
          <w:lang w:val="en-GB"/>
        </w:rPr>
        <w:t>Lin Y</w:t>
      </w:r>
      <w:r w:rsidR="005561C3" w:rsidRPr="0019289C">
        <w:rPr>
          <w:lang w:val="en-GB"/>
        </w:rPr>
        <w:t>Y</w:t>
      </w:r>
      <w:r w:rsidR="00AC4AD5">
        <w:rPr>
          <w:lang w:val="en-GB"/>
        </w:rPr>
        <w:t>,</w:t>
      </w:r>
      <w:r w:rsidR="005561C3">
        <w:rPr>
          <w:lang w:val="en-GB"/>
        </w:rPr>
        <w:t xml:space="preserve"> </w:t>
      </w:r>
      <w:r w:rsidR="00AC4AD5">
        <w:rPr>
          <w:lang w:val="en-GB"/>
        </w:rPr>
        <w:t>Lai S</w:t>
      </w:r>
      <w:r w:rsidR="005561C3" w:rsidRPr="0019289C">
        <w:rPr>
          <w:lang w:val="en-GB"/>
        </w:rPr>
        <w:t>W</w:t>
      </w:r>
      <w:r w:rsidR="00AC4AD5">
        <w:rPr>
          <w:lang w:val="en-GB"/>
        </w:rPr>
        <w:t>,</w:t>
      </w:r>
      <w:r w:rsidR="005561C3">
        <w:rPr>
          <w:lang w:val="en-GB"/>
        </w:rPr>
        <w:t xml:space="preserve"> </w:t>
      </w:r>
      <w:r w:rsidR="00AC4AD5">
        <w:rPr>
          <w:lang w:val="en-GB"/>
        </w:rPr>
        <w:t>Che</w:t>
      </w:r>
      <w:r w:rsidR="005561C3" w:rsidRPr="0019289C">
        <w:rPr>
          <w:lang w:val="en-GB"/>
        </w:rPr>
        <w:t xml:space="preserve"> CM</w:t>
      </w:r>
      <w:r w:rsidR="00AC4AD5">
        <w:rPr>
          <w:lang w:val="en-GB"/>
        </w:rPr>
        <w:t>,</w:t>
      </w:r>
      <w:r w:rsidR="005561C3">
        <w:rPr>
          <w:lang w:val="en-GB"/>
        </w:rPr>
        <w:t xml:space="preserve"> </w:t>
      </w:r>
      <w:r w:rsidR="00AC4AD5">
        <w:rPr>
          <w:lang w:val="en-GB"/>
        </w:rPr>
        <w:t>Fu</w:t>
      </w:r>
      <w:r w:rsidR="005561C3" w:rsidRPr="0019289C">
        <w:rPr>
          <w:lang w:val="en-GB"/>
        </w:rPr>
        <w:t xml:space="preserve"> WF</w:t>
      </w:r>
      <w:r w:rsidR="00AC4AD5">
        <w:rPr>
          <w:lang w:val="en-GB"/>
        </w:rPr>
        <w:t>,</w:t>
      </w:r>
      <w:r w:rsidR="005561C3">
        <w:rPr>
          <w:lang w:val="en-GB"/>
        </w:rPr>
        <w:t xml:space="preserve"> </w:t>
      </w:r>
      <w:r w:rsidR="00AC4AD5">
        <w:rPr>
          <w:lang w:val="en-GB"/>
        </w:rPr>
        <w:t>Zhou</w:t>
      </w:r>
      <w:r w:rsidR="005561C3" w:rsidRPr="0019289C">
        <w:rPr>
          <w:lang w:val="en-GB"/>
        </w:rPr>
        <w:t xml:space="preserve"> ZY</w:t>
      </w:r>
      <w:r w:rsidR="00AC4AD5">
        <w:rPr>
          <w:lang w:val="en-GB"/>
        </w:rPr>
        <w:t>,</w:t>
      </w:r>
      <w:r w:rsidR="005561C3">
        <w:rPr>
          <w:lang w:val="en-GB"/>
        </w:rPr>
        <w:t xml:space="preserve"> </w:t>
      </w:r>
      <w:r w:rsidR="005561C3" w:rsidRPr="0019289C">
        <w:rPr>
          <w:lang w:val="en-GB"/>
        </w:rPr>
        <w:t>Zhu</w:t>
      </w:r>
      <w:r w:rsidR="005561C3">
        <w:rPr>
          <w:lang w:val="en-GB"/>
        </w:rPr>
        <w:t xml:space="preserve"> </w:t>
      </w:r>
      <w:r w:rsidR="005561C3" w:rsidRPr="0019289C">
        <w:rPr>
          <w:lang w:val="en-GB"/>
        </w:rPr>
        <w:t>N</w:t>
      </w:r>
      <w:r w:rsidR="005561C3">
        <w:rPr>
          <w:lang w:val="en-GB"/>
        </w:rPr>
        <w:t>.</w:t>
      </w:r>
      <w:r w:rsidR="005561C3" w:rsidRPr="0019289C">
        <w:rPr>
          <w:lang w:val="en-GB"/>
        </w:rPr>
        <w:t xml:space="preserve"> Structural Variations and Spectroscopic Properties of Luminescent Mono- and Multinuclear Silver(I) and Copper(I) Complexes Bearing Phosphine and Cyanide Ligands</w:t>
      </w:r>
      <w:r w:rsidR="005561C3">
        <w:rPr>
          <w:lang w:val="en-GB"/>
        </w:rPr>
        <w:t xml:space="preserve">. </w:t>
      </w:r>
      <w:r w:rsidR="005561C3" w:rsidRPr="0019289C">
        <w:rPr>
          <w:lang w:val="en-GB"/>
        </w:rPr>
        <w:t xml:space="preserve">Inorg. Chem. </w:t>
      </w:r>
      <w:r w:rsidR="005561C3" w:rsidRPr="00AC4AD5">
        <w:rPr>
          <w:bCs/>
          <w:lang w:val="en-GB"/>
        </w:rPr>
        <w:t>2005</w:t>
      </w:r>
      <w:r w:rsidR="00AC4AD5">
        <w:rPr>
          <w:lang w:val="en-GB"/>
        </w:rPr>
        <w:t>; 44(</w:t>
      </w:r>
      <w:r w:rsidR="005561C3" w:rsidRPr="0019289C">
        <w:rPr>
          <w:lang w:val="en-GB"/>
        </w:rPr>
        <w:t>5</w:t>
      </w:r>
      <w:r w:rsidR="00AC4AD5">
        <w:rPr>
          <w:lang w:val="en-GB"/>
        </w:rPr>
        <w:t>):</w:t>
      </w:r>
      <w:r w:rsidR="005561C3" w:rsidRPr="0019289C">
        <w:rPr>
          <w:lang w:val="en-GB"/>
        </w:rPr>
        <w:t xml:space="preserve"> 1511</w:t>
      </w:r>
      <w:r w:rsidR="00046A02" w:rsidRPr="00046A02">
        <w:t>–</w:t>
      </w:r>
      <w:r w:rsidR="005561C3" w:rsidRPr="0019289C">
        <w:rPr>
          <w:lang w:val="en-GB"/>
        </w:rPr>
        <w:t>1524</w:t>
      </w:r>
      <w:r w:rsidR="005561C3">
        <w:rPr>
          <w:lang w:val="en-GB"/>
        </w:rPr>
        <w:t>.</w:t>
      </w:r>
    </w:p>
    <w:p w:rsidR="005561C3" w:rsidRPr="009F5E3D" w:rsidRDefault="00310FFA" w:rsidP="005561C3">
      <w:pPr>
        <w:pStyle w:val="MDPI71References"/>
        <w:rPr>
          <w:lang w:val="en-GB"/>
        </w:rPr>
      </w:pPr>
      <w:r w:rsidRPr="000223FB">
        <w:t>[</w:t>
      </w:r>
      <w:r w:rsidR="00AC4AD5">
        <w:t>30</w:t>
      </w:r>
      <w:r w:rsidRPr="000223FB">
        <w:t>]</w:t>
      </w:r>
      <w:r w:rsidR="00122FE0">
        <w:t xml:space="preserve"> </w:t>
      </w:r>
      <w:r w:rsidR="00122FE0">
        <w:rPr>
          <w:lang w:val="en-GB"/>
        </w:rPr>
        <w:t>Reeves M</w:t>
      </w:r>
      <w:r w:rsidR="005561C3" w:rsidRPr="009F5E3D">
        <w:rPr>
          <w:lang w:val="en-GB"/>
        </w:rPr>
        <w:t>G</w:t>
      </w:r>
      <w:r w:rsidR="00122FE0">
        <w:rPr>
          <w:lang w:val="en-GB"/>
        </w:rPr>
        <w:t>,</w:t>
      </w:r>
      <w:r w:rsidR="005561C3">
        <w:rPr>
          <w:lang w:val="en-GB"/>
        </w:rPr>
        <w:t xml:space="preserve"> </w:t>
      </w:r>
      <w:r w:rsidR="00122FE0">
        <w:rPr>
          <w:lang w:val="en-GB"/>
        </w:rPr>
        <w:t>Wood P</w:t>
      </w:r>
      <w:r w:rsidR="005561C3" w:rsidRPr="009F5E3D">
        <w:rPr>
          <w:lang w:val="en-GB"/>
        </w:rPr>
        <w:t>A</w:t>
      </w:r>
      <w:r w:rsidR="00122FE0">
        <w:rPr>
          <w:lang w:val="en-GB"/>
        </w:rPr>
        <w:t>,</w:t>
      </w:r>
      <w:r w:rsidR="005561C3">
        <w:rPr>
          <w:lang w:val="en-GB"/>
        </w:rPr>
        <w:t xml:space="preserve"> </w:t>
      </w:r>
      <w:r w:rsidR="00122FE0">
        <w:rPr>
          <w:lang w:val="en-GB"/>
        </w:rPr>
        <w:t xml:space="preserve">Parsons </w:t>
      </w:r>
      <w:r w:rsidR="005561C3" w:rsidRPr="009F5E3D">
        <w:rPr>
          <w:lang w:val="en-GB"/>
        </w:rPr>
        <w:t>S. Automated oxidation-state assignment for metal sites in coordination complexes in the Cambridge Structural Database</w:t>
      </w:r>
      <w:r w:rsidR="00AC4AD5">
        <w:rPr>
          <w:lang w:val="en-GB"/>
        </w:rPr>
        <w:t>.</w:t>
      </w:r>
      <w:r w:rsidR="005561C3" w:rsidRPr="009F5E3D">
        <w:rPr>
          <w:lang w:val="en-GB"/>
        </w:rPr>
        <w:t xml:space="preserve"> Acta Cryst. </w:t>
      </w:r>
      <w:r w:rsidR="005561C3" w:rsidRPr="00AC4AD5">
        <w:rPr>
          <w:bCs/>
          <w:lang w:val="en-GB"/>
        </w:rPr>
        <w:t>2019</w:t>
      </w:r>
      <w:r w:rsidR="00AC4AD5">
        <w:rPr>
          <w:lang w:val="en-GB"/>
        </w:rPr>
        <w:t>;</w:t>
      </w:r>
      <w:r w:rsidR="005561C3" w:rsidRPr="009F5E3D">
        <w:rPr>
          <w:lang w:val="en-GB"/>
        </w:rPr>
        <w:t xml:space="preserve"> B75</w:t>
      </w:r>
      <w:r w:rsidR="00AC4AD5">
        <w:rPr>
          <w:lang w:val="en-GB"/>
        </w:rPr>
        <w:t>:</w:t>
      </w:r>
      <w:r w:rsidR="005561C3" w:rsidRPr="009F5E3D">
        <w:rPr>
          <w:lang w:val="en-GB"/>
        </w:rPr>
        <w:t xml:space="preserve"> 1096</w:t>
      </w:r>
      <w:r w:rsidR="00046A02" w:rsidRPr="00046A02">
        <w:t>–</w:t>
      </w:r>
      <w:r w:rsidR="005561C3" w:rsidRPr="009F5E3D">
        <w:rPr>
          <w:lang w:val="en-GB"/>
        </w:rPr>
        <w:t>1105</w:t>
      </w:r>
      <w:r w:rsidR="005561C3">
        <w:rPr>
          <w:lang w:val="en-GB"/>
        </w:rPr>
        <w:t>.</w:t>
      </w:r>
    </w:p>
    <w:p w:rsidR="005561C3" w:rsidRDefault="00310FFA" w:rsidP="005561C3">
      <w:pPr>
        <w:pStyle w:val="MDPI71References"/>
        <w:rPr>
          <w:lang w:val="en-GB"/>
        </w:rPr>
      </w:pPr>
      <w:r w:rsidRPr="000223FB">
        <w:t>[</w:t>
      </w:r>
      <w:r>
        <w:t>3</w:t>
      </w:r>
      <w:r w:rsidR="00122FE0">
        <w:t>1</w:t>
      </w:r>
      <w:r w:rsidRPr="000223FB">
        <w:t>]</w:t>
      </w:r>
      <w:r w:rsidR="00122FE0">
        <w:t xml:space="preserve"> </w:t>
      </w:r>
      <w:r w:rsidR="00122FE0">
        <w:rPr>
          <w:lang w:val="en-GB"/>
        </w:rPr>
        <w:t>Shield P</w:t>
      </w:r>
      <w:r w:rsidR="005561C3">
        <w:rPr>
          <w:lang w:val="en-GB"/>
        </w:rPr>
        <w:t>G</w:t>
      </w:r>
      <w:r w:rsidR="00122FE0">
        <w:rPr>
          <w:lang w:val="en-GB"/>
        </w:rPr>
        <w:t>, Raithby P</w:t>
      </w:r>
      <w:r w:rsidR="005561C3">
        <w:rPr>
          <w:lang w:val="en-GB"/>
        </w:rPr>
        <w:t>R</w:t>
      </w:r>
      <w:r w:rsidR="00122FE0">
        <w:rPr>
          <w:lang w:val="en-GB"/>
        </w:rPr>
        <w:t>, Allen F</w:t>
      </w:r>
      <w:r w:rsidR="005561C3">
        <w:rPr>
          <w:lang w:val="en-GB"/>
        </w:rPr>
        <w:t>H</w:t>
      </w:r>
      <w:r w:rsidR="00122FE0">
        <w:rPr>
          <w:lang w:val="en-GB"/>
        </w:rPr>
        <w:t>, Motherwell WD</w:t>
      </w:r>
      <w:r w:rsidR="005561C3">
        <w:rPr>
          <w:lang w:val="en-GB"/>
        </w:rPr>
        <w:t xml:space="preserve">S. </w:t>
      </w:r>
      <w:r w:rsidR="005561C3" w:rsidRPr="009614D1">
        <w:rPr>
          <w:lang w:val="en-GB"/>
        </w:rPr>
        <w:t>The assignment and validation of metal oxidation states in the Cambridge Structural Database</w:t>
      </w:r>
      <w:r w:rsidR="005561C3">
        <w:rPr>
          <w:lang w:val="en-GB"/>
        </w:rPr>
        <w:t xml:space="preserve">. </w:t>
      </w:r>
      <w:r w:rsidR="005561C3" w:rsidRPr="009614D1">
        <w:rPr>
          <w:lang w:val="en-GB"/>
        </w:rPr>
        <w:t>Acta Cryst.</w:t>
      </w:r>
      <w:r w:rsidR="005561C3">
        <w:rPr>
          <w:lang w:val="en-GB"/>
        </w:rPr>
        <w:t xml:space="preserve"> </w:t>
      </w:r>
      <w:r w:rsidR="005561C3" w:rsidRPr="00122FE0">
        <w:rPr>
          <w:bCs/>
          <w:lang w:val="en-GB"/>
        </w:rPr>
        <w:t>2000</w:t>
      </w:r>
      <w:r w:rsidR="00122FE0">
        <w:rPr>
          <w:lang w:val="en-GB"/>
        </w:rPr>
        <w:t>;</w:t>
      </w:r>
      <w:r w:rsidR="005561C3" w:rsidRPr="009614D1">
        <w:rPr>
          <w:lang w:val="en-GB"/>
        </w:rPr>
        <w:t xml:space="preserve"> B56</w:t>
      </w:r>
      <w:r w:rsidR="00122FE0">
        <w:rPr>
          <w:lang w:val="en-GB"/>
        </w:rPr>
        <w:t>:</w:t>
      </w:r>
      <w:r w:rsidR="005561C3" w:rsidRPr="009614D1">
        <w:rPr>
          <w:lang w:val="en-GB"/>
        </w:rPr>
        <w:t xml:space="preserve"> 455</w:t>
      </w:r>
      <w:r w:rsidR="00046A02" w:rsidRPr="00046A02">
        <w:t>–</w:t>
      </w:r>
      <w:r w:rsidR="005561C3" w:rsidRPr="009614D1">
        <w:rPr>
          <w:lang w:val="en-GB"/>
        </w:rPr>
        <w:t>465</w:t>
      </w:r>
      <w:r w:rsidR="005561C3">
        <w:rPr>
          <w:lang w:val="en-GB"/>
        </w:rPr>
        <w:t>.</w:t>
      </w:r>
    </w:p>
    <w:p w:rsidR="005561C3" w:rsidRPr="00477EEA" w:rsidRDefault="00A4162E" w:rsidP="005561C3">
      <w:pPr>
        <w:pStyle w:val="MDPI71References"/>
        <w:rPr>
          <w:lang w:val="en-GB"/>
        </w:rPr>
      </w:pPr>
      <w:r w:rsidRPr="000223FB">
        <w:t>[3</w:t>
      </w:r>
      <w:r w:rsidR="00122FE0">
        <w:t>2</w:t>
      </w:r>
      <w:r w:rsidRPr="000223FB">
        <w:t>]</w:t>
      </w:r>
      <w:r w:rsidR="00122FE0">
        <w:t xml:space="preserve"> </w:t>
      </w:r>
      <w:r w:rsidR="00122FE0">
        <w:rPr>
          <w:lang w:val="en-GB"/>
        </w:rPr>
        <w:t>Carvajal M</w:t>
      </w:r>
      <w:r w:rsidR="009157A0" w:rsidRPr="006E335A">
        <w:rPr>
          <w:lang w:val="en-GB"/>
        </w:rPr>
        <w:t>A</w:t>
      </w:r>
      <w:r w:rsidR="00122FE0">
        <w:rPr>
          <w:lang w:val="en-GB"/>
        </w:rPr>
        <w:t>,</w:t>
      </w:r>
      <w:r w:rsidR="009157A0">
        <w:rPr>
          <w:lang w:val="en-GB"/>
        </w:rPr>
        <w:t xml:space="preserve"> </w:t>
      </w:r>
      <w:r w:rsidR="00122FE0">
        <w:rPr>
          <w:lang w:val="en-GB"/>
        </w:rPr>
        <w:t>Novoa J</w:t>
      </w:r>
      <w:r w:rsidR="009157A0" w:rsidRPr="006E335A">
        <w:rPr>
          <w:lang w:val="en-GB"/>
        </w:rPr>
        <w:t>J</w:t>
      </w:r>
      <w:r w:rsidR="00122FE0">
        <w:rPr>
          <w:lang w:val="en-GB"/>
        </w:rPr>
        <w:t>,</w:t>
      </w:r>
      <w:r w:rsidR="009157A0">
        <w:rPr>
          <w:lang w:val="en-GB"/>
        </w:rPr>
        <w:t xml:space="preserve"> </w:t>
      </w:r>
      <w:r w:rsidR="00122FE0">
        <w:rPr>
          <w:lang w:val="en-GB"/>
        </w:rPr>
        <w:t>Alvarez</w:t>
      </w:r>
      <w:r w:rsidR="009157A0" w:rsidRPr="006E335A">
        <w:rPr>
          <w:lang w:val="en-GB"/>
        </w:rPr>
        <w:t xml:space="preserve"> S.</w:t>
      </w:r>
      <w:r w:rsidR="00122FE0">
        <w:rPr>
          <w:lang w:val="en-GB"/>
        </w:rPr>
        <w:t xml:space="preserve"> </w:t>
      </w:r>
      <w:r w:rsidR="009157A0" w:rsidRPr="006E335A">
        <w:rPr>
          <w:lang w:val="en-GB"/>
        </w:rPr>
        <w:t>Choice of Coordination Number in d</w:t>
      </w:r>
      <w:r w:rsidR="009157A0" w:rsidRPr="006E335A">
        <w:rPr>
          <w:vertAlign w:val="superscript"/>
          <w:lang w:val="en-GB"/>
        </w:rPr>
        <w:t>10</w:t>
      </w:r>
      <w:r w:rsidR="009157A0" w:rsidRPr="006E335A">
        <w:rPr>
          <w:lang w:val="en-GB"/>
        </w:rPr>
        <w:t xml:space="preserve"> Complexes of Group 11 Metals</w:t>
      </w:r>
      <w:r w:rsidR="009157A0">
        <w:rPr>
          <w:lang w:val="en-GB"/>
        </w:rPr>
        <w:t>.</w:t>
      </w:r>
      <w:r w:rsidR="009157A0" w:rsidRPr="006E335A">
        <w:rPr>
          <w:lang w:val="en-GB"/>
        </w:rPr>
        <w:t xml:space="preserve"> J. Am. Chem. Soc. </w:t>
      </w:r>
      <w:r w:rsidR="009157A0" w:rsidRPr="00122FE0">
        <w:rPr>
          <w:bCs/>
          <w:lang w:val="en-GB"/>
        </w:rPr>
        <w:t>2004</w:t>
      </w:r>
      <w:r w:rsidR="00122FE0">
        <w:rPr>
          <w:lang w:val="en-GB"/>
        </w:rPr>
        <w:t>; 126(</w:t>
      </w:r>
      <w:r w:rsidR="009157A0" w:rsidRPr="006E335A">
        <w:rPr>
          <w:lang w:val="en-GB"/>
        </w:rPr>
        <w:t>5</w:t>
      </w:r>
      <w:r w:rsidR="00122FE0">
        <w:rPr>
          <w:lang w:val="en-GB"/>
        </w:rPr>
        <w:t>):</w:t>
      </w:r>
      <w:r w:rsidR="009157A0" w:rsidRPr="006E335A">
        <w:rPr>
          <w:lang w:val="en-GB"/>
        </w:rPr>
        <w:t xml:space="preserve"> 1465</w:t>
      </w:r>
      <w:r w:rsidR="00046A02" w:rsidRPr="00046A02">
        <w:t>–</w:t>
      </w:r>
      <w:r w:rsidR="009157A0" w:rsidRPr="006E335A">
        <w:rPr>
          <w:lang w:val="en-GB"/>
        </w:rPr>
        <w:t>1477</w:t>
      </w:r>
      <w:r w:rsidR="009157A0">
        <w:rPr>
          <w:lang w:val="en-GB"/>
        </w:rPr>
        <w:t>.</w:t>
      </w:r>
    </w:p>
    <w:p w:rsidR="005561C3" w:rsidRPr="001B1AF2" w:rsidRDefault="00A4162E" w:rsidP="005561C3">
      <w:pPr>
        <w:pStyle w:val="MDPI71References"/>
        <w:rPr>
          <w:lang w:val="en-GB"/>
        </w:rPr>
      </w:pPr>
      <w:r w:rsidRPr="000223FB">
        <w:t>[3</w:t>
      </w:r>
      <w:r w:rsidR="00122FE0">
        <w:t>3</w:t>
      </w:r>
      <w:r w:rsidRPr="000223FB">
        <w:t>]</w:t>
      </w:r>
      <w:r w:rsidR="00122FE0">
        <w:t xml:space="preserve"> </w:t>
      </w:r>
      <w:r w:rsidR="009157A0" w:rsidRPr="00477EEA">
        <w:rPr>
          <w:lang w:val="en-GB"/>
        </w:rPr>
        <w:t>Pyykk</w:t>
      </w:r>
      <w:r w:rsidR="009157A0" w:rsidRPr="00477EEA">
        <w:rPr>
          <w:rFonts w:ascii="Cambria" w:hAnsi="Cambria" w:cs="Cambria"/>
          <w:lang w:val="en-GB"/>
        </w:rPr>
        <w:t>ӧ</w:t>
      </w:r>
      <w:r w:rsidR="009157A0" w:rsidRPr="00477EEA">
        <w:rPr>
          <w:lang w:val="en-GB"/>
        </w:rPr>
        <w:t xml:space="preserve"> P. Relativistic effects in structural chemistry. Chem. Rev.</w:t>
      </w:r>
      <w:r w:rsidR="00122FE0">
        <w:rPr>
          <w:lang w:val="en-GB"/>
        </w:rPr>
        <w:t xml:space="preserve"> </w:t>
      </w:r>
      <w:r w:rsidR="009157A0" w:rsidRPr="00122FE0">
        <w:rPr>
          <w:bCs/>
          <w:lang w:val="en-GB"/>
        </w:rPr>
        <w:t>1988</w:t>
      </w:r>
      <w:r w:rsidR="00122FE0">
        <w:rPr>
          <w:lang w:val="en-GB"/>
        </w:rPr>
        <w:t>; 88(</w:t>
      </w:r>
      <w:r w:rsidR="009157A0" w:rsidRPr="00477EEA">
        <w:rPr>
          <w:lang w:val="en-GB"/>
        </w:rPr>
        <w:t>3</w:t>
      </w:r>
      <w:r w:rsidR="00122FE0">
        <w:rPr>
          <w:lang w:val="en-GB"/>
        </w:rPr>
        <w:t>):</w:t>
      </w:r>
      <w:r w:rsidR="009157A0" w:rsidRPr="00477EEA">
        <w:rPr>
          <w:lang w:val="en-GB"/>
        </w:rPr>
        <w:t xml:space="preserve"> 563</w:t>
      </w:r>
      <w:r w:rsidR="00046A02" w:rsidRPr="00046A02">
        <w:t>–</w:t>
      </w:r>
      <w:r w:rsidR="009157A0" w:rsidRPr="00477EEA">
        <w:rPr>
          <w:lang w:val="en-GB"/>
        </w:rPr>
        <w:t>594</w:t>
      </w:r>
      <w:r w:rsidR="009157A0">
        <w:rPr>
          <w:lang w:val="en-GB"/>
        </w:rPr>
        <w:t>.</w:t>
      </w:r>
    </w:p>
    <w:p w:rsidR="005561C3" w:rsidRPr="001B1AF2" w:rsidRDefault="00A4162E" w:rsidP="005561C3">
      <w:pPr>
        <w:pStyle w:val="MDPI71References"/>
        <w:rPr>
          <w:lang w:val="en-GB"/>
        </w:rPr>
      </w:pPr>
      <w:r w:rsidRPr="000223FB">
        <w:t>[3</w:t>
      </w:r>
      <w:r w:rsidR="00122FE0">
        <w:t>4</w:t>
      </w:r>
      <w:r w:rsidRPr="000223FB">
        <w:t>]</w:t>
      </w:r>
      <w:r w:rsidR="00367A08">
        <w:t xml:space="preserve"> </w:t>
      </w:r>
      <w:r w:rsidR="00367A08">
        <w:rPr>
          <w:lang w:val="en-GB"/>
        </w:rPr>
        <w:t>Zhang XM,</w:t>
      </w:r>
      <w:r w:rsidR="005561C3">
        <w:rPr>
          <w:lang w:val="en-GB"/>
        </w:rPr>
        <w:t xml:space="preserve"> </w:t>
      </w:r>
      <w:r w:rsidR="00367A08">
        <w:rPr>
          <w:lang w:val="en-GB"/>
        </w:rPr>
        <w:t>Hao Z</w:t>
      </w:r>
      <w:r w:rsidR="005561C3" w:rsidRPr="00AB460A">
        <w:rPr>
          <w:lang w:val="en-GB"/>
        </w:rPr>
        <w:t>M</w:t>
      </w:r>
      <w:r w:rsidR="00367A08">
        <w:rPr>
          <w:lang w:val="en-GB"/>
        </w:rPr>
        <w:t>,</w:t>
      </w:r>
      <w:r w:rsidR="005561C3">
        <w:rPr>
          <w:lang w:val="en-GB"/>
        </w:rPr>
        <w:t xml:space="preserve"> </w:t>
      </w:r>
      <w:r w:rsidR="005561C3" w:rsidRPr="00AB460A">
        <w:rPr>
          <w:lang w:val="en-GB"/>
        </w:rPr>
        <w:t>Wu</w:t>
      </w:r>
      <w:r w:rsidR="00367A08">
        <w:rPr>
          <w:lang w:val="en-GB"/>
        </w:rPr>
        <w:t xml:space="preserve"> H</w:t>
      </w:r>
      <w:r w:rsidR="005561C3" w:rsidRPr="00AB460A">
        <w:rPr>
          <w:lang w:val="en-GB"/>
        </w:rPr>
        <w:t>S. Cuprophilicity-Induced Cocrystallization of [Cu</w:t>
      </w:r>
      <w:r w:rsidR="005561C3" w:rsidRPr="00AB460A">
        <w:rPr>
          <w:vertAlign w:val="subscript"/>
          <w:lang w:val="en-GB"/>
        </w:rPr>
        <w:t>2</w:t>
      </w:r>
      <w:r w:rsidR="005561C3" w:rsidRPr="00AB460A">
        <w:rPr>
          <w:lang w:val="en-GB"/>
        </w:rPr>
        <w:t>(4,4'-bpy)(CN)</w:t>
      </w:r>
      <w:r w:rsidR="005561C3" w:rsidRPr="00AB460A">
        <w:rPr>
          <w:vertAlign w:val="subscript"/>
          <w:lang w:val="en-GB"/>
        </w:rPr>
        <w:t>2</w:t>
      </w:r>
      <w:r w:rsidR="005561C3" w:rsidRPr="00AB460A">
        <w:rPr>
          <w:lang w:val="en-GB"/>
        </w:rPr>
        <w:t>]</w:t>
      </w:r>
      <w:r w:rsidR="005561C3" w:rsidRPr="00AB460A">
        <w:rPr>
          <w:vertAlign w:val="subscript"/>
          <w:lang w:val="en-GB"/>
        </w:rPr>
        <w:t>n</w:t>
      </w:r>
      <w:r w:rsidR="005561C3" w:rsidRPr="00AB460A">
        <w:rPr>
          <w:lang w:val="en-GB"/>
        </w:rPr>
        <w:t xml:space="preserve"> Sheets and [Cu(SCN)]</w:t>
      </w:r>
      <w:r w:rsidR="005561C3" w:rsidRPr="00AB460A">
        <w:rPr>
          <w:vertAlign w:val="subscript"/>
          <w:lang w:val="en-GB"/>
        </w:rPr>
        <w:t>n</w:t>
      </w:r>
      <w:r w:rsidR="005561C3" w:rsidRPr="00AB460A">
        <w:rPr>
          <w:lang w:val="en-GB"/>
        </w:rPr>
        <w:t xml:space="preserve"> Chains into a 3-D Pseudopolyrotaxane</w:t>
      </w:r>
      <w:r w:rsidR="005561C3">
        <w:rPr>
          <w:lang w:val="en-GB"/>
        </w:rPr>
        <w:t xml:space="preserve">. </w:t>
      </w:r>
      <w:r w:rsidR="00122FE0">
        <w:rPr>
          <w:lang w:val="en-GB"/>
        </w:rPr>
        <w:t>Inorg. Chem.</w:t>
      </w:r>
      <w:r w:rsidR="005561C3" w:rsidRPr="00AB460A">
        <w:rPr>
          <w:lang w:val="en-GB"/>
        </w:rPr>
        <w:t xml:space="preserve"> </w:t>
      </w:r>
      <w:r w:rsidR="005561C3" w:rsidRPr="00122FE0">
        <w:rPr>
          <w:bCs/>
          <w:lang w:val="en-GB"/>
        </w:rPr>
        <w:t>2005</w:t>
      </w:r>
      <w:r w:rsidR="00122FE0">
        <w:rPr>
          <w:lang w:val="en-GB"/>
        </w:rPr>
        <w:t>; 44</w:t>
      </w:r>
      <w:r w:rsidR="005561C3" w:rsidRPr="00AB460A">
        <w:rPr>
          <w:lang w:val="en-GB"/>
        </w:rPr>
        <w:t>(21)</w:t>
      </w:r>
      <w:r w:rsidR="00122FE0">
        <w:rPr>
          <w:lang w:val="en-GB"/>
        </w:rPr>
        <w:t>:</w:t>
      </w:r>
      <w:r w:rsidR="005561C3" w:rsidRPr="00AB460A">
        <w:rPr>
          <w:lang w:val="en-GB"/>
        </w:rPr>
        <w:t xml:space="preserve"> 7301–7303.</w:t>
      </w:r>
    </w:p>
    <w:p w:rsidR="005561C3" w:rsidRPr="001B1AF2" w:rsidRDefault="00A4162E" w:rsidP="005561C3">
      <w:pPr>
        <w:pStyle w:val="MDPI71References"/>
        <w:rPr>
          <w:lang w:val="en-GB"/>
        </w:rPr>
      </w:pPr>
      <w:r w:rsidRPr="000223FB">
        <w:t>[3</w:t>
      </w:r>
      <w:r w:rsidR="00122FE0">
        <w:t>5</w:t>
      </w:r>
      <w:r w:rsidRPr="000223FB">
        <w:t>]</w:t>
      </w:r>
      <w:r w:rsidR="00367A08">
        <w:t xml:space="preserve"> </w:t>
      </w:r>
      <w:r w:rsidR="00367A08">
        <w:rPr>
          <w:lang w:val="en-GB"/>
        </w:rPr>
        <w:t>Pobleta J</w:t>
      </w:r>
      <w:r w:rsidR="005561C3" w:rsidRPr="00AB460A">
        <w:rPr>
          <w:lang w:val="en-GB"/>
        </w:rPr>
        <w:t>M</w:t>
      </w:r>
      <w:r w:rsidR="00367A08">
        <w:rPr>
          <w:lang w:val="en-GB"/>
        </w:rPr>
        <w:t>,</w:t>
      </w:r>
      <w:r w:rsidR="005561C3">
        <w:rPr>
          <w:lang w:val="en-GB"/>
        </w:rPr>
        <w:t xml:space="preserve"> </w:t>
      </w:r>
      <w:r w:rsidR="00367A08">
        <w:rPr>
          <w:lang w:val="en-GB"/>
        </w:rPr>
        <w:t>Benard</w:t>
      </w:r>
      <w:r w:rsidR="005561C3" w:rsidRPr="00AB460A">
        <w:rPr>
          <w:lang w:val="en-GB"/>
        </w:rPr>
        <w:t xml:space="preserve"> M. Cuprophilicity, a still elusive concept: a theoretical analysis of the ligand-unsupported CuI–CuI interaction in two recently reported complexes</w:t>
      </w:r>
      <w:r w:rsidR="005561C3">
        <w:rPr>
          <w:lang w:val="en-GB"/>
        </w:rPr>
        <w:t xml:space="preserve">. </w:t>
      </w:r>
      <w:r w:rsidR="00367A08">
        <w:rPr>
          <w:lang w:val="en-GB"/>
        </w:rPr>
        <w:t>Chem. Commun.</w:t>
      </w:r>
      <w:r w:rsidR="005561C3" w:rsidRPr="00AB460A">
        <w:rPr>
          <w:lang w:val="en-GB"/>
        </w:rPr>
        <w:t xml:space="preserve"> </w:t>
      </w:r>
      <w:r w:rsidR="005561C3" w:rsidRPr="00367A08">
        <w:rPr>
          <w:bCs/>
          <w:lang w:val="en-GB"/>
        </w:rPr>
        <w:t>1998</w:t>
      </w:r>
      <w:r w:rsidR="00367A08">
        <w:rPr>
          <w:lang w:val="en-GB"/>
        </w:rPr>
        <w:t>:</w:t>
      </w:r>
      <w:r w:rsidR="005561C3" w:rsidRPr="00AB460A">
        <w:rPr>
          <w:lang w:val="en-GB"/>
        </w:rPr>
        <w:t xml:space="preserve"> 1179</w:t>
      </w:r>
      <w:r w:rsidR="00046A02" w:rsidRPr="00046A02">
        <w:t>–</w:t>
      </w:r>
      <w:r w:rsidR="005561C3" w:rsidRPr="00AB460A">
        <w:rPr>
          <w:lang w:val="en-GB"/>
        </w:rPr>
        <w:t>1180.</w:t>
      </w:r>
    </w:p>
    <w:p w:rsidR="005561C3" w:rsidRPr="001B1AF2" w:rsidRDefault="00A4162E" w:rsidP="005561C3">
      <w:pPr>
        <w:pStyle w:val="MDPI71References"/>
        <w:rPr>
          <w:lang w:val="en-GB"/>
        </w:rPr>
      </w:pPr>
      <w:r w:rsidRPr="006239C6">
        <w:t>[3</w:t>
      </w:r>
      <w:r w:rsidR="00122FE0">
        <w:t>6</w:t>
      </w:r>
      <w:r w:rsidRPr="006239C6">
        <w:t xml:space="preserve">] </w:t>
      </w:r>
      <w:r w:rsidR="00367A08">
        <w:rPr>
          <w:lang w:val="en-GB"/>
        </w:rPr>
        <w:t>Dinda</w:t>
      </w:r>
      <w:r w:rsidR="005561C3" w:rsidRPr="00AB460A">
        <w:rPr>
          <w:lang w:val="en-GB"/>
        </w:rPr>
        <w:t xml:space="preserve"> S</w:t>
      </w:r>
      <w:r w:rsidR="00367A08">
        <w:rPr>
          <w:lang w:val="en-GB"/>
        </w:rPr>
        <w:t>;</w:t>
      </w:r>
      <w:r w:rsidR="005561C3">
        <w:rPr>
          <w:lang w:val="en-GB"/>
        </w:rPr>
        <w:t xml:space="preserve"> </w:t>
      </w:r>
      <w:r w:rsidR="00367A08">
        <w:rPr>
          <w:lang w:val="en-GB"/>
        </w:rPr>
        <w:t>Samuelson A</w:t>
      </w:r>
      <w:r w:rsidR="005561C3" w:rsidRPr="00AB460A">
        <w:rPr>
          <w:lang w:val="en-GB"/>
        </w:rPr>
        <w:t>G. The nature of bond critical points in dinuclear copper (I) complexes</w:t>
      </w:r>
      <w:r w:rsidR="005561C3">
        <w:rPr>
          <w:lang w:val="en-GB"/>
        </w:rPr>
        <w:t xml:space="preserve">. </w:t>
      </w:r>
      <w:r w:rsidR="005561C3" w:rsidRPr="00AB460A">
        <w:rPr>
          <w:lang w:val="en-GB"/>
        </w:rPr>
        <w:t xml:space="preserve">Chem. Eur. J. </w:t>
      </w:r>
      <w:r w:rsidR="005561C3" w:rsidRPr="00367A08">
        <w:rPr>
          <w:bCs/>
          <w:lang w:val="en-GB"/>
        </w:rPr>
        <w:t>2012</w:t>
      </w:r>
      <w:r w:rsidR="00367A08">
        <w:rPr>
          <w:lang w:val="en-GB"/>
        </w:rPr>
        <w:t>;</w:t>
      </w:r>
      <w:r w:rsidR="00525AA4">
        <w:rPr>
          <w:lang w:val="en-GB"/>
        </w:rPr>
        <w:t xml:space="preserve"> 18</w:t>
      </w:r>
      <w:r w:rsidR="00367A08">
        <w:rPr>
          <w:lang w:val="en-GB"/>
        </w:rPr>
        <w:t>:</w:t>
      </w:r>
      <w:r w:rsidR="00525AA4">
        <w:rPr>
          <w:lang w:val="en-GB"/>
        </w:rPr>
        <w:t xml:space="preserve"> 3032–</w:t>
      </w:r>
      <w:r w:rsidR="005561C3" w:rsidRPr="00AB460A">
        <w:rPr>
          <w:lang w:val="en-GB"/>
        </w:rPr>
        <w:t>3042.</w:t>
      </w:r>
    </w:p>
    <w:p w:rsidR="005561C3" w:rsidRDefault="00A4162E" w:rsidP="005561C3">
      <w:pPr>
        <w:pStyle w:val="MDPI71References"/>
        <w:rPr>
          <w:lang w:val="en-GB"/>
        </w:rPr>
      </w:pPr>
      <w:r w:rsidRPr="006239C6">
        <w:t>[3</w:t>
      </w:r>
      <w:r w:rsidR="00122FE0">
        <w:t>7</w:t>
      </w:r>
      <w:r w:rsidRPr="006239C6">
        <w:t xml:space="preserve">] </w:t>
      </w:r>
      <w:r w:rsidR="00367A08">
        <w:rPr>
          <w:lang w:val="en-GB"/>
        </w:rPr>
        <w:t>Harisomayajula NV</w:t>
      </w:r>
      <w:r w:rsidR="005561C3" w:rsidRPr="00BD2F12">
        <w:rPr>
          <w:lang w:val="en-GB"/>
        </w:rPr>
        <w:t>S</w:t>
      </w:r>
      <w:r w:rsidR="00367A08">
        <w:rPr>
          <w:lang w:val="en-GB"/>
        </w:rPr>
        <w:t>,</w:t>
      </w:r>
      <w:r w:rsidR="005561C3">
        <w:rPr>
          <w:lang w:val="en-GB"/>
        </w:rPr>
        <w:t xml:space="preserve"> </w:t>
      </w:r>
      <w:r w:rsidR="005561C3" w:rsidRPr="00BD2F12">
        <w:rPr>
          <w:lang w:val="en-GB"/>
        </w:rPr>
        <w:t>Mak</w:t>
      </w:r>
      <w:r w:rsidR="00367A08">
        <w:rPr>
          <w:lang w:val="en-GB"/>
        </w:rPr>
        <w:t>ovetskyi</w:t>
      </w:r>
      <w:r w:rsidR="005561C3">
        <w:rPr>
          <w:lang w:val="en-GB"/>
        </w:rPr>
        <w:t xml:space="preserve"> </w:t>
      </w:r>
      <w:r w:rsidR="005561C3" w:rsidRPr="00BD2F12">
        <w:rPr>
          <w:lang w:val="en-GB"/>
        </w:rPr>
        <w:t>S</w:t>
      </w:r>
      <w:r w:rsidR="00367A08">
        <w:rPr>
          <w:lang w:val="en-GB"/>
        </w:rPr>
        <w:t>, Tai Y</w:t>
      </w:r>
      <w:r w:rsidR="005561C3">
        <w:rPr>
          <w:lang w:val="en-GB"/>
        </w:rPr>
        <w:t xml:space="preserve">C. Cuprophilic interactions in and between Molecular Entities. Chem. Eur. J. </w:t>
      </w:r>
      <w:r w:rsidR="005561C3" w:rsidRPr="00367A08">
        <w:rPr>
          <w:bCs/>
          <w:lang w:val="en-GB"/>
        </w:rPr>
        <w:t>2019</w:t>
      </w:r>
      <w:r w:rsidR="00367A08">
        <w:rPr>
          <w:lang w:val="en-GB"/>
        </w:rPr>
        <w:t>;</w:t>
      </w:r>
      <w:r w:rsidR="005561C3">
        <w:rPr>
          <w:lang w:val="en-GB"/>
        </w:rPr>
        <w:t xml:space="preserve"> 25</w:t>
      </w:r>
      <w:r w:rsidR="00367A08">
        <w:rPr>
          <w:lang w:val="en-GB"/>
        </w:rPr>
        <w:t>:</w:t>
      </w:r>
      <w:r w:rsidR="005561C3">
        <w:rPr>
          <w:lang w:val="en-GB"/>
        </w:rPr>
        <w:t xml:space="preserve"> 8936</w:t>
      </w:r>
      <w:r w:rsidR="00046A02" w:rsidRPr="00046A02">
        <w:t>–</w:t>
      </w:r>
      <w:r w:rsidR="005561C3">
        <w:rPr>
          <w:lang w:val="en-GB"/>
        </w:rPr>
        <w:t>8954.</w:t>
      </w:r>
    </w:p>
    <w:p w:rsidR="005561C3" w:rsidRDefault="00A4162E" w:rsidP="005561C3">
      <w:pPr>
        <w:pStyle w:val="MDPI71References"/>
        <w:rPr>
          <w:lang w:val="en-GB"/>
        </w:rPr>
      </w:pPr>
      <w:r w:rsidRPr="006239C6">
        <w:t>[3</w:t>
      </w:r>
      <w:r w:rsidR="00122FE0">
        <w:t>8</w:t>
      </w:r>
      <w:r w:rsidRPr="006239C6">
        <w:t xml:space="preserve">] </w:t>
      </w:r>
      <w:r w:rsidR="005561C3" w:rsidRPr="002F7306">
        <w:rPr>
          <w:lang w:val="en-GB"/>
        </w:rPr>
        <w:t>Grifasi</w:t>
      </w:r>
      <w:r w:rsidR="005561C3">
        <w:rPr>
          <w:lang w:val="en-GB"/>
        </w:rPr>
        <w:t xml:space="preserve"> </w:t>
      </w:r>
      <w:r w:rsidR="005561C3" w:rsidRPr="002F7306">
        <w:rPr>
          <w:lang w:val="en-GB"/>
        </w:rPr>
        <w:t>F</w:t>
      </w:r>
      <w:r w:rsidR="00367A08">
        <w:rPr>
          <w:lang w:val="en-GB"/>
        </w:rPr>
        <w:t>,</w:t>
      </w:r>
      <w:r w:rsidR="005561C3">
        <w:rPr>
          <w:lang w:val="en-GB"/>
        </w:rPr>
        <w:t xml:space="preserve"> </w:t>
      </w:r>
      <w:r w:rsidR="005561C3" w:rsidRPr="002F7306">
        <w:rPr>
          <w:lang w:val="en-GB"/>
        </w:rPr>
        <w:t>Priola</w:t>
      </w:r>
      <w:r w:rsidR="005561C3">
        <w:rPr>
          <w:lang w:val="en-GB"/>
        </w:rPr>
        <w:t xml:space="preserve"> </w:t>
      </w:r>
      <w:r w:rsidR="005561C3" w:rsidRPr="002F7306">
        <w:rPr>
          <w:lang w:val="en-GB"/>
        </w:rPr>
        <w:t>E</w:t>
      </w:r>
      <w:r w:rsidR="00367A08">
        <w:rPr>
          <w:lang w:val="en-GB"/>
        </w:rPr>
        <w:t>,</w:t>
      </w:r>
      <w:r w:rsidR="005561C3">
        <w:rPr>
          <w:lang w:val="en-GB"/>
        </w:rPr>
        <w:t xml:space="preserve"> </w:t>
      </w:r>
      <w:r w:rsidR="005561C3" w:rsidRPr="002F7306">
        <w:rPr>
          <w:lang w:val="en-GB"/>
        </w:rPr>
        <w:t>Chierotti MR</w:t>
      </w:r>
      <w:r w:rsidR="00367A08">
        <w:rPr>
          <w:lang w:val="en-GB"/>
        </w:rPr>
        <w:t>,</w:t>
      </w:r>
      <w:r w:rsidR="005561C3">
        <w:rPr>
          <w:lang w:val="en-GB"/>
        </w:rPr>
        <w:t xml:space="preserve"> </w:t>
      </w:r>
      <w:r w:rsidR="005561C3" w:rsidRPr="002F7306">
        <w:rPr>
          <w:lang w:val="en-GB"/>
        </w:rPr>
        <w:t>Diana E</w:t>
      </w:r>
      <w:r w:rsidR="00367A08">
        <w:rPr>
          <w:lang w:val="en-GB"/>
        </w:rPr>
        <w:t>,</w:t>
      </w:r>
      <w:r w:rsidR="005561C3">
        <w:rPr>
          <w:lang w:val="en-GB"/>
        </w:rPr>
        <w:t xml:space="preserve"> </w:t>
      </w:r>
      <w:r w:rsidR="005561C3" w:rsidRPr="002F7306">
        <w:rPr>
          <w:lang w:val="en-GB"/>
        </w:rPr>
        <w:t>Garino</w:t>
      </w:r>
      <w:r w:rsidR="005561C3">
        <w:rPr>
          <w:lang w:val="en-GB"/>
        </w:rPr>
        <w:t xml:space="preserve"> </w:t>
      </w:r>
      <w:r w:rsidR="005561C3" w:rsidRPr="002F7306">
        <w:rPr>
          <w:lang w:val="en-GB"/>
        </w:rPr>
        <w:t>C</w:t>
      </w:r>
      <w:r w:rsidR="00367A08">
        <w:rPr>
          <w:lang w:val="en-GB"/>
        </w:rPr>
        <w:t>,</w:t>
      </w:r>
      <w:r w:rsidR="005561C3">
        <w:rPr>
          <w:lang w:val="en-GB"/>
        </w:rPr>
        <w:t xml:space="preserve"> </w:t>
      </w:r>
      <w:r w:rsidR="005561C3" w:rsidRPr="002F7306">
        <w:rPr>
          <w:lang w:val="en-GB"/>
        </w:rPr>
        <w:t>Gobetto R</w:t>
      </w:r>
      <w:r w:rsidR="005561C3">
        <w:rPr>
          <w:lang w:val="en-GB"/>
        </w:rPr>
        <w:t>.</w:t>
      </w:r>
      <w:r w:rsidR="005561C3" w:rsidRPr="002F7306">
        <w:rPr>
          <w:lang w:val="en-GB"/>
        </w:rPr>
        <w:t xml:space="preserve"> Vibrational–Structural Combined Study into Luminescent Mixed Copper(I)/Copper(II) Cyanide Coordination Polymers</w:t>
      </w:r>
      <w:r w:rsidR="00367A08">
        <w:rPr>
          <w:lang w:val="en-GB"/>
        </w:rPr>
        <w:t>. Eur. J. Inorg. Chem.</w:t>
      </w:r>
      <w:r w:rsidR="005561C3">
        <w:rPr>
          <w:lang w:val="en-GB"/>
        </w:rPr>
        <w:t xml:space="preserve"> </w:t>
      </w:r>
      <w:r w:rsidR="005561C3" w:rsidRPr="00367A08">
        <w:rPr>
          <w:bCs/>
          <w:lang w:val="en-GB"/>
        </w:rPr>
        <w:t>2016</w:t>
      </w:r>
      <w:r w:rsidR="00367A08">
        <w:rPr>
          <w:lang w:val="en-GB"/>
        </w:rPr>
        <w:t>:</w:t>
      </w:r>
      <w:r w:rsidR="005561C3">
        <w:rPr>
          <w:lang w:val="en-GB"/>
        </w:rPr>
        <w:t xml:space="preserve"> 2975</w:t>
      </w:r>
      <w:r w:rsidR="00046A02" w:rsidRPr="00046A02">
        <w:t>–</w:t>
      </w:r>
      <w:r w:rsidR="005561C3">
        <w:rPr>
          <w:lang w:val="en-GB"/>
        </w:rPr>
        <w:t>2983.</w:t>
      </w:r>
    </w:p>
    <w:p w:rsidR="005561C3" w:rsidRPr="002F7306" w:rsidRDefault="00A4162E" w:rsidP="005561C3">
      <w:pPr>
        <w:pStyle w:val="MDPI71References"/>
        <w:rPr>
          <w:lang w:val="en-GB"/>
        </w:rPr>
      </w:pPr>
      <w:r w:rsidRPr="006239C6">
        <w:t>[3</w:t>
      </w:r>
      <w:r w:rsidR="00B74349">
        <w:t>9</w:t>
      </w:r>
      <w:r w:rsidRPr="006239C6">
        <w:t xml:space="preserve">] </w:t>
      </w:r>
      <w:r w:rsidR="00B74349">
        <w:rPr>
          <w:lang w:val="en-GB"/>
        </w:rPr>
        <w:t>Liu</w:t>
      </w:r>
      <w:r w:rsidR="005561C3" w:rsidRPr="00D64101">
        <w:rPr>
          <w:lang w:val="en-GB"/>
        </w:rPr>
        <w:t xml:space="preserve"> YY</w:t>
      </w:r>
      <w:r w:rsidR="00B74349">
        <w:rPr>
          <w:lang w:val="en-GB"/>
        </w:rPr>
        <w:t>,</w:t>
      </w:r>
      <w:r w:rsidR="005561C3">
        <w:rPr>
          <w:lang w:val="en-GB"/>
        </w:rPr>
        <w:t xml:space="preserve"> </w:t>
      </w:r>
      <w:r w:rsidR="00B74349">
        <w:rPr>
          <w:lang w:val="en-GB"/>
        </w:rPr>
        <w:t>Wang</w:t>
      </w:r>
      <w:r w:rsidR="005561C3" w:rsidRPr="00D64101">
        <w:rPr>
          <w:lang w:val="en-GB"/>
        </w:rPr>
        <w:t xml:space="preserve"> ZX</w:t>
      </w:r>
      <w:r w:rsidR="00B74349">
        <w:rPr>
          <w:lang w:val="en-GB"/>
        </w:rPr>
        <w:t>,</w:t>
      </w:r>
      <w:r w:rsidR="005561C3">
        <w:rPr>
          <w:lang w:val="en-GB"/>
        </w:rPr>
        <w:t xml:space="preserve"> </w:t>
      </w:r>
      <w:r w:rsidR="00B74349">
        <w:rPr>
          <w:lang w:val="en-GB"/>
        </w:rPr>
        <w:t>He</w:t>
      </w:r>
      <w:r w:rsidR="005561C3" w:rsidRPr="00D64101">
        <w:rPr>
          <w:lang w:val="en-GB"/>
        </w:rPr>
        <w:t xml:space="preserve"> X</w:t>
      </w:r>
      <w:r w:rsidR="00B74349">
        <w:rPr>
          <w:lang w:val="en-GB"/>
        </w:rPr>
        <w:t>,</w:t>
      </w:r>
      <w:r w:rsidR="005561C3">
        <w:rPr>
          <w:lang w:val="en-GB"/>
        </w:rPr>
        <w:t xml:space="preserve"> </w:t>
      </w:r>
      <w:r w:rsidR="005561C3" w:rsidRPr="00D64101">
        <w:rPr>
          <w:lang w:val="en-GB"/>
        </w:rPr>
        <w:t>Shao M</w:t>
      </w:r>
      <w:r w:rsidR="00B74349">
        <w:rPr>
          <w:lang w:val="en-GB"/>
        </w:rPr>
        <w:t>,</w:t>
      </w:r>
      <w:r w:rsidR="005561C3">
        <w:rPr>
          <w:lang w:val="en-GB"/>
        </w:rPr>
        <w:t xml:space="preserve"> </w:t>
      </w:r>
      <w:r w:rsidR="00B74349">
        <w:rPr>
          <w:lang w:val="en-GB"/>
        </w:rPr>
        <w:t>Li</w:t>
      </w:r>
      <w:r w:rsidR="005561C3" w:rsidRPr="00D64101">
        <w:rPr>
          <w:lang w:val="en-GB"/>
        </w:rPr>
        <w:t xml:space="preserve"> MX</w:t>
      </w:r>
      <w:r w:rsidR="005561C3">
        <w:rPr>
          <w:lang w:val="en-GB"/>
        </w:rPr>
        <w:t>.</w:t>
      </w:r>
      <w:r w:rsidR="005561C3" w:rsidRPr="00D64101">
        <w:rPr>
          <w:lang w:val="en-GB"/>
        </w:rPr>
        <w:t xml:space="preserve"> One unexpected mixed-valence Cu(I,II)-cyanide coordination polymer in situ originating from the cleavage of acetonitrile, Inorg</w:t>
      </w:r>
      <w:r w:rsidR="005561C3">
        <w:rPr>
          <w:lang w:val="en-GB"/>
        </w:rPr>
        <w:t>.</w:t>
      </w:r>
      <w:r w:rsidR="005561C3" w:rsidRPr="00D64101">
        <w:rPr>
          <w:lang w:val="en-GB"/>
        </w:rPr>
        <w:t>Chem</w:t>
      </w:r>
      <w:r w:rsidR="005561C3">
        <w:rPr>
          <w:lang w:val="en-GB"/>
        </w:rPr>
        <w:t>.</w:t>
      </w:r>
      <w:r w:rsidR="005561C3" w:rsidRPr="00D64101">
        <w:rPr>
          <w:lang w:val="en-GB"/>
        </w:rPr>
        <w:t>Commun</w:t>
      </w:r>
      <w:r w:rsidR="005561C3">
        <w:rPr>
          <w:lang w:val="en-GB"/>
        </w:rPr>
        <w:t>.</w:t>
      </w:r>
      <w:r w:rsidR="005561C3" w:rsidRPr="00D64101">
        <w:rPr>
          <w:lang w:val="en-GB"/>
        </w:rPr>
        <w:t xml:space="preserve"> </w:t>
      </w:r>
      <w:r w:rsidR="005561C3" w:rsidRPr="00B74349">
        <w:rPr>
          <w:bCs/>
          <w:lang w:val="en-GB"/>
        </w:rPr>
        <w:t>2017</w:t>
      </w:r>
      <w:r w:rsidR="00B74349">
        <w:rPr>
          <w:lang w:val="en-GB"/>
        </w:rPr>
        <w:t>;</w:t>
      </w:r>
      <w:r w:rsidR="005561C3">
        <w:rPr>
          <w:lang w:val="en-GB"/>
        </w:rPr>
        <w:t xml:space="preserve"> </w:t>
      </w:r>
      <w:r w:rsidR="005561C3" w:rsidRPr="00D64101">
        <w:rPr>
          <w:lang w:val="en-GB"/>
        </w:rPr>
        <w:t>80</w:t>
      </w:r>
      <w:r w:rsidR="00B74349">
        <w:rPr>
          <w:lang w:val="en-GB"/>
        </w:rPr>
        <w:t>:</w:t>
      </w:r>
      <w:r w:rsidR="005561C3" w:rsidRPr="00D64101">
        <w:rPr>
          <w:lang w:val="en-GB"/>
        </w:rPr>
        <w:t xml:space="preserve"> 46</w:t>
      </w:r>
      <w:r w:rsidR="00B74349" w:rsidRPr="00B74349">
        <w:rPr>
          <w:lang w:val="en-GB"/>
        </w:rPr>
        <w:t>–</w:t>
      </w:r>
      <w:r w:rsidR="005561C3" w:rsidRPr="00D64101">
        <w:rPr>
          <w:lang w:val="en-GB"/>
        </w:rPr>
        <w:t>48</w:t>
      </w:r>
      <w:r w:rsidR="005561C3">
        <w:rPr>
          <w:lang w:val="en-GB"/>
        </w:rPr>
        <w:t>.</w:t>
      </w:r>
    </w:p>
    <w:p w:rsidR="005561C3" w:rsidRDefault="00B74349" w:rsidP="005561C3">
      <w:pPr>
        <w:pStyle w:val="MDPI71References"/>
        <w:rPr>
          <w:lang w:val="en-GB"/>
        </w:rPr>
      </w:pPr>
      <w:r>
        <w:t>[40</w:t>
      </w:r>
      <w:r w:rsidR="00A4162E" w:rsidRPr="006239C6">
        <w:t xml:space="preserve">] </w:t>
      </w:r>
      <w:r w:rsidR="00E92C7A">
        <w:rPr>
          <w:lang w:val="en-GB"/>
        </w:rPr>
        <w:t>Liu C,</w:t>
      </w:r>
      <w:r w:rsidR="005561C3">
        <w:rPr>
          <w:lang w:val="en-GB"/>
        </w:rPr>
        <w:t xml:space="preserve"> </w:t>
      </w:r>
      <w:r w:rsidR="00E92C7A">
        <w:rPr>
          <w:lang w:val="en-GB"/>
        </w:rPr>
        <w:t>Ding YB,</w:t>
      </w:r>
      <w:r w:rsidR="005561C3">
        <w:rPr>
          <w:lang w:val="en-GB"/>
        </w:rPr>
        <w:t xml:space="preserve"> </w:t>
      </w:r>
      <w:r w:rsidR="00E92C7A">
        <w:rPr>
          <w:lang w:val="en-GB"/>
        </w:rPr>
        <w:t>Shi X</w:t>
      </w:r>
      <w:r w:rsidR="005561C3" w:rsidRPr="00C14710">
        <w:rPr>
          <w:lang w:val="en-GB"/>
        </w:rPr>
        <w:t>H</w:t>
      </w:r>
      <w:r w:rsidR="00E92C7A">
        <w:rPr>
          <w:lang w:val="en-GB"/>
        </w:rPr>
        <w:t>,</w:t>
      </w:r>
      <w:r w:rsidR="005561C3">
        <w:rPr>
          <w:lang w:val="en-GB"/>
        </w:rPr>
        <w:t xml:space="preserve"> </w:t>
      </w:r>
      <w:r w:rsidR="00E92C7A">
        <w:rPr>
          <w:lang w:val="en-GB"/>
        </w:rPr>
        <w:t>Zhang</w:t>
      </w:r>
      <w:r w:rsidR="005561C3" w:rsidRPr="00C14710">
        <w:rPr>
          <w:lang w:val="en-GB"/>
        </w:rPr>
        <w:t xml:space="preserve"> D</w:t>
      </w:r>
      <w:r w:rsidR="00E92C7A">
        <w:rPr>
          <w:lang w:val="en-GB"/>
        </w:rPr>
        <w:t>,</w:t>
      </w:r>
      <w:r w:rsidR="005561C3">
        <w:rPr>
          <w:lang w:val="en-GB"/>
        </w:rPr>
        <w:t xml:space="preserve"> </w:t>
      </w:r>
      <w:r w:rsidR="00E92C7A">
        <w:rPr>
          <w:lang w:val="en-GB"/>
        </w:rPr>
        <w:t>Hu</w:t>
      </w:r>
      <w:r w:rsidR="005561C3" w:rsidRPr="00C14710">
        <w:rPr>
          <w:lang w:val="en-GB"/>
        </w:rPr>
        <w:t xml:space="preserve"> </w:t>
      </w:r>
      <w:r w:rsidR="00E92C7A">
        <w:rPr>
          <w:lang w:val="en-GB"/>
        </w:rPr>
        <w:t>M</w:t>
      </w:r>
      <w:r w:rsidR="005561C3" w:rsidRPr="00C14710">
        <w:rPr>
          <w:lang w:val="en-GB"/>
        </w:rPr>
        <w:t>H</w:t>
      </w:r>
      <w:r>
        <w:rPr>
          <w:lang w:val="en-GB"/>
        </w:rPr>
        <w:t>,</w:t>
      </w:r>
      <w:r w:rsidR="005561C3">
        <w:rPr>
          <w:lang w:val="en-GB"/>
        </w:rPr>
        <w:t xml:space="preserve"> </w:t>
      </w:r>
      <w:r w:rsidR="005561C3" w:rsidRPr="00C14710">
        <w:rPr>
          <w:lang w:val="en-GB"/>
        </w:rPr>
        <w:t>Yin</w:t>
      </w:r>
      <w:r>
        <w:rPr>
          <w:lang w:val="en-GB"/>
        </w:rPr>
        <w:t xml:space="preserve"> YG</w:t>
      </w:r>
      <w:r w:rsidR="005561C3" w:rsidRPr="00C14710">
        <w:rPr>
          <w:lang w:val="en-GB"/>
        </w:rPr>
        <w:t xml:space="preserve">, </w:t>
      </w:r>
      <w:r>
        <w:rPr>
          <w:lang w:val="en-GB"/>
        </w:rPr>
        <w:t xml:space="preserve">Li </w:t>
      </w:r>
      <w:r w:rsidRPr="00B74349">
        <w:rPr>
          <w:lang w:val="en-GB"/>
        </w:rPr>
        <w:t>D.</w:t>
      </w:r>
      <w:r>
        <w:rPr>
          <w:lang w:val="en-GB"/>
        </w:rPr>
        <w:t xml:space="preserve"> Interpenetrating Metal−</w:t>
      </w:r>
      <w:r w:rsidR="005561C3" w:rsidRPr="00C14710">
        <w:rPr>
          <w:lang w:val="en-GB"/>
        </w:rPr>
        <w:t>Organic Frameworks Assembled from Polypyridine Ligands and Cyanocuprate Catenations</w:t>
      </w:r>
      <w:r w:rsidR="005561C3">
        <w:rPr>
          <w:lang w:val="en-GB"/>
        </w:rPr>
        <w:t xml:space="preserve">. </w:t>
      </w:r>
      <w:r>
        <w:rPr>
          <w:lang w:val="en-GB"/>
        </w:rPr>
        <w:t>Cryst. Growth Des.</w:t>
      </w:r>
      <w:r w:rsidR="005561C3" w:rsidRPr="00C14710">
        <w:rPr>
          <w:lang w:val="en-GB"/>
        </w:rPr>
        <w:t xml:space="preserve"> </w:t>
      </w:r>
      <w:r w:rsidR="005561C3" w:rsidRPr="00B74349">
        <w:rPr>
          <w:bCs/>
          <w:lang w:val="en-GB"/>
        </w:rPr>
        <w:t>2009</w:t>
      </w:r>
      <w:r>
        <w:rPr>
          <w:lang w:val="en-GB"/>
        </w:rPr>
        <w:t>;</w:t>
      </w:r>
      <w:r w:rsidR="005561C3" w:rsidRPr="00C14710">
        <w:rPr>
          <w:lang w:val="en-GB"/>
        </w:rPr>
        <w:t xml:space="preserve"> 9(3)</w:t>
      </w:r>
      <w:r>
        <w:rPr>
          <w:lang w:val="en-GB"/>
        </w:rPr>
        <w:t>:</w:t>
      </w:r>
      <w:r w:rsidR="005561C3" w:rsidRPr="00C14710">
        <w:rPr>
          <w:lang w:val="en-GB"/>
        </w:rPr>
        <w:t xml:space="preserve"> 1275</w:t>
      </w:r>
      <w:r w:rsidRPr="00B74349">
        <w:rPr>
          <w:lang w:val="en-GB"/>
        </w:rPr>
        <w:t>–</w:t>
      </w:r>
      <w:r w:rsidR="005561C3" w:rsidRPr="00C14710">
        <w:rPr>
          <w:lang w:val="en-GB"/>
        </w:rPr>
        <w:t>1277.</w:t>
      </w:r>
    </w:p>
    <w:p w:rsidR="005561C3" w:rsidRPr="00BD2F12" w:rsidRDefault="00A4162E" w:rsidP="005561C3">
      <w:pPr>
        <w:pStyle w:val="MDPI71References"/>
        <w:rPr>
          <w:lang w:val="en-GB"/>
        </w:rPr>
      </w:pPr>
      <w:r>
        <w:t>[4</w:t>
      </w:r>
      <w:r w:rsidR="00B74349">
        <w:t>1</w:t>
      </w:r>
      <w:r w:rsidRPr="006239C6">
        <w:t xml:space="preserve">] </w:t>
      </w:r>
      <w:r w:rsidR="005561C3" w:rsidRPr="00813FD0">
        <w:rPr>
          <w:lang w:val="en-GB"/>
        </w:rPr>
        <w:t>Lin</w:t>
      </w:r>
      <w:r w:rsidR="005561C3">
        <w:rPr>
          <w:lang w:val="en-GB"/>
        </w:rPr>
        <w:t xml:space="preserve"> </w:t>
      </w:r>
      <w:r w:rsidR="005561C3" w:rsidRPr="00813FD0">
        <w:rPr>
          <w:lang w:val="en-GB"/>
        </w:rPr>
        <w:t>SH</w:t>
      </w:r>
      <w:r w:rsidR="009134E1">
        <w:rPr>
          <w:lang w:val="en-GB"/>
        </w:rPr>
        <w:t>,</w:t>
      </w:r>
      <w:r w:rsidR="005561C3">
        <w:rPr>
          <w:lang w:val="en-GB"/>
        </w:rPr>
        <w:t xml:space="preserve"> </w:t>
      </w:r>
      <w:r w:rsidR="005561C3" w:rsidRPr="00813FD0">
        <w:rPr>
          <w:lang w:val="en-GB"/>
        </w:rPr>
        <w:t>Li</w:t>
      </w:r>
      <w:r w:rsidR="005561C3">
        <w:rPr>
          <w:lang w:val="en-GB"/>
        </w:rPr>
        <w:t xml:space="preserve"> </w:t>
      </w:r>
      <w:r w:rsidR="005561C3" w:rsidRPr="00813FD0">
        <w:rPr>
          <w:lang w:val="en-GB"/>
        </w:rPr>
        <w:t>M</w:t>
      </w:r>
      <w:r w:rsidR="009134E1">
        <w:rPr>
          <w:lang w:val="en-GB"/>
        </w:rPr>
        <w:t>,</w:t>
      </w:r>
      <w:r w:rsidR="005561C3">
        <w:rPr>
          <w:lang w:val="en-GB"/>
        </w:rPr>
        <w:t xml:space="preserve"> </w:t>
      </w:r>
      <w:r w:rsidR="005561C3" w:rsidRPr="00813FD0">
        <w:rPr>
          <w:lang w:val="en-GB"/>
        </w:rPr>
        <w:t>Luo D</w:t>
      </w:r>
      <w:r w:rsidR="009134E1">
        <w:rPr>
          <w:lang w:val="en-GB"/>
        </w:rPr>
        <w:t>,</w:t>
      </w:r>
      <w:r w:rsidR="005561C3">
        <w:rPr>
          <w:lang w:val="en-GB"/>
        </w:rPr>
        <w:t xml:space="preserve"> </w:t>
      </w:r>
      <w:r w:rsidR="005561C3" w:rsidRPr="00813FD0">
        <w:rPr>
          <w:lang w:val="en-GB"/>
        </w:rPr>
        <w:t>Zhang</w:t>
      </w:r>
      <w:r w:rsidR="005561C3">
        <w:rPr>
          <w:lang w:val="en-GB"/>
        </w:rPr>
        <w:t xml:space="preserve"> </w:t>
      </w:r>
      <w:r w:rsidR="005561C3" w:rsidRPr="00813FD0">
        <w:rPr>
          <w:lang w:val="en-GB"/>
        </w:rPr>
        <w:t>DX</w:t>
      </w:r>
      <w:r w:rsidR="009134E1">
        <w:rPr>
          <w:lang w:val="en-GB"/>
        </w:rPr>
        <w:t>,</w:t>
      </w:r>
      <w:r w:rsidR="005561C3">
        <w:rPr>
          <w:lang w:val="en-GB"/>
        </w:rPr>
        <w:t xml:space="preserve"> </w:t>
      </w:r>
      <w:r w:rsidR="005561C3" w:rsidRPr="00813FD0">
        <w:rPr>
          <w:lang w:val="en-GB"/>
        </w:rPr>
        <w:t>Wen T</w:t>
      </w:r>
      <w:r w:rsidR="009134E1">
        <w:rPr>
          <w:lang w:val="en-GB"/>
        </w:rPr>
        <w:t>,</w:t>
      </w:r>
      <w:r w:rsidR="005561C3">
        <w:rPr>
          <w:lang w:val="en-GB"/>
        </w:rPr>
        <w:t xml:space="preserve"> </w:t>
      </w:r>
      <w:r w:rsidR="005561C3" w:rsidRPr="00813FD0">
        <w:rPr>
          <w:lang w:val="en-GB"/>
        </w:rPr>
        <w:t>Zhou XP</w:t>
      </w:r>
      <w:r w:rsidR="009134E1">
        <w:rPr>
          <w:lang w:val="en-GB"/>
        </w:rPr>
        <w:t>,</w:t>
      </w:r>
      <w:r w:rsidR="005561C3">
        <w:rPr>
          <w:lang w:val="en-GB"/>
        </w:rPr>
        <w:t xml:space="preserve"> </w:t>
      </w:r>
      <w:r w:rsidR="005561C3" w:rsidRPr="00813FD0">
        <w:rPr>
          <w:lang w:val="en-GB"/>
        </w:rPr>
        <w:t>Li</w:t>
      </w:r>
      <w:r w:rsidR="005561C3">
        <w:rPr>
          <w:lang w:val="en-GB"/>
        </w:rPr>
        <w:t xml:space="preserve"> D.</w:t>
      </w:r>
      <w:r w:rsidR="005561C3" w:rsidRPr="00813FD0">
        <w:rPr>
          <w:lang w:val="en-GB"/>
        </w:rPr>
        <w:t xml:space="preserve"> A Chira</w:t>
      </w:r>
      <w:r w:rsidR="009134E1">
        <w:rPr>
          <w:lang w:val="en-GB"/>
        </w:rPr>
        <w:t>l 3D Net with 2</w:t>
      </w:r>
      <w:r w:rsidR="005561C3" w:rsidRPr="00813FD0">
        <w:rPr>
          <w:lang w:val="en-GB"/>
        </w:rPr>
        <w:t>D Cairo Pentagonal Tiling Projection in Site‐Modified CuCN/CuSCN Networks</w:t>
      </w:r>
      <w:r w:rsidR="009134E1">
        <w:rPr>
          <w:lang w:val="en-GB"/>
        </w:rPr>
        <w:t>. ChemPlusChem</w:t>
      </w:r>
      <w:r w:rsidR="005561C3">
        <w:rPr>
          <w:lang w:val="en-GB"/>
        </w:rPr>
        <w:t xml:space="preserve"> </w:t>
      </w:r>
      <w:r w:rsidR="005561C3" w:rsidRPr="009134E1">
        <w:rPr>
          <w:bCs/>
          <w:lang w:val="en-GB"/>
        </w:rPr>
        <w:t>2016</w:t>
      </w:r>
      <w:r w:rsidR="009134E1">
        <w:rPr>
          <w:lang w:val="en-GB"/>
        </w:rPr>
        <w:t>;</w:t>
      </w:r>
      <w:r w:rsidR="005561C3">
        <w:rPr>
          <w:lang w:val="en-GB"/>
        </w:rPr>
        <w:t xml:space="preserve"> 81</w:t>
      </w:r>
      <w:r w:rsidR="009134E1">
        <w:rPr>
          <w:lang w:val="en-GB"/>
        </w:rPr>
        <w:t>:</w:t>
      </w:r>
      <w:r w:rsidR="005561C3">
        <w:rPr>
          <w:lang w:val="en-GB"/>
        </w:rPr>
        <w:t xml:space="preserve"> 724</w:t>
      </w:r>
      <w:r w:rsidR="009134E1" w:rsidRPr="009134E1">
        <w:rPr>
          <w:lang w:val="en-GB"/>
        </w:rPr>
        <w:t>–</w:t>
      </w:r>
      <w:r w:rsidR="005561C3">
        <w:rPr>
          <w:lang w:val="en-GB"/>
        </w:rPr>
        <w:t>727.</w:t>
      </w:r>
    </w:p>
    <w:p w:rsidR="005561C3" w:rsidRDefault="00B74349" w:rsidP="005561C3">
      <w:pPr>
        <w:pStyle w:val="MDPI71References"/>
        <w:rPr>
          <w:lang w:val="en-GB"/>
        </w:rPr>
      </w:pPr>
      <w:r>
        <w:t>[42</w:t>
      </w:r>
      <w:r w:rsidR="00A4162E" w:rsidRPr="006239C6">
        <w:t>]</w:t>
      </w:r>
      <w:r w:rsidR="009134E1">
        <w:t xml:space="preserve"> </w:t>
      </w:r>
      <w:r w:rsidR="009134E1">
        <w:rPr>
          <w:lang w:val="en-GB"/>
        </w:rPr>
        <w:t>Qin Y</w:t>
      </w:r>
      <w:r w:rsidR="005561C3" w:rsidRPr="009918B1">
        <w:rPr>
          <w:lang w:val="en-GB"/>
        </w:rPr>
        <w:t>L</w:t>
      </w:r>
      <w:r w:rsidR="009134E1">
        <w:rPr>
          <w:lang w:val="en-GB"/>
        </w:rPr>
        <w:t>, Hou J</w:t>
      </w:r>
      <w:r w:rsidR="005561C3" w:rsidRPr="009918B1">
        <w:rPr>
          <w:lang w:val="en-GB"/>
        </w:rPr>
        <w:t>J</w:t>
      </w:r>
      <w:r w:rsidR="009134E1">
        <w:rPr>
          <w:lang w:val="en-GB"/>
        </w:rPr>
        <w:t>,</w:t>
      </w:r>
      <w:r w:rsidR="005561C3">
        <w:rPr>
          <w:lang w:val="en-GB"/>
        </w:rPr>
        <w:t xml:space="preserve"> </w:t>
      </w:r>
      <w:r w:rsidR="009134E1">
        <w:rPr>
          <w:lang w:val="en-GB"/>
        </w:rPr>
        <w:t>Lv</w:t>
      </w:r>
      <w:r w:rsidR="005561C3" w:rsidRPr="009918B1">
        <w:rPr>
          <w:lang w:val="en-GB"/>
        </w:rPr>
        <w:t xml:space="preserve"> J</w:t>
      </w:r>
      <w:r w:rsidR="009134E1">
        <w:rPr>
          <w:lang w:val="en-GB"/>
        </w:rPr>
        <w:t>,</w:t>
      </w:r>
      <w:r w:rsidR="005561C3">
        <w:rPr>
          <w:lang w:val="en-GB"/>
        </w:rPr>
        <w:t xml:space="preserve"> </w:t>
      </w:r>
      <w:r w:rsidR="009134E1">
        <w:rPr>
          <w:lang w:val="en-GB"/>
        </w:rPr>
        <w:t>Zhang X</w:t>
      </w:r>
      <w:r w:rsidR="005561C3" w:rsidRPr="009918B1">
        <w:rPr>
          <w:lang w:val="en-GB"/>
        </w:rPr>
        <w:t xml:space="preserve">M. </w:t>
      </w:r>
      <w:r w:rsidR="005561C3" w:rsidRPr="00813FD0">
        <w:rPr>
          <w:lang w:val="en-GB"/>
        </w:rPr>
        <w:t>Organic Templated Cuprous Cyanide Open Frameworks Based on Cu</w:t>
      </w:r>
      <w:r w:rsidR="005561C3" w:rsidRPr="00813FD0">
        <w:rPr>
          <w:vertAlign w:val="subscript"/>
          <w:lang w:val="en-GB"/>
        </w:rPr>
        <w:t>2</w:t>
      </w:r>
      <w:r w:rsidR="005561C3" w:rsidRPr="00813FD0">
        <w:rPr>
          <w:lang w:val="en-GB"/>
        </w:rPr>
        <w:t>(CN)</w:t>
      </w:r>
      <w:r w:rsidR="005561C3" w:rsidRPr="00813FD0">
        <w:rPr>
          <w:vertAlign w:val="subscript"/>
          <w:lang w:val="en-GB"/>
        </w:rPr>
        <w:t>6</w:t>
      </w:r>
      <w:r w:rsidR="005561C3" w:rsidRPr="00813FD0">
        <w:rPr>
          <w:lang w:val="en-GB"/>
        </w:rPr>
        <w:t xml:space="preserve"> Dimer with Strong and Long-Lived Luminescence</w:t>
      </w:r>
      <w:r w:rsidR="005561C3">
        <w:rPr>
          <w:lang w:val="en-GB"/>
        </w:rPr>
        <w:t xml:space="preserve">. </w:t>
      </w:r>
      <w:r w:rsidR="005561C3" w:rsidRPr="009918B1">
        <w:rPr>
          <w:lang w:val="en-GB"/>
        </w:rPr>
        <w:t xml:space="preserve">Cryst. Growth Des. </w:t>
      </w:r>
      <w:r w:rsidR="005561C3" w:rsidRPr="009134E1">
        <w:rPr>
          <w:bCs/>
          <w:lang w:val="en-GB"/>
        </w:rPr>
        <w:t>2011</w:t>
      </w:r>
      <w:r w:rsidR="009134E1">
        <w:rPr>
          <w:lang w:val="en-GB"/>
        </w:rPr>
        <w:t>;</w:t>
      </w:r>
      <w:r w:rsidR="005561C3" w:rsidRPr="009918B1">
        <w:rPr>
          <w:lang w:val="en-GB"/>
        </w:rPr>
        <w:t xml:space="preserve"> 11</w:t>
      </w:r>
      <w:r w:rsidR="009134E1">
        <w:rPr>
          <w:lang w:val="en-GB"/>
        </w:rPr>
        <w:t>:</w:t>
      </w:r>
      <w:r w:rsidR="005561C3" w:rsidRPr="009918B1">
        <w:rPr>
          <w:lang w:val="en-GB"/>
        </w:rPr>
        <w:t xml:space="preserve"> 3101</w:t>
      </w:r>
      <w:r w:rsidR="009134E1" w:rsidRPr="009134E1">
        <w:rPr>
          <w:lang w:val="en-GB"/>
        </w:rPr>
        <w:t>–</w:t>
      </w:r>
      <w:r w:rsidR="005561C3" w:rsidRPr="009918B1">
        <w:rPr>
          <w:lang w:val="en-GB"/>
        </w:rPr>
        <w:t>3108.</w:t>
      </w:r>
    </w:p>
    <w:p w:rsidR="005561C3" w:rsidRDefault="009134E1" w:rsidP="005561C3">
      <w:pPr>
        <w:pStyle w:val="MDPI71References"/>
        <w:rPr>
          <w:lang w:val="en-GB"/>
        </w:rPr>
      </w:pPr>
      <w:r>
        <w:t>[43</w:t>
      </w:r>
      <w:r w:rsidR="00A4162E" w:rsidRPr="006239C6">
        <w:t>]</w:t>
      </w:r>
      <w:r>
        <w:t xml:space="preserve"> </w:t>
      </w:r>
      <w:r>
        <w:rPr>
          <w:lang w:val="en-GB"/>
        </w:rPr>
        <w:t>Zhou X</w:t>
      </w:r>
      <w:r w:rsidR="005561C3" w:rsidRPr="002279FC">
        <w:rPr>
          <w:lang w:val="en-GB"/>
        </w:rPr>
        <w:t>P</w:t>
      </w:r>
      <w:r>
        <w:rPr>
          <w:lang w:val="en-GB"/>
        </w:rPr>
        <w:t>,</w:t>
      </w:r>
      <w:r w:rsidR="005561C3">
        <w:rPr>
          <w:lang w:val="en-GB"/>
        </w:rPr>
        <w:t xml:space="preserve"> </w:t>
      </w:r>
      <w:r>
        <w:rPr>
          <w:lang w:val="en-GB"/>
        </w:rPr>
        <w:t>Lin S</w:t>
      </w:r>
      <w:r w:rsidR="005561C3" w:rsidRPr="002279FC">
        <w:rPr>
          <w:lang w:val="en-GB"/>
        </w:rPr>
        <w:t>H</w:t>
      </w:r>
      <w:r>
        <w:rPr>
          <w:lang w:val="en-GB"/>
        </w:rPr>
        <w:t>,</w:t>
      </w:r>
      <w:r w:rsidR="005561C3">
        <w:rPr>
          <w:lang w:val="en-GB"/>
        </w:rPr>
        <w:t xml:space="preserve"> </w:t>
      </w:r>
      <w:r>
        <w:rPr>
          <w:lang w:val="en-GB"/>
        </w:rPr>
        <w:t>Li</w:t>
      </w:r>
      <w:r w:rsidR="005561C3" w:rsidRPr="002279FC">
        <w:rPr>
          <w:lang w:val="en-GB"/>
        </w:rPr>
        <w:t xml:space="preserve"> D</w:t>
      </w:r>
      <w:r>
        <w:rPr>
          <w:lang w:val="en-GB"/>
        </w:rPr>
        <w:t>,</w:t>
      </w:r>
      <w:r w:rsidR="005561C3">
        <w:rPr>
          <w:lang w:val="en-GB"/>
        </w:rPr>
        <w:t xml:space="preserve"> </w:t>
      </w:r>
      <w:r>
        <w:rPr>
          <w:lang w:val="en-GB"/>
        </w:rPr>
        <w:t>Yin Y</w:t>
      </w:r>
      <w:r w:rsidR="005561C3" w:rsidRPr="002279FC">
        <w:rPr>
          <w:lang w:val="en-GB"/>
        </w:rPr>
        <w:t>G. Two CuCN hybrid networks with unusual topology tuned by terpyridine ligands</w:t>
      </w:r>
      <w:r w:rsidR="005561C3">
        <w:rPr>
          <w:lang w:val="en-GB"/>
        </w:rPr>
        <w:t xml:space="preserve">. </w:t>
      </w:r>
      <w:r>
        <w:rPr>
          <w:lang w:val="en-GB"/>
        </w:rPr>
        <w:t>Cryst.Eng.Comm.</w:t>
      </w:r>
      <w:r w:rsidR="005561C3" w:rsidRPr="002279FC">
        <w:rPr>
          <w:lang w:val="en-GB"/>
        </w:rPr>
        <w:t xml:space="preserve"> </w:t>
      </w:r>
      <w:r w:rsidR="005561C3" w:rsidRPr="009134E1">
        <w:rPr>
          <w:bCs/>
          <w:lang w:val="en-GB"/>
        </w:rPr>
        <w:t>2009</w:t>
      </w:r>
      <w:r>
        <w:rPr>
          <w:lang w:val="en-GB"/>
        </w:rPr>
        <w:t>;</w:t>
      </w:r>
      <w:r w:rsidR="005561C3" w:rsidRPr="002279FC">
        <w:rPr>
          <w:lang w:val="en-GB"/>
        </w:rPr>
        <w:t xml:space="preserve"> 11</w:t>
      </w:r>
      <w:r>
        <w:rPr>
          <w:lang w:val="en-GB"/>
        </w:rPr>
        <w:t>:</w:t>
      </w:r>
      <w:r w:rsidR="005561C3" w:rsidRPr="002279FC">
        <w:rPr>
          <w:lang w:val="en-GB"/>
        </w:rPr>
        <w:t xml:space="preserve"> 1899</w:t>
      </w:r>
      <w:r w:rsidRPr="009134E1">
        <w:rPr>
          <w:lang w:val="en-GB"/>
        </w:rPr>
        <w:t>–</w:t>
      </w:r>
      <w:r w:rsidR="005561C3" w:rsidRPr="002279FC">
        <w:rPr>
          <w:lang w:val="en-GB"/>
        </w:rPr>
        <w:t>1903.</w:t>
      </w:r>
    </w:p>
    <w:p w:rsidR="005561C3" w:rsidRPr="003D250B" w:rsidRDefault="009134E1" w:rsidP="005561C3">
      <w:pPr>
        <w:pStyle w:val="MDPI71References"/>
      </w:pPr>
      <w:r w:rsidRPr="008E20A8">
        <w:rPr>
          <w:lang w:val="it-IT"/>
        </w:rPr>
        <w:t>[44</w:t>
      </w:r>
      <w:r w:rsidR="00A4162E" w:rsidRPr="008E20A8">
        <w:rPr>
          <w:lang w:val="it-IT"/>
        </w:rPr>
        <w:t>]</w:t>
      </w:r>
      <w:r w:rsidRPr="008E20A8">
        <w:rPr>
          <w:lang w:val="it-IT"/>
        </w:rPr>
        <w:t xml:space="preserve"> Li</w:t>
      </w:r>
      <w:r w:rsidR="005561C3" w:rsidRPr="008E20A8">
        <w:rPr>
          <w:lang w:val="it-IT"/>
        </w:rPr>
        <w:t xml:space="preserve"> </w:t>
      </w:r>
      <w:r w:rsidRPr="008E20A8">
        <w:rPr>
          <w:lang w:val="it-IT"/>
        </w:rPr>
        <w:t>X</w:t>
      </w:r>
      <w:r w:rsidR="005561C3" w:rsidRPr="008E20A8">
        <w:rPr>
          <w:lang w:val="it-IT"/>
        </w:rPr>
        <w:t>Z</w:t>
      </w:r>
      <w:r w:rsidRPr="008E20A8">
        <w:rPr>
          <w:lang w:val="it-IT"/>
        </w:rPr>
        <w:t>, Zhou X</w:t>
      </w:r>
      <w:r w:rsidR="005561C3" w:rsidRPr="008E20A8">
        <w:rPr>
          <w:lang w:val="it-IT"/>
        </w:rPr>
        <w:t>P</w:t>
      </w:r>
      <w:r w:rsidRPr="008E20A8">
        <w:rPr>
          <w:lang w:val="it-IT"/>
        </w:rPr>
        <w:t>, Li</w:t>
      </w:r>
      <w:r w:rsidR="005561C3" w:rsidRPr="008E20A8">
        <w:rPr>
          <w:lang w:val="it-IT"/>
        </w:rPr>
        <w:t xml:space="preserve"> D</w:t>
      </w:r>
      <w:r w:rsidRPr="008E20A8">
        <w:rPr>
          <w:lang w:val="it-IT"/>
        </w:rPr>
        <w:t>, Yin Y</w:t>
      </w:r>
      <w:r w:rsidR="005561C3" w:rsidRPr="008E20A8">
        <w:rPr>
          <w:lang w:val="it-IT"/>
        </w:rPr>
        <w:t xml:space="preserve">G. </w:t>
      </w:r>
      <w:r w:rsidR="005561C3" w:rsidRPr="002279FC">
        <w:rPr>
          <w:lang w:val="en-GB"/>
        </w:rPr>
        <w:t>Controlling interpenetration in CuCN coordination polymers by size of the pendant substituents of terpyridine ligands</w:t>
      </w:r>
      <w:r w:rsidR="005561C3">
        <w:rPr>
          <w:lang w:val="en-GB"/>
        </w:rPr>
        <w:t>.</w:t>
      </w:r>
      <w:r>
        <w:rPr>
          <w:lang w:val="en-GB"/>
        </w:rPr>
        <w:t xml:space="preserve"> </w:t>
      </w:r>
      <w:r>
        <w:t>Cryst.Eng.Comm.</w:t>
      </w:r>
      <w:r w:rsidR="005561C3" w:rsidRPr="003D250B">
        <w:t xml:space="preserve"> </w:t>
      </w:r>
      <w:r w:rsidR="005561C3" w:rsidRPr="009134E1">
        <w:rPr>
          <w:bCs/>
        </w:rPr>
        <w:t>2011</w:t>
      </w:r>
      <w:r>
        <w:t>;</w:t>
      </w:r>
      <w:r w:rsidR="005561C3" w:rsidRPr="003D250B">
        <w:t xml:space="preserve"> 13</w:t>
      </w:r>
      <w:r>
        <w:t>:</w:t>
      </w:r>
      <w:r w:rsidR="005561C3" w:rsidRPr="003D250B">
        <w:t xml:space="preserve"> 6759</w:t>
      </w:r>
      <w:r w:rsidRPr="009134E1">
        <w:rPr>
          <w:lang w:val="en-GB"/>
        </w:rPr>
        <w:t>–</w:t>
      </w:r>
      <w:r w:rsidR="005561C3" w:rsidRPr="003D250B">
        <w:t>6765.</w:t>
      </w:r>
    </w:p>
    <w:p w:rsidR="005561C3" w:rsidRPr="00E37476" w:rsidRDefault="009134E1" w:rsidP="005561C3">
      <w:pPr>
        <w:pStyle w:val="MDPI71References"/>
      </w:pPr>
      <w:r>
        <w:rPr>
          <w:lang w:val="de-DE"/>
        </w:rPr>
        <w:t>[45</w:t>
      </w:r>
      <w:r w:rsidR="00A4162E" w:rsidRPr="00276662">
        <w:rPr>
          <w:lang w:val="de-DE"/>
        </w:rPr>
        <w:t xml:space="preserve">] </w:t>
      </w:r>
      <w:r>
        <w:rPr>
          <w:lang w:val="de-DE"/>
        </w:rPr>
        <w:t>Pretsch</w:t>
      </w:r>
      <w:r w:rsidR="005561C3" w:rsidRPr="00276662">
        <w:rPr>
          <w:lang w:val="de-DE"/>
        </w:rPr>
        <w:t xml:space="preserve"> T</w:t>
      </w:r>
      <w:r>
        <w:rPr>
          <w:lang w:val="de-DE"/>
        </w:rPr>
        <w:t>, Hartl H</w:t>
      </w:r>
      <w:r w:rsidR="005561C3" w:rsidRPr="00276662">
        <w:rPr>
          <w:lang w:val="de-DE"/>
        </w:rPr>
        <w:t xml:space="preserve">Z. Der strukturdirigierendeEinfluß von </w:t>
      </w:r>
      <w:r w:rsidR="005561C3" w:rsidRPr="00B3039F">
        <w:t>α</w:t>
      </w:r>
      <w:r>
        <w:rPr>
          <w:lang w:val="de-DE"/>
        </w:rPr>
        <w:t>,</w:t>
      </w:r>
      <w:r w:rsidR="005561C3" w:rsidRPr="00B3039F">
        <w:t>ω</w:t>
      </w:r>
      <w:r w:rsidR="005561C3" w:rsidRPr="00276662">
        <w:rPr>
          <w:lang w:val="de-DE"/>
        </w:rPr>
        <w:t>‐Alkandiammoniumionen au</w:t>
      </w:r>
      <w:r>
        <w:rPr>
          <w:lang w:val="de-DE"/>
        </w:rPr>
        <w:t>f die Bildung von Cyanocupraten</w:t>
      </w:r>
      <w:r w:rsidR="005561C3" w:rsidRPr="00276662">
        <w:rPr>
          <w:lang w:val="de-DE"/>
        </w:rPr>
        <w:t xml:space="preserve">(I). </w:t>
      </w:r>
      <w:r>
        <w:t>Anorg. Allg. Chem.</w:t>
      </w:r>
      <w:r w:rsidR="005561C3" w:rsidRPr="00E37476">
        <w:t xml:space="preserve"> </w:t>
      </w:r>
      <w:r w:rsidR="005561C3" w:rsidRPr="009134E1">
        <w:rPr>
          <w:bCs/>
        </w:rPr>
        <w:t>2004</w:t>
      </w:r>
      <w:r>
        <w:t>;</w:t>
      </w:r>
      <w:r w:rsidR="005561C3" w:rsidRPr="00E37476">
        <w:t xml:space="preserve"> 630</w:t>
      </w:r>
      <w:r>
        <w:t>:</w:t>
      </w:r>
      <w:r w:rsidR="005561C3" w:rsidRPr="00E37476">
        <w:t xml:space="preserve"> 1581</w:t>
      </w:r>
      <w:r w:rsidRPr="009134E1">
        <w:rPr>
          <w:lang w:val="en-GB"/>
        </w:rPr>
        <w:t>–</w:t>
      </w:r>
      <w:r w:rsidR="005561C3" w:rsidRPr="00E37476">
        <w:t>1586.</w:t>
      </w:r>
    </w:p>
    <w:p w:rsidR="005561C3" w:rsidRDefault="009134E1" w:rsidP="005561C3">
      <w:pPr>
        <w:pStyle w:val="MDPI71References"/>
        <w:rPr>
          <w:lang w:val="en-GB"/>
        </w:rPr>
      </w:pPr>
      <w:r>
        <w:t>[46</w:t>
      </w:r>
      <w:r w:rsidR="00A4162E" w:rsidRPr="006239C6">
        <w:t>]</w:t>
      </w:r>
      <w:r w:rsidR="006D3F28">
        <w:t xml:space="preserve"> </w:t>
      </w:r>
      <w:r w:rsidR="006D3F28">
        <w:rPr>
          <w:lang w:val="en-GB"/>
        </w:rPr>
        <w:t>Liu</w:t>
      </w:r>
      <w:r w:rsidR="005561C3" w:rsidRPr="00B3039F">
        <w:rPr>
          <w:lang w:val="en-GB"/>
        </w:rPr>
        <w:t xml:space="preserve"> S</w:t>
      </w:r>
      <w:r w:rsidR="006D3F28">
        <w:rPr>
          <w:lang w:val="en-GB"/>
        </w:rPr>
        <w:t>,</w:t>
      </w:r>
      <w:r w:rsidR="005561C3">
        <w:rPr>
          <w:lang w:val="en-GB"/>
        </w:rPr>
        <w:t xml:space="preserve"> </w:t>
      </w:r>
      <w:r w:rsidR="006D3F28">
        <w:rPr>
          <w:lang w:val="en-GB"/>
        </w:rPr>
        <w:t>Meyers E</w:t>
      </w:r>
      <w:r w:rsidR="005561C3" w:rsidRPr="00B3039F">
        <w:rPr>
          <w:lang w:val="en-GB"/>
        </w:rPr>
        <w:t>A</w:t>
      </w:r>
      <w:r w:rsidR="006D3F28">
        <w:rPr>
          <w:lang w:val="en-GB"/>
        </w:rPr>
        <w:t>,</w:t>
      </w:r>
      <w:r w:rsidR="005561C3">
        <w:rPr>
          <w:lang w:val="en-GB"/>
        </w:rPr>
        <w:t xml:space="preserve"> </w:t>
      </w:r>
      <w:r w:rsidR="006D3F28">
        <w:rPr>
          <w:lang w:val="en-GB"/>
        </w:rPr>
        <w:t>Shore S</w:t>
      </w:r>
      <w:r w:rsidR="005561C3" w:rsidRPr="00B3039F">
        <w:rPr>
          <w:lang w:val="en-GB"/>
        </w:rPr>
        <w:t>G. An Inclusion Complex with [Gd(dmf)</w:t>
      </w:r>
      <w:r w:rsidR="005561C3" w:rsidRPr="00B3039F">
        <w:rPr>
          <w:vertAlign w:val="subscript"/>
          <w:lang w:val="en-GB"/>
        </w:rPr>
        <w:t>8</w:t>
      </w:r>
      <w:r w:rsidR="005561C3" w:rsidRPr="00B3039F">
        <w:rPr>
          <w:lang w:val="en-GB"/>
        </w:rPr>
        <w:t>]</w:t>
      </w:r>
      <w:r w:rsidR="005561C3" w:rsidRPr="00B3039F">
        <w:rPr>
          <w:vertAlign w:val="superscript"/>
          <w:lang w:val="en-GB"/>
        </w:rPr>
        <w:t>3+</w:t>
      </w:r>
      <w:r w:rsidR="005561C3" w:rsidRPr="00B3039F">
        <w:rPr>
          <w:lang w:val="en-GB"/>
        </w:rPr>
        <w:t xml:space="preserve"> Ions Encapsulated in Pockets of an Anionic Array of [{Cu</w:t>
      </w:r>
      <w:r w:rsidR="005561C3" w:rsidRPr="00B3039F">
        <w:rPr>
          <w:vertAlign w:val="subscript"/>
          <w:lang w:val="en-GB"/>
        </w:rPr>
        <w:t>6</w:t>
      </w:r>
      <w:r w:rsidR="005561C3" w:rsidRPr="00B3039F">
        <w:rPr>
          <w:lang w:val="en-GB"/>
        </w:rPr>
        <w:t>(CN)</w:t>
      </w:r>
      <w:r w:rsidR="005561C3" w:rsidRPr="00B3039F">
        <w:rPr>
          <w:vertAlign w:val="subscript"/>
          <w:lang w:val="en-GB"/>
        </w:rPr>
        <w:t>9</w:t>
      </w:r>
      <w:r w:rsidR="005561C3" w:rsidRPr="00B3039F">
        <w:rPr>
          <w:lang w:val="en-GB"/>
        </w:rPr>
        <w:t>}</w:t>
      </w:r>
      <w:r w:rsidR="005561C3" w:rsidRPr="00B3039F">
        <w:rPr>
          <w:vertAlign w:val="superscript"/>
          <w:lang w:val="en-GB"/>
        </w:rPr>
        <w:t>3−</w:t>
      </w:r>
      <w:r w:rsidR="005561C3" w:rsidRPr="00B3039F">
        <w:rPr>
          <w:lang w:val="en-GB"/>
        </w:rPr>
        <w:t>]</w:t>
      </w:r>
      <w:r w:rsidR="005561C3" w:rsidRPr="00B3039F">
        <w:rPr>
          <w:vertAlign w:val="subscript"/>
          <w:lang w:val="en-GB"/>
        </w:rPr>
        <w:t>∞</w:t>
      </w:r>
      <w:r w:rsidR="005561C3" w:rsidRPr="00B3039F">
        <w:rPr>
          <w:lang w:val="en-GB"/>
        </w:rPr>
        <w:t xml:space="preserve"> Units; A Cyanide‐Bridged Cu–Gd Layer Structure</w:t>
      </w:r>
      <w:r w:rsidR="005561C3">
        <w:rPr>
          <w:lang w:val="en-GB"/>
        </w:rPr>
        <w:t xml:space="preserve">. </w:t>
      </w:r>
      <w:r w:rsidR="005561C3" w:rsidRPr="00B3039F">
        <w:rPr>
          <w:lang w:val="en-GB"/>
        </w:rPr>
        <w:t>Angew. Chem.,</w:t>
      </w:r>
      <w:r w:rsidR="006D3F28">
        <w:rPr>
          <w:lang w:val="en-GB"/>
        </w:rPr>
        <w:t xml:space="preserve"> Int. Ed.</w:t>
      </w:r>
      <w:r w:rsidR="005561C3" w:rsidRPr="00B3039F">
        <w:rPr>
          <w:lang w:val="en-GB"/>
        </w:rPr>
        <w:t xml:space="preserve"> </w:t>
      </w:r>
      <w:r w:rsidR="005561C3" w:rsidRPr="006D3F28">
        <w:rPr>
          <w:bCs/>
          <w:lang w:val="en-GB"/>
        </w:rPr>
        <w:t>2002</w:t>
      </w:r>
      <w:r w:rsidR="006D3F28">
        <w:rPr>
          <w:lang w:val="en-GB"/>
        </w:rPr>
        <w:t>;</w:t>
      </w:r>
      <w:r w:rsidR="005561C3" w:rsidRPr="00B3039F">
        <w:rPr>
          <w:lang w:val="en-GB"/>
        </w:rPr>
        <w:t xml:space="preserve"> 41</w:t>
      </w:r>
      <w:r w:rsidR="006D3F28">
        <w:rPr>
          <w:lang w:val="en-GB"/>
        </w:rPr>
        <w:t>:</w:t>
      </w:r>
      <w:r w:rsidR="005561C3" w:rsidRPr="00B3039F">
        <w:rPr>
          <w:lang w:val="en-GB"/>
        </w:rPr>
        <w:t xml:space="preserve"> 3609</w:t>
      </w:r>
      <w:r w:rsidRPr="009134E1">
        <w:rPr>
          <w:rFonts w:ascii="Times New Roman" w:hAnsi="Times New Roman"/>
          <w:snapToGrid/>
          <w:sz w:val="24"/>
          <w:lang w:val="en-GB" w:bidi="ar-SA"/>
        </w:rPr>
        <w:t>–</w:t>
      </w:r>
      <w:r w:rsidR="005561C3" w:rsidRPr="00B3039F">
        <w:rPr>
          <w:lang w:val="en-GB"/>
        </w:rPr>
        <w:t>3615.</w:t>
      </w:r>
    </w:p>
    <w:p w:rsidR="005561C3" w:rsidRDefault="009134E1" w:rsidP="005561C3">
      <w:pPr>
        <w:pStyle w:val="MDPI71References"/>
        <w:rPr>
          <w:lang w:val="en-GB"/>
        </w:rPr>
      </w:pPr>
      <w:r>
        <w:t>[47</w:t>
      </w:r>
      <w:r w:rsidR="00A4162E" w:rsidRPr="006239C6">
        <w:t>]</w:t>
      </w:r>
      <w:r w:rsidR="006D3F28">
        <w:t xml:space="preserve"> </w:t>
      </w:r>
      <w:r w:rsidR="006D3F28">
        <w:rPr>
          <w:lang w:val="en-GB"/>
        </w:rPr>
        <w:t>Geiser U,</w:t>
      </w:r>
      <w:r w:rsidR="005561C3">
        <w:rPr>
          <w:lang w:val="en-GB"/>
        </w:rPr>
        <w:t xml:space="preserve"> </w:t>
      </w:r>
      <w:r w:rsidR="006D3F28">
        <w:rPr>
          <w:lang w:val="en-GB"/>
        </w:rPr>
        <w:t>Wang H</w:t>
      </w:r>
      <w:r w:rsidR="005561C3" w:rsidRPr="00B3039F">
        <w:rPr>
          <w:lang w:val="en-GB"/>
        </w:rPr>
        <w:t>H</w:t>
      </w:r>
      <w:r w:rsidR="006D3F28">
        <w:rPr>
          <w:lang w:val="en-GB"/>
        </w:rPr>
        <w:t>,</w:t>
      </w:r>
      <w:r w:rsidR="005561C3">
        <w:rPr>
          <w:lang w:val="en-GB"/>
        </w:rPr>
        <w:t xml:space="preserve"> </w:t>
      </w:r>
      <w:r w:rsidR="006D3F28">
        <w:rPr>
          <w:lang w:val="en-GB"/>
        </w:rPr>
        <w:t>Carlson K</w:t>
      </w:r>
      <w:r w:rsidR="005561C3" w:rsidRPr="00B3039F">
        <w:rPr>
          <w:lang w:val="en-GB"/>
        </w:rPr>
        <w:t>D</w:t>
      </w:r>
      <w:r w:rsidR="006D3F28">
        <w:rPr>
          <w:lang w:val="en-GB"/>
        </w:rPr>
        <w:t>,</w:t>
      </w:r>
      <w:r w:rsidR="005561C3">
        <w:rPr>
          <w:lang w:val="en-GB"/>
        </w:rPr>
        <w:t xml:space="preserve"> </w:t>
      </w:r>
      <w:r w:rsidR="006D3F28">
        <w:rPr>
          <w:lang w:val="en-GB"/>
        </w:rPr>
        <w:t>Williams J</w:t>
      </w:r>
      <w:r w:rsidR="005561C3" w:rsidRPr="00B3039F">
        <w:rPr>
          <w:lang w:val="en-GB"/>
        </w:rPr>
        <w:t>M</w:t>
      </w:r>
      <w:r w:rsidR="006D3F28">
        <w:rPr>
          <w:lang w:val="en-GB"/>
        </w:rPr>
        <w:t>,</w:t>
      </w:r>
      <w:r w:rsidR="005561C3">
        <w:rPr>
          <w:lang w:val="en-GB"/>
        </w:rPr>
        <w:t xml:space="preserve"> </w:t>
      </w:r>
      <w:r w:rsidR="006D3F28">
        <w:rPr>
          <w:lang w:val="en-GB"/>
        </w:rPr>
        <w:t>Charlier</w:t>
      </w:r>
      <w:r w:rsidR="005561C3">
        <w:rPr>
          <w:lang w:val="en-GB"/>
        </w:rPr>
        <w:t xml:space="preserve"> </w:t>
      </w:r>
      <w:r w:rsidR="006D3F28">
        <w:rPr>
          <w:lang w:val="en-GB"/>
        </w:rPr>
        <w:t>HA,</w:t>
      </w:r>
      <w:r w:rsidR="005561C3">
        <w:rPr>
          <w:lang w:val="en-GB"/>
        </w:rPr>
        <w:t xml:space="preserve"> </w:t>
      </w:r>
      <w:r w:rsidR="006D3F28">
        <w:rPr>
          <w:lang w:val="en-GB"/>
        </w:rPr>
        <w:t>Heindl J</w:t>
      </w:r>
      <w:r w:rsidR="005561C3" w:rsidRPr="00B3039F">
        <w:rPr>
          <w:lang w:val="en-GB"/>
        </w:rPr>
        <w:t>E</w:t>
      </w:r>
      <w:r w:rsidR="006D3F28">
        <w:rPr>
          <w:lang w:val="en-GB"/>
        </w:rPr>
        <w:t>,</w:t>
      </w:r>
      <w:r w:rsidR="005561C3">
        <w:rPr>
          <w:lang w:val="en-GB"/>
        </w:rPr>
        <w:t xml:space="preserve"> </w:t>
      </w:r>
      <w:r w:rsidR="006D3F28">
        <w:rPr>
          <w:lang w:val="en-GB"/>
        </w:rPr>
        <w:t>Yaconi G</w:t>
      </w:r>
      <w:r w:rsidR="005561C3" w:rsidRPr="00B3039F">
        <w:rPr>
          <w:lang w:val="en-GB"/>
        </w:rPr>
        <w:t>A</w:t>
      </w:r>
      <w:r w:rsidR="006D3F28">
        <w:rPr>
          <w:lang w:val="en-GB"/>
        </w:rPr>
        <w:t>,</w:t>
      </w:r>
      <w:r w:rsidR="005561C3">
        <w:rPr>
          <w:lang w:val="en-GB"/>
        </w:rPr>
        <w:t xml:space="preserve"> </w:t>
      </w:r>
      <w:r w:rsidR="006D3F28">
        <w:rPr>
          <w:lang w:val="en-GB"/>
        </w:rPr>
        <w:t>Love B</w:t>
      </w:r>
      <w:r w:rsidR="005561C3" w:rsidRPr="00B3039F">
        <w:rPr>
          <w:lang w:val="en-GB"/>
        </w:rPr>
        <w:t>J</w:t>
      </w:r>
      <w:r w:rsidR="006D3F28">
        <w:rPr>
          <w:lang w:val="en-GB"/>
        </w:rPr>
        <w:t>,</w:t>
      </w:r>
      <w:r w:rsidR="005561C3">
        <w:rPr>
          <w:lang w:val="en-GB"/>
        </w:rPr>
        <w:t xml:space="preserve"> </w:t>
      </w:r>
      <w:r w:rsidR="006D3F28">
        <w:rPr>
          <w:lang w:val="en-GB"/>
        </w:rPr>
        <w:t>Lathrop M</w:t>
      </w:r>
      <w:r w:rsidR="005561C3" w:rsidRPr="00B3039F">
        <w:rPr>
          <w:lang w:val="en-GB"/>
        </w:rPr>
        <w:t>W</w:t>
      </w:r>
      <w:r w:rsidR="006D3F28">
        <w:rPr>
          <w:lang w:val="en-GB"/>
        </w:rPr>
        <w:t>,</w:t>
      </w:r>
      <w:r w:rsidR="005561C3">
        <w:rPr>
          <w:lang w:val="en-GB"/>
        </w:rPr>
        <w:t xml:space="preserve"> </w:t>
      </w:r>
      <w:r w:rsidR="006D3F28">
        <w:rPr>
          <w:lang w:val="en-GB"/>
        </w:rPr>
        <w:t>Schirber J</w:t>
      </w:r>
      <w:r w:rsidR="005561C3" w:rsidRPr="00B3039F">
        <w:rPr>
          <w:lang w:val="en-GB"/>
        </w:rPr>
        <w:t>E</w:t>
      </w:r>
      <w:r w:rsidR="006D3F28">
        <w:rPr>
          <w:lang w:val="en-GB"/>
        </w:rPr>
        <w:t>,</w:t>
      </w:r>
      <w:r w:rsidR="005561C3">
        <w:rPr>
          <w:lang w:val="en-GB"/>
        </w:rPr>
        <w:t xml:space="preserve"> </w:t>
      </w:r>
      <w:r w:rsidR="006D3F28">
        <w:rPr>
          <w:lang w:val="en-GB"/>
        </w:rPr>
        <w:t>Overmyer</w:t>
      </w:r>
      <w:r w:rsidR="005561C3" w:rsidRPr="00B3039F">
        <w:rPr>
          <w:lang w:val="en-GB"/>
        </w:rPr>
        <w:t xml:space="preserve"> </w:t>
      </w:r>
      <w:r w:rsidR="006D3F28">
        <w:rPr>
          <w:lang w:val="en-GB"/>
        </w:rPr>
        <w:t>D</w:t>
      </w:r>
      <w:r w:rsidR="005561C3" w:rsidRPr="00B3039F">
        <w:rPr>
          <w:lang w:val="en-GB"/>
        </w:rPr>
        <w:t>L</w:t>
      </w:r>
      <w:r w:rsidR="006D3F28">
        <w:rPr>
          <w:lang w:val="en-GB"/>
        </w:rPr>
        <w:t>, Ren</w:t>
      </w:r>
      <w:r w:rsidR="005561C3" w:rsidRPr="00B3039F">
        <w:rPr>
          <w:lang w:val="en-GB"/>
        </w:rPr>
        <w:t xml:space="preserve"> J</w:t>
      </w:r>
      <w:r w:rsidR="006D3F28">
        <w:rPr>
          <w:lang w:val="en-GB"/>
        </w:rPr>
        <w:t>, Whangbo M</w:t>
      </w:r>
      <w:r w:rsidR="005561C3" w:rsidRPr="00B3039F">
        <w:rPr>
          <w:lang w:val="en-GB"/>
        </w:rPr>
        <w:t>H. Superconductivity at 2.8 K and 1.5 kbar in. kappa.-(BEDT-TTF)</w:t>
      </w:r>
      <w:r w:rsidR="005561C3" w:rsidRPr="00B3039F">
        <w:rPr>
          <w:vertAlign w:val="subscript"/>
          <w:lang w:val="en-GB"/>
        </w:rPr>
        <w:t>2</w:t>
      </w:r>
      <w:r w:rsidR="005561C3" w:rsidRPr="00B3039F">
        <w:rPr>
          <w:lang w:val="en-GB"/>
        </w:rPr>
        <w:t>Cu</w:t>
      </w:r>
      <w:r w:rsidR="005561C3" w:rsidRPr="00B3039F">
        <w:rPr>
          <w:vertAlign w:val="subscript"/>
          <w:lang w:val="en-GB"/>
        </w:rPr>
        <w:t>2</w:t>
      </w:r>
      <w:r w:rsidR="005561C3" w:rsidRPr="00B3039F">
        <w:rPr>
          <w:lang w:val="en-GB"/>
        </w:rPr>
        <w:t>(CN)</w:t>
      </w:r>
      <w:r w:rsidR="005561C3" w:rsidRPr="00B3039F">
        <w:rPr>
          <w:vertAlign w:val="subscript"/>
          <w:lang w:val="en-GB"/>
        </w:rPr>
        <w:t>3</w:t>
      </w:r>
      <w:r w:rsidR="005561C3" w:rsidRPr="00B3039F">
        <w:rPr>
          <w:lang w:val="en-GB"/>
        </w:rPr>
        <w:t>: the first organic superconductor containing a polymeric copper cyanide anion</w:t>
      </w:r>
      <w:r w:rsidR="005561C3">
        <w:rPr>
          <w:lang w:val="en-GB"/>
        </w:rPr>
        <w:t xml:space="preserve">. </w:t>
      </w:r>
      <w:r w:rsidR="006D3F28">
        <w:rPr>
          <w:lang w:val="en-GB"/>
        </w:rPr>
        <w:t>Inorg. Chem.</w:t>
      </w:r>
      <w:r w:rsidR="005561C3" w:rsidRPr="00B3039F">
        <w:rPr>
          <w:lang w:val="en-GB"/>
        </w:rPr>
        <w:t xml:space="preserve"> </w:t>
      </w:r>
      <w:r w:rsidR="005561C3" w:rsidRPr="006D3F28">
        <w:rPr>
          <w:bCs/>
          <w:lang w:val="en-GB"/>
        </w:rPr>
        <w:t>1991</w:t>
      </w:r>
      <w:r w:rsidR="006D3F28">
        <w:rPr>
          <w:lang w:val="en-GB"/>
        </w:rPr>
        <w:t>;</w:t>
      </w:r>
      <w:r w:rsidR="005561C3" w:rsidRPr="00B3039F">
        <w:rPr>
          <w:lang w:val="en-GB"/>
        </w:rPr>
        <w:t xml:space="preserve"> 30</w:t>
      </w:r>
      <w:r w:rsidR="006D3F28">
        <w:rPr>
          <w:lang w:val="en-GB"/>
        </w:rPr>
        <w:t>:</w:t>
      </w:r>
      <w:r w:rsidR="005561C3" w:rsidRPr="00B3039F">
        <w:rPr>
          <w:lang w:val="en-GB"/>
        </w:rPr>
        <w:t xml:space="preserve"> 2586</w:t>
      </w:r>
      <w:r w:rsidRPr="009134E1">
        <w:rPr>
          <w:lang w:val="en-GB"/>
        </w:rPr>
        <w:t>–</w:t>
      </w:r>
      <w:r w:rsidR="005561C3" w:rsidRPr="00B3039F">
        <w:rPr>
          <w:lang w:val="en-GB"/>
        </w:rPr>
        <w:t>2588.</w:t>
      </w:r>
    </w:p>
    <w:p w:rsidR="005561C3" w:rsidRDefault="009134E1" w:rsidP="005561C3">
      <w:pPr>
        <w:pStyle w:val="MDPI71References"/>
        <w:rPr>
          <w:lang w:val="en-GB"/>
        </w:rPr>
      </w:pPr>
      <w:r>
        <w:t>[48</w:t>
      </w:r>
      <w:r w:rsidR="00A4162E" w:rsidRPr="006239C6">
        <w:t>]</w:t>
      </w:r>
      <w:r w:rsidR="006D3F28">
        <w:t xml:space="preserve"> Hou Y</w:t>
      </w:r>
      <w:r w:rsidR="005561C3" w:rsidRPr="00E37476">
        <w:t>L</w:t>
      </w:r>
      <w:r w:rsidR="006D3F28">
        <w:t>,</w:t>
      </w:r>
      <w:r w:rsidR="005561C3">
        <w:t xml:space="preserve"> </w:t>
      </w:r>
      <w:r w:rsidR="006D3F28">
        <w:t>Li S</w:t>
      </w:r>
      <w:r w:rsidR="005561C3" w:rsidRPr="00E37476">
        <w:t>X</w:t>
      </w:r>
      <w:r w:rsidR="006D3F28">
        <w:t>,</w:t>
      </w:r>
      <w:r w:rsidR="005561C3">
        <w:t xml:space="preserve"> </w:t>
      </w:r>
      <w:r w:rsidR="006D3F28">
        <w:t>Sun RW</w:t>
      </w:r>
      <w:r w:rsidR="005561C3" w:rsidRPr="00E37476">
        <w:t>Y</w:t>
      </w:r>
      <w:r w:rsidR="006D3F28">
        <w:t>,</w:t>
      </w:r>
      <w:r w:rsidR="005561C3">
        <w:t xml:space="preserve"> </w:t>
      </w:r>
      <w:r w:rsidR="006D3F28">
        <w:t>Liu</w:t>
      </w:r>
      <w:r w:rsidR="005561C3" w:rsidRPr="00E37476">
        <w:t xml:space="preserve"> </w:t>
      </w:r>
      <w:r w:rsidR="006D3F28">
        <w:t>X</w:t>
      </w:r>
      <w:r w:rsidR="005561C3" w:rsidRPr="00E37476">
        <w:t>Y</w:t>
      </w:r>
      <w:r w:rsidR="006D3F28">
        <w:t>,</w:t>
      </w:r>
      <w:r w:rsidR="005561C3">
        <w:t xml:space="preserve"> </w:t>
      </w:r>
      <w:r w:rsidR="006D3F28">
        <w:t>Ng S</w:t>
      </w:r>
      <w:r w:rsidR="005561C3" w:rsidRPr="00E37476">
        <w:t>W</w:t>
      </w:r>
      <w:r w:rsidR="006D3F28">
        <w:t>,</w:t>
      </w:r>
      <w:r w:rsidR="005561C3">
        <w:t xml:space="preserve"> </w:t>
      </w:r>
      <w:r w:rsidR="005561C3" w:rsidRPr="00E37476">
        <w:t>Li</w:t>
      </w:r>
      <w:r w:rsidR="006D3F28">
        <w:t xml:space="preserve"> </w:t>
      </w:r>
      <w:r w:rsidR="005561C3" w:rsidRPr="00E37476">
        <w:t>D.</w:t>
      </w:r>
      <w:r w:rsidR="006D3F28">
        <w:t xml:space="preserve"> </w:t>
      </w:r>
      <w:r w:rsidR="005561C3" w:rsidRPr="00B3039F">
        <w:t>Facile preparation and dual catalytic activity of copper (I)–metallosalen coordination polymers</w:t>
      </w:r>
      <w:r w:rsidR="005561C3">
        <w:t>.</w:t>
      </w:r>
      <w:r w:rsidR="006D3F28">
        <w:t xml:space="preserve"> Dalton Trans.</w:t>
      </w:r>
      <w:r w:rsidR="005561C3" w:rsidRPr="00E37476">
        <w:t xml:space="preserve"> </w:t>
      </w:r>
      <w:r w:rsidR="005561C3" w:rsidRPr="006D3F28">
        <w:rPr>
          <w:bCs/>
        </w:rPr>
        <w:t>2015</w:t>
      </w:r>
      <w:r w:rsidR="006D3F28">
        <w:t>;</w:t>
      </w:r>
      <w:r w:rsidR="005561C3" w:rsidRPr="00E37476">
        <w:t xml:space="preserve"> 44</w:t>
      </w:r>
      <w:r w:rsidR="006D3F28">
        <w:t>:</w:t>
      </w:r>
      <w:r w:rsidR="005561C3" w:rsidRPr="00E37476">
        <w:t xml:space="preserve"> 17360</w:t>
      </w:r>
      <w:r w:rsidR="006D3F28" w:rsidRPr="006D3F28">
        <w:rPr>
          <w:lang w:val="en-GB"/>
        </w:rPr>
        <w:t>–</w:t>
      </w:r>
      <w:r w:rsidR="005561C3" w:rsidRPr="00E37476">
        <w:t>17369.</w:t>
      </w:r>
    </w:p>
    <w:p w:rsidR="005561C3" w:rsidRPr="00276662" w:rsidRDefault="009134E1" w:rsidP="005561C3">
      <w:pPr>
        <w:pStyle w:val="MDPI71References"/>
        <w:rPr>
          <w:lang w:val="de-DE"/>
        </w:rPr>
      </w:pPr>
      <w:r>
        <w:t>[49</w:t>
      </w:r>
      <w:r w:rsidR="00A4162E" w:rsidRPr="006239C6">
        <w:t>]</w:t>
      </w:r>
      <w:r w:rsidR="006D3F28">
        <w:t xml:space="preserve"> </w:t>
      </w:r>
      <w:r w:rsidR="006D3F28">
        <w:rPr>
          <w:lang w:val="en-GB"/>
        </w:rPr>
        <w:t>Xu</w:t>
      </w:r>
      <w:r w:rsidR="005561C3" w:rsidRPr="00B3039F">
        <w:rPr>
          <w:lang w:val="en-GB"/>
        </w:rPr>
        <w:t xml:space="preserve"> XY</w:t>
      </w:r>
      <w:r w:rsidR="006D3F28">
        <w:rPr>
          <w:lang w:val="en-GB"/>
        </w:rPr>
        <w:t>,</w:t>
      </w:r>
      <w:r w:rsidR="005561C3">
        <w:rPr>
          <w:lang w:val="en-GB"/>
        </w:rPr>
        <w:t xml:space="preserve"> </w:t>
      </w:r>
      <w:r w:rsidR="006D3F28">
        <w:rPr>
          <w:lang w:val="en-GB"/>
        </w:rPr>
        <w:t>Chen</w:t>
      </w:r>
      <w:r w:rsidR="005561C3" w:rsidRPr="00B3039F">
        <w:rPr>
          <w:lang w:val="en-GB"/>
        </w:rPr>
        <w:t xml:space="preserve"> QC</w:t>
      </w:r>
      <w:r w:rsidR="006D3F28">
        <w:rPr>
          <w:lang w:val="en-GB"/>
        </w:rPr>
        <w:t>,</w:t>
      </w:r>
      <w:r w:rsidR="005561C3">
        <w:rPr>
          <w:lang w:val="en-GB"/>
        </w:rPr>
        <w:t xml:space="preserve"> </w:t>
      </w:r>
      <w:r w:rsidR="005561C3" w:rsidRPr="00B3039F">
        <w:rPr>
          <w:lang w:val="en-GB"/>
        </w:rPr>
        <w:t>Yu, YD</w:t>
      </w:r>
      <w:r w:rsidR="006D3F28">
        <w:rPr>
          <w:lang w:val="en-GB"/>
        </w:rPr>
        <w:t>,</w:t>
      </w:r>
      <w:r w:rsidR="005561C3">
        <w:rPr>
          <w:lang w:val="en-GB"/>
        </w:rPr>
        <w:t xml:space="preserve"> </w:t>
      </w:r>
      <w:r w:rsidR="006D3F28">
        <w:rPr>
          <w:lang w:val="en-GB"/>
        </w:rPr>
        <w:t>Huang</w:t>
      </w:r>
      <w:r w:rsidR="005561C3" w:rsidRPr="00B3039F">
        <w:rPr>
          <w:lang w:val="en-GB"/>
        </w:rPr>
        <w:t xml:space="preserve"> XC</w:t>
      </w:r>
      <w:r w:rsidR="005561C3">
        <w:rPr>
          <w:lang w:val="en-GB"/>
        </w:rPr>
        <w:t>.</w:t>
      </w:r>
      <w:r w:rsidR="005561C3" w:rsidRPr="00B3039F">
        <w:rPr>
          <w:lang w:val="en-GB"/>
        </w:rPr>
        <w:t xml:space="preserve"> Ligand induced anionic cuprous cyanide framework for cupric ion turn on luminescence sensing and photocatalytic degradation of organic dyes</w:t>
      </w:r>
      <w:r w:rsidR="005561C3">
        <w:rPr>
          <w:lang w:val="en-GB"/>
        </w:rPr>
        <w:t xml:space="preserve">. </w:t>
      </w:r>
      <w:r w:rsidR="006D3F28">
        <w:rPr>
          <w:lang w:val="de-DE"/>
        </w:rPr>
        <w:t>Inorg.Chem.</w:t>
      </w:r>
      <w:r w:rsidR="005561C3" w:rsidRPr="00276662">
        <w:rPr>
          <w:lang w:val="de-DE"/>
        </w:rPr>
        <w:t xml:space="preserve"> </w:t>
      </w:r>
      <w:r w:rsidR="005561C3" w:rsidRPr="006D3F28">
        <w:rPr>
          <w:bCs/>
          <w:lang w:val="de-DE"/>
        </w:rPr>
        <w:t>2016</w:t>
      </w:r>
      <w:r w:rsidR="006D3F28">
        <w:rPr>
          <w:lang w:val="de-DE"/>
        </w:rPr>
        <w:t>;</w:t>
      </w:r>
      <w:r w:rsidR="005561C3" w:rsidRPr="00276662">
        <w:rPr>
          <w:lang w:val="de-DE"/>
        </w:rPr>
        <w:t xml:space="preserve"> 55</w:t>
      </w:r>
      <w:r w:rsidR="006D3F28">
        <w:rPr>
          <w:lang w:val="de-DE"/>
        </w:rPr>
        <w:t>:</w:t>
      </w:r>
      <w:r w:rsidR="005561C3" w:rsidRPr="00276662">
        <w:rPr>
          <w:lang w:val="de-DE"/>
        </w:rPr>
        <w:t xml:space="preserve"> 75</w:t>
      </w:r>
      <w:r w:rsidR="006D3F28" w:rsidRPr="006D3F28">
        <w:rPr>
          <w:lang w:val="en-GB"/>
        </w:rPr>
        <w:t>–</w:t>
      </w:r>
      <w:r w:rsidR="005561C3" w:rsidRPr="00276662">
        <w:rPr>
          <w:lang w:val="de-DE"/>
        </w:rPr>
        <w:t>82.</w:t>
      </w:r>
    </w:p>
    <w:p w:rsidR="005561C3" w:rsidRDefault="009134E1" w:rsidP="005561C3">
      <w:pPr>
        <w:pStyle w:val="MDPI71References"/>
        <w:rPr>
          <w:lang w:val="en-GB"/>
        </w:rPr>
      </w:pPr>
      <w:r>
        <w:rPr>
          <w:lang w:val="de-DE"/>
        </w:rPr>
        <w:t>[50</w:t>
      </w:r>
      <w:r w:rsidR="00A4162E" w:rsidRPr="00276662">
        <w:rPr>
          <w:lang w:val="de-DE"/>
        </w:rPr>
        <w:t xml:space="preserve">] </w:t>
      </w:r>
      <w:r w:rsidR="006D3F28">
        <w:rPr>
          <w:lang w:val="de-DE"/>
        </w:rPr>
        <w:t>Pretsch</w:t>
      </w:r>
      <w:r w:rsidR="005561C3" w:rsidRPr="00276662">
        <w:rPr>
          <w:lang w:val="de-DE"/>
        </w:rPr>
        <w:t xml:space="preserve"> T</w:t>
      </w:r>
      <w:r w:rsidR="006D3F28">
        <w:rPr>
          <w:lang w:val="de-DE"/>
        </w:rPr>
        <w:t>, Brudgam</w:t>
      </w:r>
      <w:r w:rsidR="005561C3" w:rsidRPr="00276662">
        <w:rPr>
          <w:lang w:val="de-DE"/>
        </w:rPr>
        <w:t xml:space="preserve"> I</w:t>
      </w:r>
      <w:r w:rsidR="006D3F28">
        <w:rPr>
          <w:lang w:val="de-DE"/>
        </w:rPr>
        <w:t xml:space="preserve">, Hartl </w:t>
      </w:r>
      <w:r w:rsidR="005561C3" w:rsidRPr="00276662">
        <w:rPr>
          <w:lang w:val="de-DE"/>
        </w:rPr>
        <w:t>H. Synthese und Kristallstruktur von [N(Hex)</w:t>
      </w:r>
      <w:r w:rsidR="005561C3" w:rsidRPr="00276662">
        <w:rPr>
          <w:vertAlign w:val="subscript"/>
          <w:lang w:val="de-DE"/>
        </w:rPr>
        <w:t>4</w:t>
      </w:r>
      <w:r w:rsidR="005561C3" w:rsidRPr="00276662">
        <w:rPr>
          <w:lang w:val="de-DE"/>
        </w:rPr>
        <w:t>][Cu</w:t>
      </w:r>
      <w:r w:rsidR="005561C3" w:rsidRPr="00276662">
        <w:rPr>
          <w:vertAlign w:val="subscript"/>
          <w:lang w:val="de-DE"/>
        </w:rPr>
        <w:t>2</w:t>
      </w:r>
      <w:r w:rsidR="005561C3" w:rsidRPr="00276662">
        <w:rPr>
          <w:lang w:val="de-DE"/>
        </w:rPr>
        <w:t>(CN)</w:t>
      </w:r>
      <w:r w:rsidR="005561C3" w:rsidRPr="00276662">
        <w:rPr>
          <w:vertAlign w:val="subscript"/>
          <w:lang w:val="de-DE"/>
        </w:rPr>
        <w:t>3</w:t>
      </w:r>
      <w:r w:rsidR="005561C3" w:rsidRPr="00276662">
        <w:rPr>
          <w:lang w:val="de-DE"/>
        </w:rPr>
        <w:t xml:space="preserve">]. </w:t>
      </w:r>
      <w:r w:rsidR="006D3F28">
        <w:t>Z. Anorg. Allg. Chem.</w:t>
      </w:r>
      <w:r w:rsidR="005561C3" w:rsidRPr="00E37476">
        <w:t xml:space="preserve"> </w:t>
      </w:r>
      <w:r w:rsidR="005561C3" w:rsidRPr="006D3F28">
        <w:rPr>
          <w:bCs/>
        </w:rPr>
        <w:t>2003</w:t>
      </w:r>
      <w:r w:rsidR="006D3F28">
        <w:t>;</w:t>
      </w:r>
      <w:r w:rsidR="005561C3" w:rsidRPr="00E37476">
        <w:t xml:space="preserve"> 629</w:t>
      </w:r>
      <w:r w:rsidR="006D3F28">
        <w:t>:</w:t>
      </w:r>
      <w:r w:rsidR="005561C3" w:rsidRPr="00E37476">
        <w:t xml:space="preserve"> 942</w:t>
      </w:r>
      <w:r w:rsidR="006D3F28" w:rsidRPr="006D3F28">
        <w:rPr>
          <w:lang w:val="en-GB"/>
        </w:rPr>
        <w:t>–</w:t>
      </w:r>
      <w:r w:rsidR="005561C3" w:rsidRPr="00E37476">
        <w:t>956.</w:t>
      </w:r>
    </w:p>
    <w:p w:rsidR="005561C3" w:rsidRPr="00B3039F" w:rsidRDefault="003D7DA0" w:rsidP="005561C3">
      <w:pPr>
        <w:pStyle w:val="MDPI71References"/>
        <w:rPr>
          <w:lang w:val="en-GB"/>
        </w:rPr>
      </w:pPr>
      <w:r>
        <w:t>[51</w:t>
      </w:r>
      <w:r w:rsidR="00A4162E" w:rsidRPr="006239C6">
        <w:t>]</w:t>
      </w:r>
      <w:r>
        <w:t xml:space="preserve"> </w:t>
      </w:r>
      <w:r w:rsidRPr="006D3F28">
        <w:rPr>
          <w:lang w:val="en-GB"/>
        </w:rPr>
        <w:t>Liu</w:t>
      </w:r>
      <w:r w:rsidR="005561C3" w:rsidRPr="006D3F28">
        <w:rPr>
          <w:lang w:val="en-GB"/>
        </w:rPr>
        <w:t xml:space="preserve"> S</w:t>
      </w:r>
      <w:r w:rsidRPr="006D3F28">
        <w:rPr>
          <w:lang w:val="en-GB"/>
        </w:rPr>
        <w:t>,</w:t>
      </w:r>
      <w:r w:rsidR="005561C3" w:rsidRPr="006D3F28">
        <w:rPr>
          <w:lang w:val="en-GB"/>
        </w:rPr>
        <w:t xml:space="preserve"> </w:t>
      </w:r>
      <w:r w:rsidRPr="006D3F28">
        <w:rPr>
          <w:lang w:val="en-GB"/>
        </w:rPr>
        <w:t>Plecnik C</w:t>
      </w:r>
      <w:r w:rsidR="005561C3" w:rsidRPr="006D3F28">
        <w:rPr>
          <w:lang w:val="en-GB"/>
        </w:rPr>
        <w:t>E</w:t>
      </w:r>
      <w:r w:rsidRPr="006D3F28">
        <w:rPr>
          <w:lang w:val="en-GB"/>
        </w:rPr>
        <w:t>,</w:t>
      </w:r>
      <w:r w:rsidR="005561C3" w:rsidRPr="006D3F28">
        <w:rPr>
          <w:lang w:val="en-GB"/>
        </w:rPr>
        <w:t xml:space="preserve"> </w:t>
      </w:r>
      <w:r w:rsidRPr="006D3F28">
        <w:rPr>
          <w:lang w:val="en-GB"/>
        </w:rPr>
        <w:t>Meyers E</w:t>
      </w:r>
      <w:r w:rsidR="005561C3" w:rsidRPr="006D3F28">
        <w:rPr>
          <w:lang w:val="en-GB"/>
        </w:rPr>
        <w:t>A</w:t>
      </w:r>
      <w:r w:rsidRPr="006D3F28">
        <w:rPr>
          <w:lang w:val="en-GB"/>
        </w:rPr>
        <w:t>,</w:t>
      </w:r>
      <w:r w:rsidR="005561C3" w:rsidRPr="006D3F28">
        <w:rPr>
          <w:lang w:val="en-GB"/>
        </w:rPr>
        <w:t xml:space="preserve"> Sho</w:t>
      </w:r>
      <w:r w:rsidRPr="006D3F28">
        <w:rPr>
          <w:lang w:val="en-GB"/>
        </w:rPr>
        <w:t>re S</w:t>
      </w:r>
      <w:r w:rsidR="001A7FC5" w:rsidRPr="006D3F28">
        <w:rPr>
          <w:lang w:val="en-GB"/>
        </w:rPr>
        <w:t>G. Two Distinct Ln(III)−Cu</w:t>
      </w:r>
      <w:r w:rsidR="005561C3" w:rsidRPr="006D3F28">
        <w:rPr>
          <w:lang w:val="en-GB"/>
        </w:rPr>
        <w:t>(I) Cyanide Extended Arrays: Structures and Synthetic Methodology for Inclusion and Layer Complexes</w:t>
      </w:r>
      <w:r w:rsidR="001A7FC5" w:rsidRPr="006D3F28">
        <w:rPr>
          <w:lang w:val="en-GB"/>
        </w:rPr>
        <w:t xml:space="preserve">. </w:t>
      </w:r>
      <w:r w:rsidRPr="006D3F28">
        <w:rPr>
          <w:lang w:val="en-GB"/>
        </w:rPr>
        <w:t>Inorg. Chem.</w:t>
      </w:r>
      <w:r w:rsidR="005561C3" w:rsidRPr="006D3F28">
        <w:rPr>
          <w:lang w:val="en-GB"/>
        </w:rPr>
        <w:t xml:space="preserve"> </w:t>
      </w:r>
      <w:r w:rsidR="005561C3" w:rsidRPr="006D3F28">
        <w:rPr>
          <w:bCs/>
          <w:lang w:val="en-GB"/>
        </w:rPr>
        <w:t>2005</w:t>
      </w:r>
      <w:r w:rsidRPr="006D3F28">
        <w:rPr>
          <w:lang w:val="en-GB"/>
        </w:rPr>
        <w:t>;</w:t>
      </w:r>
      <w:r w:rsidR="005561C3" w:rsidRPr="006D3F28">
        <w:rPr>
          <w:lang w:val="en-GB"/>
        </w:rPr>
        <w:t xml:space="preserve"> 44</w:t>
      </w:r>
      <w:r w:rsidRPr="006D3F28">
        <w:rPr>
          <w:lang w:val="en-GB"/>
        </w:rPr>
        <w:t>:</w:t>
      </w:r>
      <w:r w:rsidR="005561C3" w:rsidRPr="006D3F28">
        <w:rPr>
          <w:lang w:val="en-GB"/>
        </w:rPr>
        <w:t xml:space="preserve"> 282</w:t>
      </w:r>
      <w:r w:rsidRPr="006D3F28">
        <w:rPr>
          <w:lang w:val="en-GB"/>
        </w:rPr>
        <w:t>–</w:t>
      </w:r>
      <w:r w:rsidR="005561C3" w:rsidRPr="006D3F28">
        <w:rPr>
          <w:lang w:val="en-GB"/>
        </w:rPr>
        <w:t>295.</w:t>
      </w:r>
      <w:r w:rsidR="005561C3" w:rsidRPr="00B3039F">
        <w:rPr>
          <w:lang w:val="en-GB"/>
        </w:rPr>
        <w:t xml:space="preserve">  </w:t>
      </w:r>
    </w:p>
    <w:p w:rsidR="005561C3" w:rsidRDefault="003D7DA0" w:rsidP="005561C3">
      <w:pPr>
        <w:pStyle w:val="MDPI71References"/>
        <w:rPr>
          <w:lang w:val="en-GB"/>
        </w:rPr>
      </w:pPr>
      <w:r>
        <w:t>[52</w:t>
      </w:r>
      <w:r w:rsidR="00A4162E" w:rsidRPr="006239C6">
        <w:t xml:space="preserve">] </w:t>
      </w:r>
      <w:r>
        <w:t>Bowmaker G</w:t>
      </w:r>
      <w:r w:rsidR="005561C3" w:rsidRPr="00E37476">
        <w:t>A</w:t>
      </w:r>
      <w:r>
        <w:t>,</w:t>
      </w:r>
      <w:r w:rsidR="005561C3">
        <w:t xml:space="preserve"> </w:t>
      </w:r>
      <w:r>
        <w:t>Kennedi B</w:t>
      </w:r>
      <w:r w:rsidR="005561C3" w:rsidRPr="00E37476">
        <w:t>J</w:t>
      </w:r>
      <w:r>
        <w:t>,</w:t>
      </w:r>
      <w:r w:rsidR="005561C3">
        <w:t xml:space="preserve"> </w:t>
      </w:r>
      <w:r>
        <w:t>Reid J</w:t>
      </w:r>
      <w:r w:rsidR="005561C3" w:rsidRPr="00E37476">
        <w:t xml:space="preserve">C. </w:t>
      </w:r>
      <w:r w:rsidR="005561C3" w:rsidRPr="00B3039F">
        <w:t>Crystal structures of AuCN and AgCN and vibrational spectroscopic studies of AuCN, AgCN, and CuCN</w:t>
      </w:r>
      <w:r>
        <w:t>. Inorg. Chem.</w:t>
      </w:r>
      <w:r w:rsidR="005561C3" w:rsidRPr="00E37476">
        <w:t xml:space="preserve"> </w:t>
      </w:r>
      <w:r w:rsidR="005561C3" w:rsidRPr="003D7DA0">
        <w:rPr>
          <w:bCs/>
        </w:rPr>
        <w:t>1998</w:t>
      </w:r>
      <w:r>
        <w:t>;</w:t>
      </w:r>
      <w:r w:rsidR="005561C3" w:rsidRPr="00E37476">
        <w:t xml:space="preserve"> 37</w:t>
      </w:r>
      <w:r>
        <w:t>:</w:t>
      </w:r>
      <w:r w:rsidR="00397485">
        <w:t xml:space="preserve"> 3968</w:t>
      </w:r>
      <w:r w:rsidRPr="003D7DA0">
        <w:rPr>
          <w:lang w:val="en-GB"/>
        </w:rPr>
        <w:t>–</w:t>
      </w:r>
      <w:r w:rsidR="005561C3" w:rsidRPr="00E37476">
        <w:t>3974.</w:t>
      </w:r>
    </w:p>
    <w:p w:rsidR="005561C3" w:rsidRDefault="003D7DA0" w:rsidP="005561C3">
      <w:pPr>
        <w:pStyle w:val="MDPI71References"/>
        <w:rPr>
          <w:lang w:val="en-GB"/>
        </w:rPr>
      </w:pPr>
      <w:r>
        <w:t>[53</w:t>
      </w:r>
      <w:r w:rsidR="00A4162E" w:rsidRPr="006239C6">
        <w:t xml:space="preserve">] </w:t>
      </w:r>
      <w:r>
        <w:t>Cromer DT</w:t>
      </w:r>
      <w:r w:rsidR="005561C3" w:rsidRPr="00E37476">
        <w:t>J.</w:t>
      </w:r>
      <w:r>
        <w:t xml:space="preserve"> </w:t>
      </w:r>
      <w:r w:rsidR="005561C3" w:rsidRPr="00B3039F">
        <w:t>The Crystal Structure of KCu(CN)</w:t>
      </w:r>
      <w:r w:rsidR="005561C3" w:rsidRPr="00B3039F">
        <w:rPr>
          <w:vertAlign w:val="subscript"/>
        </w:rPr>
        <w:t>2</w:t>
      </w:r>
      <w:r w:rsidR="005561C3">
        <w:t xml:space="preserve">. </w:t>
      </w:r>
      <w:r>
        <w:t>J. Phys. Chem.</w:t>
      </w:r>
      <w:r w:rsidR="005561C3" w:rsidRPr="00E37476">
        <w:t xml:space="preserve"> </w:t>
      </w:r>
      <w:r w:rsidR="005561C3" w:rsidRPr="003D7DA0">
        <w:rPr>
          <w:bCs/>
        </w:rPr>
        <w:t>1957</w:t>
      </w:r>
      <w:r>
        <w:t>;</w:t>
      </w:r>
      <w:r w:rsidR="005561C3" w:rsidRPr="00E37476">
        <w:t xml:space="preserve"> 61</w:t>
      </w:r>
      <w:r>
        <w:t>:</w:t>
      </w:r>
      <w:r w:rsidR="005561C3" w:rsidRPr="00E37476">
        <w:t xml:space="preserve"> 1388</w:t>
      </w:r>
      <w:r w:rsidRPr="003D7DA0">
        <w:rPr>
          <w:lang w:val="en-GB"/>
        </w:rPr>
        <w:t>–</w:t>
      </w:r>
      <w:r w:rsidR="005561C3" w:rsidRPr="00E37476">
        <w:t>1392.</w:t>
      </w:r>
    </w:p>
    <w:p w:rsidR="007326F9" w:rsidRPr="007326F9" w:rsidRDefault="00951FEC" w:rsidP="007326F9">
      <w:pPr>
        <w:pStyle w:val="MDPI71References"/>
        <w:rPr>
          <w:lang w:val="en-GB"/>
        </w:rPr>
      </w:pPr>
      <w:r>
        <w:t>[54</w:t>
      </w:r>
      <w:r w:rsidR="00A4162E" w:rsidRPr="006239C6">
        <w:t xml:space="preserve">] </w:t>
      </w:r>
      <w:r>
        <w:rPr>
          <w:lang w:val="en-GB"/>
        </w:rPr>
        <w:t xml:space="preserve">Hou </w:t>
      </w:r>
      <w:r w:rsidR="005561C3" w:rsidRPr="00B3039F">
        <w:rPr>
          <w:lang w:val="en-GB"/>
        </w:rPr>
        <w:t>L</w:t>
      </w:r>
      <w:r>
        <w:rPr>
          <w:lang w:val="en-GB"/>
        </w:rPr>
        <w:t>,</w:t>
      </w:r>
      <w:r w:rsidR="005561C3">
        <w:rPr>
          <w:lang w:val="en-GB"/>
        </w:rPr>
        <w:t xml:space="preserve"> </w:t>
      </w:r>
      <w:r>
        <w:rPr>
          <w:lang w:val="en-GB"/>
        </w:rPr>
        <w:t>Li D. A new ligand 4′-phenyl-4,2′:6′,4</w:t>
      </w:r>
      <w:r w:rsidR="005561C3" w:rsidRPr="00B3039F">
        <w:rPr>
          <w:lang w:val="en-GB"/>
        </w:rPr>
        <w:t>″-terpyridine and its 1D helical zinc(II) coordination polymer: syntheses, structures and photoluminescent properties</w:t>
      </w:r>
      <w:r w:rsidR="001A7FC5">
        <w:rPr>
          <w:lang w:val="en-GB"/>
        </w:rPr>
        <w:t xml:space="preserve">. </w:t>
      </w:r>
      <w:r>
        <w:rPr>
          <w:lang w:val="en-GB"/>
        </w:rPr>
        <w:t>Inorg. Chem. Commun.</w:t>
      </w:r>
      <w:r w:rsidR="005561C3" w:rsidRPr="00B3039F">
        <w:rPr>
          <w:lang w:val="en-GB"/>
        </w:rPr>
        <w:t xml:space="preserve"> </w:t>
      </w:r>
      <w:r w:rsidR="005561C3" w:rsidRPr="00951FEC">
        <w:rPr>
          <w:bCs/>
          <w:lang w:val="en-GB"/>
        </w:rPr>
        <w:t>2005</w:t>
      </w:r>
      <w:r>
        <w:rPr>
          <w:lang w:val="en-GB"/>
        </w:rPr>
        <w:t>;</w:t>
      </w:r>
      <w:r w:rsidR="005561C3" w:rsidRPr="00B3039F">
        <w:rPr>
          <w:lang w:val="en-GB"/>
        </w:rPr>
        <w:t xml:space="preserve"> 8</w:t>
      </w:r>
      <w:r>
        <w:rPr>
          <w:lang w:val="en-GB"/>
        </w:rPr>
        <w:t>:</w:t>
      </w:r>
      <w:r w:rsidR="005561C3" w:rsidRPr="00B3039F">
        <w:rPr>
          <w:lang w:val="en-GB"/>
        </w:rPr>
        <w:t xml:space="preserve"> 128</w:t>
      </w:r>
      <w:r w:rsidRPr="00951FEC">
        <w:rPr>
          <w:lang w:val="en-GB"/>
        </w:rPr>
        <w:t>–</w:t>
      </w:r>
      <w:r w:rsidR="005561C3" w:rsidRPr="00B3039F">
        <w:rPr>
          <w:lang w:val="en-GB"/>
        </w:rPr>
        <w:t>135</w:t>
      </w:r>
      <w:r w:rsidR="005561C3">
        <w:rPr>
          <w:lang w:val="en-GB"/>
        </w:rPr>
        <w:t>.</w:t>
      </w:r>
    </w:p>
    <w:p w:rsidR="005561C3" w:rsidRDefault="00951FEC" w:rsidP="005561C3">
      <w:pPr>
        <w:pStyle w:val="MDPI71References"/>
        <w:rPr>
          <w:lang w:val="en-GB"/>
        </w:rPr>
      </w:pPr>
      <w:r>
        <w:t>[55</w:t>
      </w:r>
      <w:r w:rsidR="00A4162E" w:rsidRPr="006239C6">
        <w:t xml:space="preserve">] </w:t>
      </w:r>
      <w:r w:rsidR="00C11E9E">
        <w:rPr>
          <w:lang w:val="en-GB"/>
        </w:rPr>
        <w:t>Potts K</w:t>
      </w:r>
      <w:r w:rsidR="005561C3" w:rsidRPr="00B3039F">
        <w:rPr>
          <w:lang w:val="en-GB"/>
        </w:rPr>
        <w:t>T</w:t>
      </w:r>
      <w:r w:rsidR="00C11E9E">
        <w:rPr>
          <w:lang w:val="en-GB"/>
        </w:rPr>
        <w:t>,</w:t>
      </w:r>
      <w:r w:rsidR="005561C3">
        <w:rPr>
          <w:lang w:val="en-GB"/>
        </w:rPr>
        <w:t xml:space="preserve"> </w:t>
      </w:r>
      <w:r w:rsidR="00C11E9E" w:rsidRPr="007326F9">
        <w:rPr>
          <w:lang w:val="en-GB"/>
        </w:rPr>
        <w:t>Keshavarz-K</w:t>
      </w:r>
      <w:r w:rsidR="007326F9" w:rsidRPr="007326F9">
        <w:rPr>
          <w:lang w:val="en-GB"/>
        </w:rPr>
        <w:t xml:space="preserve"> </w:t>
      </w:r>
      <w:r w:rsidR="00C11E9E" w:rsidRPr="007326F9">
        <w:rPr>
          <w:lang w:val="en-GB"/>
        </w:rPr>
        <w:t>M,</w:t>
      </w:r>
      <w:r w:rsidR="005561C3">
        <w:rPr>
          <w:lang w:val="en-GB"/>
        </w:rPr>
        <w:t xml:space="preserve"> </w:t>
      </w:r>
      <w:r w:rsidR="00C11E9E">
        <w:rPr>
          <w:lang w:val="en-GB"/>
        </w:rPr>
        <w:t>Tham F</w:t>
      </w:r>
      <w:r w:rsidR="005561C3" w:rsidRPr="00B3039F">
        <w:rPr>
          <w:lang w:val="en-GB"/>
        </w:rPr>
        <w:t>S</w:t>
      </w:r>
      <w:r w:rsidR="00C11E9E">
        <w:rPr>
          <w:lang w:val="en-GB"/>
        </w:rPr>
        <w:t>,</w:t>
      </w:r>
      <w:r w:rsidR="005561C3">
        <w:rPr>
          <w:lang w:val="en-GB"/>
        </w:rPr>
        <w:t xml:space="preserve"> </w:t>
      </w:r>
      <w:r w:rsidR="00C11E9E">
        <w:rPr>
          <w:lang w:val="en-GB"/>
        </w:rPr>
        <w:t>Abruna H</w:t>
      </w:r>
      <w:r w:rsidR="005561C3" w:rsidRPr="00B3039F">
        <w:rPr>
          <w:lang w:val="en-GB"/>
        </w:rPr>
        <w:t>D</w:t>
      </w:r>
      <w:r w:rsidR="00C11E9E">
        <w:rPr>
          <w:lang w:val="en-GB"/>
        </w:rPr>
        <w:t>,</w:t>
      </w:r>
      <w:r w:rsidR="005561C3">
        <w:rPr>
          <w:lang w:val="en-GB"/>
        </w:rPr>
        <w:t xml:space="preserve"> </w:t>
      </w:r>
      <w:r w:rsidR="005561C3" w:rsidRPr="00B3039F">
        <w:rPr>
          <w:lang w:val="en-GB"/>
        </w:rPr>
        <w:t>A</w:t>
      </w:r>
      <w:r w:rsidR="00C11E9E">
        <w:rPr>
          <w:lang w:val="en-GB"/>
        </w:rPr>
        <w:t xml:space="preserve">rana </w:t>
      </w:r>
      <w:r w:rsidR="005561C3" w:rsidRPr="00B3039F">
        <w:rPr>
          <w:lang w:val="en-GB"/>
        </w:rPr>
        <w:t>C. Metal ion-induced self-assembly of functionalized 2,6-oligopyridines. 4. Metal-metal interaction in double-stranded, dicuproushelicates derived from terpyridine derivatives</w:t>
      </w:r>
      <w:r w:rsidR="005561C3">
        <w:rPr>
          <w:lang w:val="en-GB"/>
        </w:rPr>
        <w:t>.</w:t>
      </w:r>
      <w:r>
        <w:rPr>
          <w:lang w:val="en-GB"/>
        </w:rPr>
        <w:t xml:space="preserve"> Inorg. Chem.</w:t>
      </w:r>
      <w:r w:rsidR="005561C3" w:rsidRPr="00B3039F">
        <w:rPr>
          <w:lang w:val="en-GB"/>
        </w:rPr>
        <w:t xml:space="preserve"> </w:t>
      </w:r>
      <w:r w:rsidR="005561C3" w:rsidRPr="00951FEC">
        <w:rPr>
          <w:bCs/>
          <w:lang w:val="en-GB"/>
        </w:rPr>
        <w:t>1993</w:t>
      </w:r>
      <w:r>
        <w:rPr>
          <w:lang w:val="en-GB"/>
        </w:rPr>
        <w:t>;</w:t>
      </w:r>
      <w:r w:rsidR="005561C3" w:rsidRPr="00B3039F">
        <w:rPr>
          <w:lang w:val="en-GB"/>
        </w:rPr>
        <w:t xml:space="preserve"> 32</w:t>
      </w:r>
      <w:r>
        <w:rPr>
          <w:lang w:val="en-GB"/>
        </w:rPr>
        <w:t>:</w:t>
      </w:r>
      <w:r w:rsidR="005561C3" w:rsidRPr="00B3039F">
        <w:rPr>
          <w:lang w:val="en-GB"/>
        </w:rPr>
        <w:t xml:space="preserve"> 4450</w:t>
      </w:r>
      <w:r w:rsidRPr="00951FEC">
        <w:rPr>
          <w:lang w:val="en-GB"/>
        </w:rPr>
        <w:t>–</w:t>
      </w:r>
      <w:r w:rsidR="005561C3" w:rsidRPr="00B3039F">
        <w:rPr>
          <w:lang w:val="en-GB"/>
        </w:rPr>
        <w:t>4460</w:t>
      </w:r>
      <w:r w:rsidR="005561C3">
        <w:rPr>
          <w:lang w:val="en-GB"/>
        </w:rPr>
        <w:t>.</w:t>
      </w:r>
    </w:p>
    <w:p w:rsidR="005561C3" w:rsidRDefault="00C11E9E" w:rsidP="005561C3">
      <w:pPr>
        <w:pStyle w:val="MDPI71References"/>
        <w:rPr>
          <w:lang w:val="en-GB"/>
        </w:rPr>
      </w:pPr>
      <w:r>
        <w:t>[56</w:t>
      </w:r>
      <w:r w:rsidR="00A4162E" w:rsidRPr="006239C6">
        <w:t xml:space="preserve">] </w:t>
      </w:r>
      <w:r w:rsidR="00F567BD">
        <w:rPr>
          <w:lang w:val="en-GB"/>
        </w:rPr>
        <w:t>Constable E</w:t>
      </w:r>
      <w:r w:rsidR="005561C3" w:rsidRPr="00763A71">
        <w:rPr>
          <w:lang w:val="en-GB"/>
        </w:rPr>
        <w:t>C</w:t>
      </w:r>
      <w:r w:rsidR="00F567BD">
        <w:rPr>
          <w:lang w:val="en-GB"/>
        </w:rPr>
        <w:t>,</w:t>
      </w:r>
      <w:r w:rsidR="005561C3">
        <w:rPr>
          <w:lang w:val="en-GB"/>
        </w:rPr>
        <w:t xml:space="preserve"> </w:t>
      </w:r>
      <w:r w:rsidR="00F567BD">
        <w:rPr>
          <w:lang w:val="en-GB"/>
        </w:rPr>
        <w:t>Kulke T,</w:t>
      </w:r>
      <w:r w:rsidR="005561C3">
        <w:rPr>
          <w:lang w:val="en-GB"/>
        </w:rPr>
        <w:t xml:space="preserve"> </w:t>
      </w:r>
      <w:r w:rsidR="00F567BD">
        <w:rPr>
          <w:lang w:val="en-GB"/>
        </w:rPr>
        <w:t>Neuburger</w:t>
      </w:r>
      <w:r w:rsidR="005561C3" w:rsidRPr="00763A71">
        <w:rPr>
          <w:lang w:val="en-GB"/>
        </w:rPr>
        <w:t xml:space="preserve"> M</w:t>
      </w:r>
      <w:r w:rsidR="00F567BD">
        <w:rPr>
          <w:lang w:val="en-GB"/>
        </w:rPr>
        <w:t>,</w:t>
      </w:r>
      <w:r w:rsidR="005561C3">
        <w:rPr>
          <w:lang w:val="en-GB"/>
        </w:rPr>
        <w:t xml:space="preserve"> </w:t>
      </w:r>
      <w:r w:rsidR="00F567BD">
        <w:rPr>
          <w:lang w:val="en-GB"/>
        </w:rPr>
        <w:t>Zehnder</w:t>
      </w:r>
      <w:r w:rsidR="005561C3" w:rsidRPr="00763A71">
        <w:rPr>
          <w:lang w:val="en-GB"/>
        </w:rPr>
        <w:t xml:space="preserve"> M. </w:t>
      </w:r>
      <w:r w:rsidR="005561C3" w:rsidRPr="00936AA6">
        <w:rPr>
          <w:lang w:val="en-GB"/>
        </w:rPr>
        <w:t>Diastereoselective formation of P and M dicopper(i) double helicates with chiral 2,2′:6′,2″-terpyridines</w:t>
      </w:r>
      <w:r w:rsidR="005561C3">
        <w:rPr>
          <w:lang w:val="en-GB"/>
        </w:rPr>
        <w:t xml:space="preserve">. </w:t>
      </w:r>
      <w:r w:rsidR="00F567BD">
        <w:rPr>
          <w:lang w:val="en-GB"/>
        </w:rPr>
        <w:t>Chem. Commun.</w:t>
      </w:r>
      <w:r w:rsidR="005561C3" w:rsidRPr="00763A71">
        <w:rPr>
          <w:lang w:val="en-GB"/>
        </w:rPr>
        <w:t xml:space="preserve"> </w:t>
      </w:r>
      <w:r w:rsidR="005561C3" w:rsidRPr="00F567BD">
        <w:rPr>
          <w:bCs/>
          <w:lang w:val="en-GB"/>
        </w:rPr>
        <w:t>1997</w:t>
      </w:r>
      <w:r w:rsidR="00F567BD">
        <w:rPr>
          <w:lang w:val="en-GB"/>
        </w:rPr>
        <w:t>:</w:t>
      </w:r>
      <w:r w:rsidR="005561C3" w:rsidRPr="00763A71">
        <w:rPr>
          <w:lang w:val="en-GB"/>
        </w:rPr>
        <w:t xml:space="preserve"> 489-495</w:t>
      </w:r>
    </w:p>
    <w:p w:rsidR="005561C3" w:rsidRDefault="00A4162E" w:rsidP="005561C3">
      <w:pPr>
        <w:pStyle w:val="MDPI71References"/>
        <w:rPr>
          <w:lang w:val="en-GB"/>
        </w:rPr>
      </w:pPr>
      <w:r>
        <w:t>[5</w:t>
      </w:r>
      <w:r w:rsidR="00C11E9E">
        <w:t>7</w:t>
      </w:r>
      <w:r w:rsidRPr="006239C6">
        <w:t>]</w:t>
      </w:r>
      <w:r w:rsidR="00F567BD">
        <w:t xml:space="preserve"> </w:t>
      </w:r>
      <w:r w:rsidR="00F567BD">
        <w:rPr>
          <w:lang w:val="en-GB"/>
        </w:rPr>
        <w:t>Baum</w:t>
      </w:r>
      <w:r w:rsidR="005561C3" w:rsidRPr="00936AA6">
        <w:rPr>
          <w:lang w:val="en-GB"/>
        </w:rPr>
        <w:t xml:space="preserve"> G</w:t>
      </w:r>
      <w:r w:rsidR="00F567BD">
        <w:rPr>
          <w:lang w:val="en-GB"/>
        </w:rPr>
        <w:t>,</w:t>
      </w:r>
      <w:r w:rsidR="005561C3">
        <w:rPr>
          <w:lang w:val="en-GB"/>
        </w:rPr>
        <w:t xml:space="preserve"> </w:t>
      </w:r>
      <w:r w:rsidR="00F567BD">
        <w:rPr>
          <w:lang w:val="en-GB"/>
        </w:rPr>
        <w:t>Constable</w:t>
      </w:r>
      <w:r w:rsidR="005561C3" w:rsidRPr="00936AA6">
        <w:rPr>
          <w:lang w:val="en-GB"/>
        </w:rPr>
        <w:t xml:space="preserve"> EC</w:t>
      </w:r>
      <w:r w:rsidR="00F567BD">
        <w:rPr>
          <w:lang w:val="en-GB"/>
        </w:rPr>
        <w:t>,</w:t>
      </w:r>
      <w:r w:rsidR="005561C3">
        <w:rPr>
          <w:lang w:val="en-GB"/>
        </w:rPr>
        <w:t xml:space="preserve"> </w:t>
      </w:r>
      <w:r w:rsidR="00F567BD">
        <w:rPr>
          <w:lang w:val="en-GB"/>
        </w:rPr>
        <w:t>Fenske</w:t>
      </w:r>
      <w:r w:rsidR="005561C3" w:rsidRPr="00936AA6">
        <w:rPr>
          <w:lang w:val="en-GB"/>
        </w:rPr>
        <w:t xml:space="preserve"> D</w:t>
      </w:r>
      <w:r w:rsidR="00F567BD">
        <w:rPr>
          <w:lang w:val="en-GB"/>
        </w:rPr>
        <w:t>,</w:t>
      </w:r>
      <w:r w:rsidR="005561C3">
        <w:rPr>
          <w:lang w:val="en-GB"/>
        </w:rPr>
        <w:t xml:space="preserve"> </w:t>
      </w:r>
      <w:r w:rsidR="00F567BD">
        <w:rPr>
          <w:lang w:val="en-GB"/>
        </w:rPr>
        <w:t>Housecroft</w:t>
      </w:r>
      <w:r w:rsidR="005561C3" w:rsidRPr="00936AA6">
        <w:rPr>
          <w:lang w:val="en-GB"/>
        </w:rPr>
        <w:t xml:space="preserve"> CE</w:t>
      </w:r>
      <w:r w:rsidR="00F567BD">
        <w:rPr>
          <w:lang w:val="en-GB"/>
        </w:rPr>
        <w:t>,</w:t>
      </w:r>
      <w:r w:rsidR="005561C3">
        <w:rPr>
          <w:lang w:val="en-GB"/>
        </w:rPr>
        <w:t xml:space="preserve"> </w:t>
      </w:r>
      <w:r w:rsidR="00F567BD">
        <w:rPr>
          <w:lang w:val="en-GB"/>
        </w:rPr>
        <w:t>Kulke</w:t>
      </w:r>
      <w:r w:rsidR="005561C3" w:rsidRPr="00936AA6">
        <w:rPr>
          <w:lang w:val="en-GB"/>
        </w:rPr>
        <w:t xml:space="preserve"> T</w:t>
      </w:r>
      <w:r w:rsidR="00F567BD">
        <w:rPr>
          <w:lang w:val="en-GB"/>
        </w:rPr>
        <w:t>,</w:t>
      </w:r>
      <w:r w:rsidR="005561C3">
        <w:rPr>
          <w:lang w:val="en-GB"/>
        </w:rPr>
        <w:t xml:space="preserve"> </w:t>
      </w:r>
      <w:r w:rsidR="005561C3" w:rsidRPr="00936AA6">
        <w:rPr>
          <w:lang w:val="en-GB"/>
        </w:rPr>
        <w:t>Neuburger M</w:t>
      </w:r>
      <w:r w:rsidR="00F567BD">
        <w:rPr>
          <w:lang w:val="en-GB"/>
        </w:rPr>
        <w:t>,</w:t>
      </w:r>
      <w:r w:rsidR="005561C3">
        <w:rPr>
          <w:lang w:val="en-GB"/>
        </w:rPr>
        <w:t xml:space="preserve"> </w:t>
      </w:r>
      <w:r w:rsidR="005561C3" w:rsidRPr="00936AA6">
        <w:rPr>
          <w:lang w:val="en-GB"/>
        </w:rPr>
        <w:t>Zehnder M</w:t>
      </w:r>
      <w:r w:rsidR="005561C3">
        <w:rPr>
          <w:lang w:val="en-GB"/>
        </w:rPr>
        <w:t>. R</w:t>
      </w:r>
      <w:r w:rsidR="005561C3" w:rsidRPr="00936AA6">
        <w:rPr>
          <w:lang w:val="en-GB"/>
        </w:rPr>
        <w:t>egio- and diastereo-selective formation of dicopper(I) and disilver(I) double helicates with chiral 6-substituted 2,2′</w:t>
      </w:r>
      <w:r w:rsidR="005561C3" w:rsidRPr="00936AA6">
        <w:rPr>
          <w:rFonts w:ascii="Cambria Math" w:hAnsi="Cambria Math" w:cs="Cambria Math"/>
          <w:lang w:val="en-GB"/>
        </w:rPr>
        <w:t>∶</w:t>
      </w:r>
      <w:r w:rsidR="005561C3" w:rsidRPr="00936AA6">
        <w:rPr>
          <w:lang w:val="en-GB"/>
        </w:rPr>
        <w:t>6</w:t>
      </w:r>
      <w:r w:rsidR="005561C3" w:rsidRPr="00936AA6">
        <w:rPr>
          <w:rFonts w:cs="Palatino Linotype"/>
          <w:lang w:val="en-GB"/>
        </w:rPr>
        <w:t>′</w:t>
      </w:r>
      <w:r w:rsidR="005561C3" w:rsidRPr="00936AA6">
        <w:rPr>
          <w:lang w:val="en-GB"/>
        </w:rPr>
        <w:t>,2</w:t>
      </w:r>
      <w:r w:rsidR="005561C3" w:rsidRPr="00936AA6">
        <w:rPr>
          <w:rFonts w:cs="Palatino Linotype"/>
          <w:lang w:val="en-GB"/>
        </w:rPr>
        <w:t>′′</w:t>
      </w:r>
      <w:r w:rsidR="005561C3" w:rsidRPr="00936AA6">
        <w:rPr>
          <w:lang w:val="en-GB"/>
        </w:rPr>
        <w:t>-terpyridines</w:t>
      </w:r>
      <w:r w:rsidR="005561C3">
        <w:rPr>
          <w:lang w:val="en-GB"/>
        </w:rPr>
        <w:t xml:space="preserve">. </w:t>
      </w:r>
      <w:r w:rsidR="00F567BD">
        <w:rPr>
          <w:lang w:val="en-GB"/>
        </w:rPr>
        <w:t>J. Chem. Soc., Dalton Trans.</w:t>
      </w:r>
      <w:r w:rsidR="005561C3" w:rsidRPr="00936AA6">
        <w:rPr>
          <w:lang w:val="en-GB"/>
        </w:rPr>
        <w:t xml:space="preserve"> </w:t>
      </w:r>
      <w:r w:rsidR="005561C3" w:rsidRPr="00F567BD">
        <w:rPr>
          <w:bCs/>
          <w:lang w:val="en-GB"/>
        </w:rPr>
        <w:t>2000</w:t>
      </w:r>
      <w:r w:rsidR="00F567BD">
        <w:rPr>
          <w:lang w:val="en-GB"/>
        </w:rPr>
        <w:t>:</w:t>
      </w:r>
      <w:r w:rsidR="005561C3" w:rsidRPr="00936AA6">
        <w:rPr>
          <w:lang w:val="en-GB"/>
        </w:rPr>
        <w:t xml:space="preserve"> 945</w:t>
      </w:r>
      <w:r w:rsidR="00F567BD" w:rsidRPr="00F567BD">
        <w:rPr>
          <w:lang w:val="en-GB"/>
        </w:rPr>
        <w:t>–</w:t>
      </w:r>
      <w:r w:rsidR="005561C3" w:rsidRPr="00936AA6">
        <w:rPr>
          <w:lang w:val="en-GB"/>
        </w:rPr>
        <w:t>959</w:t>
      </w:r>
      <w:r w:rsidR="005561C3">
        <w:rPr>
          <w:lang w:val="en-GB"/>
        </w:rPr>
        <w:t>.</w:t>
      </w:r>
    </w:p>
    <w:p w:rsidR="005561C3" w:rsidRDefault="00A4162E" w:rsidP="005561C3">
      <w:pPr>
        <w:pStyle w:val="MDPI71References"/>
        <w:rPr>
          <w:lang w:val="en-GB"/>
        </w:rPr>
      </w:pPr>
      <w:r>
        <w:t>[5</w:t>
      </w:r>
      <w:r w:rsidR="00C11E9E">
        <w:t>8</w:t>
      </w:r>
      <w:r w:rsidRPr="00EF2CAE">
        <w:t xml:space="preserve">] </w:t>
      </w:r>
      <w:r w:rsidR="00F567BD">
        <w:rPr>
          <w:lang w:val="en-GB"/>
        </w:rPr>
        <w:t>Hannon M</w:t>
      </w:r>
      <w:r w:rsidR="005561C3" w:rsidRPr="00A77FD6">
        <w:rPr>
          <w:lang w:val="en-GB"/>
        </w:rPr>
        <w:t>J</w:t>
      </w:r>
      <w:r w:rsidR="00F567BD">
        <w:rPr>
          <w:lang w:val="en-GB"/>
        </w:rPr>
        <w:t>,</w:t>
      </w:r>
      <w:r w:rsidR="005561C3">
        <w:rPr>
          <w:lang w:val="en-GB"/>
        </w:rPr>
        <w:t xml:space="preserve"> </w:t>
      </w:r>
      <w:r w:rsidR="00F567BD">
        <w:rPr>
          <w:lang w:val="en-GB"/>
        </w:rPr>
        <w:t>Painting C</w:t>
      </w:r>
      <w:r w:rsidR="005561C3" w:rsidRPr="00A77FD6">
        <w:rPr>
          <w:lang w:val="en-GB"/>
        </w:rPr>
        <w:t>L</w:t>
      </w:r>
      <w:r w:rsidR="00F567BD">
        <w:rPr>
          <w:lang w:val="en-GB"/>
        </w:rPr>
        <w:t>,</w:t>
      </w:r>
      <w:r w:rsidR="005561C3">
        <w:rPr>
          <w:lang w:val="en-GB"/>
        </w:rPr>
        <w:t xml:space="preserve"> </w:t>
      </w:r>
      <w:r w:rsidR="00F567BD">
        <w:rPr>
          <w:lang w:val="en-GB"/>
        </w:rPr>
        <w:t>Plummer E</w:t>
      </w:r>
      <w:r w:rsidR="005561C3" w:rsidRPr="00A77FD6">
        <w:rPr>
          <w:lang w:val="en-GB"/>
        </w:rPr>
        <w:t>A</w:t>
      </w:r>
      <w:r w:rsidR="00F567BD">
        <w:rPr>
          <w:lang w:val="en-GB"/>
        </w:rPr>
        <w:t>;</w:t>
      </w:r>
      <w:r w:rsidR="005561C3">
        <w:rPr>
          <w:lang w:val="en-GB"/>
        </w:rPr>
        <w:t xml:space="preserve"> </w:t>
      </w:r>
      <w:r w:rsidR="00F567BD">
        <w:rPr>
          <w:lang w:val="en-GB"/>
        </w:rPr>
        <w:t>Childs L</w:t>
      </w:r>
      <w:r w:rsidR="005561C3" w:rsidRPr="00A77FD6">
        <w:rPr>
          <w:lang w:val="en-GB"/>
        </w:rPr>
        <w:t>J</w:t>
      </w:r>
      <w:r w:rsidR="00F567BD">
        <w:rPr>
          <w:lang w:val="en-GB"/>
        </w:rPr>
        <w:t>,</w:t>
      </w:r>
      <w:r w:rsidR="005561C3">
        <w:rPr>
          <w:lang w:val="en-GB"/>
        </w:rPr>
        <w:t xml:space="preserve"> </w:t>
      </w:r>
      <w:r w:rsidR="005561C3" w:rsidRPr="00A77FD6">
        <w:rPr>
          <w:lang w:val="en-GB"/>
        </w:rPr>
        <w:t>A</w:t>
      </w:r>
      <w:r w:rsidR="00F567BD">
        <w:rPr>
          <w:lang w:val="en-GB"/>
        </w:rPr>
        <w:t>lcock N</w:t>
      </w:r>
      <w:r w:rsidR="005561C3" w:rsidRPr="00A77FD6">
        <w:rPr>
          <w:lang w:val="en-GB"/>
        </w:rPr>
        <w:t>W. Competing Supramolecular Interactions Give a New Twist to Terpyridyl Chemistry: Anion‐ and Solvent‐Induced Formation of Spiral Arrays in Silver(I) Complexes of a Simple Terpyridine</w:t>
      </w:r>
      <w:r w:rsidR="005561C3">
        <w:rPr>
          <w:lang w:val="en-GB"/>
        </w:rPr>
        <w:t xml:space="preserve">. </w:t>
      </w:r>
      <w:r w:rsidR="00F567BD">
        <w:rPr>
          <w:lang w:val="en-GB"/>
        </w:rPr>
        <w:t>Chem Eur. J.</w:t>
      </w:r>
      <w:r w:rsidR="005561C3" w:rsidRPr="00A77FD6">
        <w:rPr>
          <w:lang w:val="en-GB"/>
        </w:rPr>
        <w:t xml:space="preserve"> </w:t>
      </w:r>
      <w:r w:rsidR="005561C3" w:rsidRPr="00F567BD">
        <w:rPr>
          <w:bCs/>
          <w:lang w:val="en-GB"/>
        </w:rPr>
        <w:t>2002</w:t>
      </w:r>
      <w:r w:rsidR="00F567BD">
        <w:rPr>
          <w:lang w:val="en-GB"/>
        </w:rPr>
        <w:t>;</w:t>
      </w:r>
      <w:r w:rsidR="005561C3" w:rsidRPr="00A77FD6">
        <w:rPr>
          <w:lang w:val="en-GB"/>
        </w:rPr>
        <w:t xml:space="preserve"> 8</w:t>
      </w:r>
      <w:r w:rsidR="00F567BD">
        <w:rPr>
          <w:lang w:val="en-GB"/>
        </w:rPr>
        <w:t>:</w:t>
      </w:r>
      <w:r w:rsidR="005561C3" w:rsidRPr="00A77FD6">
        <w:rPr>
          <w:lang w:val="en-GB"/>
        </w:rPr>
        <w:t xml:space="preserve"> 2225</w:t>
      </w:r>
      <w:r w:rsidR="00F567BD" w:rsidRPr="00F567BD">
        <w:rPr>
          <w:lang w:val="en-GB"/>
        </w:rPr>
        <w:t>–</w:t>
      </w:r>
      <w:r w:rsidR="005561C3" w:rsidRPr="00A77FD6">
        <w:rPr>
          <w:lang w:val="en-GB"/>
        </w:rPr>
        <w:t>2235</w:t>
      </w:r>
    </w:p>
    <w:p w:rsidR="005561C3" w:rsidRDefault="00C11E9E" w:rsidP="005561C3">
      <w:pPr>
        <w:pStyle w:val="MDPI71References"/>
        <w:rPr>
          <w:lang w:val="en-GB"/>
        </w:rPr>
      </w:pPr>
      <w:r>
        <w:t>[59</w:t>
      </w:r>
      <w:r w:rsidR="00A4162E" w:rsidRPr="00EF2CAE">
        <w:t xml:space="preserve">] </w:t>
      </w:r>
      <w:r w:rsidR="00F567BD">
        <w:rPr>
          <w:lang w:val="en-GB"/>
        </w:rPr>
        <w:t>Cui</w:t>
      </w:r>
      <w:r w:rsidR="005561C3" w:rsidRPr="005E4F9A">
        <w:rPr>
          <w:lang w:val="en-GB"/>
        </w:rPr>
        <w:t xml:space="preserve"> Y</w:t>
      </w:r>
      <w:r w:rsidR="00F567BD">
        <w:rPr>
          <w:lang w:val="en-GB"/>
        </w:rPr>
        <w:t>,</w:t>
      </w:r>
      <w:r w:rsidR="005561C3">
        <w:rPr>
          <w:lang w:val="en-GB"/>
        </w:rPr>
        <w:t xml:space="preserve"> </w:t>
      </w:r>
      <w:r w:rsidR="00F567BD">
        <w:rPr>
          <w:lang w:val="en-GB"/>
        </w:rPr>
        <w:t xml:space="preserve">He </w:t>
      </w:r>
      <w:r w:rsidR="005561C3" w:rsidRPr="005E4F9A">
        <w:rPr>
          <w:lang w:val="en-GB"/>
        </w:rPr>
        <w:t>C. Efficient aziridination of olefins catalyzed by a unique disilver</w:t>
      </w:r>
      <w:r w:rsidR="00F567BD">
        <w:rPr>
          <w:lang w:val="en-GB"/>
        </w:rPr>
        <w:t xml:space="preserve"> (I) compound J. Am. Chem. Soc.</w:t>
      </w:r>
      <w:r w:rsidR="005561C3" w:rsidRPr="005E4F9A">
        <w:rPr>
          <w:lang w:val="en-GB"/>
        </w:rPr>
        <w:t xml:space="preserve"> </w:t>
      </w:r>
      <w:r w:rsidR="005561C3" w:rsidRPr="00F567BD">
        <w:rPr>
          <w:bCs/>
          <w:lang w:val="en-GB"/>
        </w:rPr>
        <w:t>2003</w:t>
      </w:r>
      <w:r w:rsidR="00F567BD">
        <w:rPr>
          <w:lang w:val="en-GB"/>
        </w:rPr>
        <w:t>;</w:t>
      </w:r>
      <w:r w:rsidR="005561C3" w:rsidRPr="005E4F9A">
        <w:rPr>
          <w:lang w:val="en-GB"/>
        </w:rPr>
        <w:t xml:space="preserve"> 125</w:t>
      </w:r>
      <w:r w:rsidR="00F567BD">
        <w:rPr>
          <w:lang w:val="en-GB"/>
        </w:rPr>
        <w:t>:</w:t>
      </w:r>
      <w:r w:rsidR="005561C3" w:rsidRPr="005E4F9A">
        <w:rPr>
          <w:lang w:val="en-GB"/>
        </w:rPr>
        <w:t xml:space="preserve"> 16202</w:t>
      </w:r>
      <w:r w:rsidR="00F567BD" w:rsidRPr="00F567BD">
        <w:rPr>
          <w:lang w:val="en-GB"/>
        </w:rPr>
        <w:t>–</w:t>
      </w:r>
      <w:r w:rsidR="005561C3" w:rsidRPr="005E4F9A">
        <w:rPr>
          <w:lang w:val="en-GB"/>
        </w:rPr>
        <w:t>16215.</w:t>
      </w:r>
    </w:p>
    <w:p w:rsidR="005561C3" w:rsidRPr="00533449" w:rsidRDefault="00C11E9E" w:rsidP="005561C3">
      <w:pPr>
        <w:pStyle w:val="MDPI71References"/>
        <w:rPr>
          <w:lang w:val="it-IT"/>
        </w:rPr>
      </w:pPr>
      <w:r>
        <w:t>[60</w:t>
      </w:r>
      <w:r w:rsidR="00A4162E" w:rsidRPr="00EF2CAE">
        <w:t xml:space="preserve">] </w:t>
      </w:r>
      <w:r w:rsidR="00F567BD">
        <w:rPr>
          <w:lang w:val="en-GB"/>
        </w:rPr>
        <w:t>Bera J</w:t>
      </w:r>
      <w:r w:rsidR="005561C3" w:rsidRPr="00F8203E">
        <w:rPr>
          <w:lang w:val="en-GB"/>
        </w:rPr>
        <w:t>K</w:t>
      </w:r>
      <w:r w:rsidR="00F567BD">
        <w:rPr>
          <w:lang w:val="en-GB"/>
        </w:rPr>
        <w:t xml:space="preserve">, Sadhukhan </w:t>
      </w:r>
      <w:r w:rsidR="005561C3" w:rsidRPr="00F8203E">
        <w:rPr>
          <w:lang w:val="en-GB"/>
        </w:rPr>
        <w:t>N</w:t>
      </w:r>
      <w:r w:rsidR="00F567BD">
        <w:rPr>
          <w:lang w:val="en-GB"/>
        </w:rPr>
        <w:t>,</w:t>
      </w:r>
      <w:r w:rsidR="005561C3" w:rsidRPr="00F8203E">
        <w:rPr>
          <w:lang w:val="en-GB"/>
        </w:rPr>
        <w:t xml:space="preserve"> Majumdar M. 1,8-Naphthyridine Revisited: Applications in Dimetal Chemistry. </w:t>
      </w:r>
      <w:r w:rsidR="005561C3" w:rsidRPr="00533449">
        <w:rPr>
          <w:lang w:val="it-IT"/>
        </w:rPr>
        <w:t>Eur. J. Inorg. Chem. 2009</w:t>
      </w:r>
      <w:r w:rsidR="00F567BD">
        <w:rPr>
          <w:lang w:val="it-IT"/>
        </w:rPr>
        <w:t>:</w:t>
      </w:r>
      <w:r w:rsidR="005561C3" w:rsidRPr="00533449">
        <w:rPr>
          <w:lang w:val="it-IT"/>
        </w:rPr>
        <w:t xml:space="preserve"> 4023</w:t>
      </w:r>
      <w:r w:rsidR="00F567BD" w:rsidRPr="006D3F28">
        <w:rPr>
          <w:lang w:val="it-IT"/>
        </w:rPr>
        <w:t>–</w:t>
      </w:r>
      <w:r w:rsidR="005561C3" w:rsidRPr="00533449">
        <w:rPr>
          <w:lang w:val="it-IT"/>
        </w:rPr>
        <w:t>4038.</w:t>
      </w:r>
    </w:p>
    <w:p w:rsidR="009325BF" w:rsidRPr="00D85F60" w:rsidRDefault="00A4162E" w:rsidP="00537C71">
      <w:pPr>
        <w:pStyle w:val="MDPI71References"/>
      </w:pPr>
      <w:r w:rsidRPr="00533449">
        <w:rPr>
          <w:lang w:val="it-IT"/>
        </w:rPr>
        <w:t>[6</w:t>
      </w:r>
      <w:r w:rsidR="00F567BD">
        <w:rPr>
          <w:lang w:val="it-IT"/>
        </w:rPr>
        <w:t>1</w:t>
      </w:r>
      <w:r w:rsidRPr="00533449">
        <w:rPr>
          <w:lang w:val="it-IT"/>
        </w:rPr>
        <w:t xml:space="preserve">] </w:t>
      </w:r>
      <w:r w:rsidR="009325BF" w:rsidRPr="00533449">
        <w:rPr>
          <w:lang w:val="it-IT"/>
        </w:rPr>
        <w:t>Ciriano M</w:t>
      </w:r>
      <w:r w:rsidR="005561C3" w:rsidRPr="00533449">
        <w:rPr>
          <w:lang w:val="it-IT"/>
        </w:rPr>
        <w:t>A</w:t>
      </w:r>
      <w:r w:rsidR="009325BF" w:rsidRPr="00533449">
        <w:rPr>
          <w:lang w:val="it-IT"/>
        </w:rPr>
        <w:t>, Oro L</w:t>
      </w:r>
      <w:r w:rsidR="005561C3" w:rsidRPr="00533449">
        <w:rPr>
          <w:lang w:val="it-IT"/>
        </w:rPr>
        <w:t>A.</w:t>
      </w:r>
      <w:r w:rsidR="009325BF" w:rsidRPr="00533449">
        <w:rPr>
          <w:lang w:val="it-IT"/>
        </w:rPr>
        <w:t xml:space="preserve"> Pyridopyridines.</w:t>
      </w:r>
      <w:r w:rsidR="005561C3" w:rsidRPr="00533449">
        <w:rPr>
          <w:lang w:val="it-IT"/>
        </w:rPr>
        <w:t xml:space="preserve"> In</w:t>
      </w:r>
      <w:r w:rsidR="009325BF" w:rsidRPr="00533449">
        <w:rPr>
          <w:lang w:val="it-IT"/>
        </w:rPr>
        <w:t>:</w:t>
      </w:r>
      <w:r w:rsidR="005561C3" w:rsidRPr="00533449">
        <w:rPr>
          <w:lang w:val="it-IT"/>
        </w:rPr>
        <w:t xml:space="preserve"> </w:t>
      </w:r>
      <w:r w:rsidR="009325BF" w:rsidRPr="00533449">
        <w:rPr>
          <w:lang w:val="it-IT"/>
        </w:rPr>
        <w:t xml:space="preserve">McCleverty JA, Meyer TJ. </w:t>
      </w:r>
      <w:r w:rsidR="009325BF">
        <w:t>(e</w:t>
      </w:r>
      <w:r w:rsidR="009325BF" w:rsidRPr="00D85F60">
        <w:t>ds</w:t>
      </w:r>
      <w:r w:rsidR="009325BF">
        <w:t>.)</w:t>
      </w:r>
      <w:r w:rsidR="009325BF" w:rsidRPr="00D85F60">
        <w:rPr>
          <w:i/>
        </w:rPr>
        <w:t xml:space="preserve"> </w:t>
      </w:r>
      <w:r w:rsidR="005561C3" w:rsidRPr="00D85F60">
        <w:rPr>
          <w:i/>
        </w:rPr>
        <w:t>Comprehensive Coordination Chemistry II</w:t>
      </w:r>
      <w:r w:rsidR="00537C71">
        <w:t>. Elsevier;</w:t>
      </w:r>
      <w:r w:rsidR="005561C3" w:rsidRPr="00D85F60">
        <w:t xml:space="preserve"> </w:t>
      </w:r>
      <w:r w:rsidR="005561C3" w:rsidRPr="00537C71">
        <w:rPr>
          <w:bCs/>
        </w:rPr>
        <w:t>2003</w:t>
      </w:r>
      <w:r w:rsidR="00537C71">
        <w:t>.</w:t>
      </w:r>
      <w:r w:rsidR="005561C3" w:rsidRPr="00D85F60">
        <w:t xml:space="preserve"> </w:t>
      </w:r>
      <w:r w:rsidR="00537C71">
        <w:t>p.</w:t>
      </w:r>
      <w:r w:rsidR="005561C3" w:rsidRPr="00D85F60">
        <w:t xml:space="preserve"> 55</w:t>
      </w:r>
      <w:r w:rsidR="00537C71" w:rsidRPr="00537C71">
        <w:rPr>
          <w:lang w:val="en-GB"/>
        </w:rPr>
        <w:t>–</w:t>
      </w:r>
      <w:r w:rsidR="005561C3" w:rsidRPr="00D85F60">
        <w:t>61.</w:t>
      </w:r>
    </w:p>
    <w:p w:rsidR="005561C3" w:rsidRDefault="00A4162E" w:rsidP="005561C3">
      <w:pPr>
        <w:pStyle w:val="MDPI71References"/>
        <w:rPr>
          <w:lang w:val="en-GB"/>
        </w:rPr>
      </w:pPr>
      <w:r w:rsidRPr="00EF2CAE">
        <w:t>[6</w:t>
      </w:r>
      <w:r w:rsidR="00F567BD">
        <w:t>2</w:t>
      </w:r>
      <w:r w:rsidRPr="00EF2CAE">
        <w:t>]</w:t>
      </w:r>
      <w:r w:rsidR="009325BF">
        <w:t xml:space="preserve"> </w:t>
      </w:r>
      <w:r w:rsidR="009325BF">
        <w:rPr>
          <w:lang w:val="en-GB"/>
        </w:rPr>
        <w:t>Ziessel</w:t>
      </w:r>
      <w:r w:rsidR="005561C3" w:rsidRPr="00F8203E">
        <w:rPr>
          <w:lang w:val="en-GB"/>
        </w:rPr>
        <w:t xml:space="preserve"> R. Schiff-based bipyridine ligands. Unusual coordination features and mesomorphic behaviour</w:t>
      </w:r>
      <w:r w:rsidR="005561C3">
        <w:rPr>
          <w:lang w:val="en-GB"/>
        </w:rPr>
        <w:t xml:space="preserve">. </w:t>
      </w:r>
      <w:r w:rsidR="005561C3" w:rsidRPr="00F8203E">
        <w:rPr>
          <w:lang w:val="en-GB"/>
        </w:rPr>
        <w:t xml:space="preserve">Coord. Chem. Rev. </w:t>
      </w:r>
      <w:r w:rsidR="005561C3" w:rsidRPr="009325BF">
        <w:rPr>
          <w:bCs/>
          <w:lang w:val="en-GB"/>
        </w:rPr>
        <w:t>2001</w:t>
      </w:r>
      <w:r w:rsidR="009325BF">
        <w:rPr>
          <w:lang w:val="en-GB"/>
        </w:rPr>
        <w:t>; 216-217:</w:t>
      </w:r>
      <w:r w:rsidR="00537C71">
        <w:rPr>
          <w:lang w:val="en-GB"/>
        </w:rPr>
        <w:t xml:space="preserve"> 195–223.</w:t>
      </w:r>
    </w:p>
    <w:p w:rsidR="005561C3" w:rsidRDefault="00A4162E" w:rsidP="005561C3">
      <w:pPr>
        <w:pStyle w:val="MDPI71References"/>
        <w:rPr>
          <w:lang w:val="en-GB"/>
        </w:rPr>
      </w:pPr>
      <w:r w:rsidRPr="00EF2CAE">
        <w:t>[6</w:t>
      </w:r>
      <w:r w:rsidR="009E0617">
        <w:t>3</w:t>
      </w:r>
      <w:r w:rsidRPr="00EF2CAE">
        <w:t>]</w:t>
      </w:r>
      <w:r w:rsidR="00BD69B5">
        <w:t xml:space="preserve"> </w:t>
      </w:r>
      <w:r w:rsidR="00BD69B5">
        <w:rPr>
          <w:lang w:val="en-GB"/>
        </w:rPr>
        <w:t>Baker A</w:t>
      </w:r>
      <w:r w:rsidR="005561C3" w:rsidRPr="00F8203E">
        <w:rPr>
          <w:lang w:val="en-GB"/>
        </w:rPr>
        <w:t>T</w:t>
      </w:r>
      <w:r w:rsidR="00BD69B5">
        <w:rPr>
          <w:lang w:val="en-GB"/>
        </w:rPr>
        <w:t>,</w:t>
      </w:r>
      <w:r w:rsidR="005561C3">
        <w:rPr>
          <w:lang w:val="en-GB"/>
        </w:rPr>
        <w:t xml:space="preserve"> </w:t>
      </w:r>
      <w:r w:rsidR="00BD69B5">
        <w:rPr>
          <w:lang w:val="en-GB"/>
        </w:rPr>
        <w:t>Tikkanen W</w:t>
      </w:r>
      <w:r w:rsidR="005561C3" w:rsidRPr="00F8203E">
        <w:rPr>
          <w:lang w:val="en-GB"/>
        </w:rPr>
        <w:t>R</w:t>
      </w:r>
      <w:r w:rsidR="00BD69B5">
        <w:rPr>
          <w:lang w:val="en-GB"/>
        </w:rPr>
        <w:t>,</w:t>
      </w:r>
      <w:r w:rsidR="005561C3">
        <w:rPr>
          <w:lang w:val="en-GB"/>
        </w:rPr>
        <w:t xml:space="preserve"> </w:t>
      </w:r>
      <w:r w:rsidR="00BD69B5">
        <w:rPr>
          <w:lang w:val="en-GB"/>
        </w:rPr>
        <w:t>Kaska W</w:t>
      </w:r>
      <w:r w:rsidR="005561C3" w:rsidRPr="00F8203E">
        <w:rPr>
          <w:lang w:val="en-GB"/>
        </w:rPr>
        <w:t>C</w:t>
      </w:r>
      <w:r w:rsidR="00BD69B5">
        <w:rPr>
          <w:lang w:val="en-GB"/>
        </w:rPr>
        <w:t>,</w:t>
      </w:r>
      <w:r w:rsidR="005561C3">
        <w:rPr>
          <w:lang w:val="en-GB"/>
        </w:rPr>
        <w:t xml:space="preserve"> </w:t>
      </w:r>
      <w:r w:rsidR="00BD69B5">
        <w:rPr>
          <w:lang w:val="en-GB"/>
        </w:rPr>
        <w:t>Ford P</w:t>
      </w:r>
      <w:r w:rsidR="005561C3" w:rsidRPr="00F8203E">
        <w:rPr>
          <w:lang w:val="en-GB"/>
        </w:rPr>
        <w:t>C. Observation of both bridging and chelating modes of the 2-(2</w:t>
      </w:r>
      <w:r w:rsidR="009325BF">
        <w:rPr>
          <w:lang w:val="en-GB"/>
        </w:rPr>
        <w:t>’</w:t>
      </w:r>
      <w:r w:rsidR="005561C3" w:rsidRPr="00F8203E">
        <w:rPr>
          <w:lang w:val="en-GB"/>
        </w:rPr>
        <w:t>-pyridyl)-1,8-naphthyridine ligand (pynp) in a single dirhodium(II) complex: x-ray structure of [Rh</w:t>
      </w:r>
      <w:r w:rsidR="005561C3" w:rsidRPr="00F8203E">
        <w:rPr>
          <w:vertAlign w:val="subscript"/>
          <w:lang w:val="en-GB"/>
        </w:rPr>
        <w:t>2</w:t>
      </w:r>
      <w:r w:rsidR="005561C3" w:rsidRPr="00F8203E">
        <w:rPr>
          <w:lang w:val="en-GB"/>
        </w:rPr>
        <w:t>(pynp)</w:t>
      </w:r>
      <w:r w:rsidR="005561C3" w:rsidRPr="00F8203E">
        <w:rPr>
          <w:vertAlign w:val="subscript"/>
          <w:lang w:val="en-GB"/>
        </w:rPr>
        <w:t>3</w:t>
      </w:r>
      <w:r w:rsidR="005561C3" w:rsidRPr="00F8203E">
        <w:rPr>
          <w:lang w:val="en-GB"/>
        </w:rPr>
        <w:t>Cl</w:t>
      </w:r>
      <w:r w:rsidR="005561C3" w:rsidRPr="00F8203E">
        <w:rPr>
          <w:vertAlign w:val="subscript"/>
          <w:lang w:val="en-GB"/>
        </w:rPr>
        <w:t>2</w:t>
      </w:r>
      <w:r w:rsidR="005561C3" w:rsidRPr="00F8203E">
        <w:rPr>
          <w:lang w:val="en-GB"/>
        </w:rPr>
        <w:t>][PF</w:t>
      </w:r>
      <w:r w:rsidR="005561C3" w:rsidRPr="00F8203E">
        <w:rPr>
          <w:vertAlign w:val="subscript"/>
          <w:lang w:val="en-GB"/>
        </w:rPr>
        <w:t>6</w:t>
      </w:r>
      <w:r w:rsidR="005561C3" w:rsidRPr="00F8203E">
        <w:rPr>
          <w:lang w:val="en-GB"/>
        </w:rPr>
        <w:t>]</w:t>
      </w:r>
      <w:r w:rsidR="005561C3" w:rsidRPr="00F8203E">
        <w:rPr>
          <w:vertAlign w:val="subscript"/>
          <w:lang w:val="en-GB"/>
        </w:rPr>
        <w:t>2</w:t>
      </w:r>
      <w:r w:rsidR="005561C3" w:rsidRPr="00F8203E">
        <w:rPr>
          <w:lang w:val="en-GB"/>
        </w:rPr>
        <w:t>.CH</w:t>
      </w:r>
      <w:r w:rsidR="005561C3" w:rsidRPr="00F8203E">
        <w:rPr>
          <w:vertAlign w:val="subscript"/>
          <w:lang w:val="en-GB"/>
        </w:rPr>
        <w:t>3</w:t>
      </w:r>
      <w:r w:rsidR="005561C3" w:rsidRPr="00F8203E">
        <w:rPr>
          <w:lang w:val="en-GB"/>
        </w:rPr>
        <w:t>CN</w:t>
      </w:r>
      <w:r w:rsidR="005561C3">
        <w:rPr>
          <w:lang w:val="en-GB"/>
        </w:rPr>
        <w:t xml:space="preserve">. </w:t>
      </w:r>
      <w:r w:rsidR="005561C3" w:rsidRPr="00F8203E">
        <w:rPr>
          <w:lang w:val="en-GB"/>
        </w:rPr>
        <w:t xml:space="preserve">Inorg. Chem. </w:t>
      </w:r>
      <w:r w:rsidR="005561C3" w:rsidRPr="009325BF">
        <w:rPr>
          <w:bCs/>
          <w:lang w:val="en-GB"/>
        </w:rPr>
        <w:t>1984</w:t>
      </w:r>
      <w:r w:rsidR="009325BF">
        <w:rPr>
          <w:lang w:val="en-GB"/>
        </w:rPr>
        <w:t>;</w:t>
      </w:r>
      <w:r w:rsidR="005561C3" w:rsidRPr="00F8203E">
        <w:rPr>
          <w:lang w:val="en-GB"/>
        </w:rPr>
        <w:t xml:space="preserve"> 23(20)</w:t>
      </w:r>
      <w:r w:rsidR="009325BF">
        <w:rPr>
          <w:lang w:val="en-GB"/>
        </w:rPr>
        <w:t>:</w:t>
      </w:r>
      <w:r w:rsidR="005561C3" w:rsidRPr="00F8203E">
        <w:rPr>
          <w:lang w:val="en-GB"/>
        </w:rPr>
        <w:t xml:space="preserve"> 3254–3256</w:t>
      </w:r>
      <w:r w:rsidR="005561C3">
        <w:rPr>
          <w:lang w:val="en-GB"/>
        </w:rPr>
        <w:t>.</w:t>
      </w:r>
    </w:p>
    <w:p w:rsidR="005561C3" w:rsidRDefault="00A4162E" w:rsidP="005561C3">
      <w:pPr>
        <w:pStyle w:val="MDPI71References"/>
        <w:rPr>
          <w:lang w:val="en-GB"/>
        </w:rPr>
      </w:pPr>
      <w:r w:rsidRPr="00EF2CAE">
        <w:t>[6</w:t>
      </w:r>
      <w:r w:rsidR="009E0617">
        <w:t>4</w:t>
      </w:r>
      <w:r w:rsidRPr="00EF2CAE">
        <w:t>]</w:t>
      </w:r>
      <w:r w:rsidR="00BD69B5">
        <w:t xml:space="preserve"> </w:t>
      </w:r>
      <w:r w:rsidR="00BD69B5">
        <w:rPr>
          <w:lang w:val="en-GB"/>
        </w:rPr>
        <w:t>Majumdar</w:t>
      </w:r>
      <w:r w:rsidR="005561C3" w:rsidRPr="00E73D35">
        <w:rPr>
          <w:lang w:val="en-GB"/>
        </w:rPr>
        <w:t xml:space="preserve"> M</w:t>
      </w:r>
      <w:r w:rsidR="00BD69B5">
        <w:rPr>
          <w:lang w:val="en-GB"/>
        </w:rPr>
        <w:t>,</w:t>
      </w:r>
      <w:r w:rsidR="005561C3">
        <w:rPr>
          <w:lang w:val="en-GB"/>
        </w:rPr>
        <w:t xml:space="preserve"> </w:t>
      </w:r>
      <w:r w:rsidR="00BD69B5">
        <w:rPr>
          <w:lang w:val="en-GB"/>
        </w:rPr>
        <w:t>Rahaman SMW,</w:t>
      </w:r>
      <w:r w:rsidR="005561C3">
        <w:rPr>
          <w:lang w:val="en-GB"/>
        </w:rPr>
        <w:t xml:space="preserve"> </w:t>
      </w:r>
      <w:r w:rsidR="00BD69B5">
        <w:rPr>
          <w:lang w:val="en-GB"/>
        </w:rPr>
        <w:t>Sinha</w:t>
      </w:r>
      <w:r w:rsidR="005561C3" w:rsidRPr="00E73D35">
        <w:rPr>
          <w:lang w:val="en-GB"/>
        </w:rPr>
        <w:t xml:space="preserve"> A</w:t>
      </w:r>
      <w:r w:rsidR="00BD69B5">
        <w:rPr>
          <w:lang w:val="en-GB"/>
        </w:rPr>
        <w:t>,</w:t>
      </w:r>
      <w:r w:rsidR="005561C3">
        <w:rPr>
          <w:lang w:val="en-GB"/>
        </w:rPr>
        <w:t xml:space="preserve"> </w:t>
      </w:r>
      <w:r w:rsidR="00BD69B5">
        <w:rPr>
          <w:lang w:val="en-GB"/>
        </w:rPr>
        <w:t>Bera J</w:t>
      </w:r>
      <w:r w:rsidR="005561C3" w:rsidRPr="00E73D35">
        <w:rPr>
          <w:lang w:val="en-GB"/>
        </w:rPr>
        <w:t>K. Mixed-ligand compounds incorporating quadruply bonded dimolybdenum (II) core: Syntheses, structures and reactivity studies</w:t>
      </w:r>
      <w:r w:rsidR="005561C3">
        <w:rPr>
          <w:lang w:val="en-GB"/>
        </w:rPr>
        <w:t>.</w:t>
      </w:r>
      <w:r w:rsidR="00BD69B5">
        <w:rPr>
          <w:lang w:val="en-GB"/>
        </w:rPr>
        <w:t xml:space="preserve"> </w:t>
      </w:r>
      <w:r w:rsidR="005561C3" w:rsidRPr="00E73D35">
        <w:rPr>
          <w:lang w:val="en-GB"/>
        </w:rPr>
        <w:t xml:space="preserve">Inorg. Chim. Acta </w:t>
      </w:r>
      <w:r w:rsidR="005561C3" w:rsidRPr="00BD69B5">
        <w:rPr>
          <w:bCs/>
          <w:lang w:val="en-GB"/>
        </w:rPr>
        <w:t>2010</w:t>
      </w:r>
      <w:r w:rsidR="00BD69B5">
        <w:rPr>
          <w:lang w:val="en-GB"/>
        </w:rPr>
        <w:t>;</w:t>
      </w:r>
      <w:r w:rsidR="005561C3" w:rsidRPr="00E73D35">
        <w:rPr>
          <w:lang w:val="en-GB"/>
        </w:rPr>
        <w:t xml:space="preserve"> 363</w:t>
      </w:r>
      <w:r w:rsidR="00BD69B5">
        <w:rPr>
          <w:lang w:val="en-GB"/>
        </w:rPr>
        <w:t>:</w:t>
      </w:r>
      <w:r w:rsidR="005561C3" w:rsidRPr="00E73D35">
        <w:rPr>
          <w:lang w:val="en-GB"/>
        </w:rPr>
        <w:t xml:space="preserve"> 3078</w:t>
      </w:r>
      <w:r w:rsidR="00BD69B5" w:rsidRPr="00BD69B5">
        <w:t>–</w:t>
      </w:r>
      <w:r w:rsidR="005561C3" w:rsidRPr="00E73D35">
        <w:rPr>
          <w:lang w:val="en-GB"/>
        </w:rPr>
        <w:t>3087</w:t>
      </w:r>
      <w:r w:rsidR="005561C3">
        <w:rPr>
          <w:lang w:val="en-GB"/>
        </w:rPr>
        <w:t>.</w:t>
      </w:r>
    </w:p>
    <w:p w:rsidR="005561C3" w:rsidRPr="00735ADF" w:rsidRDefault="00A4162E" w:rsidP="005561C3">
      <w:pPr>
        <w:pStyle w:val="MDPI71References"/>
        <w:rPr>
          <w:lang w:val="en-GB"/>
        </w:rPr>
      </w:pPr>
      <w:r w:rsidRPr="00EF2CAE">
        <w:t>[6</w:t>
      </w:r>
      <w:r w:rsidR="00BD69B5">
        <w:t>5</w:t>
      </w:r>
      <w:r w:rsidRPr="00EF2CAE">
        <w:t>]</w:t>
      </w:r>
      <w:r w:rsidR="00BD69B5">
        <w:t xml:space="preserve"> </w:t>
      </w:r>
      <w:r w:rsidR="00BD69B5">
        <w:rPr>
          <w:lang w:val="en-GB"/>
        </w:rPr>
        <w:t>Araki H,</w:t>
      </w:r>
      <w:r w:rsidR="005561C3">
        <w:rPr>
          <w:lang w:val="en-GB"/>
        </w:rPr>
        <w:t xml:space="preserve"> </w:t>
      </w:r>
      <w:r w:rsidR="00BD69B5">
        <w:rPr>
          <w:lang w:val="en-GB"/>
        </w:rPr>
        <w:t>Tsuge</w:t>
      </w:r>
      <w:r w:rsidR="005561C3" w:rsidRPr="00735ADF">
        <w:rPr>
          <w:lang w:val="en-GB"/>
        </w:rPr>
        <w:t xml:space="preserve"> K</w:t>
      </w:r>
      <w:r w:rsidR="00BD69B5">
        <w:rPr>
          <w:lang w:val="en-GB"/>
        </w:rPr>
        <w:t>,</w:t>
      </w:r>
      <w:r w:rsidR="005561C3">
        <w:rPr>
          <w:lang w:val="en-GB"/>
        </w:rPr>
        <w:t xml:space="preserve"> </w:t>
      </w:r>
      <w:r w:rsidR="00BD69B5">
        <w:rPr>
          <w:lang w:val="en-GB"/>
        </w:rPr>
        <w:t>Sasaki</w:t>
      </w:r>
      <w:r w:rsidR="005561C3" w:rsidRPr="00735ADF">
        <w:rPr>
          <w:lang w:val="en-GB"/>
        </w:rPr>
        <w:t xml:space="preserve"> Y</w:t>
      </w:r>
      <w:r w:rsidR="00BD69B5">
        <w:rPr>
          <w:lang w:val="en-GB"/>
        </w:rPr>
        <w:t>,</w:t>
      </w:r>
      <w:r w:rsidR="005561C3">
        <w:rPr>
          <w:lang w:val="en-GB"/>
        </w:rPr>
        <w:t xml:space="preserve"> </w:t>
      </w:r>
      <w:r w:rsidR="00BD69B5">
        <w:rPr>
          <w:lang w:val="en-GB"/>
        </w:rPr>
        <w:t>Ishizaka</w:t>
      </w:r>
      <w:r w:rsidR="005561C3" w:rsidRPr="00735ADF">
        <w:rPr>
          <w:lang w:val="en-GB"/>
        </w:rPr>
        <w:t xml:space="preserve"> S</w:t>
      </w:r>
      <w:r w:rsidR="00BD69B5">
        <w:rPr>
          <w:lang w:val="en-GB"/>
        </w:rPr>
        <w:t>,</w:t>
      </w:r>
      <w:r w:rsidR="005561C3">
        <w:rPr>
          <w:lang w:val="en-GB"/>
        </w:rPr>
        <w:t xml:space="preserve"> </w:t>
      </w:r>
      <w:r w:rsidR="00BD69B5">
        <w:rPr>
          <w:lang w:val="en-GB"/>
        </w:rPr>
        <w:t xml:space="preserve">Kitamura </w:t>
      </w:r>
      <w:r w:rsidR="005561C3" w:rsidRPr="00735ADF">
        <w:rPr>
          <w:lang w:val="en-GB"/>
        </w:rPr>
        <w:t>N. Synthesis, Structure, and Emissive Properties of Copper(I) Complexes [CuI</w:t>
      </w:r>
      <w:r w:rsidR="005561C3" w:rsidRPr="00735ADF">
        <w:rPr>
          <w:vertAlign w:val="subscript"/>
          <w:lang w:val="en-GB"/>
        </w:rPr>
        <w:t>2</w:t>
      </w:r>
      <w:r w:rsidR="005561C3" w:rsidRPr="00735ADF">
        <w:rPr>
          <w:lang w:val="en-GB"/>
        </w:rPr>
        <w:t>(μ-X)</w:t>
      </w:r>
      <w:r w:rsidR="005561C3" w:rsidRPr="00735ADF">
        <w:rPr>
          <w:vertAlign w:val="subscript"/>
          <w:lang w:val="en-GB"/>
        </w:rPr>
        <w:t>2</w:t>
      </w:r>
      <w:r w:rsidR="005561C3" w:rsidRPr="00735ADF">
        <w:rPr>
          <w:lang w:val="en-GB"/>
        </w:rPr>
        <w:t>(μ-1,8-naphthyridine)(PPh</w:t>
      </w:r>
      <w:r w:rsidR="005561C3" w:rsidRPr="00735ADF">
        <w:rPr>
          <w:vertAlign w:val="subscript"/>
          <w:lang w:val="en-GB"/>
        </w:rPr>
        <w:t>3</w:t>
      </w:r>
      <w:r w:rsidR="005561C3" w:rsidRPr="00735ADF">
        <w:rPr>
          <w:lang w:val="en-GB"/>
        </w:rPr>
        <w:t>)</w:t>
      </w:r>
      <w:r w:rsidR="005561C3" w:rsidRPr="00735ADF">
        <w:rPr>
          <w:vertAlign w:val="subscript"/>
          <w:lang w:val="en-GB"/>
        </w:rPr>
        <w:t>2</w:t>
      </w:r>
      <w:r w:rsidR="005561C3" w:rsidRPr="00735ADF">
        <w:rPr>
          <w:lang w:val="en-GB"/>
        </w:rPr>
        <w:t>] (X = I, Br) with a Butterfly-Shaped Dinuclear Core Having a Short Cu−Cu Distance</w:t>
      </w:r>
      <w:r w:rsidR="005561C3">
        <w:rPr>
          <w:lang w:val="en-GB"/>
        </w:rPr>
        <w:t>.</w:t>
      </w:r>
      <w:r w:rsidR="00BD69B5">
        <w:rPr>
          <w:lang w:val="en-GB"/>
        </w:rPr>
        <w:t xml:space="preserve"> </w:t>
      </w:r>
      <w:r w:rsidR="005561C3" w:rsidRPr="00735ADF">
        <w:rPr>
          <w:lang w:val="en-GB"/>
        </w:rPr>
        <w:t xml:space="preserve">Inorg. Chem. </w:t>
      </w:r>
      <w:r w:rsidR="005561C3" w:rsidRPr="00BD69B5">
        <w:rPr>
          <w:bCs/>
          <w:lang w:val="en-GB"/>
        </w:rPr>
        <w:t>2007</w:t>
      </w:r>
      <w:r w:rsidR="00BD69B5">
        <w:rPr>
          <w:lang w:val="en-GB"/>
        </w:rPr>
        <w:t>;</w:t>
      </w:r>
      <w:r w:rsidR="005561C3" w:rsidRPr="00735ADF">
        <w:rPr>
          <w:lang w:val="en-GB"/>
        </w:rPr>
        <w:t xml:space="preserve"> 46</w:t>
      </w:r>
      <w:r w:rsidR="00BD69B5">
        <w:rPr>
          <w:lang w:val="en-GB"/>
        </w:rPr>
        <w:t>:</w:t>
      </w:r>
      <w:r w:rsidR="005561C3" w:rsidRPr="00735ADF">
        <w:rPr>
          <w:lang w:val="en-GB"/>
        </w:rPr>
        <w:t xml:space="preserve"> 10032</w:t>
      </w:r>
      <w:r w:rsidR="00BD69B5" w:rsidRPr="00BD69B5">
        <w:t>–</w:t>
      </w:r>
      <w:r w:rsidR="005561C3" w:rsidRPr="00735ADF">
        <w:rPr>
          <w:lang w:val="en-GB"/>
        </w:rPr>
        <w:t>10034.</w:t>
      </w:r>
    </w:p>
    <w:p w:rsidR="005561C3" w:rsidRDefault="00A4162E" w:rsidP="005561C3">
      <w:pPr>
        <w:pStyle w:val="MDPI71References"/>
        <w:rPr>
          <w:lang w:val="en-GB"/>
        </w:rPr>
      </w:pPr>
      <w:r w:rsidRPr="00EF2CAE">
        <w:t>[6</w:t>
      </w:r>
      <w:r w:rsidR="00BD69B5">
        <w:t>6</w:t>
      </w:r>
      <w:r w:rsidRPr="00EF2CAE">
        <w:t>]</w:t>
      </w:r>
      <w:r w:rsidR="0016473D">
        <w:t xml:space="preserve"> </w:t>
      </w:r>
      <w:r w:rsidR="0016473D">
        <w:rPr>
          <w:lang w:val="en-GB"/>
        </w:rPr>
        <w:t>Griffith WP,</w:t>
      </w:r>
      <w:r w:rsidR="005561C3">
        <w:rPr>
          <w:lang w:val="en-GB"/>
        </w:rPr>
        <w:t xml:space="preserve"> </w:t>
      </w:r>
      <w:r w:rsidR="0016473D">
        <w:rPr>
          <w:lang w:val="en-GB"/>
        </w:rPr>
        <w:t>Koh T</w:t>
      </w:r>
      <w:r w:rsidR="005561C3" w:rsidRPr="00735ADF">
        <w:rPr>
          <w:lang w:val="en-GB"/>
        </w:rPr>
        <w:t>Y</w:t>
      </w:r>
      <w:r w:rsidR="0016473D">
        <w:rPr>
          <w:lang w:val="en-GB"/>
        </w:rPr>
        <w:t>,</w:t>
      </w:r>
      <w:r w:rsidR="005561C3">
        <w:rPr>
          <w:lang w:val="en-GB"/>
        </w:rPr>
        <w:t xml:space="preserve"> </w:t>
      </w:r>
      <w:r w:rsidR="0016473D">
        <w:rPr>
          <w:lang w:val="en-GB"/>
        </w:rPr>
        <w:t>White AJ</w:t>
      </w:r>
      <w:r w:rsidR="005561C3" w:rsidRPr="00735ADF">
        <w:rPr>
          <w:lang w:val="en-GB"/>
        </w:rPr>
        <w:t>P</w:t>
      </w:r>
      <w:r w:rsidR="0016473D">
        <w:rPr>
          <w:lang w:val="en-GB"/>
        </w:rPr>
        <w:t>,</w:t>
      </w:r>
      <w:r w:rsidR="005561C3">
        <w:rPr>
          <w:lang w:val="en-GB"/>
        </w:rPr>
        <w:t xml:space="preserve"> </w:t>
      </w:r>
      <w:r w:rsidR="0016473D">
        <w:rPr>
          <w:lang w:val="en-GB"/>
        </w:rPr>
        <w:t>Williams D</w:t>
      </w:r>
      <w:r w:rsidR="005561C3" w:rsidRPr="00735ADF">
        <w:rPr>
          <w:lang w:val="en-GB"/>
        </w:rPr>
        <w:t>J. Two new complexes of 1,8-naphthyridine (napy): The X-ray crystal structures of [OsO</w:t>
      </w:r>
      <w:r w:rsidR="005561C3" w:rsidRPr="00735ADF">
        <w:rPr>
          <w:vertAlign w:val="subscript"/>
          <w:lang w:val="en-GB"/>
        </w:rPr>
        <w:t>4</w:t>
      </w:r>
      <w:r w:rsidR="005561C3" w:rsidRPr="00735ADF">
        <w:rPr>
          <w:lang w:val="en-GB"/>
        </w:rPr>
        <w:t>(napy)] (1) and of [Ag</w:t>
      </w:r>
      <w:r w:rsidR="005561C3" w:rsidRPr="00735ADF">
        <w:rPr>
          <w:vertAlign w:val="subscript"/>
          <w:lang w:val="en-GB"/>
        </w:rPr>
        <w:t>2</w:t>
      </w:r>
      <w:r w:rsidR="005561C3" w:rsidRPr="00735ADF">
        <w:rPr>
          <w:lang w:val="en-GB"/>
        </w:rPr>
        <w:t>(μ-napy)</w:t>
      </w:r>
      <w:r w:rsidR="005561C3" w:rsidRPr="00735ADF">
        <w:rPr>
          <w:vertAlign w:val="subscript"/>
          <w:lang w:val="en-GB"/>
        </w:rPr>
        <w:t>2</w:t>
      </w:r>
      <w:r w:rsidR="005561C3" w:rsidRPr="00735ADF">
        <w:rPr>
          <w:lang w:val="en-GB"/>
        </w:rPr>
        <w:t>(NO</w:t>
      </w:r>
      <w:r w:rsidR="005561C3" w:rsidRPr="00735ADF">
        <w:rPr>
          <w:vertAlign w:val="subscript"/>
          <w:lang w:val="en-GB"/>
        </w:rPr>
        <w:t>3</w:t>
      </w:r>
      <w:r w:rsidR="005561C3" w:rsidRPr="00735ADF">
        <w:rPr>
          <w:lang w:val="en-GB"/>
        </w:rPr>
        <w:t>)</w:t>
      </w:r>
      <w:r w:rsidR="005561C3" w:rsidRPr="00735ADF">
        <w:rPr>
          <w:vertAlign w:val="subscript"/>
          <w:lang w:val="en-GB"/>
        </w:rPr>
        <w:t>2</w:t>
      </w:r>
      <w:r w:rsidR="005561C3" w:rsidRPr="00735ADF">
        <w:rPr>
          <w:lang w:val="en-GB"/>
        </w:rPr>
        <w:t>] (2)</w:t>
      </w:r>
      <w:r w:rsidR="005561C3">
        <w:rPr>
          <w:lang w:val="en-GB"/>
        </w:rPr>
        <w:t xml:space="preserve">. </w:t>
      </w:r>
      <w:r w:rsidR="005561C3" w:rsidRPr="00735ADF">
        <w:rPr>
          <w:lang w:val="en-GB"/>
        </w:rPr>
        <w:t>Polyhedron</w:t>
      </w:r>
      <w:r w:rsidR="0016473D">
        <w:rPr>
          <w:lang w:val="en-GB"/>
        </w:rPr>
        <w:t>.</w:t>
      </w:r>
      <w:r w:rsidR="005561C3" w:rsidRPr="00735ADF">
        <w:rPr>
          <w:lang w:val="en-GB"/>
        </w:rPr>
        <w:t xml:space="preserve"> </w:t>
      </w:r>
      <w:r w:rsidR="005561C3" w:rsidRPr="0016473D">
        <w:rPr>
          <w:bCs/>
          <w:lang w:val="en-GB"/>
        </w:rPr>
        <w:t>1995</w:t>
      </w:r>
      <w:r w:rsidR="0016473D">
        <w:rPr>
          <w:lang w:val="en-GB"/>
        </w:rPr>
        <w:t>; 14:</w:t>
      </w:r>
      <w:r w:rsidR="005561C3" w:rsidRPr="00735ADF">
        <w:rPr>
          <w:lang w:val="en-GB"/>
        </w:rPr>
        <w:t xml:space="preserve"> 2019</w:t>
      </w:r>
      <w:r w:rsidR="0016473D" w:rsidRPr="0016473D">
        <w:t>–</w:t>
      </w:r>
      <w:r w:rsidR="005561C3" w:rsidRPr="00735ADF">
        <w:rPr>
          <w:lang w:val="en-GB"/>
        </w:rPr>
        <w:t>2025.</w:t>
      </w:r>
    </w:p>
    <w:p w:rsidR="005561C3" w:rsidRPr="006801E3" w:rsidRDefault="00A4162E" w:rsidP="005561C3">
      <w:pPr>
        <w:pStyle w:val="MDPI71References"/>
        <w:rPr>
          <w:lang w:val="en-GB"/>
        </w:rPr>
      </w:pPr>
      <w:r w:rsidRPr="00EF2CAE">
        <w:t>[6</w:t>
      </w:r>
      <w:r w:rsidR="00BD69B5">
        <w:t>7</w:t>
      </w:r>
      <w:r w:rsidRPr="00EF2CAE">
        <w:t>]</w:t>
      </w:r>
      <w:r w:rsidR="0016473D">
        <w:t xml:space="preserve"> </w:t>
      </w:r>
      <w:r w:rsidR="0016473D">
        <w:rPr>
          <w:lang w:val="en-GB"/>
        </w:rPr>
        <w:t>Giordana, A, Priola</w:t>
      </w:r>
      <w:r w:rsidR="005561C3" w:rsidRPr="006801E3">
        <w:rPr>
          <w:lang w:val="en-GB"/>
        </w:rPr>
        <w:t xml:space="preserve"> E</w:t>
      </w:r>
      <w:r w:rsidR="0016473D">
        <w:rPr>
          <w:lang w:val="en-GB"/>
        </w:rPr>
        <w:t>, Bonometti</w:t>
      </w:r>
      <w:r w:rsidR="005561C3" w:rsidRPr="006801E3">
        <w:rPr>
          <w:lang w:val="en-GB"/>
        </w:rPr>
        <w:t xml:space="preserve"> E</w:t>
      </w:r>
      <w:r w:rsidR="0016473D">
        <w:rPr>
          <w:lang w:val="en-GB"/>
        </w:rPr>
        <w:t>, Benzi</w:t>
      </w:r>
      <w:r w:rsidR="005561C3" w:rsidRPr="006801E3">
        <w:rPr>
          <w:lang w:val="en-GB"/>
        </w:rPr>
        <w:t xml:space="preserve"> P</w:t>
      </w:r>
      <w:r w:rsidR="0016473D">
        <w:rPr>
          <w:lang w:val="en-GB"/>
        </w:rPr>
        <w:t>, Operti</w:t>
      </w:r>
      <w:r w:rsidR="005561C3" w:rsidRPr="006801E3">
        <w:rPr>
          <w:lang w:val="en-GB"/>
        </w:rPr>
        <w:t xml:space="preserve"> L</w:t>
      </w:r>
      <w:r w:rsidR="0016473D">
        <w:rPr>
          <w:lang w:val="en-GB"/>
        </w:rPr>
        <w:t>, Diana</w:t>
      </w:r>
      <w:r w:rsidR="005561C3" w:rsidRPr="006801E3">
        <w:rPr>
          <w:lang w:val="en-GB"/>
        </w:rPr>
        <w:t xml:space="preserve"> E. Structural and spectroscopic study of the asymmetric 2-(2′-pyridyl)-1,8-naphthyridine ligand with closed-shell metals</w:t>
      </w:r>
      <w:r w:rsidR="0016473D">
        <w:rPr>
          <w:lang w:val="en-GB"/>
        </w:rPr>
        <w:t>. Polyhedron.</w:t>
      </w:r>
      <w:r w:rsidR="005561C3">
        <w:rPr>
          <w:lang w:val="en-GB"/>
        </w:rPr>
        <w:t xml:space="preserve"> </w:t>
      </w:r>
      <w:r w:rsidR="005561C3" w:rsidRPr="0016473D">
        <w:rPr>
          <w:bCs/>
          <w:lang w:val="en-GB"/>
        </w:rPr>
        <w:t>2017</w:t>
      </w:r>
      <w:r w:rsidR="0016473D">
        <w:rPr>
          <w:b/>
          <w:bCs/>
          <w:lang w:val="en-GB"/>
        </w:rPr>
        <w:t>;</w:t>
      </w:r>
      <w:r w:rsidR="005561C3">
        <w:rPr>
          <w:b/>
          <w:bCs/>
          <w:lang w:val="en-GB"/>
        </w:rPr>
        <w:t xml:space="preserve"> </w:t>
      </w:r>
      <w:r w:rsidR="0016473D">
        <w:rPr>
          <w:lang w:val="en-GB"/>
        </w:rPr>
        <w:t>138:</w:t>
      </w:r>
      <w:r w:rsidR="005561C3">
        <w:rPr>
          <w:lang w:val="en-GB"/>
        </w:rPr>
        <w:t xml:space="preserve"> 239</w:t>
      </w:r>
      <w:r w:rsidR="0016473D" w:rsidRPr="0016473D">
        <w:t>–</w:t>
      </w:r>
      <w:r w:rsidR="005561C3">
        <w:rPr>
          <w:lang w:val="en-GB"/>
        </w:rPr>
        <w:t>248.</w:t>
      </w:r>
    </w:p>
    <w:p w:rsidR="005561C3" w:rsidRPr="00DE3D65" w:rsidRDefault="00A4162E" w:rsidP="005561C3">
      <w:pPr>
        <w:pStyle w:val="MDPI71References"/>
        <w:rPr>
          <w:lang w:val="en-GB"/>
        </w:rPr>
      </w:pPr>
      <w:r w:rsidRPr="00A4162E">
        <w:t>[6</w:t>
      </w:r>
      <w:r w:rsidR="0016473D">
        <w:t>8</w:t>
      </w:r>
      <w:r w:rsidRPr="00A4162E">
        <w:t xml:space="preserve">] </w:t>
      </w:r>
      <w:r w:rsidR="0016473D">
        <w:rPr>
          <w:lang w:val="en-GB"/>
        </w:rPr>
        <w:t>Campos-Fernández C</w:t>
      </w:r>
      <w:r w:rsidR="005561C3" w:rsidRPr="00DE3D65">
        <w:rPr>
          <w:lang w:val="en-GB"/>
        </w:rPr>
        <w:t>S</w:t>
      </w:r>
      <w:r w:rsidR="0016473D">
        <w:rPr>
          <w:lang w:val="en-GB"/>
        </w:rPr>
        <w:t>,</w:t>
      </w:r>
      <w:r w:rsidR="005561C3">
        <w:rPr>
          <w:lang w:val="en-GB"/>
        </w:rPr>
        <w:t xml:space="preserve"> </w:t>
      </w:r>
      <w:r w:rsidR="0016473D">
        <w:rPr>
          <w:lang w:val="en-GB"/>
        </w:rPr>
        <w:t>Thomson L</w:t>
      </w:r>
      <w:r w:rsidR="005561C3" w:rsidRPr="00DE3D65">
        <w:rPr>
          <w:lang w:val="en-GB"/>
        </w:rPr>
        <w:t>M</w:t>
      </w:r>
      <w:r w:rsidR="0016473D">
        <w:rPr>
          <w:lang w:val="en-GB"/>
        </w:rPr>
        <w:t>,</w:t>
      </w:r>
      <w:r w:rsidR="005561C3">
        <w:rPr>
          <w:lang w:val="en-GB"/>
        </w:rPr>
        <w:t xml:space="preserve"> </w:t>
      </w:r>
      <w:r w:rsidR="0016473D">
        <w:rPr>
          <w:lang w:val="en-GB"/>
        </w:rPr>
        <w:t>Galán-Mascarós J</w:t>
      </w:r>
      <w:r w:rsidR="005561C3" w:rsidRPr="00DE3D65">
        <w:rPr>
          <w:lang w:val="en-GB"/>
        </w:rPr>
        <w:t>R</w:t>
      </w:r>
      <w:r w:rsidR="0016473D">
        <w:rPr>
          <w:lang w:val="en-GB"/>
        </w:rPr>
        <w:t>,</w:t>
      </w:r>
      <w:r w:rsidR="005561C3">
        <w:rPr>
          <w:lang w:val="en-GB"/>
        </w:rPr>
        <w:t xml:space="preserve"> </w:t>
      </w:r>
      <w:r w:rsidR="0016473D">
        <w:rPr>
          <w:lang w:val="en-GB"/>
        </w:rPr>
        <w:t>Ouyang</w:t>
      </w:r>
      <w:r w:rsidR="005561C3" w:rsidRPr="00DE3D65">
        <w:rPr>
          <w:lang w:val="en-GB"/>
        </w:rPr>
        <w:t xml:space="preserve"> X</w:t>
      </w:r>
      <w:r w:rsidR="0016473D">
        <w:rPr>
          <w:lang w:val="en-GB"/>
        </w:rPr>
        <w:t>,</w:t>
      </w:r>
      <w:r w:rsidR="005561C3">
        <w:rPr>
          <w:lang w:val="en-GB"/>
        </w:rPr>
        <w:t xml:space="preserve"> </w:t>
      </w:r>
      <w:r w:rsidR="005561C3" w:rsidRPr="00DE3D65">
        <w:rPr>
          <w:lang w:val="en-GB"/>
        </w:rPr>
        <w:t>Dunbar</w:t>
      </w:r>
      <w:r w:rsidR="005561C3">
        <w:rPr>
          <w:lang w:val="en-GB"/>
        </w:rPr>
        <w:t xml:space="preserve"> </w:t>
      </w:r>
      <w:r w:rsidR="0016473D">
        <w:rPr>
          <w:lang w:val="en-GB"/>
        </w:rPr>
        <w:t>K</w:t>
      </w:r>
      <w:r w:rsidR="005561C3" w:rsidRPr="00DE3D65">
        <w:rPr>
          <w:lang w:val="en-GB"/>
        </w:rPr>
        <w:t xml:space="preserve">R. </w:t>
      </w:r>
      <w:r w:rsidR="005561C3" w:rsidRPr="00C7284A">
        <w:rPr>
          <w:lang w:val="en-GB"/>
        </w:rPr>
        <w:t>Homologous Series of Redox-Active, Dinuclear Cations [M</w:t>
      </w:r>
      <w:r w:rsidR="005561C3" w:rsidRPr="00C7284A">
        <w:rPr>
          <w:vertAlign w:val="subscript"/>
          <w:lang w:val="en-GB"/>
        </w:rPr>
        <w:t>2</w:t>
      </w:r>
      <w:r w:rsidR="005561C3" w:rsidRPr="00C7284A">
        <w:rPr>
          <w:lang w:val="en-GB"/>
        </w:rPr>
        <w:t>(O</w:t>
      </w:r>
      <w:r w:rsidR="005561C3" w:rsidRPr="00C7284A">
        <w:rPr>
          <w:vertAlign w:val="subscript"/>
          <w:lang w:val="en-GB"/>
        </w:rPr>
        <w:t>2</w:t>
      </w:r>
      <w:r w:rsidR="005561C3" w:rsidRPr="00C7284A">
        <w:rPr>
          <w:lang w:val="en-GB"/>
        </w:rPr>
        <w:t>CCH</w:t>
      </w:r>
      <w:r w:rsidR="005561C3" w:rsidRPr="00C7284A">
        <w:rPr>
          <w:vertAlign w:val="subscript"/>
          <w:lang w:val="en-GB"/>
        </w:rPr>
        <w:t>3</w:t>
      </w:r>
      <w:r w:rsidR="005561C3" w:rsidRPr="00C7284A">
        <w:rPr>
          <w:lang w:val="en-GB"/>
        </w:rPr>
        <w:t>)</w:t>
      </w:r>
      <w:r w:rsidR="005561C3" w:rsidRPr="00C7284A">
        <w:rPr>
          <w:vertAlign w:val="subscript"/>
          <w:lang w:val="en-GB"/>
        </w:rPr>
        <w:t>2</w:t>
      </w:r>
      <w:r w:rsidR="005561C3" w:rsidRPr="00C7284A">
        <w:rPr>
          <w:lang w:val="en-GB"/>
        </w:rPr>
        <w:t>(pynp)</w:t>
      </w:r>
      <w:r w:rsidR="005561C3" w:rsidRPr="00C7284A">
        <w:rPr>
          <w:vertAlign w:val="subscript"/>
          <w:lang w:val="en-GB"/>
        </w:rPr>
        <w:t>2</w:t>
      </w:r>
      <w:r w:rsidR="005561C3" w:rsidRPr="00C7284A">
        <w:rPr>
          <w:lang w:val="en-GB"/>
        </w:rPr>
        <w:t>]</w:t>
      </w:r>
      <w:r w:rsidR="005561C3" w:rsidRPr="00C7284A">
        <w:rPr>
          <w:vertAlign w:val="superscript"/>
          <w:lang w:val="en-GB"/>
        </w:rPr>
        <w:t>2+</w:t>
      </w:r>
      <w:r w:rsidR="0016473D">
        <w:rPr>
          <w:lang w:val="en-GB"/>
        </w:rPr>
        <w:t xml:space="preserve"> (M=</w:t>
      </w:r>
      <w:r w:rsidR="005561C3" w:rsidRPr="00C7284A">
        <w:rPr>
          <w:lang w:val="en-GB"/>
        </w:rPr>
        <w:t>Mo, Ru, Rh) with the Bridging Ligand 2-(2</w:t>
      </w:r>
      <w:r w:rsidR="0016473D">
        <w:rPr>
          <w:lang w:val="en-GB"/>
        </w:rPr>
        <w:t>’</w:t>
      </w:r>
      <w:r w:rsidR="005561C3" w:rsidRPr="00C7284A">
        <w:rPr>
          <w:lang w:val="en-GB"/>
        </w:rPr>
        <w:t>-Pyridyl)-1,8-naphthyridine (pynp)</w:t>
      </w:r>
      <w:r w:rsidR="005561C3">
        <w:rPr>
          <w:lang w:val="en-GB"/>
        </w:rPr>
        <w:t xml:space="preserve">. </w:t>
      </w:r>
      <w:r w:rsidR="0016473D">
        <w:rPr>
          <w:lang w:val="en-GB"/>
        </w:rPr>
        <w:t>Inorg. Chem.</w:t>
      </w:r>
      <w:r w:rsidR="005561C3" w:rsidRPr="00DE3D65">
        <w:rPr>
          <w:lang w:val="en-GB"/>
        </w:rPr>
        <w:t xml:space="preserve"> </w:t>
      </w:r>
      <w:r w:rsidR="005561C3" w:rsidRPr="0016473D">
        <w:rPr>
          <w:bCs/>
          <w:lang w:val="en-GB"/>
        </w:rPr>
        <w:t>2002</w:t>
      </w:r>
      <w:r w:rsidR="0016473D">
        <w:rPr>
          <w:lang w:val="en-GB"/>
        </w:rPr>
        <w:t>;</w:t>
      </w:r>
      <w:r w:rsidR="005561C3">
        <w:rPr>
          <w:lang w:val="en-GB"/>
        </w:rPr>
        <w:t xml:space="preserve"> </w:t>
      </w:r>
      <w:r w:rsidR="005561C3" w:rsidRPr="00DE3D65">
        <w:rPr>
          <w:lang w:val="en-GB"/>
        </w:rPr>
        <w:t>41</w:t>
      </w:r>
      <w:r w:rsidR="0016473D">
        <w:rPr>
          <w:lang w:val="en-GB"/>
        </w:rPr>
        <w:t>:</w:t>
      </w:r>
      <w:r w:rsidR="005561C3" w:rsidRPr="00DE3D65">
        <w:rPr>
          <w:lang w:val="en-GB"/>
        </w:rPr>
        <w:t xml:space="preserve"> 1523</w:t>
      </w:r>
      <w:r w:rsidR="0016473D" w:rsidRPr="0016473D">
        <w:t>–</w:t>
      </w:r>
      <w:r w:rsidR="005561C3">
        <w:rPr>
          <w:lang w:val="en-GB"/>
        </w:rPr>
        <w:t>1533.</w:t>
      </w:r>
    </w:p>
    <w:p w:rsidR="005561C3" w:rsidRPr="00C7284A" w:rsidRDefault="00EF2CAE" w:rsidP="005561C3">
      <w:pPr>
        <w:pStyle w:val="MDPI71References"/>
        <w:rPr>
          <w:lang w:val="en-GB"/>
        </w:rPr>
      </w:pPr>
      <w:r w:rsidRPr="00EF2CAE">
        <w:t>[6</w:t>
      </w:r>
      <w:r w:rsidR="000C4C5A">
        <w:t>9</w:t>
      </w:r>
      <w:r w:rsidRPr="00EF2CAE">
        <w:t>]</w:t>
      </w:r>
      <w:r w:rsidR="00304C2A">
        <w:t xml:space="preserve"> </w:t>
      </w:r>
      <w:r w:rsidR="00304C2A">
        <w:rPr>
          <w:lang w:val="en-GB"/>
        </w:rPr>
        <w:t>Patra SK,</w:t>
      </w:r>
      <w:r w:rsidR="005561C3">
        <w:rPr>
          <w:lang w:val="en-GB"/>
        </w:rPr>
        <w:t xml:space="preserve"> </w:t>
      </w:r>
      <w:r w:rsidR="00304C2A">
        <w:rPr>
          <w:lang w:val="en-GB"/>
        </w:rPr>
        <w:t>Sadhukhan</w:t>
      </w:r>
      <w:r w:rsidR="005561C3" w:rsidRPr="00C7284A">
        <w:rPr>
          <w:lang w:val="en-GB"/>
        </w:rPr>
        <w:t xml:space="preserve"> V</w:t>
      </w:r>
      <w:r w:rsidR="00304C2A">
        <w:rPr>
          <w:lang w:val="en-GB"/>
        </w:rPr>
        <w:t>,</w:t>
      </w:r>
      <w:r w:rsidR="005561C3">
        <w:rPr>
          <w:lang w:val="en-GB"/>
        </w:rPr>
        <w:t xml:space="preserve"> </w:t>
      </w:r>
      <w:r w:rsidR="005561C3" w:rsidRPr="00C7284A">
        <w:rPr>
          <w:lang w:val="en-GB"/>
        </w:rPr>
        <w:t>Bera</w:t>
      </w:r>
      <w:r w:rsidR="005561C3">
        <w:rPr>
          <w:lang w:val="en-GB"/>
        </w:rPr>
        <w:t xml:space="preserve"> </w:t>
      </w:r>
      <w:r w:rsidR="00304C2A">
        <w:rPr>
          <w:lang w:val="en-GB"/>
        </w:rPr>
        <w:t>J</w:t>
      </w:r>
      <w:r w:rsidR="005561C3" w:rsidRPr="00C7284A">
        <w:rPr>
          <w:lang w:val="en-GB"/>
        </w:rPr>
        <w:t>K. Effects of Axial Coordination on the Ru−Ru Single Bond in Diruthenium Paddlewheel Complexes</w:t>
      </w:r>
      <w:r w:rsidR="005561C3">
        <w:rPr>
          <w:lang w:val="en-GB"/>
        </w:rPr>
        <w:t xml:space="preserve">. </w:t>
      </w:r>
      <w:r w:rsidR="00304C2A">
        <w:rPr>
          <w:lang w:val="en-GB"/>
        </w:rPr>
        <w:t>Inorg. Chem.</w:t>
      </w:r>
      <w:r w:rsidR="005561C3" w:rsidRPr="00C7284A">
        <w:rPr>
          <w:lang w:val="en-GB"/>
        </w:rPr>
        <w:t xml:space="preserve"> </w:t>
      </w:r>
      <w:r w:rsidR="005561C3" w:rsidRPr="00304C2A">
        <w:rPr>
          <w:bCs/>
          <w:lang w:val="en-GB"/>
        </w:rPr>
        <w:t>2006</w:t>
      </w:r>
      <w:r w:rsidR="00304C2A">
        <w:rPr>
          <w:lang w:val="en-GB"/>
        </w:rPr>
        <w:t>;</w:t>
      </w:r>
      <w:r w:rsidR="005561C3">
        <w:rPr>
          <w:lang w:val="en-GB"/>
        </w:rPr>
        <w:t xml:space="preserve"> </w:t>
      </w:r>
      <w:r w:rsidR="005561C3" w:rsidRPr="00C7284A">
        <w:rPr>
          <w:lang w:val="en-GB"/>
        </w:rPr>
        <w:t>45</w:t>
      </w:r>
      <w:r w:rsidR="00304C2A">
        <w:rPr>
          <w:lang w:val="en-GB"/>
        </w:rPr>
        <w:t>:</w:t>
      </w:r>
      <w:r w:rsidR="005561C3" w:rsidRPr="00C7284A">
        <w:rPr>
          <w:lang w:val="en-GB"/>
        </w:rPr>
        <w:t xml:space="preserve"> 4007</w:t>
      </w:r>
      <w:r w:rsidR="00304C2A" w:rsidRPr="00304C2A">
        <w:t>–</w:t>
      </w:r>
      <w:r w:rsidR="005561C3">
        <w:rPr>
          <w:lang w:val="en-GB"/>
        </w:rPr>
        <w:t>4015.</w:t>
      </w:r>
    </w:p>
    <w:p w:rsidR="005561C3" w:rsidRDefault="000C4C5A" w:rsidP="005561C3">
      <w:pPr>
        <w:pStyle w:val="MDPI71References"/>
        <w:rPr>
          <w:lang w:val="en-GB"/>
        </w:rPr>
      </w:pPr>
      <w:r>
        <w:t>[70</w:t>
      </w:r>
      <w:r w:rsidR="00EF2CAE" w:rsidRPr="00EF2CAE">
        <w:t>]</w:t>
      </w:r>
      <w:r w:rsidR="00304C2A">
        <w:t xml:space="preserve"> </w:t>
      </w:r>
      <w:r w:rsidR="00304C2A">
        <w:rPr>
          <w:lang w:val="en-GB"/>
        </w:rPr>
        <w:t>Sheldrick G</w:t>
      </w:r>
      <w:r w:rsidR="005561C3" w:rsidRPr="001C0BCD">
        <w:rPr>
          <w:lang w:val="en-GB"/>
        </w:rPr>
        <w:t>M. A short history of SHELX. Acta Crystallogr. Sect. A</w:t>
      </w:r>
      <w:r w:rsidR="00304C2A">
        <w:rPr>
          <w:lang w:val="en-GB"/>
        </w:rPr>
        <w:t>.</w:t>
      </w:r>
      <w:r w:rsidR="005561C3">
        <w:rPr>
          <w:lang w:val="en-GB"/>
        </w:rPr>
        <w:t xml:space="preserve"> </w:t>
      </w:r>
      <w:r w:rsidR="005561C3" w:rsidRPr="00304C2A">
        <w:rPr>
          <w:bCs/>
          <w:lang w:val="en-GB"/>
        </w:rPr>
        <w:t>2008</w:t>
      </w:r>
      <w:r w:rsidR="00304C2A">
        <w:rPr>
          <w:lang w:val="en-GB"/>
        </w:rPr>
        <w:t>; 64:</w:t>
      </w:r>
      <w:r w:rsidR="005561C3" w:rsidRPr="001C0BCD">
        <w:rPr>
          <w:lang w:val="en-GB"/>
        </w:rPr>
        <w:t xml:space="preserve"> 112</w:t>
      </w:r>
      <w:r w:rsidR="00304C2A" w:rsidRPr="00304C2A">
        <w:t>–</w:t>
      </w:r>
      <w:r w:rsidR="005561C3" w:rsidRPr="001C0BCD">
        <w:rPr>
          <w:lang w:val="en-GB"/>
        </w:rPr>
        <w:t>122</w:t>
      </w:r>
    </w:p>
    <w:p w:rsidR="005561C3" w:rsidRPr="001C0BCD" w:rsidRDefault="00A4162E" w:rsidP="005561C3">
      <w:pPr>
        <w:pStyle w:val="MDPI71References"/>
        <w:rPr>
          <w:lang w:val="en-GB"/>
        </w:rPr>
      </w:pPr>
      <w:r w:rsidRPr="00A4162E">
        <w:t>[</w:t>
      </w:r>
      <w:r w:rsidR="000C4C5A">
        <w:t>71</w:t>
      </w:r>
      <w:r w:rsidRPr="00A4162E">
        <w:t xml:space="preserve">] </w:t>
      </w:r>
      <w:r w:rsidR="00304C2A">
        <w:rPr>
          <w:lang w:val="en-GB"/>
        </w:rPr>
        <w:t>Sheldrick G</w:t>
      </w:r>
      <w:r w:rsidR="005561C3" w:rsidRPr="001C0BCD">
        <w:rPr>
          <w:lang w:val="en-GB"/>
        </w:rPr>
        <w:t>M. SHELXT - Integrated Space-Group And Crystal-Structure Determination. Acta Crystallogr. Sect. A</w:t>
      </w:r>
      <w:r w:rsidR="00304C2A">
        <w:rPr>
          <w:lang w:val="en-GB"/>
        </w:rPr>
        <w:t xml:space="preserve">. </w:t>
      </w:r>
      <w:r w:rsidR="005561C3" w:rsidRPr="00304C2A">
        <w:rPr>
          <w:bCs/>
          <w:lang w:val="en-GB"/>
        </w:rPr>
        <w:t>2015</w:t>
      </w:r>
      <w:r w:rsidR="00304C2A">
        <w:rPr>
          <w:lang w:val="en-GB"/>
        </w:rPr>
        <w:t xml:space="preserve">; 71: </w:t>
      </w:r>
      <w:r w:rsidR="005561C3" w:rsidRPr="001C0BCD">
        <w:rPr>
          <w:lang w:val="en-GB"/>
        </w:rPr>
        <w:t>3</w:t>
      </w:r>
      <w:r w:rsidR="00304C2A" w:rsidRPr="00304C2A">
        <w:t>–</w:t>
      </w:r>
      <w:r w:rsidR="005561C3" w:rsidRPr="001C0BCD">
        <w:rPr>
          <w:lang w:val="en-GB"/>
        </w:rPr>
        <w:t xml:space="preserve">8. </w:t>
      </w:r>
    </w:p>
    <w:p w:rsidR="005561C3" w:rsidRPr="001C0BCD" w:rsidRDefault="00A4162E" w:rsidP="005561C3">
      <w:pPr>
        <w:pStyle w:val="MDPI71References"/>
        <w:rPr>
          <w:lang w:val="en-GB"/>
        </w:rPr>
      </w:pPr>
      <w:r w:rsidRPr="00A4162E">
        <w:t>[</w:t>
      </w:r>
      <w:r w:rsidR="000C4C5A">
        <w:t>72</w:t>
      </w:r>
      <w:r w:rsidRPr="00A4162E">
        <w:t>]</w:t>
      </w:r>
      <w:r w:rsidR="00CC091F">
        <w:t xml:space="preserve"> </w:t>
      </w:r>
      <w:r w:rsidR="00CC091F">
        <w:rPr>
          <w:lang w:val="en-GB"/>
        </w:rPr>
        <w:t>Dolomanov O</w:t>
      </w:r>
      <w:r w:rsidR="005561C3" w:rsidRPr="001C0BCD">
        <w:rPr>
          <w:lang w:val="en-GB"/>
        </w:rPr>
        <w:t>V</w:t>
      </w:r>
      <w:r w:rsidR="00CC091F">
        <w:rPr>
          <w:lang w:val="en-GB"/>
        </w:rPr>
        <w:t>, Bourhis L</w:t>
      </w:r>
      <w:r w:rsidR="005561C3" w:rsidRPr="001C0BCD">
        <w:rPr>
          <w:lang w:val="en-GB"/>
        </w:rPr>
        <w:t>J</w:t>
      </w:r>
      <w:r w:rsidR="00CC091F">
        <w:rPr>
          <w:lang w:val="en-GB"/>
        </w:rPr>
        <w:t>, Gildea R</w:t>
      </w:r>
      <w:r w:rsidR="005561C3" w:rsidRPr="001C0BCD">
        <w:rPr>
          <w:lang w:val="en-GB"/>
        </w:rPr>
        <w:t>J</w:t>
      </w:r>
      <w:r w:rsidR="00CC091F">
        <w:rPr>
          <w:lang w:val="en-GB"/>
        </w:rPr>
        <w:t>, Howard</w:t>
      </w:r>
      <w:r w:rsidR="005561C3" w:rsidRPr="001C0BCD">
        <w:rPr>
          <w:lang w:val="en-GB"/>
        </w:rPr>
        <w:t xml:space="preserve"> JAK</w:t>
      </w:r>
      <w:r w:rsidR="00304C2A">
        <w:rPr>
          <w:lang w:val="en-GB"/>
        </w:rPr>
        <w:t>, Puschmann</w:t>
      </w:r>
      <w:r w:rsidR="005561C3" w:rsidRPr="001C0BCD">
        <w:rPr>
          <w:lang w:val="en-GB"/>
        </w:rPr>
        <w:t xml:space="preserve"> H. OLEX2: A Complete Structure Solution,</w:t>
      </w:r>
      <w:r w:rsidR="00304C2A">
        <w:rPr>
          <w:lang w:val="en-GB"/>
        </w:rPr>
        <w:t xml:space="preserve"> </w:t>
      </w:r>
      <w:r w:rsidR="005561C3" w:rsidRPr="001C0BCD">
        <w:rPr>
          <w:lang w:val="en-GB"/>
        </w:rPr>
        <w:t xml:space="preserve">Refinement And Analysis Program. J. Appl. Crystallogr. </w:t>
      </w:r>
      <w:r w:rsidR="005561C3" w:rsidRPr="00304C2A">
        <w:rPr>
          <w:bCs/>
          <w:lang w:val="en-GB"/>
        </w:rPr>
        <w:t>2009</w:t>
      </w:r>
      <w:r w:rsidR="00304C2A">
        <w:rPr>
          <w:lang w:val="en-GB"/>
        </w:rPr>
        <w:t>;</w:t>
      </w:r>
      <w:r w:rsidR="005561C3" w:rsidRPr="001C0BCD">
        <w:rPr>
          <w:lang w:val="en-GB"/>
        </w:rPr>
        <w:t xml:space="preserve"> 42</w:t>
      </w:r>
      <w:r w:rsidR="00304C2A">
        <w:rPr>
          <w:lang w:val="en-GB"/>
        </w:rPr>
        <w:t>:</w:t>
      </w:r>
      <w:r w:rsidR="005561C3" w:rsidRPr="001C0BCD">
        <w:rPr>
          <w:lang w:val="en-GB"/>
        </w:rPr>
        <w:t xml:space="preserve"> 339</w:t>
      </w:r>
      <w:r w:rsidR="00304C2A" w:rsidRPr="00304C2A">
        <w:t>–</w:t>
      </w:r>
      <w:r w:rsidR="005561C3" w:rsidRPr="001C0BCD">
        <w:rPr>
          <w:lang w:val="en-GB"/>
        </w:rPr>
        <w:t>341</w:t>
      </w:r>
    </w:p>
    <w:p w:rsidR="005561C3" w:rsidRDefault="00A4162E" w:rsidP="005561C3">
      <w:pPr>
        <w:pStyle w:val="MDPI71References"/>
        <w:rPr>
          <w:lang w:val="en-GB"/>
        </w:rPr>
      </w:pPr>
      <w:r w:rsidRPr="00533449">
        <w:t>[7</w:t>
      </w:r>
      <w:r w:rsidR="00CC091F" w:rsidRPr="00533449">
        <w:t>3</w:t>
      </w:r>
      <w:r w:rsidRPr="00533449">
        <w:t>]</w:t>
      </w:r>
      <w:r w:rsidR="00523B40" w:rsidRPr="00533449">
        <w:t xml:space="preserve"> Blatov V</w:t>
      </w:r>
      <w:r w:rsidR="005561C3" w:rsidRPr="00533449">
        <w:t>A</w:t>
      </w:r>
      <w:r w:rsidR="00523B40" w:rsidRPr="00533449">
        <w:t>, Shevchenko</w:t>
      </w:r>
      <w:r w:rsidR="005561C3" w:rsidRPr="00533449">
        <w:t xml:space="preserve"> AP</w:t>
      </w:r>
      <w:r w:rsidR="00523B40" w:rsidRPr="00533449">
        <w:t>, Proserpio D</w:t>
      </w:r>
      <w:r w:rsidR="005561C3" w:rsidRPr="00533449">
        <w:t xml:space="preserve">M. </w:t>
      </w:r>
      <w:r w:rsidR="005561C3" w:rsidRPr="002A1846">
        <w:rPr>
          <w:lang w:val="en-GB"/>
        </w:rPr>
        <w:t>Applied Topological Analysis of Crystal Structures with the Program</w:t>
      </w:r>
      <w:r w:rsidR="00523B40">
        <w:rPr>
          <w:lang w:val="en-GB"/>
        </w:rPr>
        <w:t xml:space="preserve"> </w:t>
      </w:r>
      <w:r w:rsidR="005561C3" w:rsidRPr="002A1846">
        <w:rPr>
          <w:lang w:val="en-GB"/>
        </w:rPr>
        <w:t>Package</w:t>
      </w:r>
      <w:r w:rsidR="00523B40">
        <w:rPr>
          <w:lang w:val="en-GB"/>
        </w:rPr>
        <w:t xml:space="preserve"> </w:t>
      </w:r>
      <w:r w:rsidR="005561C3" w:rsidRPr="002A1846">
        <w:rPr>
          <w:lang w:val="en-GB"/>
        </w:rPr>
        <w:t xml:space="preserve">ToposPro. Cryst. Growth Des. </w:t>
      </w:r>
      <w:r w:rsidR="005561C3" w:rsidRPr="00523B40">
        <w:rPr>
          <w:bCs/>
          <w:lang w:val="en-GB"/>
        </w:rPr>
        <w:t>2014</w:t>
      </w:r>
      <w:r w:rsidR="00523B40">
        <w:rPr>
          <w:lang w:val="en-GB"/>
        </w:rPr>
        <w:t>;</w:t>
      </w:r>
      <w:r w:rsidR="005561C3" w:rsidRPr="002A1846">
        <w:rPr>
          <w:lang w:val="en-GB"/>
        </w:rPr>
        <w:t xml:space="preserve"> 14</w:t>
      </w:r>
      <w:r w:rsidR="00523B40">
        <w:rPr>
          <w:lang w:val="en-GB"/>
        </w:rPr>
        <w:t>:</w:t>
      </w:r>
      <w:r w:rsidR="005561C3" w:rsidRPr="002A1846">
        <w:rPr>
          <w:lang w:val="en-GB"/>
        </w:rPr>
        <w:t xml:space="preserve"> 3576</w:t>
      </w:r>
      <w:r w:rsidR="00523B40" w:rsidRPr="00523B40">
        <w:t>–</w:t>
      </w:r>
      <w:r w:rsidR="005561C3" w:rsidRPr="002A1846">
        <w:rPr>
          <w:lang w:val="en-GB"/>
        </w:rPr>
        <w:t>3586</w:t>
      </w:r>
    </w:p>
    <w:p w:rsidR="00475A4E" w:rsidRPr="00F15B33" w:rsidRDefault="00CC091F" w:rsidP="00F15B33">
      <w:pPr>
        <w:pStyle w:val="MDPI71References"/>
        <w:rPr>
          <w:lang w:val="en-GB"/>
        </w:rPr>
      </w:pPr>
      <w:r>
        <w:rPr>
          <w:lang w:val="en-GB"/>
        </w:rPr>
        <w:t>[74</w:t>
      </w:r>
      <w:r w:rsidR="00475A4E">
        <w:rPr>
          <w:lang w:val="en-GB"/>
        </w:rPr>
        <w:t xml:space="preserve">] </w:t>
      </w:r>
      <w:r w:rsidR="00475A4E" w:rsidRPr="00475A4E">
        <w:rPr>
          <w:lang w:val="en-GB"/>
        </w:rPr>
        <w:t>Volpi</w:t>
      </w:r>
      <w:r w:rsidR="00475A4E">
        <w:rPr>
          <w:lang w:val="en-GB"/>
        </w:rPr>
        <w:t xml:space="preserve"> G</w:t>
      </w:r>
      <w:r w:rsidR="00523B40">
        <w:rPr>
          <w:lang w:val="en-GB"/>
        </w:rPr>
        <w:t>.</w:t>
      </w:r>
      <w:r w:rsidR="00475A4E">
        <w:rPr>
          <w:lang w:val="en-GB"/>
        </w:rPr>
        <w:t xml:space="preserve"> </w:t>
      </w:r>
      <w:r w:rsidR="00475A4E" w:rsidRPr="00475A4E">
        <w:rPr>
          <w:lang w:val="en-GB"/>
        </w:rPr>
        <w:t>Demonstrating the Presence of cyanide in bitter seeds while helping students visualize metal–cyanide reduction and formation in a copper complex reaction</w:t>
      </w:r>
      <w:r w:rsidR="00475A4E">
        <w:rPr>
          <w:lang w:val="en-GB"/>
        </w:rPr>
        <w:t xml:space="preserve">. </w:t>
      </w:r>
      <w:r w:rsidR="00523B40">
        <w:t>Chem. Educ.</w:t>
      </w:r>
      <w:r w:rsidR="00475A4E" w:rsidRPr="00475A4E">
        <w:t xml:space="preserve"> </w:t>
      </w:r>
      <w:r w:rsidR="00475A4E" w:rsidRPr="00523B40">
        <w:rPr>
          <w:bCs/>
        </w:rPr>
        <w:t>2016</w:t>
      </w:r>
      <w:r w:rsidR="00523B40">
        <w:rPr>
          <w:bCs/>
        </w:rPr>
        <w:t>;</w:t>
      </w:r>
      <w:r w:rsidR="00523B40">
        <w:rPr>
          <w:lang w:val="en-GB"/>
        </w:rPr>
        <w:t xml:space="preserve"> 93</w:t>
      </w:r>
      <w:r w:rsidR="00475A4E" w:rsidRPr="00475A4E">
        <w:rPr>
          <w:lang w:val="en-GB"/>
        </w:rPr>
        <w:t>(5)</w:t>
      </w:r>
      <w:r w:rsidR="00523B40">
        <w:rPr>
          <w:lang w:val="en-GB"/>
        </w:rPr>
        <w:t>:</w:t>
      </w:r>
      <w:r w:rsidR="00475A4E" w:rsidRPr="00475A4E">
        <w:rPr>
          <w:lang w:val="en-GB"/>
        </w:rPr>
        <w:t xml:space="preserve"> 891</w:t>
      </w:r>
      <w:r w:rsidR="00523B40" w:rsidRPr="00523B40">
        <w:t>–</w:t>
      </w:r>
      <w:r w:rsidR="00475A4E" w:rsidRPr="00475A4E">
        <w:rPr>
          <w:lang w:val="en-GB"/>
        </w:rPr>
        <w:t>897</w:t>
      </w:r>
      <w:r w:rsidR="00475A4E">
        <w:rPr>
          <w:lang w:val="en-GB"/>
        </w:rPr>
        <w:t>.</w:t>
      </w:r>
    </w:p>
    <w:p w:rsidR="000D5003" w:rsidRDefault="00A4162E" w:rsidP="00E04AC8">
      <w:pPr>
        <w:pStyle w:val="MDPI71References"/>
        <w:rPr>
          <w:lang w:val="en-GB"/>
        </w:rPr>
      </w:pPr>
      <w:r w:rsidRPr="00A4162E">
        <w:t>[</w:t>
      </w:r>
      <w:r w:rsidR="00CC091F">
        <w:t>75</w:t>
      </w:r>
      <w:r w:rsidRPr="00A4162E">
        <w:t>]</w:t>
      </w:r>
      <w:r w:rsidR="00523B40">
        <w:t xml:space="preserve"> </w:t>
      </w:r>
      <w:r w:rsidR="00523B40">
        <w:rPr>
          <w:lang w:val="en-GB"/>
        </w:rPr>
        <w:t>Sarkar</w:t>
      </w:r>
      <w:r w:rsidR="005561C3">
        <w:rPr>
          <w:lang w:val="en-GB"/>
        </w:rPr>
        <w:t xml:space="preserve"> M</w:t>
      </w:r>
      <w:r w:rsidR="00523B40">
        <w:rPr>
          <w:lang w:val="en-GB"/>
        </w:rPr>
        <w:t>, Pandey</w:t>
      </w:r>
      <w:r w:rsidR="005561C3">
        <w:rPr>
          <w:lang w:val="en-GB"/>
        </w:rPr>
        <w:t xml:space="preserve"> P</w:t>
      </w:r>
      <w:r w:rsidR="00523B40">
        <w:rPr>
          <w:lang w:val="en-GB"/>
        </w:rPr>
        <w:t>, Bera J</w:t>
      </w:r>
      <w:r w:rsidR="005561C3">
        <w:rPr>
          <w:lang w:val="en-GB"/>
        </w:rPr>
        <w:t xml:space="preserve">K. </w:t>
      </w:r>
      <w:r w:rsidR="005561C3" w:rsidRPr="00141C16">
        <w:rPr>
          <w:lang w:val="en-GB"/>
        </w:rPr>
        <w:t>Chiral 1,8-naphthyridine based ligands: Syntheses and characterization of Di-and tetranuclear copper (I) and silver (I) complexes</w:t>
      </w:r>
      <w:r w:rsidR="005561C3">
        <w:rPr>
          <w:lang w:val="en-GB"/>
        </w:rPr>
        <w:t>. Ino</w:t>
      </w:r>
      <w:r w:rsidR="00523B40">
        <w:rPr>
          <w:lang w:val="en-GB"/>
        </w:rPr>
        <w:t>rg. Chim. Acta</w:t>
      </w:r>
      <w:r w:rsidR="005561C3">
        <w:rPr>
          <w:lang w:val="en-GB"/>
        </w:rPr>
        <w:t xml:space="preserve"> </w:t>
      </w:r>
      <w:r w:rsidR="005561C3" w:rsidRPr="00523B40">
        <w:rPr>
          <w:bCs/>
          <w:lang w:val="en-GB"/>
        </w:rPr>
        <w:t>2019</w:t>
      </w:r>
      <w:r w:rsidR="00523B40">
        <w:rPr>
          <w:b/>
          <w:bCs/>
          <w:lang w:val="en-GB"/>
        </w:rPr>
        <w:t>;</w:t>
      </w:r>
      <w:r w:rsidR="005561C3">
        <w:rPr>
          <w:b/>
          <w:bCs/>
          <w:lang w:val="en-GB"/>
        </w:rPr>
        <w:t xml:space="preserve"> </w:t>
      </w:r>
      <w:r w:rsidR="005561C3">
        <w:rPr>
          <w:lang w:val="en-GB"/>
        </w:rPr>
        <w:t>486</w:t>
      </w:r>
      <w:r w:rsidR="00523B40">
        <w:rPr>
          <w:lang w:val="en-GB"/>
        </w:rPr>
        <w:t>:</w:t>
      </w:r>
      <w:r w:rsidR="005561C3">
        <w:rPr>
          <w:lang w:val="en-GB"/>
        </w:rPr>
        <w:t xml:space="preserve"> 518</w:t>
      </w:r>
      <w:r w:rsidR="00523B40" w:rsidRPr="00523B40">
        <w:t>–</w:t>
      </w:r>
      <w:r w:rsidR="005561C3">
        <w:rPr>
          <w:lang w:val="en-GB"/>
        </w:rPr>
        <w:t>528</w:t>
      </w:r>
      <w:r w:rsidR="000D5003">
        <w:rPr>
          <w:lang w:val="en-GB"/>
        </w:rPr>
        <w:t>.</w:t>
      </w:r>
    </w:p>
    <w:p w:rsidR="00094FDE" w:rsidRDefault="00CC091F" w:rsidP="00094FDE">
      <w:pPr>
        <w:pStyle w:val="MDPI71References"/>
      </w:pPr>
      <w:r>
        <w:t>[76</w:t>
      </w:r>
      <w:r w:rsidR="00094FDE" w:rsidRPr="00094FDE">
        <w:t>]</w:t>
      </w:r>
      <w:r w:rsidR="00523B40">
        <w:t xml:space="preserve"> Burger</w:t>
      </w:r>
      <w:r w:rsidR="00094FDE">
        <w:t xml:space="preserve"> K</w:t>
      </w:r>
      <w:r w:rsidR="00523B40">
        <w:t>, Wagner</w:t>
      </w:r>
      <w:r w:rsidR="00094FDE">
        <w:t xml:space="preserve"> </w:t>
      </w:r>
      <w:r w:rsidR="00523B40">
        <w:t>F</w:t>
      </w:r>
      <w:r w:rsidR="00640E16">
        <w:t>E</w:t>
      </w:r>
      <w:r w:rsidR="00523B40">
        <w:t>, Vértes</w:t>
      </w:r>
      <w:r w:rsidR="00640E16">
        <w:t xml:space="preserve"> A</w:t>
      </w:r>
      <w:r w:rsidR="00523B40">
        <w:t>, Bencze</w:t>
      </w:r>
      <w:r w:rsidR="00640E16">
        <w:t xml:space="preserve"> É</w:t>
      </w:r>
      <w:r w:rsidR="00523B40">
        <w:t>, Mink</w:t>
      </w:r>
      <w:r w:rsidR="00640E16">
        <w:t xml:space="preserve"> J</w:t>
      </w:r>
      <w:r w:rsidR="00523B40">
        <w:t>, Labàdi</w:t>
      </w:r>
      <w:r w:rsidR="00640E16">
        <w:t xml:space="preserve"> I</w:t>
      </w:r>
      <w:r w:rsidR="00523B40">
        <w:t>, Nemes-Vetéssy</w:t>
      </w:r>
      <w:r w:rsidR="00640E16">
        <w:t xml:space="preserve"> Z. Structural study of terpyridine and </w:t>
      </w:r>
      <w:r w:rsidR="00640E16" w:rsidRPr="00640E16">
        <w:rPr>
          <w:i/>
        </w:rPr>
        <w:t>o</w:t>
      </w:r>
      <w:r w:rsidR="00640E16">
        <w:t xml:space="preserve">-phenanthroline complexes of iridium(III). </w:t>
      </w:r>
      <w:r w:rsidR="00640E16" w:rsidRPr="00640E16">
        <w:t>J</w:t>
      </w:r>
      <w:r w:rsidR="00640E16">
        <w:t>.</w:t>
      </w:r>
      <w:r w:rsidR="00640E16" w:rsidRPr="00640E16">
        <w:t xml:space="preserve"> Phys</w:t>
      </w:r>
      <w:r w:rsidR="00640E16">
        <w:t>.</w:t>
      </w:r>
      <w:r w:rsidR="00640E16" w:rsidRPr="00640E16">
        <w:t xml:space="preserve"> Chem</w:t>
      </w:r>
      <w:r w:rsidR="00640E16">
        <w:t>.</w:t>
      </w:r>
      <w:r w:rsidR="00640E16" w:rsidRPr="00640E16">
        <w:t xml:space="preserve"> Solids</w:t>
      </w:r>
      <w:r w:rsidR="00523B40">
        <w:t xml:space="preserve"> </w:t>
      </w:r>
      <w:r w:rsidR="00640E16" w:rsidRPr="00523B40">
        <w:t>2001</w:t>
      </w:r>
      <w:r w:rsidR="00523B40">
        <w:t>;</w:t>
      </w:r>
      <w:r w:rsidR="00640E16">
        <w:t xml:space="preserve"> 62</w:t>
      </w:r>
      <w:r w:rsidR="00523B40">
        <w:t>:</w:t>
      </w:r>
      <w:r w:rsidR="00640E16">
        <w:t xml:space="preserve"> 2059</w:t>
      </w:r>
      <w:r w:rsidR="00523B40" w:rsidRPr="00523B40">
        <w:t>–</w:t>
      </w:r>
      <w:r w:rsidR="00640E16">
        <w:t>2068.</w:t>
      </w:r>
    </w:p>
    <w:p w:rsidR="00525AA4" w:rsidRDefault="00094FDE" w:rsidP="00094FDE">
      <w:pPr>
        <w:pStyle w:val="MDPI71References"/>
      </w:pPr>
      <w:r>
        <w:t>[</w:t>
      </w:r>
      <w:r w:rsidR="00CC091F">
        <w:t>77</w:t>
      </w:r>
      <w:r w:rsidR="000D5003" w:rsidRPr="000D5003">
        <w:t>]</w:t>
      </w:r>
      <w:r w:rsidR="00EC5AA7">
        <w:t xml:space="preserve"> </w:t>
      </w:r>
      <w:r w:rsidR="000D5003">
        <w:t>Shorrock</w:t>
      </w:r>
      <w:r w:rsidR="00EC5AA7">
        <w:t xml:space="preserve"> C</w:t>
      </w:r>
      <w:r w:rsidR="000D5003" w:rsidRPr="000D5003">
        <w:t>J</w:t>
      </w:r>
      <w:r w:rsidR="00523B40">
        <w:t>, Xue</w:t>
      </w:r>
      <w:r w:rsidR="000D5003">
        <w:t xml:space="preserve"> </w:t>
      </w:r>
      <w:r w:rsidR="00523B40">
        <w:t>BY</w:t>
      </w:r>
      <w:r w:rsidR="000D5003">
        <w:t>P</w:t>
      </w:r>
      <w:r w:rsidR="00523B40">
        <w:t>, Kim</w:t>
      </w:r>
      <w:r w:rsidR="000D5003">
        <w:t xml:space="preserve"> </w:t>
      </w:r>
      <w:r w:rsidR="000D5003" w:rsidRPr="000D5003">
        <w:t>B</w:t>
      </w:r>
      <w:r w:rsidR="00523B40">
        <w:t>, Batchelor R</w:t>
      </w:r>
      <w:r w:rsidR="000D5003" w:rsidRPr="000D5003">
        <w:t>J</w:t>
      </w:r>
      <w:r w:rsidR="00523B40">
        <w:t>, Patrick B</w:t>
      </w:r>
      <w:r w:rsidR="000D5003" w:rsidRPr="000D5003">
        <w:t>O</w:t>
      </w:r>
      <w:r w:rsidR="00523B40">
        <w:t>, Leznoff D</w:t>
      </w:r>
      <w:r w:rsidR="000D5003" w:rsidRPr="000D5003">
        <w:t>B.</w:t>
      </w:r>
      <w:r w:rsidR="000D5003">
        <w:t xml:space="preserve"> Heterobimetallic Coordination Polymers Incorporating [M(CN)</w:t>
      </w:r>
      <w:r w:rsidR="000D5003" w:rsidRPr="000D5003">
        <w:rPr>
          <w:vertAlign w:val="subscript"/>
        </w:rPr>
        <w:t>2</w:t>
      </w:r>
      <w:r w:rsidR="000D5003">
        <w:t>]</w:t>
      </w:r>
      <w:r w:rsidR="000D5003" w:rsidRPr="000D5003">
        <w:rPr>
          <w:vertAlign w:val="superscript"/>
        </w:rPr>
        <w:t>-</w:t>
      </w:r>
      <w:r w:rsidR="00523B40">
        <w:rPr>
          <w:vertAlign w:val="superscript"/>
        </w:rPr>
        <w:t xml:space="preserve"> </w:t>
      </w:r>
      <w:r w:rsidR="000D5003">
        <w:t>(M=Cu,Ag) and [Ag</w:t>
      </w:r>
      <w:r w:rsidR="000D5003" w:rsidRPr="000D5003">
        <w:rPr>
          <w:vertAlign w:val="subscript"/>
        </w:rPr>
        <w:t>2</w:t>
      </w:r>
      <w:r w:rsidR="000D5003">
        <w:t>(CN)</w:t>
      </w:r>
      <w:r w:rsidR="000D5003" w:rsidRPr="000D5003">
        <w:rPr>
          <w:vertAlign w:val="subscript"/>
        </w:rPr>
        <w:t>3</w:t>
      </w:r>
      <w:r w:rsidR="000D5003">
        <w:t>]</w:t>
      </w:r>
      <w:r w:rsidR="000D5003" w:rsidRPr="000D5003">
        <w:rPr>
          <w:vertAlign w:val="superscript"/>
        </w:rPr>
        <w:t>-</w:t>
      </w:r>
      <w:r w:rsidR="000D5003">
        <w:t xml:space="preserve"> Units: Increasing Structural Dimensionality via M-M’ and M</w:t>
      </w:r>
      <w:r w:rsidR="000D5003" w:rsidRPr="000D5003">
        <w:sym w:font="Symbol" w:char="F0D7"/>
      </w:r>
      <w:r w:rsidR="000D5003" w:rsidRPr="000D5003">
        <w:sym w:font="Symbol" w:char="F0D7"/>
      </w:r>
      <w:r w:rsidR="000D5003" w:rsidRPr="000D5003">
        <w:sym w:font="Symbol" w:char="F0D7"/>
      </w:r>
      <w:r w:rsidR="000D5003">
        <w:t xml:space="preserve">NC Interactions. Inorg. Chem. </w:t>
      </w:r>
      <w:r w:rsidR="000D5003" w:rsidRPr="00523B40">
        <w:t>2002</w:t>
      </w:r>
      <w:r w:rsidR="00523B40">
        <w:t>;</w:t>
      </w:r>
      <w:r w:rsidR="000D5003">
        <w:t xml:space="preserve"> 41</w:t>
      </w:r>
      <w:r w:rsidR="00523B40">
        <w:t>:</w:t>
      </w:r>
      <w:r w:rsidR="000D5003">
        <w:t xml:space="preserve"> 6743–6753.</w:t>
      </w:r>
    </w:p>
    <w:p w:rsidR="000D5003" w:rsidRDefault="000D5003" w:rsidP="000D5003">
      <w:pPr>
        <w:pStyle w:val="MDPI71References"/>
        <w:rPr>
          <w:lang w:val="en-GB"/>
        </w:rPr>
      </w:pPr>
      <w:r>
        <w:t>[</w:t>
      </w:r>
      <w:r w:rsidR="00EC5AA7">
        <w:t>78] Chippindale</w:t>
      </w:r>
      <w:r>
        <w:t xml:space="preserve"> A</w:t>
      </w:r>
      <w:r w:rsidRPr="000D5003">
        <w:t>M</w:t>
      </w:r>
      <w:r w:rsidR="00EC5AA7">
        <w:t>, Hibble</w:t>
      </w:r>
      <w:r>
        <w:t xml:space="preserve"> S</w:t>
      </w:r>
      <w:r w:rsidR="00EC5AA7">
        <w:t>J, Cowley AR</w:t>
      </w:r>
      <w:r w:rsidRPr="000D5003">
        <w:t>.</w:t>
      </w:r>
      <w:r>
        <w:t xml:space="preserve"> Bending, Twisting, and Breaking CuCN Chains to Produce Framework Materials: The Reactions of CuCN with Alkali-Metal Halides. Inorg. Chem. </w:t>
      </w:r>
      <w:r w:rsidRPr="00EC5AA7">
        <w:t>2004</w:t>
      </w:r>
      <w:r w:rsidR="00EC5AA7">
        <w:t>;</w:t>
      </w:r>
      <w:r>
        <w:t xml:space="preserve"> 43</w:t>
      </w:r>
      <w:r w:rsidR="00EC5AA7">
        <w:t>:</w:t>
      </w:r>
      <w:r>
        <w:t xml:space="preserve"> 8040–8048.</w:t>
      </w:r>
    </w:p>
    <w:p w:rsidR="005561C3" w:rsidRPr="00533449" w:rsidRDefault="00EC5AA7" w:rsidP="00EC5AA7">
      <w:pPr>
        <w:pStyle w:val="MDPI71References"/>
      </w:pPr>
      <w:r>
        <w:rPr>
          <w:lang w:val="en-GB"/>
        </w:rPr>
        <w:t>[79</w:t>
      </w:r>
      <w:r w:rsidR="00962A22">
        <w:rPr>
          <w:lang w:val="en-GB"/>
        </w:rPr>
        <w:t>]</w:t>
      </w:r>
      <w:r>
        <w:rPr>
          <w:lang w:val="en-GB"/>
        </w:rPr>
        <w:t xml:space="preserve"> Kappenstein </w:t>
      </w:r>
      <w:r w:rsidR="00E046EA" w:rsidRPr="00E046EA">
        <w:rPr>
          <w:lang w:val="en-GB"/>
        </w:rPr>
        <w:t>C</w:t>
      </w:r>
      <w:r>
        <w:rPr>
          <w:lang w:val="en-GB"/>
        </w:rPr>
        <w:t xml:space="preserve">, </w:t>
      </w:r>
      <w:r w:rsidR="00E046EA" w:rsidRPr="00E046EA">
        <w:rPr>
          <w:lang w:val="en-GB"/>
        </w:rPr>
        <w:t>Hugel</w:t>
      </w:r>
      <w:r>
        <w:rPr>
          <w:lang w:val="en-GB"/>
        </w:rPr>
        <w:t xml:space="preserve"> R</w:t>
      </w:r>
      <w:r w:rsidR="00E046EA" w:rsidRPr="00E046EA">
        <w:rPr>
          <w:lang w:val="en-GB"/>
        </w:rPr>
        <w:t>P.</w:t>
      </w:r>
      <w:r>
        <w:rPr>
          <w:lang w:val="en-GB"/>
        </w:rPr>
        <w:t xml:space="preserve"> </w:t>
      </w:r>
      <w:r w:rsidR="009E22D4" w:rsidRPr="009E22D4">
        <w:rPr>
          <w:lang w:val="en-GB"/>
        </w:rPr>
        <w:t>Crystal Structure and Spectral Properties of Sodium Dicyanocuprate(I) Dihydrate.</w:t>
      </w:r>
      <w:r>
        <w:rPr>
          <w:lang w:val="en-GB"/>
        </w:rPr>
        <w:t xml:space="preserve"> </w:t>
      </w:r>
      <w:r w:rsidR="009E22D4" w:rsidRPr="009E22D4">
        <w:rPr>
          <w:lang w:val="en-GB"/>
        </w:rPr>
        <w:t>A Planar Polymeric Three-Coordinated Copper(I) Anion</w:t>
      </w:r>
      <w:r w:rsidR="00525AA4">
        <w:rPr>
          <w:lang w:val="en-GB"/>
        </w:rPr>
        <w:t xml:space="preserve">. </w:t>
      </w:r>
      <w:r w:rsidR="00E046EA" w:rsidRPr="00E046EA">
        <w:rPr>
          <w:lang w:val="en-GB"/>
        </w:rPr>
        <w:t xml:space="preserve">Inorg. </w:t>
      </w:r>
      <w:r w:rsidR="00E046EA" w:rsidRPr="00533449">
        <w:t>Chem. 1977</w:t>
      </w:r>
      <w:r w:rsidRPr="00533449">
        <w:t>;</w:t>
      </w:r>
      <w:r w:rsidR="00E046EA" w:rsidRPr="00533449">
        <w:t xml:space="preserve"> 16</w:t>
      </w:r>
      <w:r w:rsidRPr="00533449">
        <w:t>:</w:t>
      </w:r>
      <w:r w:rsidR="00E046EA" w:rsidRPr="00533449">
        <w:t xml:space="preserve"> 250–254.</w:t>
      </w:r>
    </w:p>
    <w:p w:rsidR="00C62EC9" w:rsidRPr="008113BE" w:rsidRDefault="00094FDE" w:rsidP="009E1121">
      <w:pPr>
        <w:pStyle w:val="MDPI71References"/>
      </w:pPr>
      <w:r w:rsidRPr="00EC5AA7">
        <w:rPr>
          <w:lang w:val="it-IT"/>
        </w:rPr>
        <w:t>[</w:t>
      </w:r>
      <w:r w:rsidR="00EC5AA7">
        <w:rPr>
          <w:lang w:val="it-IT"/>
        </w:rPr>
        <w:t>80</w:t>
      </w:r>
      <w:r w:rsidR="00EC5AA7" w:rsidRPr="00EC5AA7">
        <w:rPr>
          <w:lang w:val="it-IT"/>
        </w:rPr>
        <w:t>] Kettle SFA, Diana E, Marchese EM</w:t>
      </w:r>
      <w:r w:rsidR="00C62EC9" w:rsidRPr="00EC5AA7">
        <w:rPr>
          <w:lang w:val="it-IT"/>
        </w:rPr>
        <w:t>C</w:t>
      </w:r>
      <w:r w:rsidR="00EC5AA7" w:rsidRPr="00EC5AA7">
        <w:rPr>
          <w:lang w:val="it-IT"/>
        </w:rPr>
        <w:t>,</w:t>
      </w:r>
      <w:r w:rsidR="00C62EC9" w:rsidRPr="00EC5AA7">
        <w:rPr>
          <w:lang w:val="it-IT"/>
        </w:rPr>
        <w:t xml:space="preserve"> Boccaleri E</w:t>
      </w:r>
      <w:r w:rsidR="00EC5AA7" w:rsidRPr="00EC5AA7">
        <w:rPr>
          <w:lang w:val="it-IT"/>
        </w:rPr>
        <w:t>, Croce</w:t>
      </w:r>
      <w:r w:rsidR="00C62EC9" w:rsidRPr="00EC5AA7">
        <w:rPr>
          <w:lang w:val="it-IT"/>
        </w:rPr>
        <w:t xml:space="preserve"> G</w:t>
      </w:r>
      <w:r w:rsidR="00EC5AA7" w:rsidRPr="00EC5AA7">
        <w:rPr>
          <w:lang w:val="it-IT"/>
        </w:rPr>
        <w:t>, Sheng</w:t>
      </w:r>
      <w:r w:rsidR="00C62EC9" w:rsidRPr="00EC5AA7">
        <w:rPr>
          <w:lang w:val="it-IT"/>
        </w:rPr>
        <w:t xml:space="preserve"> T</w:t>
      </w:r>
      <w:r w:rsidR="00EC5AA7" w:rsidRPr="00EC5AA7">
        <w:rPr>
          <w:lang w:val="it-IT"/>
        </w:rPr>
        <w:t>, Stanghellini P</w:t>
      </w:r>
      <w:r w:rsidR="00C62EC9" w:rsidRPr="00EC5AA7">
        <w:rPr>
          <w:lang w:val="it-IT"/>
        </w:rPr>
        <w:t xml:space="preserve">L. </w:t>
      </w:r>
      <w:r w:rsidR="009E1121" w:rsidRPr="009E1121">
        <w:t>The Vibrational Spectra of the Cya</w:t>
      </w:r>
      <w:r w:rsidR="009E1121">
        <w:t xml:space="preserve">nide Ligand Revisited: Terminal </w:t>
      </w:r>
      <w:r w:rsidR="009E1121" w:rsidRPr="009E1121">
        <w:t xml:space="preserve">Cyanides. </w:t>
      </w:r>
      <w:r w:rsidR="00C62EC9" w:rsidRPr="009E1121">
        <w:t xml:space="preserve">Eur. J. Inorg. </w:t>
      </w:r>
      <w:r w:rsidR="00C62EC9" w:rsidRPr="008113BE">
        <w:t xml:space="preserve">Chem. </w:t>
      </w:r>
      <w:r w:rsidR="00C62EC9" w:rsidRPr="00EC5AA7">
        <w:t>2010</w:t>
      </w:r>
      <w:r w:rsidR="00EC5AA7">
        <w:t>:</w:t>
      </w:r>
      <w:r w:rsidR="00C62EC9" w:rsidRPr="008113BE">
        <w:t xml:space="preserve"> 3920–3929.</w:t>
      </w:r>
    </w:p>
    <w:p w:rsidR="00F600B0" w:rsidRDefault="00EC5AA7" w:rsidP="00F600B0">
      <w:pPr>
        <w:pStyle w:val="MDPI71References"/>
      </w:pPr>
      <w:r>
        <w:t>[81</w:t>
      </w:r>
      <w:r w:rsidR="00F600B0" w:rsidRPr="008113BE">
        <w:t xml:space="preserve">] </w:t>
      </w:r>
      <w:bookmarkStart w:id="13" w:name="_Hlk56011351"/>
      <w:r>
        <w:t>Pickardt</w:t>
      </w:r>
      <w:r w:rsidR="00F600B0" w:rsidRPr="008113BE">
        <w:t xml:space="preserve"> J</w:t>
      </w:r>
      <w:r>
        <w:t>,</w:t>
      </w:r>
      <w:r w:rsidR="00F600B0" w:rsidRPr="008113BE">
        <w:t xml:space="preserve"> Staub</w:t>
      </w:r>
      <w:r>
        <w:t xml:space="preserve"> </w:t>
      </w:r>
      <w:r w:rsidR="00F600B0" w:rsidRPr="008113BE">
        <w:t>B</w:t>
      </w:r>
      <w:r>
        <w:t>, Schäfer KO</w:t>
      </w:r>
      <w:r w:rsidR="00F600B0" w:rsidRPr="008113BE">
        <w:t>. Kristallstrukturen der Terpyridin-Komplexe [Cd(terpy)Cl</w:t>
      </w:r>
      <w:r w:rsidR="00F600B0" w:rsidRPr="008113BE">
        <w:rPr>
          <w:vertAlign w:val="subscript"/>
        </w:rPr>
        <w:t>2</w:t>
      </w:r>
      <w:r w:rsidR="00F600B0" w:rsidRPr="008113BE">
        <w:t>], [Cu(terpy)(CN)Cl] und [Cu(terpy)][Cu(CN)</w:t>
      </w:r>
      <w:r w:rsidR="00F600B0" w:rsidRPr="008113BE">
        <w:rPr>
          <w:vertAlign w:val="subscript"/>
        </w:rPr>
        <w:t>3</w:t>
      </w:r>
      <w:r w:rsidR="00F600B0" w:rsidRPr="008113BE">
        <w:t>]</w:t>
      </w:r>
      <w:r w:rsidR="00F600B0">
        <w:rPr>
          <w:lang w:val="it-IT"/>
        </w:rPr>
        <w:sym w:font="Symbol" w:char="F0D7"/>
      </w:r>
      <w:r w:rsidR="00F600B0" w:rsidRPr="008113BE">
        <w:t>H</w:t>
      </w:r>
      <w:r w:rsidR="00F600B0" w:rsidRPr="008113BE">
        <w:rPr>
          <w:vertAlign w:val="subscript"/>
        </w:rPr>
        <w:t>2</w:t>
      </w:r>
      <w:r w:rsidR="00F600B0" w:rsidRPr="008113BE">
        <w:t xml:space="preserve">O. Z. Anorg. Allg. Chem. </w:t>
      </w:r>
      <w:r w:rsidR="00F600B0" w:rsidRPr="00EC5AA7">
        <w:t>1999</w:t>
      </w:r>
      <w:r>
        <w:t>; 625:</w:t>
      </w:r>
      <w:r w:rsidR="00F600B0" w:rsidRPr="008113BE">
        <w:t xml:space="preserve"> 1217</w:t>
      </w:r>
      <w:r w:rsidRPr="00EC5AA7">
        <w:t>–</w:t>
      </w:r>
      <w:r w:rsidR="00F600B0" w:rsidRPr="008113BE">
        <w:t>1224.</w:t>
      </w:r>
      <w:bookmarkEnd w:id="13"/>
    </w:p>
    <w:p w:rsidR="00407C2B" w:rsidRPr="008113BE" w:rsidRDefault="00EC5AA7" w:rsidP="00F600B0">
      <w:pPr>
        <w:pStyle w:val="MDPI71References"/>
      </w:pPr>
      <w:r>
        <w:t>[82</w:t>
      </w:r>
      <w:r w:rsidR="00506E93">
        <w:t>] Pecht</w:t>
      </w:r>
      <w:r w:rsidR="00407C2B">
        <w:t xml:space="preserve"> I</w:t>
      </w:r>
      <w:r w:rsidR="00506E93">
        <w:t>,</w:t>
      </w:r>
      <w:r w:rsidR="00407C2B" w:rsidRPr="00407C2B">
        <w:t xml:space="preserve"> Anbar</w:t>
      </w:r>
      <w:r w:rsidR="00407C2B">
        <w:t xml:space="preserve"> </w:t>
      </w:r>
      <w:r w:rsidR="00407C2B" w:rsidRPr="00407C2B">
        <w:t>M.</w:t>
      </w:r>
      <w:r w:rsidR="00506E93">
        <w:t xml:space="preserve"> </w:t>
      </w:r>
      <w:r w:rsidR="00407C2B" w:rsidRPr="00407C2B">
        <w:t>The oxidation of bis(bipyridyl)copper(I) ions by oxygen and by hydrogen peroxide</w:t>
      </w:r>
      <w:r w:rsidR="00407C2B">
        <w:t xml:space="preserve">. </w:t>
      </w:r>
      <w:r w:rsidR="00506E93">
        <w:t>J. Chem. Soc. A</w:t>
      </w:r>
      <w:r w:rsidR="00523B40">
        <w:t>.</w:t>
      </w:r>
      <w:r w:rsidR="00407C2B" w:rsidRPr="00407C2B">
        <w:t xml:space="preserve"> </w:t>
      </w:r>
      <w:r w:rsidR="00407C2B" w:rsidRPr="00506E93">
        <w:t>1968</w:t>
      </w:r>
      <w:r>
        <w:t>:</w:t>
      </w:r>
      <w:r w:rsidR="00407C2B" w:rsidRPr="00407C2B">
        <w:t xml:space="preserve"> 1902</w:t>
      </w:r>
      <w:r w:rsidR="00506E93" w:rsidRPr="00506E93">
        <w:t>–</w:t>
      </w:r>
      <w:r w:rsidR="00407C2B" w:rsidRPr="00407C2B">
        <w:t>1904</w:t>
      </w:r>
      <w:r w:rsidR="00407C2B">
        <w:t>.</w:t>
      </w:r>
    </w:p>
    <w:p w:rsidR="00A66858" w:rsidRPr="00533449" w:rsidRDefault="00506E93" w:rsidP="00A66858">
      <w:pPr>
        <w:pStyle w:val="MDPI71References"/>
      </w:pPr>
      <w:r>
        <w:t>[83] Henke W,</w:t>
      </w:r>
      <w:r w:rsidR="00A66858" w:rsidRPr="00A66858">
        <w:t xml:space="preserve"> Kre</w:t>
      </w:r>
      <w:r>
        <w:t xml:space="preserve">mer S, </w:t>
      </w:r>
      <w:r w:rsidR="00A66858" w:rsidRPr="00A66858">
        <w:t>Reinen</w:t>
      </w:r>
      <w:r>
        <w:t xml:space="preserve"> </w:t>
      </w:r>
      <w:r w:rsidR="00A66858" w:rsidRPr="00A66858">
        <w:t>D. Cu</w:t>
      </w:r>
      <w:r w:rsidR="00A66858" w:rsidRPr="00A66858">
        <w:rPr>
          <w:vertAlign w:val="superscript"/>
        </w:rPr>
        <w:t>2+</w:t>
      </w:r>
      <w:r w:rsidR="00A66858" w:rsidRPr="00A66858">
        <w:t xml:space="preserve"> in Five-Coordination: A Case of a Second-Order Jahn-Teller Effect. 1. Structure</w:t>
      </w:r>
      <w:r>
        <w:t xml:space="preserve"> </w:t>
      </w:r>
      <w:r w:rsidR="00A66858" w:rsidRPr="00A66858">
        <w:t>and S</w:t>
      </w:r>
      <w:r w:rsidR="00A66858">
        <w:t>pectroscopy of the Compounds Cu</w:t>
      </w:r>
      <w:r w:rsidR="00A66858" w:rsidRPr="00A66858">
        <w:t>(terpy)</w:t>
      </w:r>
      <w:r w:rsidR="00A66858">
        <w:t>X</w:t>
      </w:r>
      <w:r w:rsidR="00A66858" w:rsidRPr="00A66858">
        <w:rPr>
          <w:vertAlign w:val="subscript"/>
        </w:rPr>
        <w:t>2</w:t>
      </w:r>
      <w:r w:rsidR="00A66858">
        <w:t>·</w:t>
      </w:r>
      <w:r w:rsidR="00A66858" w:rsidRPr="00A66858">
        <w:t>H</w:t>
      </w:r>
      <w:r w:rsidR="00A66858" w:rsidRPr="00A66858">
        <w:rPr>
          <w:vertAlign w:val="subscript"/>
        </w:rPr>
        <w:t>2</w:t>
      </w:r>
      <w:r w:rsidR="00A66858">
        <w:t xml:space="preserve">O. </w:t>
      </w:r>
      <w:r w:rsidR="003967F1" w:rsidRPr="003967F1">
        <w:t xml:space="preserve">Inorg. </w:t>
      </w:r>
      <w:r w:rsidR="003967F1" w:rsidRPr="00533449">
        <w:t>Chem</w:t>
      </w:r>
      <w:r w:rsidR="00523B40" w:rsidRPr="00533449">
        <w:t>.</w:t>
      </w:r>
      <w:r w:rsidR="003967F1" w:rsidRPr="00533449">
        <w:t xml:space="preserve"> 1983</w:t>
      </w:r>
      <w:r w:rsidR="00523B40" w:rsidRPr="00533449">
        <w:t>;</w:t>
      </w:r>
      <w:r w:rsidRPr="00533449">
        <w:t xml:space="preserve"> 22:</w:t>
      </w:r>
      <w:r w:rsidR="003967F1" w:rsidRPr="00533449">
        <w:t xml:space="preserve"> 2858</w:t>
      </w:r>
      <w:r w:rsidRPr="00533449">
        <w:t>–</w:t>
      </w:r>
      <w:r w:rsidR="003967F1" w:rsidRPr="00533449">
        <w:t>2863.</w:t>
      </w:r>
    </w:p>
    <w:p w:rsidR="00B7563C" w:rsidRPr="00537C71" w:rsidRDefault="00CA3FD7" w:rsidP="00537C71">
      <w:pPr>
        <w:pStyle w:val="MDPI71References"/>
      </w:pPr>
      <w:r w:rsidRPr="00533449">
        <w:t>[84</w:t>
      </w:r>
      <w:r w:rsidR="00E96283" w:rsidRPr="00533449">
        <w:t>] Priola</w:t>
      </w:r>
      <w:r w:rsidR="00506E93" w:rsidRPr="00533449">
        <w:t xml:space="preserve"> E,</w:t>
      </w:r>
      <w:r w:rsidR="00E96283" w:rsidRPr="00533449">
        <w:t xml:space="preserve"> </w:t>
      </w:r>
      <w:r w:rsidR="00506E93" w:rsidRPr="00533449">
        <w:t>Volpi G</w:t>
      </w:r>
      <w:r w:rsidR="001A0FBD" w:rsidRPr="00533449">
        <w:t>,</w:t>
      </w:r>
      <w:r w:rsidR="00E96283" w:rsidRPr="00533449">
        <w:t xml:space="preserve"> Rabezzana</w:t>
      </w:r>
      <w:r w:rsidR="001A0FBD" w:rsidRPr="00533449">
        <w:t xml:space="preserve"> </w:t>
      </w:r>
      <w:r w:rsidR="00506E93" w:rsidRPr="00533449">
        <w:t>R</w:t>
      </w:r>
      <w:r w:rsidR="00E96283" w:rsidRPr="00533449">
        <w:t>, Borfecchia</w:t>
      </w:r>
      <w:r w:rsidR="001A0FBD" w:rsidRPr="00533449">
        <w:t xml:space="preserve"> </w:t>
      </w:r>
      <w:r w:rsidR="00506E93" w:rsidRPr="00533449">
        <w:t>E</w:t>
      </w:r>
      <w:r w:rsidR="00E96283" w:rsidRPr="00533449">
        <w:t>, Garino</w:t>
      </w:r>
      <w:r w:rsidR="001A0FBD" w:rsidRPr="00533449">
        <w:t xml:space="preserve"> </w:t>
      </w:r>
      <w:r w:rsidR="00506E93" w:rsidRPr="00533449">
        <w:t>C</w:t>
      </w:r>
      <w:r w:rsidR="00E96283" w:rsidRPr="00533449">
        <w:t>, Benzi</w:t>
      </w:r>
      <w:r w:rsidR="001A0FBD" w:rsidRPr="00533449">
        <w:t xml:space="preserve"> </w:t>
      </w:r>
      <w:r w:rsidR="00506E93" w:rsidRPr="00533449">
        <w:t>P</w:t>
      </w:r>
      <w:r w:rsidR="00E96283" w:rsidRPr="00533449">
        <w:t>, Martini</w:t>
      </w:r>
      <w:r w:rsidR="001A0FBD" w:rsidRPr="00533449">
        <w:t xml:space="preserve"> </w:t>
      </w:r>
      <w:r w:rsidR="00506E93" w:rsidRPr="00533449">
        <w:t>A</w:t>
      </w:r>
      <w:r w:rsidR="00E96283" w:rsidRPr="00533449">
        <w:t>, Operti</w:t>
      </w:r>
      <w:r w:rsidR="001A0FBD" w:rsidRPr="00533449">
        <w:t xml:space="preserve"> </w:t>
      </w:r>
      <w:r w:rsidR="00506E93" w:rsidRPr="00533449">
        <w:t>L</w:t>
      </w:r>
      <w:r w:rsidR="00E96283" w:rsidRPr="00533449">
        <w:t>, Diana</w:t>
      </w:r>
      <w:r w:rsidR="001A0FBD" w:rsidRPr="00533449">
        <w:t xml:space="preserve"> E.</w:t>
      </w:r>
      <w:r w:rsidR="00FB2794" w:rsidRPr="00533449">
        <w:t xml:space="preserve"> </w:t>
      </w:r>
      <w:r w:rsidR="00E96283" w:rsidRPr="00533449">
        <w:t>Bridging Solution and Solid</w:t>
      </w:r>
      <w:r w:rsidR="00E96283">
        <w:t>-State Chemistry of Dicyanoaurate: The Case Study of Zn–Au Nucleation Units</w:t>
      </w:r>
      <w:r w:rsidR="001A0FBD">
        <w:t xml:space="preserve">. </w:t>
      </w:r>
      <w:r w:rsidR="00E96283">
        <w:t xml:space="preserve">Inorg. Chem. </w:t>
      </w:r>
      <w:r w:rsidR="001A0FBD" w:rsidRPr="001A0FBD">
        <w:rPr>
          <w:bCs/>
        </w:rPr>
        <w:t>2020</w:t>
      </w:r>
      <w:r w:rsidR="00506E93">
        <w:rPr>
          <w:bCs/>
        </w:rPr>
        <w:t>;</w:t>
      </w:r>
      <w:r w:rsidR="001A0FBD" w:rsidRPr="001A0FBD">
        <w:t xml:space="preserve"> 59</w:t>
      </w:r>
      <w:r w:rsidR="001A0FBD">
        <w:t>(1):</w:t>
      </w:r>
      <w:r>
        <w:t xml:space="preserve"> </w:t>
      </w:r>
      <w:r w:rsidR="00E96283">
        <w:t>203–213</w:t>
      </w:r>
      <w:r w:rsidR="00FB2794">
        <w:t>.</w:t>
      </w:r>
    </w:p>
    <w:sectPr w:rsidR="00B7563C" w:rsidRPr="00537C71" w:rsidSect="00AE29DC">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B40" w:rsidRDefault="007A4B40" w:rsidP="00B70E06">
      <w:pPr>
        <w:spacing w:line="240" w:lineRule="auto"/>
      </w:pPr>
      <w:r>
        <w:separator/>
      </w:r>
    </w:p>
  </w:endnote>
  <w:endnote w:type="continuationSeparator" w:id="0">
    <w:p w:rsidR="007A4B40" w:rsidRDefault="007A4B40" w:rsidP="00B70E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altName w:val="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vPS_TTI">
    <w:charset w:val="00"/>
    <w:family w:val="auto"/>
    <w:pitch w:val="default"/>
    <w:sig w:usb0="00000003" w:usb1="00000000" w:usb2="00000000" w:usb3="00000000" w:csb0="00000001" w:csb1="00000000"/>
  </w:font>
  <w:font w:name="AdvPS_TTB">
    <w:charset w:val="00"/>
    <w:family w:val="auto"/>
    <w:pitch w:val="default"/>
    <w:sig w:usb0="00000003" w:usb1="00000000" w:usb2="00000000" w:usb3="00000000" w:csb0="00000001" w:csb1="00000000"/>
  </w:font>
  <w:font w:name="AdvTT4af1f321.I">
    <w:charset w:val="00"/>
    <w:family w:val="roman"/>
    <w:pitch w:val="default"/>
    <w:sig w:usb0="00000003" w:usb1="00000000" w:usb2="00000000" w:usb3="00000000" w:csb0="00000001" w:csb1="00000000"/>
  </w:font>
  <w:font w:name="AdvTTaa6301a5.B">
    <w:charset w:val="00"/>
    <w:family w:val="roman"/>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B40" w:rsidRDefault="007A4B40" w:rsidP="00B70E06">
      <w:pPr>
        <w:spacing w:line="240" w:lineRule="auto"/>
      </w:pPr>
      <w:r>
        <w:separator/>
      </w:r>
    </w:p>
  </w:footnote>
  <w:footnote w:type="continuationSeparator" w:id="0">
    <w:p w:rsidR="007A4B40" w:rsidRDefault="007A4B40" w:rsidP="00B70E0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06CD1"/>
    <w:multiLevelType w:val="hybridMultilevel"/>
    <w:tmpl w:val="A192D820"/>
    <w:lvl w:ilvl="0" w:tplc="DDF487B4">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4" w15:restartNumberingAfterBreak="0">
    <w:nsid w:val="52EC77A5"/>
    <w:multiLevelType w:val="hybridMultilevel"/>
    <w:tmpl w:val="91DC1852"/>
    <w:lvl w:ilvl="0" w:tplc="E062C4AC">
      <w:start w:val="1"/>
      <w:numFmt w:val="decimal"/>
      <w:lvlText w:val="%1"/>
      <w:lvlJc w:val="left"/>
      <w:pPr>
        <w:ind w:left="473" w:hanging="360"/>
      </w:pPr>
      <w:rPr>
        <w:rFonts w:hint="default"/>
      </w:rPr>
    </w:lvl>
    <w:lvl w:ilvl="1" w:tplc="04100019" w:tentative="1">
      <w:start w:val="1"/>
      <w:numFmt w:val="lowerLetter"/>
      <w:lvlText w:val="%2."/>
      <w:lvlJc w:val="left"/>
      <w:pPr>
        <w:ind w:left="1193" w:hanging="360"/>
      </w:pPr>
    </w:lvl>
    <w:lvl w:ilvl="2" w:tplc="0410001B" w:tentative="1">
      <w:start w:val="1"/>
      <w:numFmt w:val="lowerRoman"/>
      <w:lvlText w:val="%3."/>
      <w:lvlJc w:val="right"/>
      <w:pPr>
        <w:ind w:left="1913" w:hanging="180"/>
      </w:pPr>
    </w:lvl>
    <w:lvl w:ilvl="3" w:tplc="0410000F" w:tentative="1">
      <w:start w:val="1"/>
      <w:numFmt w:val="decimal"/>
      <w:lvlText w:val="%4."/>
      <w:lvlJc w:val="left"/>
      <w:pPr>
        <w:ind w:left="2633" w:hanging="360"/>
      </w:pPr>
    </w:lvl>
    <w:lvl w:ilvl="4" w:tplc="04100019" w:tentative="1">
      <w:start w:val="1"/>
      <w:numFmt w:val="lowerLetter"/>
      <w:lvlText w:val="%5."/>
      <w:lvlJc w:val="left"/>
      <w:pPr>
        <w:ind w:left="3353" w:hanging="360"/>
      </w:pPr>
    </w:lvl>
    <w:lvl w:ilvl="5" w:tplc="0410001B" w:tentative="1">
      <w:start w:val="1"/>
      <w:numFmt w:val="lowerRoman"/>
      <w:lvlText w:val="%6."/>
      <w:lvlJc w:val="right"/>
      <w:pPr>
        <w:ind w:left="4073" w:hanging="180"/>
      </w:pPr>
    </w:lvl>
    <w:lvl w:ilvl="6" w:tplc="0410000F" w:tentative="1">
      <w:start w:val="1"/>
      <w:numFmt w:val="decimal"/>
      <w:lvlText w:val="%7."/>
      <w:lvlJc w:val="left"/>
      <w:pPr>
        <w:ind w:left="4793" w:hanging="360"/>
      </w:pPr>
    </w:lvl>
    <w:lvl w:ilvl="7" w:tplc="04100019" w:tentative="1">
      <w:start w:val="1"/>
      <w:numFmt w:val="lowerLetter"/>
      <w:lvlText w:val="%8."/>
      <w:lvlJc w:val="left"/>
      <w:pPr>
        <w:ind w:left="5513" w:hanging="360"/>
      </w:pPr>
    </w:lvl>
    <w:lvl w:ilvl="8" w:tplc="0410001B" w:tentative="1">
      <w:start w:val="1"/>
      <w:numFmt w:val="lowerRoman"/>
      <w:lvlText w:val="%9."/>
      <w:lvlJc w:val="right"/>
      <w:pPr>
        <w:ind w:left="6233" w:hanging="180"/>
      </w:pPr>
    </w:lvl>
  </w:abstractNum>
  <w:abstractNum w:abstractNumId="5" w15:restartNumberingAfterBreak="0">
    <w:nsid w:val="703D13D4"/>
    <w:multiLevelType w:val="multilevel"/>
    <w:tmpl w:val="B05A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1C3"/>
    <w:rsid w:val="0000294B"/>
    <w:rsid w:val="00011F38"/>
    <w:rsid w:val="00016056"/>
    <w:rsid w:val="00017C07"/>
    <w:rsid w:val="000223FB"/>
    <w:rsid w:val="00025C4F"/>
    <w:rsid w:val="00034111"/>
    <w:rsid w:val="000368B2"/>
    <w:rsid w:val="000376B1"/>
    <w:rsid w:val="0004167F"/>
    <w:rsid w:val="00042AC1"/>
    <w:rsid w:val="00046A02"/>
    <w:rsid w:val="00057364"/>
    <w:rsid w:val="00060C55"/>
    <w:rsid w:val="00063795"/>
    <w:rsid w:val="00063B88"/>
    <w:rsid w:val="00065796"/>
    <w:rsid w:val="00065D45"/>
    <w:rsid w:val="00075763"/>
    <w:rsid w:val="00076C99"/>
    <w:rsid w:val="00077784"/>
    <w:rsid w:val="00077E7A"/>
    <w:rsid w:val="00081778"/>
    <w:rsid w:val="000936A6"/>
    <w:rsid w:val="00094FDE"/>
    <w:rsid w:val="00095EFE"/>
    <w:rsid w:val="000A0A55"/>
    <w:rsid w:val="000A2772"/>
    <w:rsid w:val="000A3225"/>
    <w:rsid w:val="000A357F"/>
    <w:rsid w:val="000A4057"/>
    <w:rsid w:val="000B274A"/>
    <w:rsid w:val="000B4016"/>
    <w:rsid w:val="000C26AB"/>
    <w:rsid w:val="000C2CBC"/>
    <w:rsid w:val="000C4C5A"/>
    <w:rsid w:val="000C5C66"/>
    <w:rsid w:val="000D0ECA"/>
    <w:rsid w:val="000D3282"/>
    <w:rsid w:val="000D5003"/>
    <w:rsid w:val="000D6132"/>
    <w:rsid w:val="000E0981"/>
    <w:rsid w:val="000F1276"/>
    <w:rsid w:val="000F429E"/>
    <w:rsid w:val="000F5A14"/>
    <w:rsid w:val="000F6FDD"/>
    <w:rsid w:val="000F78F0"/>
    <w:rsid w:val="001015A7"/>
    <w:rsid w:val="001047FA"/>
    <w:rsid w:val="00110896"/>
    <w:rsid w:val="00110A53"/>
    <w:rsid w:val="001124BB"/>
    <w:rsid w:val="00114A93"/>
    <w:rsid w:val="00114E1D"/>
    <w:rsid w:val="00115042"/>
    <w:rsid w:val="00117484"/>
    <w:rsid w:val="00121E36"/>
    <w:rsid w:val="00122FE0"/>
    <w:rsid w:val="00131A27"/>
    <w:rsid w:val="00131A2E"/>
    <w:rsid w:val="00131DEF"/>
    <w:rsid w:val="001354FC"/>
    <w:rsid w:val="001375CF"/>
    <w:rsid w:val="0014318B"/>
    <w:rsid w:val="0014646C"/>
    <w:rsid w:val="00147B3C"/>
    <w:rsid w:val="0016373E"/>
    <w:rsid w:val="00163B48"/>
    <w:rsid w:val="0016473D"/>
    <w:rsid w:val="001728E4"/>
    <w:rsid w:val="00172C95"/>
    <w:rsid w:val="001748C5"/>
    <w:rsid w:val="00175478"/>
    <w:rsid w:val="00181572"/>
    <w:rsid w:val="00182B5C"/>
    <w:rsid w:val="00182CC8"/>
    <w:rsid w:val="0018314D"/>
    <w:rsid w:val="00185993"/>
    <w:rsid w:val="0019086E"/>
    <w:rsid w:val="00195A42"/>
    <w:rsid w:val="00197BD7"/>
    <w:rsid w:val="001A0FBD"/>
    <w:rsid w:val="001A28E8"/>
    <w:rsid w:val="001A3340"/>
    <w:rsid w:val="001A7FC5"/>
    <w:rsid w:val="001B5476"/>
    <w:rsid w:val="001B5F6A"/>
    <w:rsid w:val="001C46A4"/>
    <w:rsid w:val="001C4C6D"/>
    <w:rsid w:val="001C504B"/>
    <w:rsid w:val="001D1DED"/>
    <w:rsid w:val="001D361F"/>
    <w:rsid w:val="001D3EF5"/>
    <w:rsid w:val="001E0184"/>
    <w:rsid w:val="001F734A"/>
    <w:rsid w:val="002012AB"/>
    <w:rsid w:val="0020283C"/>
    <w:rsid w:val="00202F30"/>
    <w:rsid w:val="00203568"/>
    <w:rsid w:val="00204008"/>
    <w:rsid w:val="00207068"/>
    <w:rsid w:val="00212028"/>
    <w:rsid w:val="00214B7B"/>
    <w:rsid w:val="00217D2B"/>
    <w:rsid w:val="0022349F"/>
    <w:rsid w:val="00226315"/>
    <w:rsid w:val="00226AC0"/>
    <w:rsid w:val="00234195"/>
    <w:rsid w:val="00243329"/>
    <w:rsid w:val="002437FA"/>
    <w:rsid w:val="00243C2D"/>
    <w:rsid w:val="002449E1"/>
    <w:rsid w:val="00246A63"/>
    <w:rsid w:val="00251283"/>
    <w:rsid w:val="00251984"/>
    <w:rsid w:val="00252FBD"/>
    <w:rsid w:val="00266006"/>
    <w:rsid w:val="00270F58"/>
    <w:rsid w:val="00271A89"/>
    <w:rsid w:val="0027287C"/>
    <w:rsid w:val="00276662"/>
    <w:rsid w:val="002839DC"/>
    <w:rsid w:val="002855E4"/>
    <w:rsid w:val="00287C54"/>
    <w:rsid w:val="002944ED"/>
    <w:rsid w:val="002A111B"/>
    <w:rsid w:val="002A662B"/>
    <w:rsid w:val="002B0249"/>
    <w:rsid w:val="002B03D7"/>
    <w:rsid w:val="002C5454"/>
    <w:rsid w:val="002C6502"/>
    <w:rsid w:val="002C6DDC"/>
    <w:rsid w:val="002D1247"/>
    <w:rsid w:val="002D784D"/>
    <w:rsid w:val="002D7C70"/>
    <w:rsid w:val="002E0B7B"/>
    <w:rsid w:val="002E196F"/>
    <w:rsid w:val="002F1230"/>
    <w:rsid w:val="002F2AE1"/>
    <w:rsid w:val="002F7438"/>
    <w:rsid w:val="003035B9"/>
    <w:rsid w:val="00304C2A"/>
    <w:rsid w:val="0030695F"/>
    <w:rsid w:val="00310FFA"/>
    <w:rsid w:val="00315669"/>
    <w:rsid w:val="0031650A"/>
    <w:rsid w:val="00334151"/>
    <w:rsid w:val="00337F51"/>
    <w:rsid w:val="00350D34"/>
    <w:rsid w:val="003520F2"/>
    <w:rsid w:val="00355E00"/>
    <w:rsid w:val="00356FF6"/>
    <w:rsid w:val="00361A3B"/>
    <w:rsid w:val="00367A08"/>
    <w:rsid w:val="00372050"/>
    <w:rsid w:val="00372EE3"/>
    <w:rsid w:val="00374442"/>
    <w:rsid w:val="0037755F"/>
    <w:rsid w:val="003809AF"/>
    <w:rsid w:val="00381615"/>
    <w:rsid w:val="0038483B"/>
    <w:rsid w:val="00385797"/>
    <w:rsid w:val="00385F63"/>
    <w:rsid w:val="00386EF9"/>
    <w:rsid w:val="003913F9"/>
    <w:rsid w:val="00392B61"/>
    <w:rsid w:val="003944FB"/>
    <w:rsid w:val="003967F1"/>
    <w:rsid w:val="00397485"/>
    <w:rsid w:val="003B1DCE"/>
    <w:rsid w:val="003B3D85"/>
    <w:rsid w:val="003B4D42"/>
    <w:rsid w:val="003C1939"/>
    <w:rsid w:val="003C2F94"/>
    <w:rsid w:val="003C5BFB"/>
    <w:rsid w:val="003D250B"/>
    <w:rsid w:val="003D27DC"/>
    <w:rsid w:val="003D7DA0"/>
    <w:rsid w:val="003E39F2"/>
    <w:rsid w:val="003E60F2"/>
    <w:rsid w:val="003F5F4F"/>
    <w:rsid w:val="00403100"/>
    <w:rsid w:val="00406BFC"/>
    <w:rsid w:val="00407C2B"/>
    <w:rsid w:val="00410AFB"/>
    <w:rsid w:val="00416360"/>
    <w:rsid w:val="00417183"/>
    <w:rsid w:val="00423454"/>
    <w:rsid w:val="00423A9D"/>
    <w:rsid w:val="0042798C"/>
    <w:rsid w:val="00430B88"/>
    <w:rsid w:val="004329AC"/>
    <w:rsid w:val="004451E1"/>
    <w:rsid w:val="00450556"/>
    <w:rsid w:val="00451DD5"/>
    <w:rsid w:val="00454E8E"/>
    <w:rsid w:val="00455532"/>
    <w:rsid w:val="00466D38"/>
    <w:rsid w:val="0047125E"/>
    <w:rsid w:val="004713C9"/>
    <w:rsid w:val="004724D8"/>
    <w:rsid w:val="00475A4E"/>
    <w:rsid w:val="004762FE"/>
    <w:rsid w:val="00477C12"/>
    <w:rsid w:val="0048013D"/>
    <w:rsid w:val="0048027C"/>
    <w:rsid w:val="004828D1"/>
    <w:rsid w:val="0048465C"/>
    <w:rsid w:val="004873FE"/>
    <w:rsid w:val="00492A1C"/>
    <w:rsid w:val="004A658D"/>
    <w:rsid w:val="004B14E0"/>
    <w:rsid w:val="004B5B4C"/>
    <w:rsid w:val="004B6611"/>
    <w:rsid w:val="004C1812"/>
    <w:rsid w:val="004C458C"/>
    <w:rsid w:val="004C5D7E"/>
    <w:rsid w:val="004D2008"/>
    <w:rsid w:val="004D7EA1"/>
    <w:rsid w:val="004E6FD5"/>
    <w:rsid w:val="004F3EF6"/>
    <w:rsid w:val="004F457E"/>
    <w:rsid w:val="00502F25"/>
    <w:rsid w:val="00505C16"/>
    <w:rsid w:val="00506E93"/>
    <w:rsid w:val="0050708A"/>
    <w:rsid w:val="00510CDB"/>
    <w:rsid w:val="0051424E"/>
    <w:rsid w:val="005161BC"/>
    <w:rsid w:val="00521EB8"/>
    <w:rsid w:val="00523B40"/>
    <w:rsid w:val="00525AA4"/>
    <w:rsid w:val="00533449"/>
    <w:rsid w:val="00535B0A"/>
    <w:rsid w:val="005371F1"/>
    <w:rsid w:val="00537C71"/>
    <w:rsid w:val="005561C3"/>
    <w:rsid w:val="0055712D"/>
    <w:rsid w:val="005639FF"/>
    <w:rsid w:val="00572450"/>
    <w:rsid w:val="00573EF0"/>
    <w:rsid w:val="00574316"/>
    <w:rsid w:val="0058052B"/>
    <w:rsid w:val="00584486"/>
    <w:rsid w:val="00586CC1"/>
    <w:rsid w:val="00592895"/>
    <w:rsid w:val="00597099"/>
    <w:rsid w:val="005A100D"/>
    <w:rsid w:val="005A530D"/>
    <w:rsid w:val="005A5E4B"/>
    <w:rsid w:val="005B1B48"/>
    <w:rsid w:val="005B5CD0"/>
    <w:rsid w:val="005B701F"/>
    <w:rsid w:val="005C177F"/>
    <w:rsid w:val="005C681A"/>
    <w:rsid w:val="005C725A"/>
    <w:rsid w:val="005D07B8"/>
    <w:rsid w:val="005D0839"/>
    <w:rsid w:val="005D0B7E"/>
    <w:rsid w:val="005D3B81"/>
    <w:rsid w:val="005D4A81"/>
    <w:rsid w:val="005D74A5"/>
    <w:rsid w:val="005E40DE"/>
    <w:rsid w:val="005E6833"/>
    <w:rsid w:val="005E696F"/>
    <w:rsid w:val="005F271A"/>
    <w:rsid w:val="005F50CA"/>
    <w:rsid w:val="005F72D2"/>
    <w:rsid w:val="00601C9B"/>
    <w:rsid w:val="006021A4"/>
    <w:rsid w:val="00603259"/>
    <w:rsid w:val="006042E4"/>
    <w:rsid w:val="00606226"/>
    <w:rsid w:val="006239C6"/>
    <w:rsid w:val="00630C5E"/>
    <w:rsid w:val="0063123D"/>
    <w:rsid w:val="00632D04"/>
    <w:rsid w:val="0063300F"/>
    <w:rsid w:val="00635513"/>
    <w:rsid w:val="00640E16"/>
    <w:rsid w:val="00641003"/>
    <w:rsid w:val="00641203"/>
    <w:rsid w:val="006459C4"/>
    <w:rsid w:val="006470BE"/>
    <w:rsid w:val="00647C9B"/>
    <w:rsid w:val="00655131"/>
    <w:rsid w:val="00656010"/>
    <w:rsid w:val="006563BC"/>
    <w:rsid w:val="00660CCD"/>
    <w:rsid w:val="00661461"/>
    <w:rsid w:val="00663BE6"/>
    <w:rsid w:val="00664EAB"/>
    <w:rsid w:val="006714D4"/>
    <w:rsid w:val="00672B23"/>
    <w:rsid w:val="00673FEC"/>
    <w:rsid w:val="0067497F"/>
    <w:rsid w:val="0067523E"/>
    <w:rsid w:val="006753D9"/>
    <w:rsid w:val="006808DF"/>
    <w:rsid w:val="006831B6"/>
    <w:rsid w:val="0068450B"/>
    <w:rsid w:val="006853CE"/>
    <w:rsid w:val="0068674E"/>
    <w:rsid w:val="00692876"/>
    <w:rsid w:val="006A155D"/>
    <w:rsid w:val="006A3491"/>
    <w:rsid w:val="006A39E0"/>
    <w:rsid w:val="006B6AC6"/>
    <w:rsid w:val="006C12D6"/>
    <w:rsid w:val="006C2042"/>
    <w:rsid w:val="006C2075"/>
    <w:rsid w:val="006C49A4"/>
    <w:rsid w:val="006C4C40"/>
    <w:rsid w:val="006C5541"/>
    <w:rsid w:val="006C5C3C"/>
    <w:rsid w:val="006D0B9E"/>
    <w:rsid w:val="006D2414"/>
    <w:rsid w:val="006D2AEF"/>
    <w:rsid w:val="006D3EF1"/>
    <w:rsid w:val="006D3F28"/>
    <w:rsid w:val="006D4D72"/>
    <w:rsid w:val="006D7CD0"/>
    <w:rsid w:val="006E3858"/>
    <w:rsid w:val="006E719B"/>
    <w:rsid w:val="006E7EB0"/>
    <w:rsid w:val="006F7C8F"/>
    <w:rsid w:val="00701820"/>
    <w:rsid w:val="00702472"/>
    <w:rsid w:val="00705B17"/>
    <w:rsid w:val="00706EA8"/>
    <w:rsid w:val="00706FDF"/>
    <w:rsid w:val="007205B8"/>
    <w:rsid w:val="00724A2A"/>
    <w:rsid w:val="00725227"/>
    <w:rsid w:val="00727ABA"/>
    <w:rsid w:val="00731E5C"/>
    <w:rsid w:val="007321C4"/>
    <w:rsid w:val="007326F9"/>
    <w:rsid w:val="007334AF"/>
    <w:rsid w:val="007360DC"/>
    <w:rsid w:val="00742785"/>
    <w:rsid w:val="00742FF6"/>
    <w:rsid w:val="00745B4E"/>
    <w:rsid w:val="00747F85"/>
    <w:rsid w:val="00750001"/>
    <w:rsid w:val="00752A3B"/>
    <w:rsid w:val="00752F4D"/>
    <w:rsid w:val="00755D99"/>
    <w:rsid w:val="00756B06"/>
    <w:rsid w:val="00763460"/>
    <w:rsid w:val="00763A0C"/>
    <w:rsid w:val="00767AED"/>
    <w:rsid w:val="00773464"/>
    <w:rsid w:val="00774908"/>
    <w:rsid w:val="00775E60"/>
    <w:rsid w:val="00776392"/>
    <w:rsid w:val="007770E7"/>
    <w:rsid w:val="00785294"/>
    <w:rsid w:val="0079509B"/>
    <w:rsid w:val="00795EC9"/>
    <w:rsid w:val="007A12EC"/>
    <w:rsid w:val="007A278A"/>
    <w:rsid w:val="007A2B51"/>
    <w:rsid w:val="007A4B40"/>
    <w:rsid w:val="007B05F3"/>
    <w:rsid w:val="007B0BBD"/>
    <w:rsid w:val="007B12BF"/>
    <w:rsid w:val="007B7BBB"/>
    <w:rsid w:val="007C0F0D"/>
    <w:rsid w:val="007C78DC"/>
    <w:rsid w:val="007D3AAC"/>
    <w:rsid w:val="007E7FED"/>
    <w:rsid w:val="007F17BC"/>
    <w:rsid w:val="007F3206"/>
    <w:rsid w:val="007F3A7F"/>
    <w:rsid w:val="00801C8B"/>
    <w:rsid w:val="0080731A"/>
    <w:rsid w:val="00810406"/>
    <w:rsid w:val="008113BE"/>
    <w:rsid w:val="00813DB5"/>
    <w:rsid w:val="00814C75"/>
    <w:rsid w:val="0081561E"/>
    <w:rsid w:val="00822ED2"/>
    <w:rsid w:val="008270F8"/>
    <w:rsid w:val="00837003"/>
    <w:rsid w:val="00840D6A"/>
    <w:rsid w:val="008456EE"/>
    <w:rsid w:val="008538B1"/>
    <w:rsid w:val="00855DCD"/>
    <w:rsid w:val="00880EE4"/>
    <w:rsid w:val="0088101F"/>
    <w:rsid w:val="00887DF2"/>
    <w:rsid w:val="00896B86"/>
    <w:rsid w:val="008A366B"/>
    <w:rsid w:val="008B0538"/>
    <w:rsid w:val="008C0AA4"/>
    <w:rsid w:val="008C0E21"/>
    <w:rsid w:val="008C1BF8"/>
    <w:rsid w:val="008C618E"/>
    <w:rsid w:val="008C71A7"/>
    <w:rsid w:val="008D04D3"/>
    <w:rsid w:val="008D1485"/>
    <w:rsid w:val="008E0224"/>
    <w:rsid w:val="008E0262"/>
    <w:rsid w:val="008E20A8"/>
    <w:rsid w:val="008E24F1"/>
    <w:rsid w:val="008F116E"/>
    <w:rsid w:val="008F4F9C"/>
    <w:rsid w:val="00902043"/>
    <w:rsid w:val="009021B9"/>
    <w:rsid w:val="00903FD0"/>
    <w:rsid w:val="009134E1"/>
    <w:rsid w:val="009157A0"/>
    <w:rsid w:val="00915A37"/>
    <w:rsid w:val="00917B69"/>
    <w:rsid w:val="009276F4"/>
    <w:rsid w:val="009325BF"/>
    <w:rsid w:val="00932F2E"/>
    <w:rsid w:val="009338D5"/>
    <w:rsid w:val="0094043A"/>
    <w:rsid w:val="00940CB4"/>
    <w:rsid w:val="009423DE"/>
    <w:rsid w:val="009460EB"/>
    <w:rsid w:val="00946C2A"/>
    <w:rsid w:val="00946CEA"/>
    <w:rsid w:val="00951FEC"/>
    <w:rsid w:val="0095383A"/>
    <w:rsid w:val="0095779F"/>
    <w:rsid w:val="00962843"/>
    <w:rsid w:val="00962A22"/>
    <w:rsid w:val="00962D74"/>
    <w:rsid w:val="00964D50"/>
    <w:rsid w:val="00970A3A"/>
    <w:rsid w:val="00970D2B"/>
    <w:rsid w:val="00971D70"/>
    <w:rsid w:val="0098301F"/>
    <w:rsid w:val="00983188"/>
    <w:rsid w:val="00984338"/>
    <w:rsid w:val="0098522A"/>
    <w:rsid w:val="00985EB7"/>
    <w:rsid w:val="00993AFE"/>
    <w:rsid w:val="0099566D"/>
    <w:rsid w:val="009A063F"/>
    <w:rsid w:val="009B12B6"/>
    <w:rsid w:val="009D1F84"/>
    <w:rsid w:val="009D5E1F"/>
    <w:rsid w:val="009E0617"/>
    <w:rsid w:val="009E1121"/>
    <w:rsid w:val="009E22D4"/>
    <w:rsid w:val="009E41DB"/>
    <w:rsid w:val="009E5278"/>
    <w:rsid w:val="009F16DA"/>
    <w:rsid w:val="00A01C70"/>
    <w:rsid w:val="00A05FA1"/>
    <w:rsid w:val="00A074E5"/>
    <w:rsid w:val="00A1524E"/>
    <w:rsid w:val="00A16111"/>
    <w:rsid w:val="00A20694"/>
    <w:rsid w:val="00A34349"/>
    <w:rsid w:val="00A3683A"/>
    <w:rsid w:val="00A4162E"/>
    <w:rsid w:val="00A416F3"/>
    <w:rsid w:val="00A427CB"/>
    <w:rsid w:val="00A46C78"/>
    <w:rsid w:val="00A46F51"/>
    <w:rsid w:val="00A47702"/>
    <w:rsid w:val="00A51C7B"/>
    <w:rsid w:val="00A51DDD"/>
    <w:rsid w:val="00A56D9C"/>
    <w:rsid w:val="00A60C42"/>
    <w:rsid w:val="00A65115"/>
    <w:rsid w:val="00A66858"/>
    <w:rsid w:val="00A76238"/>
    <w:rsid w:val="00A80B3F"/>
    <w:rsid w:val="00A831EF"/>
    <w:rsid w:val="00A84A4F"/>
    <w:rsid w:val="00A87565"/>
    <w:rsid w:val="00A94EF1"/>
    <w:rsid w:val="00A96A70"/>
    <w:rsid w:val="00AA0169"/>
    <w:rsid w:val="00AA413F"/>
    <w:rsid w:val="00AB0E5D"/>
    <w:rsid w:val="00AB32CE"/>
    <w:rsid w:val="00AB57C8"/>
    <w:rsid w:val="00AB7526"/>
    <w:rsid w:val="00AC13E8"/>
    <w:rsid w:val="00AC4AD5"/>
    <w:rsid w:val="00AD0C09"/>
    <w:rsid w:val="00AD1A6D"/>
    <w:rsid w:val="00AD4DC7"/>
    <w:rsid w:val="00AD4ED4"/>
    <w:rsid w:val="00AE0381"/>
    <w:rsid w:val="00AE0FCF"/>
    <w:rsid w:val="00AE1261"/>
    <w:rsid w:val="00AE1AD8"/>
    <w:rsid w:val="00AE2710"/>
    <w:rsid w:val="00AE29DC"/>
    <w:rsid w:val="00AE4382"/>
    <w:rsid w:val="00AF04ED"/>
    <w:rsid w:val="00AF2965"/>
    <w:rsid w:val="00AF4AD9"/>
    <w:rsid w:val="00B024C8"/>
    <w:rsid w:val="00B11BB6"/>
    <w:rsid w:val="00B11BDA"/>
    <w:rsid w:val="00B21044"/>
    <w:rsid w:val="00B24991"/>
    <w:rsid w:val="00B24CD3"/>
    <w:rsid w:val="00B24EDA"/>
    <w:rsid w:val="00B263B7"/>
    <w:rsid w:val="00B2749D"/>
    <w:rsid w:val="00B31DFC"/>
    <w:rsid w:val="00B33D5E"/>
    <w:rsid w:val="00B34171"/>
    <w:rsid w:val="00B3664A"/>
    <w:rsid w:val="00B37313"/>
    <w:rsid w:val="00B403CC"/>
    <w:rsid w:val="00B40827"/>
    <w:rsid w:val="00B428B8"/>
    <w:rsid w:val="00B438C0"/>
    <w:rsid w:val="00B449C2"/>
    <w:rsid w:val="00B530C1"/>
    <w:rsid w:val="00B53C57"/>
    <w:rsid w:val="00B5565A"/>
    <w:rsid w:val="00B5744B"/>
    <w:rsid w:val="00B57A53"/>
    <w:rsid w:val="00B61961"/>
    <w:rsid w:val="00B61D2E"/>
    <w:rsid w:val="00B64CD8"/>
    <w:rsid w:val="00B70E06"/>
    <w:rsid w:val="00B712B6"/>
    <w:rsid w:val="00B721DE"/>
    <w:rsid w:val="00B74349"/>
    <w:rsid w:val="00B748DD"/>
    <w:rsid w:val="00B7563C"/>
    <w:rsid w:val="00B7656B"/>
    <w:rsid w:val="00B817E2"/>
    <w:rsid w:val="00B84CA7"/>
    <w:rsid w:val="00B91C34"/>
    <w:rsid w:val="00B9272A"/>
    <w:rsid w:val="00B9434A"/>
    <w:rsid w:val="00B9489C"/>
    <w:rsid w:val="00BA54C2"/>
    <w:rsid w:val="00BB1195"/>
    <w:rsid w:val="00BB42A5"/>
    <w:rsid w:val="00BC18E5"/>
    <w:rsid w:val="00BC2815"/>
    <w:rsid w:val="00BC2BB8"/>
    <w:rsid w:val="00BC3CAE"/>
    <w:rsid w:val="00BC42DB"/>
    <w:rsid w:val="00BD2FB3"/>
    <w:rsid w:val="00BD3CBD"/>
    <w:rsid w:val="00BD5487"/>
    <w:rsid w:val="00BD69B5"/>
    <w:rsid w:val="00BE1302"/>
    <w:rsid w:val="00BE379E"/>
    <w:rsid w:val="00BF76AC"/>
    <w:rsid w:val="00BF7BB0"/>
    <w:rsid w:val="00C03A61"/>
    <w:rsid w:val="00C03D44"/>
    <w:rsid w:val="00C11CB5"/>
    <w:rsid w:val="00C11E9E"/>
    <w:rsid w:val="00C1397F"/>
    <w:rsid w:val="00C14B36"/>
    <w:rsid w:val="00C15309"/>
    <w:rsid w:val="00C16437"/>
    <w:rsid w:val="00C226ED"/>
    <w:rsid w:val="00C26CE3"/>
    <w:rsid w:val="00C272F5"/>
    <w:rsid w:val="00C35577"/>
    <w:rsid w:val="00C36CE3"/>
    <w:rsid w:val="00C506B2"/>
    <w:rsid w:val="00C53ECE"/>
    <w:rsid w:val="00C61F40"/>
    <w:rsid w:val="00C62EC9"/>
    <w:rsid w:val="00C63E34"/>
    <w:rsid w:val="00C70093"/>
    <w:rsid w:val="00C74790"/>
    <w:rsid w:val="00C754E2"/>
    <w:rsid w:val="00C766F6"/>
    <w:rsid w:val="00C7675C"/>
    <w:rsid w:val="00C76D20"/>
    <w:rsid w:val="00C80275"/>
    <w:rsid w:val="00C80EDA"/>
    <w:rsid w:val="00C835AF"/>
    <w:rsid w:val="00C86BC7"/>
    <w:rsid w:val="00C86C11"/>
    <w:rsid w:val="00C959A1"/>
    <w:rsid w:val="00C974BC"/>
    <w:rsid w:val="00CA1230"/>
    <w:rsid w:val="00CA1C5F"/>
    <w:rsid w:val="00CA3FD7"/>
    <w:rsid w:val="00CA4F31"/>
    <w:rsid w:val="00CB42FE"/>
    <w:rsid w:val="00CB6794"/>
    <w:rsid w:val="00CC091F"/>
    <w:rsid w:val="00CC27F0"/>
    <w:rsid w:val="00CC32F5"/>
    <w:rsid w:val="00CC3E29"/>
    <w:rsid w:val="00CC7D8E"/>
    <w:rsid w:val="00CD1D9E"/>
    <w:rsid w:val="00CD49D4"/>
    <w:rsid w:val="00CE1414"/>
    <w:rsid w:val="00CE40BA"/>
    <w:rsid w:val="00CE677E"/>
    <w:rsid w:val="00CE7710"/>
    <w:rsid w:val="00CF387A"/>
    <w:rsid w:val="00CF5344"/>
    <w:rsid w:val="00CF7EFC"/>
    <w:rsid w:val="00D00463"/>
    <w:rsid w:val="00D0160E"/>
    <w:rsid w:val="00D026DE"/>
    <w:rsid w:val="00D04A5B"/>
    <w:rsid w:val="00D14733"/>
    <w:rsid w:val="00D17F6E"/>
    <w:rsid w:val="00D269F4"/>
    <w:rsid w:val="00D304E5"/>
    <w:rsid w:val="00D30E43"/>
    <w:rsid w:val="00D33A87"/>
    <w:rsid w:val="00D340AB"/>
    <w:rsid w:val="00D34E23"/>
    <w:rsid w:val="00D40B21"/>
    <w:rsid w:val="00D40FA4"/>
    <w:rsid w:val="00D45F26"/>
    <w:rsid w:val="00D5029D"/>
    <w:rsid w:val="00D5140C"/>
    <w:rsid w:val="00D5294F"/>
    <w:rsid w:val="00D538BF"/>
    <w:rsid w:val="00D548DF"/>
    <w:rsid w:val="00D552C8"/>
    <w:rsid w:val="00D6351B"/>
    <w:rsid w:val="00D63734"/>
    <w:rsid w:val="00D6550E"/>
    <w:rsid w:val="00D660DB"/>
    <w:rsid w:val="00D7135E"/>
    <w:rsid w:val="00D7399E"/>
    <w:rsid w:val="00D8566C"/>
    <w:rsid w:val="00D86657"/>
    <w:rsid w:val="00D91752"/>
    <w:rsid w:val="00D91F31"/>
    <w:rsid w:val="00D92E8B"/>
    <w:rsid w:val="00D93786"/>
    <w:rsid w:val="00D9577C"/>
    <w:rsid w:val="00D97EA8"/>
    <w:rsid w:val="00DB4AAB"/>
    <w:rsid w:val="00DB6819"/>
    <w:rsid w:val="00DB7556"/>
    <w:rsid w:val="00DC109B"/>
    <w:rsid w:val="00DC1F44"/>
    <w:rsid w:val="00DC2748"/>
    <w:rsid w:val="00DD00BC"/>
    <w:rsid w:val="00DD0664"/>
    <w:rsid w:val="00DE1C05"/>
    <w:rsid w:val="00DE55BE"/>
    <w:rsid w:val="00DF3550"/>
    <w:rsid w:val="00DF3F85"/>
    <w:rsid w:val="00DF5A91"/>
    <w:rsid w:val="00E0440A"/>
    <w:rsid w:val="00E046EA"/>
    <w:rsid w:val="00E04AC8"/>
    <w:rsid w:val="00E06F8C"/>
    <w:rsid w:val="00E13C04"/>
    <w:rsid w:val="00E13F70"/>
    <w:rsid w:val="00E25856"/>
    <w:rsid w:val="00E27F5D"/>
    <w:rsid w:val="00E302F2"/>
    <w:rsid w:val="00E33B12"/>
    <w:rsid w:val="00E40301"/>
    <w:rsid w:val="00E42172"/>
    <w:rsid w:val="00E45F60"/>
    <w:rsid w:val="00E500D7"/>
    <w:rsid w:val="00E54B2C"/>
    <w:rsid w:val="00E56F5E"/>
    <w:rsid w:val="00E57C82"/>
    <w:rsid w:val="00E639C9"/>
    <w:rsid w:val="00E63E57"/>
    <w:rsid w:val="00E65E6E"/>
    <w:rsid w:val="00E67322"/>
    <w:rsid w:val="00E71053"/>
    <w:rsid w:val="00E71E40"/>
    <w:rsid w:val="00E730D8"/>
    <w:rsid w:val="00E74DB4"/>
    <w:rsid w:val="00E87ABF"/>
    <w:rsid w:val="00E915FF"/>
    <w:rsid w:val="00E92C7A"/>
    <w:rsid w:val="00E9413F"/>
    <w:rsid w:val="00E96283"/>
    <w:rsid w:val="00E97029"/>
    <w:rsid w:val="00EB0156"/>
    <w:rsid w:val="00EB310E"/>
    <w:rsid w:val="00EC39D0"/>
    <w:rsid w:val="00EC5653"/>
    <w:rsid w:val="00EC5AA7"/>
    <w:rsid w:val="00ED0DF3"/>
    <w:rsid w:val="00ED4BDC"/>
    <w:rsid w:val="00ED6D14"/>
    <w:rsid w:val="00EE792E"/>
    <w:rsid w:val="00EF2CAE"/>
    <w:rsid w:val="00EF2D2A"/>
    <w:rsid w:val="00EF31AC"/>
    <w:rsid w:val="00EF4CF2"/>
    <w:rsid w:val="00EF54C0"/>
    <w:rsid w:val="00F0108E"/>
    <w:rsid w:val="00F051C3"/>
    <w:rsid w:val="00F05B36"/>
    <w:rsid w:val="00F05EBE"/>
    <w:rsid w:val="00F05FBF"/>
    <w:rsid w:val="00F10A37"/>
    <w:rsid w:val="00F1219F"/>
    <w:rsid w:val="00F12EBE"/>
    <w:rsid w:val="00F138A2"/>
    <w:rsid w:val="00F15B33"/>
    <w:rsid w:val="00F239AB"/>
    <w:rsid w:val="00F312FC"/>
    <w:rsid w:val="00F33BDA"/>
    <w:rsid w:val="00F467E3"/>
    <w:rsid w:val="00F47291"/>
    <w:rsid w:val="00F51676"/>
    <w:rsid w:val="00F53EB5"/>
    <w:rsid w:val="00F544B2"/>
    <w:rsid w:val="00F567BD"/>
    <w:rsid w:val="00F600B0"/>
    <w:rsid w:val="00F8443B"/>
    <w:rsid w:val="00F84B57"/>
    <w:rsid w:val="00F92C37"/>
    <w:rsid w:val="00F9403C"/>
    <w:rsid w:val="00F941CC"/>
    <w:rsid w:val="00F95E04"/>
    <w:rsid w:val="00FA03BF"/>
    <w:rsid w:val="00FA7E43"/>
    <w:rsid w:val="00FB0A65"/>
    <w:rsid w:val="00FB2794"/>
    <w:rsid w:val="00FB4309"/>
    <w:rsid w:val="00FB535C"/>
    <w:rsid w:val="00FC01EA"/>
    <w:rsid w:val="00FC1B52"/>
    <w:rsid w:val="00FC3856"/>
    <w:rsid w:val="00FC3A68"/>
    <w:rsid w:val="00FC412C"/>
    <w:rsid w:val="00FC4A12"/>
    <w:rsid w:val="00FC5BA9"/>
    <w:rsid w:val="00FC6191"/>
    <w:rsid w:val="00FC70E5"/>
    <w:rsid w:val="00FC785E"/>
    <w:rsid w:val="00FD2FA2"/>
    <w:rsid w:val="00FD5562"/>
    <w:rsid w:val="00FD63C8"/>
    <w:rsid w:val="00FF0B3C"/>
    <w:rsid w:val="00FF1EFA"/>
    <w:rsid w:val="00FF27A0"/>
    <w:rsid w:val="00FF2FCE"/>
    <w:rsid w:val="00FF4764"/>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6DF131-DE1F-44D7-A96B-D7E849424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561C3"/>
    <w:pPr>
      <w:spacing w:after="0" w:line="340" w:lineRule="atLeast"/>
      <w:jc w:val="both"/>
    </w:pPr>
    <w:rPr>
      <w:rFonts w:ascii="Times New Roman" w:eastAsia="Times New Roman" w:hAnsi="Times New Roman" w:cs="Times New Roman"/>
      <w:color w:val="000000"/>
      <w:sz w:val="24"/>
      <w:szCs w:val="20"/>
      <w:lang w:val="en-US" w:eastAsia="de-D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MDPI11articletype">
    <w:name w:val="MDPI_1.1_article_type"/>
    <w:basedOn w:val="MDPI31text"/>
    <w:next w:val="MDPI12title"/>
    <w:qFormat/>
    <w:rsid w:val="005561C3"/>
    <w:pPr>
      <w:spacing w:before="240" w:line="240" w:lineRule="auto"/>
      <w:ind w:firstLine="0"/>
      <w:jc w:val="left"/>
    </w:pPr>
    <w:rPr>
      <w:i/>
    </w:rPr>
  </w:style>
  <w:style w:type="paragraph" w:customStyle="1" w:styleId="MDPI31text">
    <w:name w:val="MDPI_3.1_text"/>
    <w:qFormat/>
    <w:rsid w:val="005561C3"/>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12title">
    <w:name w:val="MDPI_1.2_title"/>
    <w:next w:val="MDPI13authornames"/>
    <w:qFormat/>
    <w:rsid w:val="005561C3"/>
    <w:pPr>
      <w:adjustRightInd w:val="0"/>
      <w:snapToGrid w:val="0"/>
      <w:spacing w:after="240" w:line="400" w:lineRule="exac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basedOn w:val="MDPI31text"/>
    <w:next w:val="MDPI14history"/>
    <w:qFormat/>
    <w:rsid w:val="005561C3"/>
    <w:pPr>
      <w:spacing w:after="120"/>
      <w:ind w:firstLine="0"/>
      <w:jc w:val="left"/>
    </w:pPr>
    <w:rPr>
      <w:b/>
      <w:snapToGrid/>
    </w:rPr>
  </w:style>
  <w:style w:type="paragraph" w:customStyle="1" w:styleId="MDPI14history">
    <w:name w:val="MDPI_1.4_history"/>
    <w:basedOn w:val="MDPI62Acknowledgments"/>
    <w:next w:val="Normale"/>
    <w:qFormat/>
    <w:rsid w:val="005561C3"/>
    <w:pPr>
      <w:ind w:left="113"/>
      <w:jc w:val="left"/>
    </w:pPr>
    <w:rPr>
      <w:snapToGrid/>
    </w:rPr>
  </w:style>
  <w:style w:type="paragraph" w:customStyle="1" w:styleId="MDPI62Acknowledgments">
    <w:name w:val="MDPI_6.2_Acknowledgments"/>
    <w:qFormat/>
    <w:rsid w:val="005561C3"/>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MDPI16affiliation">
    <w:name w:val="MDPI_1.6_affiliation"/>
    <w:basedOn w:val="MDPI62Acknowledgments"/>
    <w:qFormat/>
    <w:rsid w:val="005561C3"/>
    <w:pPr>
      <w:spacing w:before="0"/>
      <w:ind w:left="311" w:hanging="198"/>
      <w:jc w:val="left"/>
    </w:pPr>
    <w:rPr>
      <w:snapToGrid/>
      <w:szCs w:val="18"/>
    </w:rPr>
  </w:style>
  <w:style w:type="paragraph" w:customStyle="1" w:styleId="MDPI17abstract">
    <w:name w:val="MDPI_1.7_abstract"/>
    <w:basedOn w:val="MDPI31text"/>
    <w:next w:val="MDPI18keywords"/>
    <w:qFormat/>
    <w:rsid w:val="005561C3"/>
    <w:pPr>
      <w:spacing w:before="240"/>
      <w:ind w:left="113" w:firstLine="0"/>
    </w:pPr>
    <w:rPr>
      <w:snapToGrid/>
    </w:rPr>
  </w:style>
  <w:style w:type="paragraph" w:customStyle="1" w:styleId="MDPI18keywords">
    <w:name w:val="MDPI_1.8_keywords"/>
    <w:basedOn w:val="MDPI31text"/>
    <w:next w:val="Normale"/>
    <w:qFormat/>
    <w:rsid w:val="005561C3"/>
    <w:pPr>
      <w:spacing w:before="240"/>
      <w:ind w:left="113" w:firstLine="0"/>
    </w:pPr>
  </w:style>
  <w:style w:type="paragraph" w:customStyle="1" w:styleId="MDPI19line">
    <w:name w:val="MDPI_1.9_line"/>
    <w:basedOn w:val="MDPI31text"/>
    <w:qFormat/>
    <w:rsid w:val="005561C3"/>
    <w:pPr>
      <w:pBdr>
        <w:bottom w:val="single" w:sz="6" w:space="1" w:color="auto"/>
      </w:pBdr>
      <w:ind w:firstLine="0"/>
    </w:pPr>
    <w:rPr>
      <w:snapToGrid/>
      <w:szCs w:val="24"/>
    </w:rPr>
  </w:style>
  <w:style w:type="paragraph" w:styleId="Pidipagina">
    <w:name w:val="footer"/>
    <w:basedOn w:val="Normale"/>
    <w:link w:val="PidipaginaCarattere"/>
    <w:uiPriority w:val="99"/>
    <w:rsid w:val="005561C3"/>
    <w:pPr>
      <w:tabs>
        <w:tab w:val="center" w:pos="4153"/>
        <w:tab w:val="right" w:pos="8306"/>
      </w:tabs>
      <w:snapToGrid w:val="0"/>
      <w:spacing w:line="240" w:lineRule="atLeast"/>
    </w:pPr>
    <w:rPr>
      <w:sz w:val="18"/>
      <w:szCs w:val="18"/>
    </w:rPr>
  </w:style>
  <w:style w:type="character" w:customStyle="1" w:styleId="PidipaginaCarattere">
    <w:name w:val="Piè di pagina Carattere"/>
    <w:basedOn w:val="Carpredefinitoparagrafo"/>
    <w:link w:val="Pidipagina"/>
    <w:uiPriority w:val="99"/>
    <w:rsid w:val="005561C3"/>
    <w:rPr>
      <w:rFonts w:ascii="Times New Roman" w:eastAsia="Times New Roman" w:hAnsi="Times New Roman" w:cs="Times New Roman"/>
      <w:color w:val="000000"/>
      <w:sz w:val="18"/>
      <w:szCs w:val="18"/>
      <w:lang w:val="en-US" w:eastAsia="de-DE"/>
    </w:rPr>
  </w:style>
  <w:style w:type="paragraph" w:styleId="Intestazione">
    <w:name w:val="header"/>
    <w:basedOn w:val="Normale"/>
    <w:link w:val="IntestazioneCarattere"/>
    <w:uiPriority w:val="99"/>
    <w:rsid w:val="005561C3"/>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IntestazioneCarattere">
    <w:name w:val="Intestazione Carattere"/>
    <w:basedOn w:val="Carpredefinitoparagrafo"/>
    <w:link w:val="Intestazione"/>
    <w:uiPriority w:val="99"/>
    <w:rsid w:val="005561C3"/>
    <w:rPr>
      <w:rFonts w:ascii="Times New Roman" w:eastAsia="Times New Roman" w:hAnsi="Times New Roman" w:cs="Times New Roman"/>
      <w:color w:val="000000"/>
      <w:sz w:val="18"/>
      <w:szCs w:val="18"/>
      <w:lang w:val="en-US" w:eastAsia="de-DE"/>
    </w:rPr>
  </w:style>
  <w:style w:type="paragraph" w:customStyle="1" w:styleId="MDPIheaderjournallogo">
    <w:name w:val="MDPI_header_journal_logo"/>
    <w:qFormat/>
    <w:rsid w:val="005561C3"/>
    <w:pPr>
      <w:adjustRightInd w:val="0"/>
      <w:snapToGrid w:val="0"/>
      <w:spacing w:after="0" w:line="240" w:lineRule="auto"/>
    </w:pPr>
    <w:rPr>
      <w:rFonts w:ascii="Palatino Linotype" w:eastAsia="Times New Roman" w:hAnsi="Palatino Linotype" w:cs="Times New Roman"/>
      <w:i/>
      <w:color w:val="000000"/>
      <w:sz w:val="24"/>
      <w:lang w:val="en-US" w:eastAsia="de-CH"/>
    </w:rPr>
  </w:style>
  <w:style w:type="paragraph" w:customStyle="1" w:styleId="MDPI32textnoindent">
    <w:name w:val="MDPI_3.2_text_no_indent"/>
    <w:basedOn w:val="MDPI31text"/>
    <w:qFormat/>
    <w:rsid w:val="005561C3"/>
    <w:pPr>
      <w:ind w:firstLine="0"/>
    </w:pPr>
  </w:style>
  <w:style w:type="paragraph" w:customStyle="1" w:styleId="MDPI33textspaceafter">
    <w:name w:val="MDPI_3.3_text_space_after"/>
    <w:basedOn w:val="MDPI31text"/>
    <w:qFormat/>
    <w:rsid w:val="005561C3"/>
    <w:pPr>
      <w:spacing w:after="240"/>
    </w:pPr>
  </w:style>
  <w:style w:type="paragraph" w:customStyle="1" w:styleId="MDPI34textspacebefore">
    <w:name w:val="MDPI_3.4_text_space_before"/>
    <w:basedOn w:val="MDPI31text"/>
    <w:qFormat/>
    <w:rsid w:val="005561C3"/>
    <w:pPr>
      <w:spacing w:before="240"/>
    </w:pPr>
  </w:style>
  <w:style w:type="paragraph" w:customStyle="1" w:styleId="MDPI35textbeforelist">
    <w:name w:val="MDPI_3.5_text_before_list"/>
    <w:basedOn w:val="MDPI31text"/>
    <w:qFormat/>
    <w:rsid w:val="005561C3"/>
    <w:pPr>
      <w:spacing w:after="120"/>
    </w:pPr>
  </w:style>
  <w:style w:type="paragraph" w:customStyle="1" w:styleId="MDPI36textafterlist">
    <w:name w:val="MDPI_3.6_text_after_list"/>
    <w:basedOn w:val="MDPI31text"/>
    <w:qFormat/>
    <w:rsid w:val="005561C3"/>
    <w:pPr>
      <w:spacing w:before="120"/>
    </w:pPr>
  </w:style>
  <w:style w:type="paragraph" w:customStyle="1" w:styleId="MDPI37itemize">
    <w:name w:val="MDPI_3.7_itemize"/>
    <w:basedOn w:val="MDPI31text"/>
    <w:qFormat/>
    <w:rsid w:val="005561C3"/>
    <w:pPr>
      <w:numPr>
        <w:numId w:val="1"/>
      </w:numPr>
      <w:ind w:left="425" w:hanging="425"/>
    </w:pPr>
  </w:style>
  <w:style w:type="paragraph" w:customStyle="1" w:styleId="MDPI38bullet">
    <w:name w:val="MDPI_3.8_bullet"/>
    <w:basedOn w:val="MDPI31text"/>
    <w:qFormat/>
    <w:rsid w:val="005561C3"/>
    <w:pPr>
      <w:numPr>
        <w:numId w:val="2"/>
      </w:numPr>
      <w:ind w:left="425" w:hanging="425"/>
    </w:pPr>
  </w:style>
  <w:style w:type="paragraph" w:customStyle="1" w:styleId="MDPI39equation">
    <w:name w:val="MDPI_3.9_equation"/>
    <w:basedOn w:val="MDPI31text"/>
    <w:qFormat/>
    <w:rsid w:val="005561C3"/>
    <w:pPr>
      <w:spacing w:before="120" w:after="120"/>
      <w:ind w:left="709" w:firstLine="0"/>
      <w:jc w:val="center"/>
    </w:pPr>
  </w:style>
  <w:style w:type="paragraph" w:customStyle="1" w:styleId="MDPI3aequationnumber">
    <w:name w:val="MDPI_3.a_equation_number"/>
    <w:basedOn w:val="MDPI31text"/>
    <w:qFormat/>
    <w:rsid w:val="005561C3"/>
    <w:pPr>
      <w:spacing w:before="120" w:after="120" w:line="240" w:lineRule="auto"/>
      <w:ind w:firstLine="0"/>
      <w:jc w:val="right"/>
    </w:pPr>
  </w:style>
  <w:style w:type="paragraph" w:customStyle="1" w:styleId="MDPI41tablecaption">
    <w:name w:val="MDPI_4.1_table_caption"/>
    <w:basedOn w:val="MDPI62Acknowledgments"/>
    <w:qFormat/>
    <w:rsid w:val="005561C3"/>
    <w:pPr>
      <w:spacing w:before="240" w:after="120" w:line="260" w:lineRule="atLeast"/>
      <w:ind w:left="425" w:right="425"/>
    </w:pPr>
    <w:rPr>
      <w:snapToGrid/>
      <w:szCs w:val="22"/>
    </w:rPr>
  </w:style>
  <w:style w:type="paragraph" w:customStyle="1" w:styleId="MDPI42tablebody">
    <w:name w:val="MDPI_4.2_table_body"/>
    <w:qFormat/>
    <w:rsid w:val="005561C3"/>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basedOn w:val="MDPI41tablecaption"/>
    <w:next w:val="MDPI31text"/>
    <w:qFormat/>
    <w:rsid w:val="005561C3"/>
    <w:pPr>
      <w:spacing w:before="0"/>
      <w:ind w:left="0" w:right="0"/>
    </w:pPr>
  </w:style>
  <w:style w:type="paragraph" w:customStyle="1" w:styleId="MDPI51figurecaption">
    <w:name w:val="MDPI_5.1_figure_caption"/>
    <w:basedOn w:val="MDPI62Acknowledgments"/>
    <w:qFormat/>
    <w:rsid w:val="005561C3"/>
    <w:pPr>
      <w:spacing w:after="240" w:line="260" w:lineRule="atLeast"/>
      <w:ind w:left="425" w:right="425"/>
    </w:pPr>
    <w:rPr>
      <w:snapToGrid/>
    </w:rPr>
  </w:style>
  <w:style w:type="paragraph" w:customStyle="1" w:styleId="MDPI52figure">
    <w:name w:val="MDPI_5.2_figure"/>
    <w:qFormat/>
    <w:rsid w:val="005561C3"/>
    <w:pPr>
      <w:spacing w:after="0" w:line="240" w:lineRule="auto"/>
      <w:jc w:val="center"/>
    </w:pPr>
    <w:rPr>
      <w:rFonts w:ascii="Palatino Linotype" w:eastAsia="Times New Roman" w:hAnsi="Palatino Linotype" w:cs="Times New Roman"/>
      <w:snapToGrid w:val="0"/>
      <w:color w:val="000000"/>
      <w:sz w:val="24"/>
      <w:szCs w:val="20"/>
      <w:lang w:val="en-US" w:eastAsia="de-DE" w:bidi="en-US"/>
    </w:rPr>
  </w:style>
  <w:style w:type="paragraph" w:customStyle="1" w:styleId="MDPI61Supplementary">
    <w:name w:val="MDPI_6.1_Supplementary"/>
    <w:basedOn w:val="MDPI62Acknowledgments"/>
    <w:qFormat/>
    <w:rsid w:val="005561C3"/>
    <w:pPr>
      <w:spacing w:before="240"/>
    </w:pPr>
    <w:rPr>
      <w:lang w:eastAsia="en-US"/>
    </w:rPr>
  </w:style>
  <w:style w:type="paragraph" w:customStyle="1" w:styleId="MDPI63AuthorContributions">
    <w:name w:val="MDPI_6.3_AuthorContributions"/>
    <w:basedOn w:val="MDPI62Acknowledgments"/>
    <w:qFormat/>
    <w:rsid w:val="005561C3"/>
    <w:rPr>
      <w:rFonts w:eastAsia="SimSun"/>
      <w:color w:val="auto"/>
      <w:lang w:eastAsia="en-US"/>
    </w:rPr>
  </w:style>
  <w:style w:type="paragraph" w:customStyle="1" w:styleId="MDPI64CoI">
    <w:name w:val="MDPI_6.4_CoI"/>
    <w:basedOn w:val="MDPI62Acknowledgments"/>
    <w:qFormat/>
    <w:rsid w:val="005561C3"/>
  </w:style>
  <w:style w:type="paragraph" w:customStyle="1" w:styleId="MDPI81theorem">
    <w:name w:val="MDPI_8.1_theorem"/>
    <w:basedOn w:val="MDPI32textnoindent"/>
    <w:qFormat/>
    <w:rsid w:val="005561C3"/>
    <w:rPr>
      <w:i/>
    </w:rPr>
  </w:style>
  <w:style w:type="paragraph" w:customStyle="1" w:styleId="MDPI82proof">
    <w:name w:val="MDPI_8.2_proof"/>
    <w:basedOn w:val="MDPI32textnoindent"/>
    <w:qFormat/>
    <w:rsid w:val="005561C3"/>
  </w:style>
  <w:style w:type="paragraph" w:customStyle="1" w:styleId="MDPI23heading3">
    <w:name w:val="MDPI_2.3_heading3"/>
    <w:basedOn w:val="MDPI31text"/>
    <w:qFormat/>
    <w:rsid w:val="005561C3"/>
    <w:pPr>
      <w:spacing w:before="240" w:after="120"/>
      <w:ind w:firstLine="0"/>
      <w:jc w:val="left"/>
      <w:outlineLvl w:val="2"/>
    </w:pPr>
  </w:style>
  <w:style w:type="paragraph" w:customStyle="1" w:styleId="MDPI21heading1">
    <w:name w:val="MDPI_2.1_heading1"/>
    <w:basedOn w:val="MDPI23heading3"/>
    <w:qFormat/>
    <w:rsid w:val="005561C3"/>
    <w:pPr>
      <w:outlineLvl w:val="0"/>
    </w:pPr>
    <w:rPr>
      <w:b/>
    </w:rPr>
  </w:style>
  <w:style w:type="paragraph" w:customStyle="1" w:styleId="MDPI22heading2">
    <w:name w:val="MDPI_2.2_heading2"/>
    <w:basedOn w:val="Normale"/>
    <w:qFormat/>
    <w:rsid w:val="005561C3"/>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5561C3"/>
    <w:pPr>
      <w:spacing w:before="0" w:line="260" w:lineRule="atLeast"/>
      <w:ind w:left="780" w:hanging="420"/>
    </w:pPr>
  </w:style>
  <w:style w:type="character" w:customStyle="1" w:styleId="TestofumettoCarattere">
    <w:name w:val="Testo fumetto Carattere"/>
    <w:basedOn w:val="Carpredefinitoparagrafo"/>
    <w:link w:val="Testofumetto"/>
    <w:uiPriority w:val="99"/>
    <w:semiHidden/>
    <w:rsid w:val="005561C3"/>
    <w:rPr>
      <w:rFonts w:ascii="Times New Roman" w:eastAsia="Times New Roman" w:hAnsi="Times New Roman" w:cs="Times New Roman"/>
      <w:color w:val="000000"/>
      <w:sz w:val="18"/>
      <w:szCs w:val="18"/>
      <w:lang w:val="en-US" w:eastAsia="de-DE"/>
    </w:rPr>
  </w:style>
  <w:style w:type="paragraph" w:styleId="Testofumetto">
    <w:name w:val="Balloon Text"/>
    <w:basedOn w:val="Normale"/>
    <w:link w:val="TestofumettoCarattere"/>
    <w:uiPriority w:val="99"/>
    <w:semiHidden/>
    <w:unhideWhenUsed/>
    <w:rsid w:val="005561C3"/>
    <w:pPr>
      <w:spacing w:line="240" w:lineRule="auto"/>
    </w:pPr>
    <w:rPr>
      <w:sz w:val="18"/>
      <w:szCs w:val="18"/>
    </w:rPr>
  </w:style>
  <w:style w:type="character" w:styleId="Collegamentoipertestuale">
    <w:name w:val="Hyperlink"/>
    <w:uiPriority w:val="99"/>
    <w:unhideWhenUsed/>
    <w:rsid w:val="005561C3"/>
    <w:rPr>
      <w:color w:val="0563C1"/>
      <w:u w:val="single"/>
    </w:rPr>
  </w:style>
  <w:style w:type="paragraph" w:styleId="Testonotaapidipagina">
    <w:name w:val="footnote text"/>
    <w:basedOn w:val="Normale"/>
    <w:next w:val="Normale"/>
    <w:link w:val="TestonotaapidipaginaCarattere"/>
    <w:uiPriority w:val="99"/>
    <w:rsid w:val="005561C3"/>
    <w:pPr>
      <w:spacing w:after="200" w:line="240" w:lineRule="auto"/>
    </w:pPr>
    <w:rPr>
      <w:rFonts w:ascii="Times" w:hAnsi="Times"/>
      <w:color w:val="auto"/>
      <w:lang w:eastAsia="en-US"/>
    </w:rPr>
  </w:style>
  <w:style w:type="character" w:customStyle="1" w:styleId="TestonotaapidipaginaCarattere">
    <w:name w:val="Testo nota a piè di pagina Carattere"/>
    <w:basedOn w:val="Carpredefinitoparagrafo"/>
    <w:link w:val="Testonotaapidipagina"/>
    <w:uiPriority w:val="99"/>
    <w:rsid w:val="005561C3"/>
    <w:rPr>
      <w:rFonts w:ascii="Times" w:eastAsia="Times New Roman" w:hAnsi="Times" w:cs="Times New Roman"/>
      <w:sz w:val="24"/>
      <w:szCs w:val="20"/>
      <w:lang w:val="en-US"/>
    </w:rPr>
  </w:style>
  <w:style w:type="paragraph" w:customStyle="1" w:styleId="Default">
    <w:name w:val="Default"/>
    <w:rsid w:val="005561C3"/>
    <w:pPr>
      <w:autoSpaceDE w:val="0"/>
      <w:autoSpaceDN w:val="0"/>
      <w:adjustRightInd w:val="0"/>
      <w:spacing w:after="0" w:line="240" w:lineRule="auto"/>
    </w:pPr>
    <w:rPr>
      <w:rFonts w:ascii="Symbol" w:eastAsia="Times New Roman" w:hAnsi="Symbol" w:cs="Symbol"/>
      <w:color w:val="000000"/>
      <w:sz w:val="24"/>
      <w:szCs w:val="24"/>
      <w:lang w:val="en-US"/>
    </w:rPr>
  </w:style>
  <w:style w:type="paragraph" w:customStyle="1" w:styleId="TAMainText">
    <w:name w:val="TA_Main_Text"/>
    <w:basedOn w:val="Normale"/>
    <w:rsid w:val="005561C3"/>
    <w:pPr>
      <w:spacing w:line="480" w:lineRule="auto"/>
      <w:ind w:firstLine="202"/>
    </w:pPr>
    <w:rPr>
      <w:rFonts w:ascii="Times" w:hAnsi="Times"/>
      <w:color w:val="auto"/>
      <w:lang w:eastAsia="en-US"/>
    </w:rPr>
  </w:style>
  <w:style w:type="paragraph" w:customStyle="1" w:styleId="VDTableTitle">
    <w:name w:val="VD_Table_Title"/>
    <w:basedOn w:val="Normale"/>
    <w:next w:val="Normale"/>
    <w:rsid w:val="005561C3"/>
    <w:pPr>
      <w:spacing w:after="200" w:line="480" w:lineRule="auto"/>
    </w:pPr>
    <w:rPr>
      <w:rFonts w:ascii="Times" w:hAnsi="Times"/>
      <w:color w:val="auto"/>
      <w:lang w:eastAsia="en-US"/>
    </w:rPr>
  </w:style>
  <w:style w:type="paragraph" w:customStyle="1" w:styleId="VAFigureCaption">
    <w:name w:val="VA_Figure_Caption"/>
    <w:basedOn w:val="Normale"/>
    <w:next w:val="Normale"/>
    <w:rsid w:val="005561C3"/>
    <w:pPr>
      <w:spacing w:after="200" w:line="480" w:lineRule="auto"/>
    </w:pPr>
    <w:rPr>
      <w:rFonts w:ascii="Times" w:hAnsi="Times"/>
      <w:color w:val="auto"/>
      <w:lang w:eastAsia="en-US"/>
    </w:rPr>
  </w:style>
  <w:style w:type="paragraph" w:customStyle="1" w:styleId="TCTableBody">
    <w:name w:val="TC_Table_Body"/>
    <w:basedOn w:val="Normale"/>
    <w:rsid w:val="005561C3"/>
    <w:pPr>
      <w:spacing w:after="200" w:line="240" w:lineRule="auto"/>
    </w:pPr>
    <w:rPr>
      <w:rFonts w:ascii="Times" w:hAnsi="Times"/>
      <w:color w:val="auto"/>
      <w:lang w:eastAsia="en-US"/>
    </w:rPr>
  </w:style>
  <w:style w:type="paragraph" w:styleId="Paragrafoelenco">
    <w:name w:val="List Paragraph"/>
    <w:basedOn w:val="Normale"/>
    <w:uiPriority w:val="34"/>
    <w:qFormat/>
    <w:rsid w:val="005561C3"/>
    <w:pPr>
      <w:ind w:left="720"/>
      <w:contextualSpacing/>
    </w:pPr>
  </w:style>
  <w:style w:type="character" w:customStyle="1" w:styleId="cit-title">
    <w:name w:val="cit-title"/>
    <w:basedOn w:val="Carpredefinitoparagrafo"/>
    <w:rsid w:val="005561C3"/>
  </w:style>
  <w:style w:type="character" w:customStyle="1" w:styleId="cit-year-info">
    <w:name w:val="cit-year-info"/>
    <w:basedOn w:val="Carpredefinitoparagrafo"/>
    <w:rsid w:val="005561C3"/>
  </w:style>
  <w:style w:type="character" w:customStyle="1" w:styleId="cit-volume">
    <w:name w:val="cit-volume"/>
    <w:basedOn w:val="Carpredefinitoparagrafo"/>
    <w:rsid w:val="005561C3"/>
  </w:style>
  <w:style w:type="character" w:customStyle="1" w:styleId="cit-issue">
    <w:name w:val="cit-issue"/>
    <w:basedOn w:val="Carpredefinitoparagrafo"/>
    <w:rsid w:val="005561C3"/>
  </w:style>
  <w:style w:type="character" w:customStyle="1" w:styleId="cit-pagerange">
    <w:name w:val="cit-pagerange"/>
    <w:basedOn w:val="Carpredefinitoparagrafo"/>
    <w:rsid w:val="005561C3"/>
  </w:style>
  <w:style w:type="paragraph" w:customStyle="1" w:styleId="TFReferencesSection">
    <w:name w:val="TF_References_Section"/>
    <w:basedOn w:val="Normale"/>
    <w:rsid w:val="005561C3"/>
    <w:pPr>
      <w:spacing w:after="200" w:line="480" w:lineRule="auto"/>
      <w:ind w:firstLine="187"/>
    </w:pPr>
    <w:rPr>
      <w:rFonts w:ascii="Times" w:hAnsi="Times"/>
      <w:color w:val="auto"/>
      <w:lang w:eastAsia="en-US"/>
    </w:rPr>
  </w:style>
  <w:style w:type="paragraph" w:styleId="Didascalia">
    <w:name w:val="caption"/>
    <w:basedOn w:val="Normale"/>
    <w:next w:val="Normale"/>
    <w:uiPriority w:val="35"/>
    <w:unhideWhenUsed/>
    <w:qFormat/>
    <w:rsid w:val="00B24EDA"/>
    <w:pPr>
      <w:spacing w:after="200" w:line="240" w:lineRule="auto"/>
    </w:pPr>
    <w:rPr>
      <w:b/>
      <w:bCs/>
      <w:color w:val="4472C4" w:themeColor="accent1"/>
      <w:sz w:val="18"/>
      <w:szCs w:val="18"/>
    </w:rPr>
  </w:style>
  <w:style w:type="table" w:styleId="Grigliatabella">
    <w:name w:val="Table Grid"/>
    <w:basedOn w:val="Tabellanormale"/>
    <w:uiPriority w:val="59"/>
    <w:rsid w:val="00E730D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stonotadichiusura">
    <w:name w:val="endnote text"/>
    <w:basedOn w:val="Normale"/>
    <w:link w:val="TestonotadichiusuraCarattere"/>
    <w:uiPriority w:val="99"/>
    <w:semiHidden/>
    <w:unhideWhenUsed/>
    <w:rsid w:val="00B70E06"/>
    <w:pPr>
      <w:spacing w:line="240" w:lineRule="auto"/>
    </w:pPr>
    <w:rPr>
      <w:sz w:val="20"/>
    </w:rPr>
  </w:style>
  <w:style w:type="character" w:customStyle="1" w:styleId="TestonotadichiusuraCarattere">
    <w:name w:val="Testo nota di chiusura Carattere"/>
    <w:basedOn w:val="Carpredefinitoparagrafo"/>
    <w:link w:val="Testonotadichiusura"/>
    <w:uiPriority w:val="99"/>
    <w:semiHidden/>
    <w:rsid w:val="00B70E06"/>
    <w:rPr>
      <w:rFonts w:ascii="Times New Roman" w:eastAsia="Times New Roman" w:hAnsi="Times New Roman" w:cs="Times New Roman"/>
      <w:color w:val="000000"/>
      <w:sz w:val="20"/>
      <w:szCs w:val="20"/>
      <w:lang w:val="en-US" w:eastAsia="de-DE"/>
    </w:rPr>
  </w:style>
  <w:style w:type="character" w:styleId="Rimandonotadichiusura">
    <w:name w:val="endnote reference"/>
    <w:basedOn w:val="Carpredefinitoparagrafo"/>
    <w:uiPriority w:val="99"/>
    <w:semiHidden/>
    <w:unhideWhenUsed/>
    <w:rsid w:val="00B70E06"/>
    <w:rPr>
      <w:vertAlign w:val="superscript"/>
    </w:rPr>
  </w:style>
  <w:style w:type="character" w:styleId="Rimandocommento">
    <w:name w:val="annotation reference"/>
    <w:basedOn w:val="Carpredefinitoparagrafo"/>
    <w:uiPriority w:val="99"/>
    <w:semiHidden/>
    <w:unhideWhenUsed/>
    <w:rsid w:val="00813DB5"/>
    <w:rPr>
      <w:sz w:val="16"/>
      <w:szCs w:val="16"/>
    </w:rPr>
  </w:style>
  <w:style w:type="paragraph" w:styleId="Testocommento">
    <w:name w:val="annotation text"/>
    <w:basedOn w:val="Normale"/>
    <w:link w:val="TestocommentoCarattere"/>
    <w:uiPriority w:val="99"/>
    <w:semiHidden/>
    <w:unhideWhenUsed/>
    <w:rsid w:val="00813DB5"/>
    <w:pPr>
      <w:spacing w:line="240" w:lineRule="auto"/>
    </w:pPr>
    <w:rPr>
      <w:sz w:val="20"/>
    </w:rPr>
  </w:style>
  <w:style w:type="character" w:customStyle="1" w:styleId="TestocommentoCarattere">
    <w:name w:val="Testo commento Carattere"/>
    <w:basedOn w:val="Carpredefinitoparagrafo"/>
    <w:link w:val="Testocommento"/>
    <w:uiPriority w:val="99"/>
    <w:semiHidden/>
    <w:rsid w:val="00813DB5"/>
    <w:rPr>
      <w:rFonts w:ascii="Times New Roman" w:eastAsia="Times New Roman" w:hAnsi="Times New Roman" w:cs="Times New Roman"/>
      <w:color w:val="000000"/>
      <w:sz w:val="20"/>
      <w:szCs w:val="20"/>
      <w:lang w:val="en-US" w:eastAsia="de-DE"/>
    </w:rPr>
  </w:style>
  <w:style w:type="paragraph" w:styleId="Soggettocommento">
    <w:name w:val="annotation subject"/>
    <w:basedOn w:val="Testocommento"/>
    <w:next w:val="Testocommento"/>
    <w:link w:val="SoggettocommentoCarattere"/>
    <w:uiPriority w:val="99"/>
    <w:semiHidden/>
    <w:unhideWhenUsed/>
    <w:rsid w:val="00813DB5"/>
    <w:rPr>
      <w:b/>
      <w:bCs/>
    </w:rPr>
  </w:style>
  <w:style w:type="character" w:customStyle="1" w:styleId="SoggettocommentoCarattere">
    <w:name w:val="Soggetto commento Carattere"/>
    <w:basedOn w:val="TestocommentoCarattere"/>
    <w:link w:val="Soggettocommento"/>
    <w:uiPriority w:val="99"/>
    <w:semiHidden/>
    <w:rsid w:val="00813DB5"/>
    <w:rPr>
      <w:rFonts w:ascii="Times New Roman" w:eastAsia="Times New Roman" w:hAnsi="Times New Roman" w:cs="Times New Roman"/>
      <w:b/>
      <w:bCs/>
      <w:color w:val="000000"/>
      <w:sz w:val="20"/>
      <w:szCs w:val="20"/>
      <w:lang w:val="en-US" w:eastAsia="de-DE"/>
    </w:rPr>
  </w:style>
  <w:style w:type="character" w:customStyle="1" w:styleId="UnresolvedMention">
    <w:name w:val="Unresolved Mention"/>
    <w:basedOn w:val="Carpredefinitoparagrafo"/>
    <w:uiPriority w:val="99"/>
    <w:semiHidden/>
    <w:unhideWhenUsed/>
    <w:rsid w:val="00243C2D"/>
    <w:rPr>
      <w:color w:val="605E5C"/>
      <w:shd w:val="clear" w:color="auto" w:fill="E1DFDD"/>
    </w:rPr>
  </w:style>
  <w:style w:type="character" w:customStyle="1" w:styleId="hlfld-contribauthor">
    <w:name w:val="hlfld-contribauthor"/>
    <w:basedOn w:val="Carpredefinitoparagrafo"/>
    <w:rsid w:val="007326F9"/>
  </w:style>
  <w:style w:type="character" w:customStyle="1" w:styleId="comma-separator">
    <w:name w:val="comma-separator"/>
    <w:basedOn w:val="Carpredefinitoparagrafo"/>
    <w:rsid w:val="007326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868166">
      <w:bodyDiv w:val="1"/>
      <w:marLeft w:val="0"/>
      <w:marRight w:val="0"/>
      <w:marTop w:val="0"/>
      <w:marBottom w:val="0"/>
      <w:divBdr>
        <w:top w:val="none" w:sz="0" w:space="0" w:color="auto"/>
        <w:left w:val="none" w:sz="0" w:space="0" w:color="auto"/>
        <w:bottom w:val="none" w:sz="0" w:space="0" w:color="auto"/>
        <w:right w:val="none" w:sz="0" w:space="0" w:color="auto"/>
      </w:divBdr>
      <w:divsChild>
        <w:div w:id="1736588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86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4732">
      <w:bodyDiv w:val="1"/>
      <w:marLeft w:val="0"/>
      <w:marRight w:val="0"/>
      <w:marTop w:val="0"/>
      <w:marBottom w:val="0"/>
      <w:divBdr>
        <w:top w:val="none" w:sz="0" w:space="0" w:color="auto"/>
        <w:left w:val="none" w:sz="0" w:space="0" w:color="auto"/>
        <w:bottom w:val="none" w:sz="0" w:space="0" w:color="auto"/>
        <w:right w:val="none" w:sz="0" w:space="0" w:color="auto"/>
      </w:divBdr>
      <w:divsChild>
        <w:div w:id="74716827">
          <w:marLeft w:val="0"/>
          <w:marRight w:val="0"/>
          <w:marTop w:val="0"/>
          <w:marBottom w:val="0"/>
          <w:divBdr>
            <w:top w:val="none" w:sz="0" w:space="0" w:color="auto"/>
            <w:left w:val="none" w:sz="0" w:space="0" w:color="auto"/>
            <w:bottom w:val="none" w:sz="0" w:space="0" w:color="auto"/>
            <w:right w:val="none" w:sz="0" w:space="0" w:color="auto"/>
          </w:divBdr>
        </w:div>
        <w:div w:id="1244490023">
          <w:marLeft w:val="0"/>
          <w:marRight w:val="0"/>
          <w:marTop w:val="0"/>
          <w:marBottom w:val="0"/>
          <w:divBdr>
            <w:top w:val="none" w:sz="0" w:space="0" w:color="auto"/>
            <w:left w:val="none" w:sz="0" w:space="0" w:color="auto"/>
            <w:bottom w:val="none" w:sz="0" w:space="0" w:color="auto"/>
            <w:right w:val="none" w:sz="0" w:space="0" w:color="auto"/>
          </w:divBdr>
        </w:div>
        <w:div w:id="885263878">
          <w:marLeft w:val="0"/>
          <w:marRight w:val="0"/>
          <w:marTop w:val="0"/>
          <w:marBottom w:val="0"/>
          <w:divBdr>
            <w:top w:val="none" w:sz="0" w:space="0" w:color="auto"/>
            <w:left w:val="none" w:sz="0" w:space="0" w:color="auto"/>
            <w:bottom w:val="none" w:sz="0" w:space="0" w:color="auto"/>
            <w:right w:val="none" w:sz="0" w:space="0" w:color="auto"/>
          </w:divBdr>
        </w:div>
        <w:div w:id="399329047">
          <w:marLeft w:val="0"/>
          <w:marRight w:val="0"/>
          <w:marTop w:val="0"/>
          <w:marBottom w:val="0"/>
          <w:divBdr>
            <w:top w:val="none" w:sz="0" w:space="0" w:color="auto"/>
            <w:left w:val="none" w:sz="0" w:space="0" w:color="auto"/>
            <w:bottom w:val="none" w:sz="0" w:space="0" w:color="auto"/>
            <w:right w:val="none" w:sz="0" w:space="0" w:color="auto"/>
          </w:divBdr>
        </w:div>
        <w:div w:id="1732384391">
          <w:marLeft w:val="0"/>
          <w:marRight w:val="0"/>
          <w:marTop w:val="0"/>
          <w:marBottom w:val="0"/>
          <w:divBdr>
            <w:top w:val="none" w:sz="0" w:space="0" w:color="auto"/>
            <w:left w:val="none" w:sz="0" w:space="0" w:color="auto"/>
            <w:bottom w:val="none" w:sz="0" w:space="0" w:color="auto"/>
            <w:right w:val="none" w:sz="0" w:space="0" w:color="auto"/>
          </w:divBdr>
        </w:div>
        <w:div w:id="1411847868">
          <w:marLeft w:val="0"/>
          <w:marRight w:val="0"/>
          <w:marTop w:val="0"/>
          <w:marBottom w:val="0"/>
          <w:divBdr>
            <w:top w:val="none" w:sz="0" w:space="0" w:color="auto"/>
            <w:left w:val="none" w:sz="0" w:space="0" w:color="auto"/>
            <w:bottom w:val="none" w:sz="0" w:space="0" w:color="auto"/>
            <w:right w:val="none" w:sz="0" w:space="0" w:color="auto"/>
          </w:divBdr>
        </w:div>
      </w:divsChild>
    </w:div>
    <w:div w:id="1097680627">
      <w:bodyDiv w:val="1"/>
      <w:marLeft w:val="0"/>
      <w:marRight w:val="0"/>
      <w:marTop w:val="0"/>
      <w:marBottom w:val="0"/>
      <w:divBdr>
        <w:top w:val="none" w:sz="0" w:space="0" w:color="auto"/>
        <w:left w:val="none" w:sz="0" w:space="0" w:color="auto"/>
        <w:bottom w:val="none" w:sz="0" w:space="0" w:color="auto"/>
        <w:right w:val="none" w:sz="0" w:space="0" w:color="auto"/>
      </w:divBdr>
    </w:div>
    <w:div w:id="139292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gi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alessia.giordana@unito.it"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hyperlink" Target="mailto:eliano.diana@unito.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IUCr.XSL" StyleName="IUCr Journals*"/>
</file>

<file path=customXml/itemProps1.xml><?xml version="1.0" encoding="utf-8"?>
<ds:datastoreItem xmlns:ds="http://schemas.openxmlformats.org/officeDocument/2006/customXml" ds:itemID="{D2EC2E97-355E-447A-B950-54561EA0E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8452</Words>
  <Characters>48182</Characters>
  <Application>Microsoft Office Word</Application>
  <DocSecurity>0</DocSecurity>
  <Lines>401</Lines>
  <Paragraphs>113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Emanuele Priola</dc:creator>
  <cp:keywords/>
  <dc:description/>
  <cp:lastModifiedBy>eliano</cp:lastModifiedBy>
  <cp:revision>3</cp:revision>
  <dcterms:created xsi:type="dcterms:W3CDTF">2021-02-02T11:17:00Z</dcterms:created>
  <dcterms:modified xsi:type="dcterms:W3CDTF">2021-02-02T11:17:00Z</dcterms:modified>
</cp:coreProperties>
</file>