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5025" w:rsidRPr="00205A1A" w:rsidRDefault="00F95025" w:rsidP="000601D8">
      <w:pPr>
        <w:jc w:val="both"/>
        <w:rPr>
          <w:color w:val="FF0000"/>
        </w:rPr>
      </w:pPr>
    </w:p>
    <w:p w:rsidR="00F95025" w:rsidRPr="00205A1A" w:rsidRDefault="00F95025" w:rsidP="000601D8">
      <w:pPr>
        <w:jc w:val="both"/>
      </w:pPr>
    </w:p>
    <w:p w:rsidR="00F95025" w:rsidRPr="00205A1A" w:rsidRDefault="00F95025" w:rsidP="000601D8">
      <w:pPr>
        <w:jc w:val="both"/>
      </w:pPr>
    </w:p>
    <w:p w:rsidR="00F95025" w:rsidRPr="00205A1A" w:rsidRDefault="00F95025" w:rsidP="000601D8">
      <w:pPr>
        <w:jc w:val="both"/>
      </w:pPr>
    </w:p>
    <w:p w:rsidR="00F95025" w:rsidRPr="00205A1A" w:rsidRDefault="00F95025" w:rsidP="000601D8">
      <w:pPr>
        <w:jc w:val="both"/>
      </w:pPr>
    </w:p>
    <w:p w:rsidR="00F95025" w:rsidRPr="00205A1A" w:rsidRDefault="00F95025" w:rsidP="000601D8">
      <w:pPr>
        <w:jc w:val="both"/>
        <w:rPr>
          <w:rFonts w:ascii="Times New Roman" w:hAnsi="Times New Roman" w:cs="Times New Roman"/>
          <w:sz w:val="40"/>
          <w:szCs w:val="40"/>
        </w:rPr>
      </w:pPr>
      <w:r w:rsidRPr="00205A1A">
        <w:rPr>
          <w:rFonts w:ascii="Times New Roman" w:hAnsi="Times New Roman" w:cs="Times New Roman"/>
          <w:sz w:val="40"/>
          <w:szCs w:val="40"/>
        </w:rPr>
        <w:t>Supporting Information</w:t>
      </w:r>
    </w:p>
    <w:p w:rsidR="00F95025" w:rsidRPr="00205A1A" w:rsidRDefault="00F95025" w:rsidP="000601D8">
      <w:pPr>
        <w:pStyle w:val="BATitle"/>
        <w:jc w:val="both"/>
      </w:pPr>
      <w:r w:rsidRPr="00205A1A">
        <w:t>Defect Engineering: Tuning the Porosity and Composition of the Metal Organic Framework UiO-66 via Modulated Synthesis</w:t>
      </w:r>
    </w:p>
    <w:p w:rsidR="00F95025" w:rsidRPr="00205A1A" w:rsidRDefault="00F95025" w:rsidP="000601D8">
      <w:pPr>
        <w:pStyle w:val="BBAuthorName"/>
        <w:jc w:val="both"/>
      </w:pPr>
      <w:proofErr w:type="gramStart"/>
      <w:r w:rsidRPr="00205A1A">
        <w:t xml:space="preserve">Greig C. Shearer, </w:t>
      </w:r>
      <w:r w:rsidRPr="00205A1A">
        <w:rPr>
          <w:rFonts w:eastAsia="AdvOT8608a8d1+20" w:cs="AdvOT8608a8d1+20"/>
        </w:rPr>
        <w:t xml:space="preserve">† </w:t>
      </w:r>
      <w:r w:rsidRPr="00205A1A">
        <w:t xml:space="preserve">Sachin Chavan, </w:t>
      </w:r>
      <w:r w:rsidRPr="00205A1A">
        <w:rPr>
          <w:rFonts w:eastAsia="AdvOT8608a8d1+20" w:cs="AdvOT8608a8d1+20"/>
        </w:rPr>
        <w:t>†</w:t>
      </w:r>
      <w:r w:rsidRPr="00205A1A">
        <w:t xml:space="preserve"> Silvia Bordiga, †</w:t>
      </w:r>
      <w:r w:rsidRPr="00205A1A">
        <w:rPr>
          <w:rFonts w:eastAsia="AdvOT8608a8d1+20" w:cs="AdvOT8608a8d1+20"/>
        </w:rPr>
        <w:t xml:space="preserve"> </w:t>
      </w:r>
      <w:r w:rsidRPr="00205A1A">
        <w:t xml:space="preserve">Stian Svelle, </w:t>
      </w:r>
      <w:r w:rsidRPr="00205A1A">
        <w:rPr>
          <w:rFonts w:eastAsia="AdvOT8608a8d1+20" w:cs="AdvOT8608a8d1+20"/>
        </w:rPr>
        <w:t>†</w:t>
      </w:r>
      <w:r w:rsidRPr="00205A1A">
        <w:t xml:space="preserve"> Karl Petter Lillerud*.</w:t>
      </w:r>
      <w:r w:rsidRPr="00205A1A">
        <w:rPr>
          <w:rFonts w:eastAsia="AdvOT8608a8d1+20" w:cs="AdvOT8608a8d1+20"/>
        </w:rPr>
        <w:t>†</w:t>
      </w:r>
      <w:proofErr w:type="gramEnd"/>
    </w:p>
    <w:p w:rsidR="00F95025" w:rsidRPr="00205A1A" w:rsidRDefault="00F95025" w:rsidP="000601D8">
      <w:pPr>
        <w:pStyle w:val="BCAuthorAddress"/>
        <w:jc w:val="both"/>
        <w:rPr>
          <w:i/>
          <w:iCs/>
        </w:rPr>
      </w:pPr>
      <w:r w:rsidRPr="00205A1A">
        <w:t>†</w:t>
      </w:r>
      <w:r w:rsidRPr="00205A1A">
        <w:rPr>
          <w:rFonts w:ascii="Amino Pro" w:eastAsia="AdvOT8608a8d1+20" w:hAnsi="Amino Pro" w:cs="AdvOT8608a8d1+20"/>
          <w:i/>
          <w:sz w:val="17"/>
          <w:szCs w:val="17"/>
        </w:rPr>
        <w:t xml:space="preserve"> </w:t>
      </w:r>
      <w:r w:rsidRPr="00205A1A">
        <w:rPr>
          <w:i/>
        </w:rPr>
        <w:t>inGAP Centre for Research Based Innovation,</w:t>
      </w:r>
      <w:r w:rsidRPr="00205A1A">
        <w:t xml:space="preserve"> </w:t>
      </w:r>
      <w:r w:rsidRPr="00205A1A">
        <w:rPr>
          <w:i/>
          <w:iCs/>
        </w:rPr>
        <w:t>Department of Chemistry, University of Oslo, P.O. Box 1033, N-0315 Oslo, Norway</w:t>
      </w:r>
    </w:p>
    <w:p w:rsidR="00F95025" w:rsidRPr="00205A1A" w:rsidRDefault="00F95025" w:rsidP="00F95025"/>
    <w:p w:rsidR="00F95025" w:rsidRPr="00205A1A" w:rsidRDefault="00F95025" w:rsidP="00F95025"/>
    <w:p w:rsidR="00F95025" w:rsidRPr="00205A1A" w:rsidRDefault="00F95025" w:rsidP="00F95025"/>
    <w:p w:rsidR="00F95025" w:rsidRPr="00205A1A" w:rsidRDefault="00F95025" w:rsidP="00F95025"/>
    <w:p w:rsidR="00F95025" w:rsidRPr="00205A1A" w:rsidRDefault="00F95025" w:rsidP="00F95025"/>
    <w:p w:rsidR="00F95025" w:rsidRPr="00205A1A" w:rsidRDefault="00F95025" w:rsidP="00F95025"/>
    <w:p w:rsidR="00F95025" w:rsidRPr="00205A1A" w:rsidRDefault="00F95025" w:rsidP="00F95025"/>
    <w:p w:rsidR="00F95025" w:rsidRPr="00205A1A" w:rsidRDefault="00F95025" w:rsidP="00F95025"/>
    <w:p w:rsidR="00F95025" w:rsidRPr="00205A1A" w:rsidRDefault="00F95025" w:rsidP="00F95025"/>
    <w:p w:rsidR="00F95025" w:rsidRPr="00205A1A" w:rsidRDefault="00F95025" w:rsidP="00F95025"/>
    <w:p w:rsidR="00F95025" w:rsidRPr="00205A1A" w:rsidRDefault="00F95025" w:rsidP="00F95025"/>
    <w:p w:rsidR="00F95025" w:rsidRPr="00205A1A" w:rsidRDefault="00F95025" w:rsidP="00F95025"/>
    <w:p w:rsidR="00FA045E" w:rsidRPr="00205A1A" w:rsidRDefault="00FA045E" w:rsidP="007C36E1">
      <w:pPr>
        <w:jc w:val="center"/>
        <w:rPr>
          <w:rFonts w:ascii="Times New Roman" w:hAnsi="Times New Roman" w:cs="Times New Roman"/>
          <w:b/>
          <w:sz w:val="40"/>
          <w:szCs w:val="40"/>
        </w:rPr>
      </w:pPr>
    </w:p>
    <w:p w:rsidR="00FA045E" w:rsidRPr="00205A1A" w:rsidRDefault="00FA045E" w:rsidP="007C36E1">
      <w:pPr>
        <w:jc w:val="center"/>
        <w:rPr>
          <w:rFonts w:ascii="Times New Roman" w:hAnsi="Times New Roman" w:cs="Times New Roman"/>
          <w:b/>
          <w:sz w:val="40"/>
          <w:szCs w:val="40"/>
        </w:rPr>
      </w:pPr>
    </w:p>
    <w:p w:rsidR="00FA045E" w:rsidRPr="00205A1A" w:rsidRDefault="00FA045E" w:rsidP="007C36E1">
      <w:pPr>
        <w:jc w:val="center"/>
        <w:rPr>
          <w:rFonts w:ascii="Times New Roman" w:hAnsi="Times New Roman" w:cs="Times New Roman"/>
          <w:b/>
          <w:sz w:val="40"/>
          <w:szCs w:val="40"/>
        </w:rPr>
      </w:pPr>
    </w:p>
    <w:p w:rsidR="00FA045E" w:rsidRPr="00205A1A" w:rsidRDefault="00FA045E" w:rsidP="007C36E1">
      <w:pPr>
        <w:jc w:val="center"/>
        <w:rPr>
          <w:rFonts w:ascii="Times New Roman" w:hAnsi="Times New Roman" w:cs="Times New Roman"/>
          <w:b/>
          <w:sz w:val="40"/>
          <w:szCs w:val="40"/>
        </w:rPr>
      </w:pPr>
    </w:p>
    <w:p w:rsidR="007C36E1" w:rsidRPr="00205A1A" w:rsidRDefault="007C36E1" w:rsidP="007C36E1">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7C36E1" w:rsidRPr="00205A1A" w:rsidRDefault="007C36E1" w:rsidP="007C36E1">
      <w:pPr>
        <w:jc w:val="center"/>
        <w:rPr>
          <w:rFonts w:ascii="Times New Roman" w:hAnsi="Times New Roman" w:cs="Times New Roman"/>
        </w:rPr>
      </w:pPr>
    </w:p>
    <w:tbl>
      <w:tblPr>
        <w:tblStyle w:val="TableGrid"/>
        <w:tblW w:w="10042" w:type="dxa"/>
        <w:tblLayout w:type="fixed"/>
        <w:tblLook w:val="04A0" w:firstRow="1" w:lastRow="0" w:firstColumn="1" w:lastColumn="0" w:noHBand="0" w:noVBand="1"/>
      </w:tblPr>
      <w:tblGrid>
        <w:gridCol w:w="1125"/>
        <w:gridCol w:w="3330"/>
        <w:gridCol w:w="1418"/>
        <w:gridCol w:w="1606"/>
        <w:gridCol w:w="1560"/>
        <w:gridCol w:w="1003"/>
      </w:tblGrid>
      <w:tr w:rsidR="00204AC3" w:rsidRPr="00205A1A" w:rsidTr="00204AC3">
        <w:trPr>
          <w:trHeight w:val="575"/>
        </w:trPr>
        <w:tc>
          <w:tcPr>
            <w:tcW w:w="1125" w:type="dxa"/>
            <w:vAlign w:val="center"/>
          </w:tcPr>
          <w:p w:rsidR="00B57139" w:rsidRPr="00205A1A" w:rsidRDefault="00B57139"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Section</w:t>
            </w:r>
          </w:p>
        </w:tc>
        <w:tc>
          <w:tcPr>
            <w:tcW w:w="3330" w:type="dxa"/>
            <w:vAlign w:val="center"/>
          </w:tcPr>
          <w:p w:rsidR="00B57139" w:rsidRPr="00205A1A" w:rsidRDefault="00B57139"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418" w:type="dxa"/>
            <w:vAlign w:val="center"/>
          </w:tcPr>
          <w:p w:rsidR="00B57139" w:rsidRPr="00205A1A" w:rsidRDefault="00B57139"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Tables</w:t>
            </w:r>
          </w:p>
        </w:tc>
        <w:tc>
          <w:tcPr>
            <w:tcW w:w="1606" w:type="dxa"/>
            <w:vAlign w:val="center"/>
          </w:tcPr>
          <w:p w:rsidR="00B57139" w:rsidRPr="00205A1A" w:rsidRDefault="00B57139"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560" w:type="dxa"/>
            <w:vAlign w:val="center"/>
          </w:tcPr>
          <w:p w:rsidR="00B57139" w:rsidRPr="00205A1A" w:rsidRDefault="00B57139"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Equations</w:t>
            </w:r>
          </w:p>
        </w:tc>
        <w:tc>
          <w:tcPr>
            <w:tcW w:w="1003" w:type="dxa"/>
            <w:vAlign w:val="center"/>
          </w:tcPr>
          <w:p w:rsidR="00B57139" w:rsidRPr="00205A1A" w:rsidRDefault="00B0099F"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204AC3" w:rsidRPr="00205A1A" w:rsidTr="00204AC3">
        <w:trPr>
          <w:trHeight w:val="624"/>
        </w:trPr>
        <w:tc>
          <w:tcPr>
            <w:tcW w:w="1125" w:type="dxa"/>
            <w:vAlign w:val="center"/>
          </w:tcPr>
          <w:p w:rsidR="00B57139" w:rsidRPr="00205A1A" w:rsidRDefault="00B57139"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1.</w:t>
            </w:r>
          </w:p>
        </w:tc>
        <w:tc>
          <w:tcPr>
            <w:tcW w:w="3330" w:type="dxa"/>
            <w:vAlign w:val="center"/>
          </w:tcPr>
          <w:p w:rsidR="00B57139" w:rsidRPr="00205A1A" w:rsidRDefault="00B57139"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Synthesis Details</w:t>
            </w:r>
          </w:p>
        </w:tc>
        <w:tc>
          <w:tcPr>
            <w:tcW w:w="1418" w:type="dxa"/>
            <w:vAlign w:val="center"/>
          </w:tcPr>
          <w:p w:rsidR="00B57139" w:rsidRPr="00205A1A" w:rsidRDefault="00204AC3" w:rsidP="00161E52">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w:t>
            </w:r>
          </w:p>
        </w:tc>
        <w:tc>
          <w:tcPr>
            <w:tcW w:w="1606" w:type="dxa"/>
            <w:vAlign w:val="center"/>
          </w:tcPr>
          <w:p w:rsidR="00B57139" w:rsidRPr="00205A1A" w:rsidRDefault="00204AC3"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560" w:type="dxa"/>
            <w:vAlign w:val="center"/>
          </w:tcPr>
          <w:p w:rsidR="00B57139" w:rsidRPr="00205A1A" w:rsidRDefault="00161E52"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003" w:type="dxa"/>
            <w:vAlign w:val="center"/>
          </w:tcPr>
          <w:p w:rsidR="00B57139"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_Ref430195725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3</w:t>
            </w:r>
            <w:r w:rsidRPr="00205A1A">
              <w:rPr>
                <w:rFonts w:ascii="Times New Roman" w:hAnsi="Times New Roman" w:cs="Times New Roman"/>
                <w:sz w:val="28"/>
                <w:szCs w:val="28"/>
              </w:rPr>
              <w:fldChar w:fldCharType="end"/>
            </w:r>
          </w:p>
        </w:tc>
      </w:tr>
      <w:tr w:rsidR="00204AC3" w:rsidRPr="00205A1A" w:rsidTr="00204AC3">
        <w:trPr>
          <w:trHeight w:val="624"/>
        </w:trPr>
        <w:tc>
          <w:tcPr>
            <w:tcW w:w="1125" w:type="dxa"/>
            <w:vAlign w:val="center"/>
          </w:tcPr>
          <w:p w:rsidR="00B57139" w:rsidRPr="00205A1A" w:rsidRDefault="00B57139"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2.</w:t>
            </w:r>
          </w:p>
        </w:tc>
        <w:tc>
          <w:tcPr>
            <w:tcW w:w="3330" w:type="dxa"/>
            <w:vAlign w:val="center"/>
          </w:tcPr>
          <w:p w:rsidR="00B57139" w:rsidRPr="00205A1A" w:rsidRDefault="00B57139" w:rsidP="0051650C">
            <w:pPr>
              <w:spacing w:before="120"/>
              <w:rPr>
                <w:rFonts w:ascii="Times New Roman" w:hAnsi="Times New Roman"/>
                <w:sz w:val="24"/>
                <w:szCs w:val="24"/>
                <w:lang w:val="en-US"/>
              </w:rPr>
            </w:pPr>
            <w:r w:rsidRPr="00205A1A">
              <w:rPr>
                <w:rFonts w:ascii="Times New Roman" w:hAnsi="Times New Roman"/>
                <w:sz w:val="24"/>
                <w:szCs w:val="24"/>
                <w:lang w:val="en-US"/>
              </w:rPr>
              <w:t>Experimental Methods</w:t>
            </w:r>
          </w:p>
        </w:tc>
        <w:tc>
          <w:tcPr>
            <w:tcW w:w="1418" w:type="dxa"/>
            <w:vAlign w:val="center"/>
          </w:tcPr>
          <w:p w:rsidR="00B57139" w:rsidRPr="00205A1A" w:rsidRDefault="00204AC3"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606" w:type="dxa"/>
            <w:vAlign w:val="center"/>
          </w:tcPr>
          <w:p w:rsidR="00B57139" w:rsidRPr="00205A1A" w:rsidRDefault="00204AC3"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560" w:type="dxa"/>
            <w:vAlign w:val="center"/>
          </w:tcPr>
          <w:p w:rsidR="00B57139" w:rsidRPr="00205A1A" w:rsidRDefault="00161E52"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_Ref430306048 \h  \* MERGEFORMAT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1E7274">
              <w:rPr>
                <w:rFonts w:ascii="Times New Roman" w:hAnsi="Times New Roman" w:cs="Times New Roman"/>
                <w:b/>
                <w:sz w:val="28"/>
                <w:szCs w:val="28"/>
                <w:lang w:val="en-US"/>
              </w:rPr>
              <w:t>(</w:t>
            </w:r>
            <w:r w:rsidR="001E7274">
              <w:rPr>
                <w:rFonts w:ascii="Times New Roman" w:hAnsi="Times New Roman" w:cs="Times New Roman"/>
                <w:b/>
                <w:noProof/>
                <w:sz w:val="28"/>
                <w:szCs w:val="28"/>
                <w:lang w:val="en-US"/>
              </w:rPr>
              <w:t>1</w:t>
            </w:r>
            <w:r w:rsidR="001E7274" w:rsidRPr="001E7274">
              <w:rPr>
                <w:rFonts w:ascii="Times New Roman" w:hAnsi="Times New Roman" w:cs="Times New Roman"/>
                <w:b/>
                <w:sz w:val="28"/>
                <w:szCs w:val="28"/>
                <w:lang w:val="en-US"/>
              </w:rPr>
              <w:t>)</w:t>
            </w:r>
            <w:r w:rsidRPr="00205A1A">
              <w:rPr>
                <w:rFonts w:ascii="Times New Roman" w:hAnsi="Times New Roman" w:cs="Times New Roman"/>
                <w:b/>
                <w:sz w:val="28"/>
                <w:szCs w:val="28"/>
              </w:rPr>
              <w:fldChar w:fldCharType="end"/>
            </w:r>
            <w:r w:rsidRPr="00205A1A">
              <w:rPr>
                <w:rFonts w:ascii="Times New Roman" w:hAnsi="Times New Roman" w:cs="Times New Roman"/>
                <w:b/>
                <w:sz w:val="28"/>
                <w:szCs w:val="28"/>
                <w:lang w:val="en-US"/>
              </w:rPr>
              <w:t xml:space="preserve"> - </w:t>
            </w: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_Ref430306055 \h  \* MERGEFORMAT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1E7274">
              <w:rPr>
                <w:rFonts w:ascii="Times New Roman" w:hAnsi="Times New Roman" w:cs="Times New Roman"/>
                <w:b/>
                <w:sz w:val="28"/>
                <w:szCs w:val="28"/>
                <w:lang w:val="en-US"/>
              </w:rPr>
              <w:t>(</w:t>
            </w:r>
            <w:r w:rsidR="001E7274">
              <w:rPr>
                <w:rFonts w:ascii="Times New Roman" w:hAnsi="Times New Roman" w:cs="Times New Roman"/>
                <w:b/>
                <w:noProof/>
                <w:sz w:val="28"/>
                <w:szCs w:val="28"/>
                <w:lang w:val="en-US"/>
              </w:rPr>
              <w:t>2</w:t>
            </w:r>
            <w:r w:rsidR="001E7274" w:rsidRPr="001E7274">
              <w:rPr>
                <w:rFonts w:ascii="Times New Roman" w:hAnsi="Times New Roman" w:cs="Times New Roman"/>
                <w:b/>
                <w:sz w:val="28"/>
                <w:szCs w:val="28"/>
                <w:lang w:val="en-US"/>
              </w:rPr>
              <w:t>)</w:t>
            </w:r>
            <w:r w:rsidRPr="00205A1A">
              <w:rPr>
                <w:rFonts w:ascii="Times New Roman" w:hAnsi="Times New Roman" w:cs="Times New Roman"/>
                <w:b/>
                <w:sz w:val="28"/>
                <w:szCs w:val="28"/>
              </w:rPr>
              <w:fldChar w:fldCharType="end"/>
            </w:r>
          </w:p>
        </w:tc>
        <w:tc>
          <w:tcPr>
            <w:tcW w:w="1003" w:type="dxa"/>
            <w:vAlign w:val="center"/>
          </w:tcPr>
          <w:p w:rsidR="00B57139"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_Ref430303330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7</w:t>
            </w:r>
            <w:r w:rsidRPr="00205A1A">
              <w:rPr>
                <w:rFonts w:ascii="Times New Roman" w:hAnsi="Times New Roman" w:cs="Times New Roman"/>
                <w:sz w:val="28"/>
                <w:szCs w:val="28"/>
              </w:rPr>
              <w:fldChar w:fldCharType="end"/>
            </w:r>
          </w:p>
        </w:tc>
      </w:tr>
      <w:tr w:rsidR="00204AC3" w:rsidRPr="00205A1A" w:rsidTr="00204AC3">
        <w:trPr>
          <w:trHeight w:val="624"/>
        </w:trPr>
        <w:tc>
          <w:tcPr>
            <w:tcW w:w="1125" w:type="dxa"/>
            <w:vAlign w:val="center"/>
          </w:tcPr>
          <w:p w:rsidR="00B57139" w:rsidRPr="00205A1A" w:rsidRDefault="00B57139"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w:t>
            </w:r>
          </w:p>
        </w:tc>
        <w:tc>
          <w:tcPr>
            <w:tcW w:w="3330" w:type="dxa"/>
            <w:vAlign w:val="center"/>
          </w:tcPr>
          <w:p w:rsidR="00B57139" w:rsidRPr="00205A1A" w:rsidRDefault="00B57139" w:rsidP="0051650C">
            <w:pPr>
              <w:spacing w:before="120"/>
              <w:rPr>
                <w:rFonts w:ascii="Times New Roman" w:hAnsi="Times New Roman"/>
                <w:sz w:val="24"/>
                <w:szCs w:val="24"/>
                <w:lang w:val="en-US"/>
              </w:rPr>
            </w:pPr>
            <w:r w:rsidRPr="00205A1A">
              <w:rPr>
                <w:rFonts w:ascii="Times New Roman" w:hAnsi="Times New Roman"/>
                <w:sz w:val="24"/>
                <w:szCs w:val="24"/>
                <w:lang w:val="en-US"/>
              </w:rPr>
              <w:t>Quantitative Analysis Methods</w:t>
            </w:r>
          </w:p>
        </w:tc>
        <w:tc>
          <w:tcPr>
            <w:tcW w:w="1418" w:type="dxa"/>
            <w:vAlign w:val="center"/>
          </w:tcPr>
          <w:p w:rsidR="00B57139" w:rsidRPr="00205A1A" w:rsidRDefault="00204AC3" w:rsidP="00161E52">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 – S3</w:t>
            </w:r>
          </w:p>
        </w:tc>
        <w:tc>
          <w:tcPr>
            <w:tcW w:w="1606" w:type="dxa"/>
            <w:vAlign w:val="center"/>
          </w:tcPr>
          <w:p w:rsidR="00B57139" w:rsidRPr="00205A1A" w:rsidRDefault="00204AC3" w:rsidP="00204AC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 – S5</w:t>
            </w:r>
          </w:p>
        </w:tc>
        <w:tc>
          <w:tcPr>
            <w:tcW w:w="1560" w:type="dxa"/>
            <w:vAlign w:val="center"/>
          </w:tcPr>
          <w:p w:rsidR="00B57139" w:rsidRPr="00205A1A" w:rsidRDefault="00161E52"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_Ref430262054 \h  \* MERGEFORMAT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1E7274">
              <w:rPr>
                <w:rFonts w:ascii="Times New Roman" w:hAnsi="Times New Roman" w:cs="Times New Roman"/>
                <w:b/>
                <w:sz w:val="28"/>
                <w:szCs w:val="28"/>
                <w:lang w:val="en-US"/>
              </w:rPr>
              <w:t>(</w:t>
            </w:r>
            <w:r w:rsidR="001E7274">
              <w:rPr>
                <w:rFonts w:ascii="Times New Roman" w:hAnsi="Times New Roman" w:cs="Times New Roman"/>
                <w:b/>
                <w:noProof/>
                <w:sz w:val="28"/>
                <w:szCs w:val="28"/>
                <w:lang w:val="en-US"/>
              </w:rPr>
              <w:t>3</w:t>
            </w:r>
            <w:r w:rsidR="001E7274" w:rsidRPr="001E7274">
              <w:rPr>
                <w:rFonts w:ascii="Times New Roman" w:hAnsi="Times New Roman" w:cs="Times New Roman"/>
                <w:b/>
                <w:sz w:val="28"/>
                <w:szCs w:val="28"/>
                <w:lang w:val="en-US"/>
              </w:rPr>
              <w:t>)</w:t>
            </w:r>
            <w:r w:rsidRPr="00205A1A">
              <w:rPr>
                <w:rFonts w:ascii="Times New Roman" w:hAnsi="Times New Roman" w:cs="Times New Roman"/>
                <w:b/>
                <w:sz w:val="28"/>
                <w:szCs w:val="28"/>
              </w:rPr>
              <w:fldChar w:fldCharType="end"/>
            </w:r>
            <w:r w:rsidRPr="00205A1A">
              <w:rPr>
                <w:rFonts w:ascii="Times New Roman" w:hAnsi="Times New Roman" w:cs="Times New Roman"/>
                <w:b/>
                <w:sz w:val="28"/>
                <w:szCs w:val="28"/>
                <w:lang w:val="en-US"/>
              </w:rPr>
              <w:t xml:space="preserve"> - </w:t>
            </w: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_Ref430261620 \h  \* MERGEFORMAT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1E7274">
              <w:rPr>
                <w:rFonts w:ascii="Times New Roman" w:hAnsi="Times New Roman" w:cs="Times New Roman"/>
                <w:b/>
                <w:sz w:val="28"/>
                <w:szCs w:val="28"/>
                <w:lang w:val="en-US"/>
              </w:rPr>
              <w:t>(</w:t>
            </w:r>
            <w:r w:rsidR="001E7274">
              <w:rPr>
                <w:rFonts w:ascii="Times New Roman" w:hAnsi="Times New Roman" w:cs="Times New Roman"/>
                <w:b/>
                <w:noProof/>
                <w:sz w:val="28"/>
                <w:szCs w:val="28"/>
                <w:lang w:val="en-US"/>
              </w:rPr>
              <w:t>31</w:t>
            </w:r>
            <w:r w:rsidR="001E7274" w:rsidRPr="001E7274">
              <w:rPr>
                <w:rFonts w:ascii="Times New Roman" w:hAnsi="Times New Roman" w:cs="Times New Roman"/>
                <w:b/>
                <w:sz w:val="28"/>
                <w:szCs w:val="28"/>
                <w:lang w:val="en-US"/>
              </w:rPr>
              <w:t>)</w:t>
            </w:r>
            <w:r w:rsidRPr="00205A1A">
              <w:rPr>
                <w:rFonts w:ascii="Times New Roman" w:hAnsi="Times New Roman" w:cs="Times New Roman"/>
                <w:b/>
                <w:sz w:val="28"/>
                <w:szCs w:val="28"/>
              </w:rPr>
              <w:fldChar w:fldCharType="end"/>
            </w:r>
          </w:p>
        </w:tc>
        <w:tc>
          <w:tcPr>
            <w:tcW w:w="1003" w:type="dxa"/>
            <w:vAlign w:val="center"/>
          </w:tcPr>
          <w:p w:rsidR="00B57139"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_Ref430303336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12</w:t>
            </w:r>
            <w:r w:rsidRPr="00205A1A">
              <w:rPr>
                <w:rFonts w:ascii="Times New Roman" w:hAnsi="Times New Roman" w:cs="Times New Roman"/>
                <w:sz w:val="28"/>
                <w:szCs w:val="28"/>
              </w:rPr>
              <w:fldChar w:fldCharType="end"/>
            </w:r>
          </w:p>
        </w:tc>
      </w:tr>
      <w:tr w:rsidR="00204AC3" w:rsidRPr="00205A1A" w:rsidTr="00204AC3">
        <w:trPr>
          <w:trHeight w:val="624"/>
        </w:trPr>
        <w:tc>
          <w:tcPr>
            <w:tcW w:w="1125" w:type="dxa"/>
            <w:vAlign w:val="center"/>
          </w:tcPr>
          <w:p w:rsidR="00B57139" w:rsidRPr="00205A1A" w:rsidRDefault="00B57139"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4.</w:t>
            </w:r>
          </w:p>
        </w:tc>
        <w:tc>
          <w:tcPr>
            <w:tcW w:w="3330" w:type="dxa"/>
            <w:vAlign w:val="center"/>
          </w:tcPr>
          <w:p w:rsidR="00B57139" w:rsidRPr="00205A1A" w:rsidRDefault="00B57139" w:rsidP="0051650C">
            <w:pPr>
              <w:spacing w:before="120"/>
              <w:rPr>
                <w:rFonts w:ascii="Times New Roman" w:hAnsi="Times New Roman"/>
                <w:sz w:val="24"/>
                <w:szCs w:val="24"/>
                <w:lang w:val="en-US"/>
              </w:rPr>
            </w:pPr>
            <w:r w:rsidRPr="00205A1A">
              <w:rPr>
                <w:rFonts w:ascii="Times New Roman" w:hAnsi="Times New Roman"/>
                <w:sz w:val="24"/>
                <w:szCs w:val="24"/>
                <w:lang w:val="en-US"/>
              </w:rPr>
              <w:t>Description of Defective Structural Models</w:t>
            </w:r>
          </w:p>
        </w:tc>
        <w:tc>
          <w:tcPr>
            <w:tcW w:w="1418" w:type="dxa"/>
            <w:vAlign w:val="center"/>
          </w:tcPr>
          <w:p w:rsidR="00B57139" w:rsidRPr="00205A1A" w:rsidRDefault="00204AC3"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606" w:type="dxa"/>
            <w:vAlign w:val="center"/>
          </w:tcPr>
          <w:p w:rsidR="00B57139" w:rsidRPr="00205A1A" w:rsidRDefault="00204AC3"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S6 – S9</w:t>
            </w:r>
          </w:p>
        </w:tc>
        <w:tc>
          <w:tcPr>
            <w:tcW w:w="1560" w:type="dxa"/>
            <w:vAlign w:val="center"/>
          </w:tcPr>
          <w:p w:rsidR="00B57139" w:rsidRPr="00205A1A" w:rsidRDefault="00204AC3"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003" w:type="dxa"/>
            <w:vAlign w:val="center"/>
          </w:tcPr>
          <w:p w:rsidR="00B57139"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_Ref430205648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56</w:t>
            </w:r>
            <w:r w:rsidRPr="00205A1A">
              <w:rPr>
                <w:rFonts w:ascii="Times New Roman" w:hAnsi="Times New Roman" w:cs="Times New Roman"/>
                <w:sz w:val="28"/>
                <w:szCs w:val="28"/>
              </w:rPr>
              <w:fldChar w:fldCharType="end"/>
            </w:r>
          </w:p>
        </w:tc>
      </w:tr>
      <w:tr w:rsidR="00204AC3" w:rsidRPr="00205A1A" w:rsidTr="00204AC3">
        <w:trPr>
          <w:trHeight w:val="624"/>
        </w:trPr>
        <w:tc>
          <w:tcPr>
            <w:tcW w:w="1125" w:type="dxa"/>
            <w:vAlign w:val="center"/>
          </w:tcPr>
          <w:p w:rsidR="00B57139" w:rsidRPr="00205A1A" w:rsidRDefault="00B57139"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w:t>
            </w:r>
          </w:p>
        </w:tc>
        <w:tc>
          <w:tcPr>
            <w:tcW w:w="3330" w:type="dxa"/>
            <w:vAlign w:val="center"/>
          </w:tcPr>
          <w:p w:rsidR="00B57139" w:rsidRPr="00205A1A" w:rsidRDefault="00B57139" w:rsidP="0051650C">
            <w:pPr>
              <w:spacing w:before="120"/>
              <w:rPr>
                <w:rFonts w:ascii="Times New Roman" w:hAnsi="Times New Roman"/>
                <w:sz w:val="24"/>
                <w:szCs w:val="24"/>
                <w:lang w:val="en-US"/>
              </w:rPr>
            </w:pPr>
            <w:r w:rsidRPr="00205A1A">
              <w:rPr>
                <w:rFonts w:ascii="Times New Roman" w:hAnsi="Times New Roman"/>
                <w:sz w:val="24"/>
                <w:szCs w:val="24"/>
                <w:lang w:val="en-US"/>
              </w:rPr>
              <w:t>Results and Discussion</w:t>
            </w:r>
          </w:p>
        </w:tc>
        <w:tc>
          <w:tcPr>
            <w:tcW w:w="1418" w:type="dxa"/>
            <w:vAlign w:val="center"/>
          </w:tcPr>
          <w:p w:rsidR="00B57139" w:rsidRPr="00205A1A" w:rsidRDefault="00204AC3"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S4 – S34</w:t>
            </w:r>
          </w:p>
        </w:tc>
        <w:tc>
          <w:tcPr>
            <w:tcW w:w="1606" w:type="dxa"/>
            <w:vAlign w:val="center"/>
          </w:tcPr>
          <w:p w:rsidR="00B57139" w:rsidRPr="00205A1A" w:rsidRDefault="00204AC3" w:rsidP="008B0C99">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S10 – S6</w:t>
            </w:r>
            <w:r w:rsidR="008B0C99" w:rsidRPr="00205A1A">
              <w:rPr>
                <w:rFonts w:ascii="Times New Roman" w:hAnsi="Times New Roman" w:cs="Times New Roman"/>
                <w:b/>
                <w:sz w:val="28"/>
                <w:szCs w:val="28"/>
                <w:lang w:val="en-US"/>
              </w:rPr>
              <w:t>8</w:t>
            </w:r>
          </w:p>
        </w:tc>
        <w:tc>
          <w:tcPr>
            <w:tcW w:w="1560" w:type="dxa"/>
            <w:vAlign w:val="center"/>
          </w:tcPr>
          <w:p w:rsidR="00B57139" w:rsidRPr="00205A1A" w:rsidRDefault="00204AC3"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003" w:type="dxa"/>
            <w:vAlign w:val="center"/>
          </w:tcPr>
          <w:p w:rsidR="00B57139"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_Ref430303356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61</w:t>
            </w:r>
            <w:r w:rsidRPr="00205A1A">
              <w:rPr>
                <w:rFonts w:ascii="Times New Roman" w:hAnsi="Times New Roman" w:cs="Times New Roman"/>
                <w:sz w:val="28"/>
                <w:szCs w:val="28"/>
              </w:rPr>
              <w:fldChar w:fldCharType="end"/>
            </w:r>
          </w:p>
        </w:tc>
      </w:tr>
      <w:tr w:rsidR="00204AC3" w:rsidRPr="00205A1A" w:rsidTr="00204AC3">
        <w:trPr>
          <w:trHeight w:val="624"/>
        </w:trPr>
        <w:tc>
          <w:tcPr>
            <w:tcW w:w="1125" w:type="dxa"/>
            <w:vAlign w:val="center"/>
          </w:tcPr>
          <w:p w:rsidR="00B57139" w:rsidRPr="00205A1A" w:rsidRDefault="00B57139"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w:t>
            </w:r>
          </w:p>
        </w:tc>
        <w:tc>
          <w:tcPr>
            <w:tcW w:w="3330" w:type="dxa"/>
            <w:vAlign w:val="center"/>
          </w:tcPr>
          <w:p w:rsidR="00B57139" w:rsidRPr="00205A1A" w:rsidRDefault="00B57139" w:rsidP="0051650C">
            <w:pPr>
              <w:spacing w:before="120"/>
              <w:rPr>
                <w:rFonts w:ascii="Times New Roman" w:hAnsi="Times New Roman"/>
                <w:sz w:val="24"/>
                <w:szCs w:val="24"/>
                <w:lang w:val="en-US"/>
              </w:rPr>
            </w:pPr>
            <w:r w:rsidRPr="00205A1A">
              <w:rPr>
                <w:rFonts w:ascii="Times New Roman" w:hAnsi="Times New Roman"/>
                <w:sz w:val="24"/>
                <w:szCs w:val="24"/>
                <w:lang w:val="en-US"/>
              </w:rPr>
              <w:t>Appendix</w:t>
            </w:r>
          </w:p>
        </w:tc>
        <w:tc>
          <w:tcPr>
            <w:tcW w:w="1418" w:type="dxa"/>
            <w:vAlign w:val="center"/>
          </w:tcPr>
          <w:p w:rsidR="00B57139" w:rsidRPr="00205A1A" w:rsidRDefault="00204AC3"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606" w:type="dxa"/>
            <w:vAlign w:val="center"/>
          </w:tcPr>
          <w:p w:rsidR="00B57139" w:rsidRPr="00205A1A" w:rsidRDefault="00204AC3" w:rsidP="008B0C99">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S6</w:t>
            </w:r>
            <w:r w:rsidR="008B0C99" w:rsidRPr="00205A1A">
              <w:rPr>
                <w:rFonts w:ascii="Times New Roman" w:hAnsi="Times New Roman" w:cs="Times New Roman"/>
                <w:b/>
                <w:sz w:val="28"/>
                <w:szCs w:val="28"/>
                <w:lang w:val="en-US"/>
              </w:rPr>
              <w:t>9</w:t>
            </w:r>
            <w:r w:rsidRPr="00205A1A">
              <w:rPr>
                <w:rFonts w:ascii="Times New Roman" w:hAnsi="Times New Roman" w:cs="Times New Roman"/>
                <w:b/>
                <w:sz w:val="28"/>
                <w:szCs w:val="28"/>
                <w:lang w:val="en-US"/>
              </w:rPr>
              <w:t xml:space="preserve"> – S11</w:t>
            </w:r>
            <w:r w:rsidR="008B0C99" w:rsidRPr="00205A1A">
              <w:rPr>
                <w:rFonts w:ascii="Times New Roman" w:hAnsi="Times New Roman" w:cs="Times New Roman"/>
                <w:b/>
                <w:sz w:val="28"/>
                <w:szCs w:val="28"/>
                <w:lang w:val="en-US"/>
              </w:rPr>
              <w:t>3</w:t>
            </w:r>
          </w:p>
        </w:tc>
        <w:tc>
          <w:tcPr>
            <w:tcW w:w="1560" w:type="dxa"/>
            <w:vAlign w:val="center"/>
          </w:tcPr>
          <w:p w:rsidR="00B57139" w:rsidRPr="00205A1A" w:rsidRDefault="00204AC3"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003" w:type="dxa"/>
            <w:vAlign w:val="center"/>
          </w:tcPr>
          <w:p w:rsidR="00B57139"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_Ref430303364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168</w:t>
            </w:r>
            <w:r w:rsidRPr="00205A1A">
              <w:rPr>
                <w:rFonts w:ascii="Times New Roman" w:hAnsi="Times New Roman" w:cs="Times New Roman"/>
                <w:sz w:val="28"/>
                <w:szCs w:val="28"/>
              </w:rPr>
              <w:fldChar w:fldCharType="end"/>
            </w:r>
          </w:p>
        </w:tc>
      </w:tr>
      <w:tr w:rsidR="00204AC3" w:rsidRPr="00205A1A" w:rsidTr="00204AC3">
        <w:trPr>
          <w:trHeight w:val="624"/>
        </w:trPr>
        <w:tc>
          <w:tcPr>
            <w:tcW w:w="1125" w:type="dxa"/>
            <w:vAlign w:val="center"/>
          </w:tcPr>
          <w:p w:rsidR="00B57139" w:rsidRPr="00205A1A" w:rsidRDefault="00B57139"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7.</w:t>
            </w:r>
          </w:p>
        </w:tc>
        <w:tc>
          <w:tcPr>
            <w:tcW w:w="3330" w:type="dxa"/>
            <w:vAlign w:val="center"/>
          </w:tcPr>
          <w:p w:rsidR="00B57139" w:rsidRPr="00205A1A" w:rsidRDefault="00B57139" w:rsidP="0051650C">
            <w:pPr>
              <w:spacing w:before="120"/>
              <w:rPr>
                <w:rFonts w:ascii="Times New Roman" w:hAnsi="Times New Roman"/>
                <w:sz w:val="24"/>
                <w:szCs w:val="24"/>
                <w:lang w:val="en-US"/>
              </w:rPr>
            </w:pPr>
            <w:r w:rsidRPr="00205A1A">
              <w:rPr>
                <w:rFonts w:ascii="Times New Roman" w:hAnsi="Times New Roman"/>
                <w:sz w:val="24"/>
                <w:szCs w:val="24"/>
                <w:lang w:val="en-US"/>
              </w:rPr>
              <w:t>References</w:t>
            </w:r>
          </w:p>
        </w:tc>
        <w:tc>
          <w:tcPr>
            <w:tcW w:w="1418" w:type="dxa"/>
            <w:vAlign w:val="center"/>
          </w:tcPr>
          <w:p w:rsidR="00B57139" w:rsidRPr="00205A1A" w:rsidRDefault="00204AC3"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606" w:type="dxa"/>
            <w:vAlign w:val="center"/>
          </w:tcPr>
          <w:p w:rsidR="00B57139" w:rsidRPr="00205A1A" w:rsidRDefault="00204AC3"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560" w:type="dxa"/>
            <w:vAlign w:val="center"/>
          </w:tcPr>
          <w:p w:rsidR="00B57139" w:rsidRPr="00205A1A" w:rsidRDefault="00204AC3"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003" w:type="dxa"/>
            <w:vAlign w:val="center"/>
          </w:tcPr>
          <w:p w:rsidR="00B57139"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_Ref430303371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209</w:t>
            </w:r>
            <w:r w:rsidRPr="00205A1A">
              <w:rPr>
                <w:rFonts w:ascii="Times New Roman" w:hAnsi="Times New Roman" w:cs="Times New Roman"/>
                <w:sz w:val="28"/>
                <w:szCs w:val="28"/>
              </w:rPr>
              <w:fldChar w:fldCharType="end"/>
            </w:r>
          </w:p>
        </w:tc>
      </w:tr>
    </w:tbl>
    <w:p w:rsidR="007C36E1" w:rsidRPr="00205A1A" w:rsidRDefault="007C36E1" w:rsidP="00F95025"/>
    <w:p w:rsidR="007C36E1" w:rsidRPr="00205A1A" w:rsidRDefault="007C36E1" w:rsidP="00F95025"/>
    <w:p w:rsidR="007C36E1" w:rsidRPr="00205A1A" w:rsidRDefault="007C36E1" w:rsidP="00F95025"/>
    <w:p w:rsidR="007C36E1" w:rsidRPr="00205A1A" w:rsidRDefault="007C36E1" w:rsidP="00F95025"/>
    <w:p w:rsidR="007C36E1" w:rsidRPr="00205A1A" w:rsidRDefault="007C36E1" w:rsidP="00F95025"/>
    <w:p w:rsidR="007C36E1" w:rsidRPr="00205A1A" w:rsidRDefault="007C36E1" w:rsidP="00F95025"/>
    <w:p w:rsidR="00FA045E" w:rsidRPr="00205A1A" w:rsidRDefault="00FA045E" w:rsidP="00F95025"/>
    <w:p w:rsidR="00B57139" w:rsidRPr="00205A1A" w:rsidRDefault="00B57139" w:rsidP="008025CC">
      <w:pPr>
        <w:pStyle w:val="ListParagraph"/>
        <w:numPr>
          <w:ilvl w:val="0"/>
          <w:numId w:val="30"/>
        </w:numPr>
        <w:jc w:val="center"/>
        <w:rPr>
          <w:rFonts w:ascii="Times New Roman" w:hAnsi="Times New Roman" w:cs="Times New Roman"/>
          <w:b/>
          <w:sz w:val="40"/>
          <w:szCs w:val="40"/>
        </w:rPr>
      </w:pPr>
      <w:bookmarkStart w:id="0" w:name="_Ref430195725"/>
      <w:r w:rsidRPr="00205A1A">
        <w:rPr>
          <w:rFonts w:ascii="Times New Roman" w:hAnsi="Times New Roman" w:cs="Times New Roman"/>
          <w:b/>
          <w:sz w:val="40"/>
          <w:szCs w:val="40"/>
        </w:rPr>
        <w:lastRenderedPageBreak/>
        <w:t>Synthesis Details</w:t>
      </w:r>
      <w:bookmarkEnd w:id="0"/>
    </w:p>
    <w:p w:rsidR="00B57139" w:rsidRPr="00205A1A" w:rsidRDefault="00B57139" w:rsidP="00B57139">
      <w:pPr>
        <w:jc w:val="center"/>
        <w:rPr>
          <w:rFonts w:ascii="Times New Roman" w:hAnsi="Times New Roman" w:cs="Times New Roman"/>
          <w:b/>
        </w:rPr>
      </w:pPr>
    </w:p>
    <w:p w:rsidR="00B57139" w:rsidRPr="00205A1A" w:rsidRDefault="00B57139" w:rsidP="00B57139">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B57139" w:rsidRPr="00205A1A" w:rsidRDefault="00B57139" w:rsidP="00B57139">
      <w:pPr>
        <w:jc w:val="center"/>
        <w:rPr>
          <w:rFonts w:ascii="Times New Roman" w:hAnsi="Times New Roman" w:cs="Times New Roman"/>
        </w:rPr>
      </w:pPr>
    </w:p>
    <w:tbl>
      <w:tblPr>
        <w:tblStyle w:val="TableGrid"/>
        <w:tblW w:w="8558" w:type="dxa"/>
        <w:jc w:val="center"/>
        <w:tblLook w:val="04A0" w:firstRow="1" w:lastRow="0" w:firstColumn="1" w:lastColumn="0" w:noHBand="0" w:noVBand="1"/>
      </w:tblPr>
      <w:tblGrid>
        <w:gridCol w:w="1508"/>
        <w:gridCol w:w="4204"/>
        <w:gridCol w:w="1423"/>
        <w:gridCol w:w="1423"/>
      </w:tblGrid>
      <w:tr w:rsidR="006D67DA" w:rsidRPr="00205A1A" w:rsidTr="0051650C">
        <w:trPr>
          <w:trHeight w:val="575"/>
          <w:jc w:val="center"/>
        </w:trPr>
        <w:tc>
          <w:tcPr>
            <w:tcW w:w="1508" w:type="dxa"/>
            <w:vAlign w:val="center"/>
          </w:tcPr>
          <w:p w:rsidR="006D67DA" w:rsidRPr="00205A1A" w:rsidRDefault="006D67DA"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204" w:type="dxa"/>
            <w:vAlign w:val="center"/>
          </w:tcPr>
          <w:p w:rsidR="006D67DA" w:rsidRPr="00205A1A" w:rsidRDefault="006D67DA"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423" w:type="dxa"/>
            <w:vAlign w:val="center"/>
          </w:tcPr>
          <w:p w:rsidR="006D67DA" w:rsidRPr="00205A1A" w:rsidRDefault="006D67DA" w:rsidP="00D95C1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Tables</w:t>
            </w:r>
          </w:p>
        </w:tc>
        <w:tc>
          <w:tcPr>
            <w:tcW w:w="1423" w:type="dxa"/>
            <w:vAlign w:val="center"/>
          </w:tcPr>
          <w:p w:rsidR="006D67DA" w:rsidRPr="00205A1A" w:rsidRDefault="00D95C18" w:rsidP="00D95C1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6D67DA" w:rsidRPr="00205A1A" w:rsidTr="0051650C">
        <w:trPr>
          <w:trHeight w:val="624"/>
          <w:jc w:val="center"/>
        </w:trPr>
        <w:tc>
          <w:tcPr>
            <w:tcW w:w="1508" w:type="dxa"/>
            <w:vAlign w:val="center"/>
          </w:tcPr>
          <w:p w:rsidR="006D67DA" w:rsidRPr="00205A1A" w:rsidRDefault="006D67DA"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1.1</w:t>
            </w:r>
            <w:r w:rsidR="00C6066F" w:rsidRPr="00205A1A">
              <w:rPr>
                <w:rFonts w:ascii="Times New Roman" w:hAnsi="Times New Roman" w:cs="Times New Roman"/>
                <w:sz w:val="24"/>
                <w:szCs w:val="24"/>
                <w:lang w:val="en-US"/>
              </w:rPr>
              <w:t>.</w:t>
            </w:r>
          </w:p>
        </w:tc>
        <w:tc>
          <w:tcPr>
            <w:tcW w:w="4204" w:type="dxa"/>
            <w:vAlign w:val="center"/>
          </w:tcPr>
          <w:p w:rsidR="006D67DA" w:rsidRPr="00205A1A" w:rsidRDefault="006D67DA"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General Synthesis Procedure</w:t>
            </w:r>
          </w:p>
        </w:tc>
        <w:tc>
          <w:tcPr>
            <w:tcW w:w="1423" w:type="dxa"/>
            <w:vAlign w:val="center"/>
          </w:tcPr>
          <w:p w:rsidR="006D67DA" w:rsidRPr="00205A1A" w:rsidRDefault="00EC1591" w:rsidP="00D95C1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23" w:type="dxa"/>
            <w:vAlign w:val="center"/>
          </w:tcPr>
          <w:p w:rsidR="006D67DA" w:rsidRPr="00205A1A" w:rsidRDefault="00D95C18" w:rsidP="00D95C1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_Ref430195729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4</w:t>
            </w:r>
            <w:r w:rsidRPr="00205A1A">
              <w:rPr>
                <w:rFonts w:ascii="Times New Roman" w:hAnsi="Times New Roman" w:cs="Times New Roman"/>
                <w:sz w:val="28"/>
                <w:szCs w:val="28"/>
              </w:rPr>
              <w:fldChar w:fldCharType="end"/>
            </w:r>
          </w:p>
        </w:tc>
      </w:tr>
      <w:tr w:rsidR="006D67DA" w:rsidRPr="00205A1A" w:rsidTr="0051650C">
        <w:trPr>
          <w:trHeight w:val="624"/>
          <w:jc w:val="center"/>
        </w:trPr>
        <w:tc>
          <w:tcPr>
            <w:tcW w:w="1508" w:type="dxa"/>
            <w:vAlign w:val="center"/>
          </w:tcPr>
          <w:p w:rsidR="006D67DA" w:rsidRPr="00205A1A" w:rsidRDefault="006D67DA"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1.2</w:t>
            </w:r>
            <w:r w:rsidR="00C6066F" w:rsidRPr="00205A1A">
              <w:rPr>
                <w:rFonts w:ascii="Times New Roman" w:hAnsi="Times New Roman" w:cs="Times New Roman"/>
                <w:sz w:val="24"/>
                <w:szCs w:val="24"/>
                <w:lang w:val="en-US"/>
              </w:rPr>
              <w:t>.</w:t>
            </w:r>
          </w:p>
        </w:tc>
        <w:tc>
          <w:tcPr>
            <w:tcW w:w="4204" w:type="dxa"/>
            <w:vAlign w:val="center"/>
          </w:tcPr>
          <w:p w:rsidR="006D67DA" w:rsidRPr="00205A1A" w:rsidRDefault="006D67DA" w:rsidP="0051650C">
            <w:pPr>
              <w:spacing w:before="120"/>
              <w:rPr>
                <w:rFonts w:ascii="Times New Roman" w:hAnsi="Times New Roman"/>
                <w:sz w:val="24"/>
                <w:szCs w:val="24"/>
                <w:lang w:val="en-US"/>
              </w:rPr>
            </w:pPr>
            <w:r w:rsidRPr="00205A1A">
              <w:rPr>
                <w:rFonts w:ascii="Times New Roman" w:hAnsi="Times New Roman"/>
                <w:sz w:val="24"/>
                <w:szCs w:val="24"/>
                <w:lang w:val="en-US"/>
              </w:rPr>
              <w:t>Modulator Quantities</w:t>
            </w:r>
          </w:p>
        </w:tc>
        <w:tc>
          <w:tcPr>
            <w:tcW w:w="1423" w:type="dxa"/>
            <w:vAlign w:val="center"/>
          </w:tcPr>
          <w:p w:rsidR="006D67DA" w:rsidRPr="00205A1A" w:rsidRDefault="00EC1591" w:rsidP="00D95C1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w:t>
            </w:r>
          </w:p>
        </w:tc>
        <w:tc>
          <w:tcPr>
            <w:tcW w:w="1423" w:type="dxa"/>
            <w:vAlign w:val="center"/>
          </w:tcPr>
          <w:p w:rsidR="006D67DA" w:rsidRPr="00205A1A" w:rsidRDefault="00D95C18" w:rsidP="00D95C1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_Ref430205091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4</w:t>
            </w:r>
            <w:r w:rsidRPr="00205A1A">
              <w:rPr>
                <w:rFonts w:ascii="Times New Roman" w:hAnsi="Times New Roman" w:cs="Times New Roman"/>
                <w:sz w:val="28"/>
                <w:szCs w:val="28"/>
              </w:rPr>
              <w:fldChar w:fldCharType="end"/>
            </w:r>
          </w:p>
        </w:tc>
      </w:tr>
      <w:tr w:rsidR="006D67DA" w:rsidRPr="00205A1A" w:rsidTr="0051650C">
        <w:trPr>
          <w:trHeight w:val="624"/>
          <w:jc w:val="center"/>
        </w:trPr>
        <w:tc>
          <w:tcPr>
            <w:tcW w:w="1508" w:type="dxa"/>
            <w:vAlign w:val="center"/>
          </w:tcPr>
          <w:p w:rsidR="006D67DA" w:rsidRPr="00205A1A" w:rsidRDefault="006D67DA"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1.3</w:t>
            </w:r>
            <w:r w:rsidR="00C6066F" w:rsidRPr="00205A1A">
              <w:rPr>
                <w:rFonts w:ascii="Times New Roman" w:hAnsi="Times New Roman" w:cs="Times New Roman"/>
                <w:sz w:val="24"/>
                <w:szCs w:val="24"/>
                <w:lang w:val="en-US"/>
              </w:rPr>
              <w:t>.</w:t>
            </w:r>
          </w:p>
        </w:tc>
        <w:tc>
          <w:tcPr>
            <w:tcW w:w="4204" w:type="dxa"/>
            <w:vAlign w:val="center"/>
          </w:tcPr>
          <w:p w:rsidR="006D67DA" w:rsidRPr="00205A1A" w:rsidRDefault="006D67DA" w:rsidP="0051650C">
            <w:pPr>
              <w:spacing w:before="120"/>
              <w:rPr>
                <w:rFonts w:ascii="Times New Roman" w:hAnsi="Times New Roman"/>
                <w:sz w:val="24"/>
                <w:szCs w:val="24"/>
                <w:lang w:val="en-US"/>
              </w:rPr>
            </w:pPr>
            <w:r w:rsidRPr="00205A1A">
              <w:rPr>
                <w:rFonts w:ascii="Times New Roman" w:hAnsi="Times New Roman"/>
                <w:sz w:val="24"/>
                <w:szCs w:val="24"/>
                <w:lang w:val="en-US"/>
              </w:rPr>
              <w:t>Synthesis of UiO-66-Ideal</w:t>
            </w:r>
          </w:p>
        </w:tc>
        <w:tc>
          <w:tcPr>
            <w:tcW w:w="1423" w:type="dxa"/>
            <w:vAlign w:val="center"/>
          </w:tcPr>
          <w:p w:rsidR="006D67DA" w:rsidRPr="00205A1A" w:rsidRDefault="00EC1591" w:rsidP="00D95C1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23" w:type="dxa"/>
            <w:vAlign w:val="center"/>
          </w:tcPr>
          <w:p w:rsidR="006D67DA" w:rsidRPr="00205A1A" w:rsidRDefault="00D95C18" w:rsidP="00D95C1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_Ref430255976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6</w:t>
            </w:r>
            <w:r w:rsidRPr="00205A1A">
              <w:rPr>
                <w:rFonts w:ascii="Times New Roman" w:hAnsi="Times New Roman" w:cs="Times New Roman"/>
                <w:sz w:val="28"/>
                <w:szCs w:val="28"/>
              </w:rPr>
              <w:fldChar w:fldCharType="end"/>
            </w:r>
          </w:p>
        </w:tc>
      </w:tr>
    </w:tbl>
    <w:p w:rsidR="00B57139" w:rsidRPr="00205A1A" w:rsidRDefault="00B57139" w:rsidP="00B57139">
      <w:pPr>
        <w:jc w:val="both"/>
        <w:rPr>
          <w:rFonts w:ascii="Times New Roman" w:hAnsi="Times New Roman" w:cs="Times New Roman"/>
        </w:rPr>
      </w:pPr>
    </w:p>
    <w:p w:rsidR="00B57139" w:rsidRPr="00205A1A" w:rsidRDefault="00B57139" w:rsidP="00B57139">
      <w:pPr>
        <w:jc w:val="both"/>
        <w:rPr>
          <w:rFonts w:ascii="Times New Roman" w:hAnsi="Times New Roman" w:cs="Times New Roman"/>
        </w:rPr>
      </w:pPr>
    </w:p>
    <w:p w:rsidR="00B57139" w:rsidRPr="00205A1A" w:rsidRDefault="00B57139" w:rsidP="00B57139">
      <w:pPr>
        <w:jc w:val="both"/>
        <w:rPr>
          <w:rFonts w:ascii="Times New Roman" w:hAnsi="Times New Roman" w:cs="Times New Roman"/>
        </w:rPr>
      </w:pPr>
    </w:p>
    <w:p w:rsidR="00B57139" w:rsidRPr="00205A1A" w:rsidRDefault="00B57139" w:rsidP="00B57139">
      <w:pPr>
        <w:jc w:val="both"/>
        <w:rPr>
          <w:rFonts w:ascii="Times New Roman" w:hAnsi="Times New Roman" w:cs="Times New Roman"/>
        </w:rPr>
      </w:pPr>
    </w:p>
    <w:p w:rsidR="00B57139" w:rsidRPr="00205A1A" w:rsidRDefault="00B57139" w:rsidP="00B57139">
      <w:pPr>
        <w:jc w:val="both"/>
        <w:rPr>
          <w:rFonts w:ascii="Times New Roman" w:hAnsi="Times New Roman" w:cs="Times New Roman"/>
        </w:rPr>
      </w:pPr>
    </w:p>
    <w:p w:rsidR="00B57139" w:rsidRPr="00205A1A" w:rsidRDefault="00B57139" w:rsidP="00B57139">
      <w:pPr>
        <w:jc w:val="both"/>
        <w:rPr>
          <w:rFonts w:ascii="Times New Roman" w:hAnsi="Times New Roman" w:cs="Times New Roman"/>
        </w:rPr>
      </w:pPr>
    </w:p>
    <w:p w:rsidR="00B57139" w:rsidRPr="00205A1A" w:rsidRDefault="00B57139" w:rsidP="00B57139">
      <w:pPr>
        <w:jc w:val="both"/>
        <w:rPr>
          <w:rFonts w:ascii="Times New Roman" w:hAnsi="Times New Roman" w:cs="Times New Roman"/>
        </w:rPr>
      </w:pPr>
    </w:p>
    <w:p w:rsidR="00B57139" w:rsidRPr="00205A1A" w:rsidRDefault="00B57139" w:rsidP="00B57139">
      <w:pPr>
        <w:jc w:val="both"/>
        <w:rPr>
          <w:rFonts w:ascii="Times New Roman" w:hAnsi="Times New Roman" w:cs="Times New Roman"/>
        </w:rPr>
      </w:pPr>
    </w:p>
    <w:p w:rsidR="00B57139" w:rsidRPr="00205A1A" w:rsidRDefault="00B57139" w:rsidP="00B57139">
      <w:pPr>
        <w:jc w:val="both"/>
        <w:rPr>
          <w:rFonts w:ascii="Times New Roman" w:hAnsi="Times New Roman" w:cs="Times New Roman"/>
        </w:rPr>
      </w:pPr>
    </w:p>
    <w:p w:rsidR="00B57139" w:rsidRPr="00205A1A" w:rsidRDefault="00B57139" w:rsidP="00B57139">
      <w:pPr>
        <w:jc w:val="both"/>
        <w:rPr>
          <w:rFonts w:ascii="Times New Roman" w:hAnsi="Times New Roman" w:cs="Times New Roman"/>
        </w:rPr>
      </w:pPr>
    </w:p>
    <w:p w:rsidR="00B57139" w:rsidRPr="00205A1A" w:rsidRDefault="00B57139" w:rsidP="00B57139">
      <w:pPr>
        <w:jc w:val="both"/>
        <w:rPr>
          <w:rFonts w:ascii="Times New Roman" w:hAnsi="Times New Roman" w:cs="Times New Roman"/>
        </w:rPr>
      </w:pPr>
    </w:p>
    <w:p w:rsidR="00B57139" w:rsidRPr="00205A1A" w:rsidRDefault="00B57139" w:rsidP="00B57139">
      <w:pPr>
        <w:jc w:val="both"/>
        <w:rPr>
          <w:rFonts w:ascii="Times New Roman" w:hAnsi="Times New Roman" w:cs="Times New Roman"/>
        </w:rPr>
      </w:pPr>
    </w:p>
    <w:p w:rsidR="00B57139" w:rsidRPr="00205A1A" w:rsidRDefault="00B57139" w:rsidP="00B57139">
      <w:pPr>
        <w:jc w:val="both"/>
        <w:rPr>
          <w:rFonts w:ascii="Times New Roman" w:hAnsi="Times New Roman" w:cs="Times New Roman"/>
        </w:rPr>
      </w:pPr>
    </w:p>
    <w:p w:rsidR="00B57139" w:rsidRPr="00205A1A" w:rsidRDefault="00B57139" w:rsidP="00B57139">
      <w:pPr>
        <w:jc w:val="both"/>
        <w:rPr>
          <w:rFonts w:ascii="Times New Roman" w:hAnsi="Times New Roman" w:cs="Times New Roman"/>
        </w:rPr>
      </w:pPr>
    </w:p>
    <w:p w:rsidR="00B57139" w:rsidRPr="00205A1A" w:rsidRDefault="00B57139" w:rsidP="00B57139">
      <w:pPr>
        <w:jc w:val="both"/>
        <w:rPr>
          <w:rFonts w:ascii="Times New Roman" w:hAnsi="Times New Roman" w:cs="Times New Roman"/>
        </w:rPr>
      </w:pPr>
    </w:p>
    <w:p w:rsidR="00B57139" w:rsidRPr="00205A1A" w:rsidRDefault="00B57139" w:rsidP="006E2047">
      <w:pPr>
        <w:pStyle w:val="ListParagraph"/>
        <w:ind w:left="360"/>
        <w:jc w:val="both"/>
        <w:rPr>
          <w:rFonts w:ascii="Times New Roman" w:hAnsi="Times New Roman" w:cs="Times New Roman"/>
          <w:b/>
          <w:i/>
          <w:szCs w:val="24"/>
        </w:rPr>
      </w:pPr>
    </w:p>
    <w:p w:rsidR="00B67B52" w:rsidRPr="00205A1A" w:rsidRDefault="00B67B52" w:rsidP="00B67B52">
      <w:pPr>
        <w:pStyle w:val="ListParagraph"/>
        <w:ind w:left="0"/>
        <w:jc w:val="both"/>
        <w:rPr>
          <w:rFonts w:ascii="Times New Roman" w:hAnsi="Times New Roman" w:cs="Times New Roman"/>
          <w:b/>
          <w:i/>
          <w:szCs w:val="24"/>
        </w:rPr>
      </w:pPr>
    </w:p>
    <w:p w:rsidR="003B53FC" w:rsidRPr="00205A1A" w:rsidRDefault="004322D0" w:rsidP="008025CC">
      <w:pPr>
        <w:pStyle w:val="ListParagraph"/>
        <w:numPr>
          <w:ilvl w:val="1"/>
          <w:numId w:val="30"/>
        </w:numPr>
        <w:jc w:val="both"/>
        <w:rPr>
          <w:rFonts w:ascii="Times New Roman" w:hAnsi="Times New Roman" w:cs="Times New Roman"/>
          <w:b/>
          <w:i/>
          <w:szCs w:val="24"/>
        </w:rPr>
      </w:pPr>
      <w:bookmarkStart w:id="1" w:name="_Ref430195729"/>
      <w:r w:rsidRPr="00205A1A">
        <w:rPr>
          <w:rFonts w:ascii="Times New Roman" w:hAnsi="Times New Roman" w:cs="Times New Roman"/>
          <w:b/>
          <w:i/>
          <w:szCs w:val="24"/>
        </w:rPr>
        <w:lastRenderedPageBreak/>
        <w:t>General Synthesis</w:t>
      </w:r>
      <w:r w:rsidR="003B53FC" w:rsidRPr="00205A1A">
        <w:rPr>
          <w:rFonts w:ascii="Times New Roman" w:hAnsi="Times New Roman" w:cs="Times New Roman"/>
          <w:b/>
          <w:i/>
          <w:szCs w:val="24"/>
        </w:rPr>
        <w:t xml:space="preserve"> </w:t>
      </w:r>
      <w:r w:rsidR="00235B98" w:rsidRPr="00205A1A">
        <w:rPr>
          <w:rFonts w:ascii="Times New Roman" w:hAnsi="Times New Roman" w:cs="Times New Roman"/>
          <w:b/>
          <w:i/>
          <w:szCs w:val="24"/>
        </w:rPr>
        <w:t>Procedure</w:t>
      </w:r>
      <w:bookmarkEnd w:id="1"/>
    </w:p>
    <w:p w:rsidR="00394411" w:rsidRPr="00205A1A" w:rsidRDefault="003B53FC" w:rsidP="0072341B">
      <w:pPr>
        <w:jc w:val="both"/>
        <w:rPr>
          <w:rFonts w:ascii="Times New Roman" w:hAnsi="Times New Roman" w:cs="Times New Roman"/>
          <w:szCs w:val="24"/>
        </w:rPr>
      </w:pPr>
      <w:r w:rsidRPr="00205A1A">
        <w:rPr>
          <w:rFonts w:ascii="Times New Roman" w:hAnsi="Times New Roman" w:cs="Times New Roman"/>
          <w:szCs w:val="24"/>
        </w:rPr>
        <w:t>UiO-66 samples were synthesized by sequentially adding 0.862 g ZrCl</w:t>
      </w:r>
      <w:r w:rsidRPr="00205A1A">
        <w:rPr>
          <w:rFonts w:ascii="Times New Roman" w:hAnsi="Times New Roman" w:cs="Times New Roman"/>
          <w:szCs w:val="24"/>
          <w:vertAlign w:val="subscript"/>
        </w:rPr>
        <w:t>4</w:t>
      </w:r>
      <w:r w:rsidRPr="00205A1A">
        <w:rPr>
          <w:rFonts w:ascii="Times New Roman" w:hAnsi="Times New Roman" w:cs="Times New Roman"/>
          <w:szCs w:val="24"/>
        </w:rPr>
        <w:t xml:space="preserve"> (</w:t>
      </w:r>
      <w:r w:rsidR="00272D3A" w:rsidRPr="00205A1A">
        <w:rPr>
          <w:rFonts w:ascii="Times New Roman" w:hAnsi="Times New Roman" w:cs="Times New Roman"/>
          <w:szCs w:val="24"/>
        </w:rPr>
        <w:t>3</w:t>
      </w:r>
      <w:r w:rsidRPr="00205A1A">
        <w:rPr>
          <w:rFonts w:ascii="Times New Roman" w:hAnsi="Times New Roman" w:cs="Times New Roman"/>
          <w:szCs w:val="24"/>
        </w:rPr>
        <w:t>.</w:t>
      </w:r>
      <w:r w:rsidR="00272D3A" w:rsidRPr="00205A1A">
        <w:rPr>
          <w:rFonts w:ascii="Times New Roman" w:hAnsi="Times New Roman" w:cs="Times New Roman"/>
          <w:szCs w:val="24"/>
        </w:rPr>
        <w:t>699</w:t>
      </w:r>
      <w:r w:rsidRPr="00205A1A">
        <w:rPr>
          <w:rFonts w:ascii="Times New Roman" w:hAnsi="Times New Roman" w:cs="Times New Roman"/>
          <w:szCs w:val="24"/>
        </w:rPr>
        <w:t xml:space="preserve"> mmol), 0.200 ml H</w:t>
      </w:r>
      <w:r w:rsidRPr="00205A1A">
        <w:rPr>
          <w:rFonts w:ascii="Times New Roman" w:hAnsi="Times New Roman" w:cs="Times New Roman"/>
          <w:szCs w:val="24"/>
          <w:vertAlign w:val="subscript"/>
        </w:rPr>
        <w:t>2</w:t>
      </w:r>
      <w:r w:rsidRPr="00205A1A">
        <w:rPr>
          <w:rFonts w:ascii="Times New Roman" w:hAnsi="Times New Roman" w:cs="Times New Roman"/>
          <w:szCs w:val="24"/>
        </w:rPr>
        <w:t>O (</w:t>
      </w:r>
      <w:r w:rsidR="00272D3A" w:rsidRPr="00205A1A">
        <w:rPr>
          <w:rFonts w:ascii="Times New Roman" w:hAnsi="Times New Roman" w:cs="Times New Roman"/>
          <w:szCs w:val="24"/>
        </w:rPr>
        <w:t>11</w:t>
      </w:r>
      <w:r w:rsidRPr="00205A1A">
        <w:rPr>
          <w:rFonts w:ascii="Times New Roman" w:hAnsi="Times New Roman" w:cs="Times New Roman"/>
          <w:szCs w:val="24"/>
        </w:rPr>
        <w:t>.</w:t>
      </w:r>
      <w:r w:rsidR="00272D3A" w:rsidRPr="00205A1A">
        <w:rPr>
          <w:rFonts w:ascii="Times New Roman" w:hAnsi="Times New Roman" w:cs="Times New Roman"/>
          <w:szCs w:val="24"/>
        </w:rPr>
        <w:t>10</w:t>
      </w:r>
      <w:r w:rsidRPr="00205A1A">
        <w:rPr>
          <w:rFonts w:ascii="Times New Roman" w:hAnsi="Times New Roman" w:cs="Times New Roman"/>
          <w:szCs w:val="24"/>
        </w:rPr>
        <w:t xml:space="preserve"> mmol), </w:t>
      </w:r>
      <w:r w:rsidR="002E4249" w:rsidRPr="00205A1A">
        <w:rPr>
          <w:rFonts w:ascii="Times New Roman" w:hAnsi="Times New Roman" w:cs="Times New Roman"/>
          <w:szCs w:val="24"/>
        </w:rPr>
        <w:t xml:space="preserve">monocarboxylic acid </w:t>
      </w:r>
      <w:r w:rsidRPr="00205A1A">
        <w:rPr>
          <w:rFonts w:ascii="Times New Roman" w:hAnsi="Times New Roman" w:cs="Times New Roman"/>
          <w:szCs w:val="24"/>
        </w:rPr>
        <w:t>modulator (</w:t>
      </w:r>
      <w:r w:rsidR="00B76AA3" w:rsidRPr="00205A1A">
        <w:rPr>
          <w:rFonts w:ascii="Times New Roman" w:hAnsi="Times New Roman" w:cs="Times New Roman"/>
          <w:szCs w:val="24"/>
        </w:rPr>
        <w:t>details in</w:t>
      </w:r>
      <w:r w:rsidR="00B76AA3" w:rsidRPr="00205A1A">
        <w:rPr>
          <w:rFonts w:ascii="Times New Roman" w:hAnsi="Times New Roman" w:cs="Times New Roman"/>
          <w:b/>
          <w:szCs w:val="24"/>
        </w:rPr>
        <w:t xml:space="preserve"> </w:t>
      </w:r>
      <w:r w:rsidR="00C867B4" w:rsidRPr="00205A1A">
        <w:rPr>
          <w:rFonts w:ascii="Times New Roman" w:hAnsi="Times New Roman" w:cs="Times New Roman"/>
          <w:b/>
          <w:szCs w:val="24"/>
        </w:rPr>
        <w:t>S</w:t>
      </w:r>
      <w:r w:rsidR="00B76AA3" w:rsidRPr="00205A1A">
        <w:rPr>
          <w:rFonts w:ascii="Times New Roman" w:hAnsi="Times New Roman" w:cs="Times New Roman"/>
          <w:b/>
          <w:szCs w:val="24"/>
        </w:rPr>
        <w:t>ection</w:t>
      </w:r>
      <w:r w:rsidR="00C867B4" w:rsidRPr="00205A1A">
        <w:rPr>
          <w:rFonts w:ascii="Times New Roman" w:hAnsi="Times New Roman" w:cs="Times New Roman"/>
          <w:b/>
          <w:szCs w:val="24"/>
        </w:rPr>
        <w:t xml:space="preserve"> </w:t>
      </w:r>
      <w:r w:rsidR="00C867B4" w:rsidRPr="00205A1A">
        <w:rPr>
          <w:rFonts w:ascii="Times New Roman" w:hAnsi="Times New Roman" w:cs="Times New Roman"/>
          <w:b/>
          <w:szCs w:val="24"/>
        </w:rPr>
        <w:fldChar w:fldCharType="begin"/>
      </w:r>
      <w:r w:rsidR="00C867B4" w:rsidRPr="00205A1A">
        <w:rPr>
          <w:rFonts w:ascii="Times New Roman" w:hAnsi="Times New Roman" w:cs="Times New Roman"/>
          <w:b/>
          <w:szCs w:val="24"/>
        </w:rPr>
        <w:instrText xml:space="preserve"> REF _Ref430205091 \n \h </w:instrText>
      </w:r>
      <w:r w:rsidR="00C867B4" w:rsidRPr="00205A1A">
        <w:rPr>
          <w:rFonts w:ascii="Times New Roman" w:hAnsi="Times New Roman" w:cs="Times New Roman"/>
          <w:b/>
          <w:szCs w:val="24"/>
        </w:rPr>
      </w:r>
      <w:r w:rsidR="00C867B4" w:rsidRPr="00205A1A">
        <w:rPr>
          <w:rFonts w:ascii="Times New Roman" w:hAnsi="Times New Roman" w:cs="Times New Roman"/>
          <w:b/>
          <w:szCs w:val="24"/>
        </w:rPr>
        <w:fldChar w:fldCharType="separate"/>
      </w:r>
      <w:r w:rsidR="001E7274">
        <w:rPr>
          <w:rFonts w:ascii="Times New Roman" w:hAnsi="Times New Roman" w:cs="Times New Roman"/>
          <w:b/>
          <w:szCs w:val="24"/>
        </w:rPr>
        <w:t>1.2</w:t>
      </w:r>
      <w:r w:rsidR="00C867B4" w:rsidRPr="00205A1A">
        <w:rPr>
          <w:rFonts w:ascii="Times New Roman" w:hAnsi="Times New Roman" w:cs="Times New Roman"/>
          <w:b/>
          <w:szCs w:val="24"/>
        </w:rPr>
        <w:fldChar w:fldCharType="end"/>
      </w:r>
      <w:r w:rsidRPr="00205A1A">
        <w:rPr>
          <w:rFonts w:ascii="Times New Roman" w:hAnsi="Times New Roman" w:cs="Times New Roman"/>
          <w:szCs w:val="24"/>
        </w:rPr>
        <w:t>), and 0.615 g H</w:t>
      </w:r>
      <w:r w:rsidRPr="00205A1A">
        <w:rPr>
          <w:rFonts w:ascii="Times New Roman" w:hAnsi="Times New Roman" w:cs="Times New Roman"/>
          <w:szCs w:val="24"/>
          <w:vertAlign w:val="subscript"/>
        </w:rPr>
        <w:t>2</w:t>
      </w:r>
      <w:r w:rsidRPr="00205A1A">
        <w:rPr>
          <w:rFonts w:ascii="Times New Roman" w:hAnsi="Times New Roman" w:cs="Times New Roman"/>
          <w:szCs w:val="24"/>
        </w:rPr>
        <w:t>BDC (</w:t>
      </w:r>
      <w:r w:rsidR="00272D3A" w:rsidRPr="00205A1A">
        <w:rPr>
          <w:rFonts w:ascii="Times New Roman" w:hAnsi="Times New Roman" w:cs="Times New Roman"/>
          <w:szCs w:val="24"/>
        </w:rPr>
        <w:t>3.701</w:t>
      </w:r>
      <w:r w:rsidRPr="00205A1A">
        <w:rPr>
          <w:rFonts w:ascii="Times New Roman" w:hAnsi="Times New Roman" w:cs="Times New Roman"/>
          <w:szCs w:val="24"/>
        </w:rPr>
        <w:t xml:space="preserve"> mmol) to 250 ml </w:t>
      </w:r>
      <w:r w:rsidR="00106AA0" w:rsidRPr="00205A1A">
        <w:rPr>
          <w:rFonts w:ascii="Times New Roman" w:hAnsi="Times New Roman" w:cs="Times New Roman"/>
          <w:szCs w:val="24"/>
        </w:rPr>
        <w:t>volumetric</w:t>
      </w:r>
      <w:r w:rsidRPr="00205A1A">
        <w:rPr>
          <w:rFonts w:ascii="Times New Roman" w:hAnsi="Times New Roman" w:cs="Times New Roman"/>
          <w:szCs w:val="24"/>
        </w:rPr>
        <w:t xml:space="preserve"> flask</w:t>
      </w:r>
      <w:r w:rsidR="00394411" w:rsidRPr="00205A1A">
        <w:rPr>
          <w:rFonts w:ascii="Times New Roman" w:hAnsi="Times New Roman" w:cs="Times New Roman"/>
          <w:szCs w:val="24"/>
        </w:rPr>
        <w:t>s</w:t>
      </w:r>
      <w:r w:rsidRPr="00205A1A">
        <w:rPr>
          <w:rFonts w:ascii="Times New Roman" w:hAnsi="Times New Roman" w:cs="Times New Roman"/>
          <w:szCs w:val="24"/>
        </w:rPr>
        <w:t xml:space="preserve"> containing </w:t>
      </w:r>
      <w:r w:rsidR="00272D3A" w:rsidRPr="00205A1A">
        <w:rPr>
          <w:rFonts w:ascii="Times New Roman" w:hAnsi="Times New Roman" w:cs="Times New Roman"/>
          <w:szCs w:val="24"/>
        </w:rPr>
        <w:t>100</w:t>
      </w:r>
      <w:r w:rsidR="00F437B0" w:rsidRPr="00205A1A">
        <w:rPr>
          <w:rFonts w:ascii="Times New Roman" w:hAnsi="Times New Roman" w:cs="Times New Roman"/>
          <w:szCs w:val="24"/>
        </w:rPr>
        <w:t>.0</w:t>
      </w:r>
      <w:r w:rsidRPr="00205A1A">
        <w:rPr>
          <w:rFonts w:ascii="Times New Roman" w:hAnsi="Times New Roman" w:cs="Times New Roman"/>
          <w:szCs w:val="24"/>
        </w:rPr>
        <w:t xml:space="preserve"> ml of N</w:t>
      </w:r>
      <w:proofErr w:type="gramStart"/>
      <w:r w:rsidRPr="00205A1A">
        <w:rPr>
          <w:rFonts w:ascii="Times New Roman" w:hAnsi="Times New Roman" w:cs="Times New Roman"/>
          <w:szCs w:val="24"/>
        </w:rPr>
        <w:t>,N’</w:t>
      </w:r>
      <w:proofErr w:type="gramEnd"/>
      <w:r w:rsidRPr="00205A1A">
        <w:rPr>
          <w:rFonts w:ascii="Times New Roman" w:hAnsi="Times New Roman" w:cs="Times New Roman"/>
          <w:szCs w:val="24"/>
        </w:rPr>
        <w:t>-dimethyl formamide (12</w:t>
      </w:r>
      <w:r w:rsidR="00272D3A" w:rsidRPr="00205A1A">
        <w:rPr>
          <w:rFonts w:ascii="Times New Roman" w:hAnsi="Times New Roman" w:cs="Times New Roman"/>
          <w:szCs w:val="24"/>
        </w:rPr>
        <w:t>9</w:t>
      </w:r>
      <w:r w:rsidR="00F437B0" w:rsidRPr="00205A1A">
        <w:rPr>
          <w:rFonts w:ascii="Times New Roman" w:hAnsi="Times New Roman" w:cs="Times New Roman"/>
          <w:szCs w:val="24"/>
        </w:rPr>
        <w:t>1</w:t>
      </w:r>
      <w:r w:rsidR="001A1901" w:rsidRPr="00205A1A">
        <w:rPr>
          <w:rFonts w:ascii="Times New Roman" w:hAnsi="Times New Roman" w:cs="Times New Roman"/>
          <w:szCs w:val="24"/>
        </w:rPr>
        <w:t xml:space="preserve"> mmol).</w:t>
      </w:r>
      <w:r w:rsidR="0072341B" w:rsidRPr="00205A1A">
        <w:rPr>
          <w:rFonts w:ascii="Times New Roman" w:hAnsi="Times New Roman" w:cs="Times New Roman"/>
          <w:szCs w:val="24"/>
        </w:rPr>
        <w:t xml:space="preserve"> In order to ensure the complete dissolution of </w:t>
      </w:r>
      <w:r w:rsidR="00194E58" w:rsidRPr="00205A1A">
        <w:rPr>
          <w:rFonts w:ascii="Times New Roman" w:hAnsi="Times New Roman" w:cs="Times New Roman"/>
          <w:szCs w:val="24"/>
        </w:rPr>
        <w:t xml:space="preserve">all </w:t>
      </w:r>
      <w:r w:rsidR="0072341B" w:rsidRPr="00205A1A">
        <w:rPr>
          <w:rFonts w:ascii="Times New Roman" w:hAnsi="Times New Roman" w:cs="Times New Roman"/>
          <w:szCs w:val="24"/>
        </w:rPr>
        <w:t>reagents, mild heating (</w:t>
      </w:r>
      <w:r w:rsidR="0072341B" w:rsidRPr="00205A1A">
        <w:rPr>
          <w:rFonts w:ascii="Times New Roman" w:hAnsi="Times New Roman" w:cs="Times New Roman"/>
          <w:i/>
          <w:szCs w:val="24"/>
        </w:rPr>
        <w:t>ca</w:t>
      </w:r>
      <w:r w:rsidR="0072341B" w:rsidRPr="00205A1A">
        <w:rPr>
          <w:rFonts w:ascii="Times New Roman" w:hAnsi="Times New Roman" w:cs="Times New Roman"/>
          <w:szCs w:val="24"/>
        </w:rPr>
        <w:t xml:space="preserve">. </w:t>
      </w:r>
      <w:r w:rsidR="00D8315D" w:rsidRPr="00205A1A">
        <w:rPr>
          <w:rFonts w:ascii="Times New Roman" w:hAnsi="Times New Roman" w:cs="Times New Roman"/>
          <w:szCs w:val="24"/>
        </w:rPr>
        <w:t>7</w:t>
      </w:r>
      <w:r w:rsidR="0072341B" w:rsidRPr="00205A1A">
        <w:rPr>
          <w:rFonts w:ascii="Times New Roman" w:hAnsi="Times New Roman" w:cs="Times New Roman"/>
          <w:szCs w:val="24"/>
        </w:rPr>
        <w:t xml:space="preserve">0 </w:t>
      </w:r>
      <w:r w:rsidR="00C86744" w:rsidRPr="00205A1A">
        <w:rPr>
          <w:rFonts w:ascii="Times New Roman" w:hAnsi="Times New Roman" w:cs="Times New Roman"/>
          <w:szCs w:val="24"/>
        </w:rPr>
        <w:t>°</w:t>
      </w:r>
      <w:r w:rsidR="0072341B" w:rsidRPr="00205A1A">
        <w:rPr>
          <w:rFonts w:ascii="Times New Roman" w:hAnsi="Times New Roman" w:cs="Times New Roman"/>
          <w:szCs w:val="24"/>
        </w:rPr>
        <w:t xml:space="preserve">C) and stirring was applied to </w:t>
      </w:r>
      <w:r w:rsidR="00257EAF" w:rsidRPr="00205A1A">
        <w:rPr>
          <w:rFonts w:ascii="Times New Roman" w:hAnsi="Times New Roman" w:cs="Times New Roman"/>
          <w:szCs w:val="24"/>
        </w:rPr>
        <w:t>the</w:t>
      </w:r>
      <w:r w:rsidR="0072341B" w:rsidRPr="00205A1A">
        <w:rPr>
          <w:rFonts w:ascii="Times New Roman" w:hAnsi="Times New Roman" w:cs="Times New Roman"/>
          <w:szCs w:val="24"/>
        </w:rPr>
        <w:t xml:space="preserve"> synthesis mixtures for the duration of their preparation</w:t>
      </w:r>
      <w:r w:rsidR="009709C1" w:rsidRPr="00205A1A">
        <w:rPr>
          <w:rFonts w:ascii="Times New Roman" w:hAnsi="Times New Roman" w:cs="Times New Roman"/>
          <w:szCs w:val="24"/>
        </w:rPr>
        <w:t>.</w:t>
      </w:r>
    </w:p>
    <w:p w:rsidR="00D8315D" w:rsidRPr="00205A1A" w:rsidRDefault="00394411" w:rsidP="00D8315D">
      <w:pPr>
        <w:jc w:val="both"/>
        <w:rPr>
          <w:rFonts w:ascii="Times New Roman" w:hAnsi="Times New Roman" w:cs="Times New Roman"/>
          <w:szCs w:val="24"/>
        </w:rPr>
      </w:pPr>
      <w:r w:rsidRPr="00205A1A">
        <w:rPr>
          <w:rFonts w:ascii="Times New Roman" w:hAnsi="Times New Roman" w:cs="Times New Roman"/>
          <w:szCs w:val="24"/>
        </w:rPr>
        <w:t xml:space="preserve">Once all reagents </w:t>
      </w:r>
      <w:r w:rsidR="007E0468" w:rsidRPr="00205A1A">
        <w:rPr>
          <w:rFonts w:ascii="Times New Roman" w:hAnsi="Times New Roman" w:cs="Times New Roman"/>
          <w:szCs w:val="24"/>
        </w:rPr>
        <w:t>had</w:t>
      </w:r>
      <w:r w:rsidRPr="00205A1A">
        <w:rPr>
          <w:rFonts w:ascii="Times New Roman" w:hAnsi="Times New Roman" w:cs="Times New Roman"/>
          <w:szCs w:val="24"/>
        </w:rPr>
        <w:t xml:space="preserve"> dissolved, </w:t>
      </w:r>
      <w:r w:rsidR="003F7937" w:rsidRPr="00205A1A">
        <w:rPr>
          <w:rFonts w:ascii="Times New Roman" w:hAnsi="Times New Roman" w:cs="Times New Roman"/>
          <w:szCs w:val="24"/>
        </w:rPr>
        <w:t>the s</w:t>
      </w:r>
      <w:r w:rsidRPr="00205A1A">
        <w:rPr>
          <w:rFonts w:ascii="Times New Roman" w:hAnsi="Times New Roman" w:cs="Times New Roman"/>
          <w:szCs w:val="24"/>
        </w:rPr>
        <w:t xml:space="preserve">tirring magnets were removed from the </w:t>
      </w:r>
      <w:r w:rsidR="003F7937" w:rsidRPr="00205A1A">
        <w:rPr>
          <w:rFonts w:ascii="Times New Roman" w:hAnsi="Times New Roman" w:cs="Times New Roman"/>
          <w:szCs w:val="24"/>
        </w:rPr>
        <w:t>flasks,</w:t>
      </w:r>
      <w:r w:rsidRPr="00205A1A">
        <w:rPr>
          <w:rFonts w:ascii="Times New Roman" w:hAnsi="Times New Roman" w:cs="Times New Roman"/>
          <w:szCs w:val="24"/>
        </w:rPr>
        <w:t xml:space="preserve"> which</w:t>
      </w:r>
      <w:r w:rsidR="00257EAF" w:rsidRPr="00205A1A">
        <w:rPr>
          <w:rFonts w:ascii="Times New Roman" w:hAnsi="Times New Roman" w:cs="Times New Roman"/>
          <w:szCs w:val="24"/>
        </w:rPr>
        <w:t xml:space="preserve"> </w:t>
      </w:r>
      <w:r w:rsidRPr="00205A1A">
        <w:rPr>
          <w:rFonts w:ascii="Times New Roman" w:hAnsi="Times New Roman" w:cs="Times New Roman"/>
          <w:szCs w:val="24"/>
        </w:rPr>
        <w:t>were then loosely capped wi</w:t>
      </w:r>
      <w:r w:rsidR="00257EAF" w:rsidRPr="00205A1A">
        <w:rPr>
          <w:rFonts w:ascii="Times New Roman" w:hAnsi="Times New Roman" w:cs="Times New Roman"/>
          <w:szCs w:val="24"/>
        </w:rPr>
        <w:t>th glass stoppers</w:t>
      </w:r>
      <w:r w:rsidRPr="00205A1A">
        <w:rPr>
          <w:rFonts w:ascii="Times New Roman" w:hAnsi="Times New Roman" w:cs="Times New Roman"/>
          <w:szCs w:val="24"/>
        </w:rPr>
        <w:t xml:space="preserve"> </w:t>
      </w:r>
      <w:r w:rsidR="003F7937" w:rsidRPr="00205A1A">
        <w:rPr>
          <w:rFonts w:ascii="Times New Roman" w:hAnsi="Times New Roman" w:cs="Times New Roman"/>
          <w:szCs w:val="24"/>
        </w:rPr>
        <w:t>before being</w:t>
      </w:r>
      <w:r w:rsidRPr="00205A1A">
        <w:rPr>
          <w:rFonts w:ascii="Times New Roman" w:hAnsi="Times New Roman" w:cs="Times New Roman"/>
          <w:szCs w:val="24"/>
        </w:rPr>
        <w:t xml:space="preserve"> placed in an</w:t>
      </w:r>
      <w:r w:rsidR="00257EAF" w:rsidRPr="00205A1A">
        <w:rPr>
          <w:rFonts w:ascii="Times New Roman" w:hAnsi="Times New Roman" w:cs="Times New Roman"/>
          <w:szCs w:val="24"/>
        </w:rPr>
        <w:t xml:space="preserve"> oven </w:t>
      </w:r>
      <w:r w:rsidRPr="00205A1A">
        <w:rPr>
          <w:rFonts w:ascii="Times New Roman" w:hAnsi="Times New Roman" w:cs="Times New Roman"/>
          <w:szCs w:val="24"/>
        </w:rPr>
        <w:t>preheated to</w:t>
      </w:r>
      <w:r w:rsidR="00257EAF" w:rsidRPr="00205A1A">
        <w:rPr>
          <w:rFonts w:ascii="Times New Roman" w:hAnsi="Times New Roman" w:cs="Times New Roman"/>
          <w:szCs w:val="24"/>
        </w:rPr>
        <w:t xml:space="preserve"> 120 °C</w:t>
      </w:r>
      <w:r w:rsidRPr="00205A1A">
        <w:rPr>
          <w:rFonts w:ascii="Times New Roman" w:hAnsi="Times New Roman" w:cs="Times New Roman"/>
          <w:szCs w:val="24"/>
        </w:rPr>
        <w:t xml:space="preserve">, where they </w:t>
      </w:r>
      <w:r w:rsidR="00F13C18" w:rsidRPr="00205A1A">
        <w:rPr>
          <w:rFonts w:ascii="Times New Roman" w:hAnsi="Times New Roman" w:cs="Times New Roman"/>
          <w:szCs w:val="24"/>
        </w:rPr>
        <w:t xml:space="preserve">were left </w:t>
      </w:r>
      <w:r w:rsidR="00257EAF" w:rsidRPr="00205A1A">
        <w:rPr>
          <w:rFonts w:ascii="Times New Roman" w:hAnsi="Times New Roman" w:cs="Times New Roman"/>
          <w:szCs w:val="24"/>
        </w:rPr>
        <w:t xml:space="preserve">for </w:t>
      </w:r>
      <w:r w:rsidRPr="00205A1A">
        <w:rPr>
          <w:rFonts w:ascii="Times New Roman" w:hAnsi="Times New Roman" w:cs="Times New Roman"/>
          <w:szCs w:val="24"/>
        </w:rPr>
        <w:t>72</w:t>
      </w:r>
      <w:r w:rsidR="00257EAF" w:rsidRPr="00205A1A">
        <w:rPr>
          <w:rFonts w:ascii="Times New Roman" w:hAnsi="Times New Roman" w:cs="Times New Roman"/>
          <w:szCs w:val="24"/>
        </w:rPr>
        <w:t xml:space="preserve"> hours.</w:t>
      </w:r>
      <w:r w:rsidR="00886E91" w:rsidRPr="00205A1A">
        <w:rPr>
          <w:rFonts w:ascii="Times New Roman" w:hAnsi="Times New Roman" w:cs="Times New Roman"/>
          <w:szCs w:val="24"/>
        </w:rPr>
        <w:t xml:space="preserve"> </w:t>
      </w:r>
      <w:r w:rsidR="003F7937" w:rsidRPr="00205A1A">
        <w:rPr>
          <w:rFonts w:ascii="Times New Roman" w:hAnsi="Times New Roman" w:cs="Times New Roman"/>
          <w:szCs w:val="24"/>
        </w:rPr>
        <w:t xml:space="preserve">The resulting microcrystalline powders were then </w:t>
      </w:r>
      <w:r w:rsidR="00980A90" w:rsidRPr="00205A1A">
        <w:rPr>
          <w:rFonts w:ascii="Times New Roman" w:hAnsi="Times New Roman" w:cs="Times New Roman"/>
          <w:szCs w:val="24"/>
        </w:rPr>
        <w:t>recovered</w:t>
      </w:r>
      <w:r w:rsidR="003F7937" w:rsidRPr="00205A1A">
        <w:rPr>
          <w:rFonts w:ascii="Times New Roman" w:hAnsi="Times New Roman" w:cs="Times New Roman"/>
          <w:szCs w:val="24"/>
        </w:rPr>
        <w:t xml:space="preserve"> from the</w:t>
      </w:r>
      <w:r w:rsidR="00D22AAA" w:rsidRPr="00205A1A">
        <w:rPr>
          <w:rFonts w:ascii="Times New Roman" w:hAnsi="Times New Roman" w:cs="Times New Roman"/>
          <w:szCs w:val="24"/>
        </w:rPr>
        <w:t>ir</w:t>
      </w:r>
      <w:r w:rsidR="003F7937" w:rsidRPr="00205A1A">
        <w:rPr>
          <w:rFonts w:ascii="Times New Roman" w:hAnsi="Times New Roman" w:cs="Times New Roman"/>
          <w:szCs w:val="24"/>
        </w:rPr>
        <w:t xml:space="preserve"> synthesis </w:t>
      </w:r>
      <w:r w:rsidR="009709C1" w:rsidRPr="00205A1A">
        <w:rPr>
          <w:rFonts w:ascii="Times New Roman" w:hAnsi="Times New Roman" w:cs="Times New Roman"/>
          <w:szCs w:val="24"/>
        </w:rPr>
        <w:t>solution</w:t>
      </w:r>
      <w:r w:rsidR="00D22AAA" w:rsidRPr="00205A1A">
        <w:rPr>
          <w:rFonts w:ascii="Times New Roman" w:hAnsi="Times New Roman" w:cs="Times New Roman"/>
          <w:szCs w:val="24"/>
        </w:rPr>
        <w:t>s</w:t>
      </w:r>
      <w:r w:rsidR="009709C1" w:rsidRPr="00205A1A">
        <w:rPr>
          <w:rFonts w:ascii="Times New Roman" w:hAnsi="Times New Roman" w:cs="Times New Roman"/>
          <w:szCs w:val="24"/>
        </w:rPr>
        <w:t xml:space="preserve"> via centrifugation</w:t>
      </w:r>
      <w:r w:rsidR="00590893" w:rsidRPr="00205A1A">
        <w:rPr>
          <w:rFonts w:ascii="Times New Roman" w:hAnsi="Times New Roman" w:cs="Times New Roman"/>
          <w:szCs w:val="24"/>
        </w:rPr>
        <w:t xml:space="preserve"> and washed with</w:t>
      </w:r>
      <w:r w:rsidR="003F7937" w:rsidRPr="00205A1A">
        <w:rPr>
          <w:rFonts w:ascii="Times New Roman" w:hAnsi="Times New Roman" w:cs="Times New Roman"/>
          <w:szCs w:val="24"/>
        </w:rPr>
        <w:t xml:space="preserve"> </w:t>
      </w:r>
      <w:r w:rsidR="00FC15EE" w:rsidRPr="00205A1A">
        <w:rPr>
          <w:rFonts w:ascii="Times New Roman" w:hAnsi="Times New Roman" w:cs="Times New Roman"/>
          <w:szCs w:val="24"/>
        </w:rPr>
        <w:t xml:space="preserve">60 mL </w:t>
      </w:r>
      <w:r w:rsidR="00F13C18" w:rsidRPr="00205A1A">
        <w:rPr>
          <w:rFonts w:ascii="Times New Roman" w:hAnsi="Times New Roman" w:cs="Times New Roman"/>
          <w:szCs w:val="24"/>
        </w:rPr>
        <w:t>fresh N,N’-dimethyl formamide</w:t>
      </w:r>
      <w:r w:rsidR="00BE2681" w:rsidRPr="00205A1A">
        <w:rPr>
          <w:rFonts w:ascii="Times New Roman" w:hAnsi="Times New Roman" w:cs="Times New Roman"/>
          <w:szCs w:val="24"/>
        </w:rPr>
        <w:t xml:space="preserve"> (DMF)</w:t>
      </w:r>
      <w:r w:rsidR="00FC15EE" w:rsidRPr="00205A1A">
        <w:rPr>
          <w:rFonts w:ascii="Times New Roman" w:hAnsi="Times New Roman" w:cs="Times New Roman"/>
          <w:szCs w:val="24"/>
        </w:rPr>
        <w:t xml:space="preserve">, in which they were </w:t>
      </w:r>
      <w:r w:rsidR="009E03F8" w:rsidRPr="00205A1A">
        <w:rPr>
          <w:rFonts w:ascii="Times New Roman" w:hAnsi="Times New Roman" w:cs="Times New Roman"/>
          <w:szCs w:val="24"/>
        </w:rPr>
        <w:t xml:space="preserve">stirred overnight </w:t>
      </w:r>
      <w:r w:rsidR="00F13C18" w:rsidRPr="00205A1A">
        <w:rPr>
          <w:rFonts w:ascii="Times New Roman" w:hAnsi="Times New Roman" w:cs="Times New Roman"/>
          <w:szCs w:val="24"/>
        </w:rPr>
        <w:t xml:space="preserve">at ca 70 </w:t>
      </w:r>
      <w:r w:rsidR="00C86744" w:rsidRPr="00205A1A">
        <w:rPr>
          <w:rFonts w:ascii="Times New Roman" w:hAnsi="Times New Roman" w:cs="Times New Roman"/>
          <w:szCs w:val="24"/>
        </w:rPr>
        <w:t>°</w:t>
      </w:r>
      <w:r w:rsidR="00F13C18" w:rsidRPr="00205A1A">
        <w:rPr>
          <w:rFonts w:ascii="Times New Roman" w:hAnsi="Times New Roman" w:cs="Times New Roman"/>
          <w:szCs w:val="24"/>
        </w:rPr>
        <w:t>C</w:t>
      </w:r>
      <w:r w:rsidR="003F7937" w:rsidRPr="00205A1A">
        <w:rPr>
          <w:rFonts w:ascii="Times New Roman" w:hAnsi="Times New Roman" w:cs="Times New Roman"/>
          <w:szCs w:val="24"/>
        </w:rPr>
        <w:t xml:space="preserve">. </w:t>
      </w:r>
      <w:r w:rsidR="00D8315D" w:rsidRPr="00205A1A">
        <w:rPr>
          <w:rFonts w:ascii="Times New Roman" w:hAnsi="Times New Roman" w:cs="Times New Roman"/>
          <w:szCs w:val="24"/>
        </w:rPr>
        <w:t>Three further such washes were performed the next day, albeit for a shorter duration (</w:t>
      </w:r>
      <w:r w:rsidR="00D8315D" w:rsidRPr="00205A1A">
        <w:rPr>
          <w:rFonts w:ascii="Times New Roman" w:hAnsi="Times New Roman" w:cs="Times New Roman"/>
          <w:i/>
          <w:szCs w:val="24"/>
        </w:rPr>
        <w:t>ca</w:t>
      </w:r>
      <w:r w:rsidR="00D8315D" w:rsidRPr="00205A1A">
        <w:rPr>
          <w:rFonts w:ascii="Times New Roman" w:hAnsi="Times New Roman" w:cs="Times New Roman"/>
          <w:szCs w:val="24"/>
        </w:rPr>
        <w:t>. 2 hours each time) and at room temperature</w:t>
      </w:r>
      <w:r w:rsidR="00BE2681" w:rsidRPr="00205A1A">
        <w:rPr>
          <w:rFonts w:ascii="Times New Roman" w:hAnsi="Times New Roman" w:cs="Times New Roman"/>
          <w:szCs w:val="24"/>
        </w:rPr>
        <w:t xml:space="preserve">.  </w:t>
      </w:r>
      <w:r w:rsidR="00D8315D" w:rsidRPr="00205A1A">
        <w:rPr>
          <w:rFonts w:ascii="Times New Roman" w:hAnsi="Times New Roman" w:cs="Times New Roman"/>
          <w:szCs w:val="24"/>
        </w:rPr>
        <w:t xml:space="preserve">The washed products were </w:t>
      </w:r>
      <w:r w:rsidR="00744F79" w:rsidRPr="00205A1A">
        <w:rPr>
          <w:rFonts w:ascii="Times New Roman" w:hAnsi="Times New Roman" w:cs="Times New Roman"/>
          <w:szCs w:val="24"/>
        </w:rPr>
        <w:t xml:space="preserve">recovered </w:t>
      </w:r>
      <w:r w:rsidR="00D8315D" w:rsidRPr="00205A1A">
        <w:rPr>
          <w:rFonts w:ascii="Times New Roman" w:hAnsi="Times New Roman" w:cs="Times New Roman"/>
          <w:szCs w:val="24"/>
        </w:rPr>
        <w:t xml:space="preserve">by centrifugation and </w:t>
      </w:r>
      <w:r w:rsidR="00817E21" w:rsidRPr="00205A1A">
        <w:rPr>
          <w:rFonts w:ascii="Times New Roman" w:hAnsi="Times New Roman" w:cs="Times New Roman"/>
          <w:szCs w:val="24"/>
        </w:rPr>
        <w:t>dried</w:t>
      </w:r>
      <w:r w:rsidR="00D8315D" w:rsidRPr="00205A1A">
        <w:rPr>
          <w:rFonts w:ascii="Times New Roman" w:hAnsi="Times New Roman" w:cs="Times New Roman"/>
          <w:szCs w:val="24"/>
        </w:rPr>
        <w:t xml:space="preserve"> overnight in an oven set to 60 </w:t>
      </w:r>
      <w:r w:rsidR="00C86744" w:rsidRPr="00205A1A">
        <w:rPr>
          <w:rFonts w:ascii="Times New Roman" w:hAnsi="Times New Roman" w:cs="Times New Roman"/>
          <w:szCs w:val="24"/>
        </w:rPr>
        <w:t>°</w:t>
      </w:r>
      <w:commentRangeStart w:id="2"/>
      <w:r w:rsidR="00D8315D" w:rsidRPr="00205A1A">
        <w:rPr>
          <w:rFonts w:ascii="Times New Roman" w:hAnsi="Times New Roman" w:cs="Times New Roman"/>
          <w:szCs w:val="24"/>
        </w:rPr>
        <w:t>C</w:t>
      </w:r>
      <w:commentRangeEnd w:id="2"/>
      <w:r w:rsidR="00500084">
        <w:rPr>
          <w:rStyle w:val="CommentReference"/>
        </w:rPr>
        <w:commentReference w:id="2"/>
      </w:r>
      <w:r w:rsidR="00D8315D" w:rsidRPr="00205A1A">
        <w:rPr>
          <w:rFonts w:ascii="Times New Roman" w:hAnsi="Times New Roman" w:cs="Times New Roman"/>
          <w:szCs w:val="24"/>
        </w:rPr>
        <w:t>.</w:t>
      </w:r>
    </w:p>
    <w:p w:rsidR="004322D0" w:rsidRPr="00205A1A" w:rsidRDefault="00563B20" w:rsidP="00812DB2">
      <w:pPr>
        <w:jc w:val="both"/>
        <w:rPr>
          <w:rFonts w:ascii="Times New Roman" w:hAnsi="Times New Roman" w:cs="Times New Roman"/>
          <w:szCs w:val="24"/>
        </w:rPr>
      </w:pPr>
      <w:r w:rsidRPr="00205A1A">
        <w:rPr>
          <w:rFonts w:ascii="Times New Roman" w:hAnsi="Times New Roman" w:cs="Times New Roman"/>
          <w:szCs w:val="24"/>
        </w:rPr>
        <w:t xml:space="preserve">A small (ca. 100 mg) portion of each of the resulting “as synth” MOF samples was set aside for PXRD, </w:t>
      </w:r>
      <w:r w:rsidR="0027544A" w:rsidRPr="00205A1A">
        <w:rPr>
          <w:rFonts w:ascii="Times New Roman" w:hAnsi="Times New Roman" w:cs="Times New Roman"/>
          <w:szCs w:val="24"/>
        </w:rPr>
        <w:t>EDX</w:t>
      </w:r>
      <w:r w:rsidRPr="00205A1A">
        <w:rPr>
          <w:rFonts w:ascii="Times New Roman" w:hAnsi="Times New Roman" w:cs="Times New Roman"/>
          <w:szCs w:val="24"/>
        </w:rPr>
        <w:t xml:space="preserve">, and dissolution/NMR characterization, </w:t>
      </w:r>
      <w:r w:rsidR="00A14268" w:rsidRPr="00205A1A">
        <w:rPr>
          <w:rFonts w:ascii="Times New Roman" w:hAnsi="Times New Roman" w:cs="Times New Roman"/>
          <w:szCs w:val="24"/>
        </w:rPr>
        <w:t>while the</w:t>
      </w:r>
      <w:r w:rsidRPr="00205A1A">
        <w:rPr>
          <w:rFonts w:ascii="Times New Roman" w:hAnsi="Times New Roman" w:cs="Times New Roman"/>
          <w:szCs w:val="24"/>
        </w:rPr>
        <w:t xml:space="preserve"> majority of the material </w:t>
      </w:r>
      <w:r w:rsidR="00A14268" w:rsidRPr="00205A1A">
        <w:rPr>
          <w:rFonts w:ascii="Times New Roman" w:hAnsi="Times New Roman" w:cs="Times New Roman"/>
          <w:szCs w:val="24"/>
        </w:rPr>
        <w:t>was subjected to a further “activation” procedure to remove the DMF and residual modulator molecules from the pores.</w:t>
      </w:r>
      <w:r w:rsidR="006D5415" w:rsidRPr="00205A1A">
        <w:rPr>
          <w:rFonts w:ascii="Times New Roman" w:hAnsi="Times New Roman" w:cs="Times New Roman"/>
          <w:szCs w:val="24"/>
        </w:rPr>
        <w:t xml:space="preserve"> This was achieved by placing the samples </w:t>
      </w:r>
      <w:r w:rsidR="00A14268" w:rsidRPr="00205A1A">
        <w:rPr>
          <w:rFonts w:ascii="Times New Roman" w:hAnsi="Times New Roman" w:cs="Times New Roman"/>
          <w:szCs w:val="24"/>
        </w:rPr>
        <w:t>in alumina crucibles</w:t>
      </w:r>
      <w:r w:rsidR="006D5415" w:rsidRPr="00205A1A">
        <w:rPr>
          <w:rFonts w:ascii="Times New Roman" w:hAnsi="Times New Roman" w:cs="Times New Roman"/>
          <w:szCs w:val="24"/>
        </w:rPr>
        <w:t xml:space="preserve"> </w:t>
      </w:r>
      <w:r w:rsidR="00A14268" w:rsidRPr="00205A1A">
        <w:rPr>
          <w:rFonts w:ascii="Times New Roman" w:hAnsi="Times New Roman" w:cs="Times New Roman"/>
          <w:szCs w:val="24"/>
        </w:rPr>
        <w:t xml:space="preserve">and </w:t>
      </w:r>
      <w:r w:rsidR="006D5415" w:rsidRPr="00205A1A">
        <w:rPr>
          <w:rFonts w:ascii="Times New Roman" w:hAnsi="Times New Roman" w:cs="Times New Roman"/>
          <w:szCs w:val="24"/>
        </w:rPr>
        <w:t>heating them at</w:t>
      </w:r>
      <w:r w:rsidR="00A14268" w:rsidRPr="00205A1A">
        <w:rPr>
          <w:rFonts w:ascii="Times New Roman" w:hAnsi="Times New Roman" w:cs="Times New Roman"/>
          <w:szCs w:val="24"/>
        </w:rPr>
        <w:t xml:space="preserve"> 200 </w:t>
      </w:r>
      <w:r w:rsidR="00C86744" w:rsidRPr="00205A1A">
        <w:rPr>
          <w:rFonts w:ascii="Times New Roman" w:hAnsi="Times New Roman" w:cs="Times New Roman"/>
          <w:szCs w:val="24"/>
        </w:rPr>
        <w:t>°</w:t>
      </w:r>
      <w:r w:rsidR="00A14268" w:rsidRPr="00205A1A">
        <w:rPr>
          <w:rFonts w:ascii="Times New Roman" w:hAnsi="Times New Roman" w:cs="Times New Roman"/>
          <w:szCs w:val="24"/>
        </w:rPr>
        <w:t>C for 24 hours in a conventional oven.</w:t>
      </w:r>
      <w:r w:rsidR="00452C2F" w:rsidRPr="00205A1A">
        <w:rPr>
          <w:rFonts w:ascii="Times New Roman" w:hAnsi="Times New Roman" w:cs="Times New Roman"/>
          <w:szCs w:val="24"/>
        </w:rPr>
        <w:t xml:space="preserve"> The activated UiO-66 samples are not completely empty as they re-adsorb atmospheric water </w:t>
      </w:r>
      <w:r w:rsidR="00F249B8" w:rsidRPr="00205A1A">
        <w:rPr>
          <w:rFonts w:ascii="Times New Roman" w:hAnsi="Times New Roman" w:cs="Times New Roman"/>
          <w:szCs w:val="24"/>
        </w:rPr>
        <w:t>vapor</w:t>
      </w:r>
      <w:r w:rsidR="00452C2F" w:rsidRPr="00205A1A">
        <w:rPr>
          <w:rFonts w:ascii="Times New Roman" w:hAnsi="Times New Roman" w:cs="Times New Roman"/>
          <w:szCs w:val="24"/>
        </w:rPr>
        <w:t xml:space="preserve"> when allowed to cool to room temperature.</w:t>
      </w:r>
      <w:r w:rsidR="00886E91" w:rsidRPr="00205A1A">
        <w:rPr>
          <w:rFonts w:ascii="Times New Roman" w:hAnsi="Times New Roman" w:cs="Times New Roman"/>
          <w:szCs w:val="24"/>
        </w:rPr>
        <w:t xml:space="preserve"> </w:t>
      </w:r>
      <w:r w:rsidR="005C7D1C" w:rsidRPr="00205A1A">
        <w:rPr>
          <w:rFonts w:ascii="Times New Roman" w:hAnsi="Times New Roman" w:cs="Times New Roman"/>
          <w:szCs w:val="24"/>
        </w:rPr>
        <w:t xml:space="preserve">Unless explicitly stated otherwise, all results and discussion (both herein and in the main article) </w:t>
      </w:r>
      <w:r w:rsidR="00B76AA3" w:rsidRPr="00205A1A">
        <w:rPr>
          <w:rFonts w:ascii="Times New Roman" w:hAnsi="Times New Roman" w:cs="Times New Roman"/>
          <w:szCs w:val="24"/>
        </w:rPr>
        <w:t>is in reference to</w:t>
      </w:r>
      <w:r w:rsidR="005C7D1C" w:rsidRPr="00205A1A">
        <w:rPr>
          <w:rFonts w:ascii="Times New Roman" w:hAnsi="Times New Roman" w:cs="Times New Roman"/>
          <w:szCs w:val="24"/>
        </w:rPr>
        <w:t xml:space="preserve"> the “activated” materials.</w:t>
      </w:r>
    </w:p>
    <w:p w:rsidR="00DA336A" w:rsidRPr="00205A1A" w:rsidRDefault="00DA336A" w:rsidP="00812DB2">
      <w:pPr>
        <w:jc w:val="both"/>
        <w:rPr>
          <w:rFonts w:ascii="Times New Roman" w:hAnsi="Times New Roman" w:cs="Times New Roman"/>
          <w:szCs w:val="24"/>
        </w:rPr>
      </w:pPr>
    </w:p>
    <w:p w:rsidR="00125479" w:rsidRPr="00205A1A" w:rsidRDefault="00B57139" w:rsidP="008025CC">
      <w:pPr>
        <w:pStyle w:val="ListParagraph"/>
        <w:numPr>
          <w:ilvl w:val="1"/>
          <w:numId w:val="30"/>
        </w:numPr>
        <w:jc w:val="both"/>
        <w:rPr>
          <w:rFonts w:ascii="Times New Roman" w:hAnsi="Times New Roman" w:cs="Times New Roman"/>
          <w:b/>
          <w:i/>
          <w:szCs w:val="24"/>
        </w:rPr>
      </w:pPr>
      <w:r w:rsidRPr="00205A1A">
        <w:rPr>
          <w:rFonts w:ascii="Times New Roman" w:hAnsi="Times New Roman" w:cs="Times New Roman"/>
          <w:b/>
          <w:i/>
          <w:szCs w:val="24"/>
        </w:rPr>
        <w:t xml:space="preserve"> </w:t>
      </w:r>
      <w:bookmarkStart w:id="3" w:name="_Ref430205091"/>
      <w:r w:rsidR="00B76AA3" w:rsidRPr="00205A1A">
        <w:rPr>
          <w:rFonts w:ascii="Times New Roman" w:hAnsi="Times New Roman" w:cs="Times New Roman"/>
          <w:b/>
          <w:i/>
          <w:szCs w:val="24"/>
        </w:rPr>
        <w:t xml:space="preserve">Modulator </w:t>
      </w:r>
      <w:r w:rsidR="00235B98" w:rsidRPr="00205A1A">
        <w:rPr>
          <w:rFonts w:ascii="Times New Roman" w:hAnsi="Times New Roman" w:cs="Times New Roman"/>
          <w:b/>
          <w:i/>
          <w:szCs w:val="24"/>
        </w:rPr>
        <w:t>Quantities</w:t>
      </w:r>
      <w:bookmarkEnd w:id="3"/>
    </w:p>
    <w:p w:rsidR="00E84E74" w:rsidRPr="00205A1A" w:rsidRDefault="00BA4A6A" w:rsidP="00BA4A6A">
      <w:pPr>
        <w:jc w:val="both"/>
        <w:rPr>
          <w:rFonts w:ascii="Times New Roman" w:hAnsi="Times New Roman" w:cs="Times New Roman"/>
          <w:szCs w:val="24"/>
        </w:rPr>
      </w:pPr>
      <w:r w:rsidRPr="00205A1A">
        <w:rPr>
          <w:rFonts w:ascii="Times New Roman" w:hAnsi="Times New Roman" w:cs="Times New Roman"/>
          <w:szCs w:val="24"/>
        </w:rPr>
        <w:t xml:space="preserve">The </w:t>
      </w:r>
      <w:r w:rsidR="00123F1E" w:rsidRPr="00205A1A">
        <w:rPr>
          <w:rFonts w:ascii="Times New Roman" w:hAnsi="Times New Roman" w:cs="Times New Roman"/>
          <w:szCs w:val="24"/>
        </w:rPr>
        <w:t xml:space="preserve">procedure outlined in </w:t>
      </w:r>
      <w:r w:rsidR="005B57EE" w:rsidRPr="00205A1A">
        <w:rPr>
          <w:rFonts w:ascii="Times New Roman" w:hAnsi="Times New Roman" w:cs="Times New Roman"/>
          <w:b/>
          <w:szCs w:val="24"/>
        </w:rPr>
        <w:t>S</w:t>
      </w:r>
      <w:r w:rsidR="00123F1E" w:rsidRPr="00205A1A">
        <w:rPr>
          <w:rFonts w:ascii="Times New Roman" w:hAnsi="Times New Roman" w:cs="Times New Roman"/>
          <w:b/>
          <w:szCs w:val="24"/>
        </w:rPr>
        <w:t>ection</w:t>
      </w:r>
      <w:r w:rsidR="00235B98" w:rsidRPr="00205A1A">
        <w:rPr>
          <w:rFonts w:ascii="Times New Roman" w:hAnsi="Times New Roman" w:cs="Times New Roman"/>
          <w:b/>
          <w:szCs w:val="24"/>
        </w:rPr>
        <w:t xml:space="preserve"> </w:t>
      </w:r>
      <w:r w:rsidR="005B57EE" w:rsidRPr="00205A1A">
        <w:rPr>
          <w:rFonts w:ascii="Times New Roman" w:hAnsi="Times New Roman" w:cs="Times New Roman"/>
          <w:b/>
          <w:szCs w:val="24"/>
        </w:rPr>
        <w:fldChar w:fldCharType="begin"/>
      </w:r>
      <w:r w:rsidR="005B57EE" w:rsidRPr="00205A1A">
        <w:rPr>
          <w:rFonts w:ascii="Times New Roman" w:hAnsi="Times New Roman" w:cs="Times New Roman"/>
          <w:b/>
          <w:szCs w:val="24"/>
        </w:rPr>
        <w:instrText xml:space="preserve"> REF _Ref430195729 \n \h  \* MERGEFORMAT </w:instrText>
      </w:r>
      <w:r w:rsidR="005B57EE" w:rsidRPr="00205A1A">
        <w:rPr>
          <w:rFonts w:ascii="Times New Roman" w:hAnsi="Times New Roman" w:cs="Times New Roman"/>
          <w:b/>
          <w:szCs w:val="24"/>
        </w:rPr>
      </w:r>
      <w:r w:rsidR="005B57EE" w:rsidRPr="00205A1A">
        <w:rPr>
          <w:rFonts w:ascii="Times New Roman" w:hAnsi="Times New Roman" w:cs="Times New Roman"/>
          <w:b/>
          <w:szCs w:val="24"/>
        </w:rPr>
        <w:fldChar w:fldCharType="separate"/>
      </w:r>
      <w:r w:rsidR="001E7274">
        <w:rPr>
          <w:rFonts w:ascii="Times New Roman" w:hAnsi="Times New Roman" w:cs="Times New Roman"/>
          <w:b/>
          <w:szCs w:val="24"/>
        </w:rPr>
        <w:t>1.1</w:t>
      </w:r>
      <w:r w:rsidR="005B57EE" w:rsidRPr="00205A1A">
        <w:rPr>
          <w:rFonts w:ascii="Times New Roman" w:hAnsi="Times New Roman" w:cs="Times New Roman"/>
          <w:b/>
          <w:szCs w:val="24"/>
        </w:rPr>
        <w:fldChar w:fldCharType="end"/>
      </w:r>
      <w:r w:rsidR="005B57EE" w:rsidRPr="00205A1A">
        <w:rPr>
          <w:rFonts w:ascii="Times New Roman" w:hAnsi="Times New Roman" w:cs="Times New Roman"/>
          <w:szCs w:val="24"/>
        </w:rPr>
        <w:t xml:space="preserve"> </w:t>
      </w:r>
      <w:r w:rsidR="00284A76" w:rsidRPr="00205A1A">
        <w:rPr>
          <w:rFonts w:ascii="Times New Roman" w:hAnsi="Times New Roman" w:cs="Times New Roman"/>
          <w:szCs w:val="24"/>
        </w:rPr>
        <w:t xml:space="preserve">was </w:t>
      </w:r>
      <w:r w:rsidR="00235B98" w:rsidRPr="00205A1A">
        <w:rPr>
          <w:rFonts w:ascii="Times New Roman" w:hAnsi="Times New Roman" w:cs="Times New Roman"/>
          <w:szCs w:val="24"/>
        </w:rPr>
        <w:t xml:space="preserve">used in </w:t>
      </w:r>
      <w:r w:rsidR="00284A76" w:rsidRPr="00205A1A">
        <w:rPr>
          <w:rFonts w:ascii="Times New Roman" w:hAnsi="Times New Roman" w:cs="Times New Roman"/>
          <w:szCs w:val="24"/>
        </w:rPr>
        <w:t xml:space="preserve">a total of 15 syntheses, </w:t>
      </w:r>
      <w:r w:rsidR="00B352AF" w:rsidRPr="00205A1A">
        <w:rPr>
          <w:rFonts w:ascii="Times New Roman" w:hAnsi="Times New Roman" w:cs="Times New Roman"/>
          <w:szCs w:val="24"/>
        </w:rPr>
        <w:t xml:space="preserve">in which only the identity and/or concentration of the monocarboxylic acid modulator was varied. </w:t>
      </w:r>
      <w:r w:rsidRPr="00205A1A">
        <w:rPr>
          <w:rFonts w:ascii="Times New Roman" w:hAnsi="Times New Roman" w:cs="Times New Roman"/>
          <w:szCs w:val="24"/>
        </w:rPr>
        <w:t>One of the syntheses was performed without modulator (</w:t>
      </w:r>
      <w:r w:rsidR="00E84E74" w:rsidRPr="00205A1A">
        <w:rPr>
          <w:rFonts w:ascii="Times New Roman" w:hAnsi="Times New Roman" w:cs="Times New Roman"/>
          <w:szCs w:val="24"/>
        </w:rPr>
        <w:t>“</w:t>
      </w:r>
      <w:r w:rsidRPr="00205A1A">
        <w:rPr>
          <w:rFonts w:ascii="Times New Roman" w:hAnsi="Times New Roman" w:cs="Times New Roman"/>
          <w:szCs w:val="24"/>
        </w:rPr>
        <w:t>NoMod</w:t>
      </w:r>
      <w:r w:rsidR="00E84E74" w:rsidRPr="00205A1A">
        <w:rPr>
          <w:rFonts w:ascii="Times New Roman" w:hAnsi="Times New Roman" w:cs="Times New Roman"/>
          <w:szCs w:val="24"/>
        </w:rPr>
        <w:t>”</w:t>
      </w:r>
      <w:r w:rsidRPr="00205A1A">
        <w:rPr>
          <w:rFonts w:ascii="Times New Roman" w:hAnsi="Times New Roman" w:cs="Times New Roman"/>
          <w:szCs w:val="24"/>
        </w:rPr>
        <w:t>), while 4 different modulators (acetic, formic, difluoroacetic, or trifluoroacetic acid) were added in various quantities (i.e. concentrations) in the remaining 14 syntheses. Acetic acid and formic acid were each added in 4 different concentrations, while difluoroacetic acid and trifluoroacetic acid were added in 3 different concentrations</w:t>
      </w:r>
      <w:r w:rsidR="004322D0" w:rsidRPr="00205A1A">
        <w:rPr>
          <w:rFonts w:ascii="Times New Roman" w:hAnsi="Times New Roman" w:cs="Times New Roman"/>
          <w:szCs w:val="24"/>
        </w:rPr>
        <w:t>, taking us to our total of 4 + 4 + 3 + 3 = 14 modulated syntheses</w:t>
      </w:r>
      <w:r w:rsidRPr="00205A1A">
        <w:rPr>
          <w:rFonts w:ascii="Times New Roman" w:hAnsi="Times New Roman" w:cs="Times New Roman"/>
          <w:szCs w:val="24"/>
        </w:rPr>
        <w:t>. Specifically:</w:t>
      </w:r>
    </w:p>
    <w:p w:rsidR="00E84E74" w:rsidRPr="00205A1A" w:rsidRDefault="00E84E74" w:rsidP="008025CC">
      <w:pPr>
        <w:pStyle w:val="ListParagraph"/>
        <w:numPr>
          <w:ilvl w:val="0"/>
          <w:numId w:val="1"/>
        </w:numPr>
        <w:jc w:val="both"/>
        <w:rPr>
          <w:rFonts w:ascii="Times New Roman" w:hAnsi="Times New Roman" w:cs="Times New Roman"/>
          <w:szCs w:val="24"/>
        </w:rPr>
      </w:pPr>
      <w:r w:rsidRPr="00205A1A">
        <w:rPr>
          <w:rFonts w:ascii="Times New Roman" w:hAnsi="Times New Roman" w:cs="Times New Roman"/>
          <w:szCs w:val="24"/>
        </w:rPr>
        <w:t xml:space="preserve">1.271, 2.542, 7.626, and 21.185 mL (22.20, 44.40, 133.2, and 370.1 mmol, respectively) of acetic acid was added </w:t>
      </w:r>
      <w:r w:rsidR="004322D0" w:rsidRPr="00205A1A">
        <w:rPr>
          <w:rFonts w:ascii="Times New Roman" w:hAnsi="Times New Roman" w:cs="Times New Roman"/>
          <w:szCs w:val="24"/>
        </w:rPr>
        <w:t>to</w:t>
      </w:r>
      <w:r w:rsidRPr="00205A1A">
        <w:rPr>
          <w:rFonts w:ascii="Times New Roman" w:hAnsi="Times New Roman" w:cs="Times New Roman"/>
          <w:szCs w:val="24"/>
        </w:rPr>
        <w:t xml:space="preserve"> the synthesis of “6Ac”, “12Ac”, “36Ac”, and “100Ac”, respectively.</w:t>
      </w:r>
    </w:p>
    <w:p w:rsidR="00E84E74" w:rsidRPr="00205A1A" w:rsidRDefault="00E84E74" w:rsidP="008025CC">
      <w:pPr>
        <w:pStyle w:val="ListParagraph"/>
        <w:numPr>
          <w:ilvl w:val="0"/>
          <w:numId w:val="1"/>
        </w:numPr>
        <w:jc w:val="both"/>
        <w:rPr>
          <w:rFonts w:ascii="Times New Roman" w:hAnsi="Times New Roman" w:cs="Times New Roman"/>
          <w:szCs w:val="24"/>
        </w:rPr>
      </w:pPr>
      <w:r w:rsidRPr="00205A1A">
        <w:rPr>
          <w:rFonts w:ascii="Times New Roman" w:hAnsi="Times New Roman" w:cs="Times New Roman"/>
          <w:szCs w:val="24"/>
        </w:rPr>
        <w:t>0.838, 1.675, 5.026, and 13.961 mL (22.21, 44.40, 133.2, and 370.1 mmol, respectively)</w:t>
      </w:r>
      <w:r w:rsidR="004322D0" w:rsidRPr="00205A1A">
        <w:rPr>
          <w:rFonts w:ascii="Times New Roman" w:hAnsi="Times New Roman" w:cs="Times New Roman"/>
          <w:szCs w:val="24"/>
        </w:rPr>
        <w:t xml:space="preserve"> of formic acid was added</w:t>
      </w:r>
      <w:r w:rsidRPr="00205A1A">
        <w:rPr>
          <w:rFonts w:ascii="Times New Roman" w:hAnsi="Times New Roman" w:cs="Times New Roman"/>
          <w:szCs w:val="24"/>
        </w:rPr>
        <w:t xml:space="preserve"> </w:t>
      </w:r>
      <w:r w:rsidR="004322D0" w:rsidRPr="00205A1A">
        <w:rPr>
          <w:rFonts w:ascii="Times New Roman" w:hAnsi="Times New Roman" w:cs="Times New Roman"/>
          <w:szCs w:val="24"/>
        </w:rPr>
        <w:t>to</w:t>
      </w:r>
      <w:r w:rsidRPr="00205A1A">
        <w:rPr>
          <w:rFonts w:ascii="Times New Roman" w:hAnsi="Times New Roman" w:cs="Times New Roman"/>
          <w:szCs w:val="24"/>
        </w:rPr>
        <w:t xml:space="preserve"> the synthesis of “6Form”, “12Form”, “36Form”, and “100Form”, respectively.</w:t>
      </w:r>
    </w:p>
    <w:p w:rsidR="00E84E74" w:rsidRPr="00205A1A" w:rsidRDefault="00E84E74" w:rsidP="008025CC">
      <w:pPr>
        <w:pStyle w:val="ListParagraph"/>
        <w:numPr>
          <w:ilvl w:val="0"/>
          <w:numId w:val="1"/>
        </w:numPr>
        <w:jc w:val="both"/>
        <w:rPr>
          <w:rFonts w:ascii="Times New Roman" w:hAnsi="Times New Roman" w:cs="Times New Roman"/>
          <w:szCs w:val="24"/>
        </w:rPr>
      </w:pPr>
      <w:r w:rsidRPr="00205A1A">
        <w:rPr>
          <w:rFonts w:ascii="Times New Roman" w:hAnsi="Times New Roman" w:cs="Times New Roman"/>
          <w:szCs w:val="24"/>
        </w:rPr>
        <w:t xml:space="preserve">1.397, 2.795, and 8.384 mL (22.20, 44.41, and 133.2 mmol, respectively) of </w:t>
      </w:r>
      <w:r w:rsidR="004322D0" w:rsidRPr="00205A1A">
        <w:rPr>
          <w:rFonts w:ascii="Times New Roman" w:hAnsi="Times New Roman" w:cs="Times New Roman"/>
          <w:szCs w:val="24"/>
        </w:rPr>
        <w:t xml:space="preserve">difluoroacetic acid was added to </w:t>
      </w:r>
      <w:r w:rsidRPr="00205A1A">
        <w:rPr>
          <w:rFonts w:ascii="Times New Roman" w:hAnsi="Times New Roman" w:cs="Times New Roman"/>
          <w:szCs w:val="24"/>
        </w:rPr>
        <w:t>the synthesis of “6Dif”, “12Dif”, and “36Dif”, respectively.</w:t>
      </w:r>
    </w:p>
    <w:p w:rsidR="00E84E74" w:rsidRPr="00205A1A" w:rsidRDefault="00E84E74" w:rsidP="008025CC">
      <w:pPr>
        <w:pStyle w:val="ListParagraph"/>
        <w:numPr>
          <w:ilvl w:val="0"/>
          <w:numId w:val="1"/>
        </w:numPr>
        <w:jc w:val="both"/>
        <w:rPr>
          <w:rFonts w:ascii="Times New Roman" w:hAnsi="Times New Roman" w:cs="Times New Roman"/>
          <w:szCs w:val="24"/>
        </w:rPr>
      </w:pPr>
      <w:r w:rsidRPr="00205A1A">
        <w:rPr>
          <w:rFonts w:ascii="Times New Roman" w:hAnsi="Times New Roman" w:cs="Times New Roman"/>
          <w:szCs w:val="24"/>
        </w:rPr>
        <w:t>1.712, 3.425, and 10.274 mL (22.20, 44.41, and 133.2 mmol, respectively) of t</w:t>
      </w:r>
      <w:r w:rsidR="004322D0" w:rsidRPr="00205A1A">
        <w:rPr>
          <w:rFonts w:ascii="Times New Roman" w:hAnsi="Times New Roman" w:cs="Times New Roman"/>
          <w:szCs w:val="24"/>
        </w:rPr>
        <w:t>rifluoroacetic acid was added to</w:t>
      </w:r>
      <w:r w:rsidRPr="00205A1A">
        <w:rPr>
          <w:rFonts w:ascii="Times New Roman" w:hAnsi="Times New Roman" w:cs="Times New Roman"/>
          <w:szCs w:val="24"/>
        </w:rPr>
        <w:t xml:space="preserve"> the synthesis of “6Trif”, “12Trif”, and “36Trif”, respectively.</w:t>
      </w:r>
    </w:p>
    <w:p w:rsidR="0081589E" w:rsidRPr="00205A1A" w:rsidRDefault="004A69FD" w:rsidP="00C30512">
      <w:pPr>
        <w:rPr>
          <w:rFonts w:ascii="Times New Roman" w:hAnsi="Times New Roman" w:cs="Times New Roman"/>
          <w:b/>
        </w:rPr>
      </w:pPr>
      <w:r w:rsidRPr="00205A1A">
        <w:rPr>
          <w:rFonts w:ascii="Times New Roman" w:hAnsi="Times New Roman" w:cs="Times New Roman"/>
          <w:szCs w:val="24"/>
        </w:rPr>
        <w:lastRenderedPageBreak/>
        <w:t>The amount of each r</w:t>
      </w:r>
      <w:r w:rsidR="004322D0" w:rsidRPr="00205A1A">
        <w:rPr>
          <w:rFonts w:ascii="Times New Roman" w:hAnsi="Times New Roman" w:cs="Times New Roman"/>
          <w:szCs w:val="24"/>
        </w:rPr>
        <w:t>eagent</w:t>
      </w:r>
      <w:r w:rsidRPr="00205A1A">
        <w:rPr>
          <w:rFonts w:ascii="Times New Roman" w:hAnsi="Times New Roman" w:cs="Times New Roman"/>
          <w:szCs w:val="24"/>
        </w:rPr>
        <w:t xml:space="preserve"> added to the 15 different syntheses is summarized in</w:t>
      </w:r>
      <w:r w:rsidR="00C30512" w:rsidRPr="00205A1A">
        <w:rPr>
          <w:rFonts w:ascii="Times New Roman" w:hAnsi="Times New Roman" w:cs="Times New Roman"/>
          <w:b/>
          <w:szCs w:val="24"/>
        </w:rPr>
        <w:t xml:space="preserve"> </w:t>
      </w:r>
      <w:r w:rsidR="00C30512" w:rsidRPr="00205A1A">
        <w:rPr>
          <w:rFonts w:ascii="Times New Roman" w:hAnsi="Times New Roman" w:cs="Times New Roman"/>
          <w:b/>
          <w:szCs w:val="24"/>
        </w:rPr>
        <w:fldChar w:fldCharType="begin"/>
      </w:r>
      <w:r w:rsidR="00C30512" w:rsidRPr="00205A1A">
        <w:rPr>
          <w:rFonts w:ascii="Times New Roman" w:hAnsi="Times New Roman" w:cs="Times New Roman"/>
          <w:b/>
          <w:szCs w:val="24"/>
        </w:rPr>
        <w:instrText xml:space="preserve"> REF _Ref449644011 \h  \* MERGEFORMAT </w:instrText>
      </w:r>
      <w:r w:rsidR="00C30512" w:rsidRPr="00205A1A">
        <w:rPr>
          <w:rFonts w:ascii="Times New Roman" w:hAnsi="Times New Roman" w:cs="Times New Roman"/>
          <w:b/>
          <w:szCs w:val="24"/>
        </w:rPr>
      </w:r>
      <w:r w:rsidR="00C30512" w:rsidRPr="00205A1A">
        <w:rPr>
          <w:rFonts w:ascii="Times New Roman" w:hAnsi="Times New Roman" w:cs="Times New Roman"/>
          <w:b/>
          <w:szCs w:val="24"/>
        </w:rPr>
        <w:fldChar w:fldCharType="separate"/>
      </w:r>
      <w:r w:rsidR="001E7274" w:rsidRPr="001E7274">
        <w:rPr>
          <w:rFonts w:ascii="Times New Roman" w:hAnsi="Times New Roman" w:cs="Times New Roman"/>
          <w:b/>
        </w:rPr>
        <w:t>Table S1</w:t>
      </w:r>
      <w:r w:rsidR="00C30512" w:rsidRPr="00205A1A">
        <w:rPr>
          <w:rFonts w:ascii="Times New Roman" w:hAnsi="Times New Roman" w:cs="Times New Roman"/>
          <w:b/>
          <w:szCs w:val="24"/>
        </w:rPr>
        <w:fldChar w:fldCharType="end"/>
      </w:r>
      <w:r w:rsidR="00C30512" w:rsidRPr="00205A1A">
        <w:rPr>
          <w:rFonts w:ascii="Times New Roman" w:hAnsi="Times New Roman" w:cs="Times New Roman"/>
          <w:szCs w:val="24"/>
        </w:rPr>
        <w:t xml:space="preserve">, </w:t>
      </w:r>
      <w:r w:rsidRPr="00205A1A">
        <w:rPr>
          <w:rFonts w:ascii="Times New Roman" w:hAnsi="Times New Roman" w:cs="Times New Roman"/>
          <w:szCs w:val="24"/>
        </w:rPr>
        <w:t xml:space="preserve">where the quantities are provided in terms of </w:t>
      </w:r>
      <w:r w:rsidR="00886E91" w:rsidRPr="00205A1A">
        <w:rPr>
          <w:rFonts w:ascii="Times New Roman" w:hAnsi="Times New Roman" w:cs="Times New Roman"/>
          <w:szCs w:val="24"/>
        </w:rPr>
        <w:t>their m</w:t>
      </w:r>
      <w:r w:rsidRPr="00205A1A">
        <w:rPr>
          <w:rFonts w:ascii="Times New Roman" w:hAnsi="Times New Roman" w:cs="Times New Roman"/>
          <w:szCs w:val="24"/>
        </w:rPr>
        <w:t>olar ratio with ZrCl</w:t>
      </w:r>
      <w:r w:rsidRPr="00205A1A">
        <w:rPr>
          <w:rFonts w:ascii="Times New Roman" w:hAnsi="Times New Roman" w:cs="Times New Roman"/>
          <w:szCs w:val="24"/>
          <w:vertAlign w:val="subscript"/>
        </w:rPr>
        <w:t>4</w:t>
      </w:r>
      <w:r w:rsidR="000E67D3" w:rsidRPr="00205A1A">
        <w:rPr>
          <w:rFonts w:ascii="Times New Roman" w:hAnsi="Times New Roman" w:cs="Times New Roman"/>
          <w:szCs w:val="24"/>
        </w:rPr>
        <w:t xml:space="preserve"> and by</w:t>
      </w:r>
      <w:r w:rsidR="00886E91" w:rsidRPr="00205A1A">
        <w:rPr>
          <w:rFonts w:ascii="Times New Roman" w:hAnsi="Times New Roman" w:cs="Times New Roman"/>
          <w:szCs w:val="24"/>
        </w:rPr>
        <w:t xml:space="preserve"> the actual </w:t>
      </w:r>
      <w:r w:rsidR="000E67D3" w:rsidRPr="00205A1A">
        <w:rPr>
          <w:rFonts w:ascii="Times New Roman" w:hAnsi="Times New Roman" w:cs="Times New Roman"/>
          <w:szCs w:val="24"/>
        </w:rPr>
        <w:t>mass</w:t>
      </w:r>
      <w:r w:rsidR="00886E91" w:rsidRPr="00205A1A">
        <w:rPr>
          <w:rFonts w:ascii="Times New Roman" w:hAnsi="Times New Roman" w:cs="Times New Roman"/>
          <w:szCs w:val="24"/>
        </w:rPr>
        <w:t xml:space="preserve"> added</w:t>
      </w:r>
      <w:r w:rsidR="005B57EE" w:rsidRPr="00205A1A">
        <w:rPr>
          <w:rFonts w:ascii="Times New Roman" w:hAnsi="Times New Roman" w:cs="Times New Roman"/>
          <w:szCs w:val="24"/>
        </w:rPr>
        <w:t>:</w:t>
      </w:r>
    </w:p>
    <w:p w:rsidR="00C30512" w:rsidRPr="00205A1A" w:rsidRDefault="00C30512" w:rsidP="000601D8">
      <w:pPr>
        <w:pStyle w:val="Caption"/>
        <w:keepNext/>
        <w:jc w:val="both"/>
        <w:rPr>
          <w:rFonts w:ascii="Times New Roman" w:hAnsi="Times New Roman" w:cs="Times New Roman"/>
          <w:color w:val="auto"/>
        </w:rPr>
      </w:pPr>
      <w:bookmarkStart w:id="4" w:name="_Ref430188043"/>
      <w:bookmarkStart w:id="5" w:name="_Ref430306244"/>
    </w:p>
    <w:p w:rsidR="0081589E" w:rsidRPr="00205A1A" w:rsidRDefault="0081589E" w:rsidP="000601D8">
      <w:pPr>
        <w:pStyle w:val="Caption"/>
        <w:keepNext/>
        <w:jc w:val="both"/>
        <w:rPr>
          <w:rFonts w:ascii="Times New Roman" w:hAnsi="Times New Roman" w:cs="Times New Roman"/>
          <w:b w:val="0"/>
        </w:rPr>
      </w:pPr>
      <w:bookmarkStart w:id="6" w:name="_Ref449644011"/>
      <w:r w:rsidRPr="00205A1A">
        <w:rPr>
          <w:rFonts w:ascii="Times New Roman" w:hAnsi="Times New Roman" w:cs="Times New Roman"/>
          <w:color w:val="auto"/>
        </w:rPr>
        <w:t>Table S</w:t>
      </w:r>
      <w:r w:rsidRPr="00205A1A">
        <w:rPr>
          <w:rFonts w:ascii="Times New Roman" w:hAnsi="Times New Roman" w:cs="Times New Roman"/>
          <w:color w:val="auto"/>
        </w:rPr>
        <w:fldChar w:fldCharType="begin"/>
      </w:r>
      <w:r w:rsidRPr="00205A1A">
        <w:rPr>
          <w:rFonts w:ascii="Times New Roman" w:hAnsi="Times New Roman" w:cs="Times New Roman"/>
          <w:color w:val="auto"/>
        </w:rPr>
        <w:instrText xml:space="preserve"> SEQ Table_S \* ARABIC </w:instrText>
      </w:r>
      <w:r w:rsidRPr="00205A1A">
        <w:rPr>
          <w:rFonts w:ascii="Times New Roman" w:hAnsi="Times New Roman" w:cs="Times New Roman"/>
          <w:color w:val="auto"/>
        </w:rPr>
        <w:fldChar w:fldCharType="separate"/>
      </w:r>
      <w:r w:rsidR="001E7274">
        <w:rPr>
          <w:rFonts w:ascii="Times New Roman" w:hAnsi="Times New Roman" w:cs="Times New Roman"/>
          <w:noProof/>
          <w:color w:val="auto"/>
        </w:rPr>
        <w:t>1</w:t>
      </w:r>
      <w:r w:rsidRPr="00205A1A">
        <w:rPr>
          <w:rFonts w:ascii="Times New Roman" w:hAnsi="Times New Roman" w:cs="Times New Roman"/>
          <w:color w:val="auto"/>
        </w:rPr>
        <w:fldChar w:fldCharType="end"/>
      </w:r>
      <w:bookmarkEnd w:id="4"/>
      <w:bookmarkEnd w:id="6"/>
      <w:r w:rsidRPr="00205A1A">
        <w:rPr>
          <w:rFonts w:ascii="Times New Roman" w:hAnsi="Times New Roman" w:cs="Times New Roman"/>
          <w:color w:val="auto"/>
        </w:rPr>
        <w:t>.</w:t>
      </w:r>
      <w:r w:rsidRPr="00205A1A">
        <w:rPr>
          <w:rFonts w:ascii="Times New Roman" w:hAnsi="Times New Roman" w:cs="Times New Roman"/>
          <w:b w:val="0"/>
          <w:color w:val="auto"/>
        </w:rPr>
        <w:t xml:space="preserve"> Molar ratios and </w:t>
      </w:r>
      <w:r w:rsidR="00886E91" w:rsidRPr="00205A1A">
        <w:rPr>
          <w:rFonts w:ascii="Times New Roman" w:hAnsi="Times New Roman" w:cs="Times New Roman"/>
          <w:b w:val="0"/>
          <w:color w:val="auto"/>
        </w:rPr>
        <w:t>masses</w:t>
      </w:r>
      <w:r w:rsidRPr="00205A1A">
        <w:rPr>
          <w:rFonts w:ascii="Times New Roman" w:hAnsi="Times New Roman" w:cs="Times New Roman"/>
          <w:b w:val="0"/>
          <w:color w:val="auto"/>
        </w:rPr>
        <w:t xml:space="preserve"> of the various reagents used in the 15 UiO-66 syntheses.</w:t>
      </w:r>
      <w:bookmarkEnd w:id="5"/>
    </w:p>
    <w:tbl>
      <w:tblPr>
        <w:tblW w:w="10440" w:type="dxa"/>
        <w:tblLayout w:type="fixed"/>
        <w:tblCellMar>
          <w:left w:w="0" w:type="dxa"/>
          <w:right w:w="0" w:type="dxa"/>
        </w:tblCellMar>
        <w:tblLook w:val="04A0" w:firstRow="1" w:lastRow="0" w:firstColumn="1" w:lastColumn="0" w:noHBand="0" w:noVBand="1"/>
      </w:tblPr>
      <w:tblGrid>
        <w:gridCol w:w="943"/>
        <w:gridCol w:w="992"/>
        <w:gridCol w:w="992"/>
        <w:gridCol w:w="851"/>
        <w:gridCol w:w="1134"/>
        <w:gridCol w:w="1134"/>
        <w:gridCol w:w="1134"/>
        <w:gridCol w:w="1559"/>
        <w:gridCol w:w="1701"/>
      </w:tblGrid>
      <w:tr w:rsidR="00476F87" w:rsidRPr="00205A1A" w:rsidTr="00D0570C">
        <w:trPr>
          <w:trHeight w:val="459"/>
        </w:trPr>
        <w:tc>
          <w:tcPr>
            <w:tcW w:w="943" w:type="dxa"/>
            <w:tcBorders>
              <w:top w:val="single" w:sz="8" w:space="0" w:color="000000"/>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both"/>
              <w:rPr>
                <w:rFonts w:ascii="Times New Roman" w:hAnsi="Times New Roman" w:cs="Times New Roman"/>
              </w:rPr>
            </w:pPr>
            <w:r w:rsidRPr="00205A1A">
              <w:rPr>
                <w:rFonts w:ascii="Times New Roman" w:hAnsi="Times New Roman" w:cs="Times New Roman"/>
              </w:rPr>
              <w:t> </w:t>
            </w:r>
          </w:p>
        </w:tc>
        <w:tc>
          <w:tcPr>
            <w:tcW w:w="9497" w:type="dxa"/>
            <w:gridSpan w:val="8"/>
            <w:tcBorders>
              <w:top w:val="single" w:sz="8" w:space="0" w:color="000000"/>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both"/>
              <w:rPr>
                <w:rFonts w:ascii="Times New Roman" w:hAnsi="Times New Roman" w:cs="Times New Roman"/>
              </w:rPr>
            </w:pPr>
            <w:r w:rsidRPr="00205A1A">
              <w:rPr>
                <w:rFonts w:ascii="Times New Roman" w:hAnsi="Times New Roman" w:cs="Times New Roman"/>
                <w:b/>
                <w:bCs/>
              </w:rPr>
              <w:t xml:space="preserve">                    </w:t>
            </w:r>
            <w:r w:rsidR="00FF7B82" w:rsidRPr="00205A1A">
              <w:rPr>
                <w:rFonts w:ascii="Times New Roman" w:hAnsi="Times New Roman" w:cs="Times New Roman"/>
                <w:b/>
                <w:bCs/>
              </w:rPr>
              <w:t xml:space="preserve">           </w:t>
            </w:r>
            <w:r w:rsidRPr="00205A1A">
              <w:rPr>
                <w:rFonts w:ascii="Times New Roman" w:hAnsi="Times New Roman" w:cs="Times New Roman"/>
                <w:b/>
                <w:bCs/>
                <w:sz w:val="28"/>
              </w:rPr>
              <w:t>Molar Equivalents (w.r.t ZrCl</w:t>
            </w:r>
            <w:r w:rsidRPr="00205A1A">
              <w:rPr>
                <w:rFonts w:ascii="Times New Roman" w:hAnsi="Times New Roman" w:cs="Times New Roman"/>
                <w:b/>
                <w:bCs/>
                <w:sz w:val="28"/>
                <w:vertAlign w:val="subscript"/>
              </w:rPr>
              <w:t>4</w:t>
            </w:r>
            <w:r w:rsidR="00FF7B82" w:rsidRPr="00205A1A">
              <w:rPr>
                <w:rFonts w:ascii="Times New Roman" w:hAnsi="Times New Roman" w:cs="Times New Roman"/>
                <w:b/>
                <w:bCs/>
                <w:sz w:val="28"/>
              </w:rPr>
              <w:t>) / Mass (g)</w:t>
            </w:r>
          </w:p>
        </w:tc>
      </w:tr>
      <w:tr w:rsidR="00476F87" w:rsidRPr="00205A1A" w:rsidTr="00D0570C">
        <w:trPr>
          <w:trHeight w:val="577"/>
        </w:trPr>
        <w:tc>
          <w:tcPr>
            <w:tcW w:w="943" w:type="dxa"/>
            <w:tcBorders>
              <w:top w:val="nil"/>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rPr>
            </w:pPr>
            <w:r w:rsidRPr="00205A1A">
              <w:rPr>
                <w:rFonts w:ascii="Times New Roman" w:hAnsi="Times New Roman" w:cs="Times New Roman"/>
                <w:b/>
                <w:bCs/>
              </w:rPr>
              <w:t>Sample Name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rPr>
            </w:pPr>
            <w:r w:rsidRPr="00205A1A">
              <w:rPr>
                <w:rFonts w:ascii="Times New Roman" w:hAnsi="Times New Roman" w:cs="Times New Roman"/>
                <w:b/>
                <w:bCs/>
              </w:rPr>
              <w:t>ZrCl</w:t>
            </w:r>
            <w:r w:rsidRPr="00205A1A">
              <w:rPr>
                <w:rFonts w:ascii="Times New Roman" w:hAnsi="Times New Roman" w:cs="Times New Roman"/>
                <w:b/>
                <w:bCs/>
                <w:vertAlign w:val="subscript"/>
              </w:rPr>
              <w:t>4</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rPr>
            </w:pPr>
            <w:r w:rsidRPr="00205A1A">
              <w:rPr>
                <w:rFonts w:ascii="Times New Roman" w:hAnsi="Times New Roman" w:cs="Times New Roman"/>
                <w:b/>
                <w:bCs/>
              </w:rPr>
              <w:t>H</w:t>
            </w:r>
            <w:r w:rsidRPr="00205A1A">
              <w:rPr>
                <w:rFonts w:ascii="Times New Roman" w:hAnsi="Times New Roman" w:cs="Times New Roman"/>
                <w:b/>
                <w:bCs/>
                <w:vertAlign w:val="subscript"/>
              </w:rPr>
              <w:t>2</w:t>
            </w:r>
            <w:r w:rsidRPr="00205A1A">
              <w:rPr>
                <w:rFonts w:ascii="Times New Roman" w:hAnsi="Times New Roman" w:cs="Times New Roman"/>
                <w:b/>
                <w:bCs/>
              </w:rPr>
              <w:t>BDC</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rPr>
            </w:pPr>
            <w:r w:rsidRPr="00205A1A">
              <w:rPr>
                <w:rFonts w:ascii="Times New Roman" w:hAnsi="Times New Roman" w:cs="Times New Roman"/>
                <w:b/>
                <w:bCs/>
              </w:rPr>
              <w:t>H</w:t>
            </w:r>
            <w:r w:rsidRPr="00205A1A">
              <w:rPr>
                <w:rFonts w:ascii="Times New Roman" w:hAnsi="Times New Roman" w:cs="Times New Roman"/>
                <w:b/>
                <w:bCs/>
                <w:vertAlign w:val="subscript"/>
              </w:rPr>
              <w:t>2</w:t>
            </w:r>
            <w:r w:rsidRPr="00205A1A">
              <w:rPr>
                <w:rFonts w:ascii="Times New Roman" w:hAnsi="Times New Roman" w:cs="Times New Roman"/>
                <w:b/>
                <w:bCs/>
              </w:rPr>
              <w:t>O</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rPr>
            </w:pPr>
            <w:r w:rsidRPr="00205A1A">
              <w:rPr>
                <w:rFonts w:ascii="Times New Roman" w:hAnsi="Times New Roman" w:cs="Times New Roman"/>
                <w:b/>
                <w:bCs/>
              </w:rPr>
              <w:t>DMF</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rPr>
            </w:pPr>
            <w:r w:rsidRPr="00205A1A">
              <w:rPr>
                <w:rFonts w:ascii="Times New Roman" w:hAnsi="Times New Roman" w:cs="Times New Roman"/>
                <w:b/>
                <w:bCs/>
              </w:rPr>
              <w:t>Acetic acid</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rPr>
            </w:pPr>
            <w:r w:rsidRPr="00205A1A">
              <w:rPr>
                <w:rFonts w:ascii="Times New Roman" w:hAnsi="Times New Roman" w:cs="Times New Roman"/>
                <w:b/>
                <w:bCs/>
              </w:rPr>
              <w:t>Formic acid</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rPr>
            </w:pPr>
            <w:r w:rsidRPr="00205A1A">
              <w:rPr>
                <w:rFonts w:ascii="Times New Roman" w:hAnsi="Times New Roman" w:cs="Times New Roman"/>
                <w:b/>
                <w:bCs/>
              </w:rPr>
              <w:t>Difluoroacetic acid</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rPr>
            </w:pPr>
            <w:r w:rsidRPr="00205A1A">
              <w:rPr>
                <w:rFonts w:ascii="Times New Roman" w:hAnsi="Times New Roman" w:cs="Times New Roman"/>
                <w:b/>
                <w:bCs/>
              </w:rPr>
              <w:t>Trifluoroacetic acid</w:t>
            </w:r>
          </w:p>
        </w:tc>
      </w:tr>
      <w:tr w:rsidR="00476F87" w:rsidRPr="00205A1A" w:rsidTr="00D0570C">
        <w:trPr>
          <w:trHeight w:val="459"/>
        </w:trPr>
        <w:tc>
          <w:tcPr>
            <w:tcW w:w="943" w:type="dxa"/>
            <w:tcBorders>
              <w:top w:val="single" w:sz="8" w:space="0" w:color="000000"/>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2"/>
                <w:szCs w:val="18"/>
              </w:rPr>
            </w:pP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NoMod</w:t>
            </w:r>
          </w:p>
        </w:tc>
        <w:tc>
          <w:tcPr>
            <w:tcW w:w="992" w:type="dxa"/>
            <w:tcBorders>
              <w:top w:val="single" w:sz="8" w:space="0" w:color="000000"/>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2"/>
                <w:szCs w:val="18"/>
              </w:rPr>
            </w:pP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1 / 0.862</w:t>
            </w:r>
          </w:p>
        </w:tc>
        <w:tc>
          <w:tcPr>
            <w:tcW w:w="992" w:type="dxa"/>
            <w:tcBorders>
              <w:top w:val="single" w:sz="8" w:space="0" w:color="000000"/>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2"/>
                <w:szCs w:val="18"/>
              </w:rPr>
            </w:pP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1 / 0.615</w:t>
            </w:r>
          </w:p>
        </w:tc>
        <w:tc>
          <w:tcPr>
            <w:tcW w:w="851" w:type="dxa"/>
            <w:tcBorders>
              <w:top w:val="single" w:sz="8" w:space="0" w:color="000000"/>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2"/>
                <w:szCs w:val="18"/>
              </w:rPr>
            </w:pP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3 / 0.2</w:t>
            </w:r>
          </w:p>
        </w:tc>
        <w:tc>
          <w:tcPr>
            <w:tcW w:w="1134" w:type="dxa"/>
            <w:tcBorders>
              <w:top w:val="single" w:sz="8" w:space="0" w:color="000000"/>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2"/>
                <w:szCs w:val="18"/>
              </w:rPr>
            </w:pP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350 / 94.40</w:t>
            </w:r>
          </w:p>
        </w:tc>
        <w:tc>
          <w:tcPr>
            <w:tcW w:w="1134" w:type="dxa"/>
            <w:tcBorders>
              <w:top w:val="single" w:sz="8" w:space="0" w:color="000000"/>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2"/>
                <w:szCs w:val="18"/>
              </w:rPr>
            </w:pP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0</w:t>
            </w:r>
            <w:r w:rsidR="00975A84" w:rsidRPr="00205A1A">
              <w:rPr>
                <w:rFonts w:ascii="Times New Roman" w:hAnsi="Times New Roman" w:cs="Times New Roman"/>
                <w:sz w:val="18"/>
                <w:szCs w:val="18"/>
              </w:rPr>
              <w:t xml:space="preserve"> / 0</w:t>
            </w:r>
          </w:p>
        </w:tc>
        <w:tc>
          <w:tcPr>
            <w:tcW w:w="1134" w:type="dxa"/>
            <w:tcBorders>
              <w:top w:val="single" w:sz="8" w:space="0" w:color="000000"/>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2"/>
                <w:szCs w:val="18"/>
              </w:rPr>
            </w:pPr>
          </w:p>
          <w:p w:rsidR="00476F87" w:rsidRPr="00205A1A" w:rsidRDefault="00975A84"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559" w:type="dxa"/>
            <w:tcBorders>
              <w:top w:val="single" w:sz="8" w:space="0" w:color="000000"/>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2"/>
                <w:szCs w:val="18"/>
              </w:rPr>
            </w:pPr>
          </w:p>
          <w:p w:rsidR="00476F87" w:rsidRPr="00205A1A" w:rsidRDefault="00975A84"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701" w:type="dxa"/>
            <w:tcBorders>
              <w:top w:val="single" w:sz="8" w:space="0" w:color="000000"/>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2"/>
                <w:szCs w:val="18"/>
              </w:rPr>
            </w:pPr>
          </w:p>
          <w:p w:rsidR="00476F87" w:rsidRPr="00205A1A" w:rsidRDefault="00975A84"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r>
      <w:tr w:rsidR="00476F87" w:rsidRPr="00205A1A" w:rsidTr="00D0570C">
        <w:trPr>
          <w:trHeight w:val="459"/>
        </w:trPr>
        <w:tc>
          <w:tcPr>
            <w:tcW w:w="943"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6Ac</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85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6 / 1.333</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975A84"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559"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70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r>
      <w:tr w:rsidR="00476F87" w:rsidRPr="00205A1A" w:rsidTr="00D0570C">
        <w:trPr>
          <w:trHeight w:val="459"/>
        </w:trPr>
        <w:tc>
          <w:tcPr>
            <w:tcW w:w="943"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12Ac</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85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12 / 2.667</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975A84"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559"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70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r>
      <w:tr w:rsidR="00476F87" w:rsidRPr="00205A1A" w:rsidTr="00D0570C">
        <w:trPr>
          <w:trHeight w:val="748"/>
        </w:trPr>
        <w:tc>
          <w:tcPr>
            <w:tcW w:w="943"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36Ac</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100Ac</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85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36 / 8.000</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100 / 22.22</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p w:rsidR="00476F87" w:rsidRPr="00205A1A" w:rsidRDefault="00975A84"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559"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70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r>
      <w:tr w:rsidR="00476F87" w:rsidRPr="00205A1A" w:rsidTr="00D0570C">
        <w:trPr>
          <w:trHeight w:val="459"/>
        </w:trPr>
        <w:tc>
          <w:tcPr>
            <w:tcW w:w="943"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6Form</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85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6 / 1.022</w:t>
            </w:r>
          </w:p>
        </w:tc>
        <w:tc>
          <w:tcPr>
            <w:tcW w:w="1559"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70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r>
      <w:tr w:rsidR="00476F87" w:rsidRPr="00205A1A" w:rsidTr="00D0570C">
        <w:trPr>
          <w:trHeight w:val="459"/>
        </w:trPr>
        <w:tc>
          <w:tcPr>
            <w:tcW w:w="943"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12Form</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85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12 / 2.044</w:t>
            </w:r>
          </w:p>
        </w:tc>
        <w:tc>
          <w:tcPr>
            <w:tcW w:w="1559"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70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r>
      <w:tr w:rsidR="00476F87" w:rsidRPr="00205A1A" w:rsidTr="00D0570C">
        <w:trPr>
          <w:trHeight w:val="748"/>
        </w:trPr>
        <w:tc>
          <w:tcPr>
            <w:tcW w:w="943"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36Form</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100Form</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85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36 / 6.132</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100 / 17.03</w:t>
            </w:r>
          </w:p>
        </w:tc>
        <w:tc>
          <w:tcPr>
            <w:tcW w:w="1559"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70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r>
      <w:tr w:rsidR="00476F87" w:rsidRPr="00205A1A" w:rsidTr="00D0570C">
        <w:trPr>
          <w:trHeight w:val="459"/>
        </w:trPr>
        <w:tc>
          <w:tcPr>
            <w:tcW w:w="943"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6Dif</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85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559"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6 / 2.132</w:t>
            </w:r>
          </w:p>
        </w:tc>
        <w:tc>
          <w:tcPr>
            <w:tcW w:w="170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r>
      <w:tr w:rsidR="00476F87" w:rsidRPr="00205A1A" w:rsidTr="00D0570C">
        <w:trPr>
          <w:trHeight w:val="459"/>
        </w:trPr>
        <w:tc>
          <w:tcPr>
            <w:tcW w:w="943"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12Dif</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36Dif</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85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559"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12 / 4.265</w:t>
            </w:r>
          </w:p>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36 / 12.79</w:t>
            </w:r>
          </w:p>
        </w:tc>
        <w:tc>
          <w:tcPr>
            <w:tcW w:w="170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r>
      <w:tr w:rsidR="00476F87" w:rsidRPr="00205A1A" w:rsidTr="00D0570C">
        <w:trPr>
          <w:trHeight w:val="459"/>
        </w:trPr>
        <w:tc>
          <w:tcPr>
            <w:tcW w:w="943"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6Trif</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85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559" w:type="dxa"/>
            <w:tcBorders>
              <w:top w:val="nil"/>
              <w:left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701" w:type="dxa"/>
            <w:tcBorders>
              <w:top w:val="nil"/>
              <w:left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6 / 2.531</w:t>
            </w:r>
          </w:p>
        </w:tc>
      </w:tr>
      <w:tr w:rsidR="00476F87" w:rsidRPr="00205A1A" w:rsidTr="00D0570C">
        <w:trPr>
          <w:trHeight w:val="459"/>
        </w:trPr>
        <w:tc>
          <w:tcPr>
            <w:tcW w:w="943"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12Trif</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992"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851"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134" w:type="dxa"/>
            <w:tcBorders>
              <w:top w:val="nil"/>
              <w:left w:val="single" w:sz="8" w:space="0" w:color="000000"/>
              <w:bottom w:val="nil"/>
              <w:right w:val="single" w:sz="8" w:space="0" w:color="000000"/>
            </w:tcBorders>
            <w:shd w:val="clear" w:color="auto" w:fill="auto"/>
            <w:tcMar>
              <w:top w:w="13" w:type="dxa"/>
              <w:left w:w="92" w:type="dxa"/>
              <w:bottom w:w="0" w:type="dxa"/>
              <w:right w:w="92" w:type="dxa"/>
            </w:tcMar>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559" w:type="dxa"/>
            <w:tcBorders>
              <w:left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701" w:type="dxa"/>
            <w:tcBorders>
              <w:left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12 / 5.064</w:t>
            </w:r>
          </w:p>
        </w:tc>
      </w:tr>
      <w:tr w:rsidR="00476F87" w:rsidRPr="00205A1A" w:rsidTr="00D0570C">
        <w:trPr>
          <w:trHeight w:val="459"/>
        </w:trPr>
        <w:tc>
          <w:tcPr>
            <w:tcW w:w="943" w:type="dxa"/>
            <w:tcBorders>
              <w:top w:val="nil"/>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36Trif</w:t>
            </w:r>
          </w:p>
        </w:tc>
        <w:tc>
          <w:tcPr>
            <w:tcW w:w="992" w:type="dxa"/>
            <w:tcBorders>
              <w:top w:val="nil"/>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992" w:type="dxa"/>
            <w:tcBorders>
              <w:top w:val="nil"/>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851" w:type="dxa"/>
            <w:tcBorders>
              <w:top w:val="nil"/>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w:t>
            </w:r>
          </w:p>
        </w:tc>
        <w:tc>
          <w:tcPr>
            <w:tcW w:w="1134" w:type="dxa"/>
            <w:tcBorders>
              <w:top w:val="nil"/>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134" w:type="dxa"/>
            <w:tcBorders>
              <w:top w:val="nil"/>
              <w:left w:val="single" w:sz="8" w:space="0" w:color="000000"/>
              <w:bottom w:val="single" w:sz="8" w:space="0" w:color="000000"/>
              <w:right w:val="single" w:sz="8" w:space="0" w:color="000000"/>
            </w:tcBorders>
            <w:shd w:val="clear" w:color="auto" w:fill="auto"/>
            <w:tcMar>
              <w:top w:w="13" w:type="dxa"/>
              <w:left w:w="92" w:type="dxa"/>
              <w:bottom w:w="0" w:type="dxa"/>
              <w:right w:w="92" w:type="dxa"/>
            </w:tcMar>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559" w:type="dxa"/>
            <w:tcBorders>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C70F3" w:rsidP="00123F1E">
            <w:pPr>
              <w:jc w:val="center"/>
              <w:rPr>
                <w:rFonts w:ascii="Times New Roman" w:hAnsi="Times New Roman" w:cs="Times New Roman"/>
                <w:sz w:val="18"/>
                <w:szCs w:val="18"/>
              </w:rPr>
            </w:pPr>
            <w:r w:rsidRPr="00205A1A">
              <w:rPr>
                <w:rFonts w:ascii="Times New Roman" w:hAnsi="Times New Roman" w:cs="Times New Roman"/>
                <w:sz w:val="18"/>
                <w:szCs w:val="18"/>
              </w:rPr>
              <w:t>0 / 0</w:t>
            </w:r>
          </w:p>
        </w:tc>
        <w:tc>
          <w:tcPr>
            <w:tcW w:w="1701" w:type="dxa"/>
            <w:tcBorders>
              <w:left w:val="single" w:sz="8" w:space="0" w:color="000000"/>
              <w:bottom w:val="single" w:sz="8" w:space="0" w:color="000000"/>
              <w:right w:val="single" w:sz="8" w:space="0" w:color="000000"/>
            </w:tcBorders>
            <w:shd w:val="clear" w:color="auto" w:fill="auto"/>
            <w:tcMar>
              <w:top w:w="13" w:type="dxa"/>
              <w:left w:w="92" w:type="dxa"/>
              <w:bottom w:w="0" w:type="dxa"/>
              <w:right w:w="92" w:type="dxa"/>
            </w:tcMar>
            <w:hideMark/>
          </w:tcPr>
          <w:p w:rsidR="00476F87" w:rsidRPr="00205A1A" w:rsidRDefault="00476F87" w:rsidP="00123F1E">
            <w:pPr>
              <w:jc w:val="center"/>
              <w:rPr>
                <w:rFonts w:ascii="Times New Roman" w:hAnsi="Times New Roman" w:cs="Times New Roman"/>
                <w:sz w:val="18"/>
                <w:szCs w:val="18"/>
              </w:rPr>
            </w:pPr>
            <w:r w:rsidRPr="00205A1A">
              <w:rPr>
                <w:rFonts w:ascii="Times New Roman" w:hAnsi="Times New Roman" w:cs="Times New Roman"/>
                <w:sz w:val="18"/>
                <w:szCs w:val="18"/>
              </w:rPr>
              <w:t>36 / 15.190</w:t>
            </w:r>
          </w:p>
        </w:tc>
      </w:tr>
    </w:tbl>
    <w:p w:rsidR="00476F87" w:rsidRPr="00205A1A" w:rsidRDefault="00476F87" w:rsidP="003B53FC">
      <w:pPr>
        <w:jc w:val="both"/>
        <w:rPr>
          <w:rFonts w:ascii="Times New Roman" w:hAnsi="Times New Roman" w:cs="Times New Roman"/>
          <w:sz w:val="24"/>
          <w:szCs w:val="24"/>
        </w:rPr>
      </w:pPr>
    </w:p>
    <w:p w:rsidR="00D24E8E" w:rsidRPr="00205A1A" w:rsidRDefault="00D24E8E" w:rsidP="003B53FC">
      <w:pPr>
        <w:jc w:val="both"/>
        <w:rPr>
          <w:rFonts w:ascii="Times New Roman" w:hAnsi="Times New Roman" w:cs="Times New Roman"/>
          <w:sz w:val="24"/>
          <w:szCs w:val="24"/>
        </w:rPr>
      </w:pPr>
    </w:p>
    <w:p w:rsidR="00886E91" w:rsidRPr="00205A1A" w:rsidRDefault="00886E91" w:rsidP="003B53FC">
      <w:pPr>
        <w:jc w:val="both"/>
        <w:rPr>
          <w:rFonts w:ascii="Times New Roman" w:hAnsi="Times New Roman" w:cs="Times New Roman"/>
          <w:sz w:val="24"/>
          <w:szCs w:val="24"/>
        </w:rPr>
      </w:pPr>
    </w:p>
    <w:p w:rsidR="00C30512" w:rsidRPr="00205A1A" w:rsidRDefault="00C30512" w:rsidP="003B53FC">
      <w:pPr>
        <w:jc w:val="both"/>
        <w:rPr>
          <w:rFonts w:ascii="Times New Roman" w:hAnsi="Times New Roman" w:cs="Times New Roman"/>
          <w:sz w:val="24"/>
          <w:szCs w:val="24"/>
        </w:rPr>
      </w:pPr>
    </w:p>
    <w:p w:rsidR="00886E91" w:rsidRPr="00205A1A" w:rsidRDefault="00886E91" w:rsidP="003B53FC">
      <w:pPr>
        <w:jc w:val="both"/>
        <w:rPr>
          <w:rFonts w:ascii="Times New Roman" w:hAnsi="Times New Roman" w:cs="Times New Roman"/>
          <w:sz w:val="24"/>
          <w:szCs w:val="24"/>
        </w:rPr>
      </w:pPr>
    </w:p>
    <w:p w:rsidR="007E0468" w:rsidRPr="00205A1A" w:rsidRDefault="00B57139" w:rsidP="008025CC">
      <w:pPr>
        <w:pStyle w:val="ListParagraph"/>
        <w:numPr>
          <w:ilvl w:val="1"/>
          <w:numId w:val="30"/>
        </w:numPr>
        <w:jc w:val="both"/>
        <w:rPr>
          <w:rFonts w:ascii="Times New Roman" w:hAnsi="Times New Roman" w:cs="Times New Roman"/>
          <w:b/>
          <w:i/>
        </w:rPr>
      </w:pPr>
      <w:r w:rsidRPr="00205A1A">
        <w:rPr>
          <w:rFonts w:ascii="Times New Roman" w:hAnsi="Times New Roman" w:cs="Times New Roman"/>
          <w:b/>
          <w:i/>
        </w:rPr>
        <w:lastRenderedPageBreak/>
        <w:t xml:space="preserve"> </w:t>
      </w:r>
      <w:bookmarkStart w:id="7" w:name="_Ref430255976"/>
      <w:r w:rsidR="00247450" w:rsidRPr="00205A1A">
        <w:rPr>
          <w:rFonts w:ascii="Times New Roman" w:hAnsi="Times New Roman" w:cs="Times New Roman"/>
          <w:b/>
          <w:i/>
        </w:rPr>
        <w:t xml:space="preserve">Synthesis of </w:t>
      </w:r>
      <w:r w:rsidR="007E0468" w:rsidRPr="00205A1A">
        <w:rPr>
          <w:rFonts w:ascii="Times New Roman" w:hAnsi="Times New Roman" w:cs="Times New Roman"/>
          <w:b/>
          <w:i/>
        </w:rPr>
        <w:t>UiO-66-Ideal</w:t>
      </w:r>
      <w:bookmarkEnd w:id="7"/>
    </w:p>
    <w:p w:rsidR="00EA6DB7" w:rsidRPr="00205A1A" w:rsidRDefault="00EA6DB7" w:rsidP="007E0468">
      <w:pPr>
        <w:jc w:val="both"/>
        <w:rPr>
          <w:rFonts w:ascii="Times New Roman" w:hAnsi="Times New Roman" w:cs="Times New Roman"/>
        </w:rPr>
      </w:pPr>
      <w:r w:rsidRPr="00205A1A">
        <w:rPr>
          <w:rFonts w:ascii="Times New Roman" w:hAnsi="Times New Roman" w:cs="Times New Roman"/>
        </w:rPr>
        <w:t>UiO-66-Ideal was synthesized via an optimized version of a procedure originally outlined by Serre and cowo</w:t>
      </w:r>
      <w:r w:rsidR="001D4B9F" w:rsidRPr="00205A1A">
        <w:rPr>
          <w:rFonts w:ascii="Times New Roman" w:hAnsi="Times New Roman" w:cs="Times New Roman"/>
        </w:rPr>
        <w:t>rkers and later promoted by us.</w:t>
      </w:r>
      <w:r w:rsidR="00845571" w:rsidRPr="00205A1A">
        <w:rPr>
          <w:rFonts w:ascii="Times New Roman" w:hAnsi="Times New Roman" w:cs="Times New Roman"/>
        </w:rPr>
        <w:fldChar w:fldCharType="begin">
          <w:fldData xml:space="preserve">PEVuZE5vdGU+PENpdGU+PEF1dGhvcj5CYXJjaWE8L0F1dGhvcj48WWVhcj4yMDExPC9ZZWFyPjxS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</w:fldData>
        </w:fldChar>
      </w:r>
      <w:r w:rsidR="00845571" w:rsidRPr="00205A1A">
        <w:rPr>
          <w:rFonts w:ascii="Times New Roman" w:hAnsi="Times New Roman" w:cs="Times New Roman"/>
        </w:rPr>
        <w:instrText xml:space="preserve"> ADDIN EN.CITE </w:instrText>
      </w:r>
      <w:r w:rsidR="00845571" w:rsidRPr="00205A1A">
        <w:rPr>
          <w:rFonts w:ascii="Times New Roman" w:hAnsi="Times New Roman" w:cs="Times New Roman"/>
        </w:rPr>
        <w:fldChar w:fldCharType="begin">
          <w:fldData xml:space="preserve">PEVuZE5vdGU+PENpdGU+PEF1dGhvcj5CYXJjaWE8L0F1dGhvcj48WWVhcj4yMDExPC9ZZWFyPjxS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</w:fldData>
        </w:fldChar>
      </w:r>
      <w:r w:rsidR="00845571" w:rsidRPr="00205A1A">
        <w:rPr>
          <w:rFonts w:ascii="Times New Roman" w:hAnsi="Times New Roman" w:cs="Times New Roman"/>
        </w:rPr>
        <w:instrText xml:space="preserve"> ADDIN EN.CITE.DATA </w:instrText>
      </w:r>
      <w:r w:rsidR="00845571" w:rsidRPr="00205A1A">
        <w:rPr>
          <w:rFonts w:ascii="Times New Roman" w:hAnsi="Times New Roman" w:cs="Times New Roman"/>
        </w:rPr>
      </w:r>
      <w:r w:rsidR="00845571" w:rsidRPr="00205A1A">
        <w:rPr>
          <w:rFonts w:ascii="Times New Roman" w:hAnsi="Times New Roman" w:cs="Times New Roman"/>
        </w:rPr>
        <w:fldChar w:fldCharType="end"/>
      </w:r>
      <w:r w:rsidR="00845571" w:rsidRPr="00205A1A">
        <w:rPr>
          <w:rFonts w:ascii="Times New Roman" w:hAnsi="Times New Roman" w:cs="Times New Roman"/>
        </w:rPr>
      </w:r>
      <w:r w:rsidR="00845571" w:rsidRPr="00205A1A">
        <w:rPr>
          <w:rFonts w:ascii="Times New Roman" w:hAnsi="Times New Roman" w:cs="Times New Roman"/>
        </w:rPr>
        <w:fldChar w:fldCharType="separate"/>
      </w:r>
      <w:r w:rsidR="00845571" w:rsidRPr="00205A1A">
        <w:rPr>
          <w:rFonts w:ascii="Times New Roman" w:hAnsi="Times New Roman" w:cs="Times New Roman"/>
          <w:noProof/>
          <w:vertAlign w:val="superscript"/>
        </w:rPr>
        <w:t>1, 2</w:t>
      </w:r>
      <w:r w:rsidR="00845571" w:rsidRPr="00205A1A">
        <w:rPr>
          <w:rFonts w:ascii="Times New Roman" w:hAnsi="Times New Roman" w:cs="Times New Roman"/>
        </w:rPr>
        <w:fldChar w:fldCharType="end"/>
      </w:r>
    </w:p>
    <w:p w:rsidR="007E0468" w:rsidRPr="00205A1A" w:rsidRDefault="00EA6DB7" w:rsidP="007E0468">
      <w:pPr>
        <w:jc w:val="both"/>
        <w:rPr>
          <w:rFonts w:ascii="Times New Roman" w:hAnsi="Times New Roman" w:cs="Times New Roman"/>
        </w:rPr>
      </w:pPr>
      <w:r w:rsidRPr="00205A1A">
        <w:rPr>
          <w:rFonts w:ascii="Times New Roman" w:hAnsi="Times New Roman" w:cs="Times New Roman"/>
        </w:rPr>
        <w:t xml:space="preserve">The synthesis mixture was prepared by </w:t>
      </w:r>
      <w:r w:rsidR="007E0468" w:rsidRPr="00205A1A">
        <w:rPr>
          <w:rFonts w:ascii="Times New Roman" w:hAnsi="Times New Roman" w:cs="Times New Roman"/>
        </w:rPr>
        <w:t>sequentially adding 3.78</w:t>
      </w:r>
      <w:r w:rsidR="00A17994" w:rsidRPr="00205A1A">
        <w:rPr>
          <w:rFonts w:ascii="Times New Roman" w:hAnsi="Times New Roman" w:cs="Times New Roman"/>
        </w:rPr>
        <w:t>1</w:t>
      </w:r>
      <w:r w:rsidR="007E0468" w:rsidRPr="00205A1A">
        <w:rPr>
          <w:rFonts w:ascii="Times New Roman" w:hAnsi="Times New Roman" w:cs="Times New Roman"/>
        </w:rPr>
        <w:t xml:space="preserve"> g ZrCl</w:t>
      </w:r>
      <w:r w:rsidR="007E0468" w:rsidRPr="00205A1A">
        <w:rPr>
          <w:rFonts w:ascii="Times New Roman" w:hAnsi="Times New Roman" w:cs="Times New Roman"/>
          <w:vertAlign w:val="subscript"/>
        </w:rPr>
        <w:t>4</w:t>
      </w:r>
      <w:r w:rsidR="007E0468" w:rsidRPr="00205A1A">
        <w:rPr>
          <w:rFonts w:ascii="Times New Roman" w:hAnsi="Times New Roman" w:cs="Times New Roman"/>
        </w:rPr>
        <w:t xml:space="preserve"> (16.2</w:t>
      </w:r>
      <w:r w:rsidR="00A17994" w:rsidRPr="00205A1A">
        <w:rPr>
          <w:rFonts w:ascii="Times New Roman" w:hAnsi="Times New Roman" w:cs="Times New Roman"/>
        </w:rPr>
        <w:t>2</w:t>
      </w:r>
      <w:r w:rsidR="007E0468" w:rsidRPr="00205A1A">
        <w:rPr>
          <w:rFonts w:ascii="Times New Roman" w:hAnsi="Times New Roman" w:cs="Times New Roman"/>
        </w:rPr>
        <w:t xml:space="preserve"> mmol), 2.86</w:t>
      </w:r>
      <w:r w:rsidR="00A17994" w:rsidRPr="00205A1A">
        <w:rPr>
          <w:rFonts w:ascii="Times New Roman" w:hAnsi="Times New Roman" w:cs="Times New Roman"/>
        </w:rPr>
        <w:t>5</w:t>
      </w:r>
      <w:r w:rsidR="007E0468" w:rsidRPr="00205A1A">
        <w:rPr>
          <w:rFonts w:ascii="Times New Roman" w:hAnsi="Times New Roman" w:cs="Times New Roman"/>
        </w:rPr>
        <w:t xml:space="preserve"> ml 35 % HCl (32.4</w:t>
      </w:r>
      <w:r w:rsidR="00D8315D" w:rsidRPr="00205A1A">
        <w:rPr>
          <w:rFonts w:ascii="Times New Roman" w:hAnsi="Times New Roman" w:cs="Times New Roman"/>
        </w:rPr>
        <w:t>5</w:t>
      </w:r>
      <w:r w:rsidR="007E0468" w:rsidRPr="00205A1A">
        <w:rPr>
          <w:rFonts w:ascii="Times New Roman" w:hAnsi="Times New Roman" w:cs="Times New Roman"/>
        </w:rPr>
        <w:t xml:space="preserve"> mmol), and 5.39</w:t>
      </w:r>
      <w:r w:rsidR="00A17994" w:rsidRPr="00205A1A">
        <w:rPr>
          <w:rFonts w:ascii="Times New Roman" w:hAnsi="Times New Roman" w:cs="Times New Roman"/>
        </w:rPr>
        <w:t>1</w:t>
      </w:r>
      <w:r w:rsidR="007E0468" w:rsidRPr="00205A1A">
        <w:rPr>
          <w:rFonts w:ascii="Times New Roman" w:hAnsi="Times New Roman" w:cs="Times New Roman"/>
        </w:rPr>
        <w:t xml:space="preserve"> g H</w:t>
      </w:r>
      <w:r w:rsidR="007E0468" w:rsidRPr="00205A1A">
        <w:rPr>
          <w:rFonts w:ascii="Times New Roman" w:hAnsi="Times New Roman" w:cs="Times New Roman"/>
          <w:vertAlign w:val="subscript"/>
        </w:rPr>
        <w:t>2</w:t>
      </w:r>
      <w:r w:rsidR="007E0468" w:rsidRPr="00205A1A">
        <w:rPr>
          <w:rFonts w:ascii="Times New Roman" w:hAnsi="Times New Roman" w:cs="Times New Roman"/>
        </w:rPr>
        <w:t>BDC (32.4</w:t>
      </w:r>
      <w:r w:rsidR="00D8315D" w:rsidRPr="00205A1A">
        <w:rPr>
          <w:rFonts w:ascii="Times New Roman" w:hAnsi="Times New Roman" w:cs="Times New Roman"/>
        </w:rPr>
        <w:t xml:space="preserve">5 </w:t>
      </w:r>
      <w:r w:rsidR="007E0468" w:rsidRPr="00205A1A">
        <w:rPr>
          <w:rFonts w:ascii="Times New Roman" w:hAnsi="Times New Roman" w:cs="Times New Roman"/>
        </w:rPr>
        <w:t>mmol) to a 250 ml conical flask containing 97.4</w:t>
      </w:r>
      <w:r w:rsidR="00D8315D" w:rsidRPr="00205A1A">
        <w:rPr>
          <w:rFonts w:ascii="Times New Roman" w:hAnsi="Times New Roman" w:cs="Times New Roman"/>
        </w:rPr>
        <w:t>0</w:t>
      </w:r>
      <w:r w:rsidR="007E0468" w:rsidRPr="00205A1A">
        <w:rPr>
          <w:rFonts w:ascii="Times New Roman" w:hAnsi="Times New Roman" w:cs="Times New Roman"/>
        </w:rPr>
        <w:t xml:space="preserve"> ml of N</w:t>
      </w:r>
      <w:proofErr w:type="gramStart"/>
      <w:r w:rsidR="007E0468" w:rsidRPr="00205A1A">
        <w:rPr>
          <w:rFonts w:ascii="Times New Roman" w:hAnsi="Times New Roman" w:cs="Times New Roman"/>
        </w:rPr>
        <w:t>,N’</w:t>
      </w:r>
      <w:proofErr w:type="gramEnd"/>
      <w:r w:rsidR="007E0468" w:rsidRPr="00205A1A">
        <w:rPr>
          <w:rFonts w:ascii="Times New Roman" w:hAnsi="Times New Roman" w:cs="Times New Roman"/>
        </w:rPr>
        <w:t>-dimethyl formamide (12</w:t>
      </w:r>
      <w:r w:rsidR="00D8315D" w:rsidRPr="00205A1A">
        <w:rPr>
          <w:rFonts w:ascii="Times New Roman" w:hAnsi="Times New Roman" w:cs="Times New Roman"/>
        </w:rPr>
        <w:t>58</w:t>
      </w:r>
      <w:r w:rsidR="007E0468" w:rsidRPr="00205A1A">
        <w:rPr>
          <w:rFonts w:ascii="Times New Roman" w:hAnsi="Times New Roman" w:cs="Times New Roman"/>
        </w:rPr>
        <w:t xml:space="preserve"> mmol).  In order to ensure the complete dissolution of reagents, mild heating (</w:t>
      </w:r>
      <w:r w:rsidR="007E0468" w:rsidRPr="00205A1A">
        <w:rPr>
          <w:rFonts w:ascii="Times New Roman" w:hAnsi="Times New Roman" w:cs="Times New Roman"/>
          <w:i/>
        </w:rPr>
        <w:t>ca</w:t>
      </w:r>
      <w:r w:rsidR="007E0468" w:rsidRPr="00205A1A">
        <w:rPr>
          <w:rFonts w:ascii="Times New Roman" w:hAnsi="Times New Roman" w:cs="Times New Roman"/>
        </w:rPr>
        <w:t xml:space="preserve">. </w:t>
      </w:r>
      <w:r w:rsidR="00D8315D" w:rsidRPr="00205A1A">
        <w:rPr>
          <w:rFonts w:ascii="Times New Roman" w:hAnsi="Times New Roman" w:cs="Times New Roman"/>
        </w:rPr>
        <w:t>7</w:t>
      </w:r>
      <w:r w:rsidR="007E0468" w:rsidRPr="00205A1A">
        <w:rPr>
          <w:rFonts w:ascii="Times New Roman" w:hAnsi="Times New Roman" w:cs="Times New Roman"/>
        </w:rPr>
        <w:t xml:space="preserve">0 </w:t>
      </w:r>
      <w:r w:rsidR="00C86744" w:rsidRPr="00205A1A">
        <w:rPr>
          <w:rFonts w:ascii="Times New Roman" w:hAnsi="Times New Roman" w:cs="Times New Roman"/>
        </w:rPr>
        <w:t>°</w:t>
      </w:r>
      <w:r w:rsidR="007E0468" w:rsidRPr="00205A1A">
        <w:rPr>
          <w:rFonts w:ascii="Times New Roman" w:hAnsi="Times New Roman" w:cs="Times New Roman"/>
        </w:rPr>
        <w:t>C) and stirring was applied to the synthesis mixture for the duration of its preparation.</w:t>
      </w:r>
    </w:p>
    <w:p w:rsidR="00B149DC" w:rsidRPr="00205A1A" w:rsidRDefault="007E0468" w:rsidP="00864D20">
      <w:pPr>
        <w:jc w:val="both"/>
        <w:rPr>
          <w:rFonts w:ascii="Times New Roman" w:hAnsi="Times New Roman" w:cs="Times New Roman"/>
        </w:rPr>
      </w:pPr>
      <w:r w:rsidRPr="00205A1A">
        <w:rPr>
          <w:rFonts w:ascii="Times New Roman" w:hAnsi="Times New Roman" w:cs="Times New Roman"/>
          <w:szCs w:val="24"/>
        </w:rPr>
        <w:t xml:space="preserve">Once all </w:t>
      </w:r>
      <w:r w:rsidR="00886E91" w:rsidRPr="00205A1A">
        <w:rPr>
          <w:rFonts w:ascii="Times New Roman" w:hAnsi="Times New Roman" w:cs="Times New Roman"/>
          <w:szCs w:val="24"/>
        </w:rPr>
        <w:t>r</w:t>
      </w:r>
      <w:r w:rsidRPr="00205A1A">
        <w:rPr>
          <w:rFonts w:ascii="Times New Roman" w:hAnsi="Times New Roman" w:cs="Times New Roman"/>
          <w:szCs w:val="24"/>
        </w:rPr>
        <w:t xml:space="preserve">eagents had dissolved, the stirring magnet was removed from the flask </w:t>
      </w:r>
      <w:r w:rsidR="00864D20" w:rsidRPr="00205A1A">
        <w:rPr>
          <w:rFonts w:ascii="Times New Roman" w:hAnsi="Times New Roman" w:cs="Times New Roman"/>
          <w:szCs w:val="24"/>
        </w:rPr>
        <w:t xml:space="preserve">and </w:t>
      </w:r>
      <w:r w:rsidRPr="00205A1A">
        <w:rPr>
          <w:rFonts w:ascii="Times New Roman" w:hAnsi="Times New Roman" w:cs="Times New Roman"/>
        </w:rPr>
        <w:t xml:space="preserve">the synthesis mixture was transferred to a 200 mL Teflon liner. The liner was sealed in a stainless steel autoclave </w:t>
      </w:r>
      <w:r w:rsidR="00471FA2" w:rsidRPr="00205A1A">
        <w:rPr>
          <w:rFonts w:ascii="Times New Roman" w:hAnsi="Times New Roman" w:cs="Times New Roman"/>
        </w:rPr>
        <w:t xml:space="preserve">which was subsequently placed in </w:t>
      </w:r>
      <w:r w:rsidR="00864D20" w:rsidRPr="00205A1A">
        <w:rPr>
          <w:rFonts w:ascii="Times New Roman" w:hAnsi="Times New Roman" w:cs="Times New Roman"/>
        </w:rPr>
        <w:t xml:space="preserve">an </w:t>
      </w:r>
      <w:r w:rsidRPr="00205A1A">
        <w:rPr>
          <w:rFonts w:ascii="Times New Roman" w:hAnsi="Times New Roman" w:cs="Times New Roman"/>
        </w:rPr>
        <w:t xml:space="preserve">oven preheated to 220 °C. </w:t>
      </w:r>
      <w:r w:rsidR="00B149DC" w:rsidRPr="00205A1A">
        <w:rPr>
          <w:rFonts w:ascii="Times New Roman" w:hAnsi="Times New Roman" w:cs="Times New Roman"/>
        </w:rPr>
        <w:t xml:space="preserve"> </w:t>
      </w:r>
      <w:r w:rsidR="00471FA2" w:rsidRPr="00205A1A">
        <w:rPr>
          <w:rFonts w:ascii="Times New Roman" w:hAnsi="Times New Roman" w:cs="Times New Roman"/>
        </w:rPr>
        <w:t>After 24 hours of reaction, t</w:t>
      </w:r>
      <w:r w:rsidR="00B149DC" w:rsidRPr="00205A1A">
        <w:rPr>
          <w:rFonts w:ascii="Times New Roman" w:hAnsi="Times New Roman" w:cs="Times New Roman"/>
        </w:rPr>
        <w:t xml:space="preserve">he autoclave was </w:t>
      </w:r>
      <w:r w:rsidR="00471FA2" w:rsidRPr="00205A1A">
        <w:rPr>
          <w:rFonts w:ascii="Times New Roman" w:hAnsi="Times New Roman" w:cs="Times New Roman"/>
        </w:rPr>
        <w:t>removed from the oven and rapidly cooled by dropping it</w:t>
      </w:r>
      <w:r w:rsidR="00B149DC" w:rsidRPr="00205A1A">
        <w:rPr>
          <w:rFonts w:ascii="Times New Roman" w:hAnsi="Times New Roman" w:cs="Times New Roman"/>
        </w:rPr>
        <w:t xml:space="preserve"> into a bucket of cold tap water</w:t>
      </w:r>
      <w:r w:rsidR="00471FA2" w:rsidRPr="00205A1A">
        <w:rPr>
          <w:rFonts w:ascii="Times New Roman" w:hAnsi="Times New Roman" w:cs="Times New Roman"/>
        </w:rPr>
        <w:t>.</w:t>
      </w:r>
      <w:r w:rsidR="00980A90" w:rsidRPr="00205A1A">
        <w:rPr>
          <w:rFonts w:ascii="Times New Roman" w:hAnsi="Times New Roman" w:cs="Times New Roman"/>
        </w:rPr>
        <w:t xml:space="preserve"> </w:t>
      </w:r>
      <w:r w:rsidR="00471FA2" w:rsidRPr="00205A1A">
        <w:rPr>
          <w:rFonts w:ascii="Times New Roman" w:hAnsi="Times New Roman" w:cs="Times New Roman"/>
        </w:rPr>
        <w:t xml:space="preserve">About 30 minutes later, </w:t>
      </w:r>
      <w:r w:rsidR="00980A90" w:rsidRPr="00205A1A">
        <w:rPr>
          <w:rFonts w:ascii="Times New Roman" w:hAnsi="Times New Roman" w:cs="Times New Roman"/>
        </w:rPr>
        <w:t>the</w:t>
      </w:r>
      <w:r w:rsidR="00B149DC" w:rsidRPr="00205A1A">
        <w:rPr>
          <w:rFonts w:ascii="Times New Roman" w:hAnsi="Times New Roman" w:cs="Times New Roman"/>
        </w:rPr>
        <w:t xml:space="preserve"> </w:t>
      </w:r>
      <w:r w:rsidR="00980A90" w:rsidRPr="00205A1A">
        <w:rPr>
          <w:rFonts w:ascii="Times New Roman" w:hAnsi="Times New Roman" w:cs="Times New Roman"/>
        </w:rPr>
        <w:t>autoclave</w:t>
      </w:r>
      <w:r w:rsidR="00471FA2" w:rsidRPr="00205A1A">
        <w:rPr>
          <w:rFonts w:ascii="Times New Roman" w:hAnsi="Times New Roman" w:cs="Times New Roman"/>
        </w:rPr>
        <w:t xml:space="preserve"> was removed</w:t>
      </w:r>
      <w:r w:rsidR="00AA33DA" w:rsidRPr="00205A1A">
        <w:rPr>
          <w:rFonts w:ascii="Times New Roman" w:hAnsi="Times New Roman" w:cs="Times New Roman"/>
        </w:rPr>
        <w:t xml:space="preserve"> from the bucket. T</w:t>
      </w:r>
      <w:r w:rsidR="00980A90" w:rsidRPr="00205A1A">
        <w:rPr>
          <w:rFonts w:ascii="Times New Roman" w:hAnsi="Times New Roman" w:cs="Times New Roman"/>
        </w:rPr>
        <w:t xml:space="preserve">he </w:t>
      </w:r>
      <w:r w:rsidR="00B149DC" w:rsidRPr="00205A1A">
        <w:rPr>
          <w:rFonts w:ascii="Times New Roman" w:hAnsi="Times New Roman" w:cs="Times New Roman"/>
        </w:rPr>
        <w:t xml:space="preserve">liner was </w:t>
      </w:r>
      <w:r w:rsidR="00AA33DA" w:rsidRPr="00205A1A">
        <w:rPr>
          <w:rFonts w:ascii="Times New Roman" w:hAnsi="Times New Roman" w:cs="Times New Roman"/>
        </w:rPr>
        <w:t xml:space="preserve">then </w:t>
      </w:r>
      <w:r w:rsidR="00B149DC" w:rsidRPr="00205A1A">
        <w:rPr>
          <w:rFonts w:ascii="Times New Roman" w:hAnsi="Times New Roman" w:cs="Times New Roman"/>
        </w:rPr>
        <w:t xml:space="preserve">removed from the autoclave and its </w:t>
      </w:r>
      <w:r w:rsidR="00980A90" w:rsidRPr="00205A1A">
        <w:rPr>
          <w:rFonts w:ascii="Times New Roman" w:hAnsi="Times New Roman" w:cs="Times New Roman"/>
        </w:rPr>
        <w:t>solid</w:t>
      </w:r>
      <w:r w:rsidR="00B149DC" w:rsidRPr="00205A1A">
        <w:rPr>
          <w:rFonts w:ascii="Times New Roman" w:hAnsi="Times New Roman" w:cs="Times New Roman"/>
        </w:rPr>
        <w:t xml:space="preserve"> contents </w:t>
      </w:r>
      <w:r w:rsidR="00980A90" w:rsidRPr="00205A1A">
        <w:rPr>
          <w:rFonts w:ascii="Times New Roman" w:hAnsi="Times New Roman" w:cs="Times New Roman"/>
        </w:rPr>
        <w:t>were recovered from the</w:t>
      </w:r>
      <w:r w:rsidR="00864D20" w:rsidRPr="00205A1A">
        <w:rPr>
          <w:rFonts w:ascii="Times New Roman" w:hAnsi="Times New Roman" w:cs="Times New Roman"/>
        </w:rPr>
        <w:t xml:space="preserve"> </w:t>
      </w:r>
      <w:r w:rsidR="00980A90" w:rsidRPr="00205A1A">
        <w:rPr>
          <w:rFonts w:ascii="Times New Roman" w:hAnsi="Times New Roman" w:cs="Times New Roman"/>
        </w:rPr>
        <w:t>solution</w:t>
      </w:r>
      <w:r w:rsidR="00864D20" w:rsidRPr="00205A1A">
        <w:rPr>
          <w:rFonts w:ascii="Times New Roman" w:hAnsi="Times New Roman" w:cs="Times New Roman"/>
        </w:rPr>
        <w:t xml:space="preserve"> by centrifugation</w:t>
      </w:r>
      <w:r w:rsidR="00B149DC" w:rsidRPr="00205A1A">
        <w:rPr>
          <w:rFonts w:ascii="Times New Roman" w:hAnsi="Times New Roman" w:cs="Times New Roman"/>
        </w:rPr>
        <w:t>.</w:t>
      </w:r>
    </w:p>
    <w:p w:rsidR="00864D20" w:rsidRPr="00205A1A" w:rsidRDefault="00980A90" w:rsidP="00864D20">
      <w:pPr>
        <w:jc w:val="both"/>
        <w:rPr>
          <w:rFonts w:ascii="Times New Roman" w:hAnsi="Times New Roman" w:cs="Times New Roman"/>
          <w:szCs w:val="24"/>
        </w:rPr>
      </w:pPr>
      <w:r w:rsidRPr="00205A1A">
        <w:rPr>
          <w:rFonts w:ascii="Times New Roman" w:hAnsi="Times New Roman" w:cs="Times New Roman"/>
        </w:rPr>
        <w:t xml:space="preserve">The wet solid product was </w:t>
      </w:r>
      <w:r w:rsidR="00864D20" w:rsidRPr="00205A1A">
        <w:rPr>
          <w:rFonts w:ascii="Times New Roman" w:hAnsi="Times New Roman" w:cs="Times New Roman"/>
          <w:szCs w:val="24"/>
        </w:rPr>
        <w:t xml:space="preserve">washed </w:t>
      </w:r>
      <w:r w:rsidRPr="00205A1A">
        <w:rPr>
          <w:rFonts w:ascii="Times New Roman" w:hAnsi="Times New Roman" w:cs="Times New Roman"/>
          <w:szCs w:val="24"/>
        </w:rPr>
        <w:t>overnight by stirring it in</w:t>
      </w:r>
      <w:r w:rsidR="00864D20" w:rsidRPr="00205A1A">
        <w:rPr>
          <w:rFonts w:ascii="Times New Roman" w:hAnsi="Times New Roman" w:cs="Times New Roman"/>
          <w:szCs w:val="24"/>
        </w:rPr>
        <w:t xml:space="preserve"> 80 mL </w:t>
      </w:r>
      <w:r w:rsidRPr="00205A1A">
        <w:rPr>
          <w:rFonts w:ascii="Times New Roman" w:hAnsi="Times New Roman" w:cs="Times New Roman"/>
          <w:szCs w:val="24"/>
        </w:rPr>
        <w:t xml:space="preserve">of </w:t>
      </w:r>
      <w:r w:rsidR="00864D20" w:rsidRPr="00205A1A">
        <w:rPr>
          <w:rFonts w:ascii="Times New Roman" w:hAnsi="Times New Roman" w:cs="Times New Roman"/>
          <w:szCs w:val="24"/>
        </w:rPr>
        <w:t>fresh N</w:t>
      </w:r>
      <w:proofErr w:type="gramStart"/>
      <w:r w:rsidR="00864D20" w:rsidRPr="00205A1A">
        <w:rPr>
          <w:rFonts w:ascii="Times New Roman" w:hAnsi="Times New Roman" w:cs="Times New Roman"/>
          <w:szCs w:val="24"/>
        </w:rPr>
        <w:t>,N’</w:t>
      </w:r>
      <w:proofErr w:type="gramEnd"/>
      <w:r w:rsidR="00864D20" w:rsidRPr="00205A1A">
        <w:rPr>
          <w:rFonts w:ascii="Times New Roman" w:hAnsi="Times New Roman" w:cs="Times New Roman"/>
          <w:szCs w:val="24"/>
        </w:rPr>
        <w:t>-dimethyl formamide</w:t>
      </w:r>
      <w:r w:rsidRPr="00205A1A">
        <w:rPr>
          <w:rFonts w:ascii="Times New Roman" w:hAnsi="Times New Roman" w:cs="Times New Roman"/>
          <w:szCs w:val="24"/>
        </w:rPr>
        <w:t xml:space="preserve"> (DMF)</w:t>
      </w:r>
      <w:r w:rsidR="00864D20" w:rsidRPr="00205A1A">
        <w:rPr>
          <w:rFonts w:ascii="Times New Roman" w:hAnsi="Times New Roman" w:cs="Times New Roman"/>
          <w:szCs w:val="24"/>
        </w:rPr>
        <w:t>. Three further such washes were performed the next day, albeit for a shorter duration (</w:t>
      </w:r>
      <w:r w:rsidR="00864D20" w:rsidRPr="00205A1A">
        <w:rPr>
          <w:rFonts w:ascii="Times New Roman" w:hAnsi="Times New Roman" w:cs="Times New Roman"/>
          <w:i/>
          <w:szCs w:val="24"/>
        </w:rPr>
        <w:t>ca</w:t>
      </w:r>
      <w:r w:rsidR="00864D20" w:rsidRPr="00205A1A">
        <w:rPr>
          <w:rFonts w:ascii="Times New Roman" w:hAnsi="Times New Roman" w:cs="Times New Roman"/>
          <w:szCs w:val="24"/>
        </w:rPr>
        <w:t xml:space="preserve">. 2 hours each time).  The </w:t>
      </w:r>
      <w:r w:rsidR="00AA33DA" w:rsidRPr="00205A1A">
        <w:rPr>
          <w:rFonts w:ascii="Times New Roman" w:hAnsi="Times New Roman" w:cs="Times New Roman"/>
          <w:szCs w:val="24"/>
        </w:rPr>
        <w:t xml:space="preserve">4x </w:t>
      </w:r>
      <w:r w:rsidR="00864D20" w:rsidRPr="00205A1A">
        <w:rPr>
          <w:rFonts w:ascii="Times New Roman" w:hAnsi="Times New Roman" w:cs="Times New Roman"/>
          <w:szCs w:val="24"/>
        </w:rPr>
        <w:t xml:space="preserve">washed product was </w:t>
      </w:r>
      <w:r w:rsidR="00AA33DA" w:rsidRPr="00205A1A">
        <w:rPr>
          <w:rFonts w:ascii="Times New Roman" w:hAnsi="Times New Roman" w:cs="Times New Roman"/>
          <w:szCs w:val="24"/>
        </w:rPr>
        <w:t xml:space="preserve">then </w:t>
      </w:r>
      <w:r w:rsidR="00744F79" w:rsidRPr="00205A1A">
        <w:rPr>
          <w:rFonts w:ascii="Times New Roman" w:hAnsi="Times New Roman" w:cs="Times New Roman"/>
          <w:szCs w:val="24"/>
        </w:rPr>
        <w:t xml:space="preserve">recovered </w:t>
      </w:r>
      <w:r w:rsidR="00864D20" w:rsidRPr="00205A1A">
        <w:rPr>
          <w:rFonts w:ascii="Times New Roman" w:hAnsi="Times New Roman" w:cs="Times New Roman"/>
          <w:szCs w:val="24"/>
        </w:rPr>
        <w:t xml:space="preserve">by centrifugation and </w:t>
      </w:r>
      <w:r w:rsidRPr="00205A1A">
        <w:rPr>
          <w:rFonts w:ascii="Times New Roman" w:hAnsi="Times New Roman" w:cs="Times New Roman"/>
          <w:szCs w:val="24"/>
        </w:rPr>
        <w:t>dried</w:t>
      </w:r>
      <w:r w:rsidR="00864D20" w:rsidRPr="00205A1A">
        <w:rPr>
          <w:rFonts w:ascii="Times New Roman" w:hAnsi="Times New Roman" w:cs="Times New Roman"/>
          <w:szCs w:val="24"/>
        </w:rPr>
        <w:t xml:space="preserve"> overnight in an oven set to 60 </w:t>
      </w:r>
      <w:r w:rsidR="00C86744" w:rsidRPr="00205A1A">
        <w:rPr>
          <w:rFonts w:ascii="Times New Roman" w:hAnsi="Times New Roman" w:cs="Times New Roman"/>
          <w:szCs w:val="24"/>
        </w:rPr>
        <w:t>°</w:t>
      </w:r>
      <w:r w:rsidR="009B617E" w:rsidRPr="00205A1A">
        <w:rPr>
          <w:rFonts w:ascii="Times New Roman" w:hAnsi="Times New Roman" w:cs="Times New Roman"/>
          <w:szCs w:val="24"/>
        </w:rPr>
        <w:t>C.</w:t>
      </w:r>
    </w:p>
    <w:p w:rsidR="00087036" w:rsidRPr="00205A1A" w:rsidRDefault="009B617E" w:rsidP="009B617E">
      <w:pPr>
        <w:jc w:val="both"/>
        <w:rPr>
          <w:rFonts w:ascii="Times New Roman" w:hAnsi="Times New Roman" w:cs="Times New Roman"/>
          <w:szCs w:val="24"/>
        </w:rPr>
      </w:pPr>
      <w:r w:rsidRPr="00205A1A">
        <w:rPr>
          <w:rFonts w:ascii="Times New Roman" w:hAnsi="Times New Roman" w:cs="Times New Roman"/>
          <w:szCs w:val="24"/>
        </w:rPr>
        <w:t>A small portion of the resulting “as synth” material</w:t>
      </w:r>
      <w:r w:rsidR="003A5897" w:rsidRPr="00205A1A">
        <w:rPr>
          <w:rFonts w:ascii="Times New Roman" w:hAnsi="Times New Roman" w:cs="Times New Roman"/>
          <w:szCs w:val="24"/>
        </w:rPr>
        <w:t xml:space="preserve"> was set aside for</w:t>
      </w:r>
      <w:r w:rsidRPr="00205A1A">
        <w:rPr>
          <w:rFonts w:ascii="Times New Roman" w:hAnsi="Times New Roman" w:cs="Times New Roman"/>
          <w:szCs w:val="24"/>
        </w:rPr>
        <w:t xml:space="preserve"> PXRD, </w:t>
      </w:r>
      <w:r w:rsidR="0027544A" w:rsidRPr="00205A1A">
        <w:rPr>
          <w:rFonts w:ascii="Times New Roman" w:hAnsi="Times New Roman" w:cs="Times New Roman"/>
          <w:szCs w:val="24"/>
        </w:rPr>
        <w:t>EDX</w:t>
      </w:r>
      <w:r w:rsidRPr="00205A1A">
        <w:rPr>
          <w:rFonts w:ascii="Times New Roman" w:hAnsi="Times New Roman" w:cs="Times New Roman"/>
          <w:szCs w:val="24"/>
        </w:rPr>
        <w:t>, and dissolution/</w:t>
      </w:r>
      <w:r w:rsidRPr="00205A1A">
        <w:rPr>
          <w:rFonts w:ascii="Times New Roman" w:hAnsi="Times New Roman" w:cs="Times New Roman"/>
          <w:szCs w:val="24"/>
          <w:vertAlign w:val="superscript"/>
        </w:rPr>
        <w:t>1</w:t>
      </w:r>
      <w:r w:rsidRPr="00205A1A">
        <w:rPr>
          <w:rFonts w:ascii="Times New Roman" w:hAnsi="Times New Roman" w:cs="Times New Roman"/>
          <w:szCs w:val="24"/>
        </w:rPr>
        <w:t>H NMR</w:t>
      </w:r>
      <w:r w:rsidR="00206CAA" w:rsidRPr="00205A1A">
        <w:rPr>
          <w:rFonts w:ascii="Times New Roman" w:hAnsi="Times New Roman" w:cs="Times New Roman"/>
          <w:szCs w:val="24"/>
        </w:rPr>
        <w:t xml:space="preserve"> characterization (see </w:t>
      </w:r>
      <w:r w:rsidR="00206CAA" w:rsidRPr="00205A1A">
        <w:rPr>
          <w:rFonts w:ascii="Times New Roman" w:hAnsi="Times New Roman" w:cs="Times New Roman"/>
          <w:b/>
          <w:szCs w:val="24"/>
        </w:rPr>
        <w:t xml:space="preserve">Section </w:t>
      </w:r>
      <w:r w:rsidR="00D24E8E" w:rsidRPr="00205A1A">
        <w:rPr>
          <w:rFonts w:ascii="Times New Roman" w:hAnsi="Times New Roman" w:cs="Times New Roman"/>
          <w:b/>
          <w:szCs w:val="24"/>
        </w:rPr>
        <w:fldChar w:fldCharType="begin"/>
      </w:r>
      <w:r w:rsidR="00D24E8E" w:rsidRPr="00205A1A">
        <w:rPr>
          <w:rFonts w:ascii="Times New Roman" w:hAnsi="Times New Roman" w:cs="Times New Roman"/>
          <w:b/>
          <w:szCs w:val="24"/>
        </w:rPr>
        <w:instrText xml:space="preserve"> REF _Ref430205292 \n \h  \* MERGEFORMAT </w:instrText>
      </w:r>
      <w:r w:rsidR="00D24E8E" w:rsidRPr="00205A1A">
        <w:rPr>
          <w:rFonts w:ascii="Times New Roman" w:hAnsi="Times New Roman" w:cs="Times New Roman"/>
          <w:b/>
          <w:szCs w:val="24"/>
        </w:rPr>
      </w:r>
      <w:r w:rsidR="00D24E8E" w:rsidRPr="00205A1A">
        <w:rPr>
          <w:rFonts w:ascii="Times New Roman" w:hAnsi="Times New Roman" w:cs="Times New Roman"/>
          <w:b/>
          <w:szCs w:val="24"/>
        </w:rPr>
        <w:fldChar w:fldCharType="separate"/>
      </w:r>
      <w:r w:rsidR="001E7274">
        <w:rPr>
          <w:rFonts w:ascii="Times New Roman" w:hAnsi="Times New Roman" w:cs="Times New Roman"/>
          <w:b/>
          <w:szCs w:val="24"/>
        </w:rPr>
        <w:t>5.13</w:t>
      </w:r>
      <w:r w:rsidR="00D24E8E" w:rsidRPr="00205A1A">
        <w:rPr>
          <w:rFonts w:ascii="Times New Roman" w:hAnsi="Times New Roman" w:cs="Times New Roman"/>
          <w:b/>
          <w:szCs w:val="24"/>
        </w:rPr>
        <w:fldChar w:fldCharType="end"/>
      </w:r>
      <w:r w:rsidR="00206CAA" w:rsidRPr="00205A1A">
        <w:rPr>
          <w:rFonts w:ascii="Times New Roman" w:hAnsi="Times New Roman" w:cs="Times New Roman"/>
          <w:szCs w:val="24"/>
        </w:rPr>
        <w:t>)</w:t>
      </w:r>
      <w:r w:rsidR="003A5897" w:rsidRPr="00205A1A">
        <w:rPr>
          <w:rFonts w:ascii="Times New Roman" w:hAnsi="Times New Roman" w:cs="Times New Roman"/>
          <w:szCs w:val="24"/>
        </w:rPr>
        <w:t xml:space="preserve"> </w:t>
      </w:r>
      <w:r w:rsidRPr="00205A1A">
        <w:rPr>
          <w:rFonts w:ascii="Times New Roman" w:hAnsi="Times New Roman" w:cs="Times New Roman"/>
          <w:szCs w:val="24"/>
        </w:rPr>
        <w:t xml:space="preserve">while the majority of the material was subjected to a further “activation” procedure to remove volatile organics (e.g. DMF) from its pores. This was achieved by placing the </w:t>
      </w:r>
      <w:r w:rsidR="00F73346" w:rsidRPr="00205A1A">
        <w:rPr>
          <w:rFonts w:ascii="Times New Roman" w:hAnsi="Times New Roman" w:cs="Times New Roman"/>
          <w:szCs w:val="24"/>
        </w:rPr>
        <w:t>“as synth” material</w:t>
      </w:r>
      <w:r w:rsidRPr="00205A1A">
        <w:rPr>
          <w:rFonts w:ascii="Times New Roman" w:hAnsi="Times New Roman" w:cs="Times New Roman"/>
          <w:szCs w:val="24"/>
        </w:rPr>
        <w:t xml:space="preserve"> in an alumina crucible and heating it at 200 </w:t>
      </w:r>
      <w:r w:rsidR="00C86744" w:rsidRPr="00205A1A">
        <w:rPr>
          <w:rFonts w:ascii="Times New Roman" w:hAnsi="Times New Roman" w:cs="Times New Roman"/>
          <w:szCs w:val="24"/>
        </w:rPr>
        <w:t>°</w:t>
      </w:r>
      <w:r w:rsidRPr="00205A1A">
        <w:rPr>
          <w:rFonts w:ascii="Times New Roman" w:hAnsi="Times New Roman" w:cs="Times New Roman"/>
          <w:szCs w:val="24"/>
        </w:rPr>
        <w:t>C for 24 hours in a conventional oven.</w:t>
      </w:r>
      <w:r w:rsidR="00340B26" w:rsidRPr="00205A1A">
        <w:rPr>
          <w:rFonts w:ascii="Times New Roman" w:hAnsi="Times New Roman" w:cs="Times New Roman"/>
          <w:szCs w:val="24"/>
        </w:rPr>
        <w:t xml:space="preserve"> The resulting “activated” material was</w:t>
      </w:r>
      <w:r w:rsidR="00206CAA" w:rsidRPr="00205A1A">
        <w:rPr>
          <w:rFonts w:ascii="Times New Roman" w:hAnsi="Times New Roman" w:cs="Times New Roman"/>
          <w:szCs w:val="24"/>
        </w:rPr>
        <w:t xml:space="preserve"> also</w:t>
      </w:r>
      <w:r w:rsidR="00340B26" w:rsidRPr="00205A1A">
        <w:rPr>
          <w:rFonts w:ascii="Times New Roman" w:hAnsi="Times New Roman" w:cs="Times New Roman"/>
          <w:szCs w:val="24"/>
        </w:rPr>
        <w:t xml:space="preserve"> characterized by PXRD, </w:t>
      </w:r>
      <w:r w:rsidR="0027544A" w:rsidRPr="00205A1A">
        <w:rPr>
          <w:rFonts w:ascii="Times New Roman" w:hAnsi="Times New Roman" w:cs="Times New Roman"/>
          <w:szCs w:val="24"/>
        </w:rPr>
        <w:t>EDX</w:t>
      </w:r>
      <w:r w:rsidR="00340B26" w:rsidRPr="00205A1A">
        <w:rPr>
          <w:rFonts w:ascii="Times New Roman" w:hAnsi="Times New Roman" w:cs="Times New Roman"/>
          <w:szCs w:val="24"/>
        </w:rPr>
        <w:t xml:space="preserve">, </w:t>
      </w:r>
      <w:r w:rsidR="00B7584D" w:rsidRPr="00205A1A">
        <w:rPr>
          <w:rFonts w:ascii="Times New Roman" w:hAnsi="Times New Roman" w:cs="Times New Roman"/>
          <w:szCs w:val="24"/>
        </w:rPr>
        <w:t>N</w:t>
      </w:r>
      <w:r w:rsidR="00B7584D" w:rsidRPr="00205A1A">
        <w:rPr>
          <w:rFonts w:ascii="Times New Roman" w:hAnsi="Times New Roman" w:cs="Times New Roman"/>
          <w:szCs w:val="24"/>
          <w:vertAlign w:val="subscript"/>
        </w:rPr>
        <w:t>2</w:t>
      </w:r>
      <w:r w:rsidR="00B7584D" w:rsidRPr="00205A1A">
        <w:rPr>
          <w:rFonts w:ascii="Times New Roman" w:hAnsi="Times New Roman" w:cs="Times New Roman"/>
          <w:szCs w:val="24"/>
        </w:rPr>
        <w:t xml:space="preserve"> adsorption, </w:t>
      </w:r>
      <w:r w:rsidR="00340B26" w:rsidRPr="00205A1A">
        <w:rPr>
          <w:rFonts w:ascii="Times New Roman" w:hAnsi="Times New Roman" w:cs="Times New Roman"/>
          <w:szCs w:val="24"/>
        </w:rPr>
        <w:t>and dissolution/</w:t>
      </w:r>
      <w:r w:rsidR="00340B26" w:rsidRPr="00205A1A">
        <w:rPr>
          <w:rFonts w:ascii="Times New Roman" w:hAnsi="Times New Roman" w:cs="Times New Roman"/>
          <w:szCs w:val="24"/>
          <w:vertAlign w:val="superscript"/>
        </w:rPr>
        <w:t>1</w:t>
      </w:r>
      <w:r w:rsidR="00340B26" w:rsidRPr="00205A1A">
        <w:rPr>
          <w:rFonts w:ascii="Times New Roman" w:hAnsi="Times New Roman" w:cs="Times New Roman"/>
          <w:szCs w:val="24"/>
        </w:rPr>
        <w:t>H NMR characterization</w:t>
      </w:r>
      <w:r w:rsidR="00206CAA" w:rsidRPr="00205A1A">
        <w:rPr>
          <w:rFonts w:ascii="Times New Roman" w:hAnsi="Times New Roman" w:cs="Times New Roman"/>
          <w:szCs w:val="24"/>
        </w:rPr>
        <w:t xml:space="preserve"> (see </w:t>
      </w:r>
      <w:r w:rsidR="00206CAA" w:rsidRPr="00205A1A">
        <w:rPr>
          <w:rFonts w:ascii="Times New Roman" w:hAnsi="Times New Roman" w:cs="Times New Roman"/>
          <w:b/>
          <w:szCs w:val="24"/>
        </w:rPr>
        <w:t xml:space="preserve">Section </w:t>
      </w:r>
      <w:r w:rsidR="00D24E8E" w:rsidRPr="00205A1A">
        <w:rPr>
          <w:rFonts w:ascii="Times New Roman" w:hAnsi="Times New Roman" w:cs="Times New Roman"/>
          <w:b/>
          <w:szCs w:val="24"/>
        </w:rPr>
        <w:fldChar w:fldCharType="begin"/>
      </w:r>
      <w:r w:rsidR="00D24E8E" w:rsidRPr="00205A1A">
        <w:rPr>
          <w:rFonts w:ascii="Times New Roman" w:hAnsi="Times New Roman" w:cs="Times New Roman"/>
          <w:b/>
          <w:szCs w:val="24"/>
        </w:rPr>
        <w:instrText xml:space="preserve"> REF _Ref430205292 \n \h </w:instrText>
      </w:r>
      <w:r w:rsidR="00D24E8E" w:rsidRPr="00205A1A">
        <w:rPr>
          <w:rFonts w:ascii="Times New Roman" w:hAnsi="Times New Roman" w:cs="Times New Roman"/>
          <w:b/>
          <w:szCs w:val="24"/>
        </w:rPr>
      </w:r>
      <w:r w:rsidR="00D24E8E" w:rsidRPr="00205A1A">
        <w:rPr>
          <w:rFonts w:ascii="Times New Roman" w:hAnsi="Times New Roman" w:cs="Times New Roman"/>
          <w:b/>
          <w:szCs w:val="24"/>
        </w:rPr>
        <w:fldChar w:fldCharType="separate"/>
      </w:r>
      <w:r w:rsidR="001E7274">
        <w:rPr>
          <w:rFonts w:ascii="Times New Roman" w:hAnsi="Times New Roman" w:cs="Times New Roman"/>
          <w:b/>
          <w:szCs w:val="24"/>
        </w:rPr>
        <w:t>5.13</w:t>
      </w:r>
      <w:r w:rsidR="00D24E8E" w:rsidRPr="00205A1A">
        <w:rPr>
          <w:rFonts w:ascii="Times New Roman" w:hAnsi="Times New Roman" w:cs="Times New Roman"/>
          <w:b/>
          <w:szCs w:val="24"/>
        </w:rPr>
        <w:fldChar w:fldCharType="end"/>
      </w:r>
      <w:r w:rsidR="00206CAA" w:rsidRPr="00205A1A">
        <w:rPr>
          <w:rFonts w:ascii="Times New Roman" w:hAnsi="Times New Roman" w:cs="Times New Roman"/>
          <w:szCs w:val="24"/>
        </w:rPr>
        <w:t>)</w:t>
      </w:r>
      <w:r w:rsidR="00B67B52" w:rsidRPr="00205A1A">
        <w:rPr>
          <w:rFonts w:ascii="Times New Roman" w:hAnsi="Times New Roman" w:cs="Times New Roman"/>
          <w:szCs w:val="24"/>
        </w:rPr>
        <w:t>.</w:t>
      </w:r>
    </w:p>
    <w:p w:rsidR="00C8695F" w:rsidRPr="00205A1A" w:rsidRDefault="00F73346" w:rsidP="00C8695F">
      <w:pPr>
        <w:jc w:val="both"/>
        <w:rPr>
          <w:rFonts w:ascii="Times New Roman" w:hAnsi="Times New Roman" w:cs="Times New Roman"/>
        </w:rPr>
      </w:pPr>
      <w:r w:rsidRPr="00205A1A">
        <w:rPr>
          <w:rFonts w:ascii="Times New Roman" w:hAnsi="Times New Roman" w:cs="Times New Roman"/>
          <w:szCs w:val="24"/>
        </w:rPr>
        <w:t>Non-volatile organics were removed from the “activated” material via a further “calcination” heat treatment. This was achieved by placing 1</w:t>
      </w:r>
      <w:r w:rsidR="00B8275E" w:rsidRPr="00205A1A">
        <w:rPr>
          <w:rFonts w:ascii="Times New Roman" w:hAnsi="Times New Roman" w:cs="Times New Roman"/>
          <w:szCs w:val="24"/>
        </w:rPr>
        <w:t xml:space="preserve"> </w:t>
      </w:r>
      <w:r w:rsidR="00340B26" w:rsidRPr="00205A1A">
        <w:rPr>
          <w:rFonts w:ascii="Times New Roman" w:hAnsi="Times New Roman" w:cs="Times New Roman"/>
          <w:szCs w:val="24"/>
        </w:rPr>
        <w:t xml:space="preserve">gram of the </w:t>
      </w:r>
      <w:r w:rsidRPr="00205A1A">
        <w:rPr>
          <w:rFonts w:ascii="Times New Roman" w:hAnsi="Times New Roman" w:cs="Times New Roman"/>
          <w:szCs w:val="24"/>
        </w:rPr>
        <w:t>“</w:t>
      </w:r>
      <w:r w:rsidR="00340B26" w:rsidRPr="00205A1A">
        <w:rPr>
          <w:rFonts w:ascii="Times New Roman" w:hAnsi="Times New Roman" w:cs="Times New Roman"/>
          <w:szCs w:val="24"/>
        </w:rPr>
        <w:t>activated</w:t>
      </w:r>
      <w:r w:rsidRPr="00205A1A">
        <w:rPr>
          <w:rFonts w:ascii="Times New Roman" w:hAnsi="Times New Roman" w:cs="Times New Roman"/>
          <w:szCs w:val="24"/>
        </w:rPr>
        <w:t>”</w:t>
      </w:r>
      <w:r w:rsidR="00340B26" w:rsidRPr="00205A1A">
        <w:rPr>
          <w:rFonts w:ascii="Times New Roman" w:hAnsi="Times New Roman" w:cs="Times New Roman"/>
          <w:szCs w:val="24"/>
        </w:rPr>
        <w:t xml:space="preserve"> material </w:t>
      </w:r>
      <w:r w:rsidR="00911CCA" w:rsidRPr="00205A1A">
        <w:rPr>
          <w:rFonts w:ascii="Times New Roman" w:hAnsi="Times New Roman" w:cs="Times New Roman"/>
          <w:szCs w:val="24"/>
        </w:rPr>
        <w:t xml:space="preserve">in an alumina crucible </w:t>
      </w:r>
      <w:r w:rsidRPr="00205A1A">
        <w:rPr>
          <w:rFonts w:ascii="Times New Roman" w:hAnsi="Times New Roman" w:cs="Times New Roman"/>
          <w:szCs w:val="24"/>
        </w:rPr>
        <w:t>and subjecting it to a 2 step heating program in a multi-step muffle furnace. The first step involved</w:t>
      </w:r>
      <w:r w:rsidR="00911CCA" w:rsidRPr="00205A1A">
        <w:rPr>
          <w:rFonts w:ascii="Times New Roman" w:hAnsi="Times New Roman" w:cs="Times New Roman"/>
          <w:szCs w:val="24"/>
        </w:rPr>
        <w:t xml:space="preserve"> a 5 </w:t>
      </w:r>
      <w:r w:rsidR="00C86744" w:rsidRPr="00205A1A">
        <w:rPr>
          <w:rFonts w:ascii="Times New Roman" w:hAnsi="Times New Roman" w:cs="Times New Roman"/>
          <w:szCs w:val="24"/>
        </w:rPr>
        <w:t>°</w:t>
      </w:r>
      <w:r w:rsidR="00911CCA" w:rsidRPr="00205A1A">
        <w:rPr>
          <w:rFonts w:ascii="Times New Roman" w:hAnsi="Times New Roman" w:cs="Times New Roman"/>
          <w:szCs w:val="24"/>
        </w:rPr>
        <w:t>C min</w:t>
      </w:r>
      <w:r w:rsidR="00911CCA" w:rsidRPr="00205A1A">
        <w:rPr>
          <w:rFonts w:ascii="Times New Roman" w:hAnsi="Times New Roman" w:cs="Times New Roman"/>
          <w:szCs w:val="24"/>
          <w:vertAlign w:val="superscript"/>
        </w:rPr>
        <w:t>-1</w:t>
      </w:r>
      <w:r w:rsidR="00911CCA" w:rsidRPr="00205A1A">
        <w:rPr>
          <w:rFonts w:ascii="Times New Roman" w:hAnsi="Times New Roman" w:cs="Times New Roman"/>
          <w:szCs w:val="24"/>
        </w:rPr>
        <w:t xml:space="preserve"> ramp to 200 </w:t>
      </w:r>
      <w:r w:rsidR="00C86744" w:rsidRPr="00205A1A">
        <w:rPr>
          <w:rFonts w:ascii="Times New Roman" w:hAnsi="Times New Roman" w:cs="Times New Roman"/>
          <w:szCs w:val="24"/>
        </w:rPr>
        <w:t>°</w:t>
      </w:r>
      <w:r w:rsidRPr="00205A1A">
        <w:rPr>
          <w:rFonts w:ascii="Times New Roman" w:hAnsi="Times New Roman" w:cs="Times New Roman"/>
          <w:szCs w:val="24"/>
        </w:rPr>
        <w:t>C, where the temperature was held for 10 minutes</w:t>
      </w:r>
      <w:r w:rsidR="00911CCA" w:rsidRPr="00205A1A">
        <w:rPr>
          <w:rFonts w:ascii="Times New Roman" w:hAnsi="Times New Roman" w:cs="Times New Roman"/>
          <w:szCs w:val="24"/>
        </w:rPr>
        <w:t xml:space="preserve">. </w:t>
      </w:r>
      <w:r w:rsidRPr="00205A1A">
        <w:rPr>
          <w:rFonts w:ascii="Times New Roman" w:hAnsi="Times New Roman" w:cs="Times New Roman"/>
          <w:szCs w:val="24"/>
        </w:rPr>
        <w:t>T</w:t>
      </w:r>
      <w:r w:rsidR="00911CCA" w:rsidRPr="00205A1A">
        <w:rPr>
          <w:rFonts w:ascii="Times New Roman" w:hAnsi="Times New Roman" w:cs="Times New Roman"/>
          <w:szCs w:val="24"/>
        </w:rPr>
        <w:t xml:space="preserve">he second step </w:t>
      </w:r>
      <w:r w:rsidRPr="00205A1A">
        <w:rPr>
          <w:rFonts w:ascii="Times New Roman" w:hAnsi="Times New Roman" w:cs="Times New Roman"/>
          <w:szCs w:val="24"/>
        </w:rPr>
        <w:t xml:space="preserve">involved </w:t>
      </w:r>
      <w:r w:rsidR="00911CCA" w:rsidRPr="00205A1A">
        <w:rPr>
          <w:rFonts w:ascii="Times New Roman" w:hAnsi="Times New Roman" w:cs="Times New Roman"/>
          <w:szCs w:val="24"/>
        </w:rPr>
        <w:t xml:space="preserve">a </w:t>
      </w:r>
      <w:r w:rsidR="006B40D2" w:rsidRPr="00205A1A">
        <w:rPr>
          <w:rFonts w:ascii="Times New Roman" w:hAnsi="Times New Roman" w:cs="Times New Roman"/>
          <w:szCs w:val="24"/>
        </w:rPr>
        <w:t xml:space="preserve">0.5 </w:t>
      </w:r>
      <w:r w:rsidR="00C86744" w:rsidRPr="00205A1A">
        <w:rPr>
          <w:rFonts w:ascii="Times New Roman" w:hAnsi="Times New Roman" w:cs="Times New Roman"/>
          <w:szCs w:val="24"/>
        </w:rPr>
        <w:t>°</w:t>
      </w:r>
      <w:r w:rsidR="006B40D2" w:rsidRPr="00205A1A">
        <w:rPr>
          <w:rFonts w:ascii="Times New Roman" w:hAnsi="Times New Roman" w:cs="Times New Roman"/>
          <w:szCs w:val="24"/>
        </w:rPr>
        <w:t>C min</w:t>
      </w:r>
      <w:r w:rsidR="006B40D2" w:rsidRPr="00205A1A">
        <w:rPr>
          <w:rFonts w:ascii="Times New Roman" w:hAnsi="Times New Roman" w:cs="Times New Roman"/>
          <w:szCs w:val="24"/>
          <w:vertAlign w:val="superscript"/>
        </w:rPr>
        <w:t>-1</w:t>
      </w:r>
      <w:r w:rsidR="006B40D2" w:rsidRPr="00205A1A">
        <w:rPr>
          <w:rFonts w:ascii="Times New Roman" w:hAnsi="Times New Roman" w:cs="Times New Roman"/>
          <w:szCs w:val="24"/>
        </w:rPr>
        <w:t xml:space="preserve"> ramp to 270 </w:t>
      </w:r>
      <w:r w:rsidR="00C86744" w:rsidRPr="00205A1A">
        <w:rPr>
          <w:rFonts w:ascii="Times New Roman" w:hAnsi="Times New Roman" w:cs="Times New Roman"/>
          <w:szCs w:val="24"/>
        </w:rPr>
        <w:t>°</w:t>
      </w:r>
      <w:r w:rsidR="006B40D2" w:rsidRPr="00205A1A">
        <w:rPr>
          <w:rFonts w:ascii="Times New Roman" w:hAnsi="Times New Roman" w:cs="Times New Roman"/>
          <w:szCs w:val="24"/>
        </w:rPr>
        <w:t>C</w:t>
      </w:r>
      <w:r w:rsidRPr="00205A1A">
        <w:rPr>
          <w:rFonts w:ascii="Times New Roman" w:hAnsi="Times New Roman" w:cs="Times New Roman"/>
          <w:szCs w:val="24"/>
        </w:rPr>
        <w:t xml:space="preserve">, where the temperature was </w:t>
      </w:r>
      <w:r w:rsidR="006B40D2" w:rsidRPr="00205A1A">
        <w:rPr>
          <w:rFonts w:ascii="Times New Roman" w:hAnsi="Times New Roman" w:cs="Times New Roman"/>
          <w:szCs w:val="24"/>
        </w:rPr>
        <w:t>held for 70 hours</w:t>
      </w:r>
      <w:r w:rsidRPr="00205A1A">
        <w:rPr>
          <w:rFonts w:ascii="Times New Roman" w:hAnsi="Times New Roman" w:cs="Times New Roman"/>
          <w:szCs w:val="24"/>
        </w:rPr>
        <w:t>.</w:t>
      </w:r>
      <w:r w:rsidR="0025192E" w:rsidRPr="00205A1A">
        <w:rPr>
          <w:rFonts w:ascii="Times New Roman" w:hAnsi="Times New Roman" w:cs="Times New Roman"/>
          <w:szCs w:val="24"/>
        </w:rPr>
        <w:t xml:space="preserve"> </w:t>
      </w:r>
      <w:r w:rsidRPr="00205A1A">
        <w:rPr>
          <w:rFonts w:ascii="Times New Roman" w:hAnsi="Times New Roman" w:cs="Times New Roman"/>
          <w:szCs w:val="24"/>
        </w:rPr>
        <w:t>The sample was then allowed</w:t>
      </w:r>
      <w:r w:rsidR="0025192E" w:rsidRPr="00205A1A">
        <w:rPr>
          <w:rFonts w:ascii="Times New Roman" w:hAnsi="Times New Roman" w:cs="Times New Roman"/>
          <w:szCs w:val="24"/>
        </w:rPr>
        <w:t xml:space="preserve"> to cool to room temperature</w:t>
      </w:r>
      <w:r w:rsidR="00A12545" w:rsidRPr="00205A1A">
        <w:rPr>
          <w:rFonts w:ascii="Times New Roman" w:hAnsi="Times New Roman" w:cs="Times New Roman"/>
          <w:szCs w:val="24"/>
        </w:rPr>
        <w:t xml:space="preserve"> naturally</w:t>
      </w:r>
      <w:r w:rsidR="006B40D2" w:rsidRPr="00205A1A">
        <w:rPr>
          <w:rFonts w:ascii="Times New Roman" w:hAnsi="Times New Roman" w:cs="Times New Roman"/>
          <w:szCs w:val="24"/>
        </w:rPr>
        <w:t>.</w:t>
      </w:r>
      <w:r w:rsidR="006B40D2" w:rsidRPr="00205A1A">
        <w:rPr>
          <w:rFonts w:ascii="Times New Roman" w:hAnsi="Times New Roman" w:cs="Times New Roman"/>
          <w:b/>
          <w:color w:val="FF0000"/>
          <w:szCs w:val="24"/>
        </w:rPr>
        <w:t xml:space="preserve"> </w:t>
      </w:r>
      <w:r w:rsidR="006249D3" w:rsidRPr="00205A1A">
        <w:rPr>
          <w:rFonts w:ascii="Times New Roman" w:hAnsi="Times New Roman" w:cs="Times New Roman"/>
        </w:rPr>
        <w:t>It should be noted that several temperatures were trialed for the calcination method. Although the material would always retain its crystallinity, the sample would often become discolored (yellow/light brown) when a temperature above 270 °C was employed.  The origin of this discoloration is unknown.</w:t>
      </w:r>
    </w:p>
    <w:p w:rsidR="00C8695F" w:rsidRPr="00205A1A" w:rsidRDefault="0025192E" w:rsidP="00C8695F">
      <w:pPr>
        <w:jc w:val="both"/>
        <w:rPr>
          <w:rFonts w:ascii="Times New Roman" w:hAnsi="Times New Roman" w:cs="Times New Roman"/>
          <w:b/>
          <w:color w:val="FF0000"/>
          <w:szCs w:val="24"/>
        </w:rPr>
      </w:pPr>
      <w:r w:rsidRPr="00205A1A">
        <w:rPr>
          <w:rFonts w:ascii="Times New Roman" w:hAnsi="Times New Roman" w:cs="Times New Roman"/>
          <w:szCs w:val="24"/>
        </w:rPr>
        <w:t>Unless explicitly stated otherwise, all results and discussion (both herein and in the main article) related to UiO-66-Ideal is in reference to the “calcined” material</w:t>
      </w:r>
      <w:r w:rsidR="00C8695F" w:rsidRPr="00205A1A">
        <w:rPr>
          <w:rFonts w:ascii="Times New Roman" w:hAnsi="Times New Roman" w:cs="Times New Roman"/>
          <w:szCs w:val="24"/>
        </w:rPr>
        <w:t>, which, in addition to being nearly defect free,  is nearly completely free of organics, as demonstrated by the TGA, N</w:t>
      </w:r>
      <w:r w:rsidR="00C8695F" w:rsidRPr="00205A1A">
        <w:rPr>
          <w:rFonts w:ascii="Times New Roman" w:hAnsi="Times New Roman" w:cs="Times New Roman"/>
          <w:szCs w:val="24"/>
          <w:vertAlign w:val="subscript"/>
        </w:rPr>
        <w:t>2</w:t>
      </w:r>
      <w:r w:rsidR="00C8695F" w:rsidRPr="00205A1A">
        <w:rPr>
          <w:rFonts w:ascii="Times New Roman" w:hAnsi="Times New Roman" w:cs="Times New Roman"/>
          <w:szCs w:val="24"/>
        </w:rPr>
        <w:t xml:space="preserve"> adsorption, and dissolution/</w:t>
      </w:r>
      <w:r w:rsidR="00C8695F" w:rsidRPr="00205A1A">
        <w:rPr>
          <w:rFonts w:ascii="Times New Roman" w:hAnsi="Times New Roman" w:cs="Times New Roman"/>
          <w:szCs w:val="24"/>
          <w:vertAlign w:val="superscript"/>
        </w:rPr>
        <w:t>1</w:t>
      </w:r>
      <w:r w:rsidR="00C8695F" w:rsidRPr="00205A1A">
        <w:rPr>
          <w:rFonts w:ascii="Times New Roman" w:hAnsi="Times New Roman" w:cs="Times New Roman"/>
          <w:szCs w:val="24"/>
        </w:rPr>
        <w:t xml:space="preserve">H NMR results </w:t>
      </w:r>
      <w:r w:rsidR="00F73346" w:rsidRPr="00205A1A">
        <w:rPr>
          <w:rFonts w:ascii="Times New Roman" w:hAnsi="Times New Roman" w:cs="Times New Roman"/>
          <w:szCs w:val="24"/>
        </w:rPr>
        <w:t>presented</w:t>
      </w:r>
      <w:r w:rsidR="00C8695F" w:rsidRPr="00205A1A">
        <w:rPr>
          <w:rFonts w:ascii="Times New Roman" w:hAnsi="Times New Roman" w:cs="Times New Roman"/>
          <w:szCs w:val="24"/>
        </w:rPr>
        <w:t xml:space="preserve"> in </w:t>
      </w:r>
      <w:r w:rsidR="00D24E8E" w:rsidRPr="00205A1A">
        <w:rPr>
          <w:rFonts w:ascii="Times New Roman" w:hAnsi="Times New Roman" w:cs="Times New Roman"/>
          <w:b/>
          <w:szCs w:val="24"/>
        </w:rPr>
        <w:t>S</w:t>
      </w:r>
      <w:r w:rsidR="00206CAA" w:rsidRPr="00205A1A">
        <w:rPr>
          <w:rFonts w:ascii="Times New Roman" w:hAnsi="Times New Roman" w:cs="Times New Roman"/>
          <w:b/>
          <w:szCs w:val="24"/>
        </w:rPr>
        <w:t>ection</w:t>
      </w:r>
      <w:r w:rsidR="00C8695F" w:rsidRPr="00205A1A">
        <w:rPr>
          <w:rFonts w:ascii="Times New Roman" w:hAnsi="Times New Roman" w:cs="Times New Roman"/>
          <w:b/>
          <w:szCs w:val="24"/>
        </w:rPr>
        <w:t xml:space="preserve"> </w:t>
      </w:r>
      <w:r w:rsidR="00D24E8E" w:rsidRPr="00205A1A">
        <w:rPr>
          <w:rFonts w:ascii="Times New Roman" w:hAnsi="Times New Roman" w:cs="Times New Roman"/>
          <w:b/>
          <w:szCs w:val="24"/>
        </w:rPr>
        <w:fldChar w:fldCharType="begin"/>
      </w:r>
      <w:r w:rsidR="00D24E8E" w:rsidRPr="00205A1A">
        <w:rPr>
          <w:rFonts w:ascii="Times New Roman" w:hAnsi="Times New Roman" w:cs="Times New Roman"/>
          <w:b/>
          <w:szCs w:val="24"/>
        </w:rPr>
        <w:instrText xml:space="preserve"> REF _Ref430205292 \n \h </w:instrText>
      </w:r>
      <w:r w:rsidR="00D24E8E" w:rsidRPr="00205A1A">
        <w:rPr>
          <w:rFonts w:ascii="Times New Roman" w:hAnsi="Times New Roman" w:cs="Times New Roman"/>
          <w:b/>
          <w:szCs w:val="24"/>
        </w:rPr>
      </w:r>
      <w:r w:rsidR="00D24E8E" w:rsidRPr="00205A1A">
        <w:rPr>
          <w:rFonts w:ascii="Times New Roman" w:hAnsi="Times New Roman" w:cs="Times New Roman"/>
          <w:b/>
          <w:szCs w:val="24"/>
        </w:rPr>
        <w:fldChar w:fldCharType="separate"/>
      </w:r>
      <w:r w:rsidR="001E7274">
        <w:rPr>
          <w:rFonts w:ascii="Times New Roman" w:hAnsi="Times New Roman" w:cs="Times New Roman"/>
          <w:b/>
          <w:szCs w:val="24"/>
        </w:rPr>
        <w:t>5.13</w:t>
      </w:r>
      <w:r w:rsidR="00D24E8E" w:rsidRPr="00205A1A">
        <w:rPr>
          <w:rFonts w:ascii="Times New Roman" w:hAnsi="Times New Roman" w:cs="Times New Roman"/>
          <w:b/>
          <w:szCs w:val="24"/>
        </w:rPr>
        <w:fldChar w:fldCharType="end"/>
      </w:r>
      <w:r w:rsidR="00206CAA" w:rsidRPr="00205A1A">
        <w:rPr>
          <w:rFonts w:ascii="Times New Roman" w:hAnsi="Times New Roman" w:cs="Times New Roman"/>
          <w:szCs w:val="24"/>
        </w:rPr>
        <w:t>.</w:t>
      </w:r>
      <w:r w:rsidR="00206CAA" w:rsidRPr="00205A1A">
        <w:rPr>
          <w:rFonts w:ascii="Times New Roman" w:hAnsi="Times New Roman" w:cs="Times New Roman"/>
          <w:b/>
          <w:color w:val="FF0000"/>
          <w:szCs w:val="24"/>
        </w:rPr>
        <w:t xml:space="preserve"> </w:t>
      </w:r>
      <w:r w:rsidR="00206CAA" w:rsidRPr="00205A1A">
        <w:rPr>
          <w:rFonts w:ascii="Times New Roman" w:hAnsi="Times New Roman" w:cs="Times New Roman"/>
          <w:szCs w:val="24"/>
        </w:rPr>
        <w:t xml:space="preserve">Further evidence for the ideality of this sample </w:t>
      </w:r>
      <w:r w:rsidR="00F73346" w:rsidRPr="00205A1A">
        <w:rPr>
          <w:rFonts w:ascii="Times New Roman" w:hAnsi="Times New Roman" w:cs="Times New Roman"/>
          <w:szCs w:val="24"/>
        </w:rPr>
        <w:t>can be found</w:t>
      </w:r>
      <w:r w:rsidR="00206CAA" w:rsidRPr="00205A1A">
        <w:rPr>
          <w:rFonts w:ascii="Times New Roman" w:hAnsi="Times New Roman" w:cs="Times New Roman"/>
          <w:szCs w:val="24"/>
        </w:rPr>
        <w:t xml:space="preserve"> in </w:t>
      </w:r>
      <w:r w:rsidR="00206CAA" w:rsidRPr="00205A1A">
        <w:rPr>
          <w:rFonts w:ascii="Times New Roman" w:hAnsi="Times New Roman" w:cs="Times New Roman"/>
          <w:b/>
          <w:szCs w:val="24"/>
        </w:rPr>
        <w:t xml:space="preserve">Section </w:t>
      </w:r>
      <w:r w:rsidR="00D24E8E" w:rsidRPr="00205A1A">
        <w:rPr>
          <w:rFonts w:ascii="Times New Roman" w:hAnsi="Times New Roman" w:cs="Times New Roman"/>
          <w:b/>
          <w:szCs w:val="24"/>
        </w:rPr>
        <w:fldChar w:fldCharType="begin"/>
      </w:r>
      <w:r w:rsidR="00D24E8E" w:rsidRPr="00205A1A">
        <w:rPr>
          <w:rFonts w:ascii="Times New Roman" w:hAnsi="Times New Roman" w:cs="Times New Roman"/>
          <w:b/>
          <w:szCs w:val="24"/>
        </w:rPr>
        <w:instrText xml:space="preserve"> REF _Ref430205434 \n \h </w:instrText>
      </w:r>
      <w:r w:rsidR="00D24E8E" w:rsidRPr="00205A1A">
        <w:rPr>
          <w:rFonts w:ascii="Times New Roman" w:hAnsi="Times New Roman" w:cs="Times New Roman"/>
          <w:b/>
          <w:szCs w:val="24"/>
        </w:rPr>
      </w:r>
      <w:r w:rsidR="00D24E8E" w:rsidRPr="00205A1A">
        <w:rPr>
          <w:rFonts w:ascii="Times New Roman" w:hAnsi="Times New Roman" w:cs="Times New Roman"/>
          <w:b/>
          <w:szCs w:val="24"/>
        </w:rPr>
        <w:fldChar w:fldCharType="separate"/>
      </w:r>
      <w:r w:rsidR="001E7274">
        <w:rPr>
          <w:rFonts w:ascii="Times New Roman" w:hAnsi="Times New Roman" w:cs="Times New Roman"/>
          <w:b/>
          <w:szCs w:val="24"/>
        </w:rPr>
        <w:t>3.4.2</w:t>
      </w:r>
      <w:r w:rsidR="00D24E8E" w:rsidRPr="00205A1A">
        <w:rPr>
          <w:rFonts w:ascii="Times New Roman" w:hAnsi="Times New Roman" w:cs="Times New Roman"/>
          <w:b/>
          <w:szCs w:val="24"/>
        </w:rPr>
        <w:fldChar w:fldCharType="end"/>
      </w:r>
      <w:r w:rsidR="00C8695F" w:rsidRPr="00205A1A">
        <w:rPr>
          <w:rFonts w:ascii="Times New Roman" w:hAnsi="Times New Roman" w:cs="Times New Roman"/>
          <w:szCs w:val="24"/>
        </w:rPr>
        <w:t xml:space="preserve">. </w:t>
      </w:r>
    </w:p>
    <w:p w:rsidR="00DB65E9" w:rsidRPr="00205A1A" w:rsidRDefault="00DB65E9" w:rsidP="009B617E">
      <w:pPr>
        <w:jc w:val="both"/>
        <w:rPr>
          <w:rFonts w:ascii="Times New Roman" w:hAnsi="Times New Roman" w:cs="Times New Roman"/>
          <w:sz w:val="20"/>
          <w:szCs w:val="24"/>
        </w:rPr>
      </w:pPr>
    </w:p>
    <w:p w:rsidR="00FB59C6" w:rsidRPr="00205A1A" w:rsidRDefault="00FB59C6" w:rsidP="008025CC">
      <w:pPr>
        <w:pStyle w:val="ListParagraph"/>
        <w:numPr>
          <w:ilvl w:val="0"/>
          <w:numId w:val="30"/>
        </w:numPr>
        <w:jc w:val="center"/>
        <w:rPr>
          <w:rFonts w:ascii="Times New Roman" w:hAnsi="Times New Roman" w:cs="Times New Roman"/>
          <w:b/>
          <w:sz w:val="40"/>
          <w:szCs w:val="40"/>
        </w:rPr>
      </w:pPr>
      <w:bookmarkStart w:id="8" w:name="_Ref430303330"/>
      <w:r w:rsidRPr="00205A1A">
        <w:rPr>
          <w:rFonts w:ascii="Times New Roman" w:hAnsi="Times New Roman" w:cs="Times New Roman"/>
          <w:b/>
          <w:sz w:val="40"/>
          <w:szCs w:val="40"/>
        </w:rPr>
        <w:lastRenderedPageBreak/>
        <w:t>Experimental Methods</w:t>
      </w:r>
      <w:bookmarkEnd w:id="8"/>
    </w:p>
    <w:p w:rsidR="00FB59C6" w:rsidRPr="00205A1A" w:rsidRDefault="00FB59C6" w:rsidP="00FB59C6">
      <w:pPr>
        <w:jc w:val="center"/>
        <w:rPr>
          <w:rFonts w:ascii="Times New Roman" w:hAnsi="Times New Roman" w:cs="Times New Roman"/>
          <w:b/>
        </w:rPr>
      </w:pPr>
    </w:p>
    <w:p w:rsidR="00FB59C6" w:rsidRPr="00205A1A" w:rsidRDefault="00FB59C6" w:rsidP="00FB59C6">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FB59C6" w:rsidRPr="00205A1A" w:rsidRDefault="00FB59C6" w:rsidP="00FB59C6">
      <w:pPr>
        <w:jc w:val="center"/>
        <w:rPr>
          <w:rFonts w:ascii="Times New Roman" w:hAnsi="Times New Roman" w:cs="Times New Roman"/>
        </w:rPr>
      </w:pPr>
    </w:p>
    <w:tbl>
      <w:tblPr>
        <w:tblStyle w:val="TableGrid"/>
        <w:tblW w:w="10227" w:type="dxa"/>
        <w:jc w:val="center"/>
        <w:tblLook w:val="04A0" w:firstRow="1" w:lastRow="0" w:firstColumn="1" w:lastColumn="0" w:noHBand="0" w:noVBand="1"/>
      </w:tblPr>
      <w:tblGrid>
        <w:gridCol w:w="1508"/>
        <w:gridCol w:w="6144"/>
        <w:gridCol w:w="1430"/>
        <w:gridCol w:w="1145"/>
      </w:tblGrid>
      <w:tr w:rsidR="009376BF" w:rsidRPr="00205A1A" w:rsidTr="009376BF">
        <w:trPr>
          <w:trHeight w:val="575"/>
          <w:jc w:val="center"/>
        </w:trPr>
        <w:tc>
          <w:tcPr>
            <w:tcW w:w="1508" w:type="dxa"/>
            <w:vAlign w:val="center"/>
          </w:tcPr>
          <w:p w:rsidR="009376BF" w:rsidRPr="00205A1A" w:rsidRDefault="009376BF"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6156" w:type="dxa"/>
            <w:vAlign w:val="center"/>
          </w:tcPr>
          <w:p w:rsidR="009376BF" w:rsidRPr="00205A1A" w:rsidRDefault="009376BF"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417" w:type="dxa"/>
            <w:vAlign w:val="center"/>
          </w:tcPr>
          <w:p w:rsidR="009376BF" w:rsidRPr="00205A1A" w:rsidRDefault="009376BF" w:rsidP="00266AF4">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Equations</w:t>
            </w:r>
          </w:p>
        </w:tc>
        <w:tc>
          <w:tcPr>
            <w:tcW w:w="1146" w:type="dxa"/>
            <w:vAlign w:val="center"/>
          </w:tcPr>
          <w:p w:rsidR="009376BF" w:rsidRPr="00205A1A" w:rsidRDefault="009376BF"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9376BF" w:rsidRPr="00205A1A" w:rsidTr="009376BF">
        <w:trPr>
          <w:trHeight w:val="624"/>
          <w:jc w:val="center"/>
        </w:trPr>
        <w:tc>
          <w:tcPr>
            <w:tcW w:w="1508" w:type="dxa"/>
            <w:vAlign w:val="center"/>
          </w:tcPr>
          <w:p w:rsidR="009376BF" w:rsidRPr="00205A1A" w:rsidRDefault="009376BF"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2.1.</w:t>
            </w:r>
          </w:p>
        </w:tc>
        <w:tc>
          <w:tcPr>
            <w:tcW w:w="6156" w:type="dxa"/>
            <w:vAlign w:val="center"/>
          </w:tcPr>
          <w:p w:rsidR="009376BF" w:rsidRPr="00205A1A" w:rsidRDefault="009376BF"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Powder X-Ray Diffraction (PXRD)</w:t>
            </w:r>
          </w:p>
        </w:tc>
        <w:tc>
          <w:tcPr>
            <w:tcW w:w="1417" w:type="dxa"/>
            <w:vAlign w:val="center"/>
          </w:tcPr>
          <w:p w:rsidR="009376BF" w:rsidRPr="00205A1A" w:rsidRDefault="009376BF" w:rsidP="00266AF4">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6" w:type="dxa"/>
            <w:vAlign w:val="center"/>
          </w:tcPr>
          <w:p w:rsidR="009376BF" w:rsidRPr="00205A1A" w:rsidRDefault="009376B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_Ref430303417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8</w:t>
            </w:r>
            <w:r w:rsidRPr="00205A1A">
              <w:rPr>
                <w:rFonts w:ascii="Times New Roman" w:hAnsi="Times New Roman" w:cs="Times New Roman"/>
                <w:sz w:val="28"/>
                <w:szCs w:val="28"/>
              </w:rPr>
              <w:fldChar w:fldCharType="end"/>
            </w:r>
          </w:p>
        </w:tc>
      </w:tr>
      <w:tr w:rsidR="009376BF" w:rsidRPr="00205A1A" w:rsidTr="009376BF">
        <w:trPr>
          <w:trHeight w:val="624"/>
          <w:jc w:val="center"/>
        </w:trPr>
        <w:tc>
          <w:tcPr>
            <w:tcW w:w="1508" w:type="dxa"/>
            <w:vAlign w:val="center"/>
          </w:tcPr>
          <w:p w:rsidR="009376BF" w:rsidRPr="00205A1A" w:rsidRDefault="009376BF"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2.2.</w:t>
            </w:r>
          </w:p>
        </w:tc>
        <w:tc>
          <w:tcPr>
            <w:tcW w:w="6156" w:type="dxa"/>
            <w:vAlign w:val="center"/>
          </w:tcPr>
          <w:p w:rsidR="009376BF" w:rsidRPr="00205A1A" w:rsidRDefault="009376BF" w:rsidP="0051650C">
            <w:pPr>
              <w:spacing w:before="120"/>
              <w:rPr>
                <w:rFonts w:ascii="Times New Roman" w:hAnsi="Times New Roman"/>
                <w:sz w:val="24"/>
                <w:szCs w:val="24"/>
                <w:lang w:val="en-US"/>
              </w:rPr>
            </w:pPr>
            <w:r w:rsidRPr="00205A1A">
              <w:rPr>
                <w:rFonts w:ascii="Times New Roman" w:hAnsi="Times New Roman"/>
                <w:sz w:val="24"/>
                <w:szCs w:val="24"/>
                <w:lang w:val="en-US"/>
              </w:rPr>
              <w:t>Thermal Stability Tests</w:t>
            </w:r>
          </w:p>
        </w:tc>
        <w:tc>
          <w:tcPr>
            <w:tcW w:w="1417" w:type="dxa"/>
            <w:vAlign w:val="center"/>
          </w:tcPr>
          <w:p w:rsidR="009376BF" w:rsidRPr="00205A1A" w:rsidRDefault="009376BF" w:rsidP="00266AF4">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6" w:type="dxa"/>
            <w:vAlign w:val="center"/>
          </w:tcPr>
          <w:p w:rsidR="009376BF" w:rsidRPr="00205A1A" w:rsidRDefault="009376B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_Ref430303448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8</w:t>
            </w:r>
            <w:r w:rsidRPr="00205A1A">
              <w:rPr>
                <w:rFonts w:ascii="Times New Roman" w:hAnsi="Times New Roman" w:cs="Times New Roman"/>
                <w:sz w:val="28"/>
                <w:szCs w:val="28"/>
              </w:rPr>
              <w:fldChar w:fldCharType="end"/>
            </w:r>
          </w:p>
        </w:tc>
      </w:tr>
      <w:tr w:rsidR="009376BF" w:rsidRPr="00205A1A" w:rsidTr="009376BF">
        <w:trPr>
          <w:trHeight w:val="624"/>
          <w:jc w:val="center"/>
        </w:trPr>
        <w:tc>
          <w:tcPr>
            <w:tcW w:w="1508" w:type="dxa"/>
            <w:vAlign w:val="center"/>
          </w:tcPr>
          <w:p w:rsidR="009376BF" w:rsidRPr="00205A1A" w:rsidRDefault="009376BF"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2.3.</w:t>
            </w:r>
          </w:p>
        </w:tc>
        <w:tc>
          <w:tcPr>
            <w:tcW w:w="6156" w:type="dxa"/>
            <w:vAlign w:val="center"/>
          </w:tcPr>
          <w:p w:rsidR="009376BF" w:rsidRPr="00205A1A" w:rsidRDefault="009376BF" w:rsidP="0051650C">
            <w:pPr>
              <w:spacing w:before="120"/>
              <w:rPr>
                <w:rFonts w:ascii="Times New Roman" w:hAnsi="Times New Roman"/>
                <w:sz w:val="24"/>
                <w:szCs w:val="24"/>
                <w:lang w:val="en-US"/>
              </w:rPr>
            </w:pPr>
            <w:r w:rsidRPr="00205A1A">
              <w:rPr>
                <w:rFonts w:ascii="Times New Roman" w:hAnsi="Times New Roman"/>
                <w:sz w:val="24"/>
                <w:szCs w:val="24"/>
                <w:lang w:val="en-US"/>
              </w:rPr>
              <w:t>Simulation of PXRD Patterns</w:t>
            </w:r>
          </w:p>
        </w:tc>
        <w:tc>
          <w:tcPr>
            <w:tcW w:w="1417" w:type="dxa"/>
            <w:vAlign w:val="center"/>
          </w:tcPr>
          <w:p w:rsidR="009376BF" w:rsidRPr="00205A1A" w:rsidRDefault="009376BF" w:rsidP="00266AF4">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6" w:type="dxa"/>
            <w:vAlign w:val="center"/>
          </w:tcPr>
          <w:p w:rsidR="009376BF" w:rsidRPr="00205A1A" w:rsidRDefault="009376B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_Ref430303451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8</w:t>
            </w:r>
            <w:r w:rsidRPr="00205A1A">
              <w:rPr>
                <w:rFonts w:ascii="Times New Roman" w:hAnsi="Times New Roman" w:cs="Times New Roman"/>
                <w:sz w:val="28"/>
                <w:szCs w:val="28"/>
              </w:rPr>
              <w:fldChar w:fldCharType="end"/>
            </w:r>
          </w:p>
        </w:tc>
      </w:tr>
      <w:tr w:rsidR="009376BF" w:rsidRPr="00205A1A" w:rsidTr="009376BF">
        <w:trPr>
          <w:trHeight w:val="624"/>
          <w:jc w:val="center"/>
        </w:trPr>
        <w:tc>
          <w:tcPr>
            <w:tcW w:w="1508" w:type="dxa"/>
            <w:vAlign w:val="center"/>
          </w:tcPr>
          <w:p w:rsidR="009376BF" w:rsidRPr="00205A1A" w:rsidRDefault="009376BF"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2.4.</w:t>
            </w:r>
          </w:p>
        </w:tc>
        <w:tc>
          <w:tcPr>
            <w:tcW w:w="6156" w:type="dxa"/>
            <w:vAlign w:val="center"/>
          </w:tcPr>
          <w:p w:rsidR="009376BF" w:rsidRPr="00205A1A" w:rsidRDefault="009376BF" w:rsidP="0051650C">
            <w:pPr>
              <w:spacing w:before="120"/>
              <w:rPr>
                <w:rFonts w:ascii="Times New Roman" w:hAnsi="Times New Roman"/>
                <w:sz w:val="24"/>
                <w:szCs w:val="24"/>
                <w:lang w:val="en-US"/>
              </w:rPr>
            </w:pPr>
            <w:r w:rsidRPr="00205A1A">
              <w:rPr>
                <w:rFonts w:ascii="Times New Roman" w:hAnsi="Times New Roman"/>
                <w:sz w:val="24"/>
                <w:szCs w:val="24"/>
                <w:lang w:val="en-US"/>
              </w:rPr>
              <w:t>Nitrogen Sorption Measurements</w:t>
            </w:r>
          </w:p>
        </w:tc>
        <w:tc>
          <w:tcPr>
            <w:tcW w:w="1417" w:type="dxa"/>
            <w:vAlign w:val="center"/>
          </w:tcPr>
          <w:p w:rsidR="009376BF" w:rsidRPr="00205A1A" w:rsidRDefault="009376BF" w:rsidP="00266AF4">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6" w:type="dxa"/>
            <w:vAlign w:val="center"/>
          </w:tcPr>
          <w:p w:rsidR="009376BF" w:rsidRPr="00205A1A" w:rsidRDefault="009376B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_Ref430282109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8</w:t>
            </w:r>
            <w:r w:rsidRPr="00205A1A">
              <w:rPr>
                <w:rFonts w:ascii="Times New Roman" w:hAnsi="Times New Roman" w:cs="Times New Roman"/>
                <w:sz w:val="28"/>
                <w:szCs w:val="28"/>
              </w:rPr>
              <w:fldChar w:fldCharType="end"/>
            </w:r>
          </w:p>
        </w:tc>
      </w:tr>
      <w:tr w:rsidR="009376BF" w:rsidRPr="00205A1A" w:rsidTr="009376BF">
        <w:trPr>
          <w:trHeight w:val="624"/>
          <w:jc w:val="center"/>
        </w:trPr>
        <w:tc>
          <w:tcPr>
            <w:tcW w:w="1508" w:type="dxa"/>
            <w:vAlign w:val="center"/>
          </w:tcPr>
          <w:p w:rsidR="009376BF" w:rsidRPr="00205A1A" w:rsidRDefault="009376BF"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2.5.</w:t>
            </w:r>
          </w:p>
        </w:tc>
        <w:tc>
          <w:tcPr>
            <w:tcW w:w="6156" w:type="dxa"/>
            <w:vAlign w:val="center"/>
          </w:tcPr>
          <w:p w:rsidR="009376BF" w:rsidRPr="00205A1A" w:rsidRDefault="009376BF" w:rsidP="0051650C">
            <w:pPr>
              <w:spacing w:before="120"/>
              <w:rPr>
                <w:rFonts w:ascii="Times New Roman" w:hAnsi="Times New Roman"/>
                <w:sz w:val="24"/>
                <w:szCs w:val="24"/>
                <w:lang w:val="en-US"/>
              </w:rPr>
            </w:pPr>
            <w:r w:rsidRPr="00205A1A">
              <w:rPr>
                <w:rFonts w:ascii="Times New Roman" w:hAnsi="Times New Roman"/>
                <w:sz w:val="24"/>
                <w:szCs w:val="24"/>
                <w:lang w:val="en-US"/>
              </w:rPr>
              <w:t>Dissolution / NMR Spectroscopy</w:t>
            </w:r>
          </w:p>
        </w:tc>
        <w:tc>
          <w:tcPr>
            <w:tcW w:w="1417" w:type="dxa"/>
            <w:vAlign w:val="center"/>
          </w:tcPr>
          <w:p w:rsidR="009376BF" w:rsidRPr="00205A1A" w:rsidRDefault="009376BF" w:rsidP="00266AF4">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6" w:type="dxa"/>
            <w:vAlign w:val="center"/>
          </w:tcPr>
          <w:p w:rsidR="009376BF" w:rsidRPr="00205A1A" w:rsidRDefault="009376B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_Ref430206609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9</w:t>
            </w:r>
            <w:r w:rsidRPr="00205A1A">
              <w:rPr>
                <w:rFonts w:ascii="Times New Roman" w:hAnsi="Times New Roman" w:cs="Times New Roman"/>
                <w:sz w:val="28"/>
                <w:szCs w:val="28"/>
              </w:rPr>
              <w:fldChar w:fldCharType="end"/>
            </w:r>
          </w:p>
        </w:tc>
      </w:tr>
      <w:tr w:rsidR="009376BF" w:rsidRPr="00205A1A" w:rsidTr="009376BF">
        <w:trPr>
          <w:trHeight w:val="624"/>
          <w:jc w:val="center"/>
        </w:trPr>
        <w:tc>
          <w:tcPr>
            <w:tcW w:w="1508" w:type="dxa"/>
            <w:vAlign w:val="center"/>
          </w:tcPr>
          <w:p w:rsidR="009376BF" w:rsidRPr="00205A1A" w:rsidRDefault="009376BF"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2.6.</w:t>
            </w:r>
          </w:p>
        </w:tc>
        <w:tc>
          <w:tcPr>
            <w:tcW w:w="6156" w:type="dxa"/>
            <w:vAlign w:val="center"/>
          </w:tcPr>
          <w:p w:rsidR="009376BF" w:rsidRPr="00205A1A" w:rsidRDefault="009376BF" w:rsidP="0051650C">
            <w:pPr>
              <w:spacing w:before="120"/>
              <w:rPr>
                <w:rFonts w:ascii="Times New Roman" w:hAnsi="Times New Roman"/>
                <w:sz w:val="24"/>
                <w:szCs w:val="24"/>
                <w:lang w:val="en-US"/>
              </w:rPr>
            </w:pPr>
            <w:r w:rsidRPr="00205A1A">
              <w:rPr>
                <w:rFonts w:ascii="Times New Roman" w:hAnsi="Times New Roman"/>
                <w:sz w:val="24"/>
                <w:szCs w:val="24"/>
                <w:lang w:val="en-US"/>
              </w:rPr>
              <w:t>TGA-DSC</w:t>
            </w:r>
          </w:p>
        </w:tc>
        <w:tc>
          <w:tcPr>
            <w:tcW w:w="1417" w:type="dxa"/>
            <w:vAlign w:val="center"/>
          </w:tcPr>
          <w:p w:rsidR="009376BF" w:rsidRPr="00205A1A" w:rsidRDefault="009376BF" w:rsidP="00266AF4">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6" w:type="dxa"/>
            <w:vAlign w:val="center"/>
          </w:tcPr>
          <w:p w:rsidR="009376BF" w:rsidRPr="00205A1A" w:rsidRDefault="009376B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_Ref430303461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9</w:t>
            </w:r>
            <w:r w:rsidRPr="00205A1A">
              <w:rPr>
                <w:rFonts w:ascii="Times New Roman" w:hAnsi="Times New Roman" w:cs="Times New Roman"/>
                <w:sz w:val="28"/>
                <w:szCs w:val="28"/>
              </w:rPr>
              <w:fldChar w:fldCharType="end"/>
            </w:r>
          </w:p>
        </w:tc>
      </w:tr>
      <w:tr w:rsidR="009376BF" w:rsidRPr="00205A1A" w:rsidTr="009376BF">
        <w:trPr>
          <w:trHeight w:val="624"/>
          <w:jc w:val="center"/>
        </w:trPr>
        <w:tc>
          <w:tcPr>
            <w:tcW w:w="1508" w:type="dxa"/>
            <w:vAlign w:val="center"/>
          </w:tcPr>
          <w:p w:rsidR="009376BF" w:rsidRPr="00205A1A" w:rsidRDefault="009376BF"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2.7.</w:t>
            </w:r>
          </w:p>
        </w:tc>
        <w:tc>
          <w:tcPr>
            <w:tcW w:w="6156" w:type="dxa"/>
            <w:vAlign w:val="center"/>
          </w:tcPr>
          <w:p w:rsidR="009376BF" w:rsidRPr="00205A1A" w:rsidRDefault="009376BF" w:rsidP="0051650C">
            <w:pPr>
              <w:spacing w:before="120"/>
              <w:rPr>
                <w:rFonts w:ascii="Times New Roman" w:hAnsi="Times New Roman"/>
                <w:sz w:val="24"/>
                <w:szCs w:val="24"/>
                <w:lang w:val="en-US"/>
              </w:rPr>
            </w:pPr>
            <w:r w:rsidRPr="00205A1A">
              <w:rPr>
                <w:rFonts w:ascii="Times New Roman" w:hAnsi="Times New Roman"/>
                <w:sz w:val="24"/>
                <w:szCs w:val="24"/>
                <w:lang w:val="en-US"/>
              </w:rPr>
              <w:t>Attenuated Total Reflection Infrared (ATR-IR) Spectroscopy</w:t>
            </w:r>
          </w:p>
        </w:tc>
        <w:tc>
          <w:tcPr>
            <w:tcW w:w="1417" w:type="dxa"/>
            <w:vAlign w:val="center"/>
          </w:tcPr>
          <w:p w:rsidR="009376BF" w:rsidRPr="00205A1A" w:rsidRDefault="009376BF" w:rsidP="00266AF4">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6" w:type="dxa"/>
            <w:vAlign w:val="center"/>
          </w:tcPr>
          <w:p w:rsidR="009376BF" w:rsidRPr="00205A1A" w:rsidRDefault="009376B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_Ref430303465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9</w:t>
            </w:r>
            <w:r w:rsidRPr="00205A1A">
              <w:rPr>
                <w:rFonts w:ascii="Times New Roman" w:hAnsi="Times New Roman" w:cs="Times New Roman"/>
                <w:sz w:val="28"/>
                <w:szCs w:val="28"/>
              </w:rPr>
              <w:fldChar w:fldCharType="end"/>
            </w:r>
          </w:p>
        </w:tc>
      </w:tr>
      <w:tr w:rsidR="009376BF" w:rsidRPr="00205A1A" w:rsidTr="009376BF">
        <w:trPr>
          <w:trHeight w:val="624"/>
          <w:jc w:val="center"/>
        </w:trPr>
        <w:tc>
          <w:tcPr>
            <w:tcW w:w="1508" w:type="dxa"/>
            <w:vAlign w:val="center"/>
          </w:tcPr>
          <w:p w:rsidR="009376BF" w:rsidRPr="00205A1A" w:rsidRDefault="009376BF"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2.8.</w:t>
            </w:r>
          </w:p>
        </w:tc>
        <w:tc>
          <w:tcPr>
            <w:tcW w:w="6156" w:type="dxa"/>
            <w:vAlign w:val="center"/>
          </w:tcPr>
          <w:p w:rsidR="009376BF" w:rsidRPr="00205A1A" w:rsidRDefault="009376BF" w:rsidP="0051650C">
            <w:pPr>
              <w:spacing w:before="120"/>
              <w:rPr>
                <w:rFonts w:ascii="Times New Roman" w:hAnsi="Times New Roman"/>
                <w:sz w:val="24"/>
                <w:szCs w:val="24"/>
                <w:lang w:val="en-US"/>
              </w:rPr>
            </w:pPr>
            <w:r w:rsidRPr="00205A1A">
              <w:rPr>
                <w:rFonts w:ascii="Times New Roman" w:hAnsi="Times New Roman"/>
                <w:sz w:val="24"/>
                <w:szCs w:val="24"/>
                <w:lang w:val="en-US"/>
              </w:rPr>
              <w:t>Simulated Nitrogen Adsorption Isotherms</w:t>
            </w:r>
          </w:p>
        </w:tc>
        <w:tc>
          <w:tcPr>
            <w:tcW w:w="1417" w:type="dxa"/>
            <w:vAlign w:val="center"/>
          </w:tcPr>
          <w:p w:rsidR="009376BF" w:rsidRPr="00205A1A" w:rsidRDefault="009376BF" w:rsidP="00266AF4">
            <w:pPr>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_Ref430306048 \h  \* MERGEFORMAT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1E7274">
              <w:rPr>
                <w:rFonts w:ascii="Times New Roman" w:hAnsi="Times New Roman" w:cs="Times New Roman"/>
                <w:b/>
                <w:sz w:val="28"/>
                <w:szCs w:val="28"/>
                <w:lang w:val="en-US"/>
              </w:rPr>
              <w:t>(</w:t>
            </w:r>
            <w:r w:rsidR="001E7274">
              <w:rPr>
                <w:rFonts w:ascii="Times New Roman" w:hAnsi="Times New Roman" w:cs="Times New Roman"/>
                <w:b/>
                <w:noProof/>
                <w:sz w:val="28"/>
                <w:szCs w:val="28"/>
                <w:lang w:val="en-US"/>
              </w:rPr>
              <w:t>1</w:t>
            </w:r>
            <w:r w:rsidR="001E7274" w:rsidRPr="001E7274">
              <w:rPr>
                <w:rFonts w:ascii="Times New Roman" w:hAnsi="Times New Roman" w:cs="Times New Roman"/>
                <w:b/>
                <w:sz w:val="28"/>
                <w:szCs w:val="28"/>
                <w:lang w:val="en-US"/>
              </w:rPr>
              <w:t>)</w:t>
            </w:r>
            <w:r w:rsidRPr="00205A1A">
              <w:rPr>
                <w:rFonts w:ascii="Times New Roman" w:hAnsi="Times New Roman" w:cs="Times New Roman"/>
                <w:b/>
                <w:sz w:val="28"/>
                <w:szCs w:val="28"/>
              </w:rPr>
              <w:fldChar w:fldCharType="end"/>
            </w:r>
            <w:r w:rsidRPr="00205A1A">
              <w:rPr>
                <w:rFonts w:ascii="Times New Roman" w:hAnsi="Times New Roman" w:cs="Times New Roman"/>
                <w:b/>
                <w:sz w:val="28"/>
                <w:szCs w:val="28"/>
                <w:lang w:val="en-US"/>
              </w:rPr>
              <w:t xml:space="preserve"> - </w:t>
            </w: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_Ref430306055 \h  \* MERGEFORMAT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1E7274">
              <w:rPr>
                <w:rFonts w:ascii="Times New Roman" w:hAnsi="Times New Roman" w:cs="Times New Roman"/>
                <w:b/>
                <w:sz w:val="28"/>
                <w:szCs w:val="28"/>
                <w:lang w:val="en-US"/>
              </w:rPr>
              <w:t>(</w:t>
            </w:r>
            <w:r w:rsidR="001E7274">
              <w:rPr>
                <w:rFonts w:ascii="Times New Roman" w:hAnsi="Times New Roman" w:cs="Times New Roman"/>
                <w:b/>
                <w:noProof/>
                <w:sz w:val="28"/>
                <w:szCs w:val="28"/>
                <w:lang w:val="en-US"/>
              </w:rPr>
              <w:t>2</w:t>
            </w:r>
            <w:r w:rsidR="001E7274" w:rsidRPr="001E7274">
              <w:rPr>
                <w:rFonts w:ascii="Times New Roman" w:hAnsi="Times New Roman" w:cs="Times New Roman"/>
                <w:b/>
                <w:sz w:val="28"/>
                <w:szCs w:val="28"/>
                <w:lang w:val="en-US"/>
              </w:rPr>
              <w:t>)</w:t>
            </w:r>
            <w:r w:rsidRPr="00205A1A">
              <w:rPr>
                <w:rFonts w:ascii="Times New Roman" w:hAnsi="Times New Roman" w:cs="Times New Roman"/>
                <w:b/>
                <w:sz w:val="28"/>
                <w:szCs w:val="28"/>
              </w:rPr>
              <w:fldChar w:fldCharType="end"/>
            </w:r>
          </w:p>
        </w:tc>
        <w:tc>
          <w:tcPr>
            <w:tcW w:w="1146" w:type="dxa"/>
            <w:vAlign w:val="center"/>
          </w:tcPr>
          <w:p w:rsidR="009376BF" w:rsidRPr="00205A1A" w:rsidRDefault="009376B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_Ref430303471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10</w:t>
            </w:r>
            <w:r w:rsidRPr="00205A1A">
              <w:rPr>
                <w:rFonts w:ascii="Times New Roman" w:hAnsi="Times New Roman" w:cs="Times New Roman"/>
                <w:sz w:val="28"/>
                <w:szCs w:val="28"/>
              </w:rPr>
              <w:fldChar w:fldCharType="end"/>
            </w:r>
          </w:p>
        </w:tc>
      </w:tr>
      <w:tr w:rsidR="009376BF" w:rsidRPr="00205A1A" w:rsidTr="009376BF">
        <w:trPr>
          <w:trHeight w:val="624"/>
          <w:jc w:val="center"/>
        </w:trPr>
        <w:tc>
          <w:tcPr>
            <w:tcW w:w="1508" w:type="dxa"/>
            <w:vAlign w:val="center"/>
          </w:tcPr>
          <w:p w:rsidR="009376BF" w:rsidRPr="00205A1A" w:rsidRDefault="009376BF"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2.9.</w:t>
            </w:r>
          </w:p>
        </w:tc>
        <w:tc>
          <w:tcPr>
            <w:tcW w:w="6156" w:type="dxa"/>
            <w:vAlign w:val="center"/>
          </w:tcPr>
          <w:p w:rsidR="009376BF" w:rsidRPr="00205A1A" w:rsidRDefault="009376BF" w:rsidP="0051650C">
            <w:pPr>
              <w:spacing w:before="120"/>
              <w:rPr>
                <w:rFonts w:ascii="Times New Roman" w:hAnsi="Times New Roman"/>
                <w:sz w:val="24"/>
                <w:szCs w:val="24"/>
                <w:lang w:val="en-US"/>
              </w:rPr>
            </w:pPr>
            <w:r w:rsidRPr="00205A1A">
              <w:rPr>
                <w:rFonts w:ascii="Times New Roman" w:hAnsi="Times New Roman"/>
                <w:sz w:val="24"/>
                <w:szCs w:val="24"/>
                <w:lang w:val="en-US"/>
              </w:rPr>
              <w:t>Scanning Electron Microscopy (SEM)</w:t>
            </w:r>
          </w:p>
        </w:tc>
        <w:tc>
          <w:tcPr>
            <w:tcW w:w="1417" w:type="dxa"/>
            <w:vAlign w:val="center"/>
          </w:tcPr>
          <w:p w:rsidR="009376BF" w:rsidRPr="00205A1A" w:rsidRDefault="009376BF" w:rsidP="00266AF4">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6" w:type="dxa"/>
            <w:vAlign w:val="center"/>
          </w:tcPr>
          <w:p w:rsidR="009376BF" w:rsidRPr="00205A1A" w:rsidRDefault="009376B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_Ref430303474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11</w:t>
            </w:r>
            <w:r w:rsidRPr="00205A1A">
              <w:rPr>
                <w:rFonts w:ascii="Times New Roman" w:hAnsi="Times New Roman" w:cs="Times New Roman"/>
                <w:sz w:val="28"/>
                <w:szCs w:val="28"/>
              </w:rPr>
              <w:fldChar w:fldCharType="end"/>
            </w:r>
          </w:p>
        </w:tc>
      </w:tr>
      <w:tr w:rsidR="009376BF" w:rsidRPr="00205A1A" w:rsidTr="009376BF">
        <w:trPr>
          <w:trHeight w:val="624"/>
          <w:jc w:val="center"/>
        </w:trPr>
        <w:tc>
          <w:tcPr>
            <w:tcW w:w="1508" w:type="dxa"/>
            <w:vAlign w:val="center"/>
          </w:tcPr>
          <w:p w:rsidR="009376BF" w:rsidRPr="00205A1A" w:rsidRDefault="009376BF"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2.10.</w:t>
            </w:r>
          </w:p>
        </w:tc>
        <w:tc>
          <w:tcPr>
            <w:tcW w:w="6156" w:type="dxa"/>
            <w:vAlign w:val="center"/>
          </w:tcPr>
          <w:p w:rsidR="009376BF" w:rsidRPr="00205A1A" w:rsidRDefault="009376BF" w:rsidP="0051650C">
            <w:pPr>
              <w:spacing w:before="120"/>
              <w:rPr>
                <w:rFonts w:ascii="Times New Roman" w:hAnsi="Times New Roman"/>
                <w:sz w:val="24"/>
                <w:szCs w:val="24"/>
                <w:lang w:val="en-US"/>
              </w:rPr>
            </w:pPr>
            <w:r w:rsidRPr="00205A1A">
              <w:rPr>
                <w:rFonts w:ascii="Times New Roman" w:hAnsi="Times New Roman"/>
                <w:sz w:val="24"/>
                <w:szCs w:val="24"/>
                <w:lang w:val="en-US"/>
              </w:rPr>
              <w:t>Elemental Analysis (via EDX)</w:t>
            </w:r>
          </w:p>
        </w:tc>
        <w:tc>
          <w:tcPr>
            <w:tcW w:w="1417" w:type="dxa"/>
            <w:vAlign w:val="center"/>
          </w:tcPr>
          <w:p w:rsidR="009376BF" w:rsidRPr="00205A1A" w:rsidRDefault="009376BF" w:rsidP="00266AF4">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6" w:type="dxa"/>
            <w:vAlign w:val="center"/>
          </w:tcPr>
          <w:p w:rsidR="009376BF" w:rsidRPr="00205A1A" w:rsidRDefault="009376B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_Ref430281873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11</w:t>
            </w:r>
            <w:r w:rsidRPr="00205A1A">
              <w:rPr>
                <w:rFonts w:ascii="Times New Roman" w:hAnsi="Times New Roman" w:cs="Times New Roman"/>
                <w:sz w:val="28"/>
                <w:szCs w:val="28"/>
              </w:rPr>
              <w:fldChar w:fldCharType="end"/>
            </w:r>
          </w:p>
        </w:tc>
      </w:tr>
    </w:tbl>
    <w:p w:rsidR="00FB59C6" w:rsidRPr="00205A1A" w:rsidRDefault="00FB59C6" w:rsidP="00DB65E9">
      <w:pPr>
        <w:jc w:val="both"/>
        <w:rPr>
          <w:rFonts w:ascii="Times New Roman" w:hAnsi="Times New Roman"/>
          <w:b/>
          <w:i/>
          <w:szCs w:val="24"/>
        </w:rPr>
      </w:pPr>
    </w:p>
    <w:p w:rsidR="00FB59C6" w:rsidRPr="00205A1A" w:rsidRDefault="00FB59C6" w:rsidP="00DB65E9">
      <w:pPr>
        <w:jc w:val="both"/>
        <w:rPr>
          <w:rFonts w:ascii="Times New Roman" w:hAnsi="Times New Roman"/>
          <w:b/>
          <w:i/>
          <w:szCs w:val="24"/>
        </w:rPr>
      </w:pPr>
    </w:p>
    <w:p w:rsidR="00FB59C6" w:rsidRPr="00205A1A" w:rsidRDefault="00FB59C6" w:rsidP="00DB65E9">
      <w:pPr>
        <w:jc w:val="both"/>
        <w:rPr>
          <w:rFonts w:ascii="Times New Roman" w:hAnsi="Times New Roman"/>
          <w:b/>
          <w:i/>
          <w:szCs w:val="24"/>
        </w:rPr>
      </w:pPr>
    </w:p>
    <w:p w:rsidR="00FB59C6" w:rsidRPr="00205A1A" w:rsidRDefault="00FB59C6" w:rsidP="00DB65E9">
      <w:pPr>
        <w:jc w:val="both"/>
        <w:rPr>
          <w:rFonts w:ascii="Times New Roman" w:hAnsi="Times New Roman"/>
          <w:b/>
          <w:i/>
          <w:szCs w:val="24"/>
        </w:rPr>
      </w:pPr>
    </w:p>
    <w:p w:rsidR="00FB59C6" w:rsidRPr="00205A1A" w:rsidRDefault="00FB59C6" w:rsidP="00DB65E9">
      <w:pPr>
        <w:jc w:val="both"/>
        <w:rPr>
          <w:rFonts w:ascii="Times New Roman" w:hAnsi="Times New Roman"/>
          <w:b/>
          <w:i/>
          <w:szCs w:val="24"/>
        </w:rPr>
      </w:pPr>
    </w:p>
    <w:p w:rsidR="001E7993" w:rsidRPr="00205A1A" w:rsidRDefault="001E7993" w:rsidP="00DB65E9">
      <w:pPr>
        <w:jc w:val="both"/>
        <w:rPr>
          <w:rFonts w:ascii="Times New Roman" w:hAnsi="Times New Roman"/>
          <w:b/>
          <w:i/>
          <w:szCs w:val="24"/>
        </w:rPr>
      </w:pPr>
    </w:p>
    <w:p w:rsidR="00FB59C6" w:rsidRPr="00205A1A" w:rsidRDefault="00FB59C6" w:rsidP="00DB65E9">
      <w:pPr>
        <w:jc w:val="both"/>
        <w:rPr>
          <w:rFonts w:ascii="Times New Roman" w:hAnsi="Times New Roman"/>
          <w:b/>
          <w:i/>
          <w:szCs w:val="24"/>
        </w:rPr>
      </w:pPr>
    </w:p>
    <w:p w:rsidR="00DB65E9" w:rsidRPr="00205A1A" w:rsidRDefault="001E7993" w:rsidP="008025CC">
      <w:pPr>
        <w:pStyle w:val="ListParagraph"/>
        <w:numPr>
          <w:ilvl w:val="1"/>
          <w:numId w:val="30"/>
        </w:numPr>
        <w:jc w:val="both"/>
        <w:rPr>
          <w:rFonts w:ascii="Times New Roman" w:hAnsi="Times New Roman"/>
          <w:b/>
          <w:i/>
          <w:szCs w:val="24"/>
        </w:rPr>
      </w:pPr>
      <w:r w:rsidRPr="00205A1A">
        <w:rPr>
          <w:rFonts w:ascii="Times New Roman" w:hAnsi="Times New Roman"/>
          <w:b/>
          <w:i/>
          <w:szCs w:val="24"/>
        </w:rPr>
        <w:lastRenderedPageBreak/>
        <w:t xml:space="preserve"> </w:t>
      </w:r>
      <w:bookmarkStart w:id="9" w:name="_Ref430303417"/>
      <w:r w:rsidR="00DB65E9" w:rsidRPr="00205A1A">
        <w:rPr>
          <w:rFonts w:ascii="Times New Roman" w:hAnsi="Times New Roman"/>
          <w:b/>
          <w:i/>
          <w:szCs w:val="24"/>
        </w:rPr>
        <w:t>Powder X-Ray Diffraction (PXRD)</w:t>
      </w:r>
      <w:bookmarkEnd w:id="9"/>
    </w:p>
    <w:p w:rsidR="002C4A82" w:rsidRPr="00205A1A" w:rsidRDefault="002C4A82" w:rsidP="002C4A82">
      <w:pPr>
        <w:jc w:val="both"/>
        <w:rPr>
          <w:rFonts w:ascii="Times New Roman" w:hAnsi="Times New Roman"/>
          <w:szCs w:val="24"/>
        </w:rPr>
      </w:pPr>
      <w:r w:rsidRPr="00205A1A">
        <w:rPr>
          <w:rFonts w:ascii="Times New Roman" w:hAnsi="Times New Roman"/>
          <w:szCs w:val="24"/>
        </w:rPr>
        <w:t xml:space="preserve">Samples were prepared by dispersing 30 mg of sample on a flat, glass plate PXRD sample holder with a diameter of 2.5 cm. A stretched piece of plastic film was then used to spread, flatten and hold the sample in position for measurement. </w:t>
      </w:r>
      <w:r w:rsidR="005D3DCD" w:rsidRPr="00205A1A">
        <w:rPr>
          <w:rFonts w:ascii="Times New Roman" w:hAnsi="Times New Roman" w:cs="Times New Roman"/>
        </w:rPr>
        <w:t xml:space="preserve">The plastic film is evident in the PXRD patterns, appearing as two broad peaks covering 2θ ranges of </w:t>
      </w:r>
      <w:r w:rsidR="005D3DCD" w:rsidRPr="00205A1A">
        <w:rPr>
          <w:rFonts w:ascii="Times New Roman" w:hAnsi="Times New Roman" w:cs="Times New Roman"/>
          <w:i/>
        </w:rPr>
        <w:t>ca</w:t>
      </w:r>
      <w:r w:rsidR="005D3DCD" w:rsidRPr="00205A1A">
        <w:rPr>
          <w:rFonts w:ascii="Times New Roman" w:hAnsi="Times New Roman" w:cs="Times New Roman"/>
        </w:rPr>
        <w:t>. 20-22° and 23-24°.</w:t>
      </w:r>
    </w:p>
    <w:p w:rsidR="006F201B" w:rsidRPr="00205A1A" w:rsidRDefault="002C4A82" w:rsidP="00DB65E9">
      <w:pPr>
        <w:jc w:val="both"/>
        <w:rPr>
          <w:rFonts w:ascii="Times New Roman" w:hAnsi="Times New Roman"/>
          <w:szCs w:val="24"/>
        </w:rPr>
      </w:pPr>
      <w:r w:rsidRPr="00205A1A">
        <w:rPr>
          <w:rFonts w:ascii="Times New Roman" w:hAnsi="Times New Roman"/>
          <w:szCs w:val="24"/>
        </w:rPr>
        <w:t xml:space="preserve">The PXRD patterns were </w:t>
      </w:r>
      <w:r w:rsidR="0096555D" w:rsidRPr="00205A1A">
        <w:rPr>
          <w:rFonts w:ascii="Times New Roman" w:hAnsi="Times New Roman"/>
          <w:szCs w:val="24"/>
        </w:rPr>
        <w:t>obtained</w:t>
      </w:r>
      <w:r w:rsidRPr="00205A1A">
        <w:rPr>
          <w:rFonts w:ascii="Times New Roman" w:hAnsi="Times New Roman"/>
          <w:szCs w:val="24"/>
        </w:rPr>
        <w:t xml:space="preserve"> on a Bruker D8 Discovery diffractometer equipped with a focusing Ge-monochromator, using Cu-K</w:t>
      </w:r>
      <w:r w:rsidRPr="00205A1A">
        <w:rPr>
          <w:rFonts w:ascii="Times New Roman" w:hAnsi="Times New Roman"/>
          <w:szCs w:val="24"/>
          <w:vertAlign w:val="subscript"/>
        </w:rPr>
        <w:t xml:space="preserve">α </w:t>
      </w:r>
      <w:r w:rsidRPr="00205A1A">
        <w:rPr>
          <w:rFonts w:ascii="Times New Roman" w:hAnsi="Times New Roman"/>
          <w:szCs w:val="24"/>
        </w:rPr>
        <w:t>radiation (</w:t>
      </w:r>
      <w:r w:rsidRPr="00205A1A">
        <w:rPr>
          <w:rFonts w:ascii="Times New Roman" w:hAnsi="Times New Roman" w:cs="Times New Roman"/>
          <w:szCs w:val="24"/>
        </w:rPr>
        <w:t>λ</w:t>
      </w:r>
      <w:r w:rsidRPr="00205A1A">
        <w:rPr>
          <w:rFonts w:ascii="Times New Roman" w:hAnsi="Times New Roman"/>
          <w:szCs w:val="24"/>
        </w:rPr>
        <w:t>=1.5418 Å) and a Bruker LYNXEYE detector. Patterns were collected in reflectance Bragg-Brentano geometry over a 2</w:t>
      </w:r>
      <w:r w:rsidRPr="00205A1A">
        <w:rPr>
          <w:rFonts w:ascii="Symbol" w:hAnsi="Symbol"/>
          <w:iCs/>
          <w:szCs w:val="24"/>
        </w:rPr>
        <w:t></w:t>
      </w:r>
      <w:r w:rsidRPr="00205A1A">
        <w:rPr>
          <w:rFonts w:ascii="Times New Roman" w:hAnsi="Times New Roman"/>
          <w:i/>
          <w:iCs/>
          <w:szCs w:val="24"/>
        </w:rPr>
        <w:t xml:space="preserve"> </w:t>
      </w:r>
      <w:r w:rsidRPr="00205A1A">
        <w:rPr>
          <w:rFonts w:ascii="Times New Roman" w:hAnsi="Times New Roman"/>
          <w:szCs w:val="24"/>
        </w:rPr>
        <w:t>range of 2-50°.</w:t>
      </w:r>
    </w:p>
    <w:p w:rsidR="006F201B" w:rsidRPr="00205A1A" w:rsidRDefault="006F201B" w:rsidP="00DB65E9">
      <w:pPr>
        <w:jc w:val="both"/>
        <w:rPr>
          <w:rFonts w:ascii="Times New Roman" w:hAnsi="Times New Roman"/>
          <w:szCs w:val="24"/>
        </w:rPr>
      </w:pPr>
    </w:p>
    <w:p w:rsidR="00162C04" w:rsidRPr="00205A1A" w:rsidRDefault="001E7993" w:rsidP="008025CC">
      <w:pPr>
        <w:pStyle w:val="ListParagraph"/>
        <w:numPr>
          <w:ilvl w:val="1"/>
          <w:numId w:val="30"/>
        </w:numPr>
        <w:jc w:val="both"/>
        <w:rPr>
          <w:rFonts w:ascii="Times New Roman" w:hAnsi="Times New Roman" w:cs="Times New Roman"/>
          <w:b/>
          <w:szCs w:val="24"/>
        </w:rPr>
      </w:pPr>
      <w:r w:rsidRPr="00205A1A">
        <w:rPr>
          <w:rFonts w:ascii="Times New Roman" w:hAnsi="Times New Roman" w:cs="Times New Roman"/>
          <w:b/>
          <w:i/>
          <w:szCs w:val="24"/>
        </w:rPr>
        <w:t xml:space="preserve"> </w:t>
      </w:r>
      <w:bookmarkStart w:id="10" w:name="_Ref430303448"/>
      <w:r w:rsidR="00162C04" w:rsidRPr="00205A1A">
        <w:rPr>
          <w:rFonts w:ascii="Times New Roman" w:hAnsi="Times New Roman" w:cs="Times New Roman"/>
          <w:b/>
          <w:i/>
          <w:szCs w:val="24"/>
        </w:rPr>
        <w:t>Thermal Stability Tests</w:t>
      </w:r>
      <w:bookmarkEnd w:id="10"/>
    </w:p>
    <w:p w:rsidR="00670CF2" w:rsidRPr="00205A1A" w:rsidRDefault="00162C04" w:rsidP="00DB65E9">
      <w:pPr>
        <w:jc w:val="both"/>
        <w:rPr>
          <w:rFonts w:ascii="Times New Roman" w:hAnsi="Times New Roman"/>
          <w:szCs w:val="24"/>
        </w:rPr>
      </w:pPr>
      <w:r w:rsidRPr="00205A1A">
        <w:rPr>
          <w:rFonts w:ascii="Times New Roman" w:hAnsi="Times New Roman"/>
          <w:szCs w:val="24"/>
        </w:rPr>
        <w:t xml:space="preserve">In each test, 30 mg of MOF sample was added to an alumina crucible before being placed in a programmable muffle furnace. A 1 </w:t>
      </w:r>
      <w:r w:rsidR="00C86744" w:rsidRPr="00205A1A">
        <w:rPr>
          <w:rFonts w:ascii="Times New Roman" w:hAnsi="Times New Roman"/>
          <w:szCs w:val="24"/>
        </w:rPr>
        <w:t>°</w:t>
      </w:r>
      <w:r w:rsidRPr="00205A1A">
        <w:rPr>
          <w:rFonts w:ascii="Times New Roman" w:hAnsi="Times New Roman"/>
          <w:szCs w:val="24"/>
        </w:rPr>
        <w:t>C min</w:t>
      </w:r>
      <w:r w:rsidRPr="00205A1A">
        <w:rPr>
          <w:rFonts w:ascii="Times New Roman" w:hAnsi="Times New Roman"/>
          <w:szCs w:val="24"/>
          <w:vertAlign w:val="superscript"/>
        </w:rPr>
        <w:t>-1</w:t>
      </w:r>
      <w:r w:rsidRPr="00205A1A">
        <w:rPr>
          <w:rFonts w:ascii="Times New Roman" w:hAnsi="Times New Roman"/>
          <w:szCs w:val="24"/>
        </w:rPr>
        <w:t xml:space="preserve"> ramp was used to heat the sample to the desired temperature, where it was held for 12 hours in air before being allowed to cool to room temperature naturally. After treatment, the entire remains of the sample (always less than the 30 mg starting weight) </w:t>
      </w:r>
      <w:r w:rsidR="00E928F0" w:rsidRPr="00205A1A">
        <w:rPr>
          <w:rFonts w:ascii="Times New Roman" w:hAnsi="Times New Roman"/>
          <w:szCs w:val="24"/>
        </w:rPr>
        <w:t>were</w:t>
      </w:r>
      <w:r w:rsidRPr="00205A1A">
        <w:rPr>
          <w:rFonts w:ascii="Times New Roman" w:hAnsi="Times New Roman"/>
          <w:szCs w:val="24"/>
        </w:rPr>
        <w:t xml:space="preserve"> prepared for PXRD measurement by the method outlined </w:t>
      </w:r>
      <w:r w:rsidR="00E928F0" w:rsidRPr="00205A1A">
        <w:rPr>
          <w:rFonts w:ascii="Times New Roman" w:hAnsi="Times New Roman"/>
          <w:szCs w:val="24"/>
        </w:rPr>
        <w:t>in the previous subsection</w:t>
      </w:r>
      <w:r w:rsidRPr="00205A1A">
        <w:rPr>
          <w:rFonts w:ascii="Times New Roman" w:hAnsi="Times New Roman"/>
          <w:szCs w:val="24"/>
        </w:rPr>
        <w:t>.</w:t>
      </w:r>
    </w:p>
    <w:p w:rsidR="006F201B" w:rsidRPr="00205A1A" w:rsidRDefault="006F201B" w:rsidP="00DB65E9">
      <w:pPr>
        <w:jc w:val="both"/>
        <w:rPr>
          <w:rFonts w:ascii="Times New Roman" w:hAnsi="Times New Roman"/>
          <w:szCs w:val="24"/>
        </w:rPr>
      </w:pPr>
    </w:p>
    <w:p w:rsidR="005F2D9D" w:rsidRPr="00205A1A" w:rsidRDefault="001E7993" w:rsidP="008025CC">
      <w:pPr>
        <w:pStyle w:val="ListParagraph"/>
        <w:numPr>
          <w:ilvl w:val="1"/>
          <w:numId w:val="30"/>
        </w:numPr>
        <w:jc w:val="both"/>
        <w:rPr>
          <w:rFonts w:ascii="Times New Roman" w:hAnsi="Times New Roman"/>
          <w:b/>
          <w:i/>
          <w:szCs w:val="24"/>
        </w:rPr>
      </w:pPr>
      <w:r w:rsidRPr="00205A1A">
        <w:rPr>
          <w:rFonts w:ascii="Times New Roman" w:hAnsi="Times New Roman"/>
          <w:b/>
          <w:i/>
          <w:szCs w:val="24"/>
        </w:rPr>
        <w:t xml:space="preserve"> </w:t>
      </w:r>
      <w:bookmarkStart w:id="11" w:name="_Ref430303451"/>
      <w:r w:rsidRPr="00205A1A">
        <w:rPr>
          <w:rFonts w:ascii="Times New Roman" w:hAnsi="Times New Roman"/>
          <w:b/>
          <w:i/>
          <w:szCs w:val="24"/>
        </w:rPr>
        <w:t>Simulation</w:t>
      </w:r>
      <w:r w:rsidR="0020251C" w:rsidRPr="00205A1A">
        <w:rPr>
          <w:rFonts w:ascii="Times New Roman" w:hAnsi="Times New Roman"/>
          <w:b/>
          <w:i/>
          <w:szCs w:val="24"/>
        </w:rPr>
        <w:t xml:space="preserve"> of </w:t>
      </w:r>
      <w:r w:rsidR="005F2D9D" w:rsidRPr="00205A1A">
        <w:rPr>
          <w:rFonts w:ascii="Times New Roman" w:hAnsi="Times New Roman"/>
          <w:b/>
          <w:i/>
          <w:szCs w:val="24"/>
        </w:rPr>
        <w:t>PXRD Patterns</w:t>
      </w:r>
      <w:bookmarkEnd w:id="11"/>
    </w:p>
    <w:p w:rsidR="005E40EC" w:rsidRPr="00205A1A" w:rsidRDefault="00670CF2" w:rsidP="00DB65E9">
      <w:pPr>
        <w:jc w:val="both"/>
        <w:rPr>
          <w:rFonts w:ascii="Times New Roman" w:hAnsi="Times New Roman"/>
          <w:szCs w:val="24"/>
        </w:rPr>
      </w:pPr>
      <w:r w:rsidRPr="00205A1A">
        <w:rPr>
          <w:rFonts w:ascii="Times New Roman" w:hAnsi="Times New Roman"/>
          <w:szCs w:val="24"/>
        </w:rPr>
        <w:t xml:space="preserve">PXRD patterns were simulated by </w:t>
      </w:r>
      <w:r w:rsidR="00E928F0" w:rsidRPr="00205A1A">
        <w:rPr>
          <w:rFonts w:ascii="Times New Roman" w:hAnsi="Times New Roman"/>
          <w:szCs w:val="24"/>
        </w:rPr>
        <w:t xml:space="preserve">using </w:t>
      </w:r>
      <w:r w:rsidRPr="00205A1A">
        <w:rPr>
          <w:rFonts w:ascii="Times New Roman" w:hAnsi="Times New Roman"/>
          <w:szCs w:val="24"/>
        </w:rPr>
        <w:t xml:space="preserve">the “Powder Diffraction” option within the “Reflex Tools” in Accelrys Materials Studio version 8.1. The patterns were simulated </w:t>
      </w:r>
      <w:r w:rsidR="00F173BF" w:rsidRPr="00205A1A">
        <w:rPr>
          <w:rFonts w:ascii="Times New Roman" w:hAnsi="Times New Roman"/>
          <w:szCs w:val="24"/>
        </w:rPr>
        <w:t>with Bragg-Bre</w:t>
      </w:r>
      <w:r w:rsidR="00ED7D13" w:rsidRPr="00205A1A">
        <w:rPr>
          <w:rFonts w:ascii="Times New Roman" w:hAnsi="Times New Roman"/>
          <w:szCs w:val="24"/>
        </w:rPr>
        <w:t>n</w:t>
      </w:r>
      <w:r w:rsidR="00F173BF" w:rsidRPr="00205A1A">
        <w:rPr>
          <w:rFonts w:ascii="Times New Roman" w:hAnsi="Times New Roman"/>
          <w:szCs w:val="24"/>
        </w:rPr>
        <w:t>tano geometry in the</w:t>
      </w:r>
      <w:r w:rsidRPr="00205A1A">
        <w:rPr>
          <w:rFonts w:ascii="Times New Roman" w:hAnsi="Times New Roman"/>
          <w:szCs w:val="24"/>
        </w:rPr>
        <w:t xml:space="preserve"> </w:t>
      </w:r>
      <w:r w:rsidR="00F173BF" w:rsidRPr="00205A1A">
        <w:rPr>
          <w:rFonts w:ascii="Times New Roman" w:hAnsi="Times New Roman"/>
          <w:szCs w:val="24"/>
        </w:rPr>
        <w:t xml:space="preserve">2-50 </w:t>
      </w:r>
      <w:r w:rsidR="00C86744" w:rsidRPr="00205A1A">
        <w:rPr>
          <w:rFonts w:ascii="Times New Roman" w:hAnsi="Times New Roman"/>
          <w:szCs w:val="24"/>
        </w:rPr>
        <w:t>°</w:t>
      </w:r>
      <w:r w:rsidR="00F173BF" w:rsidRPr="00205A1A">
        <w:rPr>
          <w:rFonts w:ascii="Times New Roman" w:hAnsi="Times New Roman"/>
          <w:szCs w:val="24"/>
        </w:rPr>
        <w:t xml:space="preserve"> 2</w:t>
      </w:r>
      <w:r w:rsidR="00F173BF" w:rsidRPr="00205A1A">
        <w:rPr>
          <w:rFonts w:ascii="Times New Roman" w:hAnsi="Times New Roman" w:cs="Times New Roman"/>
          <w:szCs w:val="24"/>
        </w:rPr>
        <w:t>θ</w:t>
      </w:r>
      <w:r w:rsidR="00F173BF" w:rsidRPr="00205A1A">
        <w:rPr>
          <w:rFonts w:ascii="Times New Roman" w:hAnsi="Times New Roman"/>
          <w:szCs w:val="24"/>
        </w:rPr>
        <w:t xml:space="preserve"> range</w:t>
      </w:r>
      <w:r w:rsidR="00337656" w:rsidRPr="00205A1A">
        <w:rPr>
          <w:rFonts w:ascii="Times New Roman" w:hAnsi="Times New Roman"/>
          <w:szCs w:val="24"/>
        </w:rPr>
        <w:t>,</w:t>
      </w:r>
      <w:r w:rsidR="00F173BF" w:rsidRPr="00205A1A">
        <w:rPr>
          <w:rFonts w:ascii="Times New Roman" w:hAnsi="Times New Roman"/>
          <w:szCs w:val="24"/>
        </w:rPr>
        <w:t xml:space="preserve"> with a step size of 0.05</w:t>
      </w:r>
      <w:r w:rsidRPr="00205A1A">
        <w:rPr>
          <w:rFonts w:ascii="Times New Roman" w:hAnsi="Times New Roman"/>
          <w:szCs w:val="24"/>
        </w:rPr>
        <w:t>.</w:t>
      </w:r>
      <w:r w:rsidR="00F173BF" w:rsidRPr="00205A1A">
        <w:rPr>
          <w:rFonts w:ascii="Times New Roman" w:hAnsi="Times New Roman"/>
          <w:szCs w:val="24"/>
        </w:rPr>
        <w:t xml:space="preserve"> </w:t>
      </w:r>
      <w:r w:rsidR="00337656" w:rsidRPr="00205A1A">
        <w:rPr>
          <w:rFonts w:ascii="Times New Roman" w:hAnsi="Times New Roman"/>
          <w:szCs w:val="24"/>
        </w:rPr>
        <w:t xml:space="preserve">Under the “Radiation” tab, the X-ray source was set to “Copper”, while </w:t>
      </w:r>
      <w:r w:rsidR="00337656" w:rsidRPr="00205A1A">
        <w:rPr>
          <w:rFonts w:ascii="Times New Roman" w:hAnsi="Times New Roman" w:cs="Times New Roman"/>
          <w:szCs w:val="24"/>
        </w:rPr>
        <w:t>λ</w:t>
      </w:r>
      <w:r w:rsidR="00337656" w:rsidRPr="00205A1A">
        <w:rPr>
          <w:rFonts w:ascii="Times New Roman" w:hAnsi="Times New Roman"/>
          <w:szCs w:val="24"/>
          <w:vertAlign w:val="subscript"/>
        </w:rPr>
        <w:t>2</w:t>
      </w:r>
      <w:r w:rsidR="00337656" w:rsidRPr="00205A1A">
        <w:rPr>
          <w:rFonts w:ascii="Times New Roman" w:hAnsi="Times New Roman"/>
          <w:szCs w:val="24"/>
        </w:rPr>
        <w:t xml:space="preserve"> was deselected. </w:t>
      </w:r>
      <w:r w:rsidR="005E40EC" w:rsidRPr="00205A1A">
        <w:rPr>
          <w:rFonts w:ascii="Times New Roman" w:hAnsi="Times New Roman"/>
          <w:szCs w:val="24"/>
        </w:rPr>
        <w:t>The d</w:t>
      </w:r>
      <w:r w:rsidR="001F7576" w:rsidRPr="00205A1A">
        <w:rPr>
          <w:rFonts w:ascii="Times New Roman" w:hAnsi="Times New Roman"/>
          <w:szCs w:val="24"/>
        </w:rPr>
        <w:t xml:space="preserve">efault settings were applied </w:t>
      </w:r>
      <w:r w:rsidR="00E928F0" w:rsidRPr="00205A1A">
        <w:rPr>
          <w:rFonts w:ascii="Times New Roman" w:hAnsi="Times New Roman"/>
          <w:szCs w:val="24"/>
        </w:rPr>
        <w:t>for</w:t>
      </w:r>
      <w:r w:rsidR="001F7576" w:rsidRPr="00205A1A">
        <w:rPr>
          <w:rFonts w:ascii="Times New Roman" w:hAnsi="Times New Roman"/>
          <w:szCs w:val="24"/>
        </w:rPr>
        <w:t xml:space="preserve"> all </w:t>
      </w:r>
      <w:r w:rsidR="00337656" w:rsidRPr="00205A1A">
        <w:rPr>
          <w:rFonts w:ascii="Times New Roman" w:hAnsi="Times New Roman"/>
          <w:szCs w:val="24"/>
        </w:rPr>
        <w:t>other parameters</w:t>
      </w:r>
      <w:r w:rsidR="003E27E3" w:rsidRPr="00205A1A">
        <w:rPr>
          <w:rFonts w:ascii="Times New Roman" w:hAnsi="Times New Roman"/>
          <w:szCs w:val="24"/>
        </w:rPr>
        <w:t>.</w:t>
      </w:r>
      <w:r w:rsidR="00337656" w:rsidRPr="00205A1A">
        <w:rPr>
          <w:rFonts w:ascii="Times New Roman" w:hAnsi="Times New Roman"/>
          <w:szCs w:val="24"/>
        </w:rPr>
        <w:t xml:space="preserve"> </w:t>
      </w:r>
    </w:p>
    <w:p w:rsidR="00F61972" w:rsidRPr="00205A1A" w:rsidRDefault="00F61972" w:rsidP="00DB65E9">
      <w:pPr>
        <w:jc w:val="both"/>
        <w:rPr>
          <w:rFonts w:ascii="Times New Roman" w:hAnsi="Times New Roman"/>
          <w:szCs w:val="24"/>
        </w:rPr>
      </w:pPr>
    </w:p>
    <w:p w:rsidR="00123F1E" w:rsidRPr="00205A1A" w:rsidRDefault="001E7993" w:rsidP="008025CC">
      <w:pPr>
        <w:pStyle w:val="ListParagraph"/>
        <w:numPr>
          <w:ilvl w:val="1"/>
          <w:numId w:val="30"/>
        </w:numPr>
        <w:jc w:val="both"/>
        <w:rPr>
          <w:rFonts w:ascii="Times New Roman" w:hAnsi="Times New Roman"/>
          <w:b/>
          <w:i/>
          <w:szCs w:val="24"/>
        </w:rPr>
      </w:pPr>
      <w:r w:rsidRPr="00205A1A">
        <w:rPr>
          <w:rFonts w:ascii="Times New Roman" w:hAnsi="Times New Roman"/>
          <w:b/>
          <w:i/>
          <w:szCs w:val="24"/>
        </w:rPr>
        <w:t xml:space="preserve"> </w:t>
      </w:r>
      <w:bookmarkStart w:id="12" w:name="_Ref430282109"/>
      <w:r w:rsidR="00123F1E" w:rsidRPr="00205A1A">
        <w:rPr>
          <w:rFonts w:ascii="Times New Roman" w:hAnsi="Times New Roman"/>
          <w:b/>
          <w:i/>
          <w:szCs w:val="24"/>
        </w:rPr>
        <w:t>Nitrogen Sorption Measurements</w:t>
      </w:r>
      <w:bookmarkEnd w:id="12"/>
    </w:p>
    <w:p w:rsidR="00123F1E" w:rsidRPr="00205A1A" w:rsidRDefault="00123F1E" w:rsidP="00123F1E">
      <w:pPr>
        <w:jc w:val="both"/>
        <w:rPr>
          <w:rFonts w:ascii="Times New Roman" w:hAnsi="Times New Roman"/>
          <w:szCs w:val="24"/>
          <w:lang w:eastAsia="ja-JP"/>
        </w:rPr>
      </w:pPr>
      <w:r w:rsidRPr="00205A1A">
        <w:rPr>
          <w:rFonts w:ascii="Times New Roman" w:hAnsi="Times New Roman"/>
          <w:szCs w:val="24"/>
        </w:rPr>
        <w:t>Nitrogen sorption measurements were performed on a BelSorp mini II instrument at 77 K. In each experiment</w:t>
      </w:r>
      <w:r w:rsidR="00C703C3" w:rsidRPr="00205A1A">
        <w:rPr>
          <w:rFonts w:ascii="Times New Roman" w:hAnsi="Times New Roman"/>
          <w:szCs w:val="24"/>
        </w:rPr>
        <w:t>,</w:t>
      </w:r>
      <w:r w:rsidRPr="00205A1A">
        <w:rPr>
          <w:rFonts w:ascii="Times New Roman" w:hAnsi="Times New Roman"/>
          <w:szCs w:val="24"/>
        </w:rPr>
        <w:t xml:space="preserve"> approximately 50 mg of activated sample (see the </w:t>
      </w:r>
      <w:r w:rsidR="00E75837" w:rsidRPr="00205A1A">
        <w:rPr>
          <w:rFonts w:ascii="Times New Roman" w:hAnsi="Times New Roman"/>
          <w:b/>
          <w:szCs w:val="24"/>
        </w:rPr>
        <w:t xml:space="preserve">Section </w:t>
      </w:r>
      <w:r w:rsidR="00E75837" w:rsidRPr="00205A1A">
        <w:rPr>
          <w:rFonts w:ascii="Times New Roman" w:hAnsi="Times New Roman"/>
          <w:b/>
          <w:szCs w:val="24"/>
          <w:highlight w:val="yellow"/>
        </w:rPr>
        <w:fldChar w:fldCharType="begin"/>
      </w:r>
      <w:r w:rsidR="00E75837" w:rsidRPr="00205A1A">
        <w:rPr>
          <w:rFonts w:ascii="Times New Roman" w:hAnsi="Times New Roman"/>
          <w:b/>
          <w:szCs w:val="24"/>
        </w:rPr>
        <w:instrText xml:space="preserve"> REF _Ref430195729 \n \h </w:instrText>
      </w:r>
      <w:r w:rsidR="00E75837" w:rsidRPr="00205A1A">
        <w:rPr>
          <w:rFonts w:ascii="Times New Roman" w:hAnsi="Times New Roman"/>
          <w:b/>
          <w:szCs w:val="24"/>
          <w:highlight w:val="yellow"/>
        </w:rPr>
      </w:r>
      <w:r w:rsidR="00E75837" w:rsidRPr="00205A1A">
        <w:rPr>
          <w:rFonts w:ascii="Times New Roman" w:hAnsi="Times New Roman"/>
          <w:b/>
          <w:szCs w:val="24"/>
          <w:highlight w:val="yellow"/>
        </w:rPr>
        <w:fldChar w:fldCharType="separate"/>
      </w:r>
      <w:r w:rsidR="001E7274">
        <w:rPr>
          <w:rFonts w:ascii="Times New Roman" w:hAnsi="Times New Roman"/>
          <w:b/>
          <w:szCs w:val="24"/>
        </w:rPr>
        <w:t>1.1</w:t>
      </w:r>
      <w:r w:rsidR="00E75837" w:rsidRPr="00205A1A">
        <w:rPr>
          <w:rFonts w:ascii="Times New Roman" w:hAnsi="Times New Roman"/>
          <w:b/>
          <w:szCs w:val="24"/>
          <w:highlight w:val="yellow"/>
        </w:rPr>
        <w:fldChar w:fldCharType="end"/>
      </w:r>
      <w:r w:rsidRPr="00205A1A">
        <w:rPr>
          <w:rFonts w:ascii="Times New Roman" w:hAnsi="Times New Roman"/>
          <w:szCs w:val="24"/>
        </w:rPr>
        <w:t>) was weighed into a 9.001 cm</w:t>
      </w:r>
      <w:r w:rsidRPr="00205A1A">
        <w:rPr>
          <w:rFonts w:ascii="Times New Roman" w:hAnsi="Times New Roman"/>
          <w:szCs w:val="24"/>
          <w:vertAlign w:val="superscript"/>
        </w:rPr>
        <w:t>3</w:t>
      </w:r>
      <w:r w:rsidRPr="00205A1A">
        <w:rPr>
          <w:rFonts w:ascii="Times New Roman" w:hAnsi="Times New Roman"/>
          <w:szCs w:val="24"/>
        </w:rPr>
        <w:t xml:space="preserve"> glass cell. Prior to measurement, </w:t>
      </w:r>
      <w:r w:rsidR="00A710EB" w:rsidRPr="00205A1A">
        <w:rPr>
          <w:rFonts w:ascii="Times New Roman" w:hAnsi="Times New Roman"/>
          <w:szCs w:val="24"/>
        </w:rPr>
        <w:t>H</w:t>
      </w:r>
      <w:r w:rsidR="00A710EB" w:rsidRPr="00205A1A">
        <w:rPr>
          <w:rFonts w:ascii="Times New Roman" w:hAnsi="Times New Roman"/>
          <w:szCs w:val="24"/>
          <w:vertAlign w:val="subscript"/>
        </w:rPr>
        <w:t>2</w:t>
      </w:r>
      <w:r w:rsidR="00A710EB" w:rsidRPr="00205A1A">
        <w:rPr>
          <w:rFonts w:ascii="Times New Roman" w:hAnsi="Times New Roman"/>
          <w:szCs w:val="24"/>
        </w:rPr>
        <w:t>O</w:t>
      </w:r>
      <w:r w:rsidRPr="00205A1A">
        <w:rPr>
          <w:rFonts w:ascii="Times New Roman" w:hAnsi="Times New Roman"/>
          <w:szCs w:val="24"/>
        </w:rPr>
        <w:t xml:space="preserve"> was removed from the MOF pores via simultaneous </w:t>
      </w:r>
      <w:r w:rsidRPr="00205A1A">
        <w:rPr>
          <w:rFonts w:ascii="Times New Roman" w:hAnsi="Times New Roman"/>
          <w:szCs w:val="24"/>
          <w:lang w:eastAsia="ja-JP"/>
        </w:rPr>
        <w:t xml:space="preserve">vacuum and heat treatment; first </w:t>
      </w:r>
      <w:r w:rsidRPr="00205A1A">
        <w:rPr>
          <w:rFonts w:ascii="Times New Roman" w:hAnsi="Times New Roman"/>
          <w:szCs w:val="24"/>
        </w:rPr>
        <w:t xml:space="preserve">for 1 hour at 60 °C, </w:t>
      </w:r>
      <w:r w:rsidRPr="00205A1A">
        <w:rPr>
          <w:rFonts w:ascii="Times New Roman" w:hAnsi="Times New Roman"/>
          <w:szCs w:val="24"/>
          <w:lang w:eastAsia="ja-JP"/>
        </w:rPr>
        <w:t xml:space="preserve">then for 2 hours at 150 °C. </w:t>
      </w:r>
      <w:r w:rsidR="00C703C3" w:rsidRPr="00205A1A">
        <w:rPr>
          <w:rFonts w:ascii="Times New Roman" w:hAnsi="Times New Roman"/>
          <w:szCs w:val="24"/>
          <w:lang w:eastAsia="ja-JP"/>
        </w:rPr>
        <w:t xml:space="preserve">All samples retained their crystallinity </w:t>
      </w:r>
      <w:r w:rsidRPr="00205A1A">
        <w:rPr>
          <w:rFonts w:ascii="Times New Roman" w:hAnsi="Times New Roman"/>
          <w:szCs w:val="24"/>
          <w:lang w:eastAsia="ja-JP"/>
        </w:rPr>
        <w:t>after this treatment</w:t>
      </w:r>
      <w:r w:rsidR="00C703C3" w:rsidRPr="00205A1A">
        <w:rPr>
          <w:rFonts w:ascii="Times New Roman" w:hAnsi="Times New Roman"/>
          <w:szCs w:val="24"/>
          <w:lang w:eastAsia="ja-JP"/>
        </w:rPr>
        <w:t>, as</w:t>
      </w:r>
      <w:r w:rsidRPr="00205A1A">
        <w:rPr>
          <w:rFonts w:ascii="Times New Roman" w:hAnsi="Times New Roman"/>
          <w:szCs w:val="24"/>
          <w:lang w:eastAsia="ja-JP"/>
        </w:rPr>
        <w:t xml:space="preserve"> </w:t>
      </w:r>
      <w:r w:rsidR="00C703C3" w:rsidRPr="00205A1A">
        <w:rPr>
          <w:rFonts w:ascii="Times New Roman" w:hAnsi="Times New Roman"/>
          <w:szCs w:val="24"/>
          <w:lang w:eastAsia="ja-JP"/>
        </w:rPr>
        <w:t>evidenced</w:t>
      </w:r>
      <w:r w:rsidRPr="00205A1A">
        <w:rPr>
          <w:rFonts w:ascii="Times New Roman" w:hAnsi="Times New Roman"/>
          <w:szCs w:val="24"/>
          <w:lang w:eastAsia="ja-JP"/>
        </w:rPr>
        <w:t xml:space="preserve"> </w:t>
      </w:r>
      <w:r w:rsidR="00C703C3" w:rsidRPr="00205A1A">
        <w:rPr>
          <w:rFonts w:ascii="Times New Roman" w:hAnsi="Times New Roman"/>
          <w:szCs w:val="24"/>
          <w:lang w:eastAsia="ja-JP"/>
        </w:rPr>
        <w:t>by PXRD</w:t>
      </w:r>
      <w:r w:rsidRPr="00205A1A">
        <w:rPr>
          <w:rFonts w:ascii="Times New Roman" w:hAnsi="Times New Roman"/>
          <w:szCs w:val="24"/>
          <w:lang w:eastAsia="ja-JP"/>
        </w:rPr>
        <w:t xml:space="preserve"> (see </w:t>
      </w:r>
      <w:r w:rsidR="00E75837" w:rsidRPr="00205A1A">
        <w:rPr>
          <w:rFonts w:ascii="Times New Roman" w:hAnsi="Times New Roman"/>
          <w:b/>
          <w:szCs w:val="24"/>
          <w:lang w:eastAsia="ja-JP"/>
        </w:rPr>
        <w:t xml:space="preserve">Section </w:t>
      </w:r>
      <w:r w:rsidR="00E75837" w:rsidRPr="00205A1A">
        <w:rPr>
          <w:rFonts w:ascii="Times New Roman" w:hAnsi="Times New Roman"/>
          <w:b/>
          <w:szCs w:val="24"/>
          <w:lang w:eastAsia="ja-JP"/>
        </w:rPr>
        <w:fldChar w:fldCharType="begin"/>
      </w:r>
      <w:r w:rsidR="00E75837" w:rsidRPr="00205A1A">
        <w:rPr>
          <w:rFonts w:ascii="Times New Roman" w:hAnsi="Times New Roman"/>
          <w:b/>
          <w:szCs w:val="24"/>
          <w:lang w:eastAsia="ja-JP"/>
        </w:rPr>
        <w:instrText xml:space="preserve"> REF _Ref430205541 \n \h  \* MERGEFORMAT </w:instrText>
      </w:r>
      <w:r w:rsidR="00E75837" w:rsidRPr="00205A1A">
        <w:rPr>
          <w:rFonts w:ascii="Times New Roman" w:hAnsi="Times New Roman"/>
          <w:b/>
          <w:szCs w:val="24"/>
          <w:lang w:eastAsia="ja-JP"/>
        </w:rPr>
      </w:r>
      <w:r w:rsidR="00E75837" w:rsidRPr="00205A1A">
        <w:rPr>
          <w:rFonts w:ascii="Times New Roman" w:hAnsi="Times New Roman"/>
          <w:b/>
          <w:szCs w:val="24"/>
          <w:lang w:eastAsia="ja-JP"/>
        </w:rPr>
        <w:fldChar w:fldCharType="separate"/>
      </w:r>
      <w:r w:rsidR="001E7274">
        <w:rPr>
          <w:rFonts w:ascii="Times New Roman" w:hAnsi="Times New Roman"/>
          <w:b/>
          <w:szCs w:val="24"/>
          <w:lang w:eastAsia="ja-JP"/>
        </w:rPr>
        <w:t>6.1</w:t>
      </w:r>
      <w:r w:rsidR="00E75837" w:rsidRPr="00205A1A">
        <w:rPr>
          <w:rFonts w:ascii="Times New Roman" w:hAnsi="Times New Roman"/>
          <w:b/>
          <w:szCs w:val="24"/>
          <w:lang w:eastAsia="ja-JP"/>
        </w:rPr>
        <w:fldChar w:fldCharType="end"/>
      </w:r>
      <w:r w:rsidRPr="00205A1A">
        <w:rPr>
          <w:rFonts w:ascii="Times New Roman" w:hAnsi="Times New Roman"/>
          <w:szCs w:val="24"/>
          <w:lang w:eastAsia="ja-JP"/>
        </w:rPr>
        <w:t xml:space="preserve"> in the appendix).</w:t>
      </w:r>
    </w:p>
    <w:p w:rsidR="00123F1E" w:rsidRPr="00205A1A" w:rsidRDefault="00123F1E" w:rsidP="00123F1E">
      <w:pPr>
        <w:jc w:val="both"/>
        <w:rPr>
          <w:rFonts w:ascii="Times New Roman" w:hAnsi="Times New Roman"/>
          <w:szCs w:val="24"/>
          <w:lang w:eastAsia="ja-JP"/>
        </w:rPr>
      </w:pPr>
      <w:r w:rsidRPr="00205A1A">
        <w:rPr>
          <w:rFonts w:ascii="Times New Roman" w:hAnsi="Times New Roman"/>
          <w:szCs w:val="24"/>
          <w:lang w:eastAsia="ja-JP"/>
        </w:rPr>
        <w:t xml:space="preserve">BET surface areas were extracted from the nitrogen adsorption isotherms via the method described in </w:t>
      </w:r>
      <w:r w:rsidRPr="00205A1A">
        <w:rPr>
          <w:rFonts w:ascii="Times New Roman" w:hAnsi="Times New Roman"/>
          <w:b/>
          <w:szCs w:val="24"/>
          <w:lang w:eastAsia="ja-JP"/>
        </w:rPr>
        <w:t xml:space="preserve">Section </w:t>
      </w:r>
      <w:r w:rsidR="00E75837" w:rsidRPr="00205A1A">
        <w:rPr>
          <w:rFonts w:ascii="Times New Roman" w:hAnsi="Times New Roman"/>
          <w:b/>
          <w:szCs w:val="24"/>
          <w:lang w:eastAsia="ja-JP"/>
        </w:rPr>
        <w:fldChar w:fldCharType="begin"/>
      </w:r>
      <w:r w:rsidR="00E75837" w:rsidRPr="00205A1A">
        <w:rPr>
          <w:rFonts w:ascii="Times New Roman" w:hAnsi="Times New Roman"/>
          <w:b/>
          <w:szCs w:val="24"/>
          <w:lang w:eastAsia="ja-JP"/>
        </w:rPr>
        <w:instrText xml:space="preserve"> REF _Ref430205605 \n \h  \* MERGEFORMAT </w:instrText>
      </w:r>
      <w:r w:rsidR="00E75837" w:rsidRPr="00205A1A">
        <w:rPr>
          <w:rFonts w:ascii="Times New Roman" w:hAnsi="Times New Roman"/>
          <w:b/>
          <w:szCs w:val="24"/>
          <w:lang w:eastAsia="ja-JP"/>
        </w:rPr>
      </w:r>
      <w:r w:rsidR="00E75837" w:rsidRPr="00205A1A">
        <w:rPr>
          <w:rFonts w:ascii="Times New Roman" w:hAnsi="Times New Roman"/>
          <w:b/>
          <w:szCs w:val="24"/>
          <w:lang w:eastAsia="ja-JP"/>
        </w:rPr>
        <w:fldChar w:fldCharType="separate"/>
      </w:r>
      <w:r w:rsidR="001E7274">
        <w:rPr>
          <w:rFonts w:ascii="Times New Roman" w:hAnsi="Times New Roman"/>
          <w:b/>
          <w:szCs w:val="24"/>
          <w:lang w:eastAsia="ja-JP"/>
        </w:rPr>
        <w:t>3.3</w:t>
      </w:r>
      <w:r w:rsidR="00E75837" w:rsidRPr="00205A1A">
        <w:rPr>
          <w:rFonts w:ascii="Times New Roman" w:hAnsi="Times New Roman"/>
          <w:b/>
          <w:szCs w:val="24"/>
          <w:lang w:eastAsia="ja-JP"/>
        </w:rPr>
        <w:fldChar w:fldCharType="end"/>
      </w:r>
      <w:r w:rsidRPr="00205A1A">
        <w:rPr>
          <w:rFonts w:ascii="Times New Roman" w:hAnsi="Times New Roman"/>
          <w:szCs w:val="24"/>
          <w:lang w:eastAsia="ja-JP"/>
        </w:rPr>
        <w:t>.</w:t>
      </w:r>
    </w:p>
    <w:p w:rsidR="00123F1E" w:rsidRPr="00205A1A" w:rsidRDefault="00123F1E" w:rsidP="002D5047">
      <w:pPr>
        <w:jc w:val="both"/>
        <w:rPr>
          <w:rFonts w:ascii="Times New Roman" w:hAnsi="Times New Roman"/>
          <w:szCs w:val="24"/>
        </w:rPr>
      </w:pPr>
    </w:p>
    <w:p w:rsidR="003B3160" w:rsidRPr="00205A1A" w:rsidRDefault="003B3160" w:rsidP="002D5047">
      <w:pPr>
        <w:jc w:val="both"/>
        <w:rPr>
          <w:rFonts w:ascii="Times New Roman" w:hAnsi="Times New Roman"/>
          <w:szCs w:val="24"/>
        </w:rPr>
      </w:pPr>
    </w:p>
    <w:p w:rsidR="003B3160" w:rsidRPr="00205A1A" w:rsidRDefault="003B3160" w:rsidP="002D5047">
      <w:pPr>
        <w:jc w:val="both"/>
        <w:rPr>
          <w:rFonts w:ascii="Times New Roman" w:hAnsi="Times New Roman"/>
          <w:szCs w:val="24"/>
        </w:rPr>
      </w:pPr>
    </w:p>
    <w:p w:rsidR="002D5047" w:rsidRPr="00205A1A" w:rsidRDefault="002D5047" w:rsidP="008025CC">
      <w:pPr>
        <w:pStyle w:val="ListParagraph"/>
        <w:numPr>
          <w:ilvl w:val="1"/>
          <w:numId w:val="30"/>
        </w:numPr>
        <w:jc w:val="both"/>
        <w:rPr>
          <w:rFonts w:ascii="Times New Roman" w:hAnsi="Times New Roman"/>
          <w:b/>
          <w:i/>
          <w:szCs w:val="24"/>
        </w:rPr>
      </w:pPr>
      <w:bookmarkStart w:id="13" w:name="_Ref430206609"/>
      <w:r w:rsidRPr="00205A1A">
        <w:rPr>
          <w:rFonts w:ascii="Times New Roman" w:hAnsi="Times New Roman"/>
          <w:b/>
          <w:i/>
          <w:szCs w:val="24"/>
        </w:rPr>
        <w:lastRenderedPageBreak/>
        <w:t>Dissolution / NMR Spectroscopy</w:t>
      </w:r>
      <w:bookmarkEnd w:id="13"/>
    </w:p>
    <w:p w:rsidR="000C3EF2" w:rsidRPr="00205A1A" w:rsidRDefault="002C4A82" w:rsidP="000C3EF2">
      <w:pPr>
        <w:jc w:val="both"/>
        <w:rPr>
          <w:rFonts w:ascii="Times New Roman" w:hAnsi="Times New Roman"/>
          <w:szCs w:val="24"/>
        </w:rPr>
      </w:pPr>
      <w:r w:rsidRPr="00205A1A">
        <w:rPr>
          <w:rFonts w:ascii="Times New Roman" w:hAnsi="Times New Roman"/>
          <w:szCs w:val="24"/>
        </w:rPr>
        <w:t>S</w:t>
      </w:r>
      <w:r w:rsidR="000C3EF2" w:rsidRPr="00205A1A">
        <w:rPr>
          <w:rFonts w:ascii="Times New Roman" w:hAnsi="Times New Roman"/>
          <w:szCs w:val="24"/>
        </w:rPr>
        <w:t xml:space="preserve">amples were prepared by weighing 20 mg of </w:t>
      </w:r>
      <w:r w:rsidR="00F61972" w:rsidRPr="00205A1A">
        <w:rPr>
          <w:rFonts w:ascii="Times New Roman" w:hAnsi="Times New Roman"/>
          <w:szCs w:val="24"/>
        </w:rPr>
        <w:t xml:space="preserve">MOF </w:t>
      </w:r>
      <w:r w:rsidR="000C3EF2" w:rsidRPr="00205A1A">
        <w:rPr>
          <w:rFonts w:ascii="Times New Roman" w:hAnsi="Times New Roman"/>
          <w:szCs w:val="24"/>
        </w:rPr>
        <w:t>into an NMR tube</w:t>
      </w:r>
      <w:r w:rsidR="00F61972" w:rsidRPr="00205A1A">
        <w:rPr>
          <w:rFonts w:ascii="Times New Roman" w:hAnsi="Times New Roman"/>
          <w:szCs w:val="24"/>
        </w:rPr>
        <w:t>. A</w:t>
      </w:r>
      <w:r w:rsidR="000C3EF2" w:rsidRPr="00205A1A">
        <w:rPr>
          <w:rFonts w:ascii="Times New Roman" w:hAnsi="Times New Roman"/>
          <w:szCs w:val="24"/>
        </w:rPr>
        <w:t xml:space="preserve"> </w:t>
      </w:r>
      <w:r w:rsidR="00F61972" w:rsidRPr="00205A1A">
        <w:rPr>
          <w:rFonts w:ascii="Times New Roman" w:hAnsi="Times New Roman"/>
          <w:szCs w:val="24"/>
        </w:rPr>
        <w:t xml:space="preserve">600 </w:t>
      </w:r>
      <w:r w:rsidR="000C3EF2" w:rsidRPr="00205A1A">
        <w:rPr>
          <w:rFonts w:ascii="Times New Roman" w:hAnsi="Times New Roman"/>
          <w:szCs w:val="24"/>
        </w:rPr>
        <w:t>uL portion of the digestion medium</w:t>
      </w:r>
      <w:r w:rsidR="00F61972" w:rsidRPr="00205A1A">
        <w:rPr>
          <w:rFonts w:ascii="Times New Roman" w:hAnsi="Times New Roman"/>
          <w:szCs w:val="24"/>
        </w:rPr>
        <w:t xml:space="preserve"> was then added to the tube</w:t>
      </w:r>
      <w:r w:rsidR="000C3EF2" w:rsidRPr="00205A1A">
        <w:rPr>
          <w:rFonts w:ascii="Times New Roman" w:hAnsi="Times New Roman"/>
          <w:szCs w:val="24"/>
        </w:rPr>
        <w:t>. The digestion medium used in th</w:t>
      </w:r>
      <w:r w:rsidR="00F61972" w:rsidRPr="00205A1A">
        <w:rPr>
          <w:rFonts w:ascii="Times New Roman" w:hAnsi="Times New Roman"/>
          <w:szCs w:val="24"/>
        </w:rPr>
        <w:t>e majority of this</w:t>
      </w:r>
      <w:r w:rsidR="000C3EF2" w:rsidRPr="00205A1A">
        <w:rPr>
          <w:rFonts w:ascii="Times New Roman" w:hAnsi="Times New Roman"/>
          <w:szCs w:val="24"/>
        </w:rPr>
        <w:t xml:space="preserve"> work was 1M NaOH in D</w:t>
      </w:r>
      <w:r w:rsidR="000C3EF2" w:rsidRPr="00205A1A">
        <w:rPr>
          <w:rFonts w:ascii="Times New Roman" w:hAnsi="Times New Roman"/>
          <w:szCs w:val="24"/>
          <w:vertAlign w:val="subscript"/>
        </w:rPr>
        <w:t>2</w:t>
      </w:r>
      <w:r w:rsidR="000C3EF2" w:rsidRPr="00205A1A">
        <w:rPr>
          <w:rFonts w:ascii="Times New Roman" w:hAnsi="Times New Roman"/>
          <w:szCs w:val="24"/>
        </w:rPr>
        <w:t>O</w:t>
      </w:r>
      <w:r w:rsidR="006076F6" w:rsidRPr="00205A1A">
        <w:rPr>
          <w:rFonts w:ascii="Times New Roman" w:hAnsi="Times New Roman"/>
          <w:szCs w:val="24"/>
        </w:rPr>
        <w:t xml:space="preserve">. However, an </w:t>
      </w:r>
      <w:r w:rsidR="00F61972" w:rsidRPr="00205A1A">
        <w:rPr>
          <w:rFonts w:ascii="Times New Roman" w:hAnsi="Times New Roman"/>
          <w:szCs w:val="24"/>
        </w:rPr>
        <w:t xml:space="preserve">additional, </w:t>
      </w:r>
      <w:r w:rsidR="000C3EF2" w:rsidRPr="00205A1A">
        <w:rPr>
          <w:rFonts w:ascii="Times New Roman" w:hAnsi="Times New Roman"/>
          <w:szCs w:val="24"/>
        </w:rPr>
        <w:t>internally standardized</w:t>
      </w:r>
      <w:r w:rsidR="00F61972" w:rsidRPr="00205A1A">
        <w:rPr>
          <w:rFonts w:ascii="Times New Roman" w:hAnsi="Times New Roman"/>
          <w:szCs w:val="24"/>
        </w:rPr>
        <w:t xml:space="preserve"> </w:t>
      </w:r>
      <w:r w:rsidR="000C3EF2" w:rsidRPr="00205A1A">
        <w:rPr>
          <w:rFonts w:ascii="Times New Roman" w:hAnsi="Times New Roman"/>
          <w:szCs w:val="24"/>
        </w:rPr>
        <w:t>mediu</w:t>
      </w:r>
      <w:r w:rsidR="00F61972" w:rsidRPr="00205A1A">
        <w:rPr>
          <w:rFonts w:ascii="Times New Roman" w:hAnsi="Times New Roman"/>
          <w:szCs w:val="24"/>
        </w:rPr>
        <w:t xml:space="preserve">m was </w:t>
      </w:r>
      <w:r w:rsidR="000C3EF2" w:rsidRPr="00205A1A">
        <w:rPr>
          <w:rFonts w:ascii="Times New Roman" w:hAnsi="Times New Roman"/>
          <w:szCs w:val="24"/>
        </w:rPr>
        <w:t xml:space="preserve">used </w:t>
      </w:r>
      <w:r w:rsidR="006076F6" w:rsidRPr="00205A1A">
        <w:rPr>
          <w:rFonts w:ascii="Times New Roman" w:hAnsi="Times New Roman"/>
          <w:szCs w:val="24"/>
        </w:rPr>
        <w:t>to digest</w:t>
      </w:r>
      <w:r w:rsidR="00F61972" w:rsidRPr="00205A1A">
        <w:rPr>
          <w:rFonts w:ascii="Times New Roman" w:hAnsi="Times New Roman"/>
          <w:szCs w:val="24"/>
        </w:rPr>
        <w:t xml:space="preserve"> </w:t>
      </w:r>
      <w:r w:rsidR="000C3EF2" w:rsidRPr="00205A1A">
        <w:rPr>
          <w:rFonts w:ascii="Times New Roman" w:hAnsi="Times New Roman"/>
          <w:szCs w:val="24"/>
        </w:rPr>
        <w:t>the trifluo</w:t>
      </w:r>
      <w:r w:rsidR="00F61972" w:rsidRPr="00205A1A">
        <w:rPr>
          <w:rFonts w:ascii="Times New Roman" w:hAnsi="Times New Roman"/>
          <w:szCs w:val="24"/>
        </w:rPr>
        <w:t xml:space="preserve">roacetic acid modulated samples. This was </w:t>
      </w:r>
      <w:r w:rsidR="00410198" w:rsidRPr="00205A1A">
        <w:rPr>
          <w:rFonts w:ascii="Times New Roman" w:hAnsi="Times New Roman"/>
          <w:szCs w:val="24"/>
        </w:rPr>
        <w:t>the same as the standard</w:t>
      </w:r>
      <w:r w:rsidR="006076F6" w:rsidRPr="00205A1A">
        <w:rPr>
          <w:rFonts w:ascii="Times New Roman" w:hAnsi="Times New Roman"/>
          <w:szCs w:val="24"/>
        </w:rPr>
        <w:t xml:space="preserve"> digestion</w:t>
      </w:r>
      <w:r w:rsidR="00410198" w:rsidRPr="00205A1A">
        <w:rPr>
          <w:rFonts w:ascii="Times New Roman" w:hAnsi="Times New Roman"/>
          <w:szCs w:val="24"/>
        </w:rPr>
        <w:t xml:space="preserve"> medium, albeit with </w:t>
      </w:r>
      <w:r w:rsidR="00F61972" w:rsidRPr="00205A1A">
        <w:rPr>
          <w:rFonts w:ascii="Times New Roman" w:hAnsi="Times New Roman"/>
          <w:szCs w:val="24"/>
        </w:rPr>
        <w:t xml:space="preserve">0.05 </w:t>
      </w:r>
      <w:proofErr w:type="spellStart"/>
      <w:r w:rsidR="00F61972" w:rsidRPr="00205A1A">
        <w:rPr>
          <w:rFonts w:ascii="Times New Roman" w:hAnsi="Times New Roman"/>
          <w:szCs w:val="24"/>
        </w:rPr>
        <w:t>vol</w:t>
      </w:r>
      <w:proofErr w:type="spellEnd"/>
      <w:r w:rsidR="00F61972" w:rsidRPr="00205A1A">
        <w:rPr>
          <w:rFonts w:ascii="Times New Roman" w:hAnsi="Times New Roman"/>
          <w:szCs w:val="24"/>
        </w:rPr>
        <w:t>% difluoroacetic acid</w:t>
      </w:r>
      <w:r w:rsidR="000C3EF2" w:rsidRPr="00205A1A">
        <w:rPr>
          <w:rFonts w:ascii="Times New Roman" w:hAnsi="Times New Roman"/>
          <w:szCs w:val="24"/>
        </w:rPr>
        <w:t xml:space="preserve">. </w:t>
      </w:r>
    </w:p>
    <w:p w:rsidR="000C3EF2" w:rsidRPr="00205A1A" w:rsidRDefault="000C3EF2" w:rsidP="000C3EF2">
      <w:pPr>
        <w:jc w:val="both"/>
        <w:rPr>
          <w:rFonts w:ascii="Times New Roman" w:hAnsi="Times New Roman"/>
          <w:szCs w:val="24"/>
        </w:rPr>
      </w:pPr>
      <w:r w:rsidRPr="00205A1A">
        <w:rPr>
          <w:rFonts w:ascii="Times New Roman" w:hAnsi="Times New Roman"/>
          <w:szCs w:val="24"/>
        </w:rPr>
        <w:t xml:space="preserve">Upon addition of the digestion medium, the NMR tubes were capped and inverted 2-3 times before </w:t>
      </w:r>
      <w:r w:rsidR="00410198" w:rsidRPr="00205A1A">
        <w:rPr>
          <w:rFonts w:ascii="Times New Roman" w:hAnsi="Times New Roman"/>
          <w:szCs w:val="24"/>
        </w:rPr>
        <w:t>leaving the samples to</w:t>
      </w:r>
      <w:r w:rsidRPr="00205A1A">
        <w:rPr>
          <w:rFonts w:ascii="Times New Roman" w:hAnsi="Times New Roman"/>
          <w:szCs w:val="24"/>
        </w:rPr>
        <w:t xml:space="preserve"> digest over a period of 24 hours.</w:t>
      </w:r>
      <w:r w:rsidRPr="00205A1A">
        <w:rPr>
          <w:rFonts w:ascii="Times New Roman" w:hAnsi="Times New Roman"/>
          <w:b/>
          <w:szCs w:val="24"/>
        </w:rPr>
        <w:t xml:space="preserve"> </w:t>
      </w:r>
      <w:r w:rsidR="00410198" w:rsidRPr="00205A1A">
        <w:rPr>
          <w:rFonts w:ascii="Times New Roman" w:hAnsi="Times New Roman"/>
          <w:szCs w:val="24"/>
        </w:rPr>
        <w:t xml:space="preserve">This </w:t>
      </w:r>
      <w:r w:rsidRPr="00205A1A">
        <w:rPr>
          <w:rFonts w:ascii="Times New Roman" w:hAnsi="Times New Roman"/>
          <w:szCs w:val="24"/>
        </w:rPr>
        <w:t>OH</w:t>
      </w:r>
      <w:r w:rsidR="00410198" w:rsidRPr="00205A1A">
        <w:rPr>
          <w:rFonts w:ascii="Times New Roman" w:hAnsi="Times New Roman"/>
          <w:szCs w:val="24"/>
          <w:vertAlign w:val="superscript"/>
        </w:rPr>
        <w:t>-</w:t>
      </w:r>
      <w:r w:rsidRPr="00205A1A">
        <w:rPr>
          <w:rFonts w:ascii="Times New Roman" w:hAnsi="Times New Roman"/>
          <w:szCs w:val="24"/>
        </w:rPr>
        <w:t xml:space="preserve"> based procedure dissolves only the organic portion of the MOF (linker, modulator, solvent etc.), while the inorganic component sinks to the bottom as ZrO</w:t>
      </w:r>
      <w:r w:rsidRPr="00205A1A">
        <w:rPr>
          <w:rFonts w:ascii="Times New Roman" w:hAnsi="Times New Roman"/>
          <w:szCs w:val="24"/>
          <w:vertAlign w:val="subscript"/>
        </w:rPr>
        <w:t>2</w:t>
      </w:r>
      <w:r w:rsidRPr="00205A1A">
        <w:rPr>
          <w:rFonts w:ascii="Times New Roman" w:hAnsi="Times New Roman"/>
          <w:szCs w:val="24"/>
        </w:rPr>
        <w:t xml:space="preserve"> and does not interfere with the spectra.  </w:t>
      </w:r>
    </w:p>
    <w:p w:rsidR="000C3EF2" w:rsidRPr="00205A1A" w:rsidRDefault="000C3EF2" w:rsidP="000C3EF2">
      <w:pPr>
        <w:jc w:val="both"/>
        <w:rPr>
          <w:rFonts w:ascii="Times New Roman" w:hAnsi="Times New Roman"/>
          <w:szCs w:val="24"/>
        </w:rPr>
      </w:pPr>
      <w:r w:rsidRPr="00205A1A">
        <w:rPr>
          <w:rFonts w:ascii="Times New Roman" w:hAnsi="Times New Roman"/>
          <w:szCs w:val="24"/>
        </w:rPr>
        <w:t xml:space="preserve">Liquid </w:t>
      </w:r>
      <w:r w:rsidRPr="00205A1A">
        <w:rPr>
          <w:rFonts w:ascii="Times New Roman" w:hAnsi="Times New Roman"/>
          <w:szCs w:val="24"/>
          <w:vertAlign w:val="superscript"/>
        </w:rPr>
        <w:t>1</w:t>
      </w:r>
      <w:r w:rsidRPr="00205A1A">
        <w:rPr>
          <w:rFonts w:ascii="Times New Roman" w:hAnsi="Times New Roman"/>
          <w:szCs w:val="24"/>
        </w:rPr>
        <w:t>H NMR spectra were recorded with a Bruker Avance DPX-300 NMR Spectrometer (300 MHz). The relaxation delay (d1) was set to 20 seconds to ensure that reliable integrals were obtained, allowing for the relative concentrations of the molecular components to be accurately determined. The number of scans was 64.</w:t>
      </w:r>
    </w:p>
    <w:p w:rsidR="005E40EC" w:rsidRPr="00205A1A" w:rsidRDefault="000C3EF2" w:rsidP="00DB65E9">
      <w:pPr>
        <w:jc w:val="both"/>
        <w:rPr>
          <w:rFonts w:ascii="Times New Roman" w:hAnsi="Times New Roman"/>
          <w:szCs w:val="24"/>
        </w:rPr>
      </w:pPr>
      <w:r w:rsidRPr="00205A1A">
        <w:rPr>
          <w:rFonts w:ascii="Times New Roman" w:hAnsi="Times New Roman"/>
          <w:szCs w:val="24"/>
        </w:rPr>
        <w:t xml:space="preserve">Liquid </w:t>
      </w:r>
      <w:r w:rsidRPr="00205A1A">
        <w:rPr>
          <w:rFonts w:ascii="Times New Roman" w:hAnsi="Times New Roman"/>
          <w:szCs w:val="24"/>
          <w:vertAlign w:val="superscript"/>
        </w:rPr>
        <w:t>19</w:t>
      </w:r>
      <w:r w:rsidRPr="00205A1A">
        <w:rPr>
          <w:rFonts w:ascii="Times New Roman" w:hAnsi="Times New Roman"/>
          <w:szCs w:val="24"/>
        </w:rPr>
        <w:t>F NMR spectra were recorded with a Bruker Avance DPX-200 NMR Spectrometer (200 MHz). The relaxation delay (d1) was set to 20 seconds to ensure that reliable integrals were obtained, allowing for the relative concentrations of the molecular components to be accurately determin</w:t>
      </w:r>
      <w:r w:rsidR="006F201B" w:rsidRPr="00205A1A">
        <w:rPr>
          <w:rFonts w:ascii="Times New Roman" w:hAnsi="Times New Roman"/>
          <w:szCs w:val="24"/>
        </w:rPr>
        <w:t>ed. The number of scans was 64.</w:t>
      </w:r>
    </w:p>
    <w:p w:rsidR="00123F1E" w:rsidRPr="00205A1A" w:rsidRDefault="00123F1E" w:rsidP="00123F1E">
      <w:pPr>
        <w:jc w:val="both"/>
        <w:rPr>
          <w:rFonts w:ascii="Times New Roman" w:hAnsi="Times New Roman"/>
          <w:b/>
          <w:i/>
          <w:szCs w:val="24"/>
        </w:rPr>
      </w:pPr>
    </w:p>
    <w:p w:rsidR="00123F1E" w:rsidRPr="00205A1A" w:rsidRDefault="001E7993" w:rsidP="008025CC">
      <w:pPr>
        <w:pStyle w:val="ListParagraph"/>
        <w:numPr>
          <w:ilvl w:val="1"/>
          <w:numId w:val="30"/>
        </w:numPr>
        <w:jc w:val="both"/>
        <w:rPr>
          <w:rFonts w:ascii="Times New Roman" w:hAnsi="Times New Roman"/>
          <w:b/>
          <w:i/>
          <w:szCs w:val="24"/>
        </w:rPr>
      </w:pPr>
      <w:r w:rsidRPr="00205A1A">
        <w:rPr>
          <w:rFonts w:ascii="Times New Roman" w:hAnsi="Times New Roman"/>
          <w:b/>
          <w:i/>
          <w:szCs w:val="24"/>
        </w:rPr>
        <w:t xml:space="preserve"> </w:t>
      </w:r>
      <w:bookmarkStart w:id="14" w:name="_Ref430303461"/>
      <w:r w:rsidR="00123F1E" w:rsidRPr="00205A1A">
        <w:rPr>
          <w:rFonts w:ascii="Times New Roman" w:hAnsi="Times New Roman"/>
          <w:b/>
          <w:i/>
          <w:szCs w:val="24"/>
        </w:rPr>
        <w:t>TGA-DSC</w:t>
      </w:r>
      <w:bookmarkEnd w:id="14"/>
    </w:p>
    <w:p w:rsidR="00123F1E" w:rsidRPr="00205A1A" w:rsidRDefault="00123F1E" w:rsidP="00123F1E">
      <w:pPr>
        <w:jc w:val="both"/>
        <w:rPr>
          <w:rFonts w:ascii="Times New Roman" w:hAnsi="Times New Roman"/>
          <w:szCs w:val="24"/>
        </w:rPr>
      </w:pPr>
      <w:r w:rsidRPr="00205A1A">
        <w:rPr>
          <w:rFonts w:ascii="Times New Roman" w:hAnsi="Times New Roman"/>
          <w:szCs w:val="24"/>
        </w:rPr>
        <w:t>TGA-DSC measurements were made with a Stanton Redcroft TGA-DSC, in which ca. 30 mg of MOF sample was loaded in a platinum crucible.  Samples were heated to 900 °C at a rate of 5 °C min</w:t>
      </w:r>
      <w:r w:rsidRPr="00205A1A">
        <w:rPr>
          <w:rFonts w:ascii="Times New Roman" w:hAnsi="Times New Roman"/>
          <w:szCs w:val="24"/>
          <w:vertAlign w:val="superscript"/>
        </w:rPr>
        <w:t>-1</w:t>
      </w:r>
      <w:r w:rsidRPr="00205A1A">
        <w:rPr>
          <w:rFonts w:ascii="Times New Roman" w:hAnsi="Times New Roman"/>
          <w:szCs w:val="24"/>
        </w:rPr>
        <w:t xml:space="preserve"> under a constant and simultaneous flow of both N</w:t>
      </w:r>
      <w:r w:rsidRPr="00205A1A">
        <w:rPr>
          <w:rFonts w:ascii="Times New Roman" w:hAnsi="Times New Roman"/>
          <w:szCs w:val="24"/>
          <w:vertAlign w:val="subscript"/>
        </w:rPr>
        <w:t>2</w:t>
      </w:r>
      <w:r w:rsidRPr="00205A1A">
        <w:rPr>
          <w:rFonts w:ascii="Times New Roman" w:hAnsi="Times New Roman"/>
          <w:szCs w:val="24"/>
        </w:rPr>
        <w:t xml:space="preserve"> (20 mL/min) and O</w:t>
      </w:r>
      <w:r w:rsidRPr="00205A1A">
        <w:rPr>
          <w:rFonts w:ascii="Times New Roman" w:hAnsi="Times New Roman"/>
          <w:szCs w:val="24"/>
          <w:vertAlign w:val="subscript"/>
        </w:rPr>
        <w:t>2</w:t>
      </w:r>
      <w:r w:rsidRPr="00205A1A">
        <w:rPr>
          <w:rFonts w:ascii="Times New Roman" w:hAnsi="Times New Roman"/>
          <w:szCs w:val="24"/>
        </w:rPr>
        <w:t xml:space="preserve"> (5 mL/min). </w:t>
      </w:r>
    </w:p>
    <w:p w:rsidR="00123F1E" w:rsidRPr="00205A1A" w:rsidRDefault="00123F1E" w:rsidP="00123F1E">
      <w:pPr>
        <w:jc w:val="both"/>
        <w:rPr>
          <w:rFonts w:ascii="Times New Roman" w:hAnsi="Times New Roman"/>
          <w:szCs w:val="24"/>
        </w:rPr>
      </w:pPr>
    </w:p>
    <w:p w:rsidR="00123F1E" w:rsidRPr="00205A1A" w:rsidRDefault="00123F1E" w:rsidP="008025CC">
      <w:pPr>
        <w:pStyle w:val="ListParagraph"/>
        <w:numPr>
          <w:ilvl w:val="1"/>
          <w:numId w:val="30"/>
        </w:numPr>
        <w:jc w:val="both"/>
        <w:rPr>
          <w:rFonts w:ascii="Times New Roman" w:hAnsi="Times New Roman" w:cs="Times New Roman"/>
          <w:b/>
          <w:szCs w:val="24"/>
        </w:rPr>
      </w:pPr>
      <w:bookmarkStart w:id="15" w:name="_Ref430303465"/>
      <w:r w:rsidRPr="00205A1A">
        <w:rPr>
          <w:rFonts w:ascii="Times New Roman" w:hAnsi="Times New Roman"/>
          <w:b/>
          <w:i/>
          <w:szCs w:val="24"/>
        </w:rPr>
        <w:t>Attenuated Total Reflection Infrared (</w:t>
      </w:r>
      <w:r w:rsidRPr="00205A1A">
        <w:rPr>
          <w:rFonts w:ascii="Times New Roman" w:hAnsi="Times New Roman" w:cs="Times New Roman"/>
          <w:b/>
          <w:i/>
          <w:szCs w:val="24"/>
        </w:rPr>
        <w:t xml:space="preserve">ATR-IR) </w:t>
      </w:r>
      <w:r w:rsidRPr="00205A1A">
        <w:rPr>
          <w:rFonts w:ascii="Times New Roman" w:hAnsi="Times New Roman"/>
          <w:b/>
          <w:i/>
          <w:szCs w:val="24"/>
        </w:rPr>
        <w:t>Spectroscopy</w:t>
      </w:r>
      <w:bookmarkEnd w:id="15"/>
    </w:p>
    <w:p w:rsidR="00123F1E" w:rsidRPr="00205A1A" w:rsidRDefault="00123F1E" w:rsidP="00123F1E">
      <w:pPr>
        <w:jc w:val="both"/>
        <w:rPr>
          <w:rFonts w:ascii="Times New Roman" w:hAnsi="Times New Roman"/>
          <w:szCs w:val="24"/>
        </w:rPr>
      </w:pPr>
      <w:r w:rsidRPr="00205A1A">
        <w:rPr>
          <w:rFonts w:ascii="Times New Roman" w:hAnsi="Times New Roman"/>
          <w:szCs w:val="24"/>
        </w:rPr>
        <w:t xml:space="preserve">Loose MOF powder </w:t>
      </w:r>
      <w:r w:rsidR="003B3160" w:rsidRPr="00205A1A">
        <w:rPr>
          <w:rFonts w:ascii="Times New Roman" w:hAnsi="Times New Roman"/>
          <w:szCs w:val="24"/>
        </w:rPr>
        <w:t xml:space="preserve">(activated, see </w:t>
      </w:r>
      <w:r w:rsidR="003B3160" w:rsidRPr="00205A1A">
        <w:rPr>
          <w:rFonts w:ascii="Times New Roman" w:hAnsi="Times New Roman"/>
          <w:b/>
          <w:szCs w:val="24"/>
        </w:rPr>
        <w:t xml:space="preserve">Section </w:t>
      </w:r>
      <w:r w:rsidR="003B3160" w:rsidRPr="00205A1A">
        <w:rPr>
          <w:rFonts w:ascii="Times New Roman" w:hAnsi="Times New Roman"/>
          <w:b/>
          <w:szCs w:val="24"/>
        </w:rPr>
        <w:fldChar w:fldCharType="begin"/>
      </w:r>
      <w:r w:rsidR="003B3160" w:rsidRPr="00205A1A">
        <w:rPr>
          <w:rFonts w:ascii="Times New Roman" w:hAnsi="Times New Roman"/>
          <w:b/>
          <w:szCs w:val="24"/>
        </w:rPr>
        <w:instrText xml:space="preserve"> REF _Ref430195729 \r \h  \* MERGEFORMAT </w:instrText>
      </w:r>
      <w:r w:rsidR="003B3160" w:rsidRPr="00205A1A">
        <w:rPr>
          <w:rFonts w:ascii="Times New Roman" w:hAnsi="Times New Roman"/>
          <w:b/>
          <w:szCs w:val="24"/>
        </w:rPr>
      </w:r>
      <w:r w:rsidR="003B3160" w:rsidRPr="00205A1A">
        <w:rPr>
          <w:rFonts w:ascii="Times New Roman" w:hAnsi="Times New Roman"/>
          <w:b/>
          <w:szCs w:val="24"/>
        </w:rPr>
        <w:fldChar w:fldCharType="separate"/>
      </w:r>
      <w:r w:rsidR="001E7274">
        <w:rPr>
          <w:rFonts w:ascii="Times New Roman" w:hAnsi="Times New Roman"/>
          <w:b/>
          <w:szCs w:val="24"/>
        </w:rPr>
        <w:t>1.1</w:t>
      </w:r>
      <w:r w:rsidR="003B3160" w:rsidRPr="00205A1A">
        <w:rPr>
          <w:rFonts w:ascii="Times New Roman" w:hAnsi="Times New Roman"/>
          <w:b/>
          <w:szCs w:val="24"/>
        </w:rPr>
        <w:fldChar w:fldCharType="end"/>
      </w:r>
      <w:r w:rsidR="003B3160" w:rsidRPr="00205A1A">
        <w:rPr>
          <w:rFonts w:ascii="Times New Roman" w:hAnsi="Times New Roman"/>
          <w:szCs w:val="24"/>
        </w:rPr>
        <w:t xml:space="preserve">) </w:t>
      </w:r>
      <w:r w:rsidRPr="00205A1A">
        <w:rPr>
          <w:rFonts w:ascii="Times New Roman" w:hAnsi="Times New Roman"/>
          <w:szCs w:val="24"/>
        </w:rPr>
        <w:t xml:space="preserve">was introduced to a Bruker </w:t>
      </w:r>
      <w:r w:rsidRPr="00205A1A">
        <w:rPr>
          <w:rFonts w:ascii="Times New Roman" w:hAnsi="Times New Roman"/>
        </w:rPr>
        <w:t xml:space="preserve">Vertex70 FTIR spectrometer </w:t>
      </w:r>
      <w:r w:rsidRPr="00205A1A">
        <w:rPr>
          <w:rFonts w:ascii="Times New Roman" w:hAnsi="Times New Roman"/>
          <w:szCs w:val="24"/>
        </w:rPr>
        <w:t xml:space="preserve">equipped </w:t>
      </w:r>
      <w:r w:rsidRPr="00205A1A">
        <w:rPr>
          <w:rFonts w:ascii="Times New Roman" w:hAnsi="Times New Roman"/>
        </w:rPr>
        <w:t>with a Bruker OPTIK Platinum ATR accessory with a diamond internal reflection element.</w:t>
      </w:r>
      <w:r w:rsidRPr="00205A1A">
        <w:rPr>
          <w:rFonts w:ascii="Times New Roman" w:hAnsi="Times New Roman"/>
          <w:szCs w:val="24"/>
        </w:rPr>
        <w:t xml:space="preserve"> ATR-IR</w:t>
      </w:r>
      <w:bookmarkStart w:id="16" w:name="OLE_LINK3"/>
      <w:r w:rsidRPr="00205A1A">
        <w:rPr>
          <w:rFonts w:ascii="Times New Roman" w:hAnsi="Times New Roman"/>
          <w:szCs w:val="24"/>
        </w:rPr>
        <w:t xml:space="preserve"> spectra (2 cm</w:t>
      </w:r>
      <w:r w:rsidRPr="00205A1A">
        <w:rPr>
          <w:rFonts w:ascii="Times New Roman" w:hAnsi="Times New Roman"/>
          <w:szCs w:val="24"/>
          <w:vertAlign w:val="superscript"/>
        </w:rPr>
        <w:t>-1</w:t>
      </w:r>
      <w:r w:rsidRPr="00205A1A">
        <w:rPr>
          <w:rFonts w:ascii="Times New Roman" w:hAnsi="Times New Roman"/>
          <w:szCs w:val="24"/>
        </w:rPr>
        <w:t xml:space="preserve"> resolution, 256 scans) were then </w:t>
      </w:r>
      <w:bookmarkEnd w:id="16"/>
      <w:r w:rsidRPr="00205A1A">
        <w:rPr>
          <w:rFonts w:ascii="Times New Roman" w:hAnsi="Times New Roman"/>
          <w:szCs w:val="24"/>
        </w:rPr>
        <w:t>recorded in the 4000-600 cm</w:t>
      </w:r>
      <w:r w:rsidRPr="00205A1A">
        <w:rPr>
          <w:rFonts w:ascii="Times New Roman" w:hAnsi="Times New Roman"/>
          <w:szCs w:val="24"/>
          <w:vertAlign w:val="superscript"/>
        </w:rPr>
        <w:t>-1</w:t>
      </w:r>
      <w:r w:rsidRPr="00205A1A">
        <w:rPr>
          <w:rFonts w:ascii="Times New Roman" w:hAnsi="Times New Roman"/>
          <w:szCs w:val="24"/>
        </w:rPr>
        <w:t xml:space="preserve"> range and detected with an MCT detector. The</w:t>
      </w:r>
      <w:r w:rsidRPr="00205A1A">
        <w:rPr>
          <w:rFonts w:ascii="Times New Roman" w:hAnsi="Times New Roman" w:cs="Times New Roman"/>
          <w:szCs w:val="24"/>
        </w:rPr>
        <w:t xml:space="preserve"> </w:t>
      </w:r>
      <w:r w:rsidRPr="00205A1A">
        <w:rPr>
          <w:rFonts w:ascii="Times New Roman" w:hAnsi="Times New Roman"/>
          <w:szCs w:val="24"/>
        </w:rPr>
        <w:t>spectral intensity was corrected for the change in the effective thickness value as a function of the incident wavelength.</w:t>
      </w:r>
    </w:p>
    <w:p w:rsidR="003B3160" w:rsidRPr="00205A1A" w:rsidRDefault="003B3160" w:rsidP="00123F1E">
      <w:pPr>
        <w:jc w:val="both"/>
        <w:rPr>
          <w:rFonts w:ascii="Times New Roman" w:hAnsi="Times New Roman"/>
          <w:szCs w:val="24"/>
        </w:rPr>
      </w:pPr>
    </w:p>
    <w:p w:rsidR="006F201B" w:rsidRPr="00205A1A" w:rsidRDefault="003B3160" w:rsidP="003B3160">
      <w:pPr>
        <w:pStyle w:val="ListParagraph"/>
        <w:numPr>
          <w:ilvl w:val="2"/>
          <w:numId w:val="30"/>
        </w:numPr>
        <w:jc w:val="both"/>
        <w:rPr>
          <w:rFonts w:ascii="Times New Roman" w:hAnsi="Times New Roman"/>
          <w:b/>
          <w:szCs w:val="24"/>
        </w:rPr>
      </w:pPr>
      <w:bookmarkStart w:id="17" w:name="_Ref439263934"/>
      <w:r w:rsidRPr="00205A1A">
        <w:rPr>
          <w:rFonts w:ascii="Times New Roman" w:hAnsi="Times New Roman" w:cs="Times New Roman"/>
          <w:b/>
          <w:i/>
          <w:szCs w:val="24"/>
        </w:rPr>
        <w:t xml:space="preserve">ATR-IR </w:t>
      </w:r>
      <w:r w:rsidRPr="00205A1A">
        <w:rPr>
          <w:rFonts w:ascii="Times New Roman" w:hAnsi="Times New Roman"/>
          <w:b/>
          <w:i/>
          <w:szCs w:val="24"/>
        </w:rPr>
        <w:t>Spectroscopy in Controlled Atmosphere</w:t>
      </w:r>
      <w:bookmarkEnd w:id="17"/>
    </w:p>
    <w:p w:rsidR="006F201B" w:rsidRPr="00205A1A" w:rsidRDefault="003B3160" w:rsidP="002D5047">
      <w:pPr>
        <w:jc w:val="both"/>
        <w:rPr>
          <w:rFonts w:ascii="Times New Roman" w:hAnsi="Times New Roman"/>
          <w:szCs w:val="24"/>
        </w:rPr>
      </w:pPr>
      <w:r w:rsidRPr="00205A1A">
        <w:rPr>
          <w:rFonts w:ascii="Times New Roman" w:hAnsi="Times New Roman"/>
          <w:szCs w:val="24"/>
        </w:rPr>
        <w:t>Prior to measurement, all solvent and H</w:t>
      </w:r>
      <w:r w:rsidRPr="00205A1A">
        <w:rPr>
          <w:rFonts w:ascii="Times New Roman" w:hAnsi="Times New Roman"/>
          <w:szCs w:val="24"/>
          <w:vertAlign w:val="subscript"/>
        </w:rPr>
        <w:t>2</w:t>
      </w:r>
      <w:r w:rsidRPr="00205A1A">
        <w:rPr>
          <w:rFonts w:ascii="Times New Roman" w:hAnsi="Times New Roman"/>
          <w:szCs w:val="24"/>
        </w:rPr>
        <w:t xml:space="preserve">O was removed from the samples (pre-activated, see Section </w:t>
      </w:r>
      <w:r w:rsidRPr="00205A1A">
        <w:rPr>
          <w:rFonts w:ascii="Times New Roman" w:hAnsi="Times New Roman"/>
          <w:szCs w:val="24"/>
        </w:rPr>
        <w:fldChar w:fldCharType="begin"/>
      </w:r>
      <w:r w:rsidRPr="00205A1A">
        <w:rPr>
          <w:rFonts w:ascii="Times New Roman" w:hAnsi="Times New Roman"/>
          <w:szCs w:val="24"/>
        </w:rPr>
        <w:instrText xml:space="preserve"> REF _Ref430195729 \r \h  \* MERGEFORMAT </w:instrText>
      </w:r>
      <w:r w:rsidRPr="00205A1A">
        <w:rPr>
          <w:rFonts w:ascii="Times New Roman" w:hAnsi="Times New Roman"/>
          <w:szCs w:val="24"/>
        </w:rPr>
      </w:r>
      <w:r w:rsidRPr="00205A1A">
        <w:rPr>
          <w:rFonts w:ascii="Times New Roman" w:hAnsi="Times New Roman"/>
          <w:szCs w:val="24"/>
        </w:rPr>
        <w:fldChar w:fldCharType="separate"/>
      </w:r>
      <w:r w:rsidR="001E7274">
        <w:rPr>
          <w:rFonts w:ascii="Times New Roman" w:hAnsi="Times New Roman"/>
          <w:szCs w:val="24"/>
        </w:rPr>
        <w:t>1.1</w:t>
      </w:r>
      <w:r w:rsidRPr="00205A1A">
        <w:rPr>
          <w:rFonts w:ascii="Times New Roman" w:hAnsi="Times New Roman"/>
          <w:szCs w:val="24"/>
        </w:rPr>
        <w:fldChar w:fldCharType="end"/>
      </w:r>
      <w:r w:rsidRPr="00205A1A">
        <w:rPr>
          <w:rFonts w:ascii="Times New Roman" w:hAnsi="Times New Roman"/>
          <w:szCs w:val="24"/>
        </w:rPr>
        <w:t xml:space="preserve">) by heating them </w:t>
      </w:r>
      <w:r w:rsidRPr="00205A1A">
        <w:rPr>
          <w:rFonts w:ascii="Times New Roman" w:hAnsi="Times New Roman"/>
          <w:szCs w:val="24"/>
          <w:lang w:eastAsia="ja-JP"/>
        </w:rPr>
        <w:t xml:space="preserve">under vacuum in glass cells, first </w:t>
      </w:r>
      <w:r w:rsidRPr="00205A1A">
        <w:rPr>
          <w:rFonts w:ascii="Times New Roman" w:hAnsi="Times New Roman"/>
          <w:szCs w:val="24"/>
        </w:rPr>
        <w:t>for 1 hour at 60 °C and</w:t>
      </w:r>
      <w:r w:rsidRPr="00205A1A">
        <w:rPr>
          <w:rFonts w:ascii="Times New Roman" w:hAnsi="Times New Roman"/>
          <w:szCs w:val="24"/>
          <w:lang w:eastAsia="ja-JP"/>
        </w:rPr>
        <w:t xml:space="preserve"> then for 2 hours at 150 °C. The cells were then closed before being transferred to </w:t>
      </w:r>
      <w:r w:rsidRPr="00205A1A">
        <w:rPr>
          <w:rFonts w:ascii="Times New Roman" w:hAnsi="Times New Roman"/>
          <w:szCs w:val="24"/>
        </w:rPr>
        <w:t>a glovebox (N</w:t>
      </w:r>
      <w:r w:rsidRPr="00205A1A">
        <w:rPr>
          <w:rFonts w:ascii="Times New Roman" w:hAnsi="Times New Roman"/>
          <w:szCs w:val="24"/>
          <w:vertAlign w:val="subscript"/>
        </w:rPr>
        <w:t>2</w:t>
      </w:r>
      <w:r w:rsidRPr="00205A1A">
        <w:rPr>
          <w:rFonts w:ascii="Times New Roman" w:hAnsi="Times New Roman"/>
          <w:szCs w:val="24"/>
        </w:rPr>
        <w:t xml:space="preserve"> atmosphere), where they were opened. </w:t>
      </w:r>
      <w:r w:rsidRPr="00205A1A">
        <w:rPr>
          <w:rFonts w:ascii="Times New Roman" w:hAnsi="Times New Roman"/>
          <w:szCs w:val="24"/>
        </w:rPr>
        <w:lastRenderedPageBreak/>
        <w:t xml:space="preserve">The loose, activated MOF powder was removed from the cells and introduced to a Bruker Alpha </w:t>
      </w:r>
      <w:bookmarkStart w:id="18" w:name="OLE_LINK1"/>
      <w:bookmarkStart w:id="19" w:name="OLE_LINK2"/>
      <w:r w:rsidRPr="00205A1A">
        <w:rPr>
          <w:rFonts w:ascii="Times New Roman" w:hAnsi="Times New Roman"/>
          <w:szCs w:val="24"/>
        </w:rPr>
        <w:t>spectrophotomete</w:t>
      </w:r>
      <w:bookmarkEnd w:id="18"/>
      <w:bookmarkEnd w:id="19"/>
      <w:r w:rsidRPr="00205A1A">
        <w:rPr>
          <w:rFonts w:ascii="Times New Roman" w:hAnsi="Times New Roman"/>
          <w:szCs w:val="24"/>
        </w:rPr>
        <w:t>r equipped with a diamond internal reflection element. ATR-IR spectra (2 cm</w:t>
      </w:r>
      <w:r w:rsidRPr="00205A1A">
        <w:rPr>
          <w:rFonts w:ascii="Times New Roman" w:hAnsi="Times New Roman"/>
          <w:szCs w:val="24"/>
          <w:vertAlign w:val="superscript"/>
        </w:rPr>
        <w:t>-1</w:t>
      </w:r>
      <w:r w:rsidRPr="00205A1A">
        <w:rPr>
          <w:rFonts w:ascii="Times New Roman" w:hAnsi="Times New Roman"/>
          <w:szCs w:val="24"/>
        </w:rPr>
        <w:t xml:space="preserve"> resolution, 256 scans) were then recorded in the 4000-400 cm</w:t>
      </w:r>
      <w:r w:rsidRPr="00205A1A">
        <w:rPr>
          <w:rFonts w:ascii="Times New Roman" w:hAnsi="Times New Roman"/>
          <w:szCs w:val="24"/>
          <w:vertAlign w:val="superscript"/>
        </w:rPr>
        <w:t>-1</w:t>
      </w:r>
      <w:r w:rsidRPr="00205A1A">
        <w:rPr>
          <w:rFonts w:ascii="Times New Roman" w:hAnsi="Times New Roman"/>
          <w:szCs w:val="24"/>
        </w:rPr>
        <w:t xml:space="preserve"> range and detected with a DTGS detector. The</w:t>
      </w:r>
      <w:r w:rsidRPr="00205A1A">
        <w:rPr>
          <w:rFonts w:ascii="Times New Roman" w:hAnsi="Times New Roman" w:cs="Times New Roman"/>
          <w:szCs w:val="24"/>
        </w:rPr>
        <w:t xml:space="preserve"> </w:t>
      </w:r>
      <w:r w:rsidRPr="00205A1A">
        <w:rPr>
          <w:rFonts w:ascii="Times New Roman" w:hAnsi="Times New Roman"/>
          <w:szCs w:val="24"/>
        </w:rPr>
        <w:t>Intensity of the spectra has been corrected for the change in the effective thickness value as a function of the incident wavelength.</w:t>
      </w:r>
    </w:p>
    <w:p w:rsidR="00123F1E" w:rsidRPr="00205A1A" w:rsidRDefault="00123F1E" w:rsidP="002D5047">
      <w:pPr>
        <w:jc w:val="both"/>
        <w:rPr>
          <w:rFonts w:ascii="Times New Roman" w:hAnsi="Times New Roman"/>
          <w:szCs w:val="24"/>
          <w:lang w:eastAsia="ja-JP"/>
        </w:rPr>
      </w:pPr>
    </w:p>
    <w:p w:rsidR="002D5047" w:rsidRPr="00205A1A" w:rsidRDefault="001E7993" w:rsidP="008025CC">
      <w:pPr>
        <w:pStyle w:val="ListParagraph"/>
        <w:numPr>
          <w:ilvl w:val="1"/>
          <w:numId w:val="30"/>
        </w:numPr>
        <w:jc w:val="both"/>
        <w:rPr>
          <w:rFonts w:ascii="Times New Roman" w:hAnsi="Times New Roman"/>
          <w:b/>
          <w:i/>
          <w:szCs w:val="24"/>
        </w:rPr>
      </w:pPr>
      <w:r w:rsidRPr="00205A1A">
        <w:rPr>
          <w:rFonts w:ascii="Times New Roman" w:hAnsi="Times New Roman"/>
          <w:b/>
          <w:i/>
          <w:szCs w:val="24"/>
        </w:rPr>
        <w:t xml:space="preserve"> </w:t>
      </w:r>
      <w:bookmarkStart w:id="20" w:name="_Ref430303471"/>
      <w:r w:rsidR="00FF3E88" w:rsidRPr="00205A1A">
        <w:rPr>
          <w:rFonts w:ascii="Times New Roman" w:hAnsi="Times New Roman"/>
          <w:b/>
          <w:i/>
          <w:szCs w:val="24"/>
        </w:rPr>
        <w:t>Simulated</w:t>
      </w:r>
      <w:r w:rsidR="002D5047" w:rsidRPr="00205A1A">
        <w:rPr>
          <w:rFonts w:ascii="Times New Roman" w:hAnsi="Times New Roman"/>
          <w:b/>
          <w:i/>
          <w:szCs w:val="24"/>
        </w:rPr>
        <w:t xml:space="preserve"> Nitrogen Adsorption Isotherms</w:t>
      </w:r>
      <w:bookmarkEnd w:id="20"/>
    </w:p>
    <w:p w:rsidR="00A31A59" w:rsidRPr="00205A1A" w:rsidRDefault="002D5047" w:rsidP="00E34648">
      <w:pPr>
        <w:jc w:val="both"/>
        <w:rPr>
          <w:rFonts w:ascii="Times New Roman" w:hAnsi="Times New Roman"/>
          <w:szCs w:val="24"/>
        </w:rPr>
      </w:pPr>
      <w:r w:rsidRPr="00205A1A">
        <w:rPr>
          <w:rFonts w:ascii="Times New Roman" w:hAnsi="Times New Roman"/>
          <w:szCs w:val="24"/>
        </w:rPr>
        <w:t xml:space="preserve">Adsorption isotherms </w:t>
      </w:r>
      <w:r w:rsidR="002130D6" w:rsidRPr="00205A1A">
        <w:rPr>
          <w:rFonts w:ascii="Times New Roman" w:hAnsi="Times New Roman"/>
          <w:szCs w:val="24"/>
        </w:rPr>
        <w:t>were</w:t>
      </w:r>
      <w:r w:rsidRPr="00205A1A">
        <w:rPr>
          <w:rFonts w:ascii="Times New Roman" w:hAnsi="Times New Roman"/>
          <w:szCs w:val="24"/>
        </w:rPr>
        <w:t xml:space="preserve"> </w:t>
      </w:r>
      <w:r w:rsidR="002130D6" w:rsidRPr="00205A1A">
        <w:rPr>
          <w:rFonts w:ascii="Times New Roman" w:hAnsi="Times New Roman"/>
          <w:szCs w:val="24"/>
        </w:rPr>
        <w:t>simulated</w:t>
      </w:r>
      <w:r w:rsidR="00670CF2" w:rsidRPr="00205A1A">
        <w:rPr>
          <w:rFonts w:ascii="Times New Roman" w:hAnsi="Times New Roman"/>
          <w:szCs w:val="24"/>
        </w:rPr>
        <w:t xml:space="preserve"> by use of the </w:t>
      </w:r>
      <w:r w:rsidRPr="00205A1A">
        <w:rPr>
          <w:rFonts w:ascii="Times New Roman" w:hAnsi="Times New Roman"/>
          <w:szCs w:val="24"/>
        </w:rPr>
        <w:t xml:space="preserve">“Sorption </w:t>
      </w:r>
      <w:r w:rsidR="00670CF2" w:rsidRPr="00205A1A">
        <w:rPr>
          <w:rFonts w:ascii="Times New Roman" w:hAnsi="Times New Roman"/>
          <w:szCs w:val="24"/>
        </w:rPr>
        <w:t>T</w:t>
      </w:r>
      <w:r w:rsidRPr="00205A1A">
        <w:rPr>
          <w:rFonts w:ascii="Times New Roman" w:hAnsi="Times New Roman"/>
          <w:szCs w:val="24"/>
        </w:rPr>
        <w:t>ool</w:t>
      </w:r>
      <w:r w:rsidR="00670CF2" w:rsidRPr="00205A1A">
        <w:rPr>
          <w:rFonts w:ascii="Times New Roman" w:hAnsi="Times New Roman"/>
          <w:szCs w:val="24"/>
        </w:rPr>
        <w:t>s</w:t>
      </w:r>
      <w:r w:rsidRPr="00205A1A">
        <w:rPr>
          <w:rFonts w:ascii="Times New Roman" w:hAnsi="Times New Roman"/>
          <w:szCs w:val="24"/>
        </w:rPr>
        <w:t xml:space="preserve">” in Accelrys Materials Studio version </w:t>
      </w:r>
      <w:r w:rsidR="002130D6" w:rsidRPr="00205A1A">
        <w:rPr>
          <w:rFonts w:ascii="Times New Roman" w:hAnsi="Times New Roman"/>
          <w:szCs w:val="24"/>
        </w:rPr>
        <w:t>8</w:t>
      </w:r>
      <w:r w:rsidRPr="00205A1A">
        <w:rPr>
          <w:rFonts w:ascii="Times New Roman" w:hAnsi="Times New Roman"/>
          <w:szCs w:val="24"/>
        </w:rPr>
        <w:t>.</w:t>
      </w:r>
      <w:r w:rsidR="002130D6" w:rsidRPr="00205A1A">
        <w:rPr>
          <w:rFonts w:ascii="Times New Roman" w:hAnsi="Times New Roman"/>
          <w:szCs w:val="24"/>
        </w:rPr>
        <w:t>1</w:t>
      </w:r>
      <w:r w:rsidRPr="00205A1A">
        <w:rPr>
          <w:rFonts w:ascii="Times New Roman" w:hAnsi="Times New Roman"/>
          <w:szCs w:val="24"/>
        </w:rPr>
        <w:t xml:space="preserve">. </w:t>
      </w:r>
      <w:r w:rsidR="00670CF2" w:rsidRPr="00205A1A">
        <w:rPr>
          <w:rFonts w:ascii="Times New Roman" w:hAnsi="Times New Roman"/>
          <w:szCs w:val="24"/>
        </w:rPr>
        <w:t>The “Adsorption isotherm” task was chosen. S</w:t>
      </w:r>
      <w:r w:rsidR="002130D6" w:rsidRPr="00205A1A">
        <w:rPr>
          <w:rFonts w:ascii="Times New Roman" w:hAnsi="Times New Roman"/>
          <w:szCs w:val="24"/>
        </w:rPr>
        <w:t>imulations were performed at a temperature of 77 K using a g</w:t>
      </w:r>
      <w:r w:rsidRPr="00205A1A">
        <w:rPr>
          <w:rFonts w:ascii="Times New Roman" w:hAnsi="Times New Roman"/>
          <w:szCs w:val="24"/>
        </w:rPr>
        <w:t>eometry optimized N</w:t>
      </w:r>
      <w:r w:rsidRPr="00205A1A">
        <w:rPr>
          <w:rFonts w:ascii="Times New Roman" w:hAnsi="Times New Roman"/>
          <w:szCs w:val="24"/>
          <w:vertAlign w:val="subscript"/>
        </w:rPr>
        <w:t>2</w:t>
      </w:r>
      <w:r w:rsidRPr="00205A1A">
        <w:rPr>
          <w:rFonts w:ascii="Times New Roman" w:hAnsi="Times New Roman"/>
          <w:szCs w:val="24"/>
        </w:rPr>
        <w:t xml:space="preserve"> molecule</w:t>
      </w:r>
      <w:r w:rsidR="002130D6" w:rsidRPr="00205A1A">
        <w:rPr>
          <w:rFonts w:ascii="Times New Roman" w:hAnsi="Times New Roman"/>
          <w:szCs w:val="24"/>
        </w:rPr>
        <w:t xml:space="preserve"> as the adsorptive</w:t>
      </w:r>
      <w:r w:rsidR="00E34648" w:rsidRPr="00205A1A">
        <w:rPr>
          <w:rFonts w:ascii="Times New Roman" w:hAnsi="Times New Roman"/>
          <w:szCs w:val="24"/>
        </w:rPr>
        <w:t xml:space="preserve"> and a single, geometry optimized unit cell of the </w:t>
      </w:r>
      <w:r w:rsidR="00341401" w:rsidRPr="00205A1A">
        <w:rPr>
          <w:rFonts w:ascii="Times New Roman" w:hAnsi="Times New Roman"/>
          <w:szCs w:val="24"/>
        </w:rPr>
        <w:t>model s</w:t>
      </w:r>
      <w:r w:rsidR="00E34648" w:rsidRPr="00205A1A">
        <w:rPr>
          <w:rFonts w:ascii="Times New Roman" w:hAnsi="Times New Roman"/>
          <w:szCs w:val="24"/>
        </w:rPr>
        <w:t>tructure of interest as the adsorbent</w:t>
      </w:r>
      <w:r w:rsidRPr="00205A1A">
        <w:rPr>
          <w:rFonts w:ascii="Times New Roman" w:hAnsi="Times New Roman"/>
          <w:szCs w:val="24"/>
        </w:rPr>
        <w:t>.</w:t>
      </w:r>
      <w:r w:rsidR="00392211" w:rsidRPr="00205A1A">
        <w:rPr>
          <w:rFonts w:ascii="Times New Roman" w:hAnsi="Times New Roman"/>
          <w:szCs w:val="24"/>
        </w:rPr>
        <w:t xml:space="preserve"> See </w:t>
      </w:r>
      <w:r w:rsidR="00392211" w:rsidRPr="00205A1A">
        <w:rPr>
          <w:rFonts w:ascii="Times New Roman" w:hAnsi="Times New Roman"/>
          <w:b/>
          <w:szCs w:val="24"/>
        </w:rPr>
        <w:t xml:space="preserve">Section </w:t>
      </w:r>
      <w:r w:rsidR="00DD756F" w:rsidRPr="00205A1A">
        <w:rPr>
          <w:rFonts w:ascii="Times New Roman" w:hAnsi="Times New Roman"/>
          <w:b/>
          <w:szCs w:val="24"/>
        </w:rPr>
        <w:fldChar w:fldCharType="begin"/>
      </w:r>
      <w:r w:rsidR="00DD756F" w:rsidRPr="00205A1A">
        <w:rPr>
          <w:rFonts w:ascii="Times New Roman" w:hAnsi="Times New Roman"/>
          <w:b/>
          <w:szCs w:val="24"/>
        </w:rPr>
        <w:instrText xml:space="preserve"> REF _Ref430205648 \n \h  \* MERGEFORMAT </w:instrText>
      </w:r>
      <w:r w:rsidR="00DD756F" w:rsidRPr="00205A1A">
        <w:rPr>
          <w:rFonts w:ascii="Times New Roman" w:hAnsi="Times New Roman"/>
          <w:b/>
          <w:szCs w:val="24"/>
        </w:rPr>
      </w:r>
      <w:r w:rsidR="00DD756F" w:rsidRPr="00205A1A">
        <w:rPr>
          <w:rFonts w:ascii="Times New Roman" w:hAnsi="Times New Roman"/>
          <w:b/>
          <w:szCs w:val="24"/>
        </w:rPr>
        <w:fldChar w:fldCharType="separate"/>
      </w:r>
      <w:r w:rsidR="001E7274">
        <w:rPr>
          <w:rFonts w:ascii="Times New Roman" w:hAnsi="Times New Roman"/>
          <w:b/>
          <w:szCs w:val="24"/>
        </w:rPr>
        <w:t>4</w:t>
      </w:r>
      <w:r w:rsidR="00DD756F" w:rsidRPr="00205A1A">
        <w:rPr>
          <w:rFonts w:ascii="Times New Roman" w:hAnsi="Times New Roman"/>
          <w:b/>
          <w:szCs w:val="24"/>
        </w:rPr>
        <w:fldChar w:fldCharType="end"/>
      </w:r>
      <w:r w:rsidR="00392211" w:rsidRPr="00205A1A">
        <w:rPr>
          <w:rFonts w:ascii="Times New Roman" w:hAnsi="Times New Roman"/>
          <w:szCs w:val="24"/>
        </w:rPr>
        <w:t xml:space="preserve"> for a description of the 1</w:t>
      </w:r>
      <w:r w:rsidR="00341401" w:rsidRPr="00205A1A">
        <w:rPr>
          <w:rFonts w:ascii="Times New Roman" w:hAnsi="Times New Roman"/>
          <w:szCs w:val="24"/>
        </w:rPr>
        <w:t>7</w:t>
      </w:r>
      <w:r w:rsidR="00392211" w:rsidRPr="00205A1A">
        <w:rPr>
          <w:rFonts w:ascii="Times New Roman" w:hAnsi="Times New Roman"/>
          <w:szCs w:val="24"/>
        </w:rPr>
        <w:t xml:space="preserve"> model structures </w:t>
      </w:r>
      <w:r w:rsidR="00341401" w:rsidRPr="00205A1A">
        <w:rPr>
          <w:rFonts w:ascii="Times New Roman" w:hAnsi="Times New Roman"/>
          <w:szCs w:val="24"/>
        </w:rPr>
        <w:t>used</w:t>
      </w:r>
      <w:r w:rsidR="00392211" w:rsidRPr="00205A1A">
        <w:rPr>
          <w:rFonts w:ascii="Times New Roman" w:hAnsi="Times New Roman"/>
          <w:szCs w:val="24"/>
        </w:rPr>
        <w:t xml:space="preserve"> in this work.</w:t>
      </w:r>
      <w:r w:rsidRPr="00205A1A">
        <w:rPr>
          <w:rFonts w:ascii="Times New Roman" w:hAnsi="Times New Roman"/>
          <w:szCs w:val="24"/>
        </w:rPr>
        <w:t xml:space="preserve"> </w:t>
      </w:r>
      <w:r w:rsidR="002130D6" w:rsidRPr="00205A1A">
        <w:rPr>
          <w:rFonts w:ascii="Times New Roman" w:hAnsi="Times New Roman"/>
          <w:szCs w:val="24"/>
        </w:rPr>
        <w:t>We adopted the Metropolis</w:t>
      </w:r>
      <w:r w:rsidRPr="00205A1A">
        <w:rPr>
          <w:rFonts w:ascii="Times New Roman" w:hAnsi="Times New Roman"/>
          <w:szCs w:val="24"/>
        </w:rPr>
        <w:t xml:space="preserve"> </w:t>
      </w:r>
      <w:r w:rsidR="002130D6" w:rsidRPr="00205A1A">
        <w:rPr>
          <w:rFonts w:ascii="Times New Roman" w:hAnsi="Times New Roman"/>
          <w:szCs w:val="24"/>
        </w:rPr>
        <w:t xml:space="preserve">method and the </w:t>
      </w:r>
      <w:r w:rsidRPr="00205A1A">
        <w:rPr>
          <w:rFonts w:ascii="Times New Roman" w:hAnsi="Times New Roman"/>
          <w:szCs w:val="24"/>
        </w:rPr>
        <w:t>COMPASS force</w:t>
      </w:r>
      <w:r w:rsidR="00BC3D45" w:rsidRPr="00205A1A">
        <w:rPr>
          <w:rFonts w:ascii="Times New Roman" w:hAnsi="Times New Roman"/>
          <w:szCs w:val="24"/>
        </w:rPr>
        <w:t xml:space="preserve"> </w:t>
      </w:r>
      <w:r w:rsidRPr="00205A1A">
        <w:rPr>
          <w:rFonts w:ascii="Times New Roman" w:hAnsi="Times New Roman"/>
          <w:szCs w:val="24"/>
        </w:rPr>
        <w:t>field</w:t>
      </w:r>
      <w:r w:rsidR="002130D6" w:rsidRPr="00205A1A">
        <w:rPr>
          <w:rFonts w:ascii="Times New Roman" w:hAnsi="Times New Roman"/>
          <w:szCs w:val="24"/>
        </w:rPr>
        <w:t>.</w:t>
      </w:r>
      <w:r w:rsidRPr="00205A1A">
        <w:rPr>
          <w:rFonts w:ascii="Times New Roman" w:hAnsi="Times New Roman"/>
          <w:szCs w:val="24"/>
        </w:rPr>
        <w:t xml:space="preserve"> </w:t>
      </w:r>
      <w:r w:rsidR="00E34648" w:rsidRPr="00205A1A">
        <w:rPr>
          <w:rFonts w:ascii="Times New Roman" w:hAnsi="Times New Roman"/>
          <w:szCs w:val="24"/>
        </w:rPr>
        <w:t xml:space="preserve">Simulations were performed over a pressure range of 0.01-100 kPa, in which 50 fugacity steps were distributed logarithmically so that there were more data points in the steep initial portion of the isotherm.  The “Fine” quality setting (involving 100,000 equilibration steps </w:t>
      </w:r>
      <w:r w:rsidR="00AA32D0" w:rsidRPr="00205A1A">
        <w:rPr>
          <w:rFonts w:ascii="Times New Roman" w:hAnsi="Times New Roman"/>
          <w:szCs w:val="24"/>
        </w:rPr>
        <w:t>and 1,000,000 production steps)</w:t>
      </w:r>
      <w:r w:rsidR="00E34648" w:rsidRPr="00205A1A">
        <w:rPr>
          <w:rFonts w:ascii="Times New Roman" w:hAnsi="Times New Roman"/>
          <w:szCs w:val="24"/>
        </w:rPr>
        <w:t xml:space="preserve"> was used for all simulations. </w:t>
      </w:r>
      <w:r w:rsidR="002130D6" w:rsidRPr="00205A1A">
        <w:rPr>
          <w:rFonts w:ascii="Times New Roman" w:hAnsi="Times New Roman"/>
          <w:szCs w:val="24"/>
        </w:rPr>
        <w:t>Charges were force</w:t>
      </w:r>
      <w:r w:rsidR="00BC3D45" w:rsidRPr="00205A1A">
        <w:rPr>
          <w:rFonts w:ascii="Times New Roman" w:hAnsi="Times New Roman"/>
          <w:szCs w:val="24"/>
        </w:rPr>
        <w:t xml:space="preserve"> </w:t>
      </w:r>
      <w:r w:rsidR="002130D6" w:rsidRPr="00205A1A">
        <w:rPr>
          <w:rFonts w:ascii="Times New Roman" w:hAnsi="Times New Roman"/>
          <w:szCs w:val="24"/>
        </w:rPr>
        <w:t>field assigned.</w:t>
      </w:r>
      <w:r w:rsidRPr="00205A1A">
        <w:rPr>
          <w:rFonts w:ascii="Times New Roman" w:hAnsi="Times New Roman"/>
          <w:b/>
          <w:szCs w:val="24"/>
        </w:rPr>
        <w:t xml:space="preserve"> </w:t>
      </w:r>
      <w:r w:rsidR="00E34648" w:rsidRPr="00205A1A">
        <w:rPr>
          <w:rFonts w:ascii="Times New Roman" w:hAnsi="Times New Roman"/>
          <w:szCs w:val="24"/>
        </w:rPr>
        <w:t>E</w:t>
      </w:r>
      <w:r w:rsidRPr="00205A1A">
        <w:rPr>
          <w:rFonts w:ascii="Times New Roman" w:hAnsi="Times New Roman"/>
          <w:szCs w:val="24"/>
        </w:rPr>
        <w:t xml:space="preserve">lectrostatic </w:t>
      </w:r>
      <w:r w:rsidR="00E34648" w:rsidRPr="00205A1A">
        <w:rPr>
          <w:rFonts w:ascii="Times New Roman" w:hAnsi="Times New Roman"/>
          <w:szCs w:val="24"/>
        </w:rPr>
        <w:t>forces were calculated</w:t>
      </w:r>
      <w:r w:rsidRPr="00205A1A">
        <w:rPr>
          <w:rFonts w:ascii="Times New Roman" w:hAnsi="Times New Roman"/>
          <w:szCs w:val="24"/>
        </w:rPr>
        <w:t xml:space="preserve"> </w:t>
      </w:r>
      <w:r w:rsidR="00E34648" w:rsidRPr="00205A1A">
        <w:rPr>
          <w:rFonts w:ascii="Times New Roman" w:hAnsi="Times New Roman"/>
          <w:szCs w:val="24"/>
        </w:rPr>
        <w:t xml:space="preserve">with the </w:t>
      </w:r>
      <w:r w:rsidRPr="00205A1A">
        <w:rPr>
          <w:rFonts w:ascii="Times New Roman" w:hAnsi="Times New Roman"/>
          <w:szCs w:val="24"/>
        </w:rPr>
        <w:t xml:space="preserve">Ewald </w:t>
      </w:r>
      <w:r w:rsidR="00E34648" w:rsidRPr="00205A1A">
        <w:rPr>
          <w:rFonts w:ascii="Times New Roman" w:hAnsi="Times New Roman"/>
          <w:szCs w:val="24"/>
        </w:rPr>
        <w:t>method</w:t>
      </w:r>
      <w:r w:rsidRPr="00205A1A">
        <w:rPr>
          <w:rFonts w:ascii="Times New Roman" w:hAnsi="Times New Roman"/>
          <w:szCs w:val="24"/>
        </w:rPr>
        <w:t xml:space="preserve"> while van der Waals forces </w:t>
      </w:r>
      <w:r w:rsidR="00E34648" w:rsidRPr="00205A1A">
        <w:rPr>
          <w:rFonts w:ascii="Times New Roman" w:hAnsi="Times New Roman"/>
          <w:szCs w:val="24"/>
        </w:rPr>
        <w:t>were</w:t>
      </w:r>
      <w:r w:rsidRPr="00205A1A">
        <w:rPr>
          <w:rFonts w:ascii="Times New Roman" w:hAnsi="Times New Roman"/>
          <w:szCs w:val="24"/>
        </w:rPr>
        <w:t xml:space="preserve"> calculated atom based. No constraints </w:t>
      </w:r>
      <w:r w:rsidR="00E34648" w:rsidRPr="00205A1A">
        <w:rPr>
          <w:rFonts w:ascii="Times New Roman" w:hAnsi="Times New Roman"/>
          <w:szCs w:val="24"/>
        </w:rPr>
        <w:t>were</w:t>
      </w:r>
      <w:r w:rsidRPr="00205A1A">
        <w:rPr>
          <w:rFonts w:ascii="Times New Roman" w:hAnsi="Times New Roman"/>
          <w:szCs w:val="24"/>
        </w:rPr>
        <w:t xml:space="preserve"> assigned.</w:t>
      </w:r>
      <w:r w:rsidR="00B465CB" w:rsidRPr="00205A1A">
        <w:rPr>
          <w:rFonts w:ascii="Times New Roman" w:hAnsi="Times New Roman"/>
          <w:szCs w:val="24"/>
        </w:rPr>
        <w:t xml:space="preserve"> </w:t>
      </w:r>
      <w:r w:rsidRPr="00205A1A">
        <w:rPr>
          <w:rFonts w:ascii="Times New Roman" w:hAnsi="Times New Roman"/>
          <w:szCs w:val="24"/>
        </w:rPr>
        <w:t xml:space="preserve">Due to the statistical nature of the </w:t>
      </w:r>
      <w:r w:rsidR="00B465CB" w:rsidRPr="00205A1A">
        <w:rPr>
          <w:rFonts w:ascii="Times New Roman" w:hAnsi="Times New Roman"/>
          <w:szCs w:val="24"/>
        </w:rPr>
        <w:t>calculations</w:t>
      </w:r>
      <w:r w:rsidRPr="00205A1A">
        <w:rPr>
          <w:rFonts w:ascii="Times New Roman" w:hAnsi="Times New Roman"/>
          <w:szCs w:val="24"/>
        </w:rPr>
        <w:t>, we observe</w:t>
      </w:r>
      <w:r w:rsidR="00B465CB" w:rsidRPr="00205A1A">
        <w:rPr>
          <w:rFonts w:ascii="Times New Roman" w:hAnsi="Times New Roman"/>
          <w:szCs w:val="24"/>
        </w:rPr>
        <w:t>d</w:t>
      </w:r>
      <w:r w:rsidRPr="00205A1A">
        <w:rPr>
          <w:rFonts w:ascii="Times New Roman" w:hAnsi="Times New Roman"/>
          <w:szCs w:val="24"/>
        </w:rPr>
        <w:t xml:space="preserve"> </w:t>
      </w:r>
      <w:r w:rsidR="0048467C" w:rsidRPr="00205A1A">
        <w:rPr>
          <w:rFonts w:ascii="Times New Roman" w:hAnsi="Times New Roman"/>
          <w:szCs w:val="24"/>
        </w:rPr>
        <w:t>s</w:t>
      </w:r>
      <w:r w:rsidRPr="00205A1A">
        <w:rPr>
          <w:rFonts w:ascii="Times New Roman" w:hAnsi="Times New Roman"/>
          <w:szCs w:val="24"/>
        </w:rPr>
        <w:t xml:space="preserve">mall </w:t>
      </w:r>
      <w:r w:rsidR="0048467C" w:rsidRPr="00205A1A">
        <w:rPr>
          <w:rFonts w:ascii="Times New Roman" w:hAnsi="Times New Roman"/>
          <w:szCs w:val="24"/>
        </w:rPr>
        <w:t>differences</w:t>
      </w:r>
      <w:r w:rsidRPr="00205A1A">
        <w:rPr>
          <w:rFonts w:ascii="Times New Roman" w:hAnsi="Times New Roman"/>
          <w:szCs w:val="24"/>
        </w:rPr>
        <w:t xml:space="preserve"> in the </w:t>
      </w:r>
      <w:r w:rsidR="0048467C" w:rsidRPr="00205A1A">
        <w:rPr>
          <w:rFonts w:ascii="Times New Roman" w:hAnsi="Times New Roman"/>
          <w:szCs w:val="24"/>
        </w:rPr>
        <w:t xml:space="preserve">isotherms </w:t>
      </w:r>
      <w:r w:rsidRPr="00205A1A">
        <w:rPr>
          <w:rFonts w:ascii="Times New Roman" w:hAnsi="Times New Roman"/>
          <w:szCs w:val="24"/>
        </w:rPr>
        <w:t xml:space="preserve">when </w:t>
      </w:r>
      <w:r w:rsidR="0048467C" w:rsidRPr="00205A1A">
        <w:rPr>
          <w:rFonts w:ascii="Times New Roman" w:hAnsi="Times New Roman"/>
          <w:szCs w:val="24"/>
        </w:rPr>
        <w:t>simulations</w:t>
      </w:r>
      <w:r w:rsidRPr="00205A1A">
        <w:rPr>
          <w:rFonts w:ascii="Times New Roman" w:hAnsi="Times New Roman"/>
          <w:szCs w:val="24"/>
        </w:rPr>
        <w:t xml:space="preserve"> </w:t>
      </w:r>
      <w:r w:rsidR="00B465CB" w:rsidRPr="00205A1A">
        <w:rPr>
          <w:rFonts w:ascii="Times New Roman" w:hAnsi="Times New Roman"/>
          <w:szCs w:val="24"/>
        </w:rPr>
        <w:t>were</w:t>
      </w:r>
      <w:r w:rsidRPr="00205A1A">
        <w:rPr>
          <w:rFonts w:ascii="Times New Roman" w:hAnsi="Times New Roman"/>
          <w:szCs w:val="24"/>
        </w:rPr>
        <w:t xml:space="preserve"> repeated. </w:t>
      </w:r>
    </w:p>
    <w:p w:rsidR="008D7F56" w:rsidRPr="00205A1A" w:rsidRDefault="008D7F56" w:rsidP="00E34648">
      <w:pPr>
        <w:jc w:val="both"/>
        <w:rPr>
          <w:rFonts w:ascii="Times New Roman" w:hAnsi="Times New Roman"/>
          <w:szCs w:val="24"/>
        </w:rPr>
      </w:pPr>
    </w:p>
    <w:p w:rsidR="008D7F56" w:rsidRPr="00205A1A" w:rsidRDefault="009F1F3C" w:rsidP="00E34648">
      <w:pPr>
        <w:jc w:val="both"/>
        <w:rPr>
          <w:rFonts w:ascii="Times New Roman" w:hAnsi="Times New Roman"/>
          <w:szCs w:val="24"/>
          <w:lang w:eastAsia="ja-JP"/>
        </w:rPr>
      </w:pPr>
      <w:r w:rsidRPr="00205A1A">
        <w:rPr>
          <w:rFonts w:ascii="Times New Roman" w:hAnsi="Times New Roman"/>
          <w:szCs w:val="24"/>
          <w:lang w:eastAsia="ja-JP"/>
        </w:rPr>
        <w:t>In order to compare the simulated isotherms with those experimentally obtained, the y-scale units of the simulated isotherms were converted from</w:t>
      </w:r>
      <m:oMath>
        <m:sSub>
          <m:sSubPr>
            <m:ctrlPr>
              <w:rPr>
                <w:rFonts w:ascii="Cambria Math" w:hAnsi="Cambria Math" w:cs="Times New Roman"/>
                <w:b/>
                <w:i/>
              </w:rPr>
            </m:ctrlPr>
          </m:sSubPr>
          <m:e>
            <m:r>
              <m:rPr>
                <m:sty m:val="bi"/>
              </m:rPr>
              <w:rPr>
                <w:rFonts w:ascii="Cambria Math" w:hAnsi="Cambria Math" w:cs="Times New Roman"/>
              </w:rPr>
              <m:t>"N</m:t>
            </m:r>
          </m:e>
          <m:sub>
            <m:r>
              <m:rPr>
                <m:sty m:val="bi"/>
              </m:rPr>
              <w:rPr>
                <w:rFonts w:ascii="Cambria Math" w:hAnsi="Cambria Math" w:cs="Times New Roman"/>
              </w:rPr>
              <m:t>2</m:t>
            </m:r>
          </m:sub>
        </m:sSub>
        <m:r>
          <m:rPr>
            <m:sty m:val="bi"/>
          </m:rPr>
          <w:rPr>
            <w:rFonts w:ascii="Cambria Math" w:hAnsi="Cambria Math" w:cs="Times New Roman"/>
          </w:rPr>
          <m:t xml:space="preserve"> Molecules Per Unit Cell"</m:t>
        </m:r>
      </m:oMath>
      <w:r w:rsidRPr="00205A1A">
        <w:rPr>
          <w:rFonts w:ascii="Times New Roman" w:hAnsi="Times New Roman"/>
          <w:szCs w:val="24"/>
          <w:lang w:eastAsia="ja-JP"/>
        </w:rPr>
        <w:t xml:space="preserve"> to “</w:t>
      </w:r>
      <m:oMath>
        <m:sSub>
          <m:sSubPr>
            <m:ctrlPr>
              <w:rPr>
                <w:rFonts w:ascii="Cambria Math" w:hAnsi="Cambria Math" w:cs="Times New Roman"/>
                <w:b/>
                <w:i/>
              </w:rPr>
            </m:ctrlPr>
          </m:sSubPr>
          <m:e>
            <m:r>
              <m:rPr>
                <m:sty m:val="bi"/>
              </m:rPr>
              <w:rPr>
                <w:rFonts w:ascii="Cambria Math" w:hAnsi="Cambria Math" w:cs="Times New Roman"/>
              </w:rPr>
              <m:t>V</m:t>
            </m:r>
          </m:e>
          <m:sub>
            <m:r>
              <m:rPr>
                <m:sty m:val="bi"/>
              </m:rPr>
              <w:rPr>
                <w:rFonts w:ascii="Cambria Math" w:hAnsi="Cambria Math" w:cs="Times New Roman"/>
              </w:rPr>
              <m:t>a</m:t>
            </m:r>
          </m:sub>
        </m:sSub>
        <m:r>
          <m:rPr>
            <m:sty m:val="bi"/>
          </m:rPr>
          <w:rPr>
            <w:rFonts w:ascii="Cambria Math" w:hAnsi="Cambria Math" w:cs="Times New Roman"/>
          </w:rPr>
          <m:t xml:space="preserve"> </m:t>
        </m:r>
        <m:d>
          <m:dPr>
            <m:ctrlPr>
              <w:rPr>
                <w:rFonts w:ascii="Cambria Math" w:hAnsi="Cambria Math" w:cs="Times New Roman"/>
                <w:b/>
                <w:i/>
              </w:rPr>
            </m:ctrlPr>
          </m:dPr>
          <m:e>
            <m:r>
              <m:rPr>
                <m:sty m:val="bi"/>
              </m:rPr>
              <w:rPr>
                <w:rFonts w:ascii="Cambria Math" w:hAnsi="Cambria Math" w:cs="Times New Roman"/>
              </w:rPr>
              <m:t>c</m:t>
            </m:r>
            <m:sSup>
              <m:sSupPr>
                <m:ctrlPr>
                  <w:rPr>
                    <w:rFonts w:ascii="Cambria Math" w:hAnsi="Cambria Math" w:cs="Times New Roman"/>
                    <w:b/>
                    <w:i/>
                  </w:rPr>
                </m:ctrlPr>
              </m:sSupPr>
              <m:e>
                <m:r>
                  <m:rPr>
                    <m:sty m:val="bi"/>
                  </m:rPr>
                  <w:rPr>
                    <w:rFonts w:ascii="Cambria Math" w:hAnsi="Cambria Math" w:cs="Times New Roman"/>
                  </w:rPr>
                  <m:t>m</m:t>
                </m:r>
              </m:e>
              <m:sup>
                <m:r>
                  <m:rPr>
                    <m:sty m:val="bi"/>
                  </m:rPr>
                  <w:rPr>
                    <w:rFonts w:ascii="Cambria Math" w:hAnsi="Cambria Math" w:cs="Times New Roman"/>
                  </w:rPr>
                  <m:t>3</m:t>
                </m:r>
              </m:sup>
            </m:sSup>
            <m:d>
              <m:dPr>
                <m:ctrlPr>
                  <w:rPr>
                    <w:rFonts w:ascii="Cambria Math" w:hAnsi="Cambria Math" w:cs="Times New Roman"/>
                    <w:b/>
                    <w:i/>
                  </w:rPr>
                </m:ctrlPr>
              </m:dPr>
              <m:e>
                <m:r>
                  <m:rPr>
                    <m:sty m:val="bi"/>
                  </m:rPr>
                  <w:rPr>
                    <w:rFonts w:ascii="Cambria Math" w:hAnsi="Cambria Math" w:cs="Times New Roman"/>
                  </w:rPr>
                  <m:t>STP</m:t>
                </m:r>
              </m:e>
            </m:d>
            <m:sSup>
              <m:sSupPr>
                <m:ctrlPr>
                  <w:rPr>
                    <w:rFonts w:ascii="Cambria Math" w:hAnsi="Cambria Math" w:cs="Times New Roman"/>
                    <w:b/>
                    <w:i/>
                  </w:rPr>
                </m:ctrlPr>
              </m:sSupPr>
              <m:e>
                <m:r>
                  <m:rPr>
                    <m:sty m:val="bi"/>
                  </m:rPr>
                  <w:rPr>
                    <w:rFonts w:ascii="Cambria Math" w:hAnsi="Cambria Math" w:cs="Times New Roman"/>
                  </w:rPr>
                  <m:t>g</m:t>
                </m:r>
              </m:e>
              <m:sup>
                <m:r>
                  <m:rPr>
                    <m:sty m:val="bi"/>
                  </m:rPr>
                  <w:rPr>
                    <w:rFonts w:ascii="Cambria Math" w:hAnsi="Cambria Math" w:cs="Times New Roman"/>
                  </w:rPr>
                  <m:t>-1</m:t>
                </m:r>
              </m:sup>
            </m:sSup>
          </m:e>
        </m:d>
      </m:oMath>
      <w:r w:rsidRPr="00205A1A">
        <w:rPr>
          <w:rFonts w:ascii="Times New Roman" w:hAnsi="Times New Roman"/>
          <w:szCs w:val="24"/>
          <w:lang w:eastAsia="ja-JP"/>
        </w:rPr>
        <w:t>”</w:t>
      </w:r>
      <w:r w:rsidR="006F201B" w:rsidRPr="00205A1A">
        <w:rPr>
          <w:rFonts w:ascii="Times New Roman" w:hAnsi="Times New Roman"/>
          <w:szCs w:val="24"/>
          <w:lang w:eastAsia="ja-JP"/>
        </w:rPr>
        <w:t xml:space="preserve">, the </w:t>
      </w:r>
      <w:r w:rsidRPr="00205A1A">
        <w:rPr>
          <w:rFonts w:ascii="Times New Roman" w:hAnsi="Times New Roman"/>
          <w:szCs w:val="24"/>
          <w:lang w:eastAsia="ja-JP"/>
        </w:rPr>
        <w:t xml:space="preserve">volume </w:t>
      </w:r>
      <w:r w:rsidR="006F201B" w:rsidRPr="00205A1A">
        <w:rPr>
          <w:rFonts w:ascii="Times New Roman" w:hAnsi="Times New Roman"/>
          <w:szCs w:val="24"/>
          <w:lang w:eastAsia="ja-JP"/>
        </w:rPr>
        <w:t xml:space="preserve">of nitrogen </w:t>
      </w:r>
      <w:r w:rsidRPr="00205A1A">
        <w:rPr>
          <w:rFonts w:ascii="Times New Roman" w:hAnsi="Times New Roman"/>
          <w:szCs w:val="24"/>
          <w:lang w:eastAsia="ja-JP"/>
        </w:rPr>
        <w:t>adsorbed (</w:t>
      </w:r>
      <w:r w:rsidR="006F201B" w:rsidRPr="00205A1A">
        <w:rPr>
          <w:rFonts w:ascii="Times New Roman" w:hAnsi="Times New Roman"/>
          <w:szCs w:val="24"/>
          <w:lang w:eastAsia="ja-JP"/>
        </w:rPr>
        <w:t>STP</w:t>
      </w:r>
      <w:r w:rsidRPr="00205A1A">
        <w:rPr>
          <w:rFonts w:ascii="Times New Roman" w:hAnsi="Times New Roman"/>
          <w:szCs w:val="24"/>
          <w:lang w:eastAsia="ja-JP"/>
        </w:rPr>
        <w:t>) per gram</w:t>
      </w:r>
      <w:r w:rsidR="006F201B" w:rsidRPr="00205A1A">
        <w:rPr>
          <w:rFonts w:ascii="Times New Roman" w:hAnsi="Times New Roman"/>
          <w:szCs w:val="24"/>
          <w:lang w:eastAsia="ja-JP"/>
        </w:rPr>
        <w:t xml:space="preserve"> of material</w:t>
      </w:r>
      <w:r w:rsidRPr="00205A1A">
        <w:rPr>
          <w:rFonts w:ascii="Times New Roman" w:hAnsi="Times New Roman"/>
          <w:szCs w:val="24"/>
          <w:lang w:eastAsia="ja-JP"/>
        </w:rPr>
        <w:t>:</w:t>
      </w:r>
    </w:p>
    <w:p w:rsidR="009579CC" w:rsidRPr="00205A1A" w:rsidRDefault="009579CC" w:rsidP="00E34648">
      <w:pPr>
        <w:jc w:val="both"/>
        <w:rPr>
          <w:rFonts w:ascii="Times New Roman" w:hAnsi="Times New Roman"/>
          <w:szCs w:val="24"/>
          <w:lang w:eastAsia="ja-JP"/>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6"/>
        <w:gridCol w:w="8044"/>
        <w:gridCol w:w="766"/>
      </w:tblGrid>
      <w:tr w:rsidR="000B606F" w:rsidRPr="00205A1A" w:rsidTr="003C70FD">
        <w:tc>
          <w:tcPr>
            <w:tcW w:w="400" w:type="pct"/>
            <w:vAlign w:val="center"/>
          </w:tcPr>
          <w:p w:rsidR="000B606F" w:rsidRPr="00205A1A" w:rsidRDefault="000B606F" w:rsidP="003C70FD">
            <w:pPr>
              <w:spacing w:line="276" w:lineRule="auto"/>
              <w:jc w:val="center"/>
              <w:rPr>
                <w:rFonts w:ascii="Times New Roman" w:hAnsi="Times New Roman"/>
                <w:szCs w:val="24"/>
                <w:lang w:val="en-US" w:eastAsia="ja-JP"/>
              </w:rPr>
            </w:pPr>
          </w:p>
        </w:tc>
        <w:tc>
          <w:tcPr>
            <w:tcW w:w="4200" w:type="pct"/>
            <w:vAlign w:val="center"/>
          </w:tcPr>
          <w:p w:rsidR="000B606F" w:rsidRPr="00205A1A" w:rsidRDefault="00262D10" w:rsidP="003C70FD">
            <w:pPr>
              <w:keepNext/>
              <w:spacing w:line="276" w:lineRule="auto"/>
              <w:jc w:val="center"/>
              <w:rPr>
                <w:rFonts w:ascii="Times New Roman" w:hAnsi="Times New Roman"/>
                <w:lang w:val="en-US"/>
              </w:rPr>
            </w:pPr>
            <m:oMathPara>
              <m:oMath>
                <m:sSub>
                  <m:sSubPr>
                    <m:ctrlPr>
                      <w:rPr>
                        <w:rFonts w:ascii="Cambria Math" w:hAnsi="Cambria Math" w:cs="Times New Roman"/>
                        <w:b/>
                        <w:i/>
                        <w:lang w:val="en-US"/>
                      </w:rPr>
                    </m:ctrlPr>
                  </m:sSubPr>
                  <m:e>
                    <m:r>
                      <m:rPr>
                        <m:sty m:val="bi"/>
                      </m:rPr>
                      <w:rPr>
                        <w:rFonts w:ascii="Cambria Math" w:hAnsi="Cambria Math" w:cs="Times New Roman"/>
                        <w:lang w:val="en-US"/>
                      </w:rPr>
                      <m:t>V</m:t>
                    </m:r>
                  </m:e>
                  <m:sub>
                    <m:r>
                      <m:rPr>
                        <m:sty m:val="bi"/>
                      </m:rPr>
                      <w:rPr>
                        <w:rFonts w:ascii="Cambria Math" w:hAnsi="Cambria Math" w:cs="Times New Roman"/>
                        <w:lang w:val="en-US"/>
                      </w:rPr>
                      <m:t>a</m:t>
                    </m:r>
                  </m:sub>
                </m:sSub>
                <m:r>
                  <m:rPr>
                    <m:sty m:val="bi"/>
                  </m:rPr>
                  <w:rPr>
                    <w:rFonts w:ascii="Cambria Math" w:hAnsi="Cambria Math" w:cs="Times New Roman"/>
                    <w:lang w:val="en-US"/>
                  </w:rPr>
                  <m:t xml:space="preserve"> </m:t>
                </m:r>
                <m:d>
                  <m:dPr>
                    <m:ctrlPr>
                      <w:rPr>
                        <w:rFonts w:ascii="Cambria Math" w:hAnsi="Cambria Math" w:cs="Times New Roman"/>
                        <w:b/>
                        <w:i/>
                        <w:lang w:val="en-US"/>
                      </w:rPr>
                    </m:ctrlPr>
                  </m:dPr>
                  <m:e>
                    <m:r>
                      <m:rPr>
                        <m:sty m:val="bi"/>
                      </m:rPr>
                      <w:rPr>
                        <w:rFonts w:ascii="Cambria Math" w:hAnsi="Cambria Math" w:cs="Times New Roman"/>
                        <w:lang w:val="en-US"/>
                      </w:rPr>
                      <m:t>c</m:t>
                    </m:r>
                    <m:sSup>
                      <m:sSupPr>
                        <m:ctrlPr>
                          <w:rPr>
                            <w:rFonts w:ascii="Cambria Math" w:hAnsi="Cambria Math" w:cs="Times New Roman"/>
                            <w:b/>
                            <w:i/>
                            <w:lang w:val="en-US"/>
                          </w:rPr>
                        </m:ctrlPr>
                      </m:sSupPr>
                      <m:e>
                        <m:r>
                          <m:rPr>
                            <m:sty m:val="bi"/>
                          </m:rPr>
                          <w:rPr>
                            <w:rFonts w:ascii="Cambria Math" w:hAnsi="Cambria Math" w:cs="Times New Roman"/>
                            <w:lang w:val="en-US"/>
                          </w:rPr>
                          <m:t>m</m:t>
                        </m:r>
                      </m:e>
                      <m:sup>
                        <m:r>
                          <m:rPr>
                            <m:sty m:val="bi"/>
                          </m:rPr>
                          <w:rPr>
                            <w:rFonts w:ascii="Cambria Math" w:hAnsi="Cambria Math" w:cs="Times New Roman"/>
                            <w:lang w:val="en-US"/>
                          </w:rPr>
                          <m:t>3</m:t>
                        </m:r>
                      </m:sup>
                    </m:sSup>
                    <m:d>
                      <m:dPr>
                        <m:ctrlPr>
                          <w:rPr>
                            <w:rFonts w:ascii="Cambria Math" w:hAnsi="Cambria Math" w:cs="Times New Roman"/>
                            <w:b/>
                            <w:i/>
                            <w:lang w:val="en-US"/>
                          </w:rPr>
                        </m:ctrlPr>
                      </m:dPr>
                      <m:e>
                        <m:r>
                          <m:rPr>
                            <m:sty m:val="bi"/>
                          </m:rPr>
                          <w:rPr>
                            <w:rFonts w:ascii="Cambria Math" w:hAnsi="Cambria Math" w:cs="Times New Roman"/>
                            <w:lang w:val="en-US"/>
                          </w:rPr>
                          <m:t>STP</m:t>
                        </m:r>
                      </m:e>
                    </m:d>
                    <m:sSup>
                      <m:sSupPr>
                        <m:ctrlPr>
                          <w:rPr>
                            <w:rFonts w:ascii="Cambria Math" w:hAnsi="Cambria Math" w:cs="Times New Roman"/>
                            <w:b/>
                            <w:i/>
                            <w:lang w:val="en-US"/>
                          </w:rPr>
                        </m:ctrlPr>
                      </m:sSupPr>
                      <m:e>
                        <m:r>
                          <m:rPr>
                            <m:sty m:val="bi"/>
                          </m:rPr>
                          <w:rPr>
                            <w:rFonts w:ascii="Cambria Math" w:hAnsi="Cambria Math" w:cs="Times New Roman"/>
                            <w:lang w:val="en-US"/>
                          </w:rPr>
                          <m:t>g</m:t>
                        </m:r>
                      </m:e>
                      <m:sup>
                        <m:r>
                          <m:rPr>
                            <m:sty m:val="bi"/>
                          </m:rPr>
                          <w:rPr>
                            <w:rFonts w:ascii="Cambria Math" w:hAnsi="Cambria Math" w:cs="Times New Roman"/>
                            <w:lang w:val="en-US"/>
                          </w:rPr>
                          <m:t>-1</m:t>
                        </m:r>
                      </m:sup>
                    </m:sSup>
                  </m:e>
                </m:d>
                <m:r>
                  <m:rPr>
                    <m:sty m:val="bi"/>
                  </m:rPr>
                  <w:rPr>
                    <w:rFonts w:ascii="Cambria Math" w:hAnsi="Cambria Math" w:cs="Times New Roman"/>
                    <w:lang w:val="en-US"/>
                  </w:rPr>
                  <m:t xml:space="preserve">= </m:t>
                </m:r>
                <m:f>
                  <m:fPr>
                    <m:ctrlPr>
                      <w:rPr>
                        <w:rFonts w:ascii="Cambria Math" w:hAnsi="Cambria Math" w:cs="Times New Roman"/>
                        <w:b/>
                        <w:i/>
                        <w:lang w:val="en-US"/>
                      </w:rPr>
                    </m:ctrlPr>
                  </m:fPr>
                  <m:num>
                    <m:r>
                      <m:rPr>
                        <m:sty m:val="bi"/>
                      </m:rPr>
                      <w:rPr>
                        <w:rFonts w:ascii="Cambria Math" w:hAnsi="Cambria Math" w:cs="Times New Roman"/>
                        <w:lang w:val="en-US"/>
                      </w:rPr>
                      <m:t xml:space="preserve"> </m:t>
                    </m:r>
                    <m:sSub>
                      <m:sSubPr>
                        <m:ctrlPr>
                          <w:rPr>
                            <w:rFonts w:ascii="Cambria Math" w:hAnsi="Cambria Math" w:cs="Times New Roman"/>
                            <w:b/>
                            <w:i/>
                            <w:lang w:val="en-US"/>
                          </w:rPr>
                        </m:ctrlPr>
                      </m:sSubPr>
                      <m:e>
                        <m:r>
                          <m:rPr>
                            <m:sty m:val="bi"/>
                          </m:rPr>
                          <w:rPr>
                            <w:rFonts w:ascii="Cambria Math" w:hAnsi="Cambria Math" w:cs="Times New Roman"/>
                            <w:lang w:val="en-US"/>
                          </w:rPr>
                          <m:t>N</m:t>
                        </m:r>
                      </m:e>
                      <m:sub>
                        <m:r>
                          <m:rPr>
                            <m:sty m:val="bi"/>
                          </m:rPr>
                          <w:rPr>
                            <w:rFonts w:ascii="Cambria Math" w:hAnsi="Cambria Math" w:cs="Times New Roman"/>
                            <w:lang w:val="en-US"/>
                          </w:rPr>
                          <m:t>2</m:t>
                        </m:r>
                      </m:sub>
                    </m:sSub>
                    <m:r>
                      <m:rPr>
                        <m:sty m:val="bi"/>
                      </m:rPr>
                      <w:rPr>
                        <w:rFonts w:ascii="Cambria Math" w:hAnsi="Cambria Math" w:cs="Times New Roman"/>
                        <w:lang w:val="en-US"/>
                      </w:rPr>
                      <m:t xml:space="preserve"> Molecules Per Unit Cell</m:t>
                    </m:r>
                  </m:num>
                  <m:den>
                    <m:sSub>
                      <m:sSubPr>
                        <m:ctrlPr>
                          <w:rPr>
                            <w:rFonts w:ascii="Cambria Math" w:hAnsi="Cambria Math" w:cs="Times New Roman"/>
                            <w:b/>
                            <w:i/>
                            <w:lang w:val="en-US"/>
                          </w:rPr>
                        </m:ctrlPr>
                      </m:sSubPr>
                      <m:e>
                        <m:r>
                          <m:rPr>
                            <m:sty m:val="bi"/>
                          </m:rPr>
                          <w:rPr>
                            <w:rFonts w:ascii="Cambria Math" w:hAnsi="Cambria Math" w:cs="Times New Roman"/>
                            <w:lang w:val="en-US"/>
                          </w:rPr>
                          <m:t>M</m:t>
                        </m:r>
                      </m:e>
                      <m:sub>
                        <m:r>
                          <m:rPr>
                            <m:sty m:val="bi"/>
                          </m:rPr>
                          <w:rPr>
                            <w:rFonts w:ascii="Cambria Math" w:hAnsi="Cambria Math" w:cs="Times New Roman"/>
                            <w:lang w:val="en-US"/>
                          </w:rPr>
                          <m:t>Unit Cell</m:t>
                        </m:r>
                      </m:sub>
                    </m:sSub>
                  </m:den>
                </m:f>
                <m:r>
                  <m:rPr>
                    <m:sty m:val="bi"/>
                  </m:rPr>
                  <w:rPr>
                    <w:rFonts w:ascii="Cambria Math" w:hAnsi="Cambria Math" w:cs="Times New Roman"/>
                    <w:lang w:val="en-US"/>
                  </w:rPr>
                  <m:t>*</m:t>
                </m:r>
                <m:f>
                  <m:fPr>
                    <m:ctrlPr>
                      <w:rPr>
                        <w:rFonts w:ascii="Cambria Math" w:hAnsi="Cambria Math" w:cs="Times New Roman"/>
                        <w:b/>
                        <w:i/>
                        <w:lang w:val="en-US"/>
                      </w:rPr>
                    </m:ctrlPr>
                  </m:fPr>
                  <m:num>
                    <m:r>
                      <m:rPr>
                        <m:sty m:val="bi"/>
                      </m:rPr>
                      <w:rPr>
                        <w:rFonts w:ascii="Cambria Math" w:hAnsi="Cambria Math" w:cs="Times New Roman"/>
                        <w:lang w:val="en-US"/>
                      </w:rPr>
                      <m:t>RT</m:t>
                    </m:r>
                  </m:num>
                  <m:den>
                    <m:sSub>
                      <m:sSubPr>
                        <m:ctrlPr>
                          <w:rPr>
                            <w:rFonts w:ascii="Cambria Math" w:hAnsi="Cambria Math" w:cs="Times New Roman"/>
                            <w:b/>
                            <w:i/>
                            <w:lang w:val="en-US"/>
                          </w:rPr>
                        </m:ctrlPr>
                      </m:sSubPr>
                      <m:e>
                        <m:r>
                          <m:rPr>
                            <m:sty m:val="bi"/>
                          </m:rPr>
                          <w:rPr>
                            <w:rFonts w:ascii="Cambria Math" w:hAnsi="Cambria Math" w:cs="Times New Roman"/>
                            <w:lang w:val="en-US"/>
                          </w:rPr>
                          <m:t>N</m:t>
                        </m:r>
                      </m:e>
                      <m:sub>
                        <m:r>
                          <m:rPr>
                            <m:sty m:val="bi"/>
                          </m:rPr>
                          <w:rPr>
                            <w:rFonts w:ascii="Cambria Math" w:hAnsi="Cambria Math" w:cs="Times New Roman"/>
                            <w:lang w:val="en-US"/>
                          </w:rPr>
                          <m:t>a</m:t>
                        </m:r>
                      </m:sub>
                    </m:sSub>
                    <m:r>
                      <m:rPr>
                        <m:sty m:val="bi"/>
                      </m:rPr>
                      <w:rPr>
                        <w:rFonts w:ascii="Cambria Math" w:hAnsi="Cambria Math" w:cs="Times New Roman"/>
                        <w:lang w:val="en-US"/>
                      </w:rPr>
                      <m:t>P</m:t>
                    </m:r>
                  </m:den>
                </m:f>
              </m:oMath>
            </m:oMathPara>
          </w:p>
        </w:tc>
        <w:tc>
          <w:tcPr>
            <w:tcW w:w="400" w:type="pct"/>
            <w:vAlign w:val="center"/>
          </w:tcPr>
          <w:p w:rsidR="000B606F" w:rsidRPr="00205A1A" w:rsidRDefault="000B606F" w:rsidP="003C70FD">
            <w:pPr>
              <w:pStyle w:val="Caption"/>
              <w:keepNext/>
              <w:spacing w:line="276" w:lineRule="auto"/>
              <w:rPr>
                <w:rFonts w:ascii="Times New Roman" w:hAnsi="Times New Roman" w:cs="Times New Roman"/>
                <w:b w:val="0"/>
                <w:color w:val="auto"/>
                <w:sz w:val="28"/>
                <w:szCs w:val="28"/>
                <w:lang w:val="en-US"/>
              </w:rPr>
            </w:pPr>
            <w:bookmarkStart w:id="21" w:name="_Ref430306048"/>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1</w:t>
            </w:r>
            <w:r w:rsidRPr="00205A1A">
              <w:rPr>
                <w:rFonts w:ascii="Times New Roman" w:hAnsi="Times New Roman" w:cs="Times New Roman"/>
                <w:b w:val="0"/>
                <w:color w:val="auto"/>
                <w:sz w:val="28"/>
                <w:szCs w:val="28"/>
              </w:rPr>
              <w:fldChar w:fldCharType="end"/>
            </w:r>
            <w:r w:rsidR="003C70FD" w:rsidRPr="00205A1A">
              <w:rPr>
                <w:rFonts w:ascii="Times New Roman" w:hAnsi="Times New Roman" w:cs="Times New Roman"/>
                <w:b w:val="0"/>
                <w:color w:val="auto"/>
                <w:sz w:val="28"/>
                <w:szCs w:val="28"/>
                <w:lang w:val="en-US"/>
              </w:rPr>
              <w:t>)</w:t>
            </w:r>
            <w:bookmarkEnd w:id="21"/>
          </w:p>
        </w:tc>
      </w:tr>
    </w:tbl>
    <w:p w:rsidR="009579CC" w:rsidRPr="00205A1A" w:rsidRDefault="009579CC" w:rsidP="009F1F3C">
      <w:pPr>
        <w:jc w:val="both"/>
        <w:rPr>
          <w:rFonts w:ascii="Times New Roman" w:hAnsi="Times New Roman"/>
        </w:rPr>
      </w:pPr>
    </w:p>
    <w:p w:rsidR="009579CC" w:rsidRPr="00205A1A" w:rsidRDefault="009F1F3C" w:rsidP="009F1F3C">
      <w:pPr>
        <w:jc w:val="both"/>
        <w:rPr>
          <w:rFonts w:ascii="Times New Roman" w:hAnsi="Times New Roman"/>
        </w:rPr>
      </w:pPr>
      <w:r w:rsidRPr="00205A1A">
        <w:rPr>
          <w:rFonts w:ascii="Times New Roman" w:hAnsi="Times New Roman"/>
        </w:rPr>
        <w:t>Where:</w:t>
      </w:r>
    </w:p>
    <w:p w:rsidR="009F1F3C" w:rsidRPr="00205A1A" w:rsidRDefault="00262D10" w:rsidP="009F1F3C">
      <w:pPr>
        <w:jc w:val="both"/>
        <w:rPr>
          <w:rFonts w:ascii="Times New Roman" w:hAnsi="Times New Roman"/>
        </w:rPr>
      </w:pPr>
      <m:oMath>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Unit Cell</m:t>
            </m:r>
          </m:sub>
        </m:sSub>
      </m:oMath>
      <w:r w:rsidR="003C70FD" w:rsidRPr="00205A1A">
        <w:rPr>
          <w:rFonts w:ascii="Times New Roman" w:hAnsi="Times New Roman"/>
        </w:rPr>
        <w:t xml:space="preserve"> </w:t>
      </w:r>
      <w:proofErr w:type="gramStart"/>
      <w:r w:rsidR="003C70FD" w:rsidRPr="00205A1A">
        <w:rPr>
          <w:rFonts w:ascii="Times New Roman" w:hAnsi="Times New Roman"/>
        </w:rPr>
        <w:t>is</w:t>
      </w:r>
      <w:proofErr w:type="gramEnd"/>
      <w:r w:rsidR="003C70FD" w:rsidRPr="00205A1A">
        <w:rPr>
          <w:rFonts w:ascii="Times New Roman" w:hAnsi="Times New Roman"/>
        </w:rPr>
        <w:t xml:space="preserve"> </w:t>
      </w:r>
      <w:r w:rsidR="009F1F3C" w:rsidRPr="00205A1A">
        <w:rPr>
          <w:rFonts w:ascii="Times New Roman" w:hAnsi="Times New Roman"/>
        </w:rPr>
        <w:t>the mol</w:t>
      </w:r>
      <w:r w:rsidR="007C6F2A" w:rsidRPr="00205A1A">
        <w:rPr>
          <w:rFonts w:ascii="Times New Roman" w:hAnsi="Times New Roman"/>
        </w:rPr>
        <w:t>ar</w:t>
      </w:r>
      <w:r w:rsidR="009F1F3C" w:rsidRPr="00205A1A">
        <w:rPr>
          <w:rFonts w:ascii="Times New Roman" w:hAnsi="Times New Roman"/>
        </w:rPr>
        <w:t xml:space="preserve"> </w:t>
      </w:r>
      <w:r w:rsidR="007C6F2A" w:rsidRPr="00205A1A">
        <w:rPr>
          <w:rFonts w:ascii="Times New Roman" w:hAnsi="Times New Roman"/>
        </w:rPr>
        <w:t>mass</w:t>
      </w:r>
      <w:r w:rsidR="009F1F3C" w:rsidRPr="00205A1A">
        <w:rPr>
          <w:rFonts w:ascii="Times New Roman" w:hAnsi="Times New Roman"/>
        </w:rPr>
        <w:t xml:space="preserve"> (g</w:t>
      </w:r>
      <w:r w:rsidR="008D7F56" w:rsidRPr="00205A1A">
        <w:rPr>
          <w:rFonts w:ascii="Times New Roman" w:hAnsi="Times New Roman" w:cs="Times New Roman"/>
        </w:rPr>
        <w:t>∙</w:t>
      </w:r>
      <w:r w:rsidR="009F1F3C" w:rsidRPr="00205A1A">
        <w:rPr>
          <w:rFonts w:ascii="Times New Roman" w:hAnsi="Times New Roman"/>
        </w:rPr>
        <w:t>mol</w:t>
      </w:r>
      <w:r w:rsidR="009F1F3C" w:rsidRPr="00205A1A">
        <w:rPr>
          <w:rFonts w:ascii="Times New Roman" w:hAnsi="Times New Roman"/>
          <w:vertAlign w:val="superscript"/>
        </w:rPr>
        <w:t>-1</w:t>
      </w:r>
      <w:r w:rsidR="009F1F3C" w:rsidRPr="00205A1A">
        <w:rPr>
          <w:rFonts w:ascii="Times New Roman" w:hAnsi="Times New Roman"/>
        </w:rPr>
        <w:t xml:space="preserve">) of the </w:t>
      </w:r>
      <w:r w:rsidR="00381EB0" w:rsidRPr="00205A1A">
        <w:rPr>
          <w:rFonts w:ascii="Times New Roman" w:hAnsi="Times New Roman"/>
        </w:rPr>
        <w:t xml:space="preserve">contents of the </w:t>
      </w:r>
      <w:r w:rsidR="009F1F3C" w:rsidRPr="00205A1A">
        <w:rPr>
          <w:rFonts w:ascii="Times New Roman" w:hAnsi="Times New Roman"/>
        </w:rPr>
        <w:t>unit cell from which the isotherm was simulated,</w:t>
      </w:r>
    </w:p>
    <w:p w:rsidR="009F1F3C" w:rsidRPr="00205A1A" w:rsidRDefault="008D7F56" w:rsidP="009F1F3C">
      <w:pPr>
        <w:jc w:val="both"/>
        <w:rPr>
          <w:rFonts w:ascii="Times New Roman" w:hAnsi="Times New Roman"/>
        </w:rPr>
      </w:pPr>
      <m:oMath>
        <m:r>
          <m:rPr>
            <m:sty m:val="bi"/>
          </m:rPr>
          <w:rPr>
            <w:rFonts w:ascii="Cambria Math" w:hAnsi="Cambria Math" w:cs="Times New Roman"/>
          </w:rPr>
          <m:t>R</m:t>
        </m:r>
      </m:oMath>
      <w:r w:rsidR="009F1F3C" w:rsidRPr="00205A1A">
        <w:rPr>
          <w:rFonts w:ascii="Times New Roman" w:hAnsi="Times New Roman"/>
        </w:rPr>
        <w:t xml:space="preserve"> </w:t>
      </w:r>
      <w:proofErr w:type="gramStart"/>
      <w:r w:rsidR="009F1F3C" w:rsidRPr="00205A1A">
        <w:rPr>
          <w:rFonts w:ascii="Times New Roman" w:hAnsi="Times New Roman"/>
        </w:rPr>
        <w:t>is</w:t>
      </w:r>
      <w:proofErr w:type="gramEnd"/>
      <w:r w:rsidR="009F1F3C" w:rsidRPr="00205A1A">
        <w:rPr>
          <w:rFonts w:ascii="Times New Roman" w:hAnsi="Times New Roman"/>
        </w:rPr>
        <w:t xml:space="preserve"> the gas constant (= 8314.46 cm</w:t>
      </w:r>
      <w:r w:rsidR="009F1F3C" w:rsidRPr="00205A1A">
        <w:rPr>
          <w:rFonts w:ascii="Times New Roman" w:hAnsi="Times New Roman"/>
          <w:vertAlign w:val="superscript"/>
        </w:rPr>
        <w:t>3</w:t>
      </w:r>
      <w:r w:rsidR="009F1F3C" w:rsidRPr="00205A1A">
        <w:rPr>
          <w:rFonts w:ascii="Times New Roman" w:hAnsi="Times New Roman" w:cs="Times New Roman"/>
        </w:rPr>
        <w:t>∙</w:t>
      </w:r>
      <w:r w:rsidR="009F1F3C" w:rsidRPr="00205A1A">
        <w:rPr>
          <w:rFonts w:ascii="Times New Roman" w:hAnsi="Times New Roman"/>
        </w:rPr>
        <w:t>kPa</w:t>
      </w:r>
      <w:r w:rsidR="009F1F3C" w:rsidRPr="00205A1A">
        <w:rPr>
          <w:rFonts w:ascii="Times New Roman" w:hAnsi="Times New Roman" w:cs="Times New Roman"/>
        </w:rPr>
        <w:t>∙</w:t>
      </w:r>
      <w:r w:rsidR="009F1F3C" w:rsidRPr="00205A1A">
        <w:rPr>
          <w:rFonts w:ascii="Times New Roman" w:hAnsi="Times New Roman"/>
        </w:rPr>
        <w:t>K</w:t>
      </w:r>
      <w:r w:rsidR="009F1F3C" w:rsidRPr="00205A1A">
        <w:rPr>
          <w:rFonts w:ascii="Times New Roman" w:hAnsi="Times New Roman"/>
          <w:vertAlign w:val="superscript"/>
        </w:rPr>
        <w:t>-1</w:t>
      </w:r>
      <w:r w:rsidR="009F1F3C" w:rsidRPr="00205A1A">
        <w:rPr>
          <w:rFonts w:ascii="Times New Roman" w:hAnsi="Times New Roman" w:cs="Times New Roman"/>
        </w:rPr>
        <w:t>∙</w:t>
      </w:r>
      <w:r w:rsidR="009F1F3C" w:rsidRPr="00205A1A">
        <w:rPr>
          <w:rFonts w:ascii="Times New Roman" w:hAnsi="Times New Roman"/>
        </w:rPr>
        <w:t>mol</w:t>
      </w:r>
      <w:r w:rsidR="009F1F3C" w:rsidRPr="00205A1A">
        <w:rPr>
          <w:rFonts w:ascii="Times New Roman" w:hAnsi="Times New Roman"/>
          <w:vertAlign w:val="superscript"/>
        </w:rPr>
        <w:t>-1</w:t>
      </w:r>
      <w:r w:rsidR="009F1F3C" w:rsidRPr="00205A1A">
        <w:rPr>
          <w:rFonts w:ascii="Times New Roman" w:hAnsi="Times New Roman"/>
        </w:rPr>
        <w:t>),</w:t>
      </w:r>
    </w:p>
    <w:p w:rsidR="009F1F3C" w:rsidRPr="00205A1A" w:rsidRDefault="008D7F56" w:rsidP="009F1F3C">
      <w:pPr>
        <w:jc w:val="both"/>
        <w:rPr>
          <w:rFonts w:ascii="Times New Roman" w:hAnsi="Times New Roman"/>
        </w:rPr>
      </w:pPr>
      <m:oMath>
        <m:r>
          <m:rPr>
            <m:sty m:val="bi"/>
          </m:rPr>
          <w:rPr>
            <w:rFonts w:ascii="Cambria Math" w:hAnsi="Cambria Math" w:cs="Times New Roman"/>
          </w:rPr>
          <m:t>T</m:t>
        </m:r>
      </m:oMath>
      <w:r w:rsidR="009F1F3C" w:rsidRPr="00205A1A">
        <w:rPr>
          <w:rFonts w:ascii="Times New Roman" w:hAnsi="Times New Roman"/>
        </w:rPr>
        <w:t xml:space="preserve"> </w:t>
      </w:r>
      <w:proofErr w:type="gramStart"/>
      <w:r w:rsidR="009F1F3C" w:rsidRPr="00205A1A">
        <w:rPr>
          <w:rFonts w:ascii="Times New Roman" w:hAnsi="Times New Roman"/>
        </w:rPr>
        <w:t>is</w:t>
      </w:r>
      <w:proofErr w:type="gramEnd"/>
      <w:r w:rsidR="009F1F3C" w:rsidRPr="00205A1A">
        <w:rPr>
          <w:rFonts w:ascii="Times New Roman" w:hAnsi="Times New Roman"/>
        </w:rPr>
        <w:t xml:space="preserve"> the standard temperature (= 273.15 K),</w:t>
      </w:r>
    </w:p>
    <w:p w:rsidR="009F1F3C" w:rsidRPr="00205A1A" w:rsidRDefault="00262D10" w:rsidP="009F1F3C">
      <w:pPr>
        <w:jc w:val="both"/>
        <w:rPr>
          <w:rFonts w:ascii="Times New Roman" w:hAnsi="Times New Roman"/>
        </w:rPr>
      </w:pPr>
      <m:oMath>
        <m:sSub>
          <m:sSubPr>
            <m:ctrlPr>
              <w:rPr>
                <w:rFonts w:ascii="Cambria Math" w:hAnsi="Cambria Math" w:cs="Times New Roman"/>
                <w:b/>
                <w:i/>
              </w:rPr>
            </m:ctrlPr>
          </m:sSubPr>
          <m:e>
            <m:r>
              <m:rPr>
                <m:sty m:val="bi"/>
              </m:rPr>
              <w:rPr>
                <w:rFonts w:ascii="Cambria Math" w:hAnsi="Cambria Math" w:cs="Times New Roman"/>
              </w:rPr>
              <m:t>N</m:t>
            </m:r>
          </m:e>
          <m:sub>
            <m:r>
              <m:rPr>
                <m:sty m:val="bi"/>
              </m:rPr>
              <w:rPr>
                <w:rFonts w:ascii="Cambria Math" w:hAnsi="Cambria Math" w:cs="Times New Roman"/>
              </w:rPr>
              <m:t>a</m:t>
            </m:r>
          </m:sub>
        </m:sSub>
      </m:oMath>
      <w:r w:rsidR="009F1F3C" w:rsidRPr="00205A1A">
        <w:rPr>
          <w:rFonts w:ascii="Times New Roman" w:hAnsi="Times New Roman"/>
        </w:rPr>
        <w:t xml:space="preserve"> </w:t>
      </w:r>
      <w:proofErr w:type="gramStart"/>
      <w:r w:rsidR="009F1F3C" w:rsidRPr="00205A1A">
        <w:rPr>
          <w:rFonts w:ascii="Times New Roman" w:hAnsi="Times New Roman"/>
        </w:rPr>
        <w:t>is</w:t>
      </w:r>
      <w:proofErr w:type="gramEnd"/>
      <w:r w:rsidR="009F1F3C" w:rsidRPr="00205A1A">
        <w:rPr>
          <w:rFonts w:ascii="Times New Roman" w:hAnsi="Times New Roman"/>
        </w:rPr>
        <w:t xml:space="preserve"> Avogadro’s number (= 6.022 x 10</w:t>
      </w:r>
      <w:r w:rsidR="009F1F3C" w:rsidRPr="00205A1A">
        <w:rPr>
          <w:rFonts w:ascii="Times New Roman" w:hAnsi="Times New Roman"/>
          <w:vertAlign w:val="superscript"/>
        </w:rPr>
        <w:t>23</w:t>
      </w:r>
      <w:r w:rsidR="009F1F3C" w:rsidRPr="00205A1A">
        <w:rPr>
          <w:rFonts w:ascii="Times New Roman" w:hAnsi="Times New Roman"/>
        </w:rPr>
        <w:t xml:space="preserve"> mol</w:t>
      </w:r>
      <w:r w:rsidR="009F1F3C" w:rsidRPr="00205A1A">
        <w:rPr>
          <w:rFonts w:ascii="Times New Roman" w:hAnsi="Times New Roman"/>
          <w:vertAlign w:val="superscript"/>
        </w:rPr>
        <w:t>-1</w:t>
      </w:r>
      <w:r w:rsidR="009F1F3C" w:rsidRPr="00205A1A">
        <w:rPr>
          <w:rFonts w:ascii="Times New Roman" w:hAnsi="Times New Roman"/>
        </w:rPr>
        <w:t>).</w:t>
      </w:r>
    </w:p>
    <w:p w:rsidR="009579CC" w:rsidRPr="00205A1A" w:rsidRDefault="008D7F56" w:rsidP="009F1F3C">
      <w:pPr>
        <w:jc w:val="both"/>
        <w:rPr>
          <w:rFonts w:ascii="Times New Roman" w:hAnsi="Times New Roman"/>
        </w:rPr>
      </w:pPr>
      <m:oMath>
        <m:r>
          <m:rPr>
            <m:sty m:val="bi"/>
          </m:rPr>
          <w:rPr>
            <w:rFonts w:ascii="Cambria Math" w:hAnsi="Cambria Math" w:cs="Times New Roman"/>
          </w:rPr>
          <m:t>P</m:t>
        </m:r>
      </m:oMath>
      <w:r w:rsidRPr="00205A1A">
        <w:rPr>
          <w:rFonts w:ascii="Times New Roman" w:hAnsi="Times New Roman"/>
        </w:rPr>
        <w:t xml:space="preserve"> </w:t>
      </w:r>
      <w:proofErr w:type="gramStart"/>
      <w:r w:rsidRPr="00205A1A">
        <w:rPr>
          <w:rFonts w:ascii="Times New Roman" w:hAnsi="Times New Roman"/>
        </w:rPr>
        <w:t>is</w:t>
      </w:r>
      <w:proofErr w:type="gramEnd"/>
      <w:r w:rsidRPr="00205A1A">
        <w:rPr>
          <w:rFonts w:ascii="Times New Roman" w:hAnsi="Times New Roman"/>
        </w:rPr>
        <w:t xml:space="preserve"> the standard pressure (= 100 kPa).</w:t>
      </w:r>
    </w:p>
    <w:p w:rsidR="003C70FD" w:rsidRPr="00205A1A" w:rsidRDefault="00FE52E2" w:rsidP="00123F1E">
      <w:pPr>
        <w:jc w:val="both"/>
        <w:rPr>
          <w:rFonts w:ascii="Times New Roman" w:hAnsi="Times New Roman"/>
          <w:szCs w:val="24"/>
          <w:lang w:eastAsia="ja-JP"/>
        </w:rPr>
      </w:pPr>
      <w:r w:rsidRPr="00205A1A">
        <w:rPr>
          <w:rFonts w:ascii="Times New Roman" w:hAnsi="Times New Roman"/>
        </w:rPr>
        <w:lastRenderedPageBreak/>
        <w:t>While the</w:t>
      </w:r>
      <w:r w:rsidR="006F201B" w:rsidRPr="00205A1A">
        <w:rPr>
          <w:rFonts w:ascii="Times New Roman" w:hAnsi="Times New Roman"/>
        </w:rPr>
        <w:t xml:space="preserve"> x-scale units were converted from </w:t>
      </w:r>
      <m:oMath>
        <m:r>
          <m:rPr>
            <m:sty m:val="bi"/>
          </m:rPr>
          <w:rPr>
            <w:rFonts w:ascii="Cambria Math" w:hAnsi="Cambria Math"/>
          </w:rPr>
          <m:t>Total Fugacity  (kPa)</m:t>
        </m:r>
      </m:oMath>
      <w:r w:rsidR="006F201B" w:rsidRPr="00205A1A">
        <w:rPr>
          <w:rFonts w:ascii="Times New Roman" w:hAnsi="Times New Roman"/>
        </w:rPr>
        <w:t xml:space="preserve"> </w:t>
      </w:r>
      <w:proofErr w:type="gramStart"/>
      <w:r w:rsidR="008D7F56" w:rsidRPr="00205A1A">
        <w:rPr>
          <w:rFonts w:ascii="Times New Roman" w:hAnsi="Times New Roman"/>
        </w:rPr>
        <w:t>to</w:t>
      </w:r>
      <w:r w:rsidR="006F201B" w:rsidRPr="00205A1A">
        <w:rPr>
          <w:rFonts w:ascii="Times New Roman" w:hAnsi="Times New Roman"/>
        </w:rPr>
        <w:t xml:space="preserve"> </w:t>
      </w:r>
      <w:proofErr w:type="gramEnd"/>
      <m:oMath>
        <m:r>
          <m:rPr>
            <m:sty m:val="bi"/>
          </m:rPr>
          <w:rPr>
            <w:rFonts w:ascii="Cambria Math" w:hAnsi="Cambria Math"/>
          </w:rPr>
          <m:t>Relative Presure (p/</m:t>
        </m:r>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0</m:t>
            </m:r>
          </m:sub>
        </m:sSub>
        <m:r>
          <m:rPr>
            <m:sty m:val="bi"/>
          </m:rPr>
          <w:rPr>
            <w:rFonts w:ascii="Cambria Math" w:hAnsi="Cambria Math"/>
          </w:rPr>
          <m:t>)</m:t>
        </m:r>
      </m:oMath>
      <w:r w:rsidRPr="00205A1A">
        <w:rPr>
          <w:rFonts w:ascii="Times New Roman" w:hAnsi="Times New Roman"/>
          <w:szCs w:val="24"/>
          <w:lang w:eastAsia="ja-JP"/>
        </w:rPr>
        <w:t>:</w:t>
      </w:r>
    </w:p>
    <w:p w:rsidR="009579CC" w:rsidRPr="00205A1A" w:rsidRDefault="009579CC" w:rsidP="00123F1E">
      <w:pPr>
        <w:jc w:val="both"/>
        <w:rPr>
          <w:rFonts w:ascii="Times New Roman" w:hAnsi="Times New Roman"/>
          <w:szCs w:val="24"/>
          <w:lang w:eastAsia="ja-JP"/>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6"/>
        <w:gridCol w:w="8044"/>
        <w:gridCol w:w="766"/>
      </w:tblGrid>
      <w:tr w:rsidR="003C70FD" w:rsidRPr="00205A1A" w:rsidTr="00A210D2">
        <w:tc>
          <w:tcPr>
            <w:tcW w:w="400" w:type="pct"/>
            <w:vAlign w:val="center"/>
          </w:tcPr>
          <w:p w:rsidR="003C70FD" w:rsidRPr="00205A1A" w:rsidRDefault="003C70FD" w:rsidP="00A210D2">
            <w:pPr>
              <w:spacing w:line="276" w:lineRule="auto"/>
              <w:jc w:val="center"/>
              <w:rPr>
                <w:rFonts w:ascii="Times New Roman" w:hAnsi="Times New Roman"/>
                <w:szCs w:val="24"/>
                <w:lang w:val="en-US" w:eastAsia="ja-JP"/>
              </w:rPr>
            </w:pPr>
          </w:p>
        </w:tc>
        <w:tc>
          <w:tcPr>
            <w:tcW w:w="4200" w:type="pct"/>
            <w:vAlign w:val="center"/>
          </w:tcPr>
          <w:p w:rsidR="003C70FD" w:rsidRPr="00205A1A" w:rsidRDefault="003C70FD" w:rsidP="00A210D2">
            <w:pPr>
              <w:keepNext/>
              <w:spacing w:line="276" w:lineRule="auto"/>
              <w:jc w:val="center"/>
              <w:rPr>
                <w:rFonts w:ascii="Times New Roman" w:hAnsi="Times New Roman"/>
                <w:lang w:val="en-US"/>
              </w:rPr>
            </w:pPr>
            <m:oMathPara>
              <m:oMath>
                <m:r>
                  <m:rPr>
                    <m:sty m:val="bi"/>
                  </m:rPr>
                  <w:rPr>
                    <w:rFonts w:ascii="Cambria Math" w:hAnsi="Cambria Math"/>
                    <w:lang w:val="en-US"/>
                  </w:rPr>
                  <m:t>Relative Presure (p/</m:t>
                </m:r>
                <m:sSub>
                  <m:sSubPr>
                    <m:ctrlPr>
                      <w:rPr>
                        <w:rFonts w:ascii="Cambria Math" w:hAnsi="Cambria Math"/>
                        <w:b/>
                        <w:i/>
                        <w:lang w:val="en-US"/>
                      </w:rPr>
                    </m:ctrlPr>
                  </m:sSubPr>
                  <m:e>
                    <m:r>
                      <m:rPr>
                        <m:sty m:val="bi"/>
                      </m:rPr>
                      <w:rPr>
                        <w:rFonts w:ascii="Cambria Math" w:hAnsi="Cambria Math"/>
                        <w:lang w:val="en-US"/>
                      </w:rPr>
                      <m:t>p</m:t>
                    </m:r>
                  </m:e>
                  <m:sub>
                    <m:r>
                      <m:rPr>
                        <m:sty m:val="bi"/>
                      </m:rPr>
                      <w:rPr>
                        <w:rFonts w:ascii="Cambria Math" w:hAnsi="Cambria Math"/>
                        <w:lang w:val="en-US"/>
                      </w:rPr>
                      <m:t>0</m:t>
                    </m:r>
                  </m:sub>
                </m:sSub>
                <m:r>
                  <m:rPr>
                    <m:sty m:val="bi"/>
                  </m:rPr>
                  <w:rPr>
                    <w:rFonts w:ascii="Cambria Math" w:hAnsi="Cambria Math"/>
                    <w:lang w:val="en-US"/>
                  </w:rPr>
                  <m:t xml:space="preserve">) = </m:t>
                </m:r>
                <m:f>
                  <m:fPr>
                    <m:ctrlPr>
                      <w:rPr>
                        <w:rFonts w:ascii="Cambria Math" w:hAnsi="Cambria Math"/>
                        <w:b/>
                        <w:i/>
                        <w:lang w:val="en-US"/>
                      </w:rPr>
                    </m:ctrlPr>
                  </m:fPr>
                  <m:num>
                    <m:r>
                      <m:rPr>
                        <m:sty m:val="bi"/>
                      </m:rPr>
                      <w:rPr>
                        <w:rFonts w:ascii="Cambria Math" w:hAnsi="Cambria Math"/>
                        <w:lang w:val="en-US"/>
                      </w:rPr>
                      <m:t>Total Fugacity  (kPa)</m:t>
                    </m:r>
                  </m:num>
                  <m:den>
                    <m:r>
                      <m:rPr>
                        <m:sty m:val="bi"/>
                      </m:rPr>
                      <w:rPr>
                        <w:rFonts w:ascii="Cambria Math" w:hAnsi="Cambria Math"/>
                        <w:lang w:val="en-US"/>
                      </w:rPr>
                      <m:t>Atmospheric Pressure (=101.325 kPa)</m:t>
                    </m:r>
                  </m:den>
                </m:f>
              </m:oMath>
            </m:oMathPara>
          </w:p>
        </w:tc>
        <w:tc>
          <w:tcPr>
            <w:tcW w:w="400" w:type="pct"/>
            <w:vAlign w:val="center"/>
          </w:tcPr>
          <w:p w:rsidR="003C70FD" w:rsidRPr="00205A1A" w:rsidRDefault="003C70FD" w:rsidP="00A210D2">
            <w:pPr>
              <w:pStyle w:val="Caption"/>
              <w:keepNext/>
              <w:spacing w:line="276" w:lineRule="auto"/>
              <w:rPr>
                <w:rFonts w:ascii="Times New Roman" w:hAnsi="Times New Roman" w:cs="Times New Roman"/>
                <w:b w:val="0"/>
                <w:color w:val="auto"/>
                <w:sz w:val="28"/>
                <w:szCs w:val="28"/>
                <w:lang w:val="en-US"/>
              </w:rPr>
            </w:pPr>
            <w:bookmarkStart w:id="22" w:name="_Ref430306055"/>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2</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22"/>
          </w:p>
        </w:tc>
      </w:tr>
    </w:tbl>
    <w:p w:rsidR="003C70FD" w:rsidRPr="00205A1A" w:rsidRDefault="003C70FD" w:rsidP="00123F1E">
      <w:pPr>
        <w:jc w:val="both"/>
        <w:rPr>
          <w:rFonts w:ascii="Times New Roman" w:hAnsi="Times New Roman"/>
          <w:szCs w:val="24"/>
          <w:lang w:eastAsia="ja-JP"/>
        </w:rPr>
      </w:pPr>
    </w:p>
    <w:p w:rsidR="003C70FD" w:rsidRPr="00205A1A" w:rsidRDefault="003C70FD" w:rsidP="00123F1E">
      <w:pPr>
        <w:jc w:val="both"/>
        <w:rPr>
          <w:rFonts w:ascii="Times New Roman" w:hAnsi="Times New Roman"/>
          <w:szCs w:val="24"/>
          <w:lang w:eastAsia="ja-JP"/>
        </w:rPr>
      </w:pPr>
      <w:r w:rsidRPr="00205A1A">
        <w:rPr>
          <w:rFonts w:ascii="Times New Roman" w:hAnsi="Times New Roman"/>
          <w:szCs w:val="24"/>
          <w:lang w:eastAsia="ja-JP"/>
        </w:rPr>
        <w:t>A</w:t>
      </w:r>
      <w:r w:rsidR="00FE52E2" w:rsidRPr="00205A1A">
        <w:rPr>
          <w:rFonts w:ascii="Times New Roman" w:hAnsi="Times New Roman"/>
          <w:szCs w:val="24"/>
          <w:lang w:eastAsia="ja-JP"/>
        </w:rPr>
        <w:t>fter the units of the simulated isotherms were converted as described above, t</w:t>
      </w:r>
      <w:r w:rsidR="008D7F56" w:rsidRPr="00205A1A">
        <w:rPr>
          <w:rFonts w:ascii="Times New Roman" w:hAnsi="Times New Roman"/>
          <w:szCs w:val="24"/>
          <w:lang w:eastAsia="ja-JP"/>
        </w:rPr>
        <w:t xml:space="preserve">he </w:t>
      </w:r>
      <w:r w:rsidR="00FE52E2" w:rsidRPr="00205A1A">
        <w:rPr>
          <w:rFonts w:ascii="Times New Roman" w:hAnsi="Times New Roman"/>
          <w:szCs w:val="24"/>
          <w:lang w:eastAsia="ja-JP"/>
        </w:rPr>
        <w:t>BET surface area</w:t>
      </w:r>
      <w:r w:rsidR="009F1F3C" w:rsidRPr="00205A1A">
        <w:rPr>
          <w:rFonts w:ascii="Times New Roman" w:hAnsi="Times New Roman"/>
          <w:szCs w:val="24"/>
          <w:lang w:eastAsia="ja-JP"/>
        </w:rPr>
        <w:t xml:space="preserve"> </w:t>
      </w:r>
      <w:r w:rsidR="00FE52E2" w:rsidRPr="00205A1A">
        <w:rPr>
          <w:rFonts w:ascii="Times New Roman" w:hAnsi="Times New Roman"/>
          <w:szCs w:val="24"/>
          <w:lang w:eastAsia="ja-JP"/>
        </w:rPr>
        <w:t xml:space="preserve">of the </w:t>
      </w:r>
      <w:r w:rsidR="005655ED" w:rsidRPr="00205A1A">
        <w:rPr>
          <w:rFonts w:ascii="Times New Roman" w:hAnsi="Times New Roman"/>
          <w:szCs w:val="24"/>
          <w:lang w:eastAsia="ja-JP"/>
        </w:rPr>
        <w:t xml:space="preserve">hypothetical </w:t>
      </w:r>
      <w:r w:rsidR="00FE52E2" w:rsidRPr="00205A1A">
        <w:rPr>
          <w:rFonts w:ascii="Times New Roman" w:hAnsi="Times New Roman"/>
          <w:szCs w:val="24"/>
          <w:lang w:eastAsia="ja-JP"/>
        </w:rPr>
        <w:t xml:space="preserve">model materials </w:t>
      </w:r>
      <w:r w:rsidR="009F1F3C" w:rsidRPr="00205A1A">
        <w:rPr>
          <w:rFonts w:ascii="Times New Roman" w:hAnsi="Times New Roman"/>
          <w:szCs w:val="24"/>
          <w:lang w:eastAsia="ja-JP"/>
        </w:rPr>
        <w:t xml:space="preserve">were </w:t>
      </w:r>
      <w:r w:rsidR="00FE52E2" w:rsidRPr="00205A1A">
        <w:rPr>
          <w:rFonts w:ascii="Times New Roman" w:hAnsi="Times New Roman"/>
          <w:szCs w:val="24"/>
          <w:lang w:eastAsia="ja-JP"/>
        </w:rPr>
        <w:t>calculated</w:t>
      </w:r>
      <w:r w:rsidR="009F1F3C" w:rsidRPr="00205A1A">
        <w:rPr>
          <w:rFonts w:ascii="Times New Roman" w:hAnsi="Times New Roman"/>
          <w:szCs w:val="24"/>
          <w:lang w:eastAsia="ja-JP"/>
        </w:rPr>
        <w:t xml:space="preserve"> via the method described in </w:t>
      </w:r>
      <w:r w:rsidR="009F1F3C" w:rsidRPr="00205A1A">
        <w:rPr>
          <w:rFonts w:ascii="Times New Roman" w:hAnsi="Times New Roman"/>
          <w:b/>
          <w:szCs w:val="24"/>
          <w:lang w:eastAsia="ja-JP"/>
        </w:rPr>
        <w:t xml:space="preserve">Section </w:t>
      </w:r>
      <w:r w:rsidR="00DD756F" w:rsidRPr="00205A1A">
        <w:rPr>
          <w:rFonts w:ascii="Times New Roman" w:hAnsi="Times New Roman"/>
          <w:b/>
          <w:szCs w:val="24"/>
          <w:lang w:eastAsia="ja-JP"/>
        </w:rPr>
        <w:fldChar w:fldCharType="begin"/>
      </w:r>
      <w:r w:rsidR="00DD756F" w:rsidRPr="00205A1A">
        <w:rPr>
          <w:rFonts w:ascii="Times New Roman" w:hAnsi="Times New Roman"/>
          <w:b/>
          <w:szCs w:val="24"/>
          <w:lang w:eastAsia="ja-JP"/>
        </w:rPr>
        <w:instrText xml:space="preserve"> REF _Ref430205605 \n \h  \* MERGEFORMAT </w:instrText>
      </w:r>
      <w:r w:rsidR="00DD756F" w:rsidRPr="00205A1A">
        <w:rPr>
          <w:rFonts w:ascii="Times New Roman" w:hAnsi="Times New Roman"/>
          <w:b/>
          <w:szCs w:val="24"/>
          <w:lang w:eastAsia="ja-JP"/>
        </w:rPr>
      </w:r>
      <w:r w:rsidR="00DD756F" w:rsidRPr="00205A1A">
        <w:rPr>
          <w:rFonts w:ascii="Times New Roman" w:hAnsi="Times New Roman"/>
          <w:b/>
          <w:szCs w:val="24"/>
          <w:lang w:eastAsia="ja-JP"/>
        </w:rPr>
        <w:fldChar w:fldCharType="separate"/>
      </w:r>
      <w:r w:rsidR="001E7274">
        <w:rPr>
          <w:rFonts w:ascii="Times New Roman" w:hAnsi="Times New Roman"/>
          <w:b/>
          <w:szCs w:val="24"/>
          <w:lang w:eastAsia="ja-JP"/>
        </w:rPr>
        <w:t>3.3</w:t>
      </w:r>
      <w:r w:rsidR="00DD756F" w:rsidRPr="00205A1A">
        <w:rPr>
          <w:rFonts w:ascii="Times New Roman" w:hAnsi="Times New Roman"/>
          <w:b/>
          <w:szCs w:val="24"/>
          <w:lang w:eastAsia="ja-JP"/>
        </w:rPr>
        <w:fldChar w:fldCharType="end"/>
      </w:r>
      <w:r w:rsidR="009F1F3C" w:rsidRPr="00205A1A">
        <w:rPr>
          <w:rFonts w:ascii="Times New Roman" w:hAnsi="Times New Roman"/>
          <w:szCs w:val="24"/>
          <w:lang w:eastAsia="ja-JP"/>
        </w:rPr>
        <w:t>.</w:t>
      </w:r>
    </w:p>
    <w:p w:rsidR="009579CC" w:rsidRPr="00205A1A" w:rsidRDefault="009579CC" w:rsidP="00123F1E">
      <w:pPr>
        <w:jc w:val="both"/>
        <w:rPr>
          <w:rFonts w:ascii="Times New Roman" w:hAnsi="Times New Roman"/>
          <w:szCs w:val="24"/>
          <w:lang w:eastAsia="ja-JP"/>
        </w:rPr>
      </w:pPr>
    </w:p>
    <w:p w:rsidR="00123F1E" w:rsidRPr="00205A1A" w:rsidRDefault="001E7993" w:rsidP="008025CC">
      <w:pPr>
        <w:pStyle w:val="ListParagraph"/>
        <w:numPr>
          <w:ilvl w:val="1"/>
          <w:numId w:val="30"/>
        </w:numPr>
        <w:jc w:val="both"/>
        <w:rPr>
          <w:rFonts w:ascii="Times New Roman" w:hAnsi="Times New Roman"/>
          <w:szCs w:val="24"/>
          <w:lang w:eastAsia="ja-JP"/>
        </w:rPr>
      </w:pPr>
      <w:r w:rsidRPr="00205A1A">
        <w:rPr>
          <w:rFonts w:ascii="Times New Roman" w:hAnsi="Times New Roman" w:cs="Times New Roman"/>
          <w:b/>
          <w:i/>
          <w:szCs w:val="24"/>
        </w:rPr>
        <w:t xml:space="preserve"> </w:t>
      </w:r>
      <w:bookmarkStart w:id="23" w:name="_Ref430303474"/>
      <w:r w:rsidR="00123F1E" w:rsidRPr="00205A1A">
        <w:rPr>
          <w:rFonts w:ascii="Times New Roman" w:hAnsi="Times New Roman" w:cs="Times New Roman"/>
          <w:b/>
          <w:i/>
          <w:szCs w:val="24"/>
        </w:rPr>
        <w:t>Scanning Electron Microscopy (SEM)</w:t>
      </w:r>
      <w:bookmarkEnd w:id="23"/>
    </w:p>
    <w:p w:rsidR="00123F1E" w:rsidRPr="00205A1A" w:rsidRDefault="00123F1E" w:rsidP="00123F1E">
      <w:pPr>
        <w:jc w:val="both"/>
        <w:rPr>
          <w:rFonts w:ascii="Times New Roman" w:hAnsi="Times New Roman" w:cs="Times New Roman"/>
        </w:rPr>
      </w:pPr>
      <w:r w:rsidRPr="00205A1A">
        <w:rPr>
          <w:rFonts w:ascii="Times New Roman" w:hAnsi="Times New Roman" w:cs="Times New Roman"/>
        </w:rPr>
        <w:t xml:space="preserve">Scanning Electron Microscope (SEM) Images were taken on a Hitachi SU8230 Field Emission Scanning Electron Microscope (FE-SEM). The acceleration voltage was set to 2.5 kV. In order to reduce sample charging, a 1.5 kV deceleration voltage was applied, resulting in a “landing voltage” of 2.5 – 1.5 = </w:t>
      </w:r>
      <w:r w:rsidRPr="00205A1A">
        <w:rPr>
          <w:rFonts w:ascii="Times New Roman" w:hAnsi="Times New Roman" w:cs="Times New Roman"/>
          <w:u w:val="single"/>
        </w:rPr>
        <w:t>1 kV</w:t>
      </w:r>
      <w:r w:rsidRPr="00205A1A">
        <w:rPr>
          <w:rFonts w:ascii="Times New Roman" w:hAnsi="Times New Roman" w:cs="Times New Roman"/>
        </w:rPr>
        <w:t>.</w:t>
      </w:r>
    </w:p>
    <w:p w:rsidR="00123F1E" w:rsidRPr="00205A1A" w:rsidRDefault="00123F1E" w:rsidP="00123F1E">
      <w:pPr>
        <w:jc w:val="both"/>
        <w:rPr>
          <w:rFonts w:ascii="Times New Roman" w:hAnsi="Times New Roman" w:cs="Times New Roman"/>
          <w:szCs w:val="24"/>
        </w:rPr>
      </w:pPr>
    </w:p>
    <w:p w:rsidR="00123F1E" w:rsidRPr="00205A1A" w:rsidRDefault="001E7993" w:rsidP="008025CC">
      <w:pPr>
        <w:pStyle w:val="ListParagraph"/>
        <w:numPr>
          <w:ilvl w:val="1"/>
          <w:numId w:val="30"/>
        </w:numPr>
        <w:jc w:val="both"/>
        <w:rPr>
          <w:rFonts w:ascii="Times New Roman" w:hAnsi="Times New Roman" w:cs="Times New Roman"/>
          <w:b/>
          <w:szCs w:val="24"/>
        </w:rPr>
      </w:pPr>
      <w:r w:rsidRPr="00205A1A">
        <w:rPr>
          <w:rFonts w:ascii="Times New Roman" w:hAnsi="Times New Roman"/>
          <w:b/>
          <w:i/>
          <w:szCs w:val="24"/>
        </w:rPr>
        <w:t xml:space="preserve"> </w:t>
      </w:r>
      <w:bookmarkStart w:id="24" w:name="_Ref430281873"/>
      <w:r w:rsidR="00123F1E" w:rsidRPr="00205A1A">
        <w:rPr>
          <w:rFonts w:ascii="Times New Roman" w:hAnsi="Times New Roman"/>
          <w:b/>
          <w:i/>
          <w:szCs w:val="24"/>
        </w:rPr>
        <w:t>Elemental Analysis (via EDX)</w:t>
      </w:r>
      <w:bookmarkEnd w:id="24"/>
    </w:p>
    <w:p w:rsidR="00123F1E" w:rsidRPr="00205A1A" w:rsidRDefault="00123F1E" w:rsidP="00123F1E">
      <w:pPr>
        <w:jc w:val="both"/>
        <w:rPr>
          <w:rFonts w:ascii="Times New Roman" w:hAnsi="Times New Roman" w:cs="Times New Roman"/>
          <w:b/>
          <w:color w:val="FF0000"/>
          <w:highlight w:val="yellow"/>
        </w:rPr>
      </w:pPr>
      <w:r w:rsidRPr="00205A1A">
        <w:rPr>
          <w:rFonts w:ascii="Times New Roman" w:hAnsi="Times New Roman" w:cs="Times New Roman"/>
        </w:rPr>
        <w:t xml:space="preserve">Elemental analysis was performed on a Hitachi SU8230 Field Emission Scanning Electron Microscope (FE-SEM) equipped with an Energy Dispersive X-ray Spectrometer. Samples were prepared by spreading them on carbon tape. Spectra were acquired </w:t>
      </w:r>
      <w:r w:rsidR="00DA294C" w:rsidRPr="00205A1A">
        <w:rPr>
          <w:rFonts w:ascii="Times New Roman" w:hAnsi="Times New Roman" w:cs="Times New Roman"/>
        </w:rPr>
        <w:t>with the “precise” setting at a working distance of 15 mm and a magnification of 1000x</w:t>
      </w:r>
      <w:r w:rsidRPr="00205A1A">
        <w:rPr>
          <w:rFonts w:ascii="Times New Roman" w:hAnsi="Times New Roman" w:cs="Times New Roman"/>
        </w:rPr>
        <w:t xml:space="preserve">. </w:t>
      </w:r>
      <w:r w:rsidR="00DA294C" w:rsidRPr="00205A1A">
        <w:rPr>
          <w:rFonts w:ascii="Times New Roman" w:hAnsi="Times New Roman" w:cs="Times New Roman"/>
        </w:rPr>
        <w:t>The</w:t>
      </w:r>
      <w:r w:rsidRPr="00205A1A">
        <w:rPr>
          <w:rFonts w:ascii="Times New Roman" w:hAnsi="Times New Roman" w:cs="Times New Roman"/>
        </w:rPr>
        <w:t xml:space="preserve"> accelerating voltage was set to 7 kV so that both zirconium (L</w:t>
      </w:r>
      <w:r w:rsidRPr="00205A1A">
        <w:rPr>
          <w:rFonts w:ascii="Times New Roman" w:hAnsi="Times New Roman" w:cs="Times New Roman"/>
          <w:vertAlign w:val="subscript"/>
        </w:rPr>
        <w:t>α</w:t>
      </w:r>
      <w:r w:rsidRPr="00205A1A">
        <w:rPr>
          <w:rFonts w:ascii="Times New Roman" w:hAnsi="Times New Roman" w:cs="Times New Roman"/>
        </w:rPr>
        <w:t xml:space="preserve"> = 2.042) and chlorine (K</w:t>
      </w:r>
      <w:r w:rsidRPr="00205A1A">
        <w:rPr>
          <w:rFonts w:ascii="Times New Roman" w:hAnsi="Times New Roman" w:cs="Times New Roman"/>
          <w:vertAlign w:val="subscript"/>
        </w:rPr>
        <w:t>α</w:t>
      </w:r>
      <w:r w:rsidRPr="00205A1A">
        <w:rPr>
          <w:rFonts w:ascii="Times New Roman" w:hAnsi="Times New Roman" w:cs="Times New Roman"/>
        </w:rPr>
        <w:t xml:space="preserve"> = 2.621 keV) could be reliably quantified.</w:t>
      </w:r>
      <w:r w:rsidRPr="00205A1A">
        <w:rPr>
          <w:rFonts w:ascii="Times New Roman" w:hAnsi="Times New Roman" w:cs="Times New Roman"/>
          <w:b/>
        </w:rPr>
        <w:t xml:space="preserve"> </w:t>
      </w:r>
    </w:p>
    <w:p w:rsidR="00123F1E" w:rsidRPr="00205A1A" w:rsidRDefault="00123F1E" w:rsidP="00123F1E">
      <w:pPr>
        <w:jc w:val="both"/>
        <w:rPr>
          <w:rFonts w:ascii="Times New Roman" w:hAnsi="Times New Roman"/>
        </w:rPr>
      </w:pPr>
      <w:r w:rsidRPr="00205A1A">
        <w:rPr>
          <w:rFonts w:ascii="Times New Roman" w:hAnsi="Times New Roman"/>
        </w:rPr>
        <w:t>The lighter elements present in the samples (hydrogen, carbon, oxygen, and fluorine) cannot be reliably quantified by EDX. Hydrogen cannot be quantified simply because it does not have any characteristic X-rays, whereas the quantification of the other light elements is obscured mainly by the fact that their characteristic X-rays originate from transitions involving their valence electrons (i.e. those involved in their chemical bonding). The shape and position of the peaks associated with these elements therefore depends on their chemical environment, resulting in unreliable quantification.</w:t>
      </w:r>
    </w:p>
    <w:p w:rsidR="007956FC" w:rsidRPr="00205A1A" w:rsidRDefault="007956FC" w:rsidP="007956FC">
      <w:pPr>
        <w:jc w:val="both"/>
        <w:rPr>
          <w:rFonts w:ascii="Times New Roman" w:hAnsi="Times New Roman"/>
          <w:i/>
          <w:szCs w:val="24"/>
        </w:rPr>
      </w:pPr>
    </w:p>
    <w:p w:rsidR="008A1BBB" w:rsidRPr="00205A1A" w:rsidRDefault="008A1BBB">
      <w:pPr>
        <w:jc w:val="both"/>
        <w:rPr>
          <w:rFonts w:ascii="Times New Roman" w:hAnsi="Times New Roman"/>
          <w:b/>
          <w:i/>
          <w:color w:val="FF0000"/>
          <w:szCs w:val="24"/>
        </w:rPr>
      </w:pPr>
    </w:p>
    <w:p w:rsidR="008A1BBB" w:rsidRPr="00205A1A" w:rsidRDefault="008A1BBB">
      <w:pPr>
        <w:jc w:val="both"/>
        <w:rPr>
          <w:rFonts w:ascii="Times New Roman" w:hAnsi="Times New Roman"/>
          <w:b/>
          <w:i/>
          <w:color w:val="FF0000"/>
          <w:szCs w:val="24"/>
        </w:rPr>
      </w:pPr>
    </w:p>
    <w:p w:rsidR="008A1BBB" w:rsidRPr="00205A1A" w:rsidRDefault="008A1BBB">
      <w:pPr>
        <w:jc w:val="both"/>
        <w:rPr>
          <w:rFonts w:ascii="Times New Roman" w:hAnsi="Times New Roman"/>
          <w:color w:val="FF0000"/>
          <w:szCs w:val="24"/>
        </w:rPr>
      </w:pPr>
    </w:p>
    <w:p w:rsidR="00123F1E" w:rsidRPr="00205A1A" w:rsidRDefault="00123F1E">
      <w:pPr>
        <w:jc w:val="both"/>
        <w:rPr>
          <w:rFonts w:ascii="Times New Roman" w:hAnsi="Times New Roman"/>
          <w:color w:val="FF0000"/>
          <w:szCs w:val="24"/>
        </w:rPr>
      </w:pPr>
    </w:p>
    <w:p w:rsidR="00123F1E" w:rsidRPr="00205A1A" w:rsidRDefault="00123F1E">
      <w:pPr>
        <w:jc w:val="both"/>
        <w:rPr>
          <w:rFonts w:ascii="Times New Roman" w:hAnsi="Times New Roman"/>
          <w:color w:val="FF0000"/>
          <w:szCs w:val="24"/>
        </w:rPr>
      </w:pPr>
    </w:p>
    <w:p w:rsidR="00123F1E" w:rsidRPr="00205A1A" w:rsidRDefault="00123F1E">
      <w:pPr>
        <w:jc w:val="both"/>
        <w:rPr>
          <w:rFonts w:ascii="Times New Roman" w:hAnsi="Times New Roman"/>
          <w:color w:val="FF0000"/>
          <w:szCs w:val="24"/>
        </w:rPr>
      </w:pPr>
    </w:p>
    <w:p w:rsidR="00B84CB9" w:rsidRPr="00205A1A" w:rsidRDefault="00B84CB9" w:rsidP="008025CC">
      <w:pPr>
        <w:pStyle w:val="ListParagraph"/>
        <w:numPr>
          <w:ilvl w:val="0"/>
          <w:numId w:val="30"/>
        </w:numPr>
        <w:jc w:val="center"/>
        <w:rPr>
          <w:rFonts w:ascii="Times New Roman" w:hAnsi="Times New Roman" w:cs="Times New Roman"/>
          <w:b/>
          <w:sz w:val="40"/>
          <w:szCs w:val="40"/>
        </w:rPr>
      </w:pPr>
      <w:bookmarkStart w:id="25" w:name="_Ref430303336"/>
      <w:r w:rsidRPr="00205A1A">
        <w:rPr>
          <w:rFonts w:ascii="Times New Roman" w:hAnsi="Times New Roman" w:cs="Times New Roman"/>
          <w:b/>
          <w:sz w:val="40"/>
          <w:szCs w:val="40"/>
        </w:rPr>
        <w:lastRenderedPageBreak/>
        <w:t>Quantitative Analysis Methods</w:t>
      </w:r>
      <w:bookmarkEnd w:id="25"/>
    </w:p>
    <w:p w:rsidR="00E236BC" w:rsidRPr="00205A1A" w:rsidRDefault="00E236BC" w:rsidP="00B84CB9">
      <w:pPr>
        <w:jc w:val="center"/>
        <w:rPr>
          <w:rFonts w:ascii="Times New Roman" w:hAnsi="Times New Roman" w:cs="Times New Roman"/>
          <w:b/>
        </w:rPr>
      </w:pPr>
    </w:p>
    <w:p w:rsidR="00B84CB9" w:rsidRPr="00205A1A" w:rsidRDefault="00B84CB9" w:rsidP="006D67DA">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B84CB9" w:rsidRPr="00205A1A" w:rsidRDefault="00B84CB9" w:rsidP="00B84CB9">
      <w:pPr>
        <w:jc w:val="both"/>
        <w:rPr>
          <w:rFonts w:ascii="Times New Roman" w:hAnsi="Times New Roman" w:cs="Times New Roman"/>
          <w:b/>
        </w:rPr>
      </w:pPr>
    </w:p>
    <w:tbl>
      <w:tblPr>
        <w:tblStyle w:val="TableGrid"/>
        <w:tblW w:w="10179" w:type="dxa"/>
        <w:jc w:val="center"/>
        <w:tblInd w:w="-598" w:type="dxa"/>
        <w:tblLook w:val="04A0" w:firstRow="1" w:lastRow="0" w:firstColumn="1" w:lastColumn="0" w:noHBand="0" w:noVBand="1"/>
      </w:tblPr>
      <w:tblGrid>
        <w:gridCol w:w="1508"/>
        <w:gridCol w:w="3767"/>
        <w:gridCol w:w="1206"/>
        <w:gridCol w:w="1171"/>
        <w:gridCol w:w="1430"/>
        <w:gridCol w:w="1097"/>
      </w:tblGrid>
      <w:tr w:rsidR="006D67DA" w:rsidRPr="00205A1A" w:rsidTr="0051650C">
        <w:trPr>
          <w:trHeight w:val="575"/>
          <w:jc w:val="center"/>
        </w:trPr>
        <w:tc>
          <w:tcPr>
            <w:tcW w:w="1261" w:type="dxa"/>
            <w:vAlign w:val="center"/>
          </w:tcPr>
          <w:p w:rsidR="006D67DA" w:rsidRPr="00205A1A" w:rsidRDefault="006D67DA"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3957" w:type="dxa"/>
            <w:vAlign w:val="center"/>
          </w:tcPr>
          <w:p w:rsidR="006D67DA" w:rsidRPr="00205A1A" w:rsidRDefault="006D67DA"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226" w:type="dxa"/>
            <w:vAlign w:val="center"/>
          </w:tcPr>
          <w:p w:rsidR="006D67DA" w:rsidRPr="00205A1A" w:rsidRDefault="006D67DA"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Tables</w:t>
            </w:r>
          </w:p>
        </w:tc>
        <w:tc>
          <w:tcPr>
            <w:tcW w:w="1176" w:type="dxa"/>
            <w:vAlign w:val="center"/>
          </w:tcPr>
          <w:p w:rsidR="006D67DA" w:rsidRPr="00205A1A" w:rsidRDefault="006D67DA"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430" w:type="dxa"/>
            <w:vAlign w:val="center"/>
          </w:tcPr>
          <w:p w:rsidR="006D67DA" w:rsidRPr="00205A1A" w:rsidRDefault="006D67DA"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Equations</w:t>
            </w:r>
          </w:p>
        </w:tc>
        <w:tc>
          <w:tcPr>
            <w:tcW w:w="1129" w:type="dxa"/>
            <w:vAlign w:val="center"/>
          </w:tcPr>
          <w:p w:rsidR="006D67DA" w:rsidRPr="00205A1A" w:rsidRDefault="00B0099F"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6D67DA" w:rsidRPr="00205A1A" w:rsidTr="0051650C">
        <w:trPr>
          <w:trHeight w:val="624"/>
          <w:jc w:val="center"/>
        </w:trPr>
        <w:tc>
          <w:tcPr>
            <w:tcW w:w="1261" w:type="dxa"/>
            <w:vAlign w:val="center"/>
          </w:tcPr>
          <w:p w:rsidR="006D67DA" w:rsidRPr="00205A1A" w:rsidRDefault="006D67DA"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3.1.</w:t>
            </w:r>
          </w:p>
        </w:tc>
        <w:tc>
          <w:tcPr>
            <w:tcW w:w="3957" w:type="dxa"/>
            <w:vAlign w:val="center"/>
          </w:tcPr>
          <w:p w:rsidR="006D67DA" w:rsidRPr="00205A1A" w:rsidRDefault="006D67DA"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 xml:space="preserve">Calculating </w:t>
            </w:r>
            <m:oMath>
              <m:r>
                <m:rPr>
                  <m:sty m:val="bi"/>
                </m:rPr>
                <w:rPr>
                  <w:rFonts w:ascii="Cambria Math" w:hAnsi="Cambria Math"/>
                  <w:noProof/>
                  <w:szCs w:val="24"/>
                  <w:lang w:val="en-US" w:eastAsia="zh-CN"/>
                </w:rPr>
                <m:t>Rel(I</m:t>
              </m:r>
              <m:sSub>
                <m:sSubPr>
                  <m:ctrlPr>
                    <w:rPr>
                      <w:rFonts w:ascii="Cambria Math" w:hAnsi="Cambria Math"/>
                      <w:b/>
                      <w:i/>
                      <w:noProof/>
                      <w:szCs w:val="24"/>
                      <w:lang w:val="en-US" w:eastAsia="zh-CN"/>
                    </w:rPr>
                  </m:ctrlPr>
                </m:sSubPr>
                <m:e>
                  <m:r>
                    <m:rPr>
                      <m:sty m:val="bi"/>
                    </m:rPr>
                    <w:rPr>
                      <w:rFonts w:ascii="Cambria Math" w:hAnsi="Cambria Math"/>
                      <w:noProof/>
                      <w:szCs w:val="24"/>
                      <w:lang w:val="en-US" w:eastAsia="zh-CN"/>
                    </w:rPr>
                    <m:t>)</m:t>
                  </m:r>
                </m:e>
                <m:sub>
                  <m:r>
                    <m:rPr>
                      <m:sty m:val="bi"/>
                    </m:rPr>
                    <w:rPr>
                      <w:rFonts w:ascii="Cambria Math" w:hAnsi="Cambria Math"/>
                      <w:noProof/>
                      <w:szCs w:val="24"/>
                      <w:lang w:val="en-US" w:eastAsia="zh-CN"/>
                    </w:rPr>
                    <m:t>B.P.</m:t>
                  </m:r>
                </m:sub>
              </m:sSub>
            </m:oMath>
            <w:r w:rsidRPr="00205A1A">
              <w:rPr>
                <w:rFonts w:ascii="Times New Roman" w:hAnsi="Times New Roman" w:cs="Times New Roman"/>
                <w:sz w:val="24"/>
                <w:szCs w:val="24"/>
                <w:lang w:val="en-US"/>
              </w:rPr>
              <w:t>, the Relative Intensity of the “Broad Peak”</w:t>
            </w:r>
          </w:p>
        </w:tc>
        <w:tc>
          <w:tcPr>
            <w:tcW w:w="1226" w:type="dxa"/>
            <w:vAlign w:val="center"/>
          </w:tcPr>
          <w:p w:rsidR="006D67DA" w:rsidRPr="00205A1A" w:rsidRDefault="00155E94"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76" w:type="dxa"/>
            <w:vAlign w:val="center"/>
          </w:tcPr>
          <w:p w:rsidR="006D67DA" w:rsidRPr="00205A1A" w:rsidRDefault="00155E94"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w:t>
            </w:r>
          </w:p>
        </w:tc>
        <w:tc>
          <w:tcPr>
            <w:tcW w:w="1430" w:type="dxa"/>
            <w:vAlign w:val="center"/>
          </w:tcPr>
          <w:p w:rsidR="006D67DA" w:rsidRPr="00205A1A" w:rsidRDefault="00155E94"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_Ref430262054 \h  \* MERGEFORMAT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1E7274">
              <w:rPr>
                <w:rFonts w:ascii="Times New Roman" w:hAnsi="Times New Roman" w:cs="Times New Roman"/>
                <w:b/>
                <w:sz w:val="28"/>
                <w:szCs w:val="28"/>
                <w:lang w:val="en-US"/>
              </w:rPr>
              <w:t>(</w:t>
            </w:r>
            <w:r w:rsidR="001E7274">
              <w:rPr>
                <w:rFonts w:ascii="Times New Roman" w:hAnsi="Times New Roman" w:cs="Times New Roman"/>
                <w:b/>
                <w:noProof/>
                <w:sz w:val="28"/>
                <w:szCs w:val="28"/>
                <w:lang w:val="en-US"/>
              </w:rPr>
              <w:t>3</w:t>
            </w:r>
            <w:r w:rsidR="001E7274" w:rsidRPr="001E7274">
              <w:rPr>
                <w:rFonts w:ascii="Times New Roman" w:hAnsi="Times New Roman" w:cs="Times New Roman"/>
                <w:b/>
                <w:sz w:val="28"/>
                <w:szCs w:val="28"/>
                <w:lang w:val="en-US"/>
              </w:rPr>
              <w:t>)</w:t>
            </w:r>
            <w:r w:rsidRPr="00205A1A">
              <w:rPr>
                <w:rFonts w:ascii="Times New Roman" w:hAnsi="Times New Roman" w:cs="Times New Roman"/>
                <w:b/>
                <w:sz w:val="28"/>
                <w:szCs w:val="28"/>
              </w:rPr>
              <w:fldChar w:fldCharType="end"/>
            </w:r>
          </w:p>
        </w:tc>
        <w:tc>
          <w:tcPr>
            <w:tcW w:w="1129" w:type="dxa"/>
            <w:vAlign w:val="center"/>
          </w:tcPr>
          <w:p w:rsidR="006D67DA"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_Ref430272927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13</w:t>
            </w:r>
            <w:r w:rsidRPr="00205A1A">
              <w:rPr>
                <w:rFonts w:ascii="Times New Roman" w:hAnsi="Times New Roman" w:cs="Times New Roman"/>
                <w:sz w:val="28"/>
                <w:szCs w:val="28"/>
              </w:rPr>
              <w:fldChar w:fldCharType="end"/>
            </w:r>
          </w:p>
        </w:tc>
      </w:tr>
      <w:tr w:rsidR="006D67DA" w:rsidRPr="00205A1A" w:rsidTr="0051650C">
        <w:trPr>
          <w:trHeight w:val="624"/>
          <w:jc w:val="center"/>
        </w:trPr>
        <w:tc>
          <w:tcPr>
            <w:tcW w:w="1261" w:type="dxa"/>
            <w:vAlign w:val="center"/>
          </w:tcPr>
          <w:p w:rsidR="006D67DA" w:rsidRPr="00205A1A" w:rsidRDefault="006D67DA"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3.2.</w:t>
            </w:r>
          </w:p>
        </w:tc>
        <w:tc>
          <w:tcPr>
            <w:tcW w:w="3957" w:type="dxa"/>
            <w:vAlign w:val="center"/>
          </w:tcPr>
          <w:p w:rsidR="006D67DA" w:rsidRPr="00205A1A" w:rsidRDefault="006D67DA" w:rsidP="0051650C">
            <w:pPr>
              <w:spacing w:before="120"/>
              <w:rPr>
                <w:rFonts w:ascii="Times New Roman" w:hAnsi="Times New Roman"/>
                <w:sz w:val="24"/>
                <w:szCs w:val="24"/>
                <w:lang w:val="en-US"/>
              </w:rPr>
            </w:pPr>
            <w:r w:rsidRPr="00205A1A">
              <w:rPr>
                <w:rFonts w:ascii="Times New Roman" w:hAnsi="Times New Roman"/>
                <w:sz w:val="24"/>
                <w:szCs w:val="24"/>
                <w:lang w:val="en-US"/>
              </w:rPr>
              <w:t>Obtaining Mol</w:t>
            </w:r>
            <w:r w:rsidR="00211C6B" w:rsidRPr="00205A1A">
              <w:rPr>
                <w:rFonts w:ascii="Times New Roman" w:hAnsi="Times New Roman"/>
                <w:sz w:val="24"/>
                <w:szCs w:val="24"/>
                <w:lang w:val="en-US"/>
              </w:rPr>
              <w:t>ar Ratios via Dissolution/NMR</w:t>
            </w:r>
          </w:p>
        </w:tc>
        <w:tc>
          <w:tcPr>
            <w:tcW w:w="1226" w:type="dxa"/>
            <w:vAlign w:val="center"/>
          </w:tcPr>
          <w:p w:rsidR="006D67DA" w:rsidRPr="00205A1A" w:rsidRDefault="00155E94"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w:t>
            </w:r>
          </w:p>
        </w:tc>
        <w:tc>
          <w:tcPr>
            <w:tcW w:w="1176" w:type="dxa"/>
            <w:vAlign w:val="center"/>
          </w:tcPr>
          <w:p w:rsidR="006D67DA" w:rsidRPr="00205A1A" w:rsidRDefault="00155E94"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30" w:type="dxa"/>
            <w:vAlign w:val="center"/>
          </w:tcPr>
          <w:p w:rsidR="006D67DA" w:rsidRPr="00205A1A" w:rsidRDefault="00155E94"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_Ref430206157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4</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r w:rsidRPr="00205A1A">
              <w:rPr>
                <w:rFonts w:ascii="Times New Roman" w:hAnsi="Times New Roman" w:cs="Times New Roman"/>
                <w:b/>
                <w:sz w:val="28"/>
                <w:szCs w:val="28"/>
                <w:lang w:val="en-US"/>
              </w:rPr>
              <w:t xml:space="preserve"> - </w:t>
            </w: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_Ref430307358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15</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p>
        </w:tc>
        <w:tc>
          <w:tcPr>
            <w:tcW w:w="1129" w:type="dxa"/>
            <w:vAlign w:val="center"/>
          </w:tcPr>
          <w:p w:rsidR="006D67DA"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_Ref430273160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14</w:t>
            </w:r>
            <w:r w:rsidRPr="00205A1A">
              <w:rPr>
                <w:rFonts w:ascii="Times New Roman" w:hAnsi="Times New Roman" w:cs="Times New Roman"/>
                <w:sz w:val="28"/>
                <w:szCs w:val="28"/>
              </w:rPr>
              <w:fldChar w:fldCharType="end"/>
            </w:r>
          </w:p>
        </w:tc>
      </w:tr>
      <w:tr w:rsidR="006D67DA" w:rsidRPr="00205A1A" w:rsidTr="0051650C">
        <w:trPr>
          <w:trHeight w:val="624"/>
          <w:jc w:val="center"/>
        </w:trPr>
        <w:tc>
          <w:tcPr>
            <w:tcW w:w="1261" w:type="dxa"/>
            <w:vAlign w:val="center"/>
          </w:tcPr>
          <w:p w:rsidR="006D67DA" w:rsidRPr="00205A1A" w:rsidRDefault="006D67DA"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3.3.</w:t>
            </w:r>
          </w:p>
        </w:tc>
        <w:tc>
          <w:tcPr>
            <w:tcW w:w="3957" w:type="dxa"/>
            <w:vAlign w:val="center"/>
          </w:tcPr>
          <w:p w:rsidR="006D67DA" w:rsidRPr="00205A1A" w:rsidRDefault="006D67DA" w:rsidP="0051650C">
            <w:pPr>
              <w:spacing w:before="120"/>
              <w:rPr>
                <w:rFonts w:ascii="Times New Roman" w:hAnsi="Times New Roman"/>
                <w:sz w:val="24"/>
                <w:szCs w:val="24"/>
                <w:lang w:val="en-US"/>
              </w:rPr>
            </w:pPr>
            <w:r w:rsidRPr="00205A1A">
              <w:rPr>
                <w:rFonts w:ascii="Times New Roman" w:hAnsi="Times New Roman"/>
                <w:sz w:val="24"/>
                <w:szCs w:val="24"/>
                <w:lang w:val="en-US"/>
              </w:rPr>
              <w:t>Calculating the BET surface Area</w:t>
            </w:r>
          </w:p>
        </w:tc>
        <w:tc>
          <w:tcPr>
            <w:tcW w:w="1226" w:type="dxa"/>
            <w:vAlign w:val="center"/>
          </w:tcPr>
          <w:p w:rsidR="006D67DA" w:rsidRPr="00205A1A" w:rsidRDefault="00155E94"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76" w:type="dxa"/>
            <w:vAlign w:val="center"/>
          </w:tcPr>
          <w:p w:rsidR="006D67DA" w:rsidRPr="00205A1A" w:rsidRDefault="00155E94"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w:t>
            </w:r>
          </w:p>
        </w:tc>
        <w:tc>
          <w:tcPr>
            <w:tcW w:w="1430" w:type="dxa"/>
            <w:vAlign w:val="center"/>
          </w:tcPr>
          <w:p w:rsidR="006D67DA" w:rsidRPr="00205A1A" w:rsidRDefault="00155E94"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_Ref430307507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16</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r w:rsidRPr="00205A1A">
              <w:rPr>
                <w:rFonts w:ascii="Times New Roman" w:hAnsi="Times New Roman" w:cs="Times New Roman"/>
                <w:b/>
                <w:sz w:val="28"/>
                <w:szCs w:val="28"/>
                <w:lang w:val="en-US"/>
              </w:rPr>
              <w:t xml:space="preserve"> - </w:t>
            </w: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_Ref430307514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17</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p>
        </w:tc>
        <w:tc>
          <w:tcPr>
            <w:tcW w:w="1129" w:type="dxa"/>
            <w:vAlign w:val="center"/>
          </w:tcPr>
          <w:p w:rsidR="006D67DA"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_Ref430205605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22</w:t>
            </w:r>
            <w:r w:rsidRPr="00205A1A">
              <w:rPr>
                <w:rFonts w:ascii="Times New Roman" w:hAnsi="Times New Roman" w:cs="Times New Roman"/>
                <w:sz w:val="28"/>
                <w:szCs w:val="28"/>
              </w:rPr>
              <w:fldChar w:fldCharType="end"/>
            </w:r>
          </w:p>
        </w:tc>
      </w:tr>
      <w:tr w:rsidR="006D67DA" w:rsidRPr="00205A1A" w:rsidTr="0051650C">
        <w:trPr>
          <w:trHeight w:val="624"/>
          <w:jc w:val="center"/>
        </w:trPr>
        <w:tc>
          <w:tcPr>
            <w:tcW w:w="1261" w:type="dxa"/>
            <w:vAlign w:val="center"/>
          </w:tcPr>
          <w:p w:rsidR="006D67DA" w:rsidRPr="00205A1A" w:rsidRDefault="006D67DA"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3.4.</w:t>
            </w:r>
          </w:p>
        </w:tc>
        <w:tc>
          <w:tcPr>
            <w:tcW w:w="3957" w:type="dxa"/>
            <w:vAlign w:val="center"/>
          </w:tcPr>
          <w:p w:rsidR="006D67DA" w:rsidRPr="00205A1A" w:rsidRDefault="00A1758E" w:rsidP="0051650C">
            <w:pPr>
              <w:spacing w:before="120"/>
              <w:rPr>
                <w:rFonts w:ascii="Times New Roman" w:hAnsi="Times New Roman"/>
                <w:sz w:val="24"/>
                <w:szCs w:val="24"/>
                <w:lang w:val="en-US"/>
              </w:rPr>
            </w:pPr>
            <w:r w:rsidRPr="00205A1A">
              <w:rPr>
                <w:rFonts w:ascii="Times New Roman" w:hAnsi="Times New Roman"/>
                <w:sz w:val="24"/>
                <w:szCs w:val="24"/>
                <w:lang w:val="en-US"/>
              </w:rPr>
              <w:t>Quantitative Analysis of TGA Data</w:t>
            </w:r>
          </w:p>
        </w:tc>
        <w:tc>
          <w:tcPr>
            <w:tcW w:w="1226" w:type="dxa"/>
            <w:vAlign w:val="center"/>
          </w:tcPr>
          <w:p w:rsidR="006D67DA" w:rsidRPr="00205A1A" w:rsidRDefault="00155E94"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76" w:type="dxa"/>
            <w:vAlign w:val="center"/>
          </w:tcPr>
          <w:p w:rsidR="006D67DA" w:rsidRPr="00205A1A" w:rsidRDefault="00155E94"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 – S4</w:t>
            </w:r>
          </w:p>
        </w:tc>
        <w:tc>
          <w:tcPr>
            <w:tcW w:w="1430" w:type="dxa"/>
            <w:vAlign w:val="center"/>
          </w:tcPr>
          <w:p w:rsidR="006D67DA" w:rsidRPr="00205A1A" w:rsidRDefault="00155E94"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_Ref430258209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18</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r w:rsidRPr="00205A1A">
              <w:rPr>
                <w:rFonts w:ascii="Times New Roman" w:hAnsi="Times New Roman" w:cs="Times New Roman"/>
                <w:b/>
                <w:sz w:val="28"/>
                <w:szCs w:val="28"/>
                <w:lang w:val="en-US"/>
              </w:rPr>
              <w:t xml:space="preserve"> - </w:t>
            </w: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_Ref430258126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21</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p>
        </w:tc>
        <w:tc>
          <w:tcPr>
            <w:tcW w:w="1129" w:type="dxa"/>
            <w:vAlign w:val="center"/>
          </w:tcPr>
          <w:p w:rsidR="006D67DA"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_Ref430270886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25</w:t>
            </w:r>
            <w:r w:rsidRPr="00205A1A">
              <w:rPr>
                <w:rFonts w:ascii="Times New Roman" w:hAnsi="Times New Roman" w:cs="Times New Roman"/>
                <w:sz w:val="28"/>
                <w:szCs w:val="28"/>
              </w:rPr>
              <w:fldChar w:fldCharType="end"/>
            </w:r>
          </w:p>
        </w:tc>
      </w:tr>
      <w:tr w:rsidR="00A1758E" w:rsidRPr="00205A1A" w:rsidTr="0051650C">
        <w:trPr>
          <w:trHeight w:val="624"/>
          <w:jc w:val="center"/>
        </w:trPr>
        <w:tc>
          <w:tcPr>
            <w:tcW w:w="1261" w:type="dxa"/>
            <w:vAlign w:val="center"/>
          </w:tcPr>
          <w:p w:rsidR="00A1758E" w:rsidRPr="00205A1A" w:rsidRDefault="00A1758E"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w:t>
            </w:r>
          </w:p>
        </w:tc>
        <w:tc>
          <w:tcPr>
            <w:tcW w:w="3957" w:type="dxa"/>
            <w:vAlign w:val="center"/>
          </w:tcPr>
          <w:p w:rsidR="00A1758E" w:rsidRPr="00205A1A" w:rsidRDefault="002704AE" w:rsidP="0051650C">
            <w:pPr>
              <w:spacing w:before="120"/>
              <w:rPr>
                <w:rFonts w:ascii="Times New Roman" w:hAnsi="Times New Roman"/>
                <w:sz w:val="24"/>
                <w:szCs w:val="24"/>
                <w:lang w:val="en-US"/>
              </w:rPr>
            </w:pPr>
            <w:r w:rsidRPr="00205A1A">
              <w:rPr>
                <w:rFonts w:ascii="Times New Roman" w:hAnsi="Times New Roman"/>
                <w:sz w:val="24"/>
                <w:szCs w:val="24"/>
                <w:lang w:val="en-US"/>
              </w:rPr>
              <w:t>Estimating the Composition via a Combination of TGA and Dissolution/NMR</w:t>
            </w:r>
          </w:p>
        </w:tc>
        <w:tc>
          <w:tcPr>
            <w:tcW w:w="1226" w:type="dxa"/>
            <w:vAlign w:val="center"/>
          </w:tcPr>
          <w:p w:rsidR="00A1758E" w:rsidRPr="00205A1A" w:rsidRDefault="00155E94"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w:t>
            </w:r>
          </w:p>
        </w:tc>
        <w:tc>
          <w:tcPr>
            <w:tcW w:w="1176" w:type="dxa"/>
            <w:vAlign w:val="center"/>
          </w:tcPr>
          <w:p w:rsidR="00A1758E" w:rsidRPr="00205A1A" w:rsidRDefault="00155E94"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S5</w:t>
            </w:r>
          </w:p>
        </w:tc>
        <w:tc>
          <w:tcPr>
            <w:tcW w:w="1430" w:type="dxa"/>
            <w:vAlign w:val="center"/>
          </w:tcPr>
          <w:p w:rsidR="00A1758E" w:rsidRPr="00205A1A" w:rsidRDefault="00155E94"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_Ref430258156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22</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r w:rsidRPr="00205A1A">
              <w:rPr>
                <w:rFonts w:ascii="Times New Roman" w:hAnsi="Times New Roman" w:cs="Times New Roman"/>
                <w:b/>
                <w:sz w:val="28"/>
                <w:szCs w:val="28"/>
                <w:lang w:val="en-US"/>
              </w:rPr>
              <w:t xml:space="preserve"> - </w:t>
            </w: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_Ref430261620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31</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p>
        </w:tc>
        <w:tc>
          <w:tcPr>
            <w:tcW w:w="1129" w:type="dxa"/>
            <w:vAlign w:val="center"/>
          </w:tcPr>
          <w:p w:rsidR="00A1758E"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_Ref430277330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33</w:t>
            </w:r>
            <w:r w:rsidRPr="00205A1A">
              <w:rPr>
                <w:rFonts w:ascii="Times New Roman" w:hAnsi="Times New Roman" w:cs="Times New Roman"/>
                <w:sz w:val="28"/>
                <w:szCs w:val="28"/>
              </w:rPr>
              <w:fldChar w:fldCharType="end"/>
            </w:r>
          </w:p>
        </w:tc>
      </w:tr>
    </w:tbl>
    <w:p w:rsidR="00B84CB9" w:rsidRPr="00205A1A" w:rsidRDefault="00B84CB9" w:rsidP="00B84CB9">
      <w:pPr>
        <w:jc w:val="both"/>
        <w:rPr>
          <w:rFonts w:ascii="Times New Roman" w:hAnsi="Times New Roman" w:cs="Times New Roman"/>
          <w:b/>
        </w:rPr>
      </w:pPr>
    </w:p>
    <w:p w:rsidR="00B84CB9" w:rsidRPr="00205A1A" w:rsidRDefault="00B84CB9" w:rsidP="00B84CB9">
      <w:pPr>
        <w:jc w:val="both"/>
        <w:rPr>
          <w:rFonts w:ascii="Times New Roman" w:hAnsi="Times New Roman" w:cs="Times New Roman"/>
          <w:b/>
        </w:rPr>
      </w:pPr>
    </w:p>
    <w:p w:rsidR="00B84CB9" w:rsidRPr="00205A1A" w:rsidRDefault="00B84CB9" w:rsidP="00B84CB9">
      <w:pPr>
        <w:jc w:val="both"/>
        <w:rPr>
          <w:rFonts w:ascii="Times New Roman" w:hAnsi="Times New Roman" w:cs="Times New Roman"/>
          <w:b/>
        </w:rPr>
      </w:pPr>
    </w:p>
    <w:p w:rsidR="00B84CB9" w:rsidRPr="00205A1A" w:rsidRDefault="00B84CB9" w:rsidP="00B84CB9">
      <w:pPr>
        <w:jc w:val="both"/>
        <w:rPr>
          <w:rFonts w:ascii="Times New Roman" w:hAnsi="Times New Roman" w:cs="Times New Roman"/>
          <w:b/>
        </w:rPr>
      </w:pPr>
    </w:p>
    <w:p w:rsidR="00B84CB9" w:rsidRPr="00205A1A" w:rsidRDefault="00B84CB9" w:rsidP="00B84CB9">
      <w:pPr>
        <w:jc w:val="both"/>
        <w:rPr>
          <w:rFonts w:ascii="Times New Roman" w:hAnsi="Times New Roman" w:cs="Times New Roman"/>
          <w:b/>
        </w:rPr>
      </w:pPr>
    </w:p>
    <w:p w:rsidR="00B84CB9" w:rsidRPr="00205A1A" w:rsidRDefault="00B84CB9" w:rsidP="00B84CB9">
      <w:pPr>
        <w:jc w:val="both"/>
        <w:rPr>
          <w:rFonts w:ascii="Times New Roman" w:hAnsi="Times New Roman" w:cs="Times New Roman"/>
          <w:b/>
        </w:rPr>
      </w:pPr>
    </w:p>
    <w:p w:rsidR="00B84CB9" w:rsidRPr="00205A1A" w:rsidRDefault="00B84CB9" w:rsidP="00B84CB9">
      <w:pPr>
        <w:jc w:val="both"/>
        <w:rPr>
          <w:rFonts w:ascii="Times New Roman" w:hAnsi="Times New Roman" w:cs="Times New Roman"/>
          <w:b/>
        </w:rPr>
      </w:pPr>
    </w:p>
    <w:p w:rsidR="00B84CB9" w:rsidRPr="00205A1A" w:rsidRDefault="00B84CB9" w:rsidP="00B84CB9">
      <w:pPr>
        <w:jc w:val="both"/>
        <w:rPr>
          <w:rFonts w:ascii="Times New Roman" w:hAnsi="Times New Roman" w:cs="Times New Roman"/>
          <w:b/>
        </w:rPr>
      </w:pPr>
    </w:p>
    <w:p w:rsidR="00B84CB9" w:rsidRPr="00205A1A" w:rsidRDefault="00B84CB9" w:rsidP="00B84CB9">
      <w:pPr>
        <w:jc w:val="both"/>
        <w:rPr>
          <w:rFonts w:ascii="Times New Roman" w:hAnsi="Times New Roman" w:cs="Times New Roman"/>
          <w:b/>
        </w:rPr>
      </w:pPr>
    </w:p>
    <w:p w:rsidR="00B84CB9" w:rsidRPr="00205A1A" w:rsidRDefault="00B84CB9" w:rsidP="00B84CB9">
      <w:pPr>
        <w:jc w:val="both"/>
        <w:rPr>
          <w:rFonts w:ascii="Times New Roman" w:hAnsi="Times New Roman" w:cs="Times New Roman"/>
          <w:b/>
        </w:rPr>
      </w:pPr>
    </w:p>
    <w:p w:rsidR="00B5632F" w:rsidRPr="00205A1A" w:rsidRDefault="00B5632F" w:rsidP="00B84CB9">
      <w:pPr>
        <w:jc w:val="both"/>
        <w:rPr>
          <w:rFonts w:ascii="Times New Roman" w:hAnsi="Times New Roman" w:cs="Times New Roman"/>
          <w:b/>
        </w:rPr>
      </w:pPr>
    </w:p>
    <w:p w:rsidR="00B84CB9" w:rsidRPr="00205A1A" w:rsidRDefault="00B84CB9" w:rsidP="00B84CB9">
      <w:pPr>
        <w:jc w:val="both"/>
        <w:rPr>
          <w:rFonts w:ascii="Times New Roman" w:hAnsi="Times New Roman" w:cs="Times New Roman"/>
          <w:b/>
        </w:rPr>
      </w:pPr>
    </w:p>
    <w:p w:rsidR="00A1758E" w:rsidRPr="00205A1A" w:rsidRDefault="00A1758E" w:rsidP="00AE3883">
      <w:pPr>
        <w:jc w:val="both"/>
        <w:rPr>
          <w:rFonts w:ascii="Times New Roman" w:hAnsi="Times New Roman" w:cs="Times New Roman"/>
          <w:b/>
        </w:rPr>
      </w:pPr>
    </w:p>
    <w:p w:rsidR="001205CB" w:rsidRPr="00205A1A" w:rsidRDefault="00A1758E" w:rsidP="00F4747D">
      <w:pPr>
        <w:pStyle w:val="ListParagraph"/>
        <w:numPr>
          <w:ilvl w:val="1"/>
          <w:numId w:val="30"/>
        </w:numPr>
        <w:jc w:val="both"/>
        <w:rPr>
          <w:rFonts w:ascii="Times New Roman" w:hAnsi="Times New Roman"/>
          <w:b/>
          <w:noProof/>
          <w:szCs w:val="24"/>
          <w:lang w:eastAsia="zh-CN"/>
        </w:rPr>
      </w:pPr>
      <w:r w:rsidRPr="00205A1A">
        <w:rPr>
          <w:rFonts w:ascii="Times New Roman" w:hAnsi="Times New Roman"/>
          <w:b/>
          <w:noProof/>
          <w:szCs w:val="24"/>
          <w:lang w:eastAsia="zh-CN"/>
        </w:rPr>
        <w:lastRenderedPageBreak/>
        <w:t xml:space="preserve"> </w:t>
      </w:r>
      <w:bookmarkStart w:id="26" w:name="_Ref430272927"/>
      <w:r w:rsidR="00AE3883" w:rsidRPr="00205A1A">
        <w:rPr>
          <w:rFonts w:ascii="Times New Roman" w:hAnsi="Times New Roman"/>
          <w:b/>
          <w:noProof/>
          <w:szCs w:val="24"/>
          <w:lang w:eastAsia="zh-CN"/>
        </w:rPr>
        <w:t xml:space="preserve">Calculating </w:t>
      </w:r>
      <m:oMath>
        <m:r>
          <m:rPr>
            <m:sty m:val="bi"/>
          </m:rPr>
          <w:rPr>
            <w:rFonts w:ascii="Cambria Math" w:hAnsi="Cambria Math"/>
            <w:noProof/>
            <w:szCs w:val="24"/>
            <w:lang w:eastAsia="zh-CN"/>
          </w:rPr>
          <m:t>Rel(I</m:t>
        </m:r>
        <m:sSub>
          <m:sSubPr>
            <m:ctrlPr>
              <w:rPr>
                <w:rFonts w:ascii="Cambria Math" w:hAnsi="Cambria Math"/>
                <w:b/>
                <w:i/>
                <w:noProof/>
                <w:szCs w:val="24"/>
                <w:lang w:eastAsia="zh-CN"/>
              </w:rPr>
            </m:ctrlPr>
          </m:sSubPr>
          <m:e>
            <m:r>
              <m:rPr>
                <m:sty m:val="bi"/>
              </m:rPr>
              <w:rPr>
                <w:rFonts w:ascii="Cambria Math" w:hAnsi="Cambria Math"/>
                <w:noProof/>
                <w:szCs w:val="24"/>
                <w:lang w:eastAsia="zh-CN"/>
              </w:rPr>
              <m:t>)</m:t>
            </m:r>
          </m:e>
          <m:sub>
            <m:r>
              <m:rPr>
                <m:sty m:val="bi"/>
              </m:rPr>
              <w:rPr>
                <w:rFonts w:ascii="Cambria Math" w:hAnsi="Cambria Math"/>
                <w:noProof/>
                <w:szCs w:val="24"/>
                <w:lang w:eastAsia="zh-CN"/>
              </w:rPr>
              <m:t>B.P.</m:t>
            </m:r>
          </m:sub>
        </m:sSub>
      </m:oMath>
      <w:r w:rsidR="00B84CB9" w:rsidRPr="00205A1A">
        <w:rPr>
          <w:rFonts w:ascii="Times New Roman" w:hAnsi="Times New Roman"/>
          <w:b/>
          <w:noProof/>
          <w:szCs w:val="24"/>
          <w:lang w:eastAsia="zh-CN"/>
        </w:rPr>
        <w:t xml:space="preserve">, </w:t>
      </w:r>
      <w:r w:rsidR="00AE3883" w:rsidRPr="00205A1A">
        <w:rPr>
          <w:rFonts w:ascii="Times New Roman" w:hAnsi="Times New Roman"/>
          <w:b/>
          <w:noProof/>
          <w:szCs w:val="24"/>
          <w:lang w:eastAsia="zh-CN"/>
        </w:rPr>
        <w:t>the Relativ</w:t>
      </w:r>
      <w:r w:rsidR="00B84CB9" w:rsidRPr="00205A1A">
        <w:rPr>
          <w:rFonts w:ascii="Times New Roman" w:hAnsi="Times New Roman"/>
          <w:b/>
          <w:noProof/>
          <w:szCs w:val="24"/>
          <w:lang w:eastAsia="zh-CN"/>
        </w:rPr>
        <w:t>e Intensity of the “Broad Peak”</w:t>
      </w:r>
      <w:bookmarkEnd w:id="26"/>
    </w:p>
    <w:p w:rsidR="002638BC" w:rsidRPr="00205A1A" w:rsidRDefault="002638BC" w:rsidP="002638BC">
      <w:pPr>
        <w:jc w:val="both"/>
        <w:rPr>
          <w:rFonts w:ascii="Times New Roman" w:hAnsi="Times New Roman" w:cs="Times New Roman"/>
          <w:szCs w:val="24"/>
          <w:lang w:eastAsia="zh-CN"/>
        </w:rPr>
      </w:pPr>
      <m:oMath>
        <m:r>
          <m:rPr>
            <m:sty m:val="bi"/>
          </m:rPr>
          <w:rPr>
            <w:rFonts w:ascii="Cambria Math" w:hAnsi="Cambria Math"/>
            <w:szCs w:val="24"/>
            <w:lang w:eastAsia="zh-CN"/>
          </w:rPr>
          <m:t>Rel(I</m:t>
        </m:r>
        <m:sSub>
          <m:sSubPr>
            <m:ctrlPr>
              <w:rPr>
                <w:rFonts w:ascii="Cambria Math" w:hAnsi="Cambria Math"/>
                <w:b/>
                <w:i/>
                <w:szCs w:val="24"/>
                <w:lang w:eastAsia="zh-CN"/>
              </w:rPr>
            </m:ctrlPr>
          </m:sSubPr>
          <m:e>
            <m:r>
              <m:rPr>
                <m:sty m:val="bi"/>
              </m:rPr>
              <w:rPr>
                <w:rFonts w:ascii="Cambria Math" w:hAnsi="Cambria Math"/>
                <w:szCs w:val="24"/>
                <w:lang w:eastAsia="zh-CN"/>
              </w:rPr>
              <m:t>)</m:t>
            </m:r>
          </m:e>
          <m:sub>
            <m:r>
              <m:rPr>
                <m:sty m:val="bi"/>
              </m:rPr>
              <w:rPr>
                <w:rFonts w:ascii="Cambria Math" w:hAnsi="Cambria Math"/>
                <w:szCs w:val="24"/>
                <w:lang w:eastAsia="zh-CN"/>
              </w:rPr>
              <m:t>B.P.</m:t>
            </m:r>
          </m:sub>
        </m:sSub>
      </m:oMath>
      <w:r w:rsidRPr="00205A1A">
        <w:rPr>
          <w:rFonts w:ascii="Times New Roman" w:hAnsi="Times New Roman" w:cs="Times New Roman"/>
          <w:szCs w:val="24"/>
          <w:lang w:eastAsia="zh-CN"/>
        </w:rPr>
        <w:t xml:space="preserve"> values were calculated by </w:t>
      </w:r>
      <w:r w:rsidRPr="00205A1A">
        <w:rPr>
          <w:rFonts w:ascii="Times New Roman" w:hAnsi="Times New Roman"/>
          <w:szCs w:val="24"/>
          <w:lang w:eastAsia="zh-CN"/>
        </w:rPr>
        <w:t xml:space="preserve">fitting four key reflections in the PXRD patterns (using Topas Academic version 4.2), extracting their intensities, and entering them </w:t>
      </w:r>
      <w:r w:rsidRPr="00205A1A">
        <w:rPr>
          <w:rFonts w:ascii="Times New Roman" w:hAnsi="Times New Roman"/>
          <w:lang w:eastAsia="zh-CN"/>
        </w:rPr>
        <w:t xml:space="preserve">into </w:t>
      </w:r>
      <w:r w:rsidRPr="00205A1A">
        <w:rPr>
          <w:rFonts w:ascii="Times New Roman" w:hAnsi="Times New Roman"/>
          <w:b/>
          <w:lang w:eastAsia="zh-CN"/>
        </w:rPr>
        <w:t>Equation</w:t>
      </w:r>
      <w:r w:rsidRPr="00205A1A">
        <w:rPr>
          <w:rFonts w:ascii="Times New Roman" w:hAnsi="Times New Roman"/>
          <w:b/>
          <w:color w:val="FF0000"/>
          <w:lang w:eastAsia="zh-CN"/>
        </w:rPr>
        <w:t xml:space="preserve"> </w:t>
      </w:r>
      <w:r w:rsidRPr="00205A1A">
        <w:rPr>
          <w:rFonts w:ascii="Times New Roman" w:hAnsi="Times New Roman"/>
          <w:b/>
          <w:color w:val="FF0000"/>
          <w:lang w:eastAsia="zh-CN"/>
        </w:rPr>
        <w:fldChar w:fldCharType="begin"/>
      </w:r>
      <w:r w:rsidRPr="00205A1A">
        <w:rPr>
          <w:rFonts w:ascii="Times New Roman" w:hAnsi="Times New Roman"/>
          <w:b/>
          <w:color w:val="FF0000"/>
          <w:lang w:eastAsia="zh-CN"/>
        </w:rPr>
        <w:instrText xml:space="preserve"> REF _Ref430262054 \h  \* MERGEFORMAT </w:instrText>
      </w:r>
      <w:r w:rsidRPr="00205A1A">
        <w:rPr>
          <w:rFonts w:ascii="Times New Roman" w:hAnsi="Times New Roman"/>
          <w:b/>
          <w:color w:val="FF0000"/>
          <w:lang w:eastAsia="zh-CN"/>
        </w:rPr>
      </w:r>
      <w:r w:rsidRPr="00205A1A">
        <w:rPr>
          <w:rFonts w:ascii="Times New Roman" w:hAnsi="Times New Roman"/>
          <w:b/>
          <w:color w:val="FF0000"/>
          <w:lang w:eastAsia="zh-CN"/>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3</w:t>
      </w:r>
      <w:r w:rsidR="001E7274" w:rsidRPr="001E7274">
        <w:rPr>
          <w:rFonts w:ascii="Times New Roman" w:hAnsi="Times New Roman" w:cs="Times New Roman"/>
          <w:b/>
        </w:rPr>
        <w:t>)</w:t>
      </w:r>
      <w:r w:rsidRPr="00205A1A">
        <w:rPr>
          <w:rFonts w:ascii="Times New Roman" w:hAnsi="Times New Roman"/>
          <w:b/>
          <w:color w:val="FF0000"/>
          <w:lang w:eastAsia="zh-CN"/>
        </w:rPr>
        <w:fldChar w:fldCharType="end"/>
      </w:r>
      <w:r w:rsidRPr="00205A1A">
        <w:rPr>
          <w:rFonts w:ascii="Times New Roman" w:hAnsi="Times New Roman"/>
          <w:b/>
          <w:color w:val="FF0000"/>
          <w:lang w:eastAsia="zh-CN"/>
        </w:rPr>
        <w:t xml:space="preserve"> </w:t>
      </w:r>
      <w:r w:rsidRPr="00205A1A">
        <w:rPr>
          <w:rFonts w:ascii="Times New Roman" w:hAnsi="Times New Roman"/>
          <w:lang w:eastAsia="zh-CN"/>
        </w:rPr>
        <w:t>(see</w:t>
      </w:r>
      <w:r w:rsidRPr="00205A1A">
        <w:rPr>
          <w:rFonts w:ascii="Times New Roman" w:hAnsi="Times New Roman"/>
          <w:szCs w:val="24"/>
          <w:lang w:eastAsia="zh-CN"/>
        </w:rPr>
        <w:t xml:space="preserve"> below). A single background term was also included in the fit. The broad peak was fit to either the Split Pearson VII (SPVII) or Split Pseudo-Voigt (SPV) function (depending on which gave the lowest error), while the three most intense UiO-66 reflections (the (111), (200), and (600) </w:t>
      </w:r>
      <w:r w:rsidRPr="00205A1A">
        <w:rPr>
          <w:rFonts w:ascii="Times New Roman" w:hAnsi="Times New Roman"/>
          <w:lang w:eastAsia="zh-CN"/>
        </w:rPr>
        <w:t xml:space="preserve">reflections, see </w:t>
      </w:r>
      <w:r w:rsidRPr="00205A1A">
        <w:rPr>
          <w:rFonts w:ascii="Times New Roman" w:hAnsi="Times New Roman"/>
          <w:b/>
          <w:noProof/>
          <w:szCs w:val="24"/>
          <w:lang w:eastAsia="zh-CN"/>
        </w:rPr>
        <w:fldChar w:fldCharType="begin"/>
      </w:r>
      <w:r w:rsidRPr="00205A1A">
        <w:rPr>
          <w:rFonts w:ascii="Times New Roman" w:hAnsi="Times New Roman"/>
          <w:b/>
          <w:noProof/>
          <w:szCs w:val="24"/>
          <w:lang w:eastAsia="zh-CN"/>
        </w:rPr>
        <w:instrText xml:space="preserve"> REF _Ref430189718 \h  \* MERGEFORMAT </w:instrText>
      </w:r>
      <w:r w:rsidRPr="00205A1A">
        <w:rPr>
          <w:rFonts w:ascii="Times New Roman" w:hAnsi="Times New Roman"/>
          <w:b/>
          <w:noProof/>
          <w:szCs w:val="24"/>
          <w:lang w:eastAsia="zh-CN"/>
        </w:rPr>
      </w:r>
      <w:r w:rsidRPr="00205A1A">
        <w:rPr>
          <w:rFonts w:ascii="Times New Roman" w:hAnsi="Times New Roman"/>
          <w:b/>
          <w:noProof/>
          <w:szCs w:val="24"/>
          <w:lang w:eastAsia="zh-CN"/>
        </w:rPr>
        <w:fldChar w:fldCharType="separate"/>
      </w:r>
      <w:r w:rsidR="001E7274" w:rsidRPr="001E7274">
        <w:rPr>
          <w:rFonts w:ascii="Times New Roman" w:hAnsi="Times New Roman" w:cs="Times New Roman"/>
          <w:b/>
        </w:rPr>
        <w:t>Figure S1</w:t>
      </w:r>
      <w:r w:rsidRPr="00205A1A">
        <w:rPr>
          <w:rFonts w:ascii="Times New Roman" w:hAnsi="Times New Roman"/>
          <w:b/>
          <w:noProof/>
          <w:szCs w:val="24"/>
          <w:lang w:eastAsia="zh-CN"/>
        </w:rPr>
        <w:fldChar w:fldCharType="end"/>
      </w:r>
      <w:r w:rsidRPr="00205A1A">
        <w:rPr>
          <w:rFonts w:ascii="Times New Roman" w:hAnsi="Times New Roman"/>
          <w:noProof/>
          <w:szCs w:val="24"/>
          <w:lang w:eastAsia="zh-CN"/>
        </w:rPr>
        <w:t xml:space="preserve"> below</w:t>
      </w:r>
      <w:r w:rsidRPr="00205A1A">
        <w:rPr>
          <w:rFonts w:ascii="Times New Roman" w:hAnsi="Times New Roman"/>
          <w:lang w:eastAsia="zh-CN"/>
        </w:rPr>
        <w:t>) were</w:t>
      </w:r>
      <w:r w:rsidRPr="00205A1A">
        <w:rPr>
          <w:rFonts w:ascii="Times New Roman" w:hAnsi="Times New Roman"/>
          <w:szCs w:val="24"/>
          <w:lang w:eastAsia="zh-CN"/>
        </w:rPr>
        <w:t xml:space="preserve"> fit to the Pseudo-Voigt function. </w:t>
      </w:r>
      <m:oMath>
        <m:r>
          <m:rPr>
            <m:sty m:val="bi"/>
          </m:rPr>
          <w:rPr>
            <w:rFonts w:ascii="Cambria Math" w:hAnsi="Cambria Math"/>
            <w:szCs w:val="24"/>
            <w:lang w:eastAsia="zh-CN"/>
          </w:rPr>
          <m:t>Rel(I</m:t>
        </m:r>
        <m:sSub>
          <m:sSubPr>
            <m:ctrlPr>
              <w:rPr>
                <w:rFonts w:ascii="Cambria Math" w:hAnsi="Cambria Math"/>
                <w:b/>
                <w:i/>
                <w:szCs w:val="24"/>
                <w:lang w:eastAsia="zh-CN"/>
              </w:rPr>
            </m:ctrlPr>
          </m:sSubPr>
          <m:e>
            <m:r>
              <m:rPr>
                <m:sty m:val="bi"/>
              </m:rPr>
              <w:rPr>
                <w:rFonts w:ascii="Cambria Math" w:hAnsi="Cambria Math"/>
                <w:szCs w:val="24"/>
                <w:lang w:eastAsia="zh-CN"/>
              </w:rPr>
              <m:t>)</m:t>
            </m:r>
          </m:e>
          <m:sub>
            <m:r>
              <m:rPr>
                <m:sty m:val="bi"/>
              </m:rPr>
              <w:rPr>
                <w:rFonts w:ascii="Cambria Math" w:hAnsi="Cambria Math"/>
                <w:szCs w:val="24"/>
                <w:lang w:eastAsia="zh-CN"/>
              </w:rPr>
              <m:t>B.P.</m:t>
            </m:r>
          </m:sub>
        </m:sSub>
      </m:oMath>
      <w:r w:rsidRPr="00205A1A">
        <w:rPr>
          <w:rFonts w:ascii="Times New Roman" w:hAnsi="Times New Roman"/>
          <w:szCs w:val="24"/>
          <w:lang w:eastAsia="zh-CN"/>
        </w:rPr>
        <w:t xml:space="preserve"> </w:t>
      </w:r>
      <w:proofErr w:type="gramStart"/>
      <w:r w:rsidRPr="00205A1A">
        <w:rPr>
          <w:rFonts w:ascii="Times New Roman" w:hAnsi="Times New Roman"/>
          <w:szCs w:val="24"/>
          <w:lang w:eastAsia="zh-CN"/>
        </w:rPr>
        <w:t>was</w:t>
      </w:r>
      <w:proofErr w:type="gramEnd"/>
      <w:r w:rsidRPr="00205A1A">
        <w:rPr>
          <w:rFonts w:ascii="Times New Roman" w:hAnsi="Times New Roman"/>
          <w:szCs w:val="24"/>
          <w:lang w:eastAsia="zh-CN"/>
        </w:rPr>
        <w:t xml:space="preserve"> then calculated by dividing the intensity of the broad peak by the average of the 3 UiO-66 peak intensities:</w:t>
      </w:r>
    </w:p>
    <w:p w:rsidR="002638BC" w:rsidRPr="00205A1A" w:rsidRDefault="002638BC" w:rsidP="001205CB">
      <w:pPr>
        <w:jc w:val="both"/>
        <w:rPr>
          <w:rFonts w:ascii="Times New Roman" w:hAnsi="Times New Roman"/>
          <w:noProof/>
          <w:szCs w:val="24"/>
          <w:lang w:eastAsia="zh-CN"/>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6"/>
        <w:gridCol w:w="8044"/>
        <w:gridCol w:w="766"/>
      </w:tblGrid>
      <w:tr w:rsidR="001205CB" w:rsidRPr="00205A1A" w:rsidTr="00926829">
        <w:tc>
          <w:tcPr>
            <w:tcW w:w="400" w:type="pct"/>
            <w:vAlign w:val="center"/>
          </w:tcPr>
          <w:p w:rsidR="001205CB" w:rsidRPr="00205A1A" w:rsidRDefault="001205CB" w:rsidP="00926829">
            <w:pPr>
              <w:spacing w:line="276" w:lineRule="auto"/>
              <w:jc w:val="center"/>
              <w:rPr>
                <w:rFonts w:ascii="Times New Roman" w:hAnsi="Times New Roman"/>
                <w:szCs w:val="24"/>
                <w:lang w:val="en-US" w:eastAsia="ja-JP"/>
              </w:rPr>
            </w:pPr>
          </w:p>
        </w:tc>
        <w:tc>
          <w:tcPr>
            <w:tcW w:w="4200" w:type="pct"/>
            <w:vAlign w:val="center"/>
          </w:tcPr>
          <w:p w:rsidR="001205CB" w:rsidRPr="00205A1A" w:rsidRDefault="001205CB" w:rsidP="00926829">
            <w:pPr>
              <w:spacing w:line="276" w:lineRule="auto"/>
              <w:jc w:val="both"/>
              <w:rPr>
                <w:rFonts w:ascii="Times New Roman" w:hAnsi="Times New Roman"/>
                <w:b/>
                <w:noProof/>
                <w:szCs w:val="24"/>
                <w:lang w:val="en-US" w:eastAsia="zh-CN"/>
              </w:rPr>
            </w:pPr>
            <m:oMathPara>
              <m:oMath>
                <m:r>
                  <m:rPr>
                    <m:sty m:val="bi"/>
                  </m:rPr>
                  <w:rPr>
                    <w:rFonts w:ascii="Cambria Math" w:hAnsi="Cambria Math"/>
                    <w:noProof/>
                    <w:szCs w:val="24"/>
                    <w:lang w:val="en-US" w:eastAsia="zh-CN"/>
                  </w:rPr>
                  <m:t>Rel(I</m:t>
                </m:r>
                <m:sSub>
                  <m:sSubPr>
                    <m:ctrlPr>
                      <w:rPr>
                        <w:rFonts w:ascii="Cambria Math" w:hAnsi="Cambria Math"/>
                        <w:b/>
                        <w:i/>
                        <w:noProof/>
                        <w:szCs w:val="24"/>
                        <w:lang w:val="en-US" w:eastAsia="zh-CN"/>
                      </w:rPr>
                    </m:ctrlPr>
                  </m:sSubPr>
                  <m:e>
                    <m:r>
                      <m:rPr>
                        <m:sty m:val="bi"/>
                      </m:rPr>
                      <w:rPr>
                        <w:rFonts w:ascii="Cambria Math" w:hAnsi="Cambria Math"/>
                        <w:noProof/>
                        <w:szCs w:val="24"/>
                        <w:lang w:val="en-US" w:eastAsia="zh-CN"/>
                      </w:rPr>
                      <m:t>)</m:t>
                    </m:r>
                  </m:e>
                  <m:sub>
                    <m:r>
                      <m:rPr>
                        <m:sty m:val="bi"/>
                      </m:rPr>
                      <w:rPr>
                        <w:rFonts w:ascii="Cambria Math" w:hAnsi="Cambria Math"/>
                        <w:noProof/>
                        <w:szCs w:val="24"/>
                        <w:lang w:val="en-US" w:eastAsia="zh-CN"/>
                      </w:rPr>
                      <m:t>B.P.</m:t>
                    </m:r>
                  </m:sub>
                </m:sSub>
                <m:r>
                  <m:rPr>
                    <m:sty m:val="bi"/>
                  </m:rPr>
                  <w:rPr>
                    <w:rFonts w:ascii="Cambria Math" w:hAnsi="Cambria Math"/>
                    <w:noProof/>
                    <w:szCs w:val="24"/>
                    <w:lang w:val="en-US" w:eastAsia="zh-CN"/>
                  </w:rPr>
                  <m:t xml:space="preserve">= </m:t>
                </m:r>
                <m:f>
                  <m:fPr>
                    <m:ctrlPr>
                      <w:rPr>
                        <w:rFonts w:ascii="Cambria Math" w:hAnsi="Cambria Math"/>
                        <w:b/>
                        <w:i/>
                        <w:noProof/>
                        <w:szCs w:val="24"/>
                        <w:lang w:val="en-US" w:eastAsia="zh-CN"/>
                      </w:rPr>
                    </m:ctrlPr>
                  </m:fPr>
                  <m:num>
                    <m:r>
                      <m:rPr>
                        <m:sty m:val="bi"/>
                      </m:rPr>
                      <w:rPr>
                        <w:rFonts w:ascii="Cambria Math" w:hAnsi="Cambria Math"/>
                        <w:noProof/>
                        <w:szCs w:val="24"/>
                        <w:lang w:val="en-US" w:eastAsia="zh-CN"/>
                      </w:rPr>
                      <m:t>I(Broad Peak)</m:t>
                    </m:r>
                  </m:num>
                  <m:den>
                    <m:r>
                      <m:rPr>
                        <m:sty m:val="bi"/>
                      </m:rPr>
                      <w:rPr>
                        <w:rFonts w:ascii="Cambria Math" w:hAnsi="Cambria Math"/>
                        <w:noProof/>
                        <w:szCs w:val="24"/>
                        <w:lang w:val="en-US" w:eastAsia="zh-CN"/>
                      </w:rPr>
                      <m:t>((I</m:t>
                    </m:r>
                    <m:d>
                      <m:dPr>
                        <m:ctrlPr>
                          <w:rPr>
                            <w:rFonts w:ascii="Cambria Math" w:hAnsi="Cambria Math"/>
                            <w:b/>
                            <w:i/>
                            <w:noProof/>
                            <w:szCs w:val="24"/>
                            <w:lang w:val="en-US" w:eastAsia="zh-CN"/>
                          </w:rPr>
                        </m:ctrlPr>
                      </m:dPr>
                      <m:e>
                        <m:r>
                          <m:rPr>
                            <m:sty m:val="bi"/>
                          </m:rPr>
                          <w:rPr>
                            <w:rFonts w:ascii="Cambria Math" w:hAnsi="Cambria Math"/>
                            <w:noProof/>
                            <w:szCs w:val="24"/>
                            <w:lang w:val="en-US" w:eastAsia="zh-CN"/>
                          </w:rPr>
                          <m:t>111</m:t>
                        </m:r>
                      </m:e>
                    </m:d>
                    <m:r>
                      <m:rPr>
                        <m:sty m:val="bi"/>
                      </m:rPr>
                      <w:rPr>
                        <w:rFonts w:ascii="Cambria Math" w:hAnsi="Cambria Math"/>
                        <w:noProof/>
                        <w:szCs w:val="24"/>
                        <w:lang w:val="en-US" w:eastAsia="zh-CN"/>
                      </w:rPr>
                      <m:t>+I</m:t>
                    </m:r>
                    <m:d>
                      <m:dPr>
                        <m:ctrlPr>
                          <w:rPr>
                            <w:rFonts w:ascii="Cambria Math" w:hAnsi="Cambria Math"/>
                            <w:b/>
                            <w:i/>
                            <w:noProof/>
                            <w:szCs w:val="24"/>
                            <w:lang w:val="en-US" w:eastAsia="zh-CN"/>
                          </w:rPr>
                        </m:ctrlPr>
                      </m:dPr>
                      <m:e>
                        <m:r>
                          <m:rPr>
                            <m:sty m:val="bi"/>
                          </m:rPr>
                          <w:rPr>
                            <w:rFonts w:ascii="Cambria Math" w:hAnsi="Cambria Math"/>
                            <w:noProof/>
                            <w:szCs w:val="24"/>
                            <w:lang w:val="en-US" w:eastAsia="zh-CN"/>
                          </w:rPr>
                          <m:t>200</m:t>
                        </m:r>
                      </m:e>
                    </m:d>
                    <m:r>
                      <m:rPr>
                        <m:sty m:val="bi"/>
                      </m:rPr>
                      <w:rPr>
                        <w:rFonts w:ascii="Cambria Math" w:hAnsi="Cambria Math"/>
                        <w:noProof/>
                        <w:szCs w:val="24"/>
                        <w:lang w:val="en-US" w:eastAsia="zh-CN"/>
                      </w:rPr>
                      <m:t>+I</m:t>
                    </m:r>
                    <m:d>
                      <m:dPr>
                        <m:ctrlPr>
                          <w:rPr>
                            <w:rFonts w:ascii="Cambria Math" w:hAnsi="Cambria Math"/>
                            <w:b/>
                            <w:i/>
                            <w:noProof/>
                            <w:szCs w:val="24"/>
                            <w:lang w:val="en-US" w:eastAsia="zh-CN"/>
                          </w:rPr>
                        </m:ctrlPr>
                      </m:dPr>
                      <m:e>
                        <m:r>
                          <m:rPr>
                            <m:sty m:val="bi"/>
                          </m:rPr>
                          <w:rPr>
                            <w:rFonts w:ascii="Cambria Math" w:hAnsi="Cambria Math"/>
                            <w:noProof/>
                            <w:szCs w:val="24"/>
                            <w:lang w:val="en-US" w:eastAsia="zh-CN"/>
                          </w:rPr>
                          <m:t>600</m:t>
                        </m:r>
                      </m:e>
                    </m:d>
                    <m:r>
                      <m:rPr>
                        <m:sty m:val="bi"/>
                      </m:rPr>
                      <w:rPr>
                        <w:rFonts w:ascii="Cambria Math" w:hAnsi="Cambria Math"/>
                        <w:noProof/>
                        <w:szCs w:val="24"/>
                        <w:lang w:val="en-US" w:eastAsia="zh-CN"/>
                      </w:rPr>
                      <m:t>)/3)</m:t>
                    </m:r>
                  </m:den>
                </m:f>
              </m:oMath>
            </m:oMathPara>
          </w:p>
        </w:tc>
        <w:tc>
          <w:tcPr>
            <w:tcW w:w="400" w:type="pct"/>
            <w:vAlign w:val="center"/>
          </w:tcPr>
          <w:p w:rsidR="001205CB" w:rsidRPr="00205A1A" w:rsidRDefault="001205CB" w:rsidP="00926829">
            <w:pPr>
              <w:pStyle w:val="Caption"/>
              <w:keepNext/>
              <w:spacing w:line="276" w:lineRule="auto"/>
              <w:rPr>
                <w:rFonts w:ascii="Times New Roman" w:hAnsi="Times New Roman" w:cs="Times New Roman"/>
                <w:b w:val="0"/>
                <w:color w:val="auto"/>
                <w:sz w:val="28"/>
                <w:szCs w:val="28"/>
                <w:lang w:val="en-US"/>
              </w:rPr>
            </w:pPr>
            <w:bookmarkStart w:id="27" w:name="_Ref430262054"/>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3</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27"/>
          </w:p>
        </w:tc>
      </w:tr>
    </w:tbl>
    <w:p w:rsidR="001205CB" w:rsidRPr="00205A1A" w:rsidRDefault="001205CB" w:rsidP="001205CB">
      <w:pPr>
        <w:jc w:val="both"/>
        <w:rPr>
          <w:rFonts w:ascii="Times New Roman" w:hAnsi="Times New Roman"/>
          <w:noProof/>
          <w:szCs w:val="24"/>
          <w:lang w:eastAsia="zh-CN"/>
        </w:rPr>
      </w:pPr>
    </w:p>
    <w:p w:rsidR="00176652" w:rsidRPr="00205A1A" w:rsidRDefault="00176652" w:rsidP="001205CB">
      <w:pPr>
        <w:jc w:val="both"/>
        <w:rPr>
          <w:rFonts w:ascii="Times New Roman" w:hAnsi="Times New Roman"/>
          <w:noProof/>
          <w:szCs w:val="24"/>
          <w:lang w:eastAsia="zh-CN"/>
        </w:rPr>
      </w:pPr>
    </w:p>
    <w:p w:rsidR="001205CB" w:rsidRPr="00205A1A" w:rsidRDefault="001205CB" w:rsidP="001205CB">
      <w:pPr>
        <w:jc w:val="both"/>
        <w:rPr>
          <w:rFonts w:ascii="Times New Roman" w:hAnsi="Times New Roman"/>
          <w:noProof/>
          <w:szCs w:val="24"/>
          <w:lang w:eastAsia="zh-CN"/>
        </w:rPr>
      </w:pPr>
      <w:r w:rsidRPr="00205A1A">
        <w:rPr>
          <w:rFonts w:ascii="Times New Roman" w:hAnsi="Times New Roman"/>
          <w:noProof/>
          <w:szCs w:val="24"/>
          <w:lang w:eastAsia="zh-CN"/>
        </w:rPr>
        <w:t xml:space="preserve">The 4 fitted peaks are emphasized in </w:t>
      </w:r>
      <w:r w:rsidRPr="00205A1A">
        <w:rPr>
          <w:rFonts w:ascii="Times New Roman" w:hAnsi="Times New Roman"/>
          <w:b/>
          <w:noProof/>
          <w:szCs w:val="24"/>
          <w:lang w:eastAsia="zh-CN"/>
        </w:rPr>
        <w:fldChar w:fldCharType="begin"/>
      </w:r>
      <w:r w:rsidRPr="00205A1A">
        <w:rPr>
          <w:rFonts w:ascii="Times New Roman" w:hAnsi="Times New Roman"/>
          <w:b/>
          <w:noProof/>
          <w:szCs w:val="24"/>
          <w:lang w:eastAsia="zh-CN"/>
        </w:rPr>
        <w:instrText xml:space="preserve"> REF _Ref430189718 \h  \* MERGEFORMAT </w:instrText>
      </w:r>
      <w:r w:rsidRPr="00205A1A">
        <w:rPr>
          <w:rFonts w:ascii="Times New Roman" w:hAnsi="Times New Roman"/>
          <w:b/>
          <w:noProof/>
          <w:szCs w:val="24"/>
          <w:lang w:eastAsia="zh-CN"/>
        </w:rPr>
      </w:r>
      <w:r w:rsidRPr="00205A1A">
        <w:rPr>
          <w:rFonts w:ascii="Times New Roman" w:hAnsi="Times New Roman"/>
          <w:b/>
          <w:noProof/>
          <w:szCs w:val="24"/>
          <w:lang w:eastAsia="zh-CN"/>
        </w:rPr>
        <w:fldChar w:fldCharType="separate"/>
      </w:r>
      <w:r w:rsidR="001E7274" w:rsidRPr="001E7274">
        <w:rPr>
          <w:rFonts w:ascii="Times New Roman" w:hAnsi="Times New Roman" w:cs="Times New Roman"/>
          <w:b/>
        </w:rPr>
        <w:t>Figure S1</w:t>
      </w:r>
      <w:r w:rsidRPr="00205A1A">
        <w:rPr>
          <w:rFonts w:ascii="Times New Roman" w:hAnsi="Times New Roman"/>
          <w:b/>
          <w:noProof/>
          <w:szCs w:val="24"/>
          <w:lang w:eastAsia="zh-CN"/>
        </w:rPr>
        <w:fldChar w:fldCharType="end"/>
      </w:r>
      <w:r w:rsidRPr="00205A1A">
        <w:rPr>
          <w:rFonts w:ascii="Times New Roman" w:hAnsi="Times New Roman"/>
          <w:noProof/>
          <w:szCs w:val="24"/>
          <w:lang w:eastAsia="zh-CN"/>
        </w:rPr>
        <w:t>, in which the PXRD pattern obtained on 36Trif is displayed as an example:</w:t>
      </w:r>
    </w:p>
    <w:p w:rsidR="001205CB" w:rsidRPr="00205A1A" w:rsidRDefault="001205CB" w:rsidP="001205CB">
      <w:pPr>
        <w:jc w:val="both"/>
        <w:rPr>
          <w:rFonts w:ascii="Times New Roman" w:hAnsi="Times New Roman"/>
          <w:noProof/>
          <w:szCs w:val="24"/>
          <w:lang w:eastAsia="zh-CN"/>
        </w:rPr>
      </w:pPr>
    </w:p>
    <w:p w:rsidR="002670BD" w:rsidRPr="00205A1A" w:rsidRDefault="00F4747D" w:rsidP="002670BD">
      <w:pPr>
        <w:keepNext/>
      </w:pPr>
      <w:r w:rsidRPr="00205A1A">
        <w:rPr>
          <w:rFonts w:ascii="Times New Roman" w:hAnsi="Times New Roman"/>
          <w:noProof/>
          <w:szCs w:val="24"/>
          <w:lang w:val="en-GB" w:eastAsia="zh-CN"/>
        </w:rPr>
        <w:drawing>
          <wp:inline distT="0" distB="0" distL="0" distR="0" wp14:anchorId="2CA957FD" wp14:editId="77A13D41">
            <wp:extent cx="5022000" cy="390600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XRD Plot of 36Trif Showing the Peaks Used for Fitting Alternativ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22000" cy="3906000"/>
                    </a:xfrm>
                    <a:prstGeom prst="rect">
                      <a:avLst/>
                    </a:prstGeom>
                  </pic:spPr>
                </pic:pic>
              </a:graphicData>
            </a:graphic>
          </wp:inline>
        </w:drawing>
      </w:r>
    </w:p>
    <w:p w:rsidR="00A1758E" w:rsidRPr="00205A1A" w:rsidRDefault="002670BD" w:rsidP="00176652">
      <w:pPr>
        <w:pStyle w:val="Caption"/>
        <w:jc w:val="both"/>
      </w:pPr>
      <w:bookmarkStart w:id="28" w:name="_Ref430189718"/>
      <w:bookmarkStart w:id="29" w:name="_Ref430305935"/>
      <w:r w:rsidRPr="00205A1A">
        <w:rPr>
          <w:rFonts w:ascii="Times New Roman" w:hAnsi="Times New Roman" w:cs="Times New Roman"/>
          <w:color w:val="auto"/>
        </w:rPr>
        <w:t>Figure S</w:t>
      </w:r>
      <w:r w:rsidRPr="00205A1A">
        <w:rPr>
          <w:rFonts w:ascii="Times New Roman" w:hAnsi="Times New Roman" w:cs="Times New Roman"/>
          <w:color w:val="auto"/>
        </w:rPr>
        <w:fldChar w:fldCharType="begin"/>
      </w:r>
      <w:r w:rsidRPr="00205A1A">
        <w:rPr>
          <w:rFonts w:ascii="Times New Roman" w:hAnsi="Times New Roman" w:cs="Times New Roman"/>
          <w:color w:val="auto"/>
        </w:rPr>
        <w:instrText xml:space="preserve"> SEQ Figure_S \* ARABIC </w:instrText>
      </w:r>
      <w:r w:rsidRPr="00205A1A">
        <w:rPr>
          <w:rFonts w:ascii="Times New Roman" w:hAnsi="Times New Roman" w:cs="Times New Roman"/>
          <w:color w:val="auto"/>
        </w:rPr>
        <w:fldChar w:fldCharType="separate"/>
      </w:r>
      <w:r w:rsidR="001E7274">
        <w:rPr>
          <w:rFonts w:ascii="Times New Roman" w:hAnsi="Times New Roman" w:cs="Times New Roman"/>
          <w:noProof/>
          <w:color w:val="auto"/>
        </w:rPr>
        <w:t>1</w:t>
      </w:r>
      <w:r w:rsidRPr="00205A1A">
        <w:rPr>
          <w:rFonts w:ascii="Times New Roman" w:hAnsi="Times New Roman" w:cs="Times New Roman"/>
          <w:color w:val="auto"/>
        </w:rPr>
        <w:fldChar w:fldCharType="end"/>
      </w:r>
      <w:bookmarkEnd w:id="28"/>
      <w:r w:rsidRPr="00205A1A">
        <w:rPr>
          <w:rFonts w:ascii="Times New Roman" w:hAnsi="Times New Roman" w:cs="Times New Roman"/>
          <w:color w:val="auto"/>
        </w:rPr>
        <w:t>.</w:t>
      </w:r>
      <w:r w:rsidRPr="00205A1A">
        <w:rPr>
          <w:rFonts w:ascii="Times New Roman" w:hAnsi="Times New Roman" w:cs="Times New Roman"/>
          <w:b w:val="0"/>
          <w:color w:val="auto"/>
        </w:rPr>
        <w:t xml:space="preserve"> </w:t>
      </w:r>
      <w:proofErr w:type="gramStart"/>
      <w:r w:rsidRPr="00205A1A">
        <w:rPr>
          <w:rFonts w:ascii="Times New Roman" w:hAnsi="Times New Roman" w:cs="Times New Roman"/>
          <w:b w:val="0"/>
          <w:color w:val="auto"/>
        </w:rPr>
        <w:t>PXRD pattern obtained on 36Trif.</w:t>
      </w:r>
      <w:bookmarkEnd w:id="29"/>
      <w:proofErr w:type="gramEnd"/>
    </w:p>
    <w:p w:rsidR="00211C6B" w:rsidRPr="00205A1A" w:rsidRDefault="00211C6B" w:rsidP="000601D8">
      <w:pPr>
        <w:pStyle w:val="ListParagraph"/>
        <w:numPr>
          <w:ilvl w:val="1"/>
          <w:numId w:val="30"/>
        </w:numPr>
        <w:jc w:val="both"/>
        <w:rPr>
          <w:rFonts w:ascii="Times New Roman" w:hAnsi="Times New Roman" w:cs="Times New Roman"/>
          <w:b/>
          <w:i/>
        </w:rPr>
      </w:pPr>
      <w:bookmarkStart w:id="30" w:name="_Ref430273160"/>
      <w:r w:rsidRPr="00205A1A">
        <w:rPr>
          <w:rFonts w:ascii="Times New Roman" w:hAnsi="Times New Roman" w:cs="Times New Roman"/>
          <w:b/>
          <w:i/>
        </w:rPr>
        <w:lastRenderedPageBreak/>
        <w:t>Obtaining Molar Ratios via Dissolution/NMR</w:t>
      </w:r>
      <w:bookmarkEnd w:id="30"/>
    </w:p>
    <w:p w:rsidR="00211C6B" w:rsidRPr="00205A1A" w:rsidRDefault="00211C6B" w:rsidP="00211C6B">
      <w:pPr>
        <w:jc w:val="center"/>
        <w:rPr>
          <w:rFonts w:ascii="Times New Roman" w:hAnsi="Times New Roman" w:cs="Times New Roman"/>
          <w:b/>
          <w:sz w:val="40"/>
          <w:szCs w:val="40"/>
        </w:rPr>
      </w:pPr>
    </w:p>
    <w:p w:rsidR="00211C6B" w:rsidRPr="00205A1A" w:rsidRDefault="00211C6B" w:rsidP="00211C6B">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211C6B" w:rsidRPr="00205A1A" w:rsidRDefault="00211C6B" w:rsidP="00211C6B">
      <w:pPr>
        <w:jc w:val="both"/>
        <w:rPr>
          <w:rFonts w:ascii="Times New Roman" w:hAnsi="Times New Roman" w:cs="Times New Roman"/>
          <w:b/>
        </w:rPr>
      </w:pPr>
    </w:p>
    <w:tbl>
      <w:tblPr>
        <w:tblStyle w:val="TableGrid"/>
        <w:tblW w:w="9526" w:type="dxa"/>
        <w:jc w:val="center"/>
        <w:tblInd w:w="-716" w:type="dxa"/>
        <w:tblLook w:val="04A0" w:firstRow="1" w:lastRow="0" w:firstColumn="1" w:lastColumn="0" w:noHBand="0" w:noVBand="1"/>
      </w:tblPr>
      <w:tblGrid>
        <w:gridCol w:w="1508"/>
        <w:gridCol w:w="4387"/>
        <w:gridCol w:w="1052"/>
        <w:gridCol w:w="1430"/>
        <w:gridCol w:w="1149"/>
      </w:tblGrid>
      <w:tr w:rsidR="00211C6B" w:rsidRPr="00205A1A" w:rsidTr="0051650C">
        <w:trPr>
          <w:trHeight w:val="575"/>
          <w:jc w:val="center"/>
        </w:trPr>
        <w:tc>
          <w:tcPr>
            <w:tcW w:w="1508" w:type="dxa"/>
            <w:vAlign w:val="center"/>
          </w:tcPr>
          <w:p w:rsidR="00211C6B" w:rsidRPr="00205A1A" w:rsidRDefault="00211C6B"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387" w:type="dxa"/>
            <w:vAlign w:val="center"/>
          </w:tcPr>
          <w:p w:rsidR="00211C6B" w:rsidRPr="00205A1A" w:rsidRDefault="00211C6B"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052" w:type="dxa"/>
            <w:vAlign w:val="center"/>
          </w:tcPr>
          <w:p w:rsidR="00211C6B" w:rsidRPr="00205A1A" w:rsidRDefault="00211C6B"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Tables</w:t>
            </w:r>
          </w:p>
        </w:tc>
        <w:tc>
          <w:tcPr>
            <w:tcW w:w="1430" w:type="dxa"/>
            <w:vAlign w:val="center"/>
          </w:tcPr>
          <w:p w:rsidR="00211C6B" w:rsidRPr="00205A1A" w:rsidRDefault="00211C6B"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Equations</w:t>
            </w:r>
          </w:p>
        </w:tc>
        <w:tc>
          <w:tcPr>
            <w:tcW w:w="1149" w:type="dxa"/>
            <w:vAlign w:val="center"/>
          </w:tcPr>
          <w:p w:rsidR="00211C6B" w:rsidRPr="00205A1A" w:rsidRDefault="00B0099F"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211C6B" w:rsidRPr="00205A1A" w:rsidTr="0051650C">
        <w:trPr>
          <w:trHeight w:val="624"/>
          <w:jc w:val="center"/>
        </w:trPr>
        <w:tc>
          <w:tcPr>
            <w:tcW w:w="1508" w:type="dxa"/>
            <w:vAlign w:val="center"/>
          </w:tcPr>
          <w:p w:rsidR="00211C6B" w:rsidRPr="00205A1A" w:rsidRDefault="00211C6B"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3.2.1.</w:t>
            </w:r>
          </w:p>
        </w:tc>
        <w:tc>
          <w:tcPr>
            <w:tcW w:w="4387" w:type="dxa"/>
            <w:vAlign w:val="center"/>
          </w:tcPr>
          <w:p w:rsidR="00211C6B" w:rsidRPr="00205A1A" w:rsidRDefault="00211C6B"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Principles of the Method</w:t>
            </w:r>
          </w:p>
        </w:tc>
        <w:tc>
          <w:tcPr>
            <w:tcW w:w="1052" w:type="dxa"/>
            <w:vAlign w:val="center"/>
          </w:tcPr>
          <w:p w:rsidR="00211C6B" w:rsidRPr="00205A1A" w:rsidRDefault="00B70040"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30" w:type="dxa"/>
            <w:vAlign w:val="center"/>
          </w:tcPr>
          <w:p w:rsidR="00211C6B" w:rsidRPr="00205A1A" w:rsidRDefault="00B70040"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_Ref430206157 \h  \* MERGEFORMAT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1E7274">
              <w:rPr>
                <w:rFonts w:ascii="Times New Roman" w:hAnsi="Times New Roman" w:cs="Times New Roman"/>
                <w:b/>
                <w:sz w:val="28"/>
                <w:szCs w:val="28"/>
                <w:lang w:val="en-US"/>
              </w:rPr>
              <w:t>(</w:t>
            </w:r>
            <w:r w:rsidR="001E7274">
              <w:rPr>
                <w:rFonts w:ascii="Times New Roman" w:hAnsi="Times New Roman" w:cs="Times New Roman"/>
                <w:b/>
                <w:noProof/>
                <w:sz w:val="28"/>
                <w:szCs w:val="28"/>
                <w:lang w:val="en-US"/>
              </w:rPr>
              <w:t>4</w:t>
            </w:r>
            <w:r w:rsidR="001E7274" w:rsidRPr="001E7274">
              <w:rPr>
                <w:rFonts w:ascii="Times New Roman" w:hAnsi="Times New Roman" w:cs="Times New Roman"/>
                <w:b/>
                <w:sz w:val="28"/>
                <w:szCs w:val="28"/>
                <w:lang w:val="en-US"/>
              </w:rPr>
              <w:t>)</w:t>
            </w:r>
            <w:r w:rsidRPr="00205A1A">
              <w:rPr>
                <w:rFonts w:ascii="Times New Roman" w:hAnsi="Times New Roman" w:cs="Times New Roman"/>
                <w:b/>
                <w:sz w:val="28"/>
                <w:szCs w:val="28"/>
              </w:rPr>
              <w:fldChar w:fldCharType="end"/>
            </w:r>
          </w:p>
        </w:tc>
        <w:tc>
          <w:tcPr>
            <w:tcW w:w="1149" w:type="dxa"/>
            <w:vAlign w:val="center"/>
          </w:tcPr>
          <w:p w:rsidR="00211C6B"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_Ref430206305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15</w:t>
            </w:r>
            <w:r w:rsidRPr="00205A1A">
              <w:rPr>
                <w:rFonts w:ascii="Times New Roman" w:hAnsi="Times New Roman" w:cs="Times New Roman"/>
                <w:sz w:val="28"/>
                <w:szCs w:val="28"/>
              </w:rPr>
              <w:fldChar w:fldCharType="end"/>
            </w:r>
          </w:p>
        </w:tc>
      </w:tr>
      <w:tr w:rsidR="00211C6B" w:rsidRPr="00205A1A" w:rsidTr="0051650C">
        <w:trPr>
          <w:trHeight w:val="624"/>
          <w:jc w:val="center"/>
        </w:trPr>
        <w:tc>
          <w:tcPr>
            <w:tcW w:w="1508" w:type="dxa"/>
            <w:vAlign w:val="center"/>
          </w:tcPr>
          <w:p w:rsidR="00211C6B" w:rsidRPr="00205A1A" w:rsidRDefault="00211C6B"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3.2.2.</w:t>
            </w:r>
          </w:p>
        </w:tc>
        <w:tc>
          <w:tcPr>
            <w:tcW w:w="4387" w:type="dxa"/>
            <w:vAlign w:val="center"/>
          </w:tcPr>
          <w:p w:rsidR="00211C6B" w:rsidRPr="00205A1A" w:rsidRDefault="00211C6B" w:rsidP="0051650C">
            <w:pPr>
              <w:spacing w:before="120"/>
              <w:rPr>
                <w:rFonts w:ascii="Times New Roman" w:hAnsi="Times New Roman"/>
                <w:sz w:val="24"/>
                <w:szCs w:val="24"/>
                <w:lang w:val="en-US"/>
              </w:rPr>
            </w:pPr>
            <w:r w:rsidRPr="00205A1A">
              <w:rPr>
                <w:rFonts w:ascii="Times New Roman" w:hAnsi="Times New Roman"/>
                <w:sz w:val="24"/>
                <w:szCs w:val="24"/>
                <w:lang w:val="en-US"/>
              </w:rPr>
              <w:t>Establishing Equations for the Molar Ratio Between the Modulator and BDC</w:t>
            </w:r>
          </w:p>
        </w:tc>
        <w:tc>
          <w:tcPr>
            <w:tcW w:w="1052" w:type="dxa"/>
            <w:vAlign w:val="center"/>
          </w:tcPr>
          <w:p w:rsidR="00211C6B" w:rsidRPr="00205A1A" w:rsidRDefault="00B70040"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w:t>
            </w:r>
          </w:p>
        </w:tc>
        <w:tc>
          <w:tcPr>
            <w:tcW w:w="1430" w:type="dxa"/>
            <w:vAlign w:val="center"/>
          </w:tcPr>
          <w:p w:rsidR="00211C6B" w:rsidRPr="00205A1A" w:rsidRDefault="00B70040"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_Ref430206360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5</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r w:rsidRPr="00205A1A">
              <w:rPr>
                <w:rFonts w:ascii="Times New Roman" w:hAnsi="Times New Roman" w:cs="Times New Roman"/>
                <w:b/>
                <w:sz w:val="28"/>
                <w:szCs w:val="28"/>
                <w:lang w:val="en-US"/>
              </w:rPr>
              <w:t xml:space="preserve"> - </w:t>
            </w: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_Ref430207561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11</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p>
        </w:tc>
        <w:tc>
          <w:tcPr>
            <w:tcW w:w="1149" w:type="dxa"/>
            <w:vAlign w:val="center"/>
          </w:tcPr>
          <w:p w:rsidR="00211C6B"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_Ref430207191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16</w:t>
            </w:r>
            <w:r w:rsidRPr="00205A1A">
              <w:rPr>
                <w:rFonts w:ascii="Times New Roman" w:hAnsi="Times New Roman" w:cs="Times New Roman"/>
                <w:sz w:val="28"/>
                <w:szCs w:val="28"/>
              </w:rPr>
              <w:fldChar w:fldCharType="end"/>
            </w:r>
          </w:p>
        </w:tc>
      </w:tr>
      <w:tr w:rsidR="00211C6B" w:rsidRPr="00205A1A" w:rsidTr="0051650C">
        <w:trPr>
          <w:trHeight w:val="624"/>
          <w:jc w:val="center"/>
        </w:trPr>
        <w:tc>
          <w:tcPr>
            <w:tcW w:w="1508" w:type="dxa"/>
            <w:vAlign w:val="center"/>
          </w:tcPr>
          <w:p w:rsidR="00211C6B" w:rsidRPr="00205A1A" w:rsidRDefault="00211C6B" w:rsidP="0051650C">
            <w:pPr>
              <w:spacing w:before="120" w:line="276" w:lineRule="auto"/>
              <w:rPr>
                <w:rFonts w:ascii="Times New Roman" w:hAnsi="Times New Roman" w:cs="Times New Roman"/>
                <w:sz w:val="24"/>
                <w:szCs w:val="24"/>
                <w:lang w:val="en-US"/>
              </w:rPr>
            </w:pPr>
            <w:r w:rsidRPr="00205A1A">
              <w:rPr>
                <w:rFonts w:ascii="Times New Roman" w:hAnsi="Times New Roman" w:cs="Times New Roman"/>
                <w:sz w:val="24"/>
                <w:szCs w:val="24"/>
                <w:lang w:val="en-US"/>
              </w:rPr>
              <w:t>3.2.3.</w:t>
            </w:r>
          </w:p>
        </w:tc>
        <w:tc>
          <w:tcPr>
            <w:tcW w:w="4387" w:type="dxa"/>
            <w:vAlign w:val="center"/>
          </w:tcPr>
          <w:p w:rsidR="00211C6B" w:rsidRPr="00205A1A" w:rsidRDefault="00211C6B" w:rsidP="0051650C">
            <w:pPr>
              <w:spacing w:before="120" w:line="276" w:lineRule="auto"/>
              <w:rPr>
                <w:rFonts w:ascii="Times New Roman" w:hAnsi="Times New Roman"/>
                <w:sz w:val="24"/>
                <w:szCs w:val="24"/>
                <w:lang w:val="en-US"/>
              </w:rPr>
            </w:pPr>
            <w:r w:rsidRPr="00205A1A">
              <w:rPr>
                <w:rFonts w:ascii="Times New Roman" w:hAnsi="Times New Roman"/>
                <w:sz w:val="24"/>
                <w:szCs w:val="24"/>
                <w:lang w:val="en-US"/>
              </w:rPr>
              <w:t xml:space="preserve">Establishing Equations for the Total Modulator to BDC Molar Ratio, </w:t>
            </w:r>
            <m:oMath>
              <m:f>
                <m:fPr>
                  <m:ctrlPr>
                    <w:rPr>
                      <w:rFonts w:ascii="Cambria Math" w:hAnsi="Cambria Math" w:cs="ArnoPro-Regular"/>
                      <w:b/>
                      <w:i/>
                      <w:lang w:val="en-US"/>
                    </w:rPr>
                  </m:ctrlPr>
                </m:fPr>
                <m:num>
                  <m:r>
                    <m:rPr>
                      <m:sty m:val="b"/>
                    </m:rPr>
                    <w:rPr>
                      <w:rFonts w:ascii="Cambria Math" w:hAnsi="Cambria Math" w:cs="ArnoPro-Regular"/>
                      <w:lang w:val="en-US"/>
                    </w:rPr>
                    <m:t>Tot. Mod.</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w:p>
        </w:tc>
        <w:tc>
          <w:tcPr>
            <w:tcW w:w="1052" w:type="dxa"/>
            <w:vAlign w:val="center"/>
          </w:tcPr>
          <w:p w:rsidR="00211C6B" w:rsidRPr="00205A1A" w:rsidRDefault="00B70040" w:rsidP="00B0099F">
            <w:pPr>
              <w:spacing w:line="276" w:lineRule="auto"/>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30" w:type="dxa"/>
            <w:vAlign w:val="center"/>
          </w:tcPr>
          <w:p w:rsidR="00211C6B" w:rsidRPr="00205A1A" w:rsidRDefault="00B70040" w:rsidP="00B0099F">
            <w:pPr>
              <w:spacing w:line="276" w:lineRule="auto"/>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_Ref430307847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12</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r w:rsidRPr="00205A1A">
              <w:rPr>
                <w:rFonts w:ascii="Times New Roman" w:hAnsi="Times New Roman" w:cs="Times New Roman"/>
                <w:b/>
                <w:sz w:val="28"/>
                <w:szCs w:val="28"/>
                <w:lang w:val="en-US"/>
              </w:rPr>
              <w:t xml:space="preserve"> - </w:t>
            </w: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_Ref430307358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15</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p>
        </w:tc>
        <w:tc>
          <w:tcPr>
            <w:tcW w:w="1149" w:type="dxa"/>
            <w:vAlign w:val="center"/>
          </w:tcPr>
          <w:p w:rsidR="00211C6B" w:rsidRPr="00205A1A" w:rsidRDefault="00B0099F" w:rsidP="00B0099F">
            <w:pPr>
              <w:spacing w:line="276" w:lineRule="auto"/>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_Ref430275962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19</w:t>
            </w:r>
            <w:r w:rsidRPr="00205A1A">
              <w:rPr>
                <w:rFonts w:ascii="Times New Roman" w:hAnsi="Times New Roman" w:cs="Times New Roman"/>
                <w:sz w:val="28"/>
                <w:szCs w:val="28"/>
              </w:rPr>
              <w:fldChar w:fldCharType="end"/>
            </w:r>
          </w:p>
        </w:tc>
      </w:tr>
    </w:tbl>
    <w:p w:rsidR="00211C6B" w:rsidRPr="00205A1A" w:rsidRDefault="00211C6B" w:rsidP="00FA66EF">
      <w:pPr>
        <w:jc w:val="both"/>
        <w:rPr>
          <w:rFonts w:ascii="Times New Roman" w:hAnsi="Times New Roman"/>
          <w:b/>
          <w:i/>
          <w:szCs w:val="24"/>
        </w:rPr>
      </w:pPr>
    </w:p>
    <w:p w:rsidR="00211C6B" w:rsidRPr="00205A1A" w:rsidRDefault="00211C6B" w:rsidP="00FA66EF">
      <w:pPr>
        <w:jc w:val="both"/>
        <w:rPr>
          <w:rFonts w:ascii="Times New Roman" w:hAnsi="Times New Roman"/>
          <w:b/>
          <w:i/>
          <w:szCs w:val="24"/>
        </w:rPr>
      </w:pPr>
    </w:p>
    <w:p w:rsidR="00211C6B" w:rsidRPr="00205A1A" w:rsidRDefault="00211C6B" w:rsidP="00FA66EF">
      <w:pPr>
        <w:jc w:val="both"/>
        <w:rPr>
          <w:rFonts w:ascii="Times New Roman" w:hAnsi="Times New Roman"/>
          <w:b/>
          <w:i/>
          <w:szCs w:val="24"/>
        </w:rPr>
      </w:pPr>
    </w:p>
    <w:p w:rsidR="00211C6B" w:rsidRPr="00205A1A" w:rsidRDefault="00211C6B" w:rsidP="00FA66EF">
      <w:pPr>
        <w:jc w:val="both"/>
        <w:rPr>
          <w:rFonts w:ascii="Times New Roman" w:hAnsi="Times New Roman"/>
          <w:b/>
          <w:i/>
          <w:szCs w:val="24"/>
        </w:rPr>
      </w:pPr>
    </w:p>
    <w:p w:rsidR="00211C6B" w:rsidRPr="00205A1A" w:rsidRDefault="00211C6B" w:rsidP="00FA66EF">
      <w:pPr>
        <w:jc w:val="both"/>
        <w:rPr>
          <w:rFonts w:ascii="Times New Roman" w:hAnsi="Times New Roman"/>
          <w:b/>
          <w:i/>
          <w:szCs w:val="24"/>
        </w:rPr>
      </w:pPr>
    </w:p>
    <w:p w:rsidR="00211C6B" w:rsidRPr="00205A1A" w:rsidRDefault="00211C6B" w:rsidP="00FA66EF">
      <w:pPr>
        <w:jc w:val="both"/>
        <w:rPr>
          <w:rFonts w:ascii="Times New Roman" w:hAnsi="Times New Roman"/>
          <w:b/>
          <w:i/>
          <w:szCs w:val="24"/>
        </w:rPr>
      </w:pPr>
    </w:p>
    <w:p w:rsidR="00211C6B" w:rsidRPr="00205A1A" w:rsidRDefault="00211C6B" w:rsidP="00FA66EF">
      <w:pPr>
        <w:jc w:val="both"/>
        <w:rPr>
          <w:rFonts w:ascii="Times New Roman" w:hAnsi="Times New Roman"/>
          <w:b/>
          <w:i/>
          <w:szCs w:val="24"/>
        </w:rPr>
      </w:pPr>
    </w:p>
    <w:p w:rsidR="00211C6B" w:rsidRPr="00205A1A" w:rsidRDefault="00211C6B" w:rsidP="00FA66EF">
      <w:pPr>
        <w:jc w:val="both"/>
        <w:rPr>
          <w:rFonts w:ascii="Times New Roman" w:hAnsi="Times New Roman"/>
          <w:b/>
          <w:i/>
          <w:szCs w:val="24"/>
        </w:rPr>
      </w:pPr>
    </w:p>
    <w:p w:rsidR="00211C6B" w:rsidRPr="00205A1A" w:rsidRDefault="00211C6B" w:rsidP="00FA66EF">
      <w:pPr>
        <w:jc w:val="both"/>
        <w:rPr>
          <w:rFonts w:ascii="Times New Roman" w:hAnsi="Times New Roman"/>
          <w:b/>
          <w:i/>
          <w:szCs w:val="24"/>
        </w:rPr>
      </w:pPr>
    </w:p>
    <w:p w:rsidR="00211C6B" w:rsidRPr="00205A1A" w:rsidRDefault="00211C6B" w:rsidP="00FA66EF">
      <w:pPr>
        <w:jc w:val="both"/>
        <w:rPr>
          <w:rFonts w:ascii="Times New Roman" w:hAnsi="Times New Roman"/>
          <w:b/>
          <w:i/>
          <w:szCs w:val="24"/>
        </w:rPr>
      </w:pPr>
    </w:p>
    <w:p w:rsidR="00211C6B" w:rsidRPr="00205A1A" w:rsidRDefault="00211C6B" w:rsidP="00FA66EF">
      <w:pPr>
        <w:jc w:val="both"/>
        <w:rPr>
          <w:rFonts w:ascii="Times New Roman" w:hAnsi="Times New Roman"/>
          <w:b/>
          <w:i/>
          <w:szCs w:val="24"/>
        </w:rPr>
      </w:pPr>
    </w:p>
    <w:p w:rsidR="00211C6B" w:rsidRPr="00205A1A" w:rsidRDefault="00211C6B" w:rsidP="00FA66EF">
      <w:pPr>
        <w:jc w:val="both"/>
        <w:rPr>
          <w:rFonts w:ascii="Times New Roman" w:hAnsi="Times New Roman"/>
          <w:b/>
          <w:i/>
          <w:szCs w:val="24"/>
        </w:rPr>
      </w:pPr>
    </w:p>
    <w:p w:rsidR="00211C6B" w:rsidRPr="00205A1A" w:rsidRDefault="00211C6B" w:rsidP="00FA66EF">
      <w:pPr>
        <w:jc w:val="both"/>
        <w:rPr>
          <w:rFonts w:ascii="Times New Roman" w:hAnsi="Times New Roman"/>
          <w:b/>
          <w:i/>
          <w:szCs w:val="24"/>
        </w:rPr>
      </w:pPr>
    </w:p>
    <w:p w:rsidR="00211C6B" w:rsidRPr="00205A1A" w:rsidRDefault="00211C6B" w:rsidP="00FA66EF">
      <w:pPr>
        <w:jc w:val="both"/>
        <w:rPr>
          <w:rFonts w:ascii="Times New Roman" w:hAnsi="Times New Roman"/>
          <w:b/>
          <w:i/>
          <w:szCs w:val="24"/>
        </w:rPr>
      </w:pPr>
    </w:p>
    <w:p w:rsidR="00B67B52" w:rsidRPr="00205A1A" w:rsidRDefault="00B67B52" w:rsidP="00FA66EF">
      <w:pPr>
        <w:jc w:val="both"/>
        <w:rPr>
          <w:rFonts w:ascii="Times New Roman" w:hAnsi="Times New Roman"/>
          <w:b/>
          <w:i/>
          <w:szCs w:val="24"/>
        </w:rPr>
      </w:pPr>
    </w:p>
    <w:p w:rsidR="00B67B52" w:rsidRPr="00205A1A" w:rsidRDefault="00B67B52" w:rsidP="00FA66EF">
      <w:pPr>
        <w:jc w:val="both"/>
        <w:rPr>
          <w:rFonts w:ascii="Times New Roman" w:hAnsi="Times New Roman"/>
          <w:b/>
          <w:i/>
          <w:szCs w:val="24"/>
        </w:rPr>
      </w:pPr>
    </w:p>
    <w:p w:rsidR="00D10A91" w:rsidRPr="00205A1A" w:rsidRDefault="008A0C51" w:rsidP="008025CC">
      <w:pPr>
        <w:pStyle w:val="ListParagraph"/>
        <w:numPr>
          <w:ilvl w:val="2"/>
          <w:numId w:val="30"/>
        </w:numPr>
        <w:jc w:val="both"/>
        <w:rPr>
          <w:rFonts w:ascii="Times New Roman" w:hAnsi="Times New Roman"/>
          <w:b/>
          <w:i/>
          <w:szCs w:val="24"/>
        </w:rPr>
      </w:pPr>
      <w:bookmarkStart w:id="31" w:name="_Ref430206305"/>
      <w:r w:rsidRPr="00205A1A">
        <w:rPr>
          <w:rFonts w:ascii="Times New Roman" w:hAnsi="Times New Roman"/>
          <w:b/>
          <w:i/>
          <w:szCs w:val="24"/>
        </w:rPr>
        <w:lastRenderedPageBreak/>
        <w:t>Principles of the Method</w:t>
      </w:r>
      <w:bookmarkEnd w:id="31"/>
    </w:p>
    <w:p w:rsidR="00FA66EF" w:rsidRPr="00205A1A" w:rsidRDefault="00FA66EF" w:rsidP="00FA66EF">
      <w:pPr>
        <w:jc w:val="both"/>
        <w:rPr>
          <w:rFonts w:ascii="Times New Roman" w:hAnsi="Times New Roman"/>
          <w:szCs w:val="24"/>
        </w:rPr>
      </w:pPr>
      <w:r w:rsidRPr="00205A1A">
        <w:rPr>
          <w:rFonts w:ascii="Times New Roman" w:hAnsi="Times New Roman"/>
          <w:szCs w:val="24"/>
        </w:rPr>
        <w:t xml:space="preserve">The </w:t>
      </w:r>
      <w:r w:rsidR="00374C28" w:rsidRPr="00205A1A">
        <w:rPr>
          <w:rFonts w:ascii="Times New Roman" w:hAnsi="Times New Roman"/>
          <w:szCs w:val="24"/>
        </w:rPr>
        <w:t>biggest strength</w:t>
      </w:r>
      <w:r w:rsidRPr="00205A1A">
        <w:rPr>
          <w:rFonts w:ascii="Times New Roman" w:hAnsi="Times New Roman"/>
          <w:szCs w:val="24"/>
        </w:rPr>
        <w:t xml:space="preserve"> of the dissolution/NMR technique is that the molar ratios between the nuclei of interest (in this work, either </w:t>
      </w:r>
      <w:r w:rsidRPr="00205A1A">
        <w:rPr>
          <w:rFonts w:ascii="Times New Roman" w:hAnsi="Times New Roman"/>
          <w:szCs w:val="24"/>
          <w:vertAlign w:val="superscript"/>
        </w:rPr>
        <w:t>1</w:t>
      </w:r>
      <w:r w:rsidRPr="00205A1A">
        <w:rPr>
          <w:rFonts w:ascii="Times New Roman" w:hAnsi="Times New Roman"/>
          <w:szCs w:val="24"/>
        </w:rPr>
        <w:t xml:space="preserve">H or </w:t>
      </w:r>
      <w:r w:rsidRPr="00205A1A">
        <w:rPr>
          <w:rFonts w:ascii="Times New Roman" w:hAnsi="Times New Roman"/>
          <w:szCs w:val="24"/>
          <w:vertAlign w:val="superscript"/>
        </w:rPr>
        <w:t>19</w:t>
      </w:r>
      <w:r w:rsidRPr="00205A1A">
        <w:rPr>
          <w:rFonts w:ascii="Times New Roman" w:hAnsi="Times New Roman"/>
          <w:szCs w:val="24"/>
        </w:rPr>
        <w:t>F)</w:t>
      </w:r>
      <w:r w:rsidR="00374C28" w:rsidRPr="00205A1A">
        <w:rPr>
          <w:rFonts w:ascii="Times New Roman" w:hAnsi="Times New Roman"/>
          <w:szCs w:val="24"/>
        </w:rPr>
        <w:t xml:space="preserve"> can be determined via integration</w:t>
      </w:r>
      <w:r w:rsidRPr="00205A1A">
        <w:rPr>
          <w:rFonts w:ascii="Times New Roman" w:hAnsi="Times New Roman"/>
          <w:szCs w:val="24"/>
        </w:rPr>
        <w:t>. We can the</w:t>
      </w:r>
      <w:r w:rsidR="00374C28" w:rsidRPr="00205A1A">
        <w:rPr>
          <w:rFonts w:ascii="Times New Roman" w:hAnsi="Times New Roman"/>
          <w:szCs w:val="24"/>
        </w:rPr>
        <w:t>refore</w:t>
      </w:r>
      <w:r w:rsidRPr="00205A1A">
        <w:rPr>
          <w:rFonts w:ascii="Times New Roman" w:hAnsi="Times New Roman"/>
          <w:szCs w:val="24"/>
        </w:rPr>
        <w:t xml:space="preserve"> calculate the molar ratios between the various molecular species within the MOF (linker, modulator, solvent, etc.).</w:t>
      </w:r>
    </w:p>
    <w:p w:rsidR="00FA66EF" w:rsidRPr="00205A1A" w:rsidRDefault="00FA66EF" w:rsidP="00FA66EF">
      <w:pPr>
        <w:jc w:val="both"/>
        <w:rPr>
          <w:rFonts w:ascii="Times New Roman" w:hAnsi="Times New Roman"/>
          <w:szCs w:val="24"/>
        </w:rPr>
      </w:pPr>
      <w:r w:rsidRPr="00205A1A">
        <w:rPr>
          <w:rFonts w:ascii="Times New Roman" w:hAnsi="Times New Roman"/>
          <w:szCs w:val="24"/>
        </w:rPr>
        <w:t xml:space="preserve">Herein, we are interested in determining the molar ratio between the modulator(s) and the BDC linker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Mod.</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rPr>
        <w:t xml:space="preserve"> </w:t>
      </w:r>
      <w:r w:rsidRPr="00205A1A">
        <w:rPr>
          <w:rFonts w:ascii="Times New Roman" w:hAnsi="Times New Roman"/>
          <w:szCs w:val="24"/>
        </w:rPr>
        <w:t>in our samples.</w:t>
      </w:r>
    </w:p>
    <w:p w:rsidR="00FA66EF" w:rsidRPr="00205A1A" w:rsidRDefault="00FA66EF" w:rsidP="00FA66EF">
      <w:pPr>
        <w:jc w:val="both"/>
        <w:rPr>
          <w:rFonts w:ascii="Times New Roman" w:hAnsi="Times New Roman"/>
          <w:szCs w:val="24"/>
        </w:rPr>
      </w:pPr>
      <w:r w:rsidRPr="00205A1A">
        <w:rPr>
          <w:rFonts w:ascii="Times New Roman" w:hAnsi="Times New Roman"/>
          <w:szCs w:val="24"/>
        </w:rPr>
        <w:t>However, when NMR spectra are in</w:t>
      </w:r>
      <w:r w:rsidR="00374C28" w:rsidRPr="00205A1A">
        <w:rPr>
          <w:rFonts w:ascii="Times New Roman" w:hAnsi="Times New Roman"/>
          <w:szCs w:val="24"/>
        </w:rPr>
        <w:t>tegrated, we only obtain the</w:t>
      </w:r>
      <w:r w:rsidRPr="00205A1A">
        <w:rPr>
          <w:rFonts w:ascii="Times New Roman" w:hAnsi="Times New Roman"/>
          <w:szCs w:val="24"/>
        </w:rPr>
        <w:t xml:space="preserve"> relative number of </w:t>
      </w:r>
      <w:r w:rsidRPr="00205A1A">
        <w:rPr>
          <w:rFonts w:ascii="Times New Roman" w:hAnsi="Times New Roman"/>
          <w:b/>
          <w:i/>
          <w:szCs w:val="24"/>
        </w:rPr>
        <w:t>equivalent active nuclei</w:t>
      </w:r>
      <w:r w:rsidRPr="00205A1A">
        <w:rPr>
          <w:rFonts w:ascii="Times New Roman" w:hAnsi="Times New Roman"/>
          <w:szCs w:val="24"/>
        </w:rPr>
        <w:t xml:space="preserve"> that give rise to the signals, not the relative number of molecules to which they can be attributed. </w:t>
      </w:r>
    </w:p>
    <w:p w:rsidR="003E2001" w:rsidRPr="00205A1A" w:rsidRDefault="003E2001" w:rsidP="003E2001">
      <w:pPr>
        <w:jc w:val="both"/>
        <w:rPr>
          <w:rFonts w:ascii="Times New Roman" w:hAnsi="Times New Roman"/>
          <w:szCs w:val="24"/>
        </w:rPr>
      </w:pPr>
      <w:r w:rsidRPr="00205A1A">
        <w:rPr>
          <w:rFonts w:ascii="Times New Roman" w:hAnsi="Times New Roman"/>
          <w:szCs w:val="24"/>
        </w:rPr>
        <w:t>To emphasize this point, imagine the dissolution/</w:t>
      </w:r>
      <w:r w:rsidRPr="00205A1A">
        <w:rPr>
          <w:rFonts w:ascii="Times New Roman" w:hAnsi="Times New Roman"/>
          <w:szCs w:val="24"/>
          <w:vertAlign w:val="superscript"/>
        </w:rPr>
        <w:t>1</w:t>
      </w:r>
      <w:r w:rsidRPr="00205A1A">
        <w:rPr>
          <w:rFonts w:ascii="Times New Roman" w:hAnsi="Times New Roman"/>
          <w:szCs w:val="24"/>
        </w:rPr>
        <w:t xml:space="preserve">H NMR spectrum obtained on a hypothetical MOF sample in which there is an equimolar mixture of BDC, acetate, and formate. Despite the fact that the 3 molecules are present in equal quantities, the intensity of their respective signals would not be in a ratio of </w:t>
      </w:r>
      <w:proofErr w:type="gramStart"/>
      <w:r w:rsidRPr="00205A1A">
        <w:rPr>
          <w:rFonts w:ascii="Times New Roman" w:hAnsi="Times New Roman"/>
          <w:szCs w:val="24"/>
        </w:rPr>
        <w:t>1 :</w:t>
      </w:r>
      <w:proofErr w:type="gramEnd"/>
      <w:r w:rsidRPr="00205A1A">
        <w:rPr>
          <w:rFonts w:ascii="Times New Roman" w:hAnsi="Times New Roman"/>
          <w:szCs w:val="24"/>
        </w:rPr>
        <w:t xml:space="preserve"> 1 : 1. Instead, integrating their signals would reveal an intensity ratio of </w:t>
      </w:r>
      <w:proofErr w:type="gramStart"/>
      <w:r w:rsidRPr="00205A1A">
        <w:rPr>
          <w:rFonts w:ascii="Times New Roman" w:hAnsi="Times New Roman"/>
          <w:szCs w:val="24"/>
        </w:rPr>
        <w:t>4 :</w:t>
      </w:r>
      <w:proofErr w:type="gramEnd"/>
      <w:r w:rsidRPr="00205A1A">
        <w:rPr>
          <w:rFonts w:ascii="Times New Roman" w:hAnsi="Times New Roman"/>
          <w:szCs w:val="24"/>
        </w:rPr>
        <w:t xml:space="preserve"> 3 : 1 (BDC : acetate : formate). This is due to the variation in the number of equivalent non-labile protons in their molecular structures: BDC has 4 equivalent non-labile protons on its benzene </w:t>
      </w:r>
      <w:proofErr w:type="gramStart"/>
      <w:r w:rsidRPr="00205A1A">
        <w:rPr>
          <w:rFonts w:ascii="Times New Roman" w:hAnsi="Times New Roman"/>
          <w:szCs w:val="24"/>
        </w:rPr>
        <w:t>ring,</w:t>
      </w:r>
      <w:proofErr w:type="gramEnd"/>
      <w:r w:rsidRPr="00205A1A">
        <w:rPr>
          <w:rFonts w:ascii="Times New Roman" w:hAnsi="Times New Roman"/>
          <w:szCs w:val="24"/>
        </w:rPr>
        <w:t xml:space="preserve"> acetate features a methyl group in which all 3 protons are equivalent, while formate possesses just one non-labile proton. </w:t>
      </w:r>
    </w:p>
    <w:p w:rsidR="00FA66EF" w:rsidRPr="00205A1A" w:rsidRDefault="00FA66EF" w:rsidP="00FA66EF">
      <w:pPr>
        <w:jc w:val="both"/>
        <w:rPr>
          <w:rFonts w:ascii="Times New Roman" w:hAnsi="Times New Roman"/>
          <w:szCs w:val="24"/>
        </w:rPr>
      </w:pPr>
      <w:r w:rsidRPr="00205A1A">
        <w:rPr>
          <w:rFonts w:ascii="Times New Roman" w:hAnsi="Times New Roman"/>
          <w:szCs w:val="24"/>
        </w:rPr>
        <w:t xml:space="preserve">Determining the molar ratio between different molecules therefore requires a normalization whereby each integral is divided by the number of equivalent nuclei from which the signal originates. A general </w:t>
      </w:r>
      <w:r w:rsidR="00D10A91" w:rsidRPr="00205A1A">
        <w:rPr>
          <w:rFonts w:ascii="Times New Roman" w:hAnsi="Times New Roman"/>
          <w:szCs w:val="24"/>
        </w:rPr>
        <w:t>equation</w:t>
      </w:r>
      <w:r w:rsidRPr="00205A1A">
        <w:rPr>
          <w:rFonts w:ascii="Times New Roman" w:hAnsi="Times New Roman"/>
          <w:szCs w:val="24"/>
        </w:rPr>
        <w:t xml:space="preserve"> for the molar ratio between 2 molecules (</w:t>
      </w:r>
      <m:oMath>
        <m:r>
          <m:rPr>
            <m:sty m:val="b"/>
          </m:rPr>
          <w:rPr>
            <w:rFonts w:ascii="Cambria Math" w:hAnsi="Cambria Math" w:cs="ArnoPro-Regular"/>
          </w:rPr>
          <m:t>Molecule1</m:t>
        </m:r>
      </m:oMath>
      <w:r w:rsidRPr="00205A1A">
        <w:rPr>
          <w:rFonts w:ascii="Times New Roman" w:hAnsi="Times New Roman"/>
          <w:szCs w:val="24"/>
        </w:rPr>
        <w:t xml:space="preserve"> </w:t>
      </w:r>
      <w:proofErr w:type="gramStart"/>
      <w:r w:rsidRPr="00205A1A">
        <w:rPr>
          <w:rFonts w:ascii="Times New Roman" w:hAnsi="Times New Roman"/>
          <w:szCs w:val="24"/>
        </w:rPr>
        <w:t xml:space="preserve">and </w:t>
      </w:r>
      <w:proofErr w:type="gramEnd"/>
      <m:oMath>
        <m:r>
          <m:rPr>
            <m:sty m:val="b"/>
          </m:rPr>
          <w:rPr>
            <w:rFonts w:ascii="Cambria Math" w:hAnsi="Cambria Math" w:cs="ArnoPro-Regular"/>
          </w:rPr>
          <m:t>Molecule2</m:t>
        </m:r>
      </m:oMath>
      <w:r w:rsidRPr="00205A1A">
        <w:rPr>
          <w:rFonts w:ascii="Times New Roman" w:hAnsi="Times New Roman"/>
          <w:szCs w:val="24"/>
        </w:rPr>
        <w:t>) the</w:t>
      </w:r>
      <w:proofErr w:type="spellStart"/>
      <w:r w:rsidR="00123F1E" w:rsidRPr="00205A1A">
        <w:rPr>
          <w:rFonts w:ascii="Times New Roman" w:hAnsi="Times New Roman"/>
          <w:szCs w:val="24"/>
        </w:rPr>
        <w:t>refore</w:t>
      </w:r>
      <w:proofErr w:type="spellEnd"/>
      <w:r w:rsidRPr="00205A1A">
        <w:rPr>
          <w:rFonts w:ascii="Times New Roman" w:hAnsi="Times New Roman"/>
          <w:szCs w:val="24"/>
        </w:rPr>
        <w:t xml:space="preserve"> takes the form:</w:t>
      </w:r>
    </w:p>
    <w:p w:rsidR="00381EB0" w:rsidRPr="00205A1A" w:rsidRDefault="00381EB0" w:rsidP="00FA66EF">
      <w:pPr>
        <w:jc w:val="both"/>
        <w:rPr>
          <w:rFonts w:ascii="Times New Roman" w:hAnsi="Times New Roman"/>
          <w:szCs w:val="24"/>
        </w:rPr>
      </w:pPr>
    </w:p>
    <w:p w:rsidR="003E2001" w:rsidRPr="00205A1A" w:rsidRDefault="003E2001" w:rsidP="00FA66EF">
      <w:pPr>
        <w:jc w:val="both"/>
        <w:rPr>
          <w:rFonts w:ascii="Times New Roman" w:hAnsi="Times New Roman"/>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6"/>
        <w:gridCol w:w="8044"/>
        <w:gridCol w:w="766"/>
      </w:tblGrid>
      <w:tr w:rsidR="00381EB0" w:rsidRPr="00205A1A" w:rsidTr="00A210D2">
        <w:tc>
          <w:tcPr>
            <w:tcW w:w="400" w:type="pct"/>
            <w:vAlign w:val="center"/>
          </w:tcPr>
          <w:p w:rsidR="00381EB0" w:rsidRPr="00205A1A" w:rsidRDefault="00381EB0" w:rsidP="00A210D2">
            <w:pPr>
              <w:spacing w:line="276" w:lineRule="auto"/>
              <w:jc w:val="center"/>
              <w:rPr>
                <w:rFonts w:ascii="Times New Roman" w:hAnsi="Times New Roman"/>
                <w:szCs w:val="24"/>
                <w:lang w:val="en-US" w:eastAsia="ja-JP"/>
              </w:rPr>
            </w:pPr>
          </w:p>
        </w:tc>
        <w:tc>
          <w:tcPr>
            <w:tcW w:w="4200" w:type="pct"/>
            <w:vAlign w:val="center"/>
          </w:tcPr>
          <w:p w:rsidR="00381EB0" w:rsidRPr="00205A1A" w:rsidRDefault="00262D10" w:rsidP="00EA5D4A">
            <w:pPr>
              <w:spacing w:line="276" w:lineRule="auto"/>
              <w:jc w:val="both"/>
              <w:rPr>
                <w:rFonts w:ascii="Times New Roman" w:hAnsi="Times New Roman"/>
                <w:b/>
                <w:noProof/>
                <w:szCs w:val="24"/>
                <w:lang w:val="en-US" w:eastAsia="zh-CN"/>
              </w:rPr>
            </w:pPr>
            <m:oMathPara>
              <m:oMath>
                <m:f>
                  <m:fPr>
                    <m:ctrlPr>
                      <w:rPr>
                        <w:rFonts w:ascii="Cambria Math" w:hAnsi="Cambria Math" w:cs="ArnoPro-Regular"/>
                        <w:b/>
                        <w:sz w:val="18"/>
                        <w:szCs w:val="18"/>
                        <w:lang w:val="en-US"/>
                      </w:rPr>
                    </m:ctrlPr>
                  </m:fPr>
                  <m:num>
                    <m:r>
                      <m:rPr>
                        <m:sty m:val="b"/>
                      </m:rPr>
                      <w:rPr>
                        <w:rFonts w:ascii="Cambria Math" w:hAnsi="Cambria Math" w:cs="ArnoPro-Regular"/>
                        <w:sz w:val="18"/>
                        <w:szCs w:val="18"/>
                        <w:lang w:val="en-US"/>
                      </w:rPr>
                      <m:t>Molecule1</m:t>
                    </m:r>
                  </m:num>
                  <m:den>
                    <m:r>
                      <m:rPr>
                        <m:sty m:val="b"/>
                      </m:rPr>
                      <w:rPr>
                        <w:rFonts w:ascii="Cambria Math" w:hAnsi="Cambria Math" w:cs="ArnoPro-Regular"/>
                        <w:sz w:val="18"/>
                        <w:szCs w:val="18"/>
                        <w:lang w:val="en-US"/>
                      </w:rPr>
                      <m:t>Molecule2</m:t>
                    </m:r>
                  </m:den>
                </m:f>
                <m:sSub>
                  <m:sSubPr>
                    <m:ctrlPr>
                      <w:rPr>
                        <w:rFonts w:ascii="Cambria Math" w:hAnsi="Cambria Math" w:cs="ArnoPro-Regular"/>
                        <w:b/>
                        <w:sz w:val="18"/>
                        <w:szCs w:val="18"/>
                        <w:lang w:val="en-US"/>
                      </w:rPr>
                    </m:ctrlPr>
                  </m:sSubPr>
                  <m:e>
                    <m:r>
                      <m:rPr>
                        <m:sty m:val="b"/>
                      </m:rPr>
                      <w:rPr>
                        <w:rFonts w:ascii="Cambria Math" w:hAnsi="Cambria Math" w:cs="ArnoPro-Regular"/>
                        <w:sz w:val="18"/>
                        <w:szCs w:val="18"/>
                        <w:lang w:val="en-US"/>
                      </w:rPr>
                      <m:t>m</m:t>
                    </m:r>
                  </m:e>
                  <m:sub>
                    <m:r>
                      <m:rPr>
                        <m:sty m:val="b"/>
                      </m:rPr>
                      <w:rPr>
                        <w:rFonts w:ascii="Cambria Math" w:hAnsi="Cambria Math" w:cs="ArnoPro-Regular"/>
                        <w:sz w:val="18"/>
                        <w:szCs w:val="18"/>
                        <w:lang w:val="en-US"/>
                      </w:rPr>
                      <m:t>R</m:t>
                    </m:r>
                  </m:sub>
                </m:sSub>
                <m:r>
                  <m:rPr>
                    <m:sty m:val="b"/>
                  </m:rPr>
                  <w:rPr>
                    <w:rFonts w:ascii="Cambria Math" w:hAnsi="Cambria Math" w:cs="ArnoPro-Regular"/>
                    <w:sz w:val="18"/>
                    <w:szCs w:val="18"/>
                    <w:lang w:val="en-US"/>
                  </w:rPr>
                  <m:t>=</m:t>
                </m:r>
                <m:d>
                  <m:dPr>
                    <m:ctrlPr>
                      <w:rPr>
                        <w:rFonts w:ascii="Cambria Math" w:hAnsi="Cambria Math" w:cs="ArnoPro-Regular"/>
                        <w:b/>
                        <w:sz w:val="18"/>
                        <w:szCs w:val="18"/>
                        <w:lang w:val="en-US"/>
                      </w:rPr>
                    </m:ctrlPr>
                  </m:dPr>
                  <m:e>
                    <m:f>
                      <m:fPr>
                        <m:ctrlPr>
                          <w:rPr>
                            <w:rFonts w:ascii="Cambria Math" w:hAnsi="Cambria Math" w:cs="ArnoPro-Regular"/>
                            <w:b/>
                            <w:sz w:val="18"/>
                            <w:szCs w:val="18"/>
                            <w:lang w:val="en-US"/>
                          </w:rPr>
                        </m:ctrlPr>
                      </m:fPr>
                      <m:num>
                        <m:r>
                          <m:rPr>
                            <m:sty m:val="b"/>
                          </m:rPr>
                          <w:rPr>
                            <w:rFonts w:ascii="Cambria Math" w:hAnsi="Cambria Math" w:cs="ArnoPro-Regular"/>
                            <w:sz w:val="18"/>
                            <w:szCs w:val="18"/>
                            <w:lang w:val="en-US"/>
                          </w:rPr>
                          <m:t>Molecule1 Int.</m:t>
                        </m:r>
                      </m:num>
                      <m:den>
                        <m:sSub>
                          <m:sSubPr>
                            <m:ctrlPr>
                              <w:rPr>
                                <w:rFonts w:ascii="Cambria Math" w:hAnsi="Cambria Math" w:cs="ArnoPro-Regular"/>
                                <w:b/>
                                <w:sz w:val="18"/>
                                <w:szCs w:val="18"/>
                                <w:lang w:val="en-US"/>
                              </w:rPr>
                            </m:ctrlPr>
                          </m:sSubPr>
                          <m:e>
                            <m:r>
                              <m:rPr>
                                <m:sty m:val="b"/>
                              </m:rPr>
                              <w:rPr>
                                <w:rFonts w:ascii="Cambria Math" w:hAnsi="Cambria Math" w:cs="ArnoPro-Regular"/>
                                <w:sz w:val="18"/>
                                <w:szCs w:val="18"/>
                                <w:lang w:val="en-US"/>
                              </w:rPr>
                              <m:t>N</m:t>
                            </m:r>
                          </m:e>
                          <m:sub>
                            <m:r>
                              <m:rPr>
                                <m:sty m:val="b"/>
                              </m:rPr>
                              <w:rPr>
                                <w:rFonts w:ascii="Cambria Math" w:hAnsi="Cambria Math" w:cs="ArnoPro-Regular"/>
                                <w:sz w:val="18"/>
                                <w:szCs w:val="18"/>
                                <w:lang w:val="en-US"/>
                              </w:rPr>
                              <m:t>NMolecule1</m:t>
                            </m:r>
                          </m:sub>
                        </m:sSub>
                      </m:den>
                    </m:f>
                  </m:e>
                </m:d>
                <m:r>
                  <m:rPr>
                    <m:sty m:val="b"/>
                  </m:rPr>
                  <w:rPr>
                    <w:rFonts w:ascii="Cambria Math" w:hAnsi="Cambria Math" w:cs="ArnoPro-Regular"/>
                    <w:sz w:val="18"/>
                    <w:szCs w:val="18"/>
                    <w:lang w:val="en-US"/>
                  </w:rPr>
                  <m:t>/</m:t>
                </m:r>
                <m:d>
                  <m:dPr>
                    <m:ctrlPr>
                      <w:rPr>
                        <w:rFonts w:ascii="Cambria Math" w:hAnsi="Cambria Math" w:cs="ArnoPro-Regular"/>
                        <w:b/>
                        <w:sz w:val="18"/>
                        <w:szCs w:val="18"/>
                        <w:lang w:val="en-US"/>
                      </w:rPr>
                    </m:ctrlPr>
                  </m:dPr>
                  <m:e>
                    <m:f>
                      <m:fPr>
                        <m:ctrlPr>
                          <w:rPr>
                            <w:rFonts w:ascii="Cambria Math" w:hAnsi="Cambria Math" w:cs="ArnoPro-Regular"/>
                            <w:b/>
                            <w:sz w:val="18"/>
                            <w:szCs w:val="18"/>
                            <w:lang w:val="en-US"/>
                          </w:rPr>
                        </m:ctrlPr>
                      </m:fPr>
                      <m:num>
                        <m:r>
                          <m:rPr>
                            <m:sty m:val="b"/>
                          </m:rPr>
                          <w:rPr>
                            <w:rFonts w:ascii="Cambria Math" w:hAnsi="Cambria Math" w:cs="ArnoPro-Regular"/>
                            <w:sz w:val="18"/>
                            <w:szCs w:val="18"/>
                            <w:lang w:val="en-US"/>
                          </w:rPr>
                          <m:t>Molecule2 Int.</m:t>
                        </m:r>
                      </m:num>
                      <m:den>
                        <m:sSub>
                          <m:sSubPr>
                            <m:ctrlPr>
                              <w:rPr>
                                <w:rFonts w:ascii="Cambria Math" w:hAnsi="Cambria Math" w:cs="ArnoPro-Regular"/>
                                <w:b/>
                                <w:sz w:val="18"/>
                                <w:szCs w:val="18"/>
                                <w:lang w:val="en-US"/>
                              </w:rPr>
                            </m:ctrlPr>
                          </m:sSubPr>
                          <m:e>
                            <m:r>
                              <m:rPr>
                                <m:sty m:val="b"/>
                              </m:rPr>
                              <w:rPr>
                                <w:rFonts w:ascii="Cambria Math" w:hAnsi="Cambria Math" w:cs="ArnoPro-Regular"/>
                                <w:sz w:val="18"/>
                                <w:szCs w:val="18"/>
                                <w:lang w:val="en-US"/>
                              </w:rPr>
                              <m:t>N</m:t>
                            </m:r>
                          </m:e>
                          <m:sub>
                            <m:r>
                              <m:rPr>
                                <m:sty m:val="b"/>
                              </m:rPr>
                              <w:rPr>
                                <w:rFonts w:ascii="Cambria Math" w:hAnsi="Cambria Math" w:cs="ArnoPro-Regular"/>
                                <w:sz w:val="18"/>
                                <w:szCs w:val="18"/>
                                <w:lang w:val="en-US"/>
                              </w:rPr>
                              <m:t>NMolecule2</m:t>
                            </m:r>
                          </m:sub>
                        </m:sSub>
                      </m:den>
                    </m:f>
                  </m:e>
                </m:d>
                <m:r>
                  <m:rPr>
                    <m:sty m:val="bi"/>
                  </m:rPr>
                  <w:rPr>
                    <w:rFonts w:ascii="Cambria Math" w:hAnsi="Cambria Math" w:cs="ArnoPro-Regular"/>
                    <w:sz w:val="18"/>
                    <w:szCs w:val="18"/>
                    <w:lang w:val="en-US"/>
                  </w:rPr>
                  <m:t xml:space="preserve"> </m:t>
                </m:r>
                <m:r>
                  <m:rPr>
                    <m:sty m:val="b"/>
                  </m:rPr>
                  <w:rPr>
                    <w:rFonts w:ascii="Cambria Math" w:hAnsi="Cambria Math" w:cs="ArnoPro-Regular"/>
                    <w:sz w:val="18"/>
                    <w:szCs w:val="18"/>
                    <w:lang w:val="en-US"/>
                  </w:rPr>
                  <m:t xml:space="preserve"> =</m:t>
                </m:r>
                <m:d>
                  <m:dPr>
                    <m:ctrlPr>
                      <w:rPr>
                        <w:rFonts w:ascii="Cambria Math" w:hAnsi="Cambria Math" w:cs="ArnoPro-Regular"/>
                        <w:b/>
                        <w:sz w:val="18"/>
                        <w:szCs w:val="18"/>
                        <w:lang w:val="en-US"/>
                      </w:rPr>
                    </m:ctrlPr>
                  </m:dPr>
                  <m:e>
                    <m:f>
                      <m:fPr>
                        <m:ctrlPr>
                          <w:rPr>
                            <w:rFonts w:ascii="Cambria Math" w:hAnsi="Cambria Math" w:cs="ArnoPro-Regular"/>
                            <w:b/>
                            <w:sz w:val="18"/>
                            <w:szCs w:val="18"/>
                            <w:lang w:val="en-US"/>
                          </w:rPr>
                        </m:ctrlPr>
                      </m:fPr>
                      <m:num>
                        <m:r>
                          <m:rPr>
                            <m:sty m:val="b"/>
                          </m:rPr>
                          <w:rPr>
                            <w:rFonts w:ascii="Cambria Math" w:hAnsi="Cambria Math" w:cs="ArnoPro-Regular"/>
                            <w:sz w:val="18"/>
                            <w:szCs w:val="18"/>
                            <w:lang w:val="en-US"/>
                          </w:rPr>
                          <m:t>Molecule 1 Int.</m:t>
                        </m:r>
                      </m:num>
                      <m:den>
                        <m:sSub>
                          <m:sSubPr>
                            <m:ctrlPr>
                              <w:rPr>
                                <w:rFonts w:ascii="Cambria Math" w:hAnsi="Cambria Math" w:cs="ArnoPro-Regular"/>
                                <w:b/>
                                <w:sz w:val="18"/>
                                <w:szCs w:val="18"/>
                                <w:lang w:val="en-US"/>
                              </w:rPr>
                            </m:ctrlPr>
                          </m:sSubPr>
                          <m:e>
                            <m:r>
                              <m:rPr>
                                <m:sty m:val="b"/>
                              </m:rPr>
                              <w:rPr>
                                <w:rFonts w:ascii="Cambria Math" w:hAnsi="Cambria Math" w:cs="ArnoPro-Regular"/>
                                <w:sz w:val="18"/>
                                <w:szCs w:val="18"/>
                                <w:lang w:val="en-US"/>
                              </w:rPr>
                              <m:t>N</m:t>
                            </m:r>
                          </m:e>
                          <m:sub>
                            <m:r>
                              <m:rPr>
                                <m:sty m:val="b"/>
                              </m:rPr>
                              <w:rPr>
                                <w:rFonts w:ascii="Cambria Math" w:hAnsi="Cambria Math" w:cs="ArnoPro-Regular"/>
                                <w:sz w:val="18"/>
                                <w:szCs w:val="18"/>
                                <w:lang w:val="en-US"/>
                              </w:rPr>
                              <m:t>NMolecule1</m:t>
                            </m:r>
                          </m:sub>
                        </m:sSub>
                      </m:den>
                    </m:f>
                  </m:e>
                </m:d>
                <m:r>
                  <m:rPr>
                    <m:sty m:val="b"/>
                  </m:rPr>
                  <w:rPr>
                    <w:rFonts w:ascii="Cambria Math" w:hAnsi="Cambria Math" w:cs="ArnoPro-Regular"/>
                    <w:sz w:val="18"/>
                    <w:szCs w:val="18"/>
                    <w:lang w:val="en-US"/>
                  </w:rPr>
                  <m:t>*</m:t>
                </m:r>
                <m:d>
                  <m:dPr>
                    <m:ctrlPr>
                      <w:rPr>
                        <w:rFonts w:ascii="Cambria Math" w:hAnsi="Cambria Math" w:cs="ArnoPro-Regular"/>
                        <w:b/>
                        <w:sz w:val="18"/>
                        <w:szCs w:val="18"/>
                        <w:lang w:val="en-US"/>
                      </w:rPr>
                    </m:ctrlPr>
                  </m:dPr>
                  <m:e>
                    <m:f>
                      <m:fPr>
                        <m:ctrlPr>
                          <w:rPr>
                            <w:rFonts w:ascii="Cambria Math" w:hAnsi="Cambria Math" w:cs="ArnoPro-Regular"/>
                            <w:b/>
                            <w:sz w:val="18"/>
                            <w:szCs w:val="18"/>
                            <w:lang w:val="en-US"/>
                          </w:rPr>
                        </m:ctrlPr>
                      </m:fPr>
                      <m:num>
                        <m:sSub>
                          <m:sSubPr>
                            <m:ctrlPr>
                              <w:rPr>
                                <w:rFonts w:ascii="Cambria Math" w:hAnsi="Cambria Math" w:cs="ArnoPro-Regular"/>
                                <w:b/>
                                <w:sz w:val="18"/>
                                <w:szCs w:val="18"/>
                                <w:lang w:val="en-US"/>
                              </w:rPr>
                            </m:ctrlPr>
                          </m:sSubPr>
                          <m:e>
                            <m:r>
                              <m:rPr>
                                <m:sty m:val="b"/>
                              </m:rPr>
                              <w:rPr>
                                <w:rFonts w:ascii="Cambria Math" w:hAnsi="Cambria Math" w:cs="ArnoPro-Regular"/>
                                <w:sz w:val="18"/>
                                <w:szCs w:val="18"/>
                                <w:lang w:val="en-US"/>
                              </w:rPr>
                              <m:t>N</m:t>
                            </m:r>
                          </m:e>
                          <m:sub>
                            <m:r>
                              <m:rPr>
                                <m:sty m:val="b"/>
                              </m:rPr>
                              <w:rPr>
                                <w:rFonts w:ascii="Cambria Math" w:hAnsi="Cambria Math" w:cs="ArnoPro-Regular"/>
                                <w:sz w:val="18"/>
                                <w:szCs w:val="18"/>
                                <w:lang w:val="en-US"/>
                              </w:rPr>
                              <m:t>NMolecule2</m:t>
                            </m:r>
                          </m:sub>
                        </m:sSub>
                      </m:num>
                      <m:den>
                        <m:r>
                          <m:rPr>
                            <m:sty m:val="b"/>
                          </m:rPr>
                          <w:rPr>
                            <w:rFonts w:ascii="Cambria Math" w:hAnsi="Cambria Math" w:cs="ArnoPro-Regular"/>
                            <w:sz w:val="18"/>
                            <w:szCs w:val="18"/>
                            <w:lang w:val="en-US"/>
                          </w:rPr>
                          <m:t>Molecule 2 Int.</m:t>
                        </m:r>
                      </m:den>
                    </m:f>
                  </m:e>
                </m:d>
              </m:oMath>
            </m:oMathPara>
          </w:p>
        </w:tc>
        <w:tc>
          <w:tcPr>
            <w:tcW w:w="400" w:type="pct"/>
            <w:vAlign w:val="center"/>
          </w:tcPr>
          <w:p w:rsidR="00381EB0" w:rsidRPr="00205A1A" w:rsidRDefault="00381EB0" w:rsidP="00A210D2">
            <w:pPr>
              <w:pStyle w:val="Caption"/>
              <w:keepNext/>
              <w:spacing w:line="276" w:lineRule="auto"/>
              <w:rPr>
                <w:rFonts w:ascii="Times New Roman" w:hAnsi="Times New Roman" w:cs="Times New Roman"/>
                <w:b w:val="0"/>
                <w:color w:val="auto"/>
                <w:sz w:val="28"/>
                <w:szCs w:val="28"/>
                <w:lang w:val="en-US"/>
              </w:rPr>
            </w:pPr>
            <w:bookmarkStart w:id="32" w:name="_Ref430206157"/>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4</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32"/>
          </w:p>
        </w:tc>
      </w:tr>
    </w:tbl>
    <w:p w:rsidR="00381EB0" w:rsidRPr="00205A1A" w:rsidRDefault="00381EB0" w:rsidP="00FA66EF">
      <w:pPr>
        <w:jc w:val="both"/>
        <w:rPr>
          <w:rFonts w:ascii="Times New Roman" w:hAnsi="Times New Roman"/>
          <w:szCs w:val="24"/>
        </w:rPr>
      </w:pPr>
    </w:p>
    <w:p w:rsidR="000B6FD9" w:rsidRPr="00205A1A" w:rsidRDefault="000B6FD9" w:rsidP="000601D8">
      <w:pPr>
        <w:jc w:val="both"/>
        <w:rPr>
          <w:rFonts w:ascii="Times New Roman" w:hAnsi="Times New Roman"/>
          <w:szCs w:val="24"/>
        </w:rPr>
      </w:pPr>
    </w:p>
    <w:p w:rsidR="00FA66EF" w:rsidRPr="00205A1A" w:rsidRDefault="00FA66EF" w:rsidP="000601D8">
      <w:pPr>
        <w:jc w:val="both"/>
        <w:rPr>
          <w:rFonts w:ascii="Times New Roman" w:hAnsi="Times New Roman"/>
          <w:szCs w:val="24"/>
        </w:rPr>
      </w:pPr>
      <w:r w:rsidRPr="00205A1A">
        <w:rPr>
          <w:rFonts w:ascii="Times New Roman" w:hAnsi="Times New Roman"/>
          <w:szCs w:val="24"/>
        </w:rPr>
        <w:t>Where,</w:t>
      </w:r>
    </w:p>
    <w:p w:rsidR="000B6FD9" w:rsidRPr="00205A1A" w:rsidRDefault="000B6FD9" w:rsidP="000601D8">
      <w:pPr>
        <w:jc w:val="both"/>
        <w:rPr>
          <w:rFonts w:ascii="Times New Roman" w:hAnsi="Times New Roman"/>
          <w:szCs w:val="24"/>
        </w:rPr>
      </w:pPr>
    </w:p>
    <w:p w:rsidR="00FA66EF" w:rsidRPr="00205A1A" w:rsidRDefault="00262D10" w:rsidP="000601D8">
      <w:pPr>
        <w:jc w:val="both"/>
        <w:rPr>
          <w:rFonts w:ascii="Times New Roman" w:hAnsi="Times New Roman"/>
          <w:szCs w:val="24"/>
        </w:rPr>
      </w:pPr>
      <m:oMath>
        <m:f>
          <m:fPr>
            <m:ctrlPr>
              <w:rPr>
                <w:rFonts w:ascii="Cambria Math" w:hAnsi="Cambria Math" w:cs="ArnoPro-Regular"/>
                <w:b/>
              </w:rPr>
            </m:ctrlPr>
          </m:fPr>
          <m:num>
            <m:r>
              <m:rPr>
                <m:sty m:val="b"/>
              </m:rPr>
              <w:rPr>
                <w:rFonts w:ascii="Cambria Math" w:hAnsi="Cambria Math" w:cs="ArnoPro-Regular"/>
              </w:rPr>
              <m:t>Molecule1</m:t>
            </m:r>
          </m:num>
          <m:den>
            <m:r>
              <m:rPr>
                <m:sty m:val="b"/>
              </m:rPr>
              <w:rPr>
                <w:rFonts w:ascii="Cambria Math" w:hAnsi="Cambria Math" w:cs="ArnoPro-Regular"/>
              </w:rPr>
              <m:t>Molecule2</m:t>
            </m:r>
          </m:den>
        </m:f>
        <m:sSub>
          <m:sSubPr>
            <m:ctrlPr>
              <w:rPr>
                <w:rFonts w:ascii="Cambria Math" w:hAnsi="Cambria Math" w:cs="ArnoPro-Regular"/>
                <w:b/>
              </w:rPr>
            </m:ctrlPr>
          </m:sSubPr>
          <m:e>
            <m:r>
              <m:rPr>
                <m:sty m:val="b"/>
              </m:rPr>
              <w:rPr>
                <w:rFonts w:ascii="Cambria Math" w:hAnsi="Cambria Math" w:cs="ArnoPro-Regular"/>
              </w:rPr>
              <m:t>m</m:t>
            </m:r>
          </m:e>
          <m:sub>
            <m:r>
              <m:rPr>
                <m:sty m:val="b"/>
              </m:rPr>
              <w:rPr>
                <w:rFonts w:ascii="Cambria Math" w:hAnsi="Cambria Math" w:cs="ArnoPro-Regular"/>
              </w:rPr>
              <m:t>R</m:t>
            </m:r>
          </m:sub>
        </m:sSub>
      </m:oMath>
      <w:r w:rsidR="00FA66EF" w:rsidRPr="00205A1A">
        <w:rPr>
          <w:rFonts w:ascii="Times New Roman" w:hAnsi="Times New Roman"/>
          <w:szCs w:val="24"/>
        </w:rPr>
        <w:t xml:space="preserve"> </w:t>
      </w:r>
      <w:proofErr w:type="gramStart"/>
      <w:r w:rsidR="00FA66EF" w:rsidRPr="00205A1A">
        <w:rPr>
          <w:rFonts w:ascii="Times New Roman" w:hAnsi="Times New Roman"/>
          <w:szCs w:val="24"/>
        </w:rPr>
        <w:t>is</w:t>
      </w:r>
      <w:proofErr w:type="gramEnd"/>
      <w:r w:rsidR="00FA66EF" w:rsidRPr="00205A1A">
        <w:rPr>
          <w:rFonts w:ascii="Times New Roman" w:hAnsi="Times New Roman"/>
          <w:szCs w:val="24"/>
        </w:rPr>
        <w:t xml:space="preserve"> the molar ratio between </w:t>
      </w:r>
      <m:oMath>
        <m:r>
          <m:rPr>
            <m:sty m:val="b"/>
          </m:rPr>
          <w:rPr>
            <w:rFonts w:ascii="Cambria Math" w:hAnsi="Cambria Math" w:cs="ArnoPro-Regular"/>
          </w:rPr>
          <m:t>Molecule1</m:t>
        </m:r>
      </m:oMath>
      <w:r w:rsidR="001560F6" w:rsidRPr="00205A1A">
        <w:rPr>
          <w:rFonts w:ascii="Times New Roman" w:hAnsi="Times New Roman"/>
          <w:szCs w:val="24"/>
        </w:rPr>
        <w:t xml:space="preserve"> and </w:t>
      </w:r>
      <m:oMath>
        <m:r>
          <m:rPr>
            <m:sty m:val="b"/>
          </m:rPr>
          <w:rPr>
            <w:rFonts w:ascii="Cambria Math" w:hAnsi="Cambria Math" w:cs="ArnoPro-Regular"/>
          </w:rPr>
          <m:t>Molecule2</m:t>
        </m:r>
      </m:oMath>
      <w:r w:rsidR="00FA66EF" w:rsidRPr="00205A1A">
        <w:rPr>
          <w:rFonts w:ascii="Times New Roman" w:hAnsi="Times New Roman"/>
          <w:szCs w:val="24"/>
        </w:rPr>
        <w:t>.</w:t>
      </w:r>
    </w:p>
    <w:p w:rsidR="00FA66EF" w:rsidRPr="00205A1A" w:rsidRDefault="006C4EBA" w:rsidP="000601D8">
      <w:pPr>
        <w:jc w:val="both"/>
        <w:rPr>
          <w:rFonts w:ascii="Times New Roman" w:hAnsi="Times New Roman" w:cs="Times New Roman"/>
        </w:rPr>
      </w:pPr>
      <m:oMath>
        <m:r>
          <m:rPr>
            <m:sty m:val="b"/>
          </m:rPr>
          <w:rPr>
            <w:rFonts w:ascii="Cambria Math" w:hAnsi="Cambria Math" w:cs="Times New Roman"/>
          </w:rPr>
          <m:t>Molecule1  Int.</m:t>
        </m:r>
      </m:oMath>
      <w:r w:rsidR="00FA66EF" w:rsidRPr="00205A1A">
        <w:rPr>
          <w:rFonts w:cs="ArnoPro-Regular"/>
        </w:rPr>
        <w:t xml:space="preserve"> </w:t>
      </w:r>
      <w:proofErr w:type="gramStart"/>
      <w:r w:rsidR="00FA66EF" w:rsidRPr="00205A1A">
        <w:rPr>
          <w:rFonts w:ascii="Times New Roman" w:hAnsi="Times New Roman" w:cs="Times New Roman"/>
        </w:rPr>
        <w:t>and</w:t>
      </w:r>
      <w:proofErr w:type="gramEnd"/>
      <w:r w:rsidR="00FA66EF" w:rsidRPr="00205A1A">
        <w:rPr>
          <w:rFonts w:cs="ArnoPro-Regular"/>
          <w:i/>
        </w:rPr>
        <w:t xml:space="preserve"> </w:t>
      </w:r>
      <m:oMath>
        <m:r>
          <m:rPr>
            <m:sty m:val="b"/>
          </m:rPr>
          <w:rPr>
            <w:rFonts w:ascii="Cambria Math" w:hAnsi="Cambria Math" w:cs="Times New Roman"/>
          </w:rPr>
          <m:t>Molecule2 Int.</m:t>
        </m:r>
      </m:oMath>
      <w:r w:rsidR="00BC3D45" w:rsidRPr="00205A1A">
        <w:rPr>
          <w:rFonts w:cs="ArnoPro-Regular"/>
        </w:rPr>
        <w:t xml:space="preserve"> </w:t>
      </w:r>
      <w:r w:rsidR="00FA66EF" w:rsidRPr="00205A1A">
        <w:rPr>
          <w:rFonts w:ascii="Times New Roman" w:hAnsi="Times New Roman" w:cs="Times New Roman"/>
        </w:rPr>
        <w:t xml:space="preserve">are the numerical values for the integrals obtained on the </w:t>
      </w:r>
      <m:oMath>
        <m:r>
          <m:rPr>
            <m:sty m:val="b"/>
          </m:rPr>
          <w:rPr>
            <w:rFonts w:ascii="Cambria Math" w:hAnsi="Cambria Math" w:cs="ArnoPro-Regular"/>
          </w:rPr>
          <m:t>Molecule1</m:t>
        </m:r>
      </m:oMath>
      <w:r w:rsidRPr="00205A1A">
        <w:rPr>
          <w:rFonts w:ascii="Times New Roman" w:hAnsi="Times New Roman"/>
          <w:szCs w:val="24"/>
        </w:rPr>
        <w:t xml:space="preserve"> and </w:t>
      </w:r>
      <m:oMath>
        <m:r>
          <m:rPr>
            <m:sty m:val="b"/>
          </m:rPr>
          <w:rPr>
            <w:rFonts w:ascii="Cambria Math" w:hAnsi="Cambria Math" w:cs="ArnoPro-Regular"/>
          </w:rPr>
          <m:t>Molecule2</m:t>
        </m:r>
      </m:oMath>
      <w:r w:rsidRPr="00205A1A">
        <w:rPr>
          <w:rFonts w:ascii="Times New Roman" w:hAnsi="Times New Roman" w:cs="Times New Roman"/>
        </w:rPr>
        <w:t xml:space="preserve"> NMR signals.</w:t>
      </w:r>
    </w:p>
    <w:p w:rsidR="00FA66EF" w:rsidRPr="00205A1A" w:rsidRDefault="00262D10" w:rsidP="000601D8">
      <w:pPr>
        <w:jc w:val="both"/>
        <w:rPr>
          <w:rFonts w:ascii="Times New Roman" w:hAnsi="Times New Roman" w:cs="Times New Roman"/>
        </w:rPr>
      </w:pPr>
      <m:oMath>
        <m:sSub>
          <m:sSubPr>
            <m:ctrlPr>
              <w:rPr>
                <w:rFonts w:ascii="Cambria Math" w:hAnsi="Cambria Math" w:cs="ArnoPro-Regular"/>
                <w:b/>
              </w:rPr>
            </m:ctrlPr>
          </m:sSubPr>
          <m:e>
            <m:r>
              <m:rPr>
                <m:sty m:val="b"/>
              </m:rPr>
              <w:rPr>
                <w:rFonts w:ascii="Cambria Math" w:hAnsi="Cambria Math" w:cs="ArnoPro-Regular"/>
              </w:rPr>
              <m:t>N</m:t>
            </m:r>
          </m:e>
          <m:sub>
            <m:r>
              <m:rPr>
                <m:sty m:val="b"/>
              </m:rPr>
              <w:rPr>
                <w:rFonts w:ascii="Cambria Math" w:hAnsi="Cambria Math" w:cs="ArnoPro-Regular"/>
              </w:rPr>
              <m:t>NMolecule1</m:t>
            </m:r>
          </m:sub>
        </m:sSub>
      </m:oMath>
      <w:r w:rsidR="00FA66EF" w:rsidRPr="00205A1A">
        <w:rPr>
          <w:rFonts w:cs="ArnoPro-Regular"/>
        </w:rPr>
        <w:t xml:space="preserve"> </w:t>
      </w:r>
      <w:proofErr w:type="gramStart"/>
      <w:r w:rsidR="00FA66EF" w:rsidRPr="00205A1A">
        <w:rPr>
          <w:rFonts w:ascii="Times New Roman" w:hAnsi="Times New Roman" w:cs="Times New Roman"/>
        </w:rPr>
        <w:t>and</w:t>
      </w:r>
      <w:proofErr w:type="gramEnd"/>
      <w:r w:rsidR="00FA66EF" w:rsidRPr="00205A1A">
        <w:rPr>
          <w:rFonts w:cs="ArnoPro-Regular"/>
        </w:rPr>
        <w:t xml:space="preserve"> </w:t>
      </w:r>
      <m:oMath>
        <m:sSub>
          <m:sSubPr>
            <m:ctrlPr>
              <w:rPr>
                <w:rFonts w:ascii="Cambria Math" w:hAnsi="Cambria Math" w:cs="ArnoPro-Regular"/>
                <w:b/>
              </w:rPr>
            </m:ctrlPr>
          </m:sSubPr>
          <m:e>
            <m:r>
              <m:rPr>
                <m:sty m:val="b"/>
              </m:rPr>
              <w:rPr>
                <w:rFonts w:ascii="Cambria Math" w:hAnsi="Cambria Math" w:cs="ArnoPro-Regular"/>
              </w:rPr>
              <m:t>N</m:t>
            </m:r>
          </m:e>
          <m:sub>
            <m:r>
              <m:rPr>
                <m:sty m:val="b"/>
              </m:rPr>
              <w:rPr>
                <w:rFonts w:ascii="Cambria Math" w:hAnsi="Cambria Math" w:cs="ArnoPro-Regular"/>
              </w:rPr>
              <m:t>NMolecule1</m:t>
            </m:r>
          </m:sub>
        </m:sSub>
      </m:oMath>
      <w:r w:rsidR="00FA66EF" w:rsidRPr="00205A1A">
        <w:rPr>
          <w:rFonts w:cs="ArnoPro-Regular"/>
        </w:rPr>
        <w:t xml:space="preserve"> </w:t>
      </w:r>
      <w:r w:rsidR="00BC3D45" w:rsidRPr="00205A1A">
        <w:rPr>
          <w:rFonts w:ascii="Times New Roman" w:hAnsi="Times New Roman" w:cs="Times New Roman"/>
        </w:rPr>
        <w:t xml:space="preserve">are </w:t>
      </w:r>
      <w:r w:rsidR="00FA66EF" w:rsidRPr="00205A1A">
        <w:rPr>
          <w:rFonts w:ascii="Times New Roman" w:hAnsi="Times New Roman" w:cs="Times New Roman"/>
        </w:rPr>
        <w:t xml:space="preserve">the number of </w:t>
      </w:r>
      <w:r w:rsidR="00FA66EF" w:rsidRPr="00205A1A">
        <w:rPr>
          <w:rFonts w:ascii="Times New Roman" w:hAnsi="Times New Roman" w:cs="Times New Roman"/>
          <w:b/>
          <w:i/>
        </w:rPr>
        <w:t>equivalent nuclei</w:t>
      </w:r>
      <w:r w:rsidR="00FA66EF" w:rsidRPr="00205A1A">
        <w:rPr>
          <w:rFonts w:ascii="Times New Roman" w:hAnsi="Times New Roman" w:cs="Times New Roman"/>
        </w:rPr>
        <w:t xml:space="preserve"> contributing to the </w:t>
      </w:r>
      <w:r w:rsidR="006C4EBA" w:rsidRPr="00205A1A">
        <w:rPr>
          <w:rFonts w:ascii="Times New Roman" w:hAnsi="Times New Roman" w:cs="Times New Roman"/>
        </w:rPr>
        <w:t xml:space="preserve">respective </w:t>
      </w:r>
      <w:r w:rsidR="00FA66EF" w:rsidRPr="00205A1A">
        <w:rPr>
          <w:rFonts w:ascii="Times New Roman" w:hAnsi="Times New Roman" w:cs="Times New Roman"/>
        </w:rPr>
        <w:t>NMR signal</w:t>
      </w:r>
      <w:r w:rsidR="006C4EBA" w:rsidRPr="00205A1A">
        <w:rPr>
          <w:rFonts w:ascii="Times New Roman" w:hAnsi="Times New Roman" w:cs="Times New Roman"/>
        </w:rPr>
        <w:t>s</w:t>
      </w:r>
      <w:r w:rsidR="00FA66EF" w:rsidRPr="00205A1A">
        <w:rPr>
          <w:rFonts w:ascii="Times New Roman" w:hAnsi="Times New Roman" w:cs="Times New Roman"/>
        </w:rPr>
        <w:t xml:space="preserve"> of </w:t>
      </w:r>
      <m:oMath>
        <m:r>
          <m:rPr>
            <m:sty m:val="b"/>
          </m:rPr>
          <w:rPr>
            <w:rFonts w:ascii="Cambria Math" w:hAnsi="Cambria Math" w:cs="ArnoPro-Regular"/>
          </w:rPr>
          <m:t>Molecule1</m:t>
        </m:r>
      </m:oMath>
      <w:r w:rsidR="006C4EBA" w:rsidRPr="00205A1A">
        <w:rPr>
          <w:rFonts w:ascii="Times New Roman" w:hAnsi="Times New Roman"/>
          <w:szCs w:val="24"/>
        </w:rPr>
        <w:t xml:space="preserve"> and </w:t>
      </w:r>
      <m:oMath>
        <m:r>
          <m:rPr>
            <m:sty m:val="b"/>
          </m:rPr>
          <w:rPr>
            <w:rFonts w:ascii="Cambria Math" w:hAnsi="Cambria Math" w:cs="ArnoPro-Regular"/>
          </w:rPr>
          <m:t>Molecule2</m:t>
        </m:r>
      </m:oMath>
      <w:r w:rsidR="00FA66EF" w:rsidRPr="00205A1A">
        <w:rPr>
          <w:rFonts w:ascii="Times New Roman" w:hAnsi="Times New Roman" w:cs="Times New Roman"/>
        </w:rPr>
        <w:t xml:space="preserve"> </w:t>
      </w:r>
      <w:r w:rsidR="006C4EBA" w:rsidRPr="00205A1A">
        <w:rPr>
          <w:rFonts w:ascii="Times New Roman" w:hAnsi="Times New Roman" w:cs="Times New Roman"/>
        </w:rPr>
        <w:t xml:space="preserve"> </w:t>
      </w:r>
      <w:r w:rsidR="00FA66EF" w:rsidRPr="00205A1A">
        <w:rPr>
          <w:rFonts w:ascii="Times New Roman" w:hAnsi="Times New Roman" w:cs="Times New Roman"/>
          <w:b/>
          <w:i/>
        </w:rPr>
        <w:t>per molecule</w:t>
      </w:r>
      <w:r w:rsidR="00FA66EF" w:rsidRPr="00205A1A">
        <w:rPr>
          <w:rFonts w:ascii="Times New Roman" w:hAnsi="Times New Roman" w:cs="Times New Roman"/>
        </w:rPr>
        <w:t xml:space="preserve">. </w:t>
      </w:r>
    </w:p>
    <w:p w:rsidR="000B6FD9" w:rsidRPr="00205A1A" w:rsidRDefault="000B6FD9" w:rsidP="00FA66EF">
      <w:pPr>
        <w:rPr>
          <w:rFonts w:ascii="Times New Roman" w:hAnsi="Times New Roman"/>
          <w:szCs w:val="24"/>
        </w:rPr>
      </w:pPr>
    </w:p>
    <w:p w:rsidR="00D10A91" w:rsidRPr="00205A1A" w:rsidRDefault="00211C6B" w:rsidP="000601D8">
      <w:pPr>
        <w:pStyle w:val="ListParagraph"/>
        <w:numPr>
          <w:ilvl w:val="2"/>
          <w:numId w:val="30"/>
        </w:numPr>
        <w:jc w:val="both"/>
        <w:rPr>
          <w:rFonts w:ascii="Times New Roman" w:hAnsi="Times New Roman"/>
          <w:b/>
          <w:i/>
          <w:szCs w:val="24"/>
        </w:rPr>
      </w:pPr>
      <w:r w:rsidRPr="00205A1A">
        <w:rPr>
          <w:rFonts w:ascii="Times New Roman" w:hAnsi="Times New Roman"/>
          <w:b/>
          <w:i/>
          <w:szCs w:val="24"/>
        </w:rPr>
        <w:lastRenderedPageBreak/>
        <w:t xml:space="preserve"> </w:t>
      </w:r>
      <w:bookmarkStart w:id="33" w:name="_Ref430207191"/>
      <w:r w:rsidR="00D10A91" w:rsidRPr="00205A1A">
        <w:rPr>
          <w:rFonts w:ascii="Times New Roman" w:hAnsi="Times New Roman"/>
          <w:b/>
          <w:i/>
          <w:szCs w:val="24"/>
        </w:rPr>
        <w:t>Establishing Equation</w:t>
      </w:r>
      <w:r w:rsidR="00123F1E" w:rsidRPr="00205A1A">
        <w:rPr>
          <w:rFonts w:ascii="Times New Roman" w:hAnsi="Times New Roman"/>
          <w:b/>
          <w:i/>
          <w:szCs w:val="24"/>
        </w:rPr>
        <w:t>s</w:t>
      </w:r>
      <w:r w:rsidR="00476B9F" w:rsidRPr="00205A1A">
        <w:rPr>
          <w:rFonts w:ascii="Times New Roman" w:hAnsi="Times New Roman"/>
          <w:b/>
          <w:i/>
          <w:szCs w:val="24"/>
        </w:rPr>
        <w:t xml:space="preserve"> for</w:t>
      </w:r>
      <w:r w:rsidR="00123F1E" w:rsidRPr="00205A1A">
        <w:rPr>
          <w:rFonts w:ascii="Times New Roman" w:hAnsi="Times New Roman"/>
          <w:b/>
          <w:i/>
          <w:szCs w:val="24"/>
        </w:rPr>
        <w:t xml:space="preserve"> the Molar Ratio Between the Modulator and BDC</w:t>
      </w:r>
      <w:bookmarkEnd w:id="33"/>
    </w:p>
    <w:p w:rsidR="00FA66EF" w:rsidRPr="00205A1A" w:rsidRDefault="00C37E99" w:rsidP="000601D8">
      <w:pPr>
        <w:jc w:val="both"/>
        <w:rPr>
          <w:rFonts w:ascii="Times New Roman" w:hAnsi="Times New Roman"/>
          <w:szCs w:val="24"/>
        </w:rPr>
      </w:pPr>
      <w:r w:rsidRPr="00205A1A">
        <w:rPr>
          <w:rFonts w:ascii="Times New Roman" w:hAnsi="Times New Roman"/>
          <w:b/>
          <w:szCs w:val="24"/>
        </w:rPr>
        <w:t>Equation</w:t>
      </w:r>
      <w:r w:rsidR="00926829" w:rsidRPr="00205A1A">
        <w:rPr>
          <w:rFonts w:ascii="Times New Roman" w:hAnsi="Times New Roman"/>
          <w:szCs w:val="24"/>
        </w:rPr>
        <w:t xml:space="preserve"> </w:t>
      </w:r>
      <w:r w:rsidR="00926829" w:rsidRPr="00205A1A">
        <w:rPr>
          <w:rFonts w:ascii="Times New Roman" w:hAnsi="Times New Roman"/>
        </w:rPr>
        <w:fldChar w:fldCharType="begin"/>
      </w:r>
      <w:r w:rsidR="00926829" w:rsidRPr="00205A1A">
        <w:rPr>
          <w:rFonts w:ascii="Times New Roman" w:hAnsi="Times New Roman"/>
        </w:rPr>
        <w:instrText xml:space="preserve"> REF _Ref430206157 \h  \* MERGEFORMAT </w:instrText>
      </w:r>
      <w:r w:rsidR="00926829" w:rsidRPr="00205A1A">
        <w:rPr>
          <w:rFonts w:ascii="Times New Roman" w:hAnsi="Times New Roman"/>
        </w:rPr>
      </w:r>
      <w:r w:rsidR="00926829" w:rsidRPr="00205A1A">
        <w:rPr>
          <w:rFonts w:ascii="Times New Roman" w:hAnsi="Times New Roman"/>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4</w:t>
      </w:r>
      <w:r w:rsidR="001E7274" w:rsidRPr="001E7274">
        <w:rPr>
          <w:rFonts w:ascii="Times New Roman" w:hAnsi="Times New Roman" w:cs="Times New Roman"/>
          <w:b/>
        </w:rPr>
        <w:t>)</w:t>
      </w:r>
      <w:r w:rsidR="00926829" w:rsidRPr="00205A1A">
        <w:rPr>
          <w:rFonts w:ascii="Times New Roman" w:hAnsi="Times New Roman"/>
        </w:rPr>
        <w:fldChar w:fldCharType="end"/>
      </w:r>
      <w:r w:rsidR="00926829" w:rsidRPr="00205A1A">
        <w:rPr>
          <w:rFonts w:ascii="Times New Roman" w:hAnsi="Times New Roman"/>
          <w:szCs w:val="24"/>
        </w:rPr>
        <w:t>, t</w:t>
      </w:r>
      <w:r w:rsidR="00FA66EF" w:rsidRPr="00205A1A">
        <w:rPr>
          <w:rFonts w:ascii="Times New Roman" w:hAnsi="Times New Roman"/>
          <w:szCs w:val="24"/>
        </w:rPr>
        <w:t xml:space="preserve">he general equation </w:t>
      </w:r>
      <w:r w:rsidR="008A0C51" w:rsidRPr="00205A1A">
        <w:rPr>
          <w:rFonts w:ascii="Times New Roman" w:hAnsi="Times New Roman"/>
          <w:szCs w:val="24"/>
        </w:rPr>
        <w:t xml:space="preserve">provided in </w:t>
      </w:r>
      <w:r w:rsidR="00926829" w:rsidRPr="00205A1A">
        <w:rPr>
          <w:rFonts w:ascii="Times New Roman" w:hAnsi="Times New Roman"/>
          <w:b/>
          <w:szCs w:val="24"/>
        </w:rPr>
        <w:t xml:space="preserve">Section </w:t>
      </w:r>
      <w:r w:rsidR="00926829" w:rsidRPr="00205A1A">
        <w:rPr>
          <w:rFonts w:ascii="Times New Roman" w:hAnsi="Times New Roman"/>
          <w:b/>
          <w:szCs w:val="24"/>
        </w:rPr>
        <w:fldChar w:fldCharType="begin"/>
      </w:r>
      <w:r w:rsidR="00926829" w:rsidRPr="00205A1A">
        <w:rPr>
          <w:rFonts w:ascii="Times New Roman" w:hAnsi="Times New Roman"/>
          <w:b/>
          <w:szCs w:val="24"/>
        </w:rPr>
        <w:instrText xml:space="preserve"> REF _Ref430206305 \n \h </w:instrText>
      </w:r>
      <w:r w:rsidR="000601D8" w:rsidRPr="00205A1A">
        <w:rPr>
          <w:rFonts w:ascii="Times New Roman" w:hAnsi="Times New Roman"/>
          <w:b/>
          <w:szCs w:val="24"/>
        </w:rPr>
        <w:instrText xml:space="preserve"> \* MERGEFORMAT </w:instrText>
      </w:r>
      <w:r w:rsidR="00926829" w:rsidRPr="00205A1A">
        <w:rPr>
          <w:rFonts w:ascii="Times New Roman" w:hAnsi="Times New Roman"/>
          <w:b/>
          <w:szCs w:val="24"/>
        </w:rPr>
      </w:r>
      <w:r w:rsidR="00926829" w:rsidRPr="00205A1A">
        <w:rPr>
          <w:rFonts w:ascii="Times New Roman" w:hAnsi="Times New Roman"/>
          <w:b/>
          <w:szCs w:val="24"/>
        </w:rPr>
        <w:fldChar w:fldCharType="separate"/>
      </w:r>
      <w:r w:rsidR="001E7274">
        <w:rPr>
          <w:rFonts w:ascii="Times New Roman" w:hAnsi="Times New Roman"/>
          <w:b/>
          <w:szCs w:val="24"/>
        </w:rPr>
        <w:t>3.2.1</w:t>
      </w:r>
      <w:r w:rsidR="00926829" w:rsidRPr="00205A1A">
        <w:rPr>
          <w:rFonts w:ascii="Times New Roman" w:hAnsi="Times New Roman"/>
          <w:b/>
          <w:szCs w:val="24"/>
        </w:rPr>
        <w:fldChar w:fldCharType="end"/>
      </w:r>
      <w:r w:rsidR="00926829" w:rsidRPr="00205A1A">
        <w:rPr>
          <w:rFonts w:ascii="Times New Roman" w:hAnsi="Times New Roman"/>
          <w:szCs w:val="24"/>
        </w:rPr>
        <w:t xml:space="preserve"> (see above)</w:t>
      </w:r>
      <w:proofErr w:type="gramStart"/>
      <w:r w:rsidR="00926829" w:rsidRPr="00205A1A">
        <w:rPr>
          <w:rFonts w:ascii="Times New Roman" w:hAnsi="Times New Roman"/>
          <w:szCs w:val="24"/>
        </w:rPr>
        <w:t>,</w:t>
      </w:r>
      <w:proofErr w:type="gramEnd"/>
      <w:r w:rsidR="008A0C51" w:rsidRPr="00205A1A">
        <w:rPr>
          <w:rFonts w:ascii="Times New Roman" w:hAnsi="Times New Roman"/>
          <w:b/>
          <w:szCs w:val="24"/>
        </w:rPr>
        <w:t xml:space="preserve"> </w:t>
      </w:r>
      <w:r w:rsidR="00FA66EF" w:rsidRPr="00205A1A">
        <w:rPr>
          <w:rFonts w:ascii="Times New Roman" w:hAnsi="Times New Roman"/>
          <w:szCs w:val="24"/>
        </w:rPr>
        <w:t xml:space="preserve">can be easily modified to provide an expression </w:t>
      </w:r>
      <w:r w:rsidR="00D10A91" w:rsidRPr="00205A1A">
        <w:rPr>
          <w:rFonts w:ascii="Times New Roman" w:hAnsi="Times New Roman"/>
          <w:szCs w:val="24"/>
        </w:rPr>
        <w:t>for</w:t>
      </w:r>
      <w:r w:rsidR="00FA66EF" w:rsidRPr="00205A1A">
        <w:rPr>
          <w:rFonts w:ascii="Times New Roman" w:hAnsi="Times New Roman"/>
          <w:szCs w:val="24"/>
        </w:rPr>
        <w:t xml:space="preserve"> the molar ratio between the modulator(s) and the BDC linker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Mod.</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FA66EF" w:rsidRPr="00205A1A">
        <w:rPr>
          <w:rFonts w:ascii="Times New Roman" w:hAnsi="Times New Roman"/>
        </w:rPr>
        <w:t xml:space="preserve"> </w:t>
      </w:r>
      <w:r w:rsidR="00FA66EF" w:rsidRPr="00205A1A">
        <w:rPr>
          <w:rFonts w:ascii="Times New Roman" w:hAnsi="Times New Roman"/>
          <w:szCs w:val="24"/>
        </w:rPr>
        <w:t>in our samples. We simply need to:</w:t>
      </w:r>
    </w:p>
    <w:p w:rsidR="00FA66EF" w:rsidRPr="00205A1A" w:rsidRDefault="00FA66EF" w:rsidP="000601D8">
      <w:pPr>
        <w:pStyle w:val="ListParagraph"/>
        <w:numPr>
          <w:ilvl w:val="0"/>
          <w:numId w:val="5"/>
        </w:numPr>
        <w:jc w:val="both"/>
        <w:rPr>
          <w:rFonts w:ascii="Times New Roman" w:hAnsi="Times New Roman"/>
          <w:b/>
        </w:rPr>
      </w:pPr>
      <w:r w:rsidRPr="00205A1A">
        <w:rPr>
          <w:rFonts w:ascii="Times New Roman" w:hAnsi="Times New Roman"/>
          <w:szCs w:val="24"/>
        </w:rPr>
        <w:t xml:space="preserve">Specify the nucleus of interest. When the nucleus of interest is </w:t>
      </w:r>
      <w:r w:rsidRPr="00205A1A">
        <w:rPr>
          <w:rFonts w:ascii="Times New Roman" w:hAnsi="Times New Roman"/>
          <w:szCs w:val="24"/>
          <w:vertAlign w:val="superscript"/>
        </w:rPr>
        <w:t>1</w:t>
      </w:r>
      <w:r w:rsidRPr="00205A1A">
        <w:rPr>
          <w:rFonts w:ascii="Times New Roman" w:hAnsi="Times New Roman"/>
          <w:szCs w:val="24"/>
        </w:rPr>
        <w:t xml:space="preserve">H (as is the case in </w:t>
      </w:r>
      <w:r w:rsidR="00C53198" w:rsidRPr="00205A1A">
        <w:rPr>
          <w:rFonts w:ascii="Times New Roman" w:hAnsi="Times New Roman"/>
          <w:b/>
        </w:rPr>
        <w:t>Equation</w:t>
      </w:r>
      <w:r w:rsidR="00C53198" w:rsidRPr="00205A1A">
        <w:rPr>
          <w:rFonts w:ascii="Times New Roman" w:hAnsi="Times New Roman"/>
        </w:rPr>
        <w:t xml:space="preserve"> </w:t>
      </w:r>
      <w:r w:rsidR="00C53198" w:rsidRPr="00205A1A">
        <w:rPr>
          <w:rFonts w:ascii="Times New Roman" w:hAnsi="Times New Roman"/>
        </w:rPr>
        <w:fldChar w:fldCharType="begin"/>
      </w:r>
      <w:r w:rsidR="00C53198" w:rsidRPr="00205A1A">
        <w:rPr>
          <w:rFonts w:ascii="Times New Roman" w:hAnsi="Times New Roman"/>
        </w:rPr>
        <w:instrText xml:space="preserve"> REF _Ref430206360 \h  \* MERGEFORMAT </w:instrText>
      </w:r>
      <w:r w:rsidR="00C53198" w:rsidRPr="00205A1A">
        <w:rPr>
          <w:rFonts w:ascii="Times New Roman" w:hAnsi="Times New Roman"/>
        </w:rPr>
      </w:r>
      <w:r w:rsidR="00C53198" w:rsidRPr="00205A1A">
        <w:rPr>
          <w:rFonts w:ascii="Times New Roman" w:hAnsi="Times New Roman"/>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5</w:t>
      </w:r>
      <w:r w:rsidR="001E7274" w:rsidRPr="001E7274">
        <w:rPr>
          <w:rFonts w:ascii="Times New Roman" w:hAnsi="Times New Roman" w:cs="Times New Roman"/>
          <w:b/>
        </w:rPr>
        <w:t>)</w:t>
      </w:r>
      <w:r w:rsidR="00C53198" w:rsidRPr="00205A1A">
        <w:rPr>
          <w:rFonts w:ascii="Times New Roman" w:hAnsi="Times New Roman"/>
        </w:rPr>
        <w:fldChar w:fldCharType="end"/>
      </w:r>
      <w:r w:rsidR="00C53198" w:rsidRPr="00205A1A">
        <w:rPr>
          <w:rFonts w:ascii="Times New Roman" w:hAnsi="Times New Roman"/>
          <w:szCs w:val="24"/>
        </w:rPr>
        <w:t xml:space="preserve"> below</w:t>
      </w:r>
      <w:r w:rsidRPr="00205A1A">
        <w:rPr>
          <w:rFonts w:ascii="Times New Roman" w:hAnsi="Times New Roman"/>
          <w:szCs w:val="24"/>
        </w:rPr>
        <w:t xml:space="preserve">), then the general </w:t>
      </w:r>
      <m:oMath>
        <m:sSub>
          <m:sSubPr>
            <m:ctrlPr>
              <w:rPr>
                <w:rFonts w:ascii="Cambria Math" w:hAnsi="Cambria Math" w:cs="ArnoPro-Regular"/>
                <w:b/>
              </w:rPr>
            </m:ctrlPr>
          </m:sSubPr>
          <m:e>
            <m:r>
              <m:rPr>
                <m:sty m:val="b"/>
              </m:rPr>
              <w:rPr>
                <w:rFonts w:ascii="Cambria Math" w:hAnsi="Cambria Math" w:cs="ArnoPro-Regular"/>
              </w:rPr>
              <m:t>N</m:t>
            </m:r>
          </m:e>
          <m:sub>
            <m:r>
              <m:rPr>
                <m:sty m:val="b"/>
              </m:rPr>
              <w:rPr>
                <w:rFonts w:ascii="Cambria Math" w:hAnsi="Cambria Math" w:cs="ArnoPro-Regular"/>
              </w:rPr>
              <m:t>N</m:t>
            </m:r>
          </m:sub>
        </m:sSub>
      </m:oMath>
      <w:r w:rsidRPr="00205A1A">
        <w:rPr>
          <w:rFonts w:ascii="Times New Roman" w:hAnsi="Times New Roman"/>
          <w:szCs w:val="24"/>
        </w:rPr>
        <w:t xml:space="preserve"> terms are replaced with </w:t>
      </w:r>
      <m:oMath>
        <m:sSub>
          <m:sSubPr>
            <m:ctrlPr>
              <w:rPr>
                <w:rFonts w:ascii="Cambria Math" w:hAnsi="Cambria Math" w:cs="ArnoPro-Regular"/>
                <w:b/>
              </w:rPr>
            </m:ctrlPr>
          </m:sSubPr>
          <m:e>
            <m:r>
              <m:rPr>
                <m:sty m:val="b"/>
              </m:rPr>
              <w:rPr>
                <w:rFonts w:ascii="Cambria Math" w:hAnsi="Cambria Math" w:cs="ArnoPro-Regular"/>
              </w:rPr>
              <m:t>N</m:t>
            </m:r>
          </m:e>
          <m:sub>
            <m:r>
              <m:rPr>
                <m:sty m:val="b"/>
              </m:rPr>
              <w:rPr>
                <w:rFonts w:ascii="Cambria Math" w:hAnsi="Cambria Math" w:cs="ArnoPro-Regular"/>
              </w:rPr>
              <m:t>H</m:t>
            </m:r>
          </m:sub>
        </m:sSub>
      </m:oMath>
      <w:r w:rsidRPr="00205A1A">
        <w:rPr>
          <w:rFonts w:ascii="Times New Roman" w:hAnsi="Times New Roman"/>
        </w:rPr>
        <w:t xml:space="preserve"> terms.</w:t>
      </w:r>
      <w:r w:rsidRPr="00205A1A">
        <w:rPr>
          <w:rFonts w:ascii="Times New Roman" w:hAnsi="Times New Roman"/>
          <w:b/>
        </w:rPr>
        <w:t xml:space="preserve"> </w:t>
      </w:r>
      <w:r w:rsidRPr="00205A1A">
        <w:rPr>
          <w:rFonts w:ascii="Times New Roman" w:hAnsi="Times New Roman"/>
        </w:rPr>
        <w:t xml:space="preserve"> </w:t>
      </w:r>
      <w:r w:rsidR="00C53198" w:rsidRPr="00205A1A">
        <w:rPr>
          <w:rFonts w:ascii="Times New Roman" w:hAnsi="Times New Roman"/>
        </w:rPr>
        <w:t>Likewise, t</w:t>
      </w:r>
      <w:r w:rsidRPr="00205A1A">
        <w:rPr>
          <w:rFonts w:ascii="Times New Roman" w:hAnsi="Times New Roman"/>
        </w:rPr>
        <w:t xml:space="preserve">he </w:t>
      </w:r>
      <m:oMath>
        <m:sSub>
          <m:sSubPr>
            <m:ctrlPr>
              <w:rPr>
                <w:rFonts w:ascii="Cambria Math" w:hAnsi="Cambria Math" w:cs="ArnoPro-Regular"/>
                <w:b/>
              </w:rPr>
            </m:ctrlPr>
          </m:sSubPr>
          <m:e>
            <m:r>
              <m:rPr>
                <m:sty m:val="b"/>
              </m:rPr>
              <w:rPr>
                <w:rFonts w:ascii="Cambria Math" w:hAnsi="Cambria Math" w:cs="ArnoPro-Regular"/>
              </w:rPr>
              <m:t>N</m:t>
            </m:r>
          </m:e>
          <m:sub>
            <m:r>
              <m:rPr>
                <m:sty m:val="b"/>
              </m:rPr>
              <w:rPr>
                <w:rFonts w:ascii="Cambria Math" w:hAnsi="Cambria Math" w:cs="ArnoPro-Regular"/>
              </w:rPr>
              <m:t>N</m:t>
            </m:r>
          </m:sub>
        </m:sSub>
      </m:oMath>
      <w:r w:rsidRPr="00205A1A">
        <w:rPr>
          <w:rFonts w:ascii="Times New Roman" w:hAnsi="Times New Roman"/>
          <w:szCs w:val="24"/>
        </w:rPr>
        <w:t xml:space="preserve"> terms</w:t>
      </w:r>
      <w:r w:rsidRPr="00205A1A">
        <w:rPr>
          <w:rFonts w:ascii="Times New Roman" w:hAnsi="Times New Roman"/>
        </w:rPr>
        <w:t xml:space="preserve"> become </w:t>
      </w:r>
      <m:oMath>
        <m:sSub>
          <m:sSubPr>
            <m:ctrlPr>
              <w:rPr>
                <w:rFonts w:ascii="Cambria Math" w:hAnsi="Cambria Math" w:cs="ArnoPro-Regular"/>
                <w:b/>
              </w:rPr>
            </m:ctrlPr>
          </m:sSubPr>
          <m:e>
            <m:r>
              <m:rPr>
                <m:sty m:val="b"/>
              </m:rPr>
              <w:rPr>
                <w:rFonts w:ascii="Cambria Math" w:hAnsi="Cambria Math" w:cs="ArnoPro-Regular"/>
              </w:rPr>
              <m:t>N</m:t>
            </m:r>
          </m:e>
          <m:sub>
            <m:r>
              <m:rPr>
                <m:sty m:val="b"/>
              </m:rPr>
              <w:rPr>
                <w:rFonts w:ascii="Cambria Math" w:hAnsi="Cambria Math" w:cs="ArnoPro-Regular"/>
              </w:rPr>
              <m:t>F</m:t>
            </m:r>
          </m:sub>
        </m:sSub>
      </m:oMath>
      <w:r w:rsidR="006C4EBA" w:rsidRPr="00205A1A">
        <w:rPr>
          <w:rFonts w:ascii="Times New Roman" w:hAnsi="Times New Roman"/>
        </w:rPr>
        <w:t xml:space="preserve"> terms when </w:t>
      </w:r>
      <w:r w:rsidRPr="00205A1A">
        <w:rPr>
          <w:rFonts w:ascii="Times New Roman" w:hAnsi="Times New Roman"/>
          <w:vertAlign w:val="superscript"/>
        </w:rPr>
        <w:t>19</w:t>
      </w:r>
      <w:r w:rsidR="006C4EBA" w:rsidRPr="00205A1A">
        <w:rPr>
          <w:rFonts w:ascii="Times New Roman" w:hAnsi="Times New Roman"/>
        </w:rPr>
        <w:t xml:space="preserve">F is the nucleus of interest </w:t>
      </w:r>
    </w:p>
    <w:p w:rsidR="00EE72CC" w:rsidRPr="00205A1A" w:rsidRDefault="00FA66EF" w:rsidP="000601D8">
      <w:pPr>
        <w:pStyle w:val="ListParagraph"/>
        <w:numPr>
          <w:ilvl w:val="0"/>
          <w:numId w:val="5"/>
        </w:numPr>
        <w:jc w:val="both"/>
        <w:rPr>
          <w:rFonts w:ascii="Times New Roman" w:hAnsi="Times New Roman"/>
          <w:b/>
        </w:rPr>
      </w:pPr>
      <w:r w:rsidRPr="00205A1A">
        <w:rPr>
          <w:rFonts w:ascii="Times New Roman" w:hAnsi="Times New Roman"/>
          <w:szCs w:val="24"/>
        </w:rPr>
        <w:t xml:space="preserve">Replace </w:t>
      </w:r>
      <m:oMath>
        <m:r>
          <m:rPr>
            <m:sty m:val="b"/>
          </m:rPr>
          <w:rPr>
            <w:rFonts w:ascii="Cambria Math" w:hAnsi="Cambria Math" w:cs="ArnoPro-Regular"/>
          </w:rPr>
          <m:t>"Molecule1"</m:t>
        </m:r>
      </m:oMath>
      <w:r w:rsidR="006C4EBA" w:rsidRPr="00205A1A">
        <w:rPr>
          <w:rFonts w:ascii="Times New Roman" w:hAnsi="Times New Roman"/>
          <w:szCs w:val="24"/>
        </w:rPr>
        <w:t xml:space="preserve"> and </w:t>
      </w:r>
      <m:oMath>
        <m:r>
          <w:rPr>
            <w:rFonts w:ascii="Cambria Math" w:hAnsi="Cambria Math"/>
            <w:szCs w:val="24"/>
          </w:rPr>
          <m:t>"</m:t>
        </m:r>
        <m:r>
          <m:rPr>
            <m:sty m:val="b"/>
          </m:rPr>
          <w:rPr>
            <w:rFonts w:ascii="Cambria Math" w:hAnsi="Cambria Math" w:cs="ArnoPro-Regular"/>
          </w:rPr>
          <m:t>Molecule2"</m:t>
        </m:r>
      </m:oMath>
      <w:r w:rsidR="006C4EBA" w:rsidRPr="00205A1A">
        <w:rPr>
          <w:rFonts w:ascii="Times New Roman" w:hAnsi="Times New Roman" w:cs="Times New Roman"/>
        </w:rPr>
        <w:t xml:space="preserve">  </w:t>
      </w:r>
      <w:r w:rsidRPr="00205A1A">
        <w:rPr>
          <w:rFonts w:ascii="Times New Roman" w:hAnsi="Times New Roman"/>
          <w:szCs w:val="24"/>
        </w:rPr>
        <w:t>with the desired molecular identities. Using “</w:t>
      </w:r>
      <m:oMath>
        <m:r>
          <m:rPr>
            <m:sty m:val="b"/>
          </m:rPr>
          <w:rPr>
            <w:rFonts w:ascii="Cambria Math" w:hAnsi="Cambria Math" w:cs="ArnoPro-Regular"/>
          </w:rPr>
          <m:t>Mod.</m:t>
        </m:r>
      </m:oMath>
      <w:r w:rsidRPr="00205A1A">
        <w:rPr>
          <w:rFonts w:ascii="Times New Roman" w:hAnsi="Times New Roman"/>
          <w:szCs w:val="24"/>
        </w:rPr>
        <w:t>” and “</w:t>
      </w:r>
      <m:oMath>
        <m:r>
          <m:rPr>
            <m:sty m:val="b"/>
          </m:rPr>
          <w:rPr>
            <w:rFonts w:ascii="Cambria Math" w:hAnsi="Cambria Math" w:cs="ArnoPro-Regular"/>
          </w:rPr>
          <m:t>BDC</m:t>
        </m:r>
      </m:oMath>
      <w:r w:rsidRPr="00205A1A">
        <w:rPr>
          <w:rFonts w:ascii="Times New Roman" w:hAnsi="Times New Roman"/>
          <w:szCs w:val="24"/>
        </w:rPr>
        <w:t xml:space="preserve">” as the respective identities allows us to construct a general equation for </w:t>
      </w:r>
      <m:oMath>
        <m:f>
          <m:fPr>
            <m:ctrlPr>
              <w:rPr>
                <w:rFonts w:ascii="Cambria Math" w:hAnsi="Cambria Math" w:cs="ArnoPro-Regular"/>
                <w:b/>
              </w:rPr>
            </m:ctrlPr>
          </m:fPr>
          <m:num>
            <m:r>
              <m:rPr>
                <m:sty m:val="b"/>
              </m:rPr>
              <w:rPr>
                <w:rFonts w:ascii="Cambria Math" w:hAnsi="Cambria Math" w:cs="ArnoPro-Regular"/>
              </w:rPr>
              <m:t>Mod.</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
              </m:rPr>
              <w:rPr>
                <w:rFonts w:ascii="Cambria Math" w:hAnsi="Cambria Math" w:cs="ArnoPro-Regular"/>
              </w:rPr>
              <m:t>R</m:t>
            </m:r>
          </m:sub>
        </m:sSub>
      </m:oMath>
      <w:r w:rsidRPr="00205A1A">
        <w:rPr>
          <w:rFonts w:ascii="Times New Roman" w:hAnsi="Times New Roman"/>
          <w:szCs w:val="24"/>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6"/>
        <w:gridCol w:w="8044"/>
        <w:gridCol w:w="766"/>
      </w:tblGrid>
      <w:tr w:rsidR="00EE72CC" w:rsidRPr="00205A1A" w:rsidTr="00A210D2">
        <w:tc>
          <w:tcPr>
            <w:tcW w:w="400" w:type="pct"/>
            <w:vAlign w:val="center"/>
          </w:tcPr>
          <w:p w:rsidR="00EE72CC" w:rsidRPr="00205A1A" w:rsidRDefault="00EE72CC" w:rsidP="00A210D2">
            <w:pPr>
              <w:spacing w:line="276" w:lineRule="auto"/>
              <w:jc w:val="center"/>
              <w:rPr>
                <w:rFonts w:ascii="Times New Roman" w:hAnsi="Times New Roman"/>
                <w:szCs w:val="24"/>
                <w:lang w:val="en-US" w:eastAsia="ja-JP"/>
              </w:rPr>
            </w:pPr>
          </w:p>
        </w:tc>
        <w:tc>
          <w:tcPr>
            <w:tcW w:w="4200" w:type="pct"/>
            <w:vAlign w:val="center"/>
          </w:tcPr>
          <w:p w:rsidR="00EE72CC" w:rsidRPr="00205A1A" w:rsidRDefault="00262D10" w:rsidP="00EE72CC">
            <w:pPr>
              <w:rPr>
                <w:rFonts w:ascii="Times New Roman" w:hAnsi="Times New Roman"/>
                <w:b/>
                <w:lang w:val="en-US"/>
              </w:rPr>
            </w:pPr>
            <m:oMathPara>
              <m:oMath>
                <m:f>
                  <m:fPr>
                    <m:ctrlPr>
                      <w:rPr>
                        <w:rFonts w:ascii="Cambria Math" w:hAnsi="Cambria Math" w:cs="ArnoPro-Regular"/>
                        <w:b/>
                        <w:lang w:val="en-US"/>
                      </w:rPr>
                    </m:ctrlPr>
                  </m:fPr>
                  <m:num>
                    <m:r>
                      <m:rPr>
                        <m:sty m:val="b"/>
                      </m:rPr>
                      <w:rPr>
                        <w:rFonts w:ascii="Cambria Math" w:hAnsi="Cambria Math" w:cs="ArnoPro-Regular"/>
                        <w:lang w:val="en-US"/>
                      </w:rPr>
                      <m:t>Mod.</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
                      </m:rPr>
                      <w:rPr>
                        <w:rFonts w:ascii="Cambria Math" w:hAnsi="Cambria Math" w:cs="ArnoPro-Regular"/>
                        <w:lang w:val="en-US"/>
                      </w:rPr>
                      <m:t>R</m:t>
                    </m:r>
                  </m:sub>
                </m:sSub>
                <m:r>
                  <m:rPr>
                    <m:sty m:val="b"/>
                  </m:rPr>
                  <w:rPr>
                    <w:rFonts w:ascii="Cambria Math" w:hAnsi="Cambria Math" w:cs="ArnoPro-Regular"/>
                    <w:lang w:val="en-US"/>
                  </w:rPr>
                  <m:t>=</m:t>
                </m:r>
                <m:d>
                  <m:dPr>
                    <m:ctrlPr>
                      <w:rPr>
                        <w:rFonts w:ascii="Cambria Math" w:hAnsi="Cambria Math" w:cs="ArnoPro-Regular"/>
                        <w:b/>
                        <w:lang w:val="en-US"/>
                      </w:rPr>
                    </m:ctrlPr>
                  </m:dPr>
                  <m:e>
                    <m:f>
                      <m:fPr>
                        <m:ctrlPr>
                          <w:rPr>
                            <w:rFonts w:ascii="Cambria Math" w:hAnsi="Cambria Math" w:cs="ArnoPro-Regular"/>
                            <w:b/>
                            <w:lang w:val="en-US"/>
                          </w:rPr>
                        </m:ctrlPr>
                      </m:fPr>
                      <m:num>
                        <m:r>
                          <m:rPr>
                            <m:sty m:val="b"/>
                          </m:rPr>
                          <w:rPr>
                            <w:rFonts w:ascii="Cambria Math" w:hAnsi="Cambria Math" w:cs="ArnoPro-Regular"/>
                            <w:lang w:val="en-US"/>
                          </w:rPr>
                          <m:t xml:space="preserve">Mod. </m:t>
                        </m:r>
                        <m:r>
                          <m:rPr>
                            <m:sty m:val="b"/>
                          </m:rPr>
                          <w:rPr>
                            <w:rFonts w:ascii="Cambria Math" w:hAnsi="Cambria Math" w:cs="ArnoPro-Regular"/>
                            <w:vertAlign w:val="superscript"/>
                            <w:lang w:val="en-US"/>
                          </w:rPr>
                          <m:t>1</m:t>
                        </m:r>
                        <m:r>
                          <m:rPr>
                            <m:sty m:val="b"/>
                          </m:rPr>
                          <w:rPr>
                            <w:rFonts w:ascii="Cambria Math" w:hAnsi="Cambria Math" w:cs="ArnoPro-Regular"/>
                            <w:lang w:val="en-US"/>
                          </w:rPr>
                          <m:t>H Int.</m:t>
                        </m:r>
                      </m:num>
                      <m:den>
                        <m:sSub>
                          <m:sSubPr>
                            <m:ctrlPr>
                              <w:rPr>
                                <w:rFonts w:ascii="Cambria Math" w:hAnsi="Cambria Math" w:cs="ArnoPro-Regular"/>
                                <w:b/>
                                <w:lang w:val="en-US"/>
                              </w:rPr>
                            </m:ctrlPr>
                          </m:sSubPr>
                          <m:e>
                            <m:r>
                              <m:rPr>
                                <m:sty m:val="b"/>
                              </m:rPr>
                              <w:rPr>
                                <w:rFonts w:ascii="Cambria Math" w:hAnsi="Cambria Math" w:cs="ArnoPro-Regular"/>
                                <w:lang w:val="en-US"/>
                              </w:rPr>
                              <m:t>N</m:t>
                            </m:r>
                          </m:e>
                          <m:sub>
                            <m:r>
                              <m:rPr>
                                <m:sty m:val="b"/>
                              </m:rPr>
                              <w:rPr>
                                <w:rFonts w:ascii="Cambria Math" w:hAnsi="Cambria Math" w:cs="ArnoPro-Regular"/>
                                <w:lang w:val="en-US"/>
                              </w:rPr>
                              <m:t>HMod.</m:t>
                            </m:r>
                          </m:sub>
                        </m:sSub>
                      </m:den>
                    </m:f>
                  </m:e>
                </m:d>
                <m:r>
                  <m:rPr>
                    <m:sty m:val="b"/>
                  </m:rPr>
                  <w:rPr>
                    <w:rFonts w:ascii="Cambria Math" w:hAnsi="Cambria Math" w:cs="ArnoPro-Regular"/>
                    <w:lang w:val="en-US"/>
                  </w:rPr>
                  <m:t>*</m:t>
                </m:r>
                <m:d>
                  <m:dPr>
                    <m:ctrlPr>
                      <w:rPr>
                        <w:rFonts w:ascii="Cambria Math" w:hAnsi="Cambria Math" w:cs="ArnoPro-Regular"/>
                        <w:b/>
                        <w:lang w:val="en-US"/>
                      </w:rPr>
                    </m:ctrlPr>
                  </m:dPr>
                  <m:e>
                    <m:f>
                      <m:fPr>
                        <m:ctrlPr>
                          <w:rPr>
                            <w:rFonts w:ascii="Cambria Math" w:hAnsi="Cambria Math" w:cs="ArnoPro-Regular"/>
                            <w:b/>
                            <w:lang w:val="en-US"/>
                          </w:rPr>
                        </m:ctrlPr>
                      </m:fPr>
                      <m:num>
                        <m:sSub>
                          <m:sSubPr>
                            <m:ctrlPr>
                              <w:rPr>
                                <w:rFonts w:ascii="Cambria Math" w:hAnsi="Cambria Math" w:cs="ArnoPro-Regular"/>
                                <w:b/>
                                <w:lang w:val="en-US"/>
                              </w:rPr>
                            </m:ctrlPr>
                          </m:sSubPr>
                          <m:e>
                            <m:r>
                              <m:rPr>
                                <m:sty m:val="b"/>
                              </m:rPr>
                              <w:rPr>
                                <w:rFonts w:ascii="Cambria Math" w:hAnsi="Cambria Math" w:cs="ArnoPro-Regular"/>
                                <w:lang w:val="en-US"/>
                              </w:rPr>
                              <m:t>N</m:t>
                            </m:r>
                          </m:e>
                          <m:sub>
                            <m:r>
                              <m:rPr>
                                <m:sty m:val="b"/>
                              </m:rPr>
                              <w:rPr>
                                <w:rFonts w:ascii="Cambria Math" w:hAnsi="Cambria Math" w:cs="ArnoPro-Regular"/>
                                <w:lang w:val="en-US"/>
                              </w:rPr>
                              <m:t>HBDC</m:t>
                            </m:r>
                          </m:sub>
                        </m:sSub>
                      </m:num>
                      <m:den>
                        <m:r>
                          <m:rPr>
                            <m:sty m:val="b"/>
                          </m:rPr>
                          <w:rPr>
                            <w:rFonts w:ascii="Cambria Math" w:hAnsi="Cambria Math" w:cs="ArnoPro-Regular"/>
                            <w:lang w:val="en-US"/>
                          </w:rPr>
                          <m:t>BDC 1H Int.</m:t>
                        </m:r>
                      </m:den>
                    </m:f>
                  </m:e>
                </m:d>
              </m:oMath>
            </m:oMathPara>
          </w:p>
        </w:tc>
        <w:tc>
          <w:tcPr>
            <w:tcW w:w="400" w:type="pct"/>
            <w:vAlign w:val="center"/>
          </w:tcPr>
          <w:p w:rsidR="00EE72CC" w:rsidRPr="00205A1A" w:rsidRDefault="00EE72CC" w:rsidP="00A210D2">
            <w:pPr>
              <w:pStyle w:val="Caption"/>
              <w:keepNext/>
              <w:spacing w:line="276" w:lineRule="auto"/>
              <w:rPr>
                <w:rFonts w:ascii="Times New Roman" w:hAnsi="Times New Roman" w:cs="Times New Roman"/>
                <w:b w:val="0"/>
                <w:color w:val="auto"/>
                <w:sz w:val="28"/>
                <w:szCs w:val="28"/>
                <w:lang w:val="en-US"/>
              </w:rPr>
            </w:pPr>
            <w:bookmarkStart w:id="34" w:name="_Ref430206360"/>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5</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34"/>
          </w:p>
        </w:tc>
      </w:tr>
    </w:tbl>
    <w:p w:rsidR="00FA66EF" w:rsidRPr="00205A1A" w:rsidRDefault="00FA66EF" w:rsidP="00FA66EF">
      <w:pPr>
        <w:pStyle w:val="ListParagraph"/>
        <w:spacing w:after="0"/>
        <w:ind w:left="0"/>
        <w:jc w:val="both"/>
        <w:rPr>
          <w:rFonts w:ascii="Times New Roman" w:hAnsi="Times New Roman"/>
          <w:szCs w:val="24"/>
        </w:rPr>
      </w:pPr>
    </w:p>
    <w:p w:rsidR="000A78D7" w:rsidRPr="00205A1A" w:rsidRDefault="00EE72CC" w:rsidP="000601D8">
      <w:pPr>
        <w:jc w:val="both"/>
        <w:rPr>
          <w:rFonts w:ascii="Times New Roman" w:hAnsi="Times New Roman" w:cs="Times New Roman"/>
        </w:rPr>
      </w:pPr>
      <w:r w:rsidRPr="00205A1A">
        <w:rPr>
          <w:rFonts w:ascii="Times New Roman" w:hAnsi="Times New Roman" w:cs="Times New Roman"/>
        </w:rPr>
        <w:t>W</w:t>
      </w:r>
      <w:r w:rsidR="000A78D7" w:rsidRPr="00205A1A">
        <w:rPr>
          <w:rFonts w:ascii="Times New Roman" w:hAnsi="Times New Roman" w:cs="Times New Roman"/>
        </w:rPr>
        <w:t>here:</w:t>
      </w:r>
    </w:p>
    <w:p w:rsidR="00FA66EF" w:rsidRPr="00205A1A" w:rsidRDefault="00262D10" w:rsidP="000601D8">
      <w:pPr>
        <w:jc w:val="both"/>
        <w:rPr>
          <w:rFonts w:ascii="Times New Roman" w:hAnsi="Times New Roman" w:cs="Times New Roman"/>
        </w:rPr>
      </w:pPr>
      <m:oMath>
        <m:sSub>
          <m:sSubPr>
            <m:ctrlPr>
              <w:rPr>
                <w:rFonts w:ascii="Cambria Math" w:hAnsi="Cambria Math" w:cs="ArnoPro-Regular"/>
                <w:b/>
              </w:rPr>
            </m:ctrlPr>
          </m:sSubPr>
          <m:e>
            <m:r>
              <m:rPr>
                <m:sty m:val="b"/>
              </m:rPr>
              <w:rPr>
                <w:rFonts w:ascii="Cambria Math" w:hAnsi="Cambria Math" w:cs="ArnoPro-Regular"/>
              </w:rPr>
              <m:t>N</m:t>
            </m:r>
          </m:e>
          <m:sub>
            <m:r>
              <m:rPr>
                <m:sty m:val="b"/>
              </m:rPr>
              <w:rPr>
                <w:rFonts w:ascii="Cambria Math" w:hAnsi="Cambria Math" w:cs="ArnoPro-Regular"/>
              </w:rPr>
              <m:t>HBDC</m:t>
            </m:r>
          </m:sub>
        </m:sSub>
      </m:oMath>
      <w:r w:rsidR="00FA66EF" w:rsidRPr="00205A1A">
        <w:rPr>
          <w:rFonts w:ascii="Times New Roman" w:hAnsi="Times New Roman" w:cs="Times New Roman"/>
        </w:rPr>
        <w:t xml:space="preserve"> </w:t>
      </w:r>
      <w:proofErr w:type="gramStart"/>
      <w:r w:rsidR="00FA66EF" w:rsidRPr="00205A1A">
        <w:rPr>
          <w:rFonts w:ascii="Times New Roman" w:hAnsi="Times New Roman" w:cs="Times New Roman"/>
        </w:rPr>
        <w:t>is</w:t>
      </w:r>
      <w:proofErr w:type="gramEnd"/>
      <w:r w:rsidR="00FA66EF" w:rsidRPr="00205A1A">
        <w:rPr>
          <w:rFonts w:ascii="Times New Roman" w:hAnsi="Times New Roman" w:cs="Times New Roman"/>
        </w:rPr>
        <w:t xml:space="preserve"> the number of </w:t>
      </w:r>
      <w:r w:rsidR="00FA66EF" w:rsidRPr="00205A1A">
        <w:rPr>
          <w:rFonts w:ascii="Times New Roman" w:hAnsi="Times New Roman" w:cs="Times New Roman"/>
          <w:b/>
          <w:i/>
        </w:rPr>
        <w:t xml:space="preserve">equivalent </w:t>
      </w:r>
      <w:r w:rsidR="008A0C51" w:rsidRPr="00205A1A">
        <w:rPr>
          <w:rFonts w:ascii="Times New Roman" w:hAnsi="Times New Roman" w:cs="Times New Roman"/>
          <w:b/>
          <w:i/>
          <w:vertAlign w:val="superscript"/>
        </w:rPr>
        <w:t>1</w:t>
      </w:r>
      <w:r w:rsidR="00FA66EF" w:rsidRPr="00205A1A">
        <w:rPr>
          <w:rFonts w:ascii="Times New Roman" w:hAnsi="Times New Roman" w:cs="Times New Roman"/>
          <w:b/>
          <w:i/>
        </w:rPr>
        <w:t>H nuclei</w:t>
      </w:r>
      <w:r w:rsidR="00FA66EF" w:rsidRPr="00205A1A">
        <w:rPr>
          <w:rFonts w:ascii="Times New Roman" w:hAnsi="Times New Roman" w:cs="Times New Roman"/>
        </w:rPr>
        <w:t xml:space="preserve"> contributing to the </w:t>
      </w:r>
      <w:r w:rsidR="00FA66EF" w:rsidRPr="00205A1A">
        <w:rPr>
          <w:rFonts w:ascii="Times New Roman" w:hAnsi="Times New Roman" w:cs="Times New Roman"/>
          <w:vertAlign w:val="superscript"/>
        </w:rPr>
        <w:t>1</w:t>
      </w:r>
      <w:r w:rsidR="00FA66EF" w:rsidRPr="00205A1A">
        <w:rPr>
          <w:rFonts w:ascii="Times New Roman" w:hAnsi="Times New Roman" w:cs="Times New Roman"/>
        </w:rPr>
        <w:t xml:space="preserve">H NMR signal of BDC </w:t>
      </w:r>
      <w:r w:rsidR="00FA66EF" w:rsidRPr="00205A1A">
        <w:rPr>
          <w:rFonts w:ascii="Times New Roman" w:hAnsi="Times New Roman" w:cs="Times New Roman"/>
          <w:b/>
          <w:i/>
        </w:rPr>
        <w:t>per molecule</w:t>
      </w:r>
      <w:r w:rsidR="00FA66EF" w:rsidRPr="00205A1A">
        <w:rPr>
          <w:rFonts w:ascii="Times New Roman" w:hAnsi="Times New Roman" w:cs="Times New Roman"/>
        </w:rPr>
        <w:t>. As all 4 of the non-labile protons in BDC are equivalent</w:t>
      </w:r>
      <w:proofErr w:type="gramStart"/>
      <w:r w:rsidR="00FA66EF" w:rsidRPr="00205A1A">
        <w:rPr>
          <w:rFonts w:ascii="Times New Roman" w:hAnsi="Times New Roman" w:cs="Times New Roman"/>
        </w:rPr>
        <w:t>,</w:t>
      </w:r>
      <w:r w:rsidR="00FA66EF" w:rsidRPr="00205A1A">
        <w:rPr>
          <w:rFonts w:ascii="Times New Roman" w:hAnsi="Times New Roman" w:cs="Times New Roman"/>
          <w:b/>
        </w:rPr>
        <w:t xml:space="preserve"> </w:t>
      </w:r>
      <w:proofErr w:type="gramEnd"/>
      <m:oMath>
        <m:sSub>
          <m:sSubPr>
            <m:ctrlPr>
              <w:rPr>
                <w:rFonts w:ascii="Cambria Math" w:hAnsi="Cambria Math" w:cs="Times New Roman"/>
                <w:b/>
              </w:rPr>
            </m:ctrlPr>
          </m:sSubPr>
          <m:e>
            <m:r>
              <m:rPr>
                <m:sty m:val="b"/>
              </m:rPr>
              <w:rPr>
                <w:rFonts w:ascii="Cambria Math" w:hAnsi="Cambria Math" w:cs="Times New Roman"/>
              </w:rPr>
              <m:t>N</m:t>
            </m:r>
          </m:e>
          <m:sub>
            <m:r>
              <m:rPr>
                <m:sty m:val="b"/>
              </m:rPr>
              <w:rPr>
                <w:rFonts w:ascii="Cambria Math" w:hAnsi="Cambria Math" w:cs="Times New Roman"/>
              </w:rPr>
              <m:t>HBDC</m:t>
            </m:r>
          </m:sub>
        </m:sSub>
        <m:r>
          <w:rPr>
            <w:rFonts w:ascii="Cambria Math" w:hAnsi="Cambria Math" w:cs="Times New Roman"/>
          </w:rPr>
          <m:t>=</m:t>
        </m:r>
        <m:r>
          <m:rPr>
            <m:sty m:val="bi"/>
          </m:rPr>
          <w:rPr>
            <w:rFonts w:ascii="Cambria Math" w:hAnsi="Cambria Math" w:cs="Times New Roman"/>
          </w:rPr>
          <m:t>4</m:t>
        </m:r>
      </m:oMath>
      <w:r w:rsidR="00FA66EF" w:rsidRPr="00205A1A">
        <w:rPr>
          <w:rFonts w:ascii="Times New Roman" w:hAnsi="Times New Roman" w:cs="Times New Roman"/>
        </w:rPr>
        <w:t>.</w:t>
      </w:r>
    </w:p>
    <w:p w:rsidR="00FA66EF" w:rsidRPr="00205A1A" w:rsidRDefault="00FA66EF" w:rsidP="000601D8">
      <w:pPr>
        <w:jc w:val="both"/>
        <w:rPr>
          <w:rFonts w:ascii="Times New Roman" w:hAnsi="Times New Roman" w:cs="Times New Roman"/>
        </w:rPr>
      </w:pPr>
      <m:oMath>
        <m:r>
          <m:rPr>
            <m:sty m:val="b"/>
          </m:rPr>
          <w:rPr>
            <w:rFonts w:ascii="Cambria Math" w:hAnsi="Cambria Math" w:cs="Times New Roman"/>
          </w:rPr>
          <m:t>BDC 1H Int.</m:t>
        </m:r>
      </m:oMath>
      <w:r w:rsidR="00BC3D45" w:rsidRPr="00205A1A">
        <w:rPr>
          <w:rFonts w:cs="ArnoPro-Regular"/>
        </w:rPr>
        <w:t xml:space="preserve">  </w:t>
      </w:r>
      <w:proofErr w:type="gramStart"/>
      <w:r w:rsidRPr="00205A1A">
        <w:rPr>
          <w:rFonts w:ascii="Times New Roman" w:hAnsi="Times New Roman" w:cs="Times New Roman"/>
        </w:rPr>
        <w:t>is</w:t>
      </w:r>
      <w:proofErr w:type="gramEnd"/>
      <w:r w:rsidRPr="00205A1A">
        <w:rPr>
          <w:rFonts w:ascii="Times New Roman" w:hAnsi="Times New Roman" w:cs="Times New Roman"/>
        </w:rPr>
        <w:t xml:space="preserve"> the numerical value for the </w:t>
      </w:r>
      <w:r w:rsidRPr="00205A1A">
        <w:rPr>
          <w:rFonts w:ascii="Times New Roman" w:hAnsi="Times New Roman" w:cs="Times New Roman"/>
          <w:vertAlign w:val="superscript"/>
        </w:rPr>
        <w:t>1</w:t>
      </w:r>
      <w:r w:rsidRPr="00205A1A">
        <w:rPr>
          <w:rFonts w:ascii="Times New Roman" w:hAnsi="Times New Roman" w:cs="Times New Roman"/>
        </w:rPr>
        <w:t xml:space="preserve">H NMR Integral obtained on the BDC signal. As standard practice, we normalize it to 4 such that  </w:t>
      </w:r>
      <m:oMath>
        <m:sSub>
          <m:sSubPr>
            <m:ctrlPr>
              <w:rPr>
                <w:rFonts w:ascii="Cambria Math" w:hAnsi="Cambria Math" w:cs="ArnoPro-Regular"/>
                <w:b/>
              </w:rPr>
            </m:ctrlPr>
          </m:sSubPr>
          <m:e>
            <m:r>
              <m:rPr>
                <m:sty m:val="b"/>
              </m:rPr>
              <w:rPr>
                <w:rFonts w:ascii="Cambria Math" w:hAnsi="Cambria Math" w:cs="Times New Roman"/>
              </w:rPr>
              <m:t>BDC 1H Int. =</m:t>
            </m:r>
            <m:r>
              <m:rPr>
                <m:sty m:val="b"/>
              </m:rPr>
              <w:rPr>
                <w:rFonts w:ascii="Cambria Math" w:hAnsi="Cambria Math" w:cs="ArnoPro-Regular"/>
              </w:rPr>
              <m:t>N</m:t>
            </m:r>
          </m:e>
          <m:sub>
            <m:r>
              <m:rPr>
                <m:sty m:val="b"/>
              </m:rPr>
              <w:rPr>
                <w:rFonts w:ascii="Cambria Math" w:hAnsi="Cambria Math" w:cs="ArnoPro-Regular"/>
              </w:rPr>
              <m:t>HBDC</m:t>
            </m:r>
          </m:sub>
        </m:sSub>
      </m:oMath>
      <w:r w:rsidRPr="00205A1A">
        <w:rPr>
          <w:rFonts w:ascii="Times New Roman" w:hAnsi="Times New Roman" w:cs="Times New Roman"/>
        </w:rPr>
        <w:t xml:space="preserve"> and </w:t>
      </w:r>
      <w:proofErr w:type="gramStart"/>
      <w:r w:rsidRPr="00205A1A">
        <w:rPr>
          <w:rFonts w:ascii="Times New Roman" w:hAnsi="Times New Roman" w:cs="Times New Roman"/>
        </w:rPr>
        <w:t xml:space="preserve">thus </w:t>
      </w:r>
      <w:proofErr w:type="gramEnd"/>
      <m:oMath>
        <m:f>
          <m:fPr>
            <m:ctrlPr>
              <w:rPr>
                <w:rFonts w:ascii="Cambria Math" w:hAnsi="Cambria Math" w:cs="ArnoPro-Regular"/>
                <w:b/>
                <w:i/>
              </w:rPr>
            </m:ctrlPr>
          </m:fPr>
          <m:num>
            <m:sSub>
              <m:sSubPr>
                <m:ctrlPr>
                  <w:rPr>
                    <w:rFonts w:ascii="Cambria Math" w:hAnsi="Cambria Math" w:cs="ArnoPro-Regular"/>
                    <w:b/>
                  </w:rPr>
                </m:ctrlPr>
              </m:sSubPr>
              <m:e>
                <m:r>
                  <m:rPr>
                    <m:sty m:val="b"/>
                  </m:rPr>
                  <w:rPr>
                    <w:rFonts w:ascii="Cambria Math" w:hAnsi="Cambria Math" w:cs="ArnoPro-Regular"/>
                  </w:rPr>
                  <m:t>N</m:t>
                </m:r>
              </m:e>
              <m:sub>
                <m:r>
                  <m:rPr>
                    <m:sty m:val="b"/>
                  </m:rPr>
                  <w:rPr>
                    <w:rFonts w:ascii="Cambria Math" w:hAnsi="Cambria Math" w:cs="ArnoPro-Regular"/>
                  </w:rPr>
                  <m:t>HBDC</m:t>
                </m:r>
              </m:sub>
            </m:sSub>
          </m:num>
          <m:den>
            <m:r>
              <m:rPr>
                <m:sty m:val="b"/>
              </m:rPr>
              <w:rPr>
                <w:rFonts w:ascii="Cambria Math" w:hAnsi="Cambria Math" w:cs="ArnoPro-Regular"/>
              </w:rPr>
              <m:t>BDC 1H Int.</m:t>
            </m:r>
          </m:den>
        </m:f>
        <m:r>
          <m:rPr>
            <m:sty m:val="bi"/>
          </m:rPr>
          <w:rPr>
            <w:rFonts w:ascii="Cambria Math" w:hAnsi="Cambria Math" w:cs="ArnoPro-Regular"/>
          </w:rPr>
          <m:t>=</m:t>
        </m:r>
        <m:r>
          <w:rPr>
            <w:rFonts w:ascii="Cambria Math" w:hAnsi="Cambria Math" w:cs="ArnoPro-Regular"/>
          </w:rPr>
          <m:t xml:space="preserve"> </m:t>
        </m:r>
        <m:r>
          <m:rPr>
            <m:sty m:val="b"/>
          </m:rPr>
          <w:rPr>
            <w:rFonts w:ascii="Cambria Math" w:hAnsi="Cambria Math" w:cs="Times New Roman"/>
          </w:rPr>
          <m:t>1</m:t>
        </m:r>
      </m:oMath>
      <w:r w:rsidRPr="00205A1A">
        <w:rPr>
          <w:rFonts w:ascii="Times New Roman" w:hAnsi="Times New Roman" w:cs="Times New Roman"/>
        </w:rPr>
        <w:t>.</w:t>
      </w:r>
    </w:p>
    <w:p w:rsidR="00FA66EF" w:rsidRPr="00205A1A" w:rsidRDefault="00FA66EF" w:rsidP="000601D8">
      <w:pPr>
        <w:jc w:val="both"/>
        <w:rPr>
          <w:rFonts w:ascii="Times New Roman" w:hAnsi="Times New Roman" w:cs="Times New Roman"/>
        </w:rPr>
      </w:pPr>
      <m:oMath>
        <m:r>
          <m:rPr>
            <m:sty m:val="b"/>
          </m:rPr>
          <w:rPr>
            <w:rFonts w:ascii="Cambria Math" w:hAnsi="Cambria Math" w:cs="ArnoPro-Regular"/>
          </w:rPr>
          <m:t xml:space="preserve">Mod </m:t>
        </m:r>
        <m:r>
          <m:rPr>
            <m:sty m:val="b"/>
          </m:rPr>
          <w:rPr>
            <w:rFonts w:ascii="Cambria Math" w:hAnsi="Cambria Math" w:cs="ArnoPro-Regular"/>
            <w:vertAlign w:val="superscript"/>
          </w:rPr>
          <m:t>1</m:t>
        </m:r>
        <m:r>
          <m:rPr>
            <m:sty m:val="b"/>
          </m:rPr>
          <w:rPr>
            <w:rFonts w:ascii="Cambria Math" w:hAnsi="Cambria Math" w:cs="ArnoPro-Regular"/>
          </w:rPr>
          <m:t>H Int.</m:t>
        </m:r>
      </m:oMath>
      <w:r w:rsidRPr="00205A1A">
        <w:rPr>
          <w:rFonts w:ascii="Times New Roman" w:hAnsi="Times New Roman" w:cs="Times New Roman"/>
        </w:rPr>
        <w:t xml:space="preserve"> </w:t>
      </w:r>
      <w:proofErr w:type="gramStart"/>
      <w:r w:rsidRPr="00205A1A">
        <w:rPr>
          <w:rFonts w:ascii="Times New Roman" w:hAnsi="Times New Roman" w:cs="Times New Roman"/>
        </w:rPr>
        <w:t>is</w:t>
      </w:r>
      <w:proofErr w:type="gramEnd"/>
      <w:r w:rsidRPr="00205A1A">
        <w:rPr>
          <w:rFonts w:ascii="Times New Roman" w:hAnsi="Times New Roman" w:cs="Times New Roman"/>
        </w:rPr>
        <w:t xml:space="preserve"> the numerical value for the </w:t>
      </w:r>
      <w:r w:rsidRPr="00205A1A">
        <w:rPr>
          <w:rFonts w:ascii="Times New Roman" w:hAnsi="Times New Roman" w:cs="Times New Roman"/>
          <w:vertAlign w:val="superscript"/>
        </w:rPr>
        <w:t>1</w:t>
      </w:r>
      <w:r w:rsidRPr="00205A1A">
        <w:rPr>
          <w:rFonts w:ascii="Times New Roman" w:hAnsi="Times New Roman" w:cs="Times New Roman"/>
        </w:rPr>
        <w:t xml:space="preserve">H NMR integral obtained on the modulator signal.  </w:t>
      </w:r>
    </w:p>
    <w:p w:rsidR="00D10A91" w:rsidRPr="00205A1A" w:rsidRDefault="00262D10" w:rsidP="000601D8">
      <w:pPr>
        <w:jc w:val="both"/>
        <w:rPr>
          <w:rFonts w:ascii="Times New Roman" w:hAnsi="Times New Roman" w:cs="Times New Roman"/>
        </w:rPr>
      </w:pPr>
      <m:oMath>
        <m:sSub>
          <m:sSubPr>
            <m:ctrlPr>
              <w:rPr>
                <w:rFonts w:ascii="Cambria Math" w:hAnsi="Cambria Math" w:cs="ArnoPro-Regular"/>
                <w:b/>
              </w:rPr>
            </m:ctrlPr>
          </m:sSubPr>
          <m:e>
            <m:r>
              <m:rPr>
                <m:sty m:val="b"/>
              </m:rPr>
              <w:rPr>
                <w:rFonts w:ascii="Cambria Math" w:hAnsi="Cambria Math" w:cs="ArnoPro-Regular"/>
              </w:rPr>
              <m:t>N</m:t>
            </m:r>
          </m:e>
          <m:sub>
            <m:r>
              <m:rPr>
                <m:sty m:val="b"/>
              </m:rPr>
              <w:rPr>
                <w:rFonts w:ascii="Cambria Math" w:hAnsi="Cambria Math" w:cs="ArnoPro-Regular"/>
              </w:rPr>
              <m:t>HMod</m:t>
            </m:r>
          </m:sub>
        </m:sSub>
      </m:oMath>
      <w:r w:rsidR="00FA66EF" w:rsidRPr="00205A1A">
        <w:rPr>
          <w:rFonts w:ascii="Times New Roman" w:hAnsi="Times New Roman" w:cs="Times New Roman"/>
          <w:b/>
        </w:rPr>
        <w:t xml:space="preserve"> </w:t>
      </w:r>
      <w:proofErr w:type="gramStart"/>
      <w:r w:rsidR="00FA66EF" w:rsidRPr="00205A1A">
        <w:rPr>
          <w:rFonts w:ascii="Times New Roman" w:hAnsi="Times New Roman" w:cs="Times New Roman"/>
        </w:rPr>
        <w:t>is</w:t>
      </w:r>
      <w:proofErr w:type="gramEnd"/>
      <w:r w:rsidR="00FA66EF" w:rsidRPr="00205A1A">
        <w:rPr>
          <w:rFonts w:ascii="Times New Roman" w:hAnsi="Times New Roman" w:cs="Times New Roman"/>
        </w:rPr>
        <w:t xml:space="preserve"> the </w:t>
      </w:r>
      <w:r w:rsidR="00FA66EF" w:rsidRPr="00205A1A">
        <w:rPr>
          <w:rFonts w:ascii="Times New Roman" w:hAnsi="Times New Roman" w:cs="Times New Roman"/>
          <w:b/>
          <w:i/>
        </w:rPr>
        <w:t xml:space="preserve">number of equivalent </w:t>
      </w:r>
      <w:r w:rsidR="008A0C51" w:rsidRPr="00205A1A">
        <w:rPr>
          <w:rFonts w:ascii="Times New Roman" w:hAnsi="Times New Roman" w:cs="Times New Roman"/>
          <w:b/>
          <w:i/>
          <w:vertAlign w:val="superscript"/>
        </w:rPr>
        <w:t>1</w:t>
      </w:r>
      <w:r w:rsidR="00FA66EF" w:rsidRPr="00205A1A">
        <w:rPr>
          <w:rFonts w:ascii="Times New Roman" w:hAnsi="Times New Roman" w:cs="Times New Roman"/>
          <w:b/>
          <w:i/>
        </w:rPr>
        <w:t>H nuclei</w:t>
      </w:r>
      <w:r w:rsidR="00FA66EF" w:rsidRPr="00205A1A">
        <w:rPr>
          <w:rFonts w:ascii="Times New Roman" w:hAnsi="Times New Roman" w:cs="Times New Roman"/>
        </w:rPr>
        <w:t xml:space="preserve"> contributing to the </w:t>
      </w:r>
      <w:r w:rsidR="00FA66EF" w:rsidRPr="00205A1A">
        <w:rPr>
          <w:rFonts w:ascii="Times New Roman" w:hAnsi="Times New Roman" w:cs="Times New Roman"/>
          <w:vertAlign w:val="superscript"/>
        </w:rPr>
        <w:t>1</w:t>
      </w:r>
      <w:r w:rsidR="00FA66EF" w:rsidRPr="00205A1A">
        <w:rPr>
          <w:rFonts w:ascii="Times New Roman" w:hAnsi="Times New Roman" w:cs="Times New Roman"/>
        </w:rPr>
        <w:t xml:space="preserve">H NMR signal of the modulator </w:t>
      </w:r>
      <w:r w:rsidR="00FA66EF" w:rsidRPr="00205A1A">
        <w:rPr>
          <w:rFonts w:ascii="Times New Roman" w:hAnsi="Times New Roman" w:cs="Times New Roman"/>
          <w:b/>
          <w:i/>
        </w:rPr>
        <w:t>per molecule</w:t>
      </w:r>
      <w:r w:rsidR="00FA66EF" w:rsidRPr="00205A1A">
        <w:rPr>
          <w:rFonts w:ascii="Times New Roman" w:hAnsi="Times New Roman" w:cs="Times New Roman"/>
        </w:rPr>
        <w:t xml:space="preserve">. For example, the </w:t>
      </w:r>
      <w:r w:rsidR="00FA66EF" w:rsidRPr="00205A1A">
        <w:rPr>
          <w:rFonts w:ascii="Times New Roman" w:hAnsi="Times New Roman" w:cs="Times New Roman"/>
          <w:vertAlign w:val="superscript"/>
        </w:rPr>
        <w:t>1</w:t>
      </w:r>
      <w:r w:rsidR="00FA66EF" w:rsidRPr="00205A1A">
        <w:rPr>
          <w:rFonts w:ascii="Times New Roman" w:hAnsi="Times New Roman" w:cs="Times New Roman"/>
        </w:rPr>
        <w:t>H signal of acetate originates from its CH</w:t>
      </w:r>
      <w:r w:rsidR="00FA66EF" w:rsidRPr="00205A1A">
        <w:rPr>
          <w:rFonts w:ascii="Times New Roman" w:hAnsi="Times New Roman" w:cs="Times New Roman"/>
          <w:vertAlign w:val="subscript"/>
        </w:rPr>
        <w:t>3</w:t>
      </w:r>
      <w:r w:rsidR="00FA66EF" w:rsidRPr="00205A1A">
        <w:rPr>
          <w:rFonts w:ascii="Times New Roman" w:hAnsi="Times New Roman" w:cs="Times New Roman"/>
        </w:rPr>
        <w:t xml:space="preserve"> group in which all 3 protons are equivalent, so </w:t>
      </w:r>
      <m:oMath>
        <m:sSub>
          <m:sSubPr>
            <m:ctrlPr>
              <w:rPr>
                <w:rFonts w:ascii="Cambria Math" w:hAnsi="Cambria Math" w:cs="ArnoPro-Regular"/>
                <w:b/>
              </w:rPr>
            </m:ctrlPr>
          </m:sSubPr>
          <m:e>
            <m:r>
              <m:rPr>
                <m:sty m:val="b"/>
              </m:rPr>
              <w:rPr>
                <w:rFonts w:ascii="Cambria Math" w:hAnsi="Cambria Math" w:cs="ArnoPro-Regular"/>
              </w:rPr>
              <m:t>N</m:t>
            </m:r>
          </m:e>
          <m:sub>
            <m:r>
              <m:rPr>
                <m:sty m:val="b"/>
              </m:rPr>
              <w:rPr>
                <w:rFonts w:ascii="Cambria Math" w:hAnsi="Cambria Math" w:cs="ArnoPro-Regular"/>
              </w:rPr>
              <m:t>HMod</m:t>
            </m:r>
          </m:sub>
        </m:sSub>
      </m:oMath>
      <w:r w:rsidR="00FA66EF" w:rsidRPr="00205A1A">
        <w:rPr>
          <w:rFonts w:ascii="Times New Roman" w:hAnsi="Times New Roman" w:cs="Times New Roman"/>
          <w:b/>
        </w:rPr>
        <w:t xml:space="preserve"> </w:t>
      </w:r>
      <w:r w:rsidR="00FA66EF" w:rsidRPr="00205A1A">
        <w:rPr>
          <w:rFonts w:ascii="Times New Roman" w:hAnsi="Times New Roman" w:cs="Times New Roman"/>
        </w:rPr>
        <w:t xml:space="preserve"> = 3.</w:t>
      </w:r>
    </w:p>
    <w:p w:rsidR="00C4305C" w:rsidRPr="00205A1A" w:rsidRDefault="00C4305C" w:rsidP="000601D8">
      <w:pPr>
        <w:jc w:val="both"/>
        <w:rPr>
          <w:rFonts w:ascii="Times New Roman" w:hAnsi="Times New Roman" w:cs="Times New Roman"/>
        </w:rPr>
      </w:pPr>
    </w:p>
    <w:p w:rsidR="00352AF2" w:rsidRPr="00205A1A" w:rsidRDefault="00FA66EF" w:rsidP="007D4420">
      <w:pPr>
        <w:jc w:val="both"/>
        <w:rPr>
          <w:rFonts w:ascii="Times New Roman" w:hAnsi="Times New Roman" w:cs="Times New Roman"/>
        </w:rPr>
      </w:pPr>
      <w:r w:rsidRPr="00205A1A">
        <w:rPr>
          <w:rFonts w:ascii="Times New Roman" w:hAnsi="Times New Roman" w:cs="Times New Roman"/>
        </w:rPr>
        <w:t xml:space="preserve">The </w:t>
      </w:r>
      <m:oMath>
        <m:sSub>
          <m:sSubPr>
            <m:ctrlPr>
              <w:rPr>
                <w:rFonts w:ascii="Cambria Math" w:hAnsi="Cambria Math" w:cs="ArnoPro-Regular"/>
                <w:b/>
              </w:rPr>
            </m:ctrlPr>
          </m:sSubPr>
          <m:e>
            <m:r>
              <m:rPr>
                <m:sty m:val="b"/>
              </m:rPr>
              <w:rPr>
                <w:rFonts w:ascii="Cambria Math" w:hAnsi="Cambria Math" w:cs="ArnoPro-Regular"/>
              </w:rPr>
              <m:t>N</m:t>
            </m:r>
          </m:e>
          <m:sub>
            <m:r>
              <m:rPr>
                <m:sty m:val="b"/>
              </m:rPr>
              <w:rPr>
                <w:rFonts w:ascii="Cambria Math" w:hAnsi="Cambria Math" w:cs="ArnoPro-Regular"/>
              </w:rPr>
              <m:t>HMod</m:t>
            </m:r>
          </m:sub>
        </m:sSub>
      </m:oMath>
      <w:r w:rsidRPr="00205A1A">
        <w:rPr>
          <w:rFonts w:ascii="Times New Roman" w:hAnsi="Times New Roman" w:cs="Times New Roman"/>
          <w:b/>
        </w:rPr>
        <w:t xml:space="preserve"> </w:t>
      </w:r>
      <w:r w:rsidRPr="00205A1A">
        <w:rPr>
          <w:rFonts w:ascii="Times New Roman" w:hAnsi="Times New Roman" w:cs="Times New Roman"/>
        </w:rPr>
        <w:t>values for the 4 modulators u</w:t>
      </w:r>
      <w:r w:rsidR="00907DD8" w:rsidRPr="00205A1A">
        <w:rPr>
          <w:rFonts w:ascii="Times New Roman" w:hAnsi="Times New Roman" w:cs="Times New Roman"/>
        </w:rPr>
        <w:t xml:space="preserve">sed in this study are listed in </w:t>
      </w:r>
      <w:r w:rsidR="00907DD8" w:rsidRPr="00205A1A">
        <w:rPr>
          <w:rFonts w:ascii="Times New Roman" w:hAnsi="Times New Roman" w:cs="Times New Roman"/>
        </w:rPr>
        <w:fldChar w:fldCharType="begin"/>
      </w:r>
      <w:r w:rsidR="00907DD8" w:rsidRPr="00205A1A">
        <w:rPr>
          <w:rFonts w:ascii="Times New Roman" w:hAnsi="Times New Roman" w:cs="Times New Roman"/>
        </w:rPr>
        <w:instrText xml:space="preserve"> REF _Ref438577217 \h  \* MERGEFORMAT </w:instrText>
      </w:r>
      <w:r w:rsidR="00907DD8" w:rsidRPr="00205A1A">
        <w:rPr>
          <w:rFonts w:ascii="Times New Roman" w:hAnsi="Times New Roman" w:cs="Times New Roman"/>
        </w:rPr>
      </w:r>
      <w:r w:rsidR="00907DD8" w:rsidRPr="00205A1A">
        <w:rPr>
          <w:rFonts w:ascii="Times New Roman" w:hAnsi="Times New Roman" w:cs="Times New Roman"/>
        </w:rPr>
        <w:fldChar w:fldCharType="separate"/>
      </w:r>
      <w:r w:rsidR="001E7274" w:rsidRPr="001E7274">
        <w:rPr>
          <w:rFonts w:ascii="Times New Roman" w:hAnsi="Times New Roman" w:cs="Times New Roman"/>
          <w:b/>
        </w:rPr>
        <w:t>Table S2</w:t>
      </w:r>
      <w:r w:rsidR="00907DD8" w:rsidRPr="00205A1A">
        <w:rPr>
          <w:rFonts w:ascii="Times New Roman" w:hAnsi="Times New Roman" w:cs="Times New Roman"/>
        </w:rPr>
        <w:fldChar w:fldCharType="end"/>
      </w:r>
      <w:r w:rsidR="007D4420" w:rsidRPr="00205A1A">
        <w:rPr>
          <w:rFonts w:ascii="Times New Roman" w:hAnsi="Times New Roman" w:cs="Times New Roman"/>
        </w:rPr>
        <w:t>:</w:t>
      </w:r>
    </w:p>
    <w:p w:rsidR="00907DD8" w:rsidRPr="00205A1A" w:rsidRDefault="00907DD8" w:rsidP="007D4420">
      <w:pPr>
        <w:jc w:val="both"/>
        <w:rPr>
          <w:rFonts w:ascii="Times New Roman" w:hAnsi="Times New Roman" w:cs="Times New Roman"/>
        </w:rPr>
      </w:pPr>
    </w:p>
    <w:p w:rsidR="00773C64" w:rsidRPr="00205A1A" w:rsidRDefault="00907DD8" w:rsidP="000601D8">
      <w:pPr>
        <w:jc w:val="both"/>
        <w:rPr>
          <w:rFonts w:ascii="Times New Roman" w:hAnsi="Times New Roman" w:cs="Times New Roman"/>
          <w:sz w:val="18"/>
          <w:szCs w:val="18"/>
        </w:rPr>
      </w:pPr>
      <w:bookmarkStart w:id="35" w:name="_Ref438577217"/>
      <w:bookmarkStart w:id="36" w:name="_Ref430306403"/>
      <w:r w:rsidRPr="00205A1A">
        <w:rPr>
          <w:rFonts w:ascii="Times New Roman" w:hAnsi="Times New Roman" w:cs="Times New Roman"/>
          <w:b/>
          <w:sz w:val="18"/>
          <w:szCs w:val="18"/>
        </w:rPr>
        <w:t>Table S</w:t>
      </w:r>
      <w:r w:rsidRPr="00205A1A">
        <w:rPr>
          <w:rFonts w:ascii="Times New Roman" w:hAnsi="Times New Roman" w:cs="Times New Roman"/>
          <w:b/>
          <w:sz w:val="18"/>
          <w:szCs w:val="18"/>
        </w:rPr>
        <w:fldChar w:fldCharType="begin"/>
      </w:r>
      <w:r w:rsidRPr="00205A1A">
        <w:rPr>
          <w:rFonts w:ascii="Times New Roman" w:hAnsi="Times New Roman" w:cs="Times New Roman"/>
          <w:b/>
          <w:sz w:val="18"/>
          <w:szCs w:val="18"/>
        </w:rPr>
        <w:instrText xml:space="preserve"> SEQ Table_S \* ARABIC </w:instrText>
      </w:r>
      <w:r w:rsidRPr="00205A1A">
        <w:rPr>
          <w:rFonts w:ascii="Times New Roman" w:hAnsi="Times New Roman" w:cs="Times New Roman"/>
          <w:b/>
          <w:sz w:val="18"/>
          <w:szCs w:val="18"/>
        </w:rPr>
        <w:fldChar w:fldCharType="separate"/>
      </w:r>
      <w:r w:rsidR="001E7274">
        <w:rPr>
          <w:rFonts w:ascii="Times New Roman" w:hAnsi="Times New Roman" w:cs="Times New Roman"/>
          <w:b/>
          <w:noProof/>
          <w:sz w:val="18"/>
          <w:szCs w:val="18"/>
        </w:rPr>
        <w:t>2</w:t>
      </w:r>
      <w:r w:rsidRPr="00205A1A">
        <w:rPr>
          <w:rFonts w:ascii="Times New Roman" w:hAnsi="Times New Roman" w:cs="Times New Roman"/>
          <w:b/>
          <w:sz w:val="18"/>
          <w:szCs w:val="18"/>
        </w:rPr>
        <w:fldChar w:fldCharType="end"/>
      </w:r>
      <w:bookmarkEnd w:id="35"/>
      <w:r w:rsidR="00352AF2" w:rsidRPr="00205A1A">
        <w:rPr>
          <w:rFonts w:ascii="Times New Roman" w:hAnsi="Times New Roman" w:cs="Times New Roman"/>
          <w:b/>
          <w:sz w:val="18"/>
          <w:szCs w:val="18"/>
        </w:rPr>
        <w:t>.</w:t>
      </w:r>
      <w:r w:rsidR="007D4420" w:rsidRPr="00205A1A">
        <w:rPr>
          <w:rFonts w:ascii="Times New Roman" w:hAnsi="Times New Roman" w:cs="Times New Roman"/>
          <w:b/>
          <w:sz w:val="18"/>
          <w:szCs w:val="18"/>
        </w:rPr>
        <w:t xml:space="preserve"> </w:t>
      </w:r>
      <m:oMath>
        <m:sSub>
          <m:sSubPr>
            <m:ctrlPr>
              <w:rPr>
                <w:rFonts w:ascii="Cambria Math" w:hAnsi="Cambria Math" w:cs="ArnoPro-Regular"/>
                <w:b/>
                <w:sz w:val="18"/>
                <w:szCs w:val="18"/>
              </w:rPr>
            </m:ctrlPr>
          </m:sSubPr>
          <m:e>
            <m:r>
              <m:rPr>
                <m:sty m:val="b"/>
              </m:rPr>
              <w:rPr>
                <w:rFonts w:ascii="Cambria Math" w:hAnsi="Cambria Math" w:cs="ArnoPro-Regular"/>
                <w:sz w:val="18"/>
                <w:szCs w:val="18"/>
              </w:rPr>
              <m:t>N</m:t>
            </m:r>
          </m:e>
          <m:sub>
            <m:r>
              <m:rPr>
                <m:sty m:val="b"/>
              </m:rPr>
              <w:rPr>
                <w:rFonts w:ascii="Cambria Math" w:hAnsi="Cambria Math" w:cs="ArnoPro-Regular"/>
                <w:sz w:val="18"/>
                <w:szCs w:val="18"/>
              </w:rPr>
              <m:t>HMod</m:t>
            </m:r>
          </m:sub>
        </m:sSub>
      </m:oMath>
      <w:r w:rsidR="00352AF2" w:rsidRPr="00205A1A">
        <w:rPr>
          <w:rFonts w:ascii="Times New Roman" w:hAnsi="Times New Roman" w:cs="Times New Roman"/>
          <w:b/>
          <w:sz w:val="18"/>
          <w:szCs w:val="18"/>
        </w:rPr>
        <w:t xml:space="preserve"> </w:t>
      </w:r>
      <w:proofErr w:type="gramStart"/>
      <w:r w:rsidR="00352AF2" w:rsidRPr="00205A1A">
        <w:rPr>
          <w:rFonts w:ascii="Times New Roman" w:hAnsi="Times New Roman" w:cs="Times New Roman"/>
          <w:sz w:val="18"/>
          <w:szCs w:val="18"/>
        </w:rPr>
        <w:t>values</w:t>
      </w:r>
      <w:proofErr w:type="gramEnd"/>
      <w:r w:rsidR="00352AF2" w:rsidRPr="00205A1A">
        <w:rPr>
          <w:rFonts w:ascii="Times New Roman" w:hAnsi="Times New Roman" w:cs="Times New Roman"/>
          <w:sz w:val="18"/>
          <w:szCs w:val="18"/>
        </w:rPr>
        <w:t xml:space="preserve"> of the 4 modulators used in this study.</w:t>
      </w:r>
      <w:bookmarkEnd w:id="36"/>
    </w:p>
    <w:tbl>
      <w:tblPr>
        <w:tblStyle w:val="TableGrid"/>
        <w:tblW w:w="5778" w:type="dxa"/>
        <w:tblLayout w:type="fixed"/>
        <w:tblLook w:val="04A0" w:firstRow="1" w:lastRow="0" w:firstColumn="1" w:lastColumn="0" w:noHBand="0" w:noVBand="1"/>
      </w:tblPr>
      <w:tblGrid>
        <w:gridCol w:w="3510"/>
        <w:gridCol w:w="2268"/>
      </w:tblGrid>
      <w:tr w:rsidR="00352AF2" w:rsidRPr="00205A1A" w:rsidTr="00352AF2">
        <w:tc>
          <w:tcPr>
            <w:tcW w:w="3510" w:type="dxa"/>
            <w:tcBorders>
              <w:bottom w:val="single" w:sz="4" w:space="0" w:color="auto"/>
            </w:tcBorders>
            <w:vAlign w:val="center"/>
          </w:tcPr>
          <w:p w:rsidR="00352AF2" w:rsidRPr="00205A1A" w:rsidRDefault="00352AF2" w:rsidP="00352AF2">
            <w:pPr>
              <w:spacing w:line="276" w:lineRule="auto"/>
              <w:jc w:val="center"/>
              <w:rPr>
                <w:rFonts w:ascii="Times New Roman" w:hAnsi="Times New Roman" w:cs="Times New Roman"/>
                <w:b/>
                <w:color w:val="FF0000"/>
                <w:highlight w:val="yellow"/>
                <w:lang w:val="en-US"/>
              </w:rPr>
            </w:pPr>
            <w:r w:rsidRPr="00205A1A">
              <w:rPr>
                <w:rFonts w:ascii="Times New Roman" w:hAnsi="Times New Roman" w:cs="Times New Roman"/>
                <w:b/>
                <w:color w:val="000000" w:themeColor="text1"/>
                <w:lang w:val="en-US"/>
              </w:rPr>
              <w:t>Modulator</w:t>
            </w:r>
          </w:p>
        </w:tc>
        <w:tc>
          <w:tcPr>
            <w:tcW w:w="2268" w:type="dxa"/>
            <w:tcBorders>
              <w:bottom w:val="single" w:sz="4" w:space="0" w:color="auto"/>
            </w:tcBorders>
            <w:vAlign w:val="center"/>
          </w:tcPr>
          <w:p w:rsidR="00352AF2" w:rsidRPr="00205A1A" w:rsidRDefault="00352AF2" w:rsidP="00352AF2">
            <w:pPr>
              <w:spacing w:line="276" w:lineRule="auto"/>
              <w:jc w:val="center"/>
              <w:rPr>
                <w:rFonts w:ascii="Times New Roman" w:hAnsi="Times New Roman" w:cs="Times New Roman"/>
                <w:b/>
                <w:color w:val="FF0000"/>
                <w:highlight w:val="yellow"/>
                <w:lang w:val="en-US"/>
              </w:rPr>
            </w:pPr>
            <w:proofErr w:type="spellStart"/>
            <w:r w:rsidRPr="00205A1A">
              <w:rPr>
                <w:rFonts w:ascii="Times New Roman" w:hAnsi="Times New Roman" w:cs="Times New Roman"/>
                <w:b/>
                <w:color w:val="000000" w:themeColor="text1"/>
                <w:lang w:val="en-US"/>
              </w:rPr>
              <w:t>N</w:t>
            </w:r>
            <w:r w:rsidRPr="00205A1A">
              <w:rPr>
                <w:rFonts w:ascii="Times New Roman" w:hAnsi="Times New Roman" w:cs="Times New Roman"/>
                <w:b/>
                <w:color w:val="000000" w:themeColor="text1"/>
                <w:vertAlign w:val="subscript"/>
                <w:lang w:val="en-US"/>
              </w:rPr>
              <w:t>HMod</w:t>
            </w:r>
            <w:proofErr w:type="spellEnd"/>
            <w:r w:rsidRPr="00205A1A">
              <w:rPr>
                <w:rFonts w:ascii="Times New Roman" w:hAnsi="Times New Roman" w:cs="Times New Roman"/>
                <w:b/>
                <w:color w:val="000000" w:themeColor="text1"/>
                <w:vertAlign w:val="subscript"/>
                <w:lang w:val="en-US"/>
              </w:rPr>
              <w:t>.</w:t>
            </w:r>
          </w:p>
        </w:tc>
      </w:tr>
      <w:tr w:rsidR="00352AF2" w:rsidRPr="00205A1A" w:rsidTr="00352AF2">
        <w:tc>
          <w:tcPr>
            <w:tcW w:w="3510" w:type="dxa"/>
            <w:tcBorders>
              <w:bottom w:val="nil"/>
            </w:tcBorders>
            <w:vAlign w:val="center"/>
          </w:tcPr>
          <w:p w:rsidR="00352AF2" w:rsidRPr="00205A1A" w:rsidRDefault="00352AF2" w:rsidP="00352AF2">
            <w:pPr>
              <w:spacing w:line="276" w:lineRule="auto"/>
              <w:jc w:val="center"/>
              <w:rPr>
                <w:rFonts w:ascii="Times New Roman" w:hAnsi="Times New Roman" w:cs="Times New Roman"/>
                <w:b/>
                <w:color w:val="000000" w:themeColor="text1"/>
                <w:lang w:val="en-US"/>
              </w:rPr>
            </w:pPr>
            <w:r w:rsidRPr="00205A1A">
              <w:rPr>
                <w:rFonts w:ascii="Times New Roman" w:hAnsi="Times New Roman" w:cs="Times New Roman"/>
                <w:lang w:val="en-US"/>
              </w:rPr>
              <w:t>Acetate (</w:t>
            </w:r>
            <w:r w:rsidRPr="00205A1A">
              <w:rPr>
                <w:rFonts w:ascii="Times New Roman" w:hAnsi="Times New Roman" w:cs="Times New Roman"/>
                <w:vertAlign w:val="superscript"/>
                <w:lang w:val="en-US"/>
              </w:rPr>
              <w:t>-</w:t>
            </w: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C-CH</w:t>
            </w:r>
            <w:r w:rsidRPr="00205A1A">
              <w:rPr>
                <w:rFonts w:ascii="Times New Roman" w:hAnsi="Times New Roman" w:cs="Times New Roman"/>
                <w:vertAlign w:val="subscript"/>
                <w:lang w:val="en-US"/>
              </w:rPr>
              <w:t>3</w:t>
            </w:r>
            <w:r w:rsidRPr="00205A1A">
              <w:rPr>
                <w:rFonts w:ascii="Times New Roman" w:hAnsi="Times New Roman" w:cs="Times New Roman"/>
                <w:lang w:val="en-US"/>
              </w:rPr>
              <w:t>)</w:t>
            </w:r>
          </w:p>
        </w:tc>
        <w:tc>
          <w:tcPr>
            <w:tcW w:w="2268" w:type="dxa"/>
            <w:tcBorders>
              <w:bottom w:val="nil"/>
            </w:tcBorders>
            <w:vAlign w:val="center"/>
          </w:tcPr>
          <w:p w:rsidR="00352AF2" w:rsidRPr="00205A1A" w:rsidRDefault="00352AF2" w:rsidP="00352AF2">
            <w:pPr>
              <w:spacing w:line="276" w:lineRule="auto"/>
              <w:jc w:val="center"/>
              <w:rPr>
                <w:rFonts w:ascii="Times New Roman" w:hAnsi="Times New Roman" w:cs="Times New Roman"/>
                <w:color w:val="FF0000"/>
                <w:highlight w:val="yellow"/>
                <w:lang w:val="en-US"/>
              </w:rPr>
            </w:pPr>
            <w:r w:rsidRPr="00205A1A">
              <w:rPr>
                <w:rFonts w:ascii="Times New Roman" w:hAnsi="Times New Roman" w:cs="Times New Roman"/>
                <w:color w:val="000000" w:themeColor="text1"/>
                <w:lang w:val="en-US"/>
              </w:rPr>
              <w:t>3</w:t>
            </w:r>
          </w:p>
        </w:tc>
      </w:tr>
      <w:tr w:rsidR="00352AF2" w:rsidRPr="00205A1A" w:rsidTr="00352AF2">
        <w:tc>
          <w:tcPr>
            <w:tcW w:w="3510" w:type="dxa"/>
            <w:tcBorders>
              <w:top w:val="nil"/>
              <w:bottom w:val="nil"/>
            </w:tcBorders>
            <w:vAlign w:val="center"/>
          </w:tcPr>
          <w:p w:rsidR="00352AF2" w:rsidRPr="00205A1A" w:rsidRDefault="00352AF2" w:rsidP="00352AF2">
            <w:pPr>
              <w:spacing w:line="276" w:lineRule="auto"/>
              <w:jc w:val="center"/>
              <w:rPr>
                <w:rFonts w:ascii="Times New Roman" w:hAnsi="Times New Roman" w:cs="Times New Roman"/>
                <w:b/>
                <w:color w:val="000000" w:themeColor="text1"/>
                <w:lang w:val="en-US"/>
              </w:rPr>
            </w:pPr>
            <w:r w:rsidRPr="00205A1A">
              <w:rPr>
                <w:rFonts w:ascii="Times New Roman" w:hAnsi="Times New Roman" w:cs="Times New Roman"/>
                <w:lang w:val="en-US"/>
              </w:rPr>
              <w:t>Formate (</w:t>
            </w:r>
            <w:r w:rsidRPr="00205A1A">
              <w:rPr>
                <w:rFonts w:ascii="Times New Roman" w:hAnsi="Times New Roman" w:cs="Times New Roman"/>
                <w:vertAlign w:val="superscript"/>
                <w:lang w:val="en-US"/>
              </w:rPr>
              <w:t>-</w:t>
            </w: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C-H)</w:t>
            </w:r>
          </w:p>
        </w:tc>
        <w:tc>
          <w:tcPr>
            <w:tcW w:w="2268" w:type="dxa"/>
            <w:tcBorders>
              <w:top w:val="nil"/>
              <w:bottom w:val="nil"/>
            </w:tcBorders>
            <w:vAlign w:val="center"/>
          </w:tcPr>
          <w:p w:rsidR="00352AF2" w:rsidRPr="00205A1A" w:rsidRDefault="00352AF2" w:rsidP="00352AF2">
            <w:pPr>
              <w:spacing w:line="276" w:lineRule="auto"/>
              <w:jc w:val="center"/>
              <w:rPr>
                <w:rFonts w:ascii="Times New Roman" w:hAnsi="Times New Roman" w:cs="Times New Roman"/>
                <w:color w:val="000000" w:themeColor="text1"/>
                <w:lang w:val="en-US"/>
              </w:rPr>
            </w:pPr>
            <w:r w:rsidRPr="00205A1A">
              <w:rPr>
                <w:rFonts w:ascii="Times New Roman" w:hAnsi="Times New Roman" w:cs="Times New Roman"/>
                <w:color w:val="000000" w:themeColor="text1"/>
                <w:lang w:val="en-US"/>
              </w:rPr>
              <w:t>1</w:t>
            </w:r>
          </w:p>
        </w:tc>
      </w:tr>
      <w:tr w:rsidR="00352AF2" w:rsidRPr="00205A1A" w:rsidTr="00352AF2">
        <w:tc>
          <w:tcPr>
            <w:tcW w:w="3510" w:type="dxa"/>
            <w:tcBorders>
              <w:top w:val="nil"/>
              <w:bottom w:val="nil"/>
            </w:tcBorders>
            <w:vAlign w:val="center"/>
          </w:tcPr>
          <w:p w:rsidR="00352AF2" w:rsidRPr="00205A1A" w:rsidRDefault="00352AF2" w:rsidP="00352AF2">
            <w:pPr>
              <w:spacing w:line="276" w:lineRule="auto"/>
              <w:jc w:val="center"/>
              <w:rPr>
                <w:rFonts w:ascii="Times New Roman" w:hAnsi="Times New Roman" w:cs="Times New Roman"/>
                <w:b/>
                <w:color w:val="000000" w:themeColor="text1"/>
                <w:lang w:val="en-US"/>
              </w:rPr>
            </w:pPr>
            <w:r w:rsidRPr="00205A1A">
              <w:rPr>
                <w:rFonts w:ascii="Times New Roman" w:hAnsi="Times New Roman" w:cs="Times New Roman"/>
                <w:lang w:val="en-US"/>
              </w:rPr>
              <w:t>Difluoroacetate (</w:t>
            </w:r>
            <w:r w:rsidRPr="00205A1A">
              <w:rPr>
                <w:rFonts w:ascii="Times New Roman" w:hAnsi="Times New Roman" w:cs="Times New Roman"/>
                <w:vertAlign w:val="superscript"/>
                <w:lang w:val="en-US"/>
              </w:rPr>
              <w:t>-</w:t>
            </w: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C-CHF</w:t>
            </w:r>
            <w:r w:rsidRPr="00205A1A">
              <w:rPr>
                <w:rFonts w:ascii="Times New Roman" w:hAnsi="Times New Roman" w:cs="Times New Roman"/>
                <w:vertAlign w:val="subscript"/>
                <w:lang w:val="en-US"/>
              </w:rPr>
              <w:t>2</w:t>
            </w:r>
            <w:r w:rsidRPr="00205A1A">
              <w:rPr>
                <w:rFonts w:ascii="Times New Roman" w:hAnsi="Times New Roman" w:cs="Times New Roman"/>
                <w:lang w:val="en-US"/>
              </w:rPr>
              <w:t>)</w:t>
            </w:r>
          </w:p>
        </w:tc>
        <w:tc>
          <w:tcPr>
            <w:tcW w:w="2268" w:type="dxa"/>
            <w:tcBorders>
              <w:top w:val="nil"/>
              <w:bottom w:val="nil"/>
            </w:tcBorders>
            <w:vAlign w:val="center"/>
          </w:tcPr>
          <w:p w:rsidR="00352AF2" w:rsidRPr="00205A1A" w:rsidRDefault="00352AF2" w:rsidP="00352AF2">
            <w:pPr>
              <w:spacing w:line="276" w:lineRule="auto"/>
              <w:jc w:val="center"/>
              <w:rPr>
                <w:rFonts w:ascii="Times New Roman" w:hAnsi="Times New Roman" w:cs="Times New Roman"/>
                <w:color w:val="000000" w:themeColor="text1"/>
                <w:lang w:val="en-US"/>
              </w:rPr>
            </w:pPr>
            <w:r w:rsidRPr="00205A1A">
              <w:rPr>
                <w:rFonts w:ascii="Times New Roman" w:hAnsi="Times New Roman" w:cs="Times New Roman"/>
                <w:color w:val="000000" w:themeColor="text1"/>
                <w:lang w:val="en-US"/>
              </w:rPr>
              <w:t>1</w:t>
            </w:r>
          </w:p>
        </w:tc>
      </w:tr>
      <w:tr w:rsidR="00352AF2" w:rsidRPr="00205A1A" w:rsidTr="00352AF2">
        <w:tc>
          <w:tcPr>
            <w:tcW w:w="3510" w:type="dxa"/>
            <w:tcBorders>
              <w:top w:val="nil"/>
            </w:tcBorders>
            <w:vAlign w:val="center"/>
          </w:tcPr>
          <w:p w:rsidR="00352AF2" w:rsidRPr="00205A1A" w:rsidRDefault="00352AF2" w:rsidP="00352AF2">
            <w:pPr>
              <w:spacing w:line="276" w:lineRule="auto"/>
              <w:jc w:val="center"/>
              <w:rPr>
                <w:rFonts w:ascii="Times New Roman" w:hAnsi="Times New Roman" w:cs="Times New Roman"/>
                <w:b/>
                <w:color w:val="000000" w:themeColor="text1"/>
                <w:lang w:val="en-US"/>
              </w:rPr>
            </w:pPr>
            <w:r w:rsidRPr="00205A1A">
              <w:rPr>
                <w:rFonts w:ascii="Times New Roman" w:hAnsi="Times New Roman" w:cs="Times New Roman"/>
                <w:lang w:val="en-US"/>
              </w:rPr>
              <w:t>Trifluoroacetate (</w:t>
            </w:r>
            <w:r w:rsidRPr="00205A1A">
              <w:rPr>
                <w:rFonts w:ascii="Times New Roman" w:hAnsi="Times New Roman" w:cs="Times New Roman"/>
                <w:vertAlign w:val="superscript"/>
                <w:lang w:val="en-US"/>
              </w:rPr>
              <w:t>-</w:t>
            </w: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C-CF</w:t>
            </w:r>
            <w:r w:rsidRPr="00205A1A">
              <w:rPr>
                <w:rFonts w:ascii="Times New Roman" w:hAnsi="Times New Roman" w:cs="Times New Roman"/>
                <w:vertAlign w:val="subscript"/>
                <w:lang w:val="en-US"/>
              </w:rPr>
              <w:t>3</w:t>
            </w:r>
            <w:r w:rsidRPr="00205A1A">
              <w:rPr>
                <w:rFonts w:ascii="Times New Roman" w:hAnsi="Times New Roman" w:cs="Times New Roman"/>
                <w:lang w:val="en-US"/>
              </w:rPr>
              <w:t>)</w:t>
            </w:r>
          </w:p>
        </w:tc>
        <w:tc>
          <w:tcPr>
            <w:tcW w:w="2268" w:type="dxa"/>
            <w:tcBorders>
              <w:top w:val="nil"/>
            </w:tcBorders>
            <w:vAlign w:val="center"/>
          </w:tcPr>
          <w:p w:rsidR="00352AF2" w:rsidRPr="00205A1A" w:rsidRDefault="00352AF2" w:rsidP="00352AF2">
            <w:pPr>
              <w:spacing w:line="276" w:lineRule="auto"/>
              <w:jc w:val="center"/>
              <w:rPr>
                <w:rFonts w:ascii="Times New Roman" w:hAnsi="Times New Roman" w:cs="Times New Roman"/>
                <w:color w:val="000000" w:themeColor="text1"/>
                <w:lang w:val="en-US"/>
              </w:rPr>
            </w:pPr>
            <w:r w:rsidRPr="00205A1A">
              <w:rPr>
                <w:rFonts w:ascii="Times New Roman" w:hAnsi="Times New Roman" w:cs="Times New Roman"/>
                <w:color w:val="000000" w:themeColor="text1"/>
                <w:lang w:val="en-US"/>
              </w:rPr>
              <w:t>0</w:t>
            </w:r>
          </w:p>
        </w:tc>
      </w:tr>
    </w:tbl>
    <w:p w:rsidR="00352AF2" w:rsidRPr="00205A1A" w:rsidRDefault="00352AF2" w:rsidP="000601D8">
      <w:pPr>
        <w:jc w:val="both"/>
        <w:rPr>
          <w:rFonts w:ascii="Times New Roman" w:hAnsi="Times New Roman" w:cs="Times New Roman"/>
        </w:rPr>
      </w:pPr>
    </w:p>
    <w:p w:rsidR="00FA66EF" w:rsidRPr="00205A1A" w:rsidRDefault="00FA66EF" w:rsidP="000601D8">
      <w:pPr>
        <w:jc w:val="both"/>
        <w:rPr>
          <w:rFonts w:ascii="Times New Roman" w:hAnsi="Times New Roman" w:cs="Times New Roman"/>
        </w:rPr>
      </w:pPr>
      <w:r w:rsidRPr="00205A1A">
        <w:rPr>
          <w:rFonts w:ascii="Times New Roman" w:hAnsi="Times New Roman" w:cs="Times New Roman"/>
        </w:rPr>
        <w:t>With the</w:t>
      </w:r>
      <w:r w:rsidR="00C4305C" w:rsidRPr="00205A1A">
        <w:rPr>
          <w:rFonts w:ascii="Times New Roman" w:hAnsi="Times New Roman" w:cs="Times New Roman"/>
        </w:rPr>
        <w:t>se</w:t>
      </w:r>
      <w:r w:rsidRPr="00205A1A">
        <w:rPr>
          <w:rFonts w:ascii="Times New Roman" w:hAnsi="Times New Roman" w:cs="Times New Roman"/>
        </w:rPr>
        <w:t xml:space="preserve"> </w:t>
      </w:r>
      <m:oMath>
        <m:sSub>
          <m:sSubPr>
            <m:ctrlPr>
              <w:rPr>
                <w:rFonts w:ascii="Cambria Math" w:hAnsi="Cambria Math" w:cs="ArnoPro-Regular"/>
                <w:b/>
              </w:rPr>
            </m:ctrlPr>
          </m:sSubPr>
          <m:e>
            <m:r>
              <m:rPr>
                <m:sty m:val="b"/>
              </m:rPr>
              <w:rPr>
                <w:rFonts w:ascii="Cambria Math" w:hAnsi="Cambria Math" w:cs="ArnoPro-Regular"/>
              </w:rPr>
              <m:t>N</m:t>
            </m:r>
          </m:e>
          <m:sub>
            <m:r>
              <m:rPr>
                <m:sty m:val="b"/>
              </m:rPr>
              <w:rPr>
                <w:rFonts w:ascii="Cambria Math" w:hAnsi="Cambria Math" w:cs="ArnoPro-Regular"/>
              </w:rPr>
              <m:t>HMod</m:t>
            </m:r>
          </m:sub>
        </m:sSub>
      </m:oMath>
      <w:r w:rsidRPr="00205A1A">
        <w:rPr>
          <w:rFonts w:ascii="Times New Roman" w:hAnsi="Times New Roman" w:cs="Times New Roman"/>
          <w:b/>
        </w:rPr>
        <w:t xml:space="preserve"> </w:t>
      </w:r>
      <w:r w:rsidRPr="00205A1A">
        <w:rPr>
          <w:rFonts w:ascii="Times New Roman" w:hAnsi="Times New Roman" w:cs="Times New Roman"/>
        </w:rPr>
        <w:t>values in hand, we can aga</w:t>
      </w:r>
      <w:r w:rsidR="000A78D7" w:rsidRPr="00205A1A">
        <w:rPr>
          <w:rFonts w:ascii="Times New Roman" w:hAnsi="Times New Roman" w:cs="Times New Roman"/>
        </w:rPr>
        <w:t xml:space="preserve">in follow the 2 step procedure </w:t>
      </w:r>
      <w:r w:rsidR="00075475" w:rsidRPr="00205A1A">
        <w:rPr>
          <w:rFonts w:ascii="Times New Roman" w:hAnsi="Times New Roman" w:cs="Times New Roman"/>
        </w:rPr>
        <w:t xml:space="preserve">(see beginning of this subsection) </w:t>
      </w:r>
      <w:r w:rsidRPr="00205A1A">
        <w:rPr>
          <w:rFonts w:ascii="Times New Roman" w:hAnsi="Times New Roman" w:cs="Times New Roman"/>
        </w:rPr>
        <w:t xml:space="preserve">to modify </w:t>
      </w:r>
      <w:r w:rsidR="00C37E99" w:rsidRPr="00205A1A">
        <w:rPr>
          <w:rFonts w:ascii="Times New Roman" w:hAnsi="Times New Roman" w:cs="Times New Roman"/>
          <w:b/>
        </w:rPr>
        <w:t>Equation</w:t>
      </w:r>
      <w:r w:rsidR="00075475" w:rsidRPr="00205A1A">
        <w:rPr>
          <w:rFonts w:ascii="Times New Roman" w:hAnsi="Times New Roman" w:cs="Times New Roman"/>
        </w:rPr>
        <w:t xml:space="preserve"> </w:t>
      </w:r>
      <w:r w:rsidR="00075475" w:rsidRPr="00205A1A">
        <w:rPr>
          <w:rFonts w:ascii="Times New Roman" w:hAnsi="Times New Roman" w:cs="Times New Roman"/>
        </w:rPr>
        <w:fldChar w:fldCharType="begin"/>
      </w:r>
      <w:r w:rsidR="00075475" w:rsidRPr="00205A1A">
        <w:rPr>
          <w:rFonts w:ascii="Times New Roman" w:hAnsi="Times New Roman" w:cs="Times New Roman"/>
        </w:rPr>
        <w:instrText xml:space="preserve"> REF _Ref430206157 \h  \* MERGEFORMAT </w:instrText>
      </w:r>
      <w:r w:rsidR="00075475" w:rsidRPr="00205A1A">
        <w:rPr>
          <w:rFonts w:ascii="Times New Roman" w:hAnsi="Times New Roman" w:cs="Times New Roman"/>
        </w:rPr>
      </w:r>
      <w:r w:rsidR="00075475" w:rsidRPr="00205A1A">
        <w:rPr>
          <w:rFonts w:ascii="Times New Roman" w:hAnsi="Times New Roman" w:cs="Times New Roman"/>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4</w:t>
      </w:r>
      <w:r w:rsidR="001E7274" w:rsidRPr="001E7274">
        <w:rPr>
          <w:rFonts w:ascii="Times New Roman" w:hAnsi="Times New Roman" w:cs="Times New Roman"/>
          <w:b/>
        </w:rPr>
        <w:t>)</w:t>
      </w:r>
      <w:r w:rsidR="00075475" w:rsidRPr="00205A1A">
        <w:rPr>
          <w:rFonts w:ascii="Times New Roman" w:hAnsi="Times New Roman" w:cs="Times New Roman"/>
        </w:rPr>
        <w:fldChar w:fldCharType="end"/>
      </w:r>
      <w:r w:rsidR="00075475" w:rsidRPr="00205A1A">
        <w:rPr>
          <w:rFonts w:ascii="Times New Roman" w:hAnsi="Times New Roman" w:cs="Times New Roman"/>
        </w:rPr>
        <w:t xml:space="preserve"> </w:t>
      </w:r>
      <w:r w:rsidR="00D10A91" w:rsidRPr="00205A1A">
        <w:rPr>
          <w:rFonts w:ascii="Times New Roman" w:hAnsi="Times New Roman" w:cs="Times New Roman"/>
        </w:rPr>
        <w:t>and obtain</w:t>
      </w:r>
      <w:r w:rsidRPr="00205A1A">
        <w:rPr>
          <w:rFonts w:ascii="Times New Roman" w:hAnsi="Times New Roman" w:cs="Times New Roman"/>
        </w:rPr>
        <w:t xml:space="preserve"> individual expressions for the molar ratio between each modulator and BDC:</w:t>
      </w:r>
    </w:p>
    <w:p w:rsidR="00FA66EF" w:rsidRPr="00205A1A" w:rsidRDefault="00FA66EF" w:rsidP="000601D8">
      <w:pPr>
        <w:jc w:val="both"/>
        <w:rPr>
          <w:rFonts w:ascii="Times New Roman" w:hAnsi="Times New Roman" w:cs="Times New Roman"/>
        </w:rPr>
      </w:pPr>
      <w:r w:rsidRPr="00205A1A">
        <w:rPr>
          <w:rFonts w:ascii="Times New Roman" w:hAnsi="Times New Roman" w:cs="Times New Roman"/>
        </w:rPr>
        <w:lastRenderedPageBreak/>
        <w:t xml:space="preserve">The molar ratio between acetate and BDC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cs="Times New Roman"/>
        </w:rPr>
        <w:t xml:space="preserve"> is given by:</w:t>
      </w:r>
    </w:p>
    <w:p w:rsidR="00C4305C" w:rsidRPr="00205A1A" w:rsidRDefault="00C4305C" w:rsidP="000601D8">
      <w:pPr>
        <w:jc w:val="both"/>
        <w:rPr>
          <w:rFonts w:ascii="Times New Roman" w:hAnsi="Times New Roman" w:cs="Times New Roman"/>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1"/>
        <w:gridCol w:w="8235"/>
        <w:gridCol w:w="670"/>
      </w:tblGrid>
      <w:tr w:rsidR="00EE72CC" w:rsidRPr="00205A1A" w:rsidTr="00A210D2">
        <w:tc>
          <w:tcPr>
            <w:tcW w:w="350" w:type="pct"/>
            <w:vAlign w:val="center"/>
          </w:tcPr>
          <w:p w:rsidR="00EE72CC" w:rsidRPr="00205A1A" w:rsidRDefault="00EE72CC" w:rsidP="00A210D2">
            <w:pPr>
              <w:spacing w:line="276" w:lineRule="auto"/>
              <w:jc w:val="center"/>
              <w:rPr>
                <w:rFonts w:ascii="Times New Roman" w:hAnsi="Times New Roman"/>
                <w:szCs w:val="24"/>
                <w:lang w:val="en-US" w:eastAsia="ja-JP"/>
              </w:rPr>
            </w:pPr>
          </w:p>
        </w:tc>
        <w:tc>
          <w:tcPr>
            <w:tcW w:w="4300" w:type="pct"/>
            <w:vAlign w:val="center"/>
          </w:tcPr>
          <w:p w:rsidR="00EE72CC" w:rsidRPr="00205A1A" w:rsidRDefault="00262D10" w:rsidP="00EA5D4A">
            <w:pPr>
              <w:rPr>
                <w:rFonts w:ascii="Times New Roman" w:hAnsi="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Ac.</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r>
                  <m:rPr>
                    <m:sty m:val="bi"/>
                  </m:rPr>
                  <w:rPr>
                    <w:rFonts w:ascii="Cambria Math" w:hAnsi="Cambria Math" w:cs="ArnoPro-Regular"/>
                    <w:lang w:val="en-US"/>
                  </w:rPr>
                  <m:t>=</m:t>
                </m:r>
                <m:d>
                  <m:dPr>
                    <m:ctrlPr>
                      <w:rPr>
                        <w:rFonts w:ascii="Cambria Math" w:hAnsi="Cambria Math" w:cs="ArnoPro-Regular"/>
                        <w:b/>
                        <w:i/>
                        <w:lang w:val="en-US"/>
                      </w:rPr>
                    </m:ctrlPr>
                  </m:dPr>
                  <m:e>
                    <m:f>
                      <m:fPr>
                        <m:ctrlPr>
                          <w:rPr>
                            <w:rFonts w:ascii="Cambria Math" w:hAnsi="Cambria Math" w:cs="ArnoPro-Regular"/>
                            <w:b/>
                            <w:i/>
                            <w:lang w:val="en-US"/>
                          </w:rPr>
                        </m:ctrlPr>
                      </m:fPr>
                      <m:num>
                        <m:r>
                          <m:rPr>
                            <m:sty m:val="b"/>
                          </m:rPr>
                          <w:rPr>
                            <w:rFonts w:ascii="Cambria Math" w:hAnsi="Cambria Math" w:cs="ArnoPro-Regular"/>
                            <w:lang w:val="en-US"/>
                          </w:rPr>
                          <m:t>Ac.</m:t>
                        </m:r>
                        <m:r>
                          <m:rPr>
                            <m:sty m:val="b"/>
                          </m:rPr>
                          <w:rPr>
                            <w:rFonts w:ascii="Cambria Math" w:hAnsi="Cambria Math" w:cs="ArnoPro-Regular"/>
                            <w:vertAlign w:val="superscript"/>
                            <w:lang w:val="en-US"/>
                          </w:rPr>
                          <m:t xml:space="preserve"> 1</m:t>
                        </m:r>
                        <m:r>
                          <m:rPr>
                            <m:sty m:val="b"/>
                          </m:rPr>
                          <w:rPr>
                            <w:rFonts w:ascii="Cambria Math" w:hAnsi="Cambria Math" w:cs="ArnoPro-Regular"/>
                            <w:lang w:val="en-US"/>
                          </w:rPr>
                          <m:t>H Int.</m:t>
                        </m:r>
                      </m:num>
                      <m:den>
                        <m:sSub>
                          <m:sSubPr>
                            <m:ctrlPr>
                              <w:rPr>
                                <w:rFonts w:ascii="Cambria Math" w:hAnsi="Cambria Math" w:cs="ArnoPro-Regular"/>
                                <w:b/>
                                <w:lang w:val="en-US"/>
                              </w:rPr>
                            </m:ctrlPr>
                          </m:sSubPr>
                          <m:e>
                            <m:r>
                              <m:rPr>
                                <m:sty m:val="b"/>
                              </m:rPr>
                              <w:rPr>
                                <w:rFonts w:ascii="Cambria Math" w:hAnsi="Cambria Math" w:cs="ArnoPro-Regular"/>
                                <w:lang w:val="en-US"/>
                              </w:rPr>
                              <m:t>N</m:t>
                            </m:r>
                          </m:e>
                          <m:sub>
                            <m:r>
                              <m:rPr>
                                <m:sty m:val="b"/>
                              </m:rPr>
                              <w:rPr>
                                <w:rFonts w:ascii="Cambria Math" w:hAnsi="Cambria Math" w:cs="ArnoPro-Regular"/>
                                <w:lang w:val="en-US"/>
                              </w:rPr>
                              <m:t>HAc.</m:t>
                            </m:r>
                          </m:sub>
                        </m:sSub>
                      </m:den>
                    </m:f>
                  </m:e>
                </m:d>
                <m:r>
                  <m:rPr>
                    <m:sty m:val="bi"/>
                  </m:rPr>
                  <w:rPr>
                    <w:rFonts w:ascii="Cambria Math" w:hAnsi="Cambria Math" w:cs="ArnoPro-Regular"/>
                    <w:lang w:val="en-US"/>
                  </w:rPr>
                  <m:t>*</m:t>
                </m:r>
                <m:d>
                  <m:dPr>
                    <m:ctrlPr>
                      <w:rPr>
                        <w:rFonts w:ascii="Cambria Math" w:hAnsi="Cambria Math" w:cs="ArnoPro-Regular"/>
                        <w:b/>
                        <w:i/>
                        <w:lang w:val="en-US"/>
                      </w:rPr>
                    </m:ctrlPr>
                  </m:dPr>
                  <m:e>
                    <m:f>
                      <m:fPr>
                        <m:ctrlPr>
                          <w:rPr>
                            <w:rFonts w:ascii="Cambria Math" w:hAnsi="Cambria Math" w:cs="ArnoPro-Regular"/>
                            <w:b/>
                            <w:i/>
                            <w:lang w:val="en-US"/>
                          </w:rPr>
                        </m:ctrlPr>
                      </m:fPr>
                      <m:num>
                        <m:sSub>
                          <m:sSubPr>
                            <m:ctrlPr>
                              <w:rPr>
                                <w:rFonts w:ascii="Cambria Math" w:hAnsi="Cambria Math" w:cs="ArnoPro-Regular"/>
                                <w:b/>
                                <w:lang w:val="en-US"/>
                              </w:rPr>
                            </m:ctrlPr>
                          </m:sSubPr>
                          <m:e>
                            <m:r>
                              <m:rPr>
                                <m:sty m:val="b"/>
                              </m:rPr>
                              <w:rPr>
                                <w:rFonts w:ascii="Cambria Math" w:hAnsi="Cambria Math" w:cs="ArnoPro-Regular"/>
                                <w:lang w:val="en-US"/>
                              </w:rPr>
                              <m:t>N</m:t>
                            </m:r>
                          </m:e>
                          <m:sub>
                            <m:r>
                              <m:rPr>
                                <m:sty m:val="b"/>
                              </m:rPr>
                              <w:rPr>
                                <w:rFonts w:ascii="Cambria Math" w:hAnsi="Cambria Math" w:cs="ArnoPro-Regular"/>
                                <w:lang w:val="en-US"/>
                              </w:rPr>
                              <m:t>HBDC</m:t>
                            </m:r>
                          </m:sub>
                        </m:sSub>
                      </m:num>
                      <m:den>
                        <m:r>
                          <m:rPr>
                            <m:sty m:val="b"/>
                          </m:rPr>
                          <w:rPr>
                            <w:rFonts w:ascii="Cambria Math" w:hAnsi="Cambria Math" w:cs="ArnoPro-Regular"/>
                            <w:lang w:val="en-US"/>
                          </w:rPr>
                          <m:t>BDC 1H Int.</m:t>
                        </m:r>
                      </m:den>
                    </m:f>
                  </m:e>
                </m:d>
                <m:r>
                  <m:rPr>
                    <m:sty m:val="bi"/>
                  </m:rPr>
                  <w:rPr>
                    <w:rFonts w:ascii="Cambria Math" w:hAnsi="Cambria Math" w:cs="ArnoPro-Regular"/>
                    <w:lang w:val="en-US"/>
                  </w:rPr>
                  <m:t>=</m:t>
                </m:r>
                <m:d>
                  <m:dPr>
                    <m:ctrlPr>
                      <w:rPr>
                        <w:rFonts w:ascii="Cambria Math" w:hAnsi="Cambria Math" w:cs="ArnoPro-Regular"/>
                        <w:b/>
                        <w:i/>
                        <w:lang w:val="en-US"/>
                      </w:rPr>
                    </m:ctrlPr>
                  </m:dPr>
                  <m:e>
                    <m:f>
                      <m:fPr>
                        <m:ctrlPr>
                          <w:rPr>
                            <w:rFonts w:ascii="Cambria Math" w:hAnsi="Cambria Math" w:cs="ArnoPro-Regular"/>
                            <w:b/>
                            <w:i/>
                            <w:lang w:val="en-US"/>
                          </w:rPr>
                        </m:ctrlPr>
                      </m:fPr>
                      <m:num>
                        <m:r>
                          <m:rPr>
                            <m:sty m:val="b"/>
                          </m:rPr>
                          <w:rPr>
                            <w:rFonts w:ascii="Cambria Math" w:hAnsi="Cambria Math" w:cs="ArnoPro-Regular"/>
                            <w:lang w:val="en-US"/>
                          </w:rPr>
                          <m:t>Ac.</m:t>
                        </m:r>
                        <m:r>
                          <m:rPr>
                            <m:sty m:val="b"/>
                          </m:rPr>
                          <w:rPr>
                            <w:rFonts w:ascii="Cambria Math" w:hAnsi="Cambria Math" w:cs="ArnoPro-Regular"/>
                            <w:vertAlign w:val="superscript"/>
                            <w:lang w:val="en-US"/>
                          </w:rPr>
                          <m:t xml:space="preserve"> 1</m:t>
                        </m:r>
                        <m:r>
                          <m:rPr>
                            <m:sty m:val="b"/>
                          </m:rPr>
                          <w:rPr>
                            <w:rFonts w:ascii="Cambria Math" w:hAnsi="Cambria Math" w:cs="ArnoPro-Regular"/>
                            <w:lang w:val="en-US"/>
                          </w:rPr>
                          <m:t>H Int.</m:t>
                        </m:r>
                      </m:num>
                      <m:den>
                        <m:r>
                          <m:rPr>
                            <m:sty m:val="b"/>
                          </m:rPr>
                          <w:rPr>
                            <w:rFonts w:ascii="Cambria Math" w:hAnsi="Cambria Math" w:cs="ArnoPro-Regular"/>
                            <w:lang w:val="en-US"/>
                          </w:rPr>
                          <m:t>3</m:t>
                        </m:r>
                      </m:den>
                    </m:f>
                  </m:e>
                </m:d>
                <m:r>
                  <m:rPr>
                    <m:sty m:val="bi"/>
                  </m:rPr>
                  <w:rPr>
                    <w:rFonts w:ascii="Cambria Math" w:hAnsi="Cambria Math" w:cs="ArnoPro-Regular"/>
                    <w:lang w:val="en-US"/>
                  </w:rPr>
                  <m:t>*</m:t>
                </m:r>
                <m:d>
                  <m:dPr>
                    <m:ctrlPr>
                      <w:rPr>
                        <w:rFonts w:ascii="Cambria Math" w:hAnsi="Cambria Math" w:cs="ArnoPro-Regular"/>
                        <w:b/>
                        <w:i/>
                        <w:lang w:val="en-US"/>
                      </w:rPr>
                    </m:ctrlPr>
                  </m:dPr>
                  <m:e>
                    <m:f>
                      <m:fPr>
                        <m:ctrlPr>
                          <w:rPr>
                            <w:rFonts w:ascii="Cambria Math" w:hAnsi="Cambria Math" w:cs="ArnoPro-Regular"/>
                            <w:b/>
                            <w:i/>
                            <w:lang w:val="en-US"/>
                          </w:rPr>
                        </m:ctrlPr>
                      </m:fPr>
                      <m:num>
                        <m:r>
                          <m:rPr>
                            <m:sty m:val="b"/>
                          </m:rPr>
                          <w:rPr>
                            <w:rFonts w:ascii="Cambria Math" w:hAnsi="Cambria Math" w:cs="ArnoPro-Regular"/>
                            <w:lang w:val="en-US"/>
                          </w:rPr>
                          <m:t>4</m:t>
                        </m:r>
                      </m:num>
                      <m:den>
                        <m:r>
                          <m:rPr>
                            <m:sty m:val="b"/>
                          </m:rPr>
                          <w:rPr>
                            <w:rFonts w:ascii="Cambria Math" w:hAnsi="Cambria Math" w:cs="ArnoPro-Regular"/>
                            <w:lang w:val="en-US"/>
                          </w:rPr>
                          <m:t>BDC 1H Int.</m:t>
                        </m:r>
                      </m:den>
                    </m:f>
                  </m:e>
                </m:d>
              </m:oMath>
            </m:oMathPara>
          </w:p>
        </w:tc>
        <w:tc>
          <w:tcPr>
            <w:tcW w:w="350" w:type="pct"/>
            <w:vAlign w:val="center"/>
          </w:tcPr>
          <w:p w:rsidR="00EE72CC" w:rsidRPr="00205A1A" w:rsidRDefault="00EE72CC" w:rsidP="00A210D2">
            <w:pPr>
              <w:pStyle w:val="Caption"/>
              <w:keepNext/>
              <w:spacing w:line="276" w:lineRule="auto"/>
              <w:rPr>
                <w:rFonts w:ascii="Times New Roman" w:hAnsi="Times New Roman" w:cs="Times New Roman"/>
                <w:b w:val="0"/>
                <w:color w:val="auto"/>
                <w:sz w:val="28"/>
                <w:szCs w:val="28"/>
                <w:lang w:val="en-US"/>
              </w:rPr>
            </w:pPr>
            <w:bookmarkStart w:id="37" w:name="_Ref430207315"/>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6</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37"/>
          </w:p>
        </w:tc>
      </w:tr>
    </w:tbl>
    <w:p w:rsidR="00EE72CC" w:rsidRPr="00205A1A" w:rsidRDefault="00EE72CC" w:rsidP="00FA66EF">
      <w:pPr>
        <w:rPr>
          <w:rFonts w:ascii="Times New Roman" w:hAnsi="Times New Roman"/>
        </w:rPr>
      </w:pPr>
    </w:p>
    <w:p w:rsidR="00FA66EF" w:rsidRPr="00205A1A" w:rsidRDefault="00FA66EF" w:rsidP="000601D8">
      <w:pPr>
        <w:jc w:val="both"/>
        <w:rPr>
          <w:rFonts w:ascii="Times New Roman" w:hAnsi="Times New Roman" w:cs="Times New Roman"/>
        </w:rPr>
      </w:pPr>
      <w:r w:rsidRPr="00205A1A">
        <w:rPr>
          <w:rFonts w:ascii="Times New Roman" w:hAnsi="Times New Roman" w:cs="Times New Roman"/>
        </w:rPr>
        <w:t xml:space="preserve">The molar ratio between formate and BDC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cs="Times New Roman"/>
        </w:rPr>
        <w:t xml:space="preserve"> is given by:</w:t>
      </w:r>
    </w:p>
    <w:p w:rsidR="00C4305C" w:rsidRPr="00205A1A" w:rsidRDefault="00C4305C" w:rsidP="000601D8">
      <w:pPr>
        <w:jc w:val="both"/>
        <w:rPr>
          <w:rFonts w:ascii="Times New Roman" w:hAnsi="Times New Roman" w:cs="Times New Roman"/>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1"/>
        <w:gridCol w:w="8235"/>
        <w:gridCol w:w="670"/>
      </w:tblGrid>
      <w:tr w:rsidR="00EE72CC" w:rsidRPr="00205A1A" w:rsidTr="00EE72CC">
        <w:tc>
          <w:tcPr>
            <w:tcW w:w="350" w:type="pct"/>
            <w:vAlign w:val="center"/>
          </w:tcPr>
          <w:p w:rsidR="00EE72CC" w:rsidRPr="00205A1A" w:rsidRDefault="00EE72CC" w:rsidP="00A210D2">
            <w:pPr>
              <w:spacing w:line="276" w:lineRule="auto"/>
              <w:jc w:val="center"/>
              <w:rPr>
                <w:rFonts w:ascii="Times New Roman" w:hAnsi="Times New Roman"/>
                <w:szCs w:val="24"/>
                <w:lang w:val="en-US" w:eastAsia="ja-JP"/>
              </w:rPr>
            </w:pPr>
          </w:p>
        </w:tc>
        <w:tc>
          <w:tcPr>
            <w:tcW w:w="4300" w:type="pct"/>
            <w:vAlign w:val="center"/>
          </w:tcPr>
          <w:p w:rsidR="00EE72CC" w:rsidRPr="00205A1A" w:rsidRDefault="00262D10" w:rsidP="00EA5D4A">
            <w:pPr>
              <w:rPr>
                <w:rFonts w:ascii="Times New Roman" w:hAnsi="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r>
                  <m:rPr>
                    <m:sty m:val="bi"/>
                  </m:rPr>
                  <w:rPr>
                    <w:rFonts w:ascii="Cambria Math" w:hAnsi="Cambria Math" w:cs="ArnoPro-Regular"/>
                    <w:lang w:val="en-US"/>
                  </w:rPr>
                  <m:t>=</m:t>
                </m:r>
                <m:d>
                  <m:dPr>
                    <m:ctrlPr>
                      <w:rPr>
                        <w:rFonts w:ascii="Cambria Math" w:hAnsi="Cambria Math" w:cs="ArnoPro-Regular"/>
                        <w:b/>
                        <w:i/>
                        <w:lang w:val="en-US"/>
                      </w:rPr>
                    </m:ctrlPr>
                  </m:dPr>
                  <m:e>
                    <m:f>
                      <m:fPr>
                        <m:ctrlPr>
                          <w:rPr>
                            <w:rFonts w:ascii="Cambria Math" w:hAnsi="Cambria Math" w:cs="ArnoPro-Regular"/>
                            <w:b/>
                            <w:i/>
                            <w:lang w:val="en-US"/>
                          </w:rPr>
                        </m:ctrlPr>
                      </m:fPr>
                      <m:num>
                        <m:r>
                          <m:rPr>
                            <m:sty m:val="b"/>
                          </m:rPr>
                          <w:rPr>
                            <w:rFonts w:ascii="Cambria Math" w:hAnsi="Cambria Math" w:cs="ArnoPro-Regular"/>
                            <w:lang w:val="en-US"/>
                          </w:rPr>
                          <m:t>Form.</m:t>
                        </m:r>
                        <m:r>
                          <m:rPr>
                            <m:sty m:val="b"/>
                          </m:rPr>
                          <w:rPr>
                            <w:rFonts w:ascii="Cambria Math" w:hAnsi="Cambria Math" w:cs="ArnoPro-Regular"/>
                            <w:vertAlign w:val="superscript"/>
                            <w:lang w:val="en-US"/>
                          </w:rPr>
                          <m:t xml:space="preserve"> 1</m:t>
                        </m:r>
                        <m:r>
                          <m:rPr>
                            <m:sty m:val="b"/>
                          </m:rPr>
                          <w:rPr>
                            <w:rFonts w:ascii="Cambria Math" w:hAnsi="Cambria Math" w:cs="ArnoPro-Regular"/>
                            <w:lang w:val="en-US"/>
                          </w:rPr>
                          <m:t>H Int.</m:t>
                        </m:r>
                      </m:num>
                      <m:den>
                        <m:sSub>
                          <m:sSubPr>
                            <m:ctrlPr>
                              <w:rPr>
                                <w:rFonts w:ascii="Cambria Math" w:hAnsi="Cambria Math" w:cs="ArnoPro-Regular"/>
                                <w:b/>
                                <w:lang w:val="en-US"/>
                              </w:rPr>
                            </m:ctrlPr>
                          </m:sSubPr>
                          <m:e>
                            <m:r>
                              <m:rPr>
                                <m:sty m:val="b"/>
                              </m:rPr>
                              <w:rPr>
                                <w:rFonts w:ascii="Cambria Math" w:hAnsi="Cambria Math" w:cs="ArnoPro-Regular"/>
                                <w:lang w:val="en-US"/>
                              </w:rPr>
                              <m:t>N</m:t>
                            </m:r>
                          </m:e>
                          <m:sub>
                            <m:r>
                              <m:rPr>
                                <m:sty m:val="b"/>
                              </m:rPr>
                              <w:rPr>
                                <w:rFonts w:ascii="Cambria Math" w:hAnsi="Cambria Math" w:cs="ArnoPro-Regular"/>
                                <w:lang w:val="en-US"/>
                              </w:rPr>
                              <m:t>HForm.</m:t>
                            </m:r>
                          </m:sub>
                        </m:sSub>
                      </m:den>
                    </m:f>
                  </m:e>
                </m:d>
                <m:r>
                  <m:rPr>
                    <m:sty m:val="bi"/>
                  </m:rPr>
                  <w:rPr>
                    <w:rFonts w:ascii="Cambria Math" w:hAnsi="Cambria Math" w:cs="ArnoPro-Regular"/>
                    <w:lang w:val="en-US"/>
                  </w:rPr>
                  <m:t>*</m:t>
                </m:r>
                <m:d>
                  <m:dPr>
                    <m:ctrlPr>
                      <w:rPr>
                        <w:rFonts w:ascii="Cambria Math" w:hAnsi="Cambria Math" w:cs="ArnoPro-Regular"/>
                        <w:b/>
                        <w:i/>
                        <w:lang w:val="en-US"/>
                      </w:rPr>
                    </m:ctrlPr>
                  </m:dPr>
                  <m:e>
                    <m:f>
                      <m:fPr>
                        <m:ctrlPr>
                          <w:rPr>
                            <w:rFonts w:ascii="Cambria Math" w:hAnsi="Cambria Math" w:cs="ArnoPro-Regular"/>
                            <w:b/>
                            <w:i/>
                            <w:lang w:val="en-US"/>
                          </w:rPr>
                        </m:ctrlPr>
                      </m:fPr>
                      <m:num>
                        <m:sSub>
                          <m:sSubPr>
                            <m:ctrlPr>
                              <w:rPr>
                                <w:rFonts w:ascii="Cambria Math" w:hAnsi="Cambria Math" w:cs="ArnoPro-Regular"/>
                                <w:b/>
                                <w:lang w:val="en-US"/>
                              </w:rPr>
                            </m:ctrlPr>
                          </m:sSubPr>
                          <m:e>
                            <m:r>
                              <m:rPr>
                                <m:sty m:val="b"/>
                              </m:rPr>
                              <w:rPr>
                                <w:rFonts w:ascii="Cambria Math" w:hAnsi="Cambria Math" w:cs="ArnoPro-Regular"/>
                                <w:lang w:val="en-US"/>
                              </w:rPr>
                              <m:t>N</m:t>
                            </m:r>
                          </m:e>
                          <m:sub>
                            <m:r>
                              <m:rPr>
                                <m:sty m:val="b"/>
                              </m:rPr>
                              <w:rPr>
                                <w:rFonts w:ascii="Cambria Math" w:hAnsi="Cambria Math" w:cs="ArnoPro-Regular"/>
                                <w:lang w:val="en-US"/>
                              </w:rPr>
                              <m:t>HBDC</m:t>
                            </m:r>
                          </m:sub>
                        </m:sSub>
                      </m:num>
                      <m:den>
                        <m:r>
                          <m:rPr>
                            <m:sty m:val="b"/>
                          </m:rPr>
                          <w:rPr>
                            <w:rFonts w:ascii="Cambria Math" w:hAnsi="Cambria Math" w:cs="ArnoPro-Regular"/>
                            <w:lang w:val="en-US"/>
                          </w:rPr>
                          <m:t>BDC 1H Int.</m:t>
                        </m:r>
                      </m:den>
                    </m:f>
                  </m:e>
                </m:d>
                <m:r>
                  <m:rPr>
                    <m:sty m:val="bi"/>
                  </m:rPr>
                  <w:rPr>
                    <w:rFonts w:ascii="Cambria Math" w:hAnsi="Cambria Math" w:cs="ArnoPro-Regular"/>
                    <w:lang w:val="en-US"/>
                  </w:rPr>
                  <m:t>=</m:t>
                </m:r>
                <m:d>
                  <m:dPr>
                    <m:ctrlPr>
                      <w:rPr>
                        <w:rFonts w:ascii="Cambria Math" w:hAnsi="Cambria Math" w:cs="ArnoPro-Regular"/>
                        <w:b/>
                        <w:i/>
                        <w:lang w:val="en-US"/>
                      </w:rPr>
                    </m:ctrlPr>
                  </m:dPr>
                  <m:e>
                    <m:f>
                      <m:fPr>
                        <m:ctrlPr>
                          <w:rPr>
                            <w:rFonts w:ascii="Cambria Math" w:hAnsi="Cambria Math" w:cs="ArnoPro-Regular"/>
                            <w:b/>
                            <w:i/>
                            <w:lang w:val="en-US"/>
                          </w:rPr>
                        </m:ctrlPr>
                      </m:fPr>
                      <m:num>
                        <m:r>
                          <m:rPr>
                            <m:sty m:val="b"/>
                          </m:rPr>
                          <w:rPr>
                            <w:rFonts w:ascii="Cambria Math" w:hAnsi="Cambria Math" w:cs="ArnoPro-Regular"/>
                            <w:lang w:val="en-US"/>
                          </w:rPr>
                          <m:t>Form.</m:t>
                        </m:r>
                        <m:r>
                          <m:rPr>
                            <m:sty m:val="b"/>
                          </m:rPr>
                          <w:rPr>
                            <w:rFonts w:ascii="Cambria Math" w:hAnsi="Cambria Math" w:cs="ArnoPro-Regular"/>
                            <w:vertAlign w:val="superscript"/>
                            <w:lang w:val="en-US"/>
                          </w:rPr>
                          <m:t xml:space="preserve"> 1</m:t>
                        </m:r>
                        <m:r>
                          <m:rPr>
                            <m:sty m:val="b"/>
                          </m:rPr>
                          <w:rPr>
                            <w:rFonts w:ascii="Cambria Math" w:hAnsi="Cambria Math" w:cs="ArnoPro-Regular"/>
                            <w:lang w:val="en-US"/>
                          </w:rPr>
                          <m:t>H Int.</m:t>
                        </m:r>
                      </m:num>
                      <m:den>
                        <m:r>
                          <m:rPr>
                            <m:sty m:val="b"/>
                          </m:rPr>
                          <w:rPr>
                            <w:rFonts w:ascii="Cambria Math" w:hAnsi="Cambria Math" w:cs="ArnoPro-Regular"/>
                            <w:lang w:val="en-US"/>
                          </w:rPr>
                          <m:t>1</m:t>
                        </m:r>
                      </m:den>
                    </m:f>
                  </m:e>
                </m:d>
                <m:r>
                  <m:rPr>
                    <m:sty m:val="bi"/>
                  </m:rPr>
                  <w:rPr>
                    <w:rFonts w:ascii="Cambria Math" w:hAnsi="Cambria Math" w:cs="ArnoPro-Regular"/>
                    <w:lang w:val="en-US"/>
                  </w:rPr>
                  <m:t>*</m:t>
                </m:r>
                <m:d>
                  <m:dPr>
                    <m:ctrlPr>
                      <w:rPr>
                        <w:rFonts w:ascii="Cambria Math" w:hAnsi="Cambria Math" w:cs="ArnoPro-Regular"/>
                        <w:b/>
                        <w:i/>
                        <w:lang w:val="en-US"/>
                      </w:rPr>
                    </m:ctrlPr>
                  </m:dPr>
                  <m:e>
                    <m:f>
                      <m:fPr>
                        <m:ctrlPr>
                          <w:rPr>
                            <w:rFonts w:ascii="Cambria Math" w:hAnsi="Cambria Math" w:cs="ArnoPro-Regular"/>
                            <w:b/>
                            <w:i/>
                            <w:lang w:val="en-US"/>
                          </w:rPr>
                        </m:ctrlPr>
                      </m:fPr>
                      <m:num>
                        <m:r>
                          <m:rPr>
                            <m:sty m:val="b"/>
                          </m:rPr>
                          <w:rPr>
                            <w:rFonts w:ascii="Cambria Math" w:hAnsi="Cambria Math" w:cs="ArnoPro-Regular"/>
                            <w:lang w:val="en-US"/>
                          </w:rPr>
                          <m:t>4</m:t>
                        </m:r>
                      </m:num>
                      <m:den>
                        <m:r>
                          <m:rPr>
                            <m:sty m:val="b"/>
                          </m:rPr>
                          <w:rPr>
                            <w:rFonts w:ascii="Cambria Math" w:hAnsi="Cambria Math" w:cs="ArnoPro-Regular"/>
                            <w:lang w:val="en-US"/>
                          </w:rPr>
                          <m:t>BDC 1H Int.</m:t>
                        </m:r>
                      </m:den>
                    </m:f>
                  </m:e>
                </m:d>
              </m:oMath>
            </m:oMathPara>
          </w:p>
        </w:tc>
        <w:tc>
          <w:tcPr>
            <w:tcW w:w="350" w:type="pct"/>
            <w:vAlign w:val="center"/>
          </w:tcPr>
          <w:p w:rsidR="00EE72CC" w:rsidRPr="00205A1A" w:rsidRDefault="00EE72CC" w:rsidP="00A210D2">
            <w:pPr>
              <w:pStyle w:val="Caption"/>
              <w:keepNext/>
              <w:spacing w:line="276" w:lineRule="auto"/>
              <w:rPr>
                <w:rFonts w:ascii="Times New Roman" w:hAnsi="Times New Roman" w:cs="Times New Roman"/>
                <w:b w:val="0"/>
                <w:color w:val="auto"/>
                <w:sz w:val="28"/>
                <w:szCs w:val="28"/>
                <w:lang w:val="en-US"/>
              </w:rPr>
            </w:pPr>
            <w:bookmarkStart w:id="38" w:name="_Ref430207136"/>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7</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38"/>
          </w:p>
        </w:tc>
      </w:tr>
    </w:tbl>
    <w:p w:rsidR="00FA66EF" w:rsidRPr="00205A1A" w:rsidRDefault="00FA66EF" w:rsidP="00FA66EF">
      <w:pPr>
        <w:rPr>
          <w:rFonts w:ascii="Times New Roman" w:hAnsi="Times New Roman" w:cs="Times New Roman"/>
        </w:rPr>
      </w:pPr>
    </w:p>
    <w:p w:rsidR="00EE72CC" w:rsidRPr="00205A1A" w:rsidRDefault="00D10A91" w:rsidP="000601D8">
      <w:pPr>
        <w:jc w:val="both"/>
        <w:rPr>
          <w:rFonts w:ascii="Times New Roman" w:hAnsi="Times New Roman" w:cs="Times New Roman"/>
        </w:rPr>
      </w:pPr>
      <w:r w:rsidRPr="00205A1A">
        <w:rPr>
          <w:rFonts w:ascii="Times New Roman" w:hAnsi="Times New Roman" w:cs="Times New Roman"/>
        </w:rPr>
        <w:t>And t</w:t>
      </w:r>
      <w:r w:rsidR="00FA66EF" w:rsidRPr="00205A1A">
        <w:rPr>
          <w:rFonts w:ascii="Times New Roman" w:hAnsi="Times New Roman" w:cs="Times New Roman"/>
        </w:rPr>
        <w:t xml:space="preserve">he molar ratio between difluoroacetate and BDC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Dif.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EE72CC" w:rsidRPr="00205A1A">
        <w:rPr>
          <w:rFonts w:ascii="Times New Roman" w:hAnsi="Times New Roman" w:cs="Times New Roman"/>
        </w:rPr>
        <w:t xml:space="preserve"> is given by:</w:t>
      </w:r>
    </w:p>
    <w:p w:rsidR="00C4305C" w:rsidRPr="00205A1A" w:rsidRDefault="00C4305C" w:rsidP="000601D8">
      <w:pPr>
        <w:jc w:val="both"/>
        <w:rPr>
          <w:rFonts w:ascii="Times New Roman" w:hAnsi="Times New Roman" w:cs="Times New Roman"/>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1"/>
        <w:gridCol w:w="8235"/>
        <w:gridCol w:w="670"/>
      </w:tblGrid>
      <w:tr w:rsidR="00EE72CC" w:rsidRPr="00205A1A" w:rsidTr="00A210D2">
        <w:tc>
          <w:tcPr>
            <w:tcW w:w="350" w:type="pct"/>
            <w:vAlign w:val="center"/>
          </w:tcPr>
          <w:p w:rsidR="00EE72CC" w:rsidRPr="00205A1A" w:rsidRDefault="00EE72CC" w:rsidP="00A210D2">
            <w:pPr>
              <w:spacing w:line="276" w:lineRule="auto"/>
              <w:jc w:val="center"/>
              <w:rPr>
                <w:rFonts w:ascii="Times New Roman" w:hAnsi="Times New Roman"/>
                <w:szCs w:val="24"/>
                <w:lang w:val="en-US" w:eastAsia="ja-JP"/>
              </w:rPr>
            </w:pPr>
          </w:p>
        </w:tc>
        <w:tc>
          <w:tcPr>
            <w:tcW w:w="4300" w:type="pct"/>
            <w:vAlign w:val="center"/>
          </w:tcPr>
          <w:p w:rsidR="00EE72CC" w:rsidRPr="00205A1A" w:rsidRDefault="00262D10" w:rsidP="00EA5D4A">
            <w:pPr>
              <w:rPr>
                <w:rFonts w:ascii="Times New Roman" w:hAnsi="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Dif.</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r>
                  <m:rPr>
                    <m:sty m:val="bi"/>
                  </m:rPr>
                  <w:rPr>
                    <w:rFonts w:ascii="Cambria Math" w:hAnsi="Cambria Math" w:cs="ArnoPro-Regular"/>
                    <w:lang w:val="en-US"/>
                  </w:rPr>
                  <m:t>=</m:t>
                </m:r>
                <m:d>
                  <m:dPr>
                    <m:ctrlPr>
                      <w:rPr>
                        <w:rFonts w:ascii="Cambria Math" w:hAnsi="Cambria Math" w:cs="ArnoPro-Regular"/>
                        <w:b/>
                        <w:i/>
                        <w:lang w:val="en-US"/>
                      </w:rPr>
                    </m:ctrlPr>
                  </m:dPr>
                  <m:e>
                    <m:f>
                      <m:fPr>
                        <m:ctrlPr>
                          <w:rPr>
                            <w:rFonts w:ascii="Cambria Math" w:hAnsi="Cambria Math" w:cs="ArnoPro-Regular"/>
                            <w:b/>
                            <w:i/>
                            <w:lang w:val="en-US"/>
                          </w:rPr>
                        </m:ctrlPr>
                      </m:fPr>
                      <m:num>
                        <m:r>
                          <m:rPr>
                            <m:sty m:val="b"/>
                          </m:rPr>
                          <w:rPr>
                            <w:rFonts w:ascii="Cambria Math" w:hAnsi="Cambria Math" w:cs="ArnoPro-Regular"/>
                            <w:lang w:val="en-US"/>
                          </w:rPr>
                          <m:t>Dif.</m:t>
                        </m:r>
                        <m:r>
                          <m:rPr>
                            <m:sty m:val="b"/>
                          </m:rPr>
                          <w:rPr>
                            <w:rFonts w:ascii="Cambria Math" w:hAnsi="Cambria Math" w:cs="ArnoPro-Regular"/>
                            <w:vertAlign w:val="superscript"/>
                            <w:lang w:val="en-US"/>
                          </w:rPr>
                          <m:t xml:space="preserve"> 1</m:t>
                        </m:r>
                        <m:r>
                          <m:rPr>
                            <m:sty m:val="b"/>
                          </m:rPr>
                          <w:rPr>
                            <w:rFonts w:ascii="Cambria Math" w:hAnsi="Cambria Math" w:cs="ArnoPro-Regular"/>
                            <w:lang w:val="en-US"/>
                          </w:rPr>
                          <m:t>H Int.</m:t>
                        </m:r>
                      </m:num>
                      <m:den>
                        <m:sSub>
                          <m:sSubPr>
                            <m:ctrlPr>
                              <w:rPr>
                                <w:rFonts w:ascii="Cambria Math" w:hAnsi="Cambria Math" w:cs="ArnoPro-Regular"/>
                                <w:b/>
                                <w:lang w:val="en-US"/>
                              </w:rPr>
                            </m:ctrlPr>
                          </m:sSubPr>
                          <m:e>
                            <m:r>
                              <m:rPr>
                                <m:sty m:val="b"/>
                              </m:rPr>
                              <w:rPr>
                                <w:rFonts w:ascii="Cambria Math" w:hAnsi="Cambria Math" w:cs="ArnoPro-Regular"/>
                                <w:lang w:val="en-US"/>
                              </w:rPr>
                              <m:t>N</m:t>
                            </m:r>
                          </m:e>
                          <m:sub>
                            <m:r>
                              <m:rPr>
                                <m:sty m:val="b"/>
                              </m:rPr>
                              <w:rPr>
                                <w:rFonts w:ascii="Cambria Math" w:hAnsi="Cambria Math" w:cs="ArnoPro-Regular"/>
                                <w:lang w:val="en-US"/>
                              </w:rPr>
                              <m:t>HDif.</m:t>
                            </m:r>
                          </m:sub>
                        </m:sSub>
                      </m:den>
                    </m:f>
                  </m:e>
                </m:d>
                <m:r>
                  <m:rPr>
                    <m:sty m:val="bi"/>
                  </m:rPr>
                  <w:rPr>
                    <w:rFonts w:ascii="Cambria Math" w:hAnsi="Cambria Math" w:cs="ArnoPro-Regular"/>
                    <w:lang w:val="en-US"/>
                  </w:rPr>
                  <m:t>*</m:t>
                </m:r>
                <m:d>
                  <m:dPr>
                    <m:ctrlPr>
                      <w:rPr>
                        <w:rFonts w:ascii="Cambria Math" w:hAnsi="Cambria Math" w:cs="ArnoPro-Regular"/>
                        <w:b/>
                        <w:i/>
                        <w:lang w:val="en-US"/>
                      </w:rPr>
                    </m:ctrlPr>
                  </m:dPr>
                  <m:e>
                    <m:f>
                      <m:fPr>
                        <m:ctrlPr>
                          <w:rPr>
                            <w:rFonts w:ascii="Cambria Math" w:hAnsi="Cambria Math" w:cs="ArnoPro-Regular"/>
                            <w:b/>
                            <w:i/>
                            <w:lang w:val="en-US"/>
                          </w:rPr>
                        </m:ctrlPr>
                      </m:fPr>
                      <m:num>
                        <m:sSub>
                          <m:sSubPr>
                            <m:ctrlPr>
                              <w:rPr>
                                <w:rFonts w:ascii="Cambria Math" w:hAnsi="Cambria Math" w:cs="ArnoPro-Regular"/>
                                <w:b/>
                                <w:lang w:val="en-US"/>
                              </w:rPr>
                            </m:ctrlPr>
                          </m:sSubPr>
                          <m:e>
                            <m:r>
                              <m:rPr>
                                <m:sty m:val="b"/>
                              </m:rPr>
                              <w:rPr>
                                <w:rFonts w:ascii="Cambria Math" w:hAnsi="Cambria Math" w:cs="ArnoPro-Regular"/>
                                <w:lang w:val="en-US"/>
                              </w:rPr>
                              <m:t>N</m:t>
                            </m:r>
                          </m:e>
                          <m:sub>
                            <m:r>
                              <m:rPr>
                                <m:sty m:val="b"/>
                              </m:rPr>
                              <w:rPr>
                                <w:rFonts w:ascii="Cambria Math" w:hAnsi="Cambria Math" w:cs="ArnoPro-Regular"/>
                                <w:lang w:val="en-US"/>
                              </w:rPr>
                              <m:t>HBDC</m:t>
                            </m:r>
                          </m:sub>
                        </m:sSub>
                      </m:num>
                      <m:den>
                        <m:r>
                          <m:rPr>
                            <m:sty m:val="b"/>
                          </m:rPr>
                          <w:rPr>
                            <w:rFonts w:ascii="Cambria Math" w:hAnsi="Cambria Math" w:cs="ArnoPro-Regular"/>
                            <w:lang w:val="en-US"/>
                          </w:rPr>
                          <m:t>BDC 1H Int.</m:t>
                        </m:r>
                      </m:den>
                    </m:f>
                  </m:e>
                </m:d>
                <m:r>
                  <m:rPr>
                    <m:sty m:val="bi"/>
                  </m:rPr>
                  <w:rPr>
                    <w:rFonts w:ascii="Cambria Math" w:hAnsi="Cambria Math" w:cs="ArnoPro-Regular"/>
                    <w:lang w:val="en-US"/>
                  </w:rPr>
                  <m:t>=</m:t>
                </m:r>
                <m:d>
                  <m:dPr>
                    <m:ctrlPr>
                      <w:rPr>
                        <w:rFonts w:ascii="Cambria Math" w:hAnsi="Cambria Math" w:cs="ArnoPro-Regular"/>
                        <w:b/>
                        <w:i/>
                        <w:lang w:val="en-US"/>
                      </w:rPr>
                    </m:ctrlPr>
                  </m:dPr>
                  <m:e>
                    <m:f>
                      <m:fPr>
                        <m:ctrlPr>
                          <w:rPr>
                            <w:rFonts w:ascii="Cambria Math" w:hAnsi="Cambria Math" w:cs="ArnoPro-Regular"/>
                            <w:b/>
                            <w:i/>
                            <w:lang w:val="en-US"/>
                          </w:rPr>
                        </m:ctrlPr>
                      </m:fPr>
                      <m:num>
                        <m:r>
                          <m:rPr>
                            <m:sty m:val="b"/>
                          </m:rPr>
                          <w:rPr>
                            <w:rFonts w:ascii="Cambria Math" w:hAnsi="Cambria Math" w:cs="ArnoPro-Regular"/>
                            <w:lang w:val="en-US"/>
                          </w:rPr>
                          <m:t>Dif.</m:t>
                        </m:r>
                        <m:r>
                          <m:rPr>
                            <m:sty m:val="b"/>
                          </m:rPr>
                          <w:rPr>
                            <w:rFonts w:ascii="Cambria Math" w:hAnsi="Cambria Math" w:cs="ArnoPro-Regular"/>
                            <w:vertAlign w:val="superscript"/>
                            <w:lang w:val="en-US"/>
                          </w:rPr>
                          <m:t xml:space="preserve"> 1</m:t>
                        </m:r>
                        <m:r>
                          <m:rPr>
                            <m:sty m:val="b"/>
                          </m:rPr>
                          <w:rPr>
                            <w:rFonts w:ascii="Cambria Math" w:hAnsi="Cambria Math" w:cs="ArnoPro-Regular"/>
                            <w:lang w:val="en-US"/>
                          </w:rPr>
                          <m:t>H Int.</m:t>
                        </m:r>
                      </m:num>
                      <m:den>
                        <m:r>
                          <m:rPr>
                            <m:sty m:val="b"/>
                          </m:rPr>
                          <w:rPr>
                            <w:rFonts w:ascii="Cambria Math" w:hAnsi="Cambria Math" w:cs="ArnoPro-Regular"/>
                            <w:lang w:val="en-US"/>
                          </w:rPr>
                          <m:t>1</m:t>
                        </m:r>
                      </m:den>
                    </m:f>
                  </m:e>
                </m:d>
                <m:r>
                  <m:rPr>
                    <m:sty m:val="bi"/>
                  </m:rPr>
                  <w:rPr>
                    <w:rFonts w:ascii="Cambria Math" w:hAnsi="Cambria Math" w:cs="ArnoPro-Regular"/>
                    <w:lang w:val="en-US"/>
                  </w:rPr>
                  <m:t>*</m:t>
                </m:r>
                <m:d>
                  <m:dPr>
                    <m:ctrlPr>
                      <w:rPr>
                        <w:rFonts w:ascii="Cambria Math" w:hAnsi="Cambria Math" w:cs="ArnoPro-Regular"/>
                        <w:b/>
                        <w:i/>
                        <w:lang w:val="en-US"/>
                      </w:rPr>
                    </m:ctrlPr>
                  </m:dPr>
                  <m:e>
                    <m:f>
                      <m:fPr>
                        <m:ctrlPr>
                          <w:rPr>
                            <w:rFonts w:ascii="Cambria Math" w:hAnsi="Cambria Math" w:cs="ArnoPro-Regular"/>
                            <w:b/>
                            <w:i/>
                            <w:lang w:val="en-US"/>
                          </w:rPr>
                        </m:ctrlPr>
                      </m:fPr>
                      <m:num>
                        <m:r>
                          <m:rPr>
                            <m:sty m:val="b"/>
                          </m:rPr>
                          <w:rPr>
                            <w:rFonts w:ascii="Cambria Math" w:hAnsi="Cambria Math" w:cs="ArnoPro-Regular"/>
                            <w:lang w:val="en-US"/>
                          </w:rPr>
                          <m:t>4</m:t>
                        </m:r>
                      </m:num>
                      <m:den>
                        <m:r>
                          <m:rPr>
                            <m:sty m:val="b"/>
                          </m:rPr>
                          <w:rPr>
                            <w:rFonts w:ascii="Cambria Math" w:hAnsi="Cambria Math" w:cs="ArnoPro-Regular"/>
                            <w:lang w:val="en-US"/>
                          </w:rPr>
                          <m:t>BDC 1H Int.</m:t>
                        </m:r>
                      </m:den>
                    </m:f>
                  </m:e>
                </m:d>
              </m:oMath>
            </m:oMathPara>
          </w:p>
        </w:tc>
        <w:tc>
          <w:tcPr>
            <w:tcW w:w="350" w:type="pct"/>
            <w:vAlign w:val="center"/>
          </w:tcPr>
          <w:p w:rsidR="00EE72CC" w:rsidRPr="00205A1A" w:rsidRDefault="00EE72CC" w:rsidP="00A210D2">
            <w:pPr>
              <w:pStyle w:val="Caption"/>
              <w:keepNext/>
              <w:spacing w:line="276" w:lineRule="auto"/>
              <w:rPr>
                <w:rFonts w:ascii="Times New Roman" w:hAnsi="Times New Roman" w:cs="Times New Roman"/>
                <w:b w:val="0"/>
                <w:color w:val="auto"/>
                <w:sz w:val="28"/>
                <w:szCs w:val="28"/>
                <w:lang w:val="en-US"/>
              </w:rPr>
            </w:pPr>
            <w:bookmarkStart w:id="39" w:name="_Ref430206664"/>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8</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39"/>
          </w:p>
        </w:tc>
      </w:tr>
    </w:tbl>
    <w:p w:rsidR="00C4305C" w:rsidRPr="00205A1A" w:rsidRDefault="00C4305C" w:rsidP="000601D8">
      <w:pPr>
        <w:jc w:val="both"/>
        <w:rPr>
          <w:rFonts w:ascii="Times New Roman" w:hAnsi="Times New Roman"/>
        </w:rPr>
      </w:pPr>
    </w:p>
    <w:p w:rsidR="00C14BF3" w:rsidRPr="00205A1A" w:rsidRDefault="00C14BF3" w:rsidP="000601D8">
      <w:pPr>
        <w:jc w:val="both"/>
        <w:rPr>
          <w:rFonts w:ascii="Times New Roman" w:hAnsi="Times New Roman"/>
        </w:rPr>
      </w:pPr>
    </w:p>
    <w:p w:rsidR="00FA66EF" w:rsidRPr="00205A1A" w:rsidRDefault="00FA66EF" w:rsidP="000601D8">
      <w:pPr>
        <w:jc w:val="both"/>
        <w:rPr>
          <w:rFonts w:ascii="Times New Roman" w:hAnsi="Times New Roman"/>
          <w:szCs w:val="24"/>
        </w:rPr>
      </w:pPr>
      <w:r w:rsidRPr="00205A1A">
        <w:rPr>
          <w:rFonts w:ascii="Times New Roman" w:hAnsi="Times New Roman"/>
        </w:rPr>
        <w:t>T</w:t>
      </w:r>
      <w:r w:rsidRPr="00205A1A">
        <w:rPr>
          <w:rFonts w:ascii="Times New Roman" w:hAnsi="Times New Roman"/>
          <w:szCs w:val="24"/>
        </w:rPr>
        <w:t xml:space="preserve">rifluoroacetate has no non-labile protons and thus the molar ratio between trifluoroacetate and BDC </w:t>
      </w:r>
      <m:oMath>
        <m:d>
          <m:dPr>
            <m:ctrlPr>
              <w:rPr>
                <w:rFonts w:ascii="Cambria Math" w:hAnsi="Cambria Math" w:cs="ArnoPro-Regular"/>
                <w:i/>
              </w:rPr>
            </m:ctrlPr>
          </m:dPr>
          <m:e>
            <m:f>
              <m:fPr>
                <m:ctrlPr>
                  <w:rPr>
                    <w:rFonts w:ascii="Cambria Math" w:hAnsi="Cambria Math" w:cs="Times New Roman"/>
                    <w:b/>
                  </w:rPr>
                </m:ctrlPr>
              </m:fPr>
              <m:num>
                <m:r>
                  <m:rPr>
                    <m:sty m:val="b"/>
                  </m:rPr>
                  <w:rPr>
                    <w:rFonts w:ascii="Cambria Math" w:hAnsi="Cambria Math" w:cs="Times New Roman"/>
                  </w:rPr>
                  <m:t>Trif.</m:t>
                </m:r>
              </m:num>
              <m:den>
                <m:r>
                  <m:rPr>
                    <m:sty m:val="b"/>
                  </m:rPr>
                  <w:rPr>
                    <w:rFonts w:ascii="Cambria Math" w:hAnsi="Cambria Math" w:cs="Times New Roman"/>
                  </w:rPr>
                  <m:t>BDC</m:t>
                </m:r>
              </m:den>
            </m:f>
            <m:sSub>
              <m:sSubPr>
                <m:ctrlPr>
                  <w:rPr>
                    <w:rFonts w:ascii="Cambria Math" w:hAnsi="Cambria Math" w:cs="Times New Roman"/>
                    <w:b/>
                  </w:rPr>
                </m:ctrlPr>
              </m:sSubPr>
              <m:e>
                <m:r>
                  <m:rPr>
                    <m:sty m:val="b"/>
                  </m:rPr>
                  <w:rPr>
                    <w:rFonts w:ascii="Cambria Math" w:hAnsi="Cambria Math" w:cs="Times New Roman"/>
                  </w:rPr>
                  <m:t>m</m:t>
                </m:r>
              </m:e>
              <m:sub>
                <m:r>
                  <m:rPr>
                    <m:sty m:val="bi"/>
                  </m:rPr>
                  <w:rPr>
                    <w:rFonts w:ascii="Cambria Math" w:hAnsi="Cambria Math" w:cs="Times New Roman"/>
                  </w:rPr>
                  <m:t>R</m:t>
                </m:r>
              </m:sub>
            </m:sSub>
          </m:e>
        </m:d>
      </m:oMath>
      <w:r w:rsidRPr="00205A1A">
        <w:rPr>
          <w:rFonts w:ascii="Times New Roman" w:hAnsi="Times New Roman"/>
        </w:rPr>
        <w:t xml:space="preserve"> </w:t>
      </w:r>
      <w:r w:rsidR="0056690C" w:rsidRPr="00205A1A">
        <w:rPr>
          <w:rFonts w:ascii="Times New Roman" w:hAnsi="Times New Roman"/>
        </w:rPr>
        <w:t xml:space="preserve">cannot be obtained </w:t>
      </w:r>
      <w:r w:rsidRPr="00205A1A">
        <w:rPr>
          <w:rFonts w:ascii="Times New Roman" w:hAnsi="Times New Roman"/>
          <w:szCs w:val="24"/>
        </w:rPr>
        <w:t xml:space="preserve">via </w:t>
      </w:r>
      <w:r w:rsidRPr="00205A1A">
        <w:rPr>
          <w:rFonts w:ascii="Times New Roman" w:hAnsi="Times New Roman"/>
          <w:szCs w:val="24"/>
          <w:vertAlign w:val="superscript"/>
        </w:rPr>
        <w:t>1</w:t>
      </w:r>
      <w:r w:rsidRPr="00205A1A">
        <w:rPr>
          <w:rFonts w:ascii="Times New Roman" w:hAnsi="Times New Roman"/>
          <w:szCs w:val="24"/>
        </w:rPr>
        <w:t>H NMR alone.</w:t>
      </w:r>
    </w:p>
    <w:p w:rsidR="0056690C" w:rsidRPr="00205A1A" w:rsidRDefault="0056690C" w:rsidP="000601D8">
      <w:pPr>
        <w:jc w:val="both"/>
        <w:rPr>
          <w:rFonts w:ascii="Times New Roman" w:hAnsi="Times New Roman"/>
          <w:szCs w:val="24"/>
        </w:rPr>
      </w:pPr>
    </w:p>
    <w:p w:rsidR="003A64A8" w:rsidRPr="00205A1A" w:rsidRDefault="00FA66EF" w:rsidP="000601D8">
      <w:pPr>
        <w:jc w:val="both"/>
        <w:rPr>
          <w:rFonts w:ascii="Times New Roman" w:hAnsi="Times New Roman" w:cs="Times New Roman"/>
        </w:rPr>
      </w:pPr>
      <w:r w:rsidRPr="00205A1A">
        <w:rPr>
          <w:rFonts w:ascii="Times New Roman" w:hAnsi="Times New Roman" w:cs="Times New Roman"/>
        </w:rPr>
        <w:t>However, trifluoroacetate does have a -CF</w:t>
      </w:r>
      <w:r w:rsidRPr="00205A1A">
        <w:rPr>
          <w:rFonts w:ascii="Times New Roman" w:hAnsi="Times New Roman" w:cs="Times New Roman"/>
          <w:vertAlign w:val="subscript"/>
        </w:rPr>
        <w:t>3</w:t>
      </w:r>
      <w:r w:rsidRPr="00205A1A">
        <w:rPr>
          <w:rFonts w:ascii="Times New Roman" w:hAnsi="Times New Roman" w:cs="Times New Roman"/>
        </w:rPr>
        <w:t xml:space="preserve"> group which is suitable for </w:t>
      </w:r>
      <w:r w:rsidRPr="00205A1A">
        <w:rPr>
          <w:rFonts w:ascii="Times New Roman" w:hAnsi="Times New Roman" w:cs="Times New Roman"/>
          <w:vertAlign w:val="superscript"/>
        </w:rPr>
        <w:t>19</w:t>
      </w:r>
      <w:r w:rsidRPr="00205A1A">
        <w:rPr>
          <w:rFonts w:ascii="Times New Roman" w:hAnsi="Times New Roman" w:cs="Times New Roman"/>
        </w:rPr>
        <w:t>F NMR</w:t>
      </w:r>
      <w:r w:rsidR="00D10A91" w:rsidRPr="00205A1A">
        <w:rPr>
          <w:rFonts w:ascii="Times New Roman" w:hAnsi="Times New Roman" w:cs="Times New Roman"/>
        </w:rPr>
        <w:t xml:space="preserve"> characterization</w:t>
      </w:r>
      <w:r w:rsidRPr="00205A1A">
        <w:rPr>
          <w:rFonts w:ascii="Times New Roman" w:hAnsi="Times New Roman" w:cs="Times New Roman"/>
        </w:rPr>
        <w:t xml:space="preserve">. This </w:t>
      </w:r>
      <w:r w:rsidR="00BC3D45" w:rsidRPr="00205A1A">
        <w:rPr>
          <w:rFonts w:ascii="Times New Roman" w:hAnsi="Times New Roman" w:cs="Times New Roman"/>
        </w:rPr>
        <w:t>allows</w:t>
      </w:r>
      <w:r w:rsidRPr="00205A1A">
        <w:rPr>
          <w:rFonts w:ascii="Times New Roman" w:hAnsi="Times New Roman" w:cs="Times New Roman"/>
        </w:rPr>
        <w:t xml:space="preserve"> </w:t>
      </w:r>
      <m:oMath>
        <m:r>
          <w:rPr>
            <w:rFonts w:ascii="Cambria Math" w:hAnsi="Cambria Math" w:cs="ArnoPro-Regular"/>
          </w:rPr>
          <m:t xml:space="preserve"> </m:t>
        </m:r>
        <m:f>
          <m:fPr>
            <m:ctrlPr>
              <w:rPr>
                <w:rFonts w:ascii="Cambria Math" w:hAnsi="Cambria Math" w:cs="Times New Roman"/>
                <w:b/>
              </w:rPr>
            </m:ctrlPr>
          </m:fPr>
          <m:num>
            <m:r>
              <m:rPr>
                <m:sty m:val="b"/>
              </m:rPr>
              <w:rPr>
                <w:rFonts w:ascii="Cambria Math" w:hAnsi="Cambria Math" w:cs="Times New Roman"/>
              </w:rPr>
              <m:t>Trif.</m:t>
            </m:r>
          </m:num>
          <m:den>
            <m:r>
              <m:rPr>
                <m:sty m:val="b"/>
              </m:rPr>
              <w:rPr>
                <w:rFonts w:ascii="Cambria Math" w:hAnsi="Cambria Math" w:cs="Times New Roman"/>
              </w:rPr>
              <m:t>BDC</m:t>
            </m:r>
          </m:den>
        </m:f>
        <m:sSub>
          <m:sSubPr>
            <m:ctrlPr>
              <w:rPr>
                <w:rFonts w:ascii="Cambria Math" w:hAnsi="Cambria Math" w:cs="Times New Roman"/>
                <w:b/>
              </w:rPr>
            </m:ctrlPr>
          </m:sSubPr>
          <m:e>
            <m:r>
              <m:rPr>
                <m:sty m:val="b"/>
              </m:rPr>
              <w:rPr>
                <w:rFonts w:ascii="Cambria Math" w:hAnsi="Cambria Math" w:cs="Times New Roman"/>
              </w:rPr>
              <m:t>m</m:t>
            </m:r>
          </m:e>
          <m:sub>
            <m:r>
              <m:rPr>
                <m:sty m:val="bi"/>
              </m:rPr>
              <w:rPr>
                <w:rFonts w:ascii="Cambria Math" w:hAnsi="Cambria Math" w:cs="Times New Roman"/>
              </w:rPr>
              <m:t>R</m:t>
            </m:r>
          </m:sub>
        </m:sSub>
      </m:oMath>
      <w:r w:rsidRPr="00205A1A">
        <w:rPr>
          <w:rFonts w:ascii="Times New Roman" w:hAnsi="Times New Roman" w:cs="Times New Roman"/>
          <w:b/>
        </w:rPr>
        <w:t xml:space="preserve"> </w:t>
      </w:r>
      <w:proofErr w:type="gramStart"/>
      <w:r w:rsidR="00BC3D45" w:rsidRPr="00205A1A">
        <w:rPr>
          <w:rFonts w:ascii="Times New Roman" w:hAnsi="Times New Roman" w:cs="Times New Roman"/>
        </w:rPr>
        <w:t xml:space="preserve">to </w:t>
      </w:r>
      <w:r w:rsidRPr="00205A1A">
        <w:rPr>
          <w:rFonts w:ascii="Times New Roman" w:hAnsi="Times New Roman" w:cs="Times New Roman"/>
        </w:rPr>
        <w:t>be</w:t>
      </w:r>
      <w:proofErr w:type="gramEnd"/>
      <w:r w:rsidRPr="00205A1A">
        <w:rPr>
          <w:rFonts w:ascii="Times New Roman" w:hAnsi="Times New Roman" w:cs="Times New Roman"/>
        </w:rPr>
        <w:t xml:space="preserve"> determined via a combination of </w:t>
      </w:r>
      <w:r w:rsidRPr="00205A1A">
        <w:rPr>
          <w:rFonts w:ascii="Times New Roman" w:hAnsi="Times New Roman" w:cs="Times New Roman"/>
          <w:vertAlign w:val="superscript"/>
        </w:rPr>
        <w:t>1</w:t>
      </w:r>
      <w:r w:rsidRPr="00205A1A">
        <w:rPr>
          <w:rFonts w:ascii="Times New Roman" w:hAnsi="Times New Roman" w:cs="Times New Roman"/>
        </w:rPr>
        <w:t xml:space="preserve">H and </w:t>
      </w:r>
      <w:r w:rsidRPr="00205A1A">
        <w:rPr>
          <w:rFonts w:ascii="Times New Roman" w:hAnsi="Times New Roman" w:cs="Times New Roman"/>
          <w:vertAlign w:val="superscript"/>
        </w:rPr>
        <w:t>19</w:t>
      </w:r>
      <w:r w:rsidRPr="00205A1A">
        <w:rPr>
          <w:rFonts w:ascii="Times New Roman" w:hAnsi="Times New Roman" w:cs="Times New Roman"/>
        </w:rPr>
        <w:t xml:space="preserve">F NMR, but only when an internal standard whose molecular structure possesses both non-labile protons and fluorine atoms is added. </w:t>
      </w:r>
      <w:r w:rsidR="0029764F" w:rsidRPr="00205A1A">
        <w:rPr>
          <w:rFonts w:ascii="Times New Roman" w:hAnsi="Times New Roman" w:cs="Times New Roman"/>
        </w:rPr>
        <w:t>To this end,</w:t>
      </w:r>
      <w:r w:rsidRPr="00205A1A">
        <w:rPr>
          <w:rFonts w:ascii="Times New Roman" w:hAnsi="Times New Roman" w:cs="Times New Roman"/>
        </w:rPr>
        <w:t xml:space="preserve"> we opted to use difluoroacetate (</w:t>
      </w:r>
      <w:r w:rsidRPr="00205A1A">
        <w:rPr>
          <w:rFonts w:ascii="Times New Roman" w:hAnsi="Times New Roman" w:cs="Times New Roman"/>
          <w:vertAlign w:val="superscript"/>
        </w:rPr>
        <w:t>-</w:t>
      </w:r>
      <w:r w:rsidRPr="00205A1A">
        <w:rPr>
          <w:rFonts w:ascii="Times New Roman" w:hAnsi="Times New Roman" w:cs="Times New Roman"/>
        </w:rPr>
        <w:t>O</w:t>
      </w:r>
      <w:r w:rsidRPr="00205A1A">
        <w:rPr>
          <w:rFonts w:ascii="Times New Roman" w:hAnsi="Times New Roman" w:cs="Times New Roman"/>
          <w:vertAlign w:val="subscript"/>
        </w:rPr>
        <w:t>2</w:t>
      </w:r>
      <w:r w:rsidRPr="00205A1A">
        <w:rPr>
          <w:rFonts w:ascii="Times New Roman" w:hAnsi="Times New Roman" w:cs="Times New Roman"/>
        </w:rPr>
        <w:t>C-CHF</w:t>
      </w:r>
      <w:r w:rsidRPr="00205A1A">
        <w:rPr>
          <w:rFonts w:ascii="Times New Roman" w:hAnsi="Times New Roman" w:cs="Times New Roman"/>
          <w:vertAlign w:val="subscript"/>
        </w:rPr>
        <w:t>2</w:t>
      </w:r>
      <w:r w:rsidRPr="00205A1A">
        <w:rPr>
          <w:rFonts w:ascii="Times New Roman" w:hAnsi="Times New Roman" w:cs="Times New Roman"/>
        </w:rPr>
        <w:t xml:space="preserve">) as the internal standard. </w:t>
      </w:r>
    </w:p>
    <w:p w:rsidR="00C4305C" w:rsidRPr="00205A1A" w:rsidRDefault="0029764F" w:rsidP="000601D8">
      <w:pPr>
        <w:jc w:val="both"/>
        <w:rPr>
          <w:rFonts w:ascii="Times New Roman" w:hAnsi="Times New Roman" w:cs="Times New Roman"/>
        </w:rPr>
      </w:pPr>
      <w:r w:rsidRPr="00205A1A">
        <w:rPr>
          <w:rFonts w:ascii="Times New Roman" w:hAnsi="Times New Roman" w:cs="Times New Roman"/>
        </w:rPr>
        <w:t xml:space="preserve">Upon digestion in the internally standardized digestion medium (see </w:t>
      </w:r>
      <w:r w:rsidR="00075475" w:rsidRPr="00205A1A">
        <w:rPr>
          <w:rFonts w:ascii="Times New Roman" w:hAnsi="Times New Roman" w:cs="Times New Roman"/>
          <w:b/>
        </w:rPr>
        <w:t xml:space="preserve">Section </w:t>
      </w:r>
      <w:r w:rsidR="00075475" w:rsidRPr="00205A1A">
        <w:rPr>
          <w:rFonts w:ascii="Times New Roman" w:hAnsi="Times New Roman" w:cs="Times New Roman"/>
          <w:b/>
        </w:rPr>
        <w:fldChar w:fldCharType="begin"/>
      </w:r>
      <w:r w:rsidR="00075475" w:rsidRPr="00205A1A">
        <w:rPr>
          <w:rFonts w:ascii="Times New Roman" w:hAnsi="Times New Roman" w:cs="Times New Roman"/>
          <w:b/>
        </w:rPr>
        <w:instrText xml:space="preserve"> PAGEREF _Ref430206609 \h </w:instrText>
      </w:r>
      <w:r w:rsidR="00075475" w:rsidRPr="00205A1A">
        <w:rPr>
          <w:rFonts w:ascii="Times New Roman" w:hAnsi="Times New Roman" w:cs="Times New Roman"/>
          <w:b/>
        </w:rPr>
      </w:r>
      <w:r w:rsidR="00075475" w:rsidRPr="00205A1A">
        <w:rPr>
          <w:rFonts w:ascii="Times New Roman" w:hAnsi="Times New Roman" w:cs="Times New Roman"/>
          <w:b/>
        </w:rPr>
        <w:fldChar w:fldCharType="separate"/>
      </w:r>
      <w:r w:rsidR="001E7274">
        <w:rPr>
          <w:rFonts w:ascii="Times New Roman" w:hAnsi="Times New Roman" w:cs="Times New Roman"/>
          <w:b/>
          <w:noProof/>
        </w:rPr>
        <w:t>9</w:t>
      </w:r>
      <w:r w:rsidR="00075475" w:rsidRPr="00205A1A">
        <w:rPr>
          <w:rFonts w:ascii="Times New Roman" w:hAnsi="Times New Roman" w:cs="Times New Roman"/>
          <w:b/>
        </w:rPr>
        <w:fldChar w:fldCharType="end"/>
      </w:r>
      <w:r w:rsidRPr="00205A1A">
        <w:rPr>
          <w:rFonts w:ascii="Times New Roman" w:hAnsi="Times New Roman" w:cs="Times New Roman"/>
        </w:rPr>
        <w:t xml:space="preserve">), the </w:t>
      </w:r>
      <w:r w:rsidR="00BC3D45" w:rsidRPr="00205A1A">
        <w:rPr>
          <w:rFonts w:ascii="Times New Roman" w:hAnsi="Times New Roman" w:cs="Times New Roman"/>
        </w:rPr>
        <w:t>trifluoroacetic</w:t>
      </w:r>
      <w:r w:rsidRPr="00205A1A">
        <w:rPr>
          <w:rFonts w:ascii="Times New Roman" w:hAnsi="Times New Roman" w:cs="Times New Roman"/>
        </w:rPr>
        <w:t xml:space="preserve"> acid modulated samples were measured by both </w:t>
      </w:r>
      <w:r w:rsidRPr="00205A1A">
        <w:rPr>
          <w:rFonts w:ascii="Times New Roman" w:hAnsi="Times New Roman" w:cs="Times New Roman"/>
          <w:vertAlign w:val="superscript"/>
        </w:rPr>
        <w:t>1</w:t>
      </w:r>
      <w:r w:rsidRPr="00205A1A">
        <w:rPr>
          <w:rFonts w:ascii="Times New Roman" w:hAnsi="Times New Roman" w:cs="Times New Roman"/>
        </w:rPr>
        <w:t xml:space="preserve">H and </w:t>
      </w:r>
      <w:r w:rsidRPr="00205A1A">
        <w:rPr>
          <w:rFonts w:ascii="Times New Roman" w:hAnsi="Times New Roman" w:cs="Times New Roman"/>
          <w:vertAlign w:val="superscript"/>
        </w:rPr>
        <w:t>19</w:t>
      </w:r>
      <w:r w:rsidRPr="00205A1A">
        <w:rPr>
          <w:rFonts w:ascii="Times New Roman" w:hAnsi="Times New Roman" w:cs="Times New Roman"/>
        </w:rPr>
        <w:t xml:space="preserve">F NMR. </w:t>
      </w:r>
      <w:r w:rsidR="00FA66EF" w:rsidRPr="00205A1A">
        <w:rPr>
          <w:rFonts w:ascii="Times New Roman" w:hAnsi="Times New Roman" w:cs="Times New Roman"/>
        </w:rPr>
        <w:t xml:space="preserve">The molar ratio between trifluoroacetate and BDC </w:t>
      </w:r>
      <m:oMath>
        <m:d>
          <m:dPr>
            <m:ctrlPr>
              <w:rPr>
                <w:rFonts w:ascii="Cambria Math" w:hAnsi="Cambria Math" w:cs="ArnoPro-Regular"/>
                <w:i/>
              </w:rPr>
            </m:ctrlPr>
          </m:dPr>
          <m:e>
            <m:f>
              <m:fPr>
                <m:ctrlPr>
                  <w:rPr>
                    <w:rFonts w:ascii="Cambria Math" w:hAnsi="Cambria Math" w:cs="Times New Roman"/>
                    <w:b/>
                  </w:rPr>
                </m:ctrlPr>
              </m:fPr>
              <m:num>
                <m:r>
                  <m:rPr>
                    <m:sty m:val="b"/>
                  </m:rPr>
                  <w:rPr>
                    <w:rFonts w:ascii="Cambria Math" w:hAnsi="Cambria Math" w:cs="Times New Roman"/>
                  </w:rPr>
                  <m:t>Trif.</m:t>
                </m:r>
              </m:num>
              <m:den>
                <m:r>
                  <m:rPr>
                    <m:sty m:val="b"/>
                  </m:rPr>
                  <w:rPr>
                    <w:rFonts w:ascii="Cambria Math" w:hAnsi="Cambria Math" w:cs="Times New Roman"/>
                  </w:rPr>
                  <m:t>BDC</m:t>
                </m:r>
              </m:den>
            </m:f>
            <m:sSub>
              <m:sSubPr>
                <m:ctrlPr>
                  <w:rPr>
                    <w:rFonts w:ascii="Cambria Math" w:hAnsi="Cambria Math" w:cs="Times New Roman"/>
                    <w:b/>
                  </w:rPr>
                </m:ctrlPr>
              </m:sSubPr>
              <m:e>
                <m:r>
                  <m:rPr>
                    <m:sty m:val="b"/>
                  </m:rPr>
                  <w:rPr>
                    <w:rFonts w:ascii="Cambria Math" w:hAnsi="Cambria Math" w:cs="Times New Roman"/>
                  </w:rPr>
                  <m:t>m</m:t>
                </m:r>
              </m:e>
              <m:sub>
                <m:r>
                  <m:rPr>
                    <m:sty m:val="bi"/>
                  </m:rPr>
                  <w:rPr>
                    <w:rFonts w:ascii="Cambria Math" w:hAnsi="Cambria Math" w:cs="Times New Roman"/>
                  </w:rPr>
                  <m:t>R</m:t>
                </m:r>
              </m:sub>
            </m:sSub>
          </m:e>
        </m:d>
      </m:oMath>
      <w:r w:rsidR="00FA66EF" w:rsidRPr="00205A1A">
        <w:rPr>
          <w:rFonts w:ascii="Times New Roman" w:hAnsi="Times New Roman" w:cs="Times New Roman"/>
        </w:rPr>
        <w:t xml:space="preserve"> could then be calculated by multiplying </w:t>
      </w:r>
      <m:oMath>
        <m:f>
          <m:fPr>
            <m:ctrlPr>
              <w:rPr>
                <w:rFonts w:ascii="Cambria Math" w:hAnsi="Cambria Math" w:cs="Times New Roman"/>
                <w:b/>
              </w:rPr>
            </m:ctrlPr>
          </m:fPr>
          <m:num>
            <m:r>
              <m:rPr>
                <m:sty m:val="b"/>
              </m:rPr>
              <w:rPr>
                <w:rFonts w:ascii="Cambria Math" w:hAnsi="Cambria Math" w:cs="Times New Roman"/>
              </w:rPr>
              <m:t>Trif.</m:t>
            </m:r>
          </m:num>
          <m:den>
            <m:r>
              <m:rPr>
                <m:sty m:val="b"/>
              </m:rPr>
              <w:rPr>
                <w:rFonts w:ascii="Cambria Math" w:hAnsi="Cambria Math" w:cs="Times New Roman"/>
              </w:rPr>
              <m:t>Dif.</m:t>
            </m:r>
          </m:den>
        </m:f>
        <m:sSub>
          <m:sSubPr>
            <m:ctrlPr>
              <w:rPr>
                <w:rFonts w:ascii="Cambria Math" w:hAnsi="Cambria Math" w:cs="Times New Roman"/>
                <w:b/>
              </w:rPr>
            </m:ctrlPr>
          </m:sSubPr>
          <m:e>
            <m:r>
              <m:rPr>
                <m:sty m:val="b"/>
              </m:rPr>
              <w:rPr>
                <w:rFonts w:ascii="Cambria Math" w:hAnsi="Cambria Math" w:cs="Times New Roman"/>
              </w:rPr>
              <m:t>m</m:t>
            </m:r>
          </m:e>
          <m:sub>
            <m:r>
              <m:rPr>
                <m:sty m:val="bi"/>
              </m:rPr>
              <w:rPr>
                <w:rFonts w:ascii="Cambria Math" w:hAnsi="Cambria Math" w:cs="Times New Roman"/>
              </w:rPr>
              <m:t>R</m:t>
            </m:r>
          </m:sub>
        </m:sSub>
      </m:oMath>
      <w:r w:rsidR="00FA66EF" w:rsidRPr="00205A1A">
        <w:rPr>
          <w:rFonts w:ascii="Times New Roman" w:hAnsi="Times New Roman" w:cs="Times New Roman"/>
        </w:rPr>
        <w:t xml:space="preserve"> (the molar ratio between trifluoroacetate and difluoroacetate, determined by </w:t>
      </w:r>
      <w:r w:rsidR="00FA66EF" w:rsidRPr="00205A1A">
        <w:rPr>
          <w:rFonts w:ascii="Times New Roman" w:hAnsi="Times New Roman" w:cs="Times New Roman"/>
          <w:vertAlign w:val="superscript"/>
        </w:rPr>
        <w:t>19</w:t>
      </w:r>
      <w:r w:rsidR="00FA66EF" w:rsidRPr="00205A1A">
        <w:rPr>
          <w:rFonts w:ascii="Times New Roman" w:hAnsi="Times New Roman" w:cs="Times New Roman"/>
        </w:rPr>
        <w:t xml:space="preserve">F NMR) by </w:t>
      </w:r>
      <m:oMath>
        <m:f>
          <m:fPr>
            <m:ctrlPr>
              <w:rPr>
                <w:rFonts w:ascii="Cambria Math" w:hAnsi="Cambria Math" w:cs="Times New Roman"/>
                <w:b/>
              </w:rPr>
            </m:ctrlPr>
          </m:fPr>
          <m:num>
            <m:r>
              <m:rPr>
                <m:sty m:val="b"/>
              </m:rPr>
              <w:rPr>
                <w:rFonts w:ascii="Cambria Math" w:hAnsi="Cambria Math" w:cs="Times New Roman"/>
              </w:rPr>
              <m:t>Dif.</m:t>
            </m:r>
          </m:num>
          <m:den>
            <m:r>
              <m:rPr>
                <m:sty m:val="b"/>
              </m:rPr>
              <w:rPr>
                <w:rFonts w:ascii="Cambria Math" w:hAnsi="Cambria Math" w:cs="Times New Roman"/>
              </w:rPr>
              <m:t>BDC</m:t>
            </m:r>
          </m:den>
        </m:f>
        <m:sSub>
          <m:sSubPr>
            <m:ctrlPr>
              <w:rPr>
                <w:rFonts w:ascii="Cambria Math" w:hAnsi="Cambria Math" w:cs="Times New Roman"/>
                <w:b/>
              </w:rPr>
            </m:ctrlPr>
          </m:sSubPr>
          <m:e>
            <m:r>
              <m:rPr>
                <m:sty m:val="b"/>
              </m:rPr>
              <w:rPr>
                <w:rFonts w:ascii="Cambria Math" w:hAnsi="Cambria Math" w:cs="Times New Roman"/>
              </w:rPr>
              <m:t>m</m:t>
            </m:r>
          </m:e>
          <m:sub>
            <m:r>
              <m:rPr>
                <m:sty m:val="bi"/>
              </m:rPr>
              <w:rPr>
                <w:rFonts w:ascii="Cambria Math" w:hAnsi="Cambria Math" w:cs="Times New Roman"/>
              </w:rPr>
              <m:t>R</m:t>
            </m:r>
          </m:sub>
        </m:sSub>
      </m:oMath>
      <w:r w:rsidR="00FA66EF" w:rsidRPr="00205A1A">
        <w:rPr>
          <w:rFonts w:ascii="Times New Roman" w:hAnsi="Times New Roman" w:cs="Times New Roman"/>
        </w:rPr>
        <w:t xml:space="preserve"> (the molar ratio </w:t>
      </w:r>
      <w:r w:rsidRPr="00205A1A">
        <w:rPr>
          <w:rFonts w:ascii="Times New Roman" w:hAnsi="Times New Roman" w:cs="Times New Roman"/>
        </w:rPr>
        <w:t>between difluoroacetate and BDC</w:t>
      </w:r>
      <w:r w:rsidR="00FA66EF" w:rsidRPr="00205A1A">
        <w:rPr>
          <w:rFonts w:ascii="Times New Roman" w:hAnsi="Times New Roman" w:cs="Times New Roman"/>
        </w:rPr>
        <w:t xml:space="preserve">, determined by </w:t>
      </w:r>
      <w:r w:rsidR="00FA66EF" w:rsidRPr="00205A1A">
        <w:rPr>
          <w:rFonts w:ascii="Times New Roman" w:hAnsi="Times New Roman" w:cs="Times New Roman"/>
          <w:vertAlign w:val="superscript"/>
        </w:rPr>
        <w:t>1</w:t>
      </w:r>
      <w:r w:rsidR="00C7115E" w:rsidRPr="00205A1A">
        <w:rPr>
          <w:rFonts w:ascii="Times New Roman" w:hAnsi="Times New Roman" w:cs="Times New Roman"/>
        </w:rPr>
        <w:t>H NMR):</w:t>
      </w:r>
    </w:p>
    <w:p w:rsidR="00C14BF3" w:rsidRPr="00205A1A" w:rsidRDefault="00C14BF3" w:rsidP="000601D8">
      <w:pPr>
        <w:jc w:val="both"/>
        <w:rPr>
          <w:rFonts w:ascii="Times New Roman" w:hAnsi="Times New Roman" w:cs="Times New Roman"/>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1"/>
        <w:gridCol w:w="8235"/>
        <w:gridCol w:w="670"/>
      </w:tblGrid>
      <w:tr w:rsidR="00EA5D4A" w:rsidRPr="00205A1A" w:rsidTr="00A210D2">
        <w:tc>
          <w:tcPr>
            <w:tcW w:w="350" w:type="pct"/>
            <w:vAlign w:val="center"/>
          </w:tcPr>
          <w:p w:rsidR="00EA5D4A" w:rsidRPr="00205A1A" w:rsidRDefault="00EA5D4A" w:rsidP="00A210D2">
            <w:pPr>
              <w:spacing w:line="276" w:lineRule="auto"/>
              <w:jc w:val="center"/>
              <w:rPr>
                <w:rFonts w:ascii="Times New Roman" w:hAnsi="Times New Roman"/>
                <w:szCs w:val="24"/>
                <w:lang w:val="en-US" w:eastAsia="ja-JP"/>
              </w:rPr>
            </w:pPr>
          </w:p>
        </w:tc>
        <w:tc>
          <w:tcPr>
            <w:tcW w:w="4300" w:type="pct"/>
            <w:vAlign w:val="center"/>
          </w:tcPr>
          <w:p w:rsidR="00EA5D4A" w:rsidRPr="00205A1A" w:rsidRDefault="00262D10" w:rsidP="00A210D2">
            <w:pPr>
              <w:rPr>
                <w:rFonts w:ascii="Times New Roman" w:hAnsi="Times New Roman" w:cs="Times New Roman"/>
                <w:b/>
                <w:lang w:val="en-US"/>
              </w:rPr>
            </w:pPr>
            <m:oMathPara>
              <m:oMath>
                <m:f>
                  <m:fPr>
                    <m:ctrlPr>
                      <w:rPr>
                        <w:rFonts w:ascii="Cambria Math" w:hAnsi="Cambria Math" w:cs="Times New Roman"/>
                        <w:b/>
                        <w:lang w:val="en-US"/>
                      </w:rPr>
                    </m:ctrlPr>
                  </m:fPr>
                  <m:num>
                    <m:r>
                      <m:rPr>
                        <m:sty m:val="b"/>
                      </m:rPr>
                      <w:rPr>
                        <w:rFonts w:ascii="Cambria Math" w:hAnsi="Cambria Math" w:cs="Times New Roman"/>
                        <w:lang w:val="en-US"/>
                      </w:rPr>
                      <m:t>Trif.</m:t>
                    </m:r>
                  </m:num>
                  <m:den>
                    <m:r>
                      <m:rPr>
                        <m:sty m:val="b"/>
                      </m:rPr>
                      <w:rPr>
                        <w:rFonts w:ascii="Cambria Math" w:hAnsi="Cambria Math" w:cs="Times New Roman"/>
                        <w:lang w:val="en-US"/>
                      </w:rPr>
                      <m:t>BDC</m:t>
                    </m:r>
                  </m:den>
                </m:f>
                <m:sSub>
                  <m:sSubPr>
                    <m:ctrlPr>
                      <w:rPr>
                        <w:rFonts w:ascii="Cambria Math" w:hAnsi="Cambria Math" w:cs="Times New Roman"/>
                        <w:b/>
                        <w:lang w:val="en-US"/>
                      </w:rPr>
                    </m:ctrlPr>
                  </m:sSubPr>
                  <m:e>
                    <m:r>
                      <m:rPr>
                        <m:sty m:val="b"/>
                      </m:rPr>
                      <w:rPr>
                        <w:rFonts w:ascii="Cambria Math" w:hAnsi="Cambria Math" w:cs="Times New Roman"/>
                        <w:lang w:val="en-US"/>
                      </w:rPr>
                      <m:t>m</m:t>
                    </m:r>
                  </m:e>
                  <m:sub>
                    <m:r>
                      <m:rPr>
                        <m:sty m:val="bi"/>
                      </m:rPr>
                      <w:rPr>
                        <w:rFonts w:ascii="Cambria Math" w:hAnsi="Cambria Math" w:cs="Times New Roman"/>
                        <w:lang w:val="en-US"/>
                      </w:rPr>
                      <m:t>R</m:t>
                    </m:r>
                  </m:sub>
                </m:sSub>
                <m:r>
                  <m:rPr>
                    <m:sty m:val="b"/>
                  </m:rPr>
                  <w:rPr>
                    <w:rFonts w:ascii="Cambria Math" w:hAnsi="Cambria Math" w:cs="Times New Roman"/>
                    <w:lang w:val="en-US"/>
                  </w:rPr>
                  <m:t>=</m:t>
                </m:r>
                <m:d>
                  <m:dPr>
                    <m:ctrlPr>
                      <w:rPr>
                        <w:rFonts w:ascii="Cambria Math" w:hAnsi="Cambria Math" w:cs="Times New Roman"/>
                        <w:b/>
                        <w:lang w:val="en-US"/>
                      </w:rPr>
                    </m:ctrlPr>
                  </m:dPr>
                  <m:e>
                    <m:f>
                      <m:fPr>
                        <m:ctrlPr>
                          <w:rPr>
                            <w:rFonts w:ascii="Cambria Math" w:hAnsi="Cambria Math" w:cs="Times New Roman"/>
                            <w:b/>
                            <w:lang w:val="en-US"/>
                          </w:rPr>
                        </m:ctrlPr>
                      </m:fPr>
                      <m:num>
                        <m:r>
                          <m:rPr>
                            <m:sty m:val="b"/>
                          </m:rPr>
                          <w:rPr>
                            <w:rFonts w:ascii="Cambria Math" w:hAnsi="Cambria Math" w:cs="Times New Roman"/>
                            <w:lang w:val="en-US"/>
                          </w:rPr>
                          <m:t>Trif.</m:t>
                        </m:r>
                      </m:num>
                      <m:den>
                        <m:r>
                          <m:rPr>
                            <m:sty m:val="b"/>
                          </m:rPr>
                          <w:rPr>
                            <w:rFonts w:ascii="Cambria Math" w:hAnsi="Cambria Math" w:cs="Times New Roman"/>
                            <w:lang w:val="en-US"/>
                          </w:rPr>
                          <m:t>Dif.</m:t>
                        </m:r>
                      </m:den>
                    </m:f>
                    <m:sSub>
                      <m:sSubPr>
                        <m:ctrlPr>
                          <w:rPr>
                            <w:rFonts w:ascii="Cambria Math" w:hAnsi="Cambria Math" w:cs="Times New Roman"/>
                            <w:b/>
                            <w:lang w:val="en-US"/>
                          </w:rPr>
                        </m:ctrlPr>
                      </m:sSubPr>
                      <m:e>
                        <m:r>
                          <m:rPr>
                            <m:sty m:val="b"/>
                          </m:rPr>
                          <w:rPr>
                            <w:rFonts w:ascii="Cambria Math" w:hAnsi="Cambria Math" w:cs="Times New Roman"/>
                            <w:lang w:val="en-US"/>
                          </w:rPr>
                          <m:t>m</m:t>
                        </m:r>
                      </m:e>
                      <m:sub>
                        <m:r>
                          <m:rPr>
                            <m:sty m:val="bi"/>
                          </m:rPr>
                          <w:rPr>
                            <w:rFonts w:ascii="Cambria Math" w:hAnsi="Cambria Math" w:cs="Times New Roman"/>
                            <w:lang w:val="en-US"/>
                          </w:rPr>
                          <m:t>R</m:t>
                        </m:r>
                      </m:sub>
                    </m:sSub>
                  </m:e>
                </m:d>
                <m:r>
                  <m:rPr>
                    <m:sty m:val="b"/>
                  </m:rPr>
                  <w:rPr>
                    <w:rFonts w:ascii="Cambria Math" w:hAnsi="Cambria Math" w:cs="Times New Roman"/>
                    <w:lang w:val="en-US"/>
                  </w:rPr>
                  <m:t>*</m:t>
                </m:r>
                <m:d>
                  <m:dPr>
                    <m:ctrlPr>
                      <w:rPr>
                        <w:rFonts w:ascii="Cambria Math" w:hAnsi="Cambria Math" w:cs="Times New Roman"/>
                        <w:b/>
                        <w:lang w:val="en-US"/>
                      </w:rPr>
                    </m:ctrlPr>
                  </m:dPr>
                  <m:e>
                    <m:f>
                      <m:fPr>
                        <m:ctrlPr>
                          <w:rPr>
                            <w:rFonts w:ascii="Cambria Math" w:hAnsi="Cambria Math" w:cs="Times New Roman"/>
                            <w:b/>
                            <w:lang w:val="en-US"/>
                          </w:rPr>
                        </m:ctrlPr>
                      </m:fPr>
                      <m:num>
                        <m:r>
                          <m:rPr>
                            <m:sty m:val="b"/>
                          </m:rPr>
                          <w:rPr>
                            <w:rFonts w:ascii="Cambria Math" w:hAnsi="Cambria Math" w:cs="Times New Roman"/>
                            <w:lang w:val="en-US"/>
                          </w:rPr>
                          <m:t>Dif.</m:t>
                        </m:r>
                      </m:num>
                      <m:den>
                        <m:r>
                          <m:rPr>
                            <m:sty m:val="b"/>
                          </m:rPr>
                          <w:rPr>
                            <w:rFonts w:ascii="Cambria Math" w:hAnsi="Cambria Math" w:cs="Times New Roman"/>
                            <w:lang w:val="en-US"/>
                          </w:rPr>
                          <m:t>BDC</m:t>
                        </m:r>
                      </m:den>
                    </m:f>
                    <m:sSub>
                      <m:sSubPr>
                        <m:ctrlPr>
                          <w:rPr>
                            <w:rFonts w:ascii="Cambria Math" w:hAnsi="Cambria Math" w:cs="Times New Roman"/>
                            <w:b/>
                            <w:lang w:val="en-US"/>
                          </w:rPr>
                        </m:ctrlPr>
                      </m:sSubPr>
                      <m:e>
                        <m:r>
                          <m:rPr>
                            <m:sty m:val="b"/>
                          </m:rPr>
                          <w:rPr>
                            <w:rFonts w:ascii="Cambria Math" w:hAnsi="Cambria Math" w:cs="Times New Roman"/>
                            <w:lang w:val="en-US"/>
                          </w:rPr>
                          <m:t>m</m:t>
                        </m:r>
                      </m:e>
                      <m:sub>
                        <m:r>
                          <m:rPr>
                            <m:sty m:val="bi"/>
                          </m:rPr>
                          <w:rPr>
                            <w:rFonts w:ascii="Cambria Math" w:hAnsi="Cambria Math" w:cs="Times New Roman"/>
                            <w:lang w:val="en-US"/>
                          </w:rPr>
                          <m:t>R</m:t>
                        </m:r>
                      </m:sub>
                    </m:sSub>
                  </m:e>
                </m:d>
              </m:oMath>
            </m:oMathPara>
          </w:p>
        </w:tc>
        <w:tc>
          <w:tcPr>
            <w:tcW w:w="350" w:type="pct"/>
            <w:vAlign w:val="center"/>
          </w:tcPr>
          <w:p w:rsidR="00EA5D4A" w:rsidRPr="00205A1A" w:rsidRDefault="00EA5D4A" w:rsidP="00A210D2">
            <w:pPr>
              <w:pStyle w:val="Caption"/>
              <w:keepNext/>
              <w:spacing w:line="276" w:lineRule="auto"/>
              <w:rPr>
                <w:rFonts w:ascii="Times New Roman" w:hAnsi="Times New Roman" w:cs="Times New Roman"/>
                <w:b w:val="0"/>
                <w:color w:val="auto"/>
                <w:sz w:val="28"/>
                <w:szCs w:val="28"/>
                <w:lang w:val="en-US"/>
              </w:rPr>
            </w:pPr>
            <w:bookmarkStart w:id="40" w:name="_Ref430206882"/>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9</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40"/>
          </w:p>
        </w:tc>
      </w:tr>
    </w:tbl>
    <w:p w:rsidR="00FA66EF" w:rsidRPr="00205A1A" w:rsidRDefault="00FA66EF" w:rsidP="000601D8">
      <w:pPr>
        <w:jc w:val="both"/>
        <w:rPr>
          <w:rFonts w:ascii="Times New Roman" w:hAnsi="Times New Roman" w:cs="Times New Roman"/>
        </w:rPr>
      </w:pPr>
      <w:r w:rsidRPr="00205A1A">
        <w:rPr>
          <w:rFonts w:ascii="Times New Roman" w:hAnsi="Times New Roman" w:cs="Times New Roman"/>
        </w:rPr>
        <w:lastRenderedPageBreak/>
        <w:t xml:space="preserve">The </w:t>
      </w:r>
      <w:r w:rsidR="0029764F" w:rsidRPr="00205A1A">
        <w:rPr>
          <w:rFonts w:ascii="Times New Roman" w:hAnsi="Times New Roman" w:cs="Times New Roman"/>
        </w:rPr>
        <w:t>equation for</w:t>
      </w:r>
      <w:r w:rsidRPr="00205A1A">
        <w:rPr>
          <w:rFonts w:ascii="Times New Roman" w:hAnsi="Times New Roman" w:cs="Times New Roman"/>
        </w:rPr>
        <w:t xml:space="preserve"> </w:t>
      </w:r>
      <m:oMath>
        <m:f>
          <m:fPr>
            <m:ctrlPr>
              <w:rPr>
                <w:rFonts w:ascii="Cambria Math" w:hAnsi="Cambria Math" w:cs="Times New Roman"/>
                <w:b/>
              </w:rPr>
            </m:ctrlPr>
          </m:fPr>
          <m:num>
            <m:r>
              <m:rPr>
                <m:sty m:val="b"/>
              </m:rPr>
              <w:rPr>
                <w:rFonts w:ascii="Cambria Math" w:hAnsi="Cambria Math" w:cs="Times New Roman"/>
              </w:rPr>
              <m:t>Dif.</m:t>
            </m:r>
          </m:num>
          <m:den>
            <m:r>
              <m:rPr>
                <m:sty m:val="b"/>
              </m:rPr>
              <w:rPr>
                <w:rFonts w:ascii="Cambria Math" w:hAnsi="Cambria Math" w:cs="Times New Roman"/>
              </w:rPr>
              <m:t>BDC</m:t>
            </m:r>
          </m:den>
        </m:f>
        <m:sSub>
          <m:sSubPr>
            <m:ctrlPr>
              <w:rPr>
                <w:rFonts w:ascii="Cambria Math" w:hAnsi="Cambria Math" w:cs="Times New Roman"/>
                <w:b/>
              </w:rPr>
            </m:ctrlPr>
          </m:sSubPr>
          <m:e>
            <m:r>
              <m:rPr>
                <m:sty m:val="b"/>
              </m:rPr>
              <w:rPr>
                <w:rFonts w:ascii="Cambria Math" w:hAnsi="Cambria Math" w:cs="Times New Roman"/>
              </w:rPr>
              <m:t>m</m:t>
            </m:r>
          </m:e>
          <m:sub>
            <m:r>
              <m:rPr>
                <m:sty m:val="bi"/>
              </m:rPr>
              <w:rPr>
                <w:rFonts w:ascii="Cambria Math" w:hAnsi="Cambria Math" w:cs="Times New Roman"/>
              </w:rPr>
              <m:t>R</m:t>
            </m:r>
          </m:sub>
        </m:sSub>
      </m:oMath>
      <w:r w:rsidRPr="00205A1A">
        <w:rPr>
          <w:rFonts w:ascii="Times New Roman" w:hAnsi="Times New Roman" w:cs="Times New Roman"/>
        </w:rPr>
        <w:t xml:space="preserve"> has already been </w:t>
      </w:r>
      <w:r w:rsidR="0029764F" w:rsidRPr="00205A1A">
        <w:rPr>
          <w:rFonts w:ascii="Times New Roman" w:hAnsi="Times New Roman" w:cs="Times New Roman"/>
        </w:rPr>
        <w:t>established</w:t>
      </w:r>
      <w:r w:rsidRPr="00205A1A">
        <w:rPr>
          <w:rFonts w:ascii="Times New Roman" w:hAnsi="Times New Roman" w:cs="Times New Roman"/>
          <w:b/>
          <w:color w:val="FF0000"/>
        </w:rPr>
        <w:t xml:space="preserve"> </w:t>
      </w:r>
      <w:r w:rsidR="0029764F" w:rsidRPr="00205A1A">
        <w:rPr>
          <w:rFonts w:ascii="Times New Roman" w:hAnsi="Times New Roman" w:cs="Times New Roman"/>
        </w:rPr>
        <w:t>(</w:t>
      </w:r>
      <w:r w:rsidR="00075475" w:rsidRPr="00205A1A">
        <w:rPr>
          <w:rFonts w:ascii="Times New Roman" w:hAnsi="Times New Roman" w:cs="Times New Roman"/>
        </w:rPr>
        <w:t xml:space="preserve">see </w:t>
      </w:r>
      <w:r w:rsidR="00075475" w:rsidRPr="00205A1A">
        <w:rPr>
          <w:rFonts w:ascii="Times New Roman" w:hAnsi="Times New Roman" w:cs="Times New Roman"/>
          <w:b/>
        </w:rPr>
        <w:t xml:space="preserve">Equation </w:t>
      </w:r>
      <w:r w:rsidR="00075475" w:rsidRPr="00205A1A">
        <w:rPr>
          <w:rFonts w:ascii="Times New Roman" w:hAnsi="Times New Roman" w:cs="Times New Roman"/>
          <w:b/>
          <w:color w:val="FF0000"/>
        </w:rPr>
        <w:fldChar w:fldCharType="begin"/>
      </w:r>
      <w:r w:rsidR="00075475" w:rsidRPr="00205A1A">
        <w:rPr>
          <w:rFonts w:ascii="Times New Roman" w:hAnsi="Times New Roman" w:cs="Times New Roman"/>
          <w:b/>
          <w:color w:val="FF0000"/>
        </w:rPr>
        <w:instrText xml:space="preserve"> REF _Ref430206664 \h  \* MERGEFORMAT </w:instrText>
      </w:r>
      <w:r w:rsidR="00075475" w:rsidRPr="00205A1A">
        <w:rPr>
          <w:rFonts w:ascii="Times New Roman" w:hAnsi="Times New Roman" w:cs="Times New Roman"/>
          <w:b/>
          <w:color w:val="FF0000"/>
        </w:rPr>
      </w:r>
      <w:r w:rsidR="00075475" w:rsidRPr="00205A1A">
        <w:rPr>
          <w:rFonts w:ascii="Times New Roman" w:hAnsi="Times New Roman" w:cs="Times New Roman"/>
          <w:b/>
          <w:color w:val="FF0000"/>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8</w:t>
      </w:r>
      <w:r w:rsidR="001E7274" w:rsidRPr="001E7274">
        <w:rPr>
          <w:rFonts w:ascii="Times New Roman" w:hAnsi="Times New Roman" w:cs="Times New Roman"/>
          <w:b/>
        </w:rPr>
        <w:t>)</w:t>
      </w:r>
      <w:r w:rsidR="00075475" w:rsidRPr="00205A1A">
        <w:rPr>
          <w:rFonts w:ascii="Times New Roman" w:hAnsi="Times New Roman" w:cs="Times New Roman"/>
          <w:b/>
          <w:color w:val="FF0000"/>
        </w:rPr>
        <w:fldChar w:fldCharType="end"/>
      </w:r>
      <w:r w:rsidR="00075475" w:rsidRPr="00205A1A">
        <w:rPr>
          <w:rFonts w:ascii="Times New Roman" w:hAnsi="Times New Roman" w:cs="Times New Roman"/>
        </w:rPr>
        <w:t xml:space="preserve"> above</w:t>
      </w:r>
      <w:r w:rsidR="0029764F" w:rsidRPr="00205A1A">
        <w:rPr>
          <w:rFonts w:ascii="Times New Roman" w:hAnsi="Times New Roman" w:cs="Times New Roman"/>
        </w:rPr>
        <w:t>) and</w:t>
      </w:r>
      <w:r w:rsidRPr="00205A1A">
        <w:rPr>
          <w:rFonts w:ascii="Times New Roman" w:hAnsi="Times New Roman" w:cs="Times New Roman"/>
        </w:rPr>
        <w:t xml:space="preserve"> </w:t>
      </w:r>
      <w:r w:rsidR="0029764F" w:rsidRPr="00205A1A">
        <w:rPr>
          <w:rFonts w:ascii="Times New Roman" w:hAnsi="Times New Roman" w:cs="Times New Roman"/>
        </w:rPr>
        <w:t>t</w:t>
      </w:r>
      <w:r w:rsidRPr="00205A1A">
        <w:rPr>
          <w:rFonts w:ascii="Times New Roman" w:hAnsi="Times New Roman" w:cs="Times New Roman"/>
        </w:rPr>
        <w:t xml:space="preserve">hus we only need to </w:t>
      </w:r>
      <w:r w:rsidR="0029764F" w:rsidRPr="00205A1A">
        <w:rPr>
          <w:rFonts w:ascii="Times New Roman" w:hAnsi="Times New Roman" w:cs="Times New Roman"/>
        </w:rPr>
        <w:t>derive</w:t>
      </w:r>
      <w:r w:rsidRPr="00205A1A">
        <w:rPr>
          <w:rFonts w:ascii="Times New Roman" w:hAnsi="Times New Roman" w:cs="Times New Roman"/>
        </w:rPr>
        <w:t xml:space="preserve"> </w:t>
      </w:r>
      <w:r w:rsidR="0029764F" w:rsidRPr="00205A1A">
        <w:rPr>
          <w:rFonts w:ascii="Times New Roman" w:hAnsi="Times New Roman" w:cs="Times New Roman"/>
        </w:rPr>
        <w:t>an</w:t>
      </w:r>
      <w:r w:rsidRPr="00205A1A">
        <w:rPr>
          <w:rFonts w:ascii="Times New Roman" w:hAnsi="Times New Roman" w:cs="Times New Roman"/>
        </w:rPr>
        <w:t xml:space="preserve"> equation </w:t>
      </w:r>
      <w:proofErr w:type="gramStart"/>
      <w:r w:rsidRPr="00205A1A">
        <w:rPr>
          <w:rFonts w:ascii="Times New Roman" w:hAnsi="Times New Roman" w:cs="Times New Roman"/>
        </w:rPr>
        <w:t xml:space="preserve">for </w:t>
      </w:r>
      <w:proofErr w:type="gramEnd"/>
      <m:oMath>
        <m:f>
          <m:fPr>
            <m:ctrlPr>
              <w:rPr>
                <w:rFonts w:ascii="Cambria Math" w:hAnsi="Cambria Math" w:cs="Times New Roman"/>
                <w:b/>
              </w:rPr>
            </m:ctrlPr>
          </m:fPr>
          <m:num>
            <m:r>
              <m:rPr>
                <m:sty m:val="b"/>
              </m:rPr>
              <w:rPr>
                <w:rFonts w:ascii="Cambria Math" w:hAnsi="Cambria Math" w:cs="Times New Roman"/>
              </w:rPr>
              <m:t>Trif.</m:t>
            </m:r>
          </m:num>
          <m:den>
            <m:r>
              <m:rPr>
                <m:sty m:val="b"/>
              </m:rPr>
              <w:rPr>
                <w:rFonts w:ascii="Cambria Math" w:hAnsi="Cambria Math" w:cs="Times New Roman"/>
              </w:rPr>
              <m:t>Dif.</m:t>
            </m:r>
          </m:den>
        </m:f>
        <m:sSub>
          <m:sSubPr>
            <m:ctrlPr>
              <w:rPr>
                <w:rFonts w:ascii="Cambria Math" w:hAnsi="Cambria Math" w:cs="Times New Roman"/>
                <w:b/>
              </w:rPr>
            </m:ctrlPr>
          </m:sSubPr>
          <m:e>
            <m:r>
              <m:rPr>
                <m:sty m:val="b"/>
              </m:rPr>
              <w:rPr>
                <w:rFonts w:ascii="Cambria Math" w:hAnsi="Cambria Math" w:cs="Times New Roman"/>
              </w:rPr>
              <m:t>m</m:t>
            </m:r>
          </m:e>
          <m:sub>
            <m:r>
              <m:rPr>
                <m:sty m:val="bi"/>
              </m:rPr>
              <w:rPr>
                <w:rFonts w:ascii="Cambria Math" w:hAnsi="Cambria Math" w:cs="Times New Roman"/>
              </w:rPr>
              <m:t>R</m:t>
            </m:r>
          </m:sub>
        </m:sSub>
      </m:oMath>
      <w:r w:rsidR="0029764F" w:rsidRPr="00205A1A">
        <w:rPr>
          <w:rFonts w:ascii="Times New Roman" w:hAnsi="Times New Roman" w:cs="Times New Roman"/>
        </w:rPr>
        <w:t>.</w:t>
      </w:r>
      <w:r w:rsidRPr="00205A1A">
        <w:rPr>
          <w:rFonts w:ascii="Times New Roman" w:hAnsi="Times New Roman" w:cs="Times New Roman"/>
        </w:rPr>
        <w:t xml:space="preserve"> </w:t>
      </w:r>
      <w:r w:rsidR="0029764F" w:rsidRPr="00205A1A">
        <w:rPr>
          <w:rFonts w:ascii="Times New Roman" w:hAnsi="Times New Roman" w:cs="Times New Roman"/>
        </w:rPr>
        <w:t xml:space="preserve">This is </w:t>
      </w:r>
      <w:r w:rsidRPr="00205A1A">
        <w:rPr>
          <w:rFonts w:ascii="Times New Roman" w:hAnsi="Times New Roman" w:cs="Times New Roman"/>
        </w:rPr>
        <w:t xml:space="preserve">easily </w:t>
      </w:r>
      <w:r w:rsidR="0029764F" w:rsidRPr="00205A1A">
        <w:rPr>
          <w:rFonts w:ascii="Times New Roman" w:hAnsi="Times New Roman" w:cs="Times New Roman"/>
        </w:rPr>
        <w:t>achieved</w:t>
      </w:r>
      <w:r w:rsidRPr="00205A1A">
        <w:rPr>
          <w:rFonts w:ascii="Times New Roman" w:hAnsi="Times New Roman" w:cs="Times New Roman"/>
        </w:rPr>
        <w:t xml:space="preserve"> at by modifying the </w:t>
      </w:r>
      <w:r w:rsidR="00C37E99" w:rsidRPr="00205A1A">
        <w:rPr>
          <w:rFonts w:ascii="Times New Roman" w:hAnsi="Times New Roman" w:cs="Times New Roman"/>
          <w:b/>
        </w:rPr>
        <w:t>Equation</w:t>
      </w:r>
      <w:r w:rsidR="00075475" w:rsidRPr="00205A1A">
        <w:rPr>
          <w:rFonts w:ascii="Times New Roman" w:hAnsi="Times New Roman" w:cs="Times New Roman"/>
          <w:b/>
        </w:rPr>
        <w:t xml:space="preserve"> </w:t>
      </w:r>
      <w:r w:rsidR="00075475" w:rsidRPr="00205A1A">
        <w:rPr>
          <w:rFonts w:ascii="Times New Roman" w:hAnsi="Times New Roman" w:cs="Times New Roman"/>
          <w:b/>
          <w:color w:val="FF0000"/>
          <w:highlight w:val="yellow"/>
        </w:rPr>
        <w:fldChar w:fldCharType="begin"/>
      </w:r>
      <w:r w:rsidR="00075475" w:rsidRPr="00205A1A">
        <w:rPr>
          <w:rFonts w:ascii="Times New Roman" w:hAnsi="Times New Roman" w:cs="Times New Roman"/>
          <w:b/>
          <w:color w:val="FF0000"/>
        </w:rPr>
        <w:instrText xml:space="preserve"> REF _Ref430206157 \h </w:instrText>
      </w:r>
      <w:r w:rsidR="00075475" w:rsidRPr="00205A1A">
        <w:rPr>
          <w:rFonts w:ascii="Times New Roman" w:hAnsi="Times New Roman" w:cs="Times New Roman"/>
          <w:b/>
          <w:color w:val="FF0000"/>
          <w:highlight w:val="yellow"/>
        </w:rPr>
        <w:instrText xml:space="preserve"> \* MERGEFORMAT </w:instrText>
      </w:r>
      <w:r w:rsidR="00075475" w:rsidRPr="00205A1A">
        <w:rPr>
          <w:rFonts w:ascii="Times New Roman" w:hAnsi="Times New Roman" w:cs="Times New Roman"/>
          <w:b/>
          <w:color w:val="FF0000"/>
          <w:highlight w:val="yellow"/>
        </w:rPr>
      </w:r>
      <w:r w:rsidR="00075475" w:rsidRPr="00205A1A">
        <w:rPr>
          <w:rFonts w:ascii="Times New Roman" w:hAnsi="Times New Roman" w:cs="Times New Roman"/>
          <w:b/>
          <w:color w:val="FF0000"/>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4</w:t>
      </w:r>
      <w:r w:rsidR="001E7274" w:rsidRPr="001E7274">
        <w:rPr>
          <w:rFonts w:ascii="Times New Roman" w:hAnsi="Times New Roman" w:cs="Times New Roman"/>
          <w:b/>
        </w:rPr>
        <w:t>)</w:t>
      </w:r>
      <w:r w:rsidR="00075475" w:rsidRPr="00205A1A">
        <w:rPr>
          <w:rFonts w:ascii="Times New Roman" w:hAnsi="Times New Roman" w:cs="Times New Roman"/>
          <w:b/>
          <w:color w:val="FF0000"/>
          <w:highlight w:val="yellow"/>
        </w:rPr>
        <w:fldChar w:fldCharType="end"/>
      </w:r>
      <w:r w:rsidR="00123F1E" w:rsidRPr="00205A1A">
        <w:rPr>
          <w:rFonts w:ascii="Times New Roman" w:hAnsi="Times New Roman" w:cs="Times New Roman"/>
          <w:color w:val="FF0000"/>
        </w:rPr>
        <w:t xml:space="preserve"> </w:t>
      </w:r>
      <w:r w:rsidR="00123F1E" w:rsidRPr="00205A1A">
        <w:rPr>
          <w:rFonts w:ascii="Times New Roman" w:hAnsi="Times New Roman" w:cs="Times New Roman"/>
        </w:rPr>
        <w:t xml:space="preserve">via the </w:t>
      </w:r>
      <w:r w:rsidRPr="00205A1A">
        <w:rPr>
          <w:rFonts w:ascii="Times New Roman" w:hAnsi="Times New Roman" w:cs="Times New Roman"/>
        </w:rPr>
        <w:t>aforementioned 2 step procedure</w:t>
      </w:r>
      <w:r w:rsidR="00123F1E" w:rsidRPr="00205A1A">
        <w:rPr>
          <w:rFonts w:ascii="Times New Roman" w:hAnsi="Times New Roman" w:cs="Times New Roman"/>
        </w:rPr>
        <w:t xml:space="preserve"> (see beginning of </w:t>
      </w:r>
      <w:r w:rsidR="00075475" w:rsidRPr="00205A1A">
        <w:rPr>
          <w:rFonts w:ascii="Times New Roman" w:hAnsi="Times New Roman" w:cs="Times New Roman"/>
        </w:rPr>
        <w:t xml:space="preserve">this </w:t>
      </w:r>
      <w:r w:rsidR="00123F1E" w:rsidRPr="00205A1A">
        <w:rPr>
          <w:rFonts w:ascii="Times New Roman" w:hAnsi="Times New Roman" w:cs="Times New Roman"/>
        </w:rPr>
        <w:t>subsection)</w:t>
      </w:r>
      <w:r w:rsidRPr="00205A1A">
        <w:rPr>
          <w:rFonts w:ascii="Times New Roman" w:hAnsi="Times New Roman" w:cs="Times New Roman"/>
        </w:rPr>
        <w:t>. The resulting expression is:</w:t>
      </w:r>
    </w:p>
    <w:p w:rsidR="00C4305C" w:rsidRPr="00205A1A" w:rsidRDefault="00C4305C" w:rsidP="000601D8">
      <w:pPr>
        <w:jc w:val="both"/>
        <w:rPr>
          <w:rFonts w:ascii="Times New Roman" w:hAnsi="Times New Roman" w:cs="Times New Roman"/>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EA5D4A" w:rsidRPr="00205A1A" w:rsidTr="00EA5D4A">
        <w:tc>
          <w:tcPr>
            <w:tcW w:w="350" w:type="pct"/>
            <w:vAlign w:val="center"/>
          </w:tcPr>
          <w:p w:rsidR="00EA5D4A" w:rsidRPr="00205A1A" w:rsidRDefault="00EA5D4A" w:rsidP="00A210D2">
            <w:pPr>
              <w:spacing w:line="276" w:lineRule="auto"/>
              <w:jc w:val="center"/>
              <w:rPr>
                <w:rFonts w:ascii="Times New Roman" w:hAnsi="Times New Roman"/>
                <w:szCs w:val="24"/>
                <w:lang w:val="en-US" w:eastAsia="ja-JP"/>
              </w:rPr>
            </w:pPr>
          </w:p>
        </w:tc>
        <w:tc>
          <w:tcPr>
            <w:tcW w:w="4250" w:type="pct"/>
            <w:vAlign w:val="center"/>
          </w:tcPr>
          <w:p w:rsidR="00EA5D4A" w:rsidRPr="00205A1A" w:rsidRDefault="00262D10" w:rsidP="00EA5D4A">
            <w:pPr>
              <w:rPr>
                <w:rFonts w:ascii="Times New Roman" w:hAnsi="Times New Roman" w:cs="Times New Roman"/>
                <w:b/>
                <w:lang w:val="en-US"/>
              </w:rPr>
            </w:pPr>
            <m:oMathPara>
              <m:oMath>
                <m:f>
                  <m:fPr>
                    <m:ctrlPr>
                      <w:rPr>
                        <w:rFonts w:ascii="Cambria Math" w:hAnsi="Cambria Math" w:cs="Times New Roman"/>
                        <w:b/>
                        <w:lang w:val="en-US"/>
                      </w:rPr>
                    </m:ctrlPr>
                  </m:fPr>
                  <m:num>
                    <m:r>
                      <m:rPr>
                        <m:sty m:val="b"/>
                      </m:rPr>
                      <w:rPr>
                        <w:rFonts w:ascii="Cambria Math" w:hAnsi="Cambria Math" w:cs="Times New Roman"/>
                        <w:lang w:val="en-US"/>
                      </w:rPr>
                      <m:t>Trif.</m:t>
                    </m:r>
                  </m:num>
                  <m:den>
                    <m:r>
                      <m:rPr>
                        <m:sty m:val="b"/>
                      </m:rPr>
                      <w:rPr>
                        <w:rFonts w:ascii="Cambria Math" w:hAnsi="Cambria Math" w:cs="Times New Roman"/>
                        <w:lang w:val="en-US"/>
                      </w:rPr>
                      <m:t>Dif.</m:t>
                    </m:r>
                  </m:den>
                </m:f>
                <m:sSub>
                  <m:sSubPr>
                    <m:ctrlPr>
                      <w:rPr>
                        <w:rFonts w:ascii="Cambria Math" w:hAnsi="Cambria Math" w:cs="Times New Roman"/>
                        <w:b/>
                        <w:lang w:val="en-US"/>
                      </w:rPr>
                    </m:ctrlPr>
                  </m:sSubPr>
                  <m:e>
                    <m:r>
                      <m:rPr>
                        <m:sty m:val="b"/>
                      </m:rPr>
                      <w:rPr>
                        <w:rFonts w:ascii="Cambria Math" w:hAnsi="Cambria Math" w:cs="Times New Roman"/>
                        <w:lang w:val="en-US"/>
                      </w:rPr>
                      <m:t>m</m:t>
                    </m:r>
                  </m:e>
                  <m:sub>
                    <m:r>
                      <m:rPr>
                        <m:sty m:val="bi"/>
                      </m:rPr>
                      <w:rPr>
                        <w:rFonts w:ascii="Cambria Math" w:hAnsi="Cambria Math" w:cs="Times New Roman"/>
                        <w:lang w:val="en-US"/>
                      </w:rPr>
                      <m:t>R</m:t>
                    </m:r>
                  </m:sub>
                </m:sSub>
                <m:r>
                  <m:rPr>
                    <m:sty m:val="bi"/>
                  </m:rPr>
                  <w:rPr>
                    <w:rFonts w:ascii="Cambria Math" w:hAnsi="Cambria Math" w:cs="ArnoPro-Regular"/>
                    <w:lang w:val="en-US"/>
                  </w:rPr>
                  <m:t xml:space="preserve"> =</m:t>
                </m:r>
                <m:d>
                  <m:dPr>
                    <m:ctrlPr>
                      <w:rPr>
                        <w:rFonts w:ascii="Cambria Math" w:hAnsi="Cambria Math" w:cs="ArnoPro-Regular"/>
                        <w:b/>
                        <w:i/>
                        <w:lang w:val="en-US"/>
                      </w:rPr>
                    </m:ctrlPr>
                  </m:dPr>
                  <m:e>
                    <m:f>
                      <m:fPr>
                        <m:ctrlPr>
                          <w:rPr>
                            <w:rFonts w:ascii="Cambria Math" w:hAnsi="Cambria Math" w:cs="ArnoPro-Regular"/>
                            <w:b/>
                            <w:i/>
                            <w:lang w:val="en-US"/>
                          </w:rPr>
                        </m:ctrlPr>
                      </m:fPr>
                      <m:num>
                        <m:r>
                          <m:rPr>
                            <m:sty m:val="b"/>
                          </m:rPr>
                          <w:rPr>
                            <w:rFonts w:ascii="Cambria Math" w:hAnsi="Cambria Math" w:cs="ArnoPro-Regular"/>
                            <w:lang w:val="en-US"/>
                          </w:rPr>
                          <m:t xml:space="preserve">Trif. </m:t>
                        </m:r>
                        <m:r>
                          <m:rPr>
                            <m:sty m:val="b"/>
                          </m:rPr>
                          <w:rPr>
                            <w:rFonts w:ascii="Cambria Math" w:hAnsi="Cambria Math" w:cs="ArnoPro-Regular"/>
                            <w:vertAlign w:val="superscript"/>
                            <w:lang w:val="en-US"/>
                          </w:rPr>
                          <m:t>19</m:t>
                        </m:r>
                        <m:r>
                          <m:rPr>
                            <m:sty m:val="b"/>
                          </m:rPr>
                          <w:rPr>
                            <w:rFonts w:ascii="Cambria Math" w:hAnsi="Cambria Math" w:cs="ArnoPro-Regular"/>
                            <w:lang w:val="en-US"/>
                          </w:rPr>
                          <m:t>F Int.</m:t>
                        </m:r>
                      </m:num>
                      <m:den>
                        <m:sSub>
                          <m:sSubPr>
                            <m:ctrlPr>
                              <w:rPr>
                                <w:rFonts w:ascii="Cambria Math" w:hAnsi="Cambria Math" w:cs="ArnoPro-Regular"/>
                                <w:b/>
                                <w:lang w:val="en-US"/>
                              </w:rPr>
                            </m:ctrlPr>
                          </m:sSubPr>
                          <m:e>
                            <m:r>
                              <m:rPr>
                                <m:sty m:val="b"/>
                              </m:rPr>
                              <w:rPr>
                                <w:rFonts w:ascii="Cambria Math" w:hAnsi="Cambria Math" w:cs="ArnoPro-Regular"/>
                                <w:lang w:val="en-US"/>
                              </w:rPr>
                              <m:t>N</m:t>
                            </m:r>
                          </m:e>
                          <m:sub>
                            <m:r>
                              <m:rPr>
                                <m:sty m:val="b"/>
                              </m:rPr>
                              <w:rPr>
                                <w:rFonts w:ascii="Cambria Math" w:hAnsi="Cambria Math" w:cs="ArnoPro-Regular"/>
                                <w:lang w:val="en-US"/>
                              </w:rPr>
                              <m:t>FTrif.</m:t>
                            </m:r>
                          </m:sub>
                        </m:sSub>
                      </m:den>
                    </m:f>
                  </m:e>
                </m:d>
                <m:r>
                  <m:rPr>
                    <m:sty m:val="bi"/>
                  </m:rPr>
                  <w:rPr>
                    <w:rFonts w:ascii="Cambria Math" w:hAnsi="Cambria Math" w:cs="ArnoPro-Regular"/>
                    <w:lang w:val="en-US"/>
                  </w:rPr>
                  <m:t>*</m:t>
                </m:r>
                <m:d>
                  <m:dPr>
                    <m:ctrlPr>
                      <w:rPr>
                        <w:rFonts w:ascii="Cambria Math" w:hAnsi="Cambria Math" w:cs="ArnoPro-Regular"/>
                        <w:b/>
                        <w:i/>
                        <w:lang w:val="en-US"/>
                      </w:rPr>
                    </m:ctrlPr>
                  </m:dPr>
                  <m:e>
                    <m:f>
                      <m:fPr>
                        <m:ctrlPr>
                          <w:rPr>
                            <w:rFonts w:ascii="Cambria Math" w:hAnsi="Cambria Math" w:cs="ArnoPro-Regular"/>
                            <w:b/>
                            <w:i/>
                            <w:lang w:val="en-US"/>
                          </w:rPr>
                        </m:ctrlPr>
                      </m:fPr>
                      <m:num>
                        <m:sSub>
                          <m:sSubPr>
                            <m:ctrlPr>
                              <w:rPr>
                                <w:rFonts w:ascii="Cambria Math" w:hAnsi="Cambria Math" w:cs="ArnoPro-Regular"/>
                                <w:b/>
                                <w:lang w:val="en-US"/>
                              </w:rPr>
                            </m:ctrlPr>
                          </m:sSubPr>
                          <m:e>
                            <m:r>
                              <m:rPr>
                                <m:sty m:val="b"/>
                              </m:rPr>
                              <w:rPr>
                                <w:rFonts w:ascii="Cambria Math" w:hAnsi="Cambria Math" w:cs="ArnoPro-Regular"/>
                                <w:lang w:val="en-US"/>
                              </w:rPr>
                              <m:t>N</m:t>
                            </m:r>
                          </m:e>
                          <m:sub>
                            <m:r>
                              <m:rPr>
                                <m:sty m:val="b"/>
                              </m:rPr>
                              <w:rPr>
                                <w:rFonts w:ascii="Cambria Math" w:hAnsi="Cambria Math" w:cs="ArnoPro-Regular"/>
                                <w:lang w:val="en-US"/>
                              </w:rPr>
                              <m:t>FDif</m:t>
                            </m:r>
                          </m:sub>
                        </m:sSub>
                      </m:num>
                      <m:den>
                        <m:r>
                          <m:rPr>
                            <m:sty m:val="b"/>
                          </m:rPr>
                          <w:rPr>
                            <w:rFonts w:ascii="Cambria Math" w:hAnsi="Cambria Math" w:cs="ArnoPro-Regular"/>
                            <w:lang w:val="en-US"/>
                          </w:rPr>
                          <m:t xml:space="preserve">Dif. </m:t>
                        </m:r>
                        <m:r>
                          <m:rPr>
                            <m:sty m:val="b"/>
                          </m:rPr>
                          <w:rPr>
                            <w:rFonts w:ascii="Cambria Math" w:hAnsi="Cambria Math" w:cs="ArnoPro-Regular"/>
                            <w:vertAlign w:val="superscript"/>
                            <w:lang w:val="en-US"/>
                          </w:rPr>
                          <m:t>19</m:t>
                        </m:r>
                        <m:r>
                          <m:rPr>
                            <m:sty m:val="b"/>
                          </m:rPr>
                          <w:rPr>
                            <w:rFonts w:ascii="Cambria Math" w:hAnsi="Cambria Math" w:cs="ArnoPro-Regular"/>
                            <w:lang w:val="en-US"/>
                          </w:rPr>
                          <m:t>F Int.</m:t>
                        </m:r>
                      </m:den>
                    </m:f>
                  </m:e>
                </m:d>
              </m:oMath>
            </m:oMathPara>
          </w:p>
        </w:tc>
        <w:tc>
          <w:tcPr>
            <w:tcW w:w="400" w:type="pct"/>
            <w:vAlign w:val="center"/>
          </w:tcPr>
          <w:p w:rsidR="00EA5D4A" w:rsidRPr="00205A1A" w:rsidRDefault="00EA5D4A" w:rsidP="00A210D2">
            <w:pPr>
              <w:pStyle w:val="Caption"/>
              <w:keepNext/>
              <w:spacing w:line="276" w:lineRule="auto"/>
              <w:rPr>
                <w:rFonts w:ascii="Times New Roman" w:hAnsi="Times New Roman" w:cs="Times New Roman"/>
                <w:b w:val="0"/>
                <w:color w:val="auto"/>
                <w:sz w:val="28"/>
                <w:szCs w:val="28"/>
                <w:lang w:val="en-US"/>
              </w:rPr>
            </w:pPr>
            <w:bookmarkStart w:id="41" w:name="_Ref430206869"/>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10</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41"/>
          </w:p>
        </w:tc>
      </w:tr>
    </w:tbl>
    <w:p w:rsidR="00EA5D4A" w:rsidRPr="00205A1A" w:rsidRDefault="00EA5D4A" w:rsidP="00FA66EF">
      <w:pPr>
        <w:rPr>
          <w:rFonts w:ascii="Times New Roman" w:hAnsi="Times New Roman" w:cs="Times New Roman"/>
        </w:rPr>
      </w:pPr>
    </w:p>
    <w:p w:rsidR="00FA66EF" w:rsidRPr="00205A1A" w:rsidRDefault="000A78D7" w:rsidP="000601D8">
      <w:pPr>
        <w:jc w:val="both"/>
        <w:rPr>
          <w:rFonts w:ascii="Times New Roman" w:hAnsi="Times New Roman" w:cs="Times New Roman"/>
        </w:rPr>
      </w:pPr>
      <w:r w:rsidRPr="00205A1A">
        <w:rPr>
          <w:rFonts w:ascii="Times New Roman" w:hAnsi="Times New Roman" w:cs="Times New Roman"/>
        </w:rPr>
        <w:t>Where:</w:t>
      </w:r>
    </w:p>
    <w:p w:rsidR="0056690C" w:rsidRPr="00205A1A" w:rsidRDefault="0056690C" w:rsidP="000601D8">
      <w:pPr>
        <w:jc w:val="both"/>
        <w:rPr>
          <w:rFonts w:ascii="Times New Roman" w:hAnsi="Times New Roman" w:cs="Times New Roman"/>
        </w:rPr>
      </w:pPr>
    </w:p>
    <w:p w:rsidR="00FA66EF" w:rsidRPr="00205A1A" w:rsidRDefault="00FA66EF" w:rsidP="000601D8">
      <w:pPr>
        <w:jc w:val="both"/>
        <w:rPr>
          <w:rFonts w:ascii="Times New Roman" w:hAnsi="Times New Roman" w:cs="Times New Roman"/>
        </w:rPr>
      </w:pPr>
      <m:oMath>
        <m:r>
          <m:rPr>
            <m:sty m:val="b"/>
          </m:rPr>
          <w:rPr>
            <w:rFonts w:ascii="Cambria Math" w:hAnsi="Cambria Math" w:cs="Times New Roman"/>
          </w:rPr>
          <m:t>Trif. 19F Int.</m:t>
        </m:r>
      </m:oMath>
      <w:r w:rsidRPr="00205A1A">
        <w:rPr>
          <w:rFonts w:cs="ArnoPro-Regular"/>
        </w:rPr>
        <w:t xml:space="preserve">  </w:t>
      </w:r>
      <w:proofErr w:type="gramStart"/>
      <w:r w:rsidRPr="00205A1A">
        <w:rPr>
          <w:rFonts w:ascii="Times New Roman" w:hAnsi="Times New Roman" w:cs="Times New Roman"/>
        </w:rPr>
        <w:t>is</w:t>
      </w:r>
      <w:proofErr w:type="gramEnd"/>
      <w:r w:rsidRPr="00205A1A">
        <w:rPr>
          <w:rFonts w:ascii="Times New Roman" w:hAnsi="Times New Roman" w:cs="Times New Roman"/>
        </w:rPr>
        <w:t xml:space="preserve"> the numerical value for the </w:t>
      </w:r>
      <w:r w:rsidRPr="00205A1A">
        <w:rPr>
          <w:rFonts w:ascii="Times New Roman" w:hAnsi="Times New Roman" w:cs="Times New Roman"/>
          <w:vertAlign w:val="superscript"/>
        </w:rPr>
        <w:t>19</w:t>
      </w:r>
      <w:r w:rsidRPr="00205A1A">
        <w:rPr>
          <w:rFonts w:ascii="Times New Roman" w:hAnsi="Times New Roman" w:cs="Times New Roman"/>
        </w:rPr>
        <w:t xml:space="preserve">F NMR integral obtained on the trifluoroacetate signal. </w:t>
      </w:r>
    </w:p>
    <w:p w:rsidR="00FA66EF" w:rsidRPr="00205A1A" w:rsidRDefault="00262D10" w:rsidP="000601D8">
      <w:pPr>
        <w:jc w:val="both"/>
        <w:rPr>
          <w:rFonts w:ascii="Times New Roman" w:hAnsi="Times New Roman" w:cs="Times New Roman"/>
        </w:rPr>
      </w:pPr>
      <m:oMath>
        <m:sSub>
          <m:sSubPr>
            <m:ctrlPr>
              <w:rPr>
                <w:rFonts w:ascii="Cambria Math" w:hAnsi="Cambria Math" w:cs="ArnoPro-Regular"/>
                <w:b/>
              </w:rPr>
            </m:ctrlPr>
          </m:sSubPr>
          <m:e>
            <m:r>
              <m:rPr>
                <m:sty m:val="b"/>
              </m:rPr>
              <w:rPr>
                <w:rFonts w:ascii="Cambria Math" w:hAnsi="Cambria Math" w:cs="ArnoPro-Regular"/>
              </w:rPr>
              <m:t>N</m:t>
            </m:r>
          </m:e>
          <m:sub>
            <m:r>
              <m:rPr>
                <m:sty m:val="b"/>
              </m:rPr>
              <w:rPr>
                <w:rFonts w:ascii="Cambria Math" w:hAnsi="Cambria Math" w:cs="ArnoPro-Regular"/>
              </w:rPr>
              <m:t>FTrif.</m:t>
            </m:r>
          </m:sub>
        </m:sSub>
      </m:oMath>
      <w:r w:rsidR="00FA66EF" w:rsidRPr="00205A1A">
        <w:rPr>
          <w:rFonts w:cs="ArnoPro-Regular"/>
        </w:rPr>
        <w:t xml:space="preserve"> </w:t>
      </w:r>
      <w:proofErr w:type="gramStart"/>
      <w:r w:rsidR="00FA66EF" w:rsidRPr="00205A1A">
        <w:rPr>
          <w:rFonts w:ascii="Times New Roman" w:hAnsi="Times New Roman" w:cs="Times New Roman"/>
        </w:rPr>
        <w:t>is</w:t>
      </w:r>
      <w:proofErr w:type="gramEnd"/>
      <w:r w:rsidR="00FA66EF" w:rsidRPr="00205A1A">
        <w:rPr>
          <w:rFonts w:ascii="Times New Roman" w:hAnsi="Times New Roman" w:cs="Times New Roman"/>
        </w:rPr>
        <w:t xml:space="preserve"> the number of </w:t>
      </w:r>
      <w:r w:rsidR="00FA66EF" w:rsidRPr="00205A1A">
        <w:rPr>
          <w:rFonts w:ascii="Times New Roman" w:hAnsi="Times New Roman" w:cs="Times New Roman"/>
          <w:b/>
          <w:i/>
        </w:rPr>
        <w:t>equivalent F nuclei</w:t>
      </w:r>
      <w:r w:rsidR="00FA66EF" w:rsidRPr="00205A1A">
        <w:rPr>
          <w:rFonts w:ascii="Times New Roman" w:hAnsi="Times New Roman" w:cs="Times New Roman"/>
        </w:rPr>
        <w:t xml:space="preserve"> contributing to the </w:t>
      </w:r>
      <w:r w:rsidR="00FA66EF" w:rsidRPr="00205A1A">
        <w:rPr>
          <w:rFonts w:ascii="Times New Roman" w:hAnsi="Times New Roman" w:cs="Times New Roman"/>
          <w:vertAlign w:val="superscript"/>
        </w:rPr>
        <w:t>19</w:t>
      </w:r>
      <w:r w:rsidR="00FA66EF" w:rsidRPr="00205A1A">
        <w:rPr>
          <w:rFonts w:ascii="Times New Roman" w:hAnsi="Times New Roman" w:cs="Times New Roman"/>
        </w:rPr>
        <w:t xml:space="preserve">F NMR signal of trifluoroacetate </w:t>
      </w:r>
      <w:r w:rsidR="00FA66EF" w:rsidRPr="00205A1A">
        <w:rPr>
          <w:rFonts w:ascii="Times New Roman" w:hAnsi="Times New Roman" w:cs="Times New Roman"/>
          <w:b/>
          <w:i/>
        </w:rPr>
        <w:t>per molecule</w:t>
      </w:r>
      <w:r w:rsidR="00FA66EF" w:rsidRPr="00205A1A">
        <w:rPr>
          <w:rFonts w:ascii="Times New Roman" w:hAnsi="Times New Roman" w:cs="Times New Roman"/>
        </w:rPr>
        <w:t xml:space="preserve">. The </w:t>
      </w:r>
      <w:r w:rsidR="00FA66EF" w:rsidRPr="00205A1A">
        <w:rPr>
          <w:rFonts w:ascii="Times New Roman" w:hAnsi="Times New Roman" w:cs="Times New Roman"/>
          <w:vertAlign w:val="superscript"/>
        </w:rPr>
        <w:t>19</w:t>
      </w:r>
      <w:r w:rsidR="00FA66EF" w:rsidRPr="00205A1A">
        <w:rPr>
          <w:rFonts w:ascii="Times New Roman" w:hAnsi="Times New Roman" w:cs="Times New Roman"/>
        </w:rPr>
        <w:t>F signal of trifluoroacetate originates from its CF</w:t>
      </w:r>
      <w:r w:rsidR="00FA66EF" w:rsidRPr="00205A1A">
        <w:rPr>
          <w:rFonts w:ascii="Times New Roman" w:hAnsi="Times New Roman" w:cs="Times New Roman"/>
          <w:vertAlign w:val="subscript"/>
        </w:rPr>
        <w:t>3</w:t>
      </w:r>
      <w:r w:rsidR="00FA66EF" w:rsidRPr="00205A1A">
        <w:rPr>
          <w:rFonts w:ascii="Times New Roman" w:hAnsi="Times New Roman" w:cs="Times New Roman"/>
        </w:rPr>
        <w:t xml:space="preserve"> group in which all 3 fluorine atoms are equivalent, </w:t>
      </w:r>
      <w:proofErr w:type="gramStart"/>
      <w:r w:rsidR="00FA66EF" w:rsidRPr="00205A1A">
        <w:rPr>
          <w:rFonts w:ascii="Times New Roman" w:hAnsi="Times New Roman" w:cs="Times New Roman"/>
        </w:rPr>
        <w:t>so</w:t>
      </w:r>
      <w:r w:rsidR="00FA66EF" w:rsidRPr="00205A1A">
        <w:rPr>
          <w:rFonts w:ascii="Times New Roman" w:hAnsi="Times New Roman" w:cs="Times New Roman"/>
          <w:b/>
        </w:rPr>
        <w:t xml:space="preserve"> </w:t>
      </w:r>
      <w:proofErr w:type="gramEnd"/>
      <m:oMath>
        <m:sSub>
          <m:sSubPr>
            <m:ctrlPr>
              <w:rPr>
                <w:rFonts w:ascii="Cambria Math" w:hAnsi="Cambria Math" w:cs="Times New Roman"/>
                <w:b/>
              </w:rPr>
            </m:ctrlPr>
          </m:sSubPr>
          <m:e>
            <m:r>
              <m:rPr>
                <m:sty m:val="b"/>
              </m:rPr>
              <w:rPr>
                <w:rFonts w:ascii="Cambria Math" w:hAnsi="Cambria Math" w:cs="Times New Roman"/>
              </w:rPr>
              <m:t>N</m:t>
            </m:r>
          </m:e>
          <m:sub>
            <m:r>
              <m:rPr>
                <m:sty m:val="b"/>
              </m:rPr>
              <w:rPr>
                <w:rFonts w:ascii="Cambria Math" w:hAnsi="Cambria Math" w:cs="Times New Roman"/>
              </w:rPr>
              <m:t>FTrif.</m:t>
            </m:r>
          </m:sub>
        </m:sSub>
        <m:r>
          <w:rPr>
            <w:rFonts w:ascii="Cambria Math" w:hAnsi="Cambria Math" w:cs="Times New Roman"/>
          </w:rPr>
          <m:t>=</m:t>
        </m:r>
        <m:r>
          <m:rPr>
            <m:sty m:val="bi"/>
          </m:rPr>
          <w:rPr>
            <w:rFonts w:ascii="Cambria Math" w:hAnsi="Cambria Math" w:cs="Times New Roman"/>
          </w:rPr>
          <m:t>3</m:t>
        </m:r>
      </m:oMath>
      <w:r w:rsidR="00FA66EF" w:rsidRPr="00205A1A">
        <w:rPr>
          <w:rFonts w:ascii="Times New Roman" w:hAnsi="Times New Roman" w:cs="Times New Roman"/>
        </w:rPr>
        <w:t>.</w:t>
      </w:r>
    </w:p>
    <w:p w:rsidR="00FA66EF" w:rsidRPr="00205A1A" w:rsidRDefault="00262D10" w:rsidP="000601D8">
      <w:pPr>
        <w:jc w:val="both"/>
        <w:rPr>
          <w:rFonts w:ascii="Times New Roman" w:hAnsi="Times New Roman" w:cs="Times New Roman"/>
        </w:rPr>
      </w:pPr>
      <m:oMath>
        <m:sSub>
          <m:sSubPr>
            <m:ctrlPr>
              <w:rPr>
                <w:rFonts w:ascii="Cambria Math" w:hAnsi="Cambria Math" w:cs="ArnoPro-Regular"/>
                <w:b/>
              </w:rPr>
            </m:ctrlPr>
          </m:sSubPr>
          <m:e>
            <m:r>
              <m:rPr>
                <m:sty m:val="b"/>
              </m:rPr>
              <w:rPr>
                <w:rFonts w:ascii="Cambria Math" w:hAnsi="Cambria Math" w:cs="ArnoPro-Regular"/>
              </w:rPr>
              <m:t>N</m:t>
            </m:r>
          </m:e>
          <m:sub>
            <m:r>
              <m:rPr>
                <m:sty m:val="b"/>
              </m:rPr>
              <w:rPr>
                <w:rFonts w:ascii="Cambria Math" w:hAnsi="Cambria Math" w:cs="ArnoPro-Regular"/>
              </w:rPr>
              <m:t>FDif.</m:t>
            </m:r>
          </m:sub>
        </m:sSub>
      </m:oMath>
      <w:r w:rsidR="00FA66EF" w:rsidRPr="00205A1A">
        <w:rPr>
          <w:rFonts w:cs="ArnoPro-Regular"/>
        </w:rPr>
        <w:t xml:space="preserve"> </w:t>
      </w:r>
      <w:proofErr w:type="gramStart"/>
      <w:r w:rsidR="00FA66EF" w:rsidRPr="00205A1A">
        <w:rPr>
          <w:rFonts w:ascii="Times New Roman" w:hAnsi="Times New Roman" w:cs="Times New Roman"/>
        </w:rPr>
        <w:t>is</w:t>
      </w:r>
      <w:proofErr w:type="gramEnd"/>
      <w:r w:rsidR="00FA66EF" w:rsidRPr="00205A1A">
        <w:rPr>
          <w:rFonts w:ascii="Times New Roman" w:hAnsi="Times New Roman" w:cs="Times New Roman"/>
        </w:rPr>
        <w:t xml:space="preserve"> the number of </w:t>
      </w:r>
      <w:r w:rsidR="00FA66EF" w:rsidRPr="00205A1A">
        <w:rPr>
          <w:rFonts w:ascii="Times New Roman" w:hAnsi="Times New Roman" w:cs="Times New Roman"/>
          <w:b/>
          <w:i/>
        </w:rPr>
        <w:t>equivalent F nuclei</w:t>
      </w:r>
      <w:r w:rsidR="00FA66EF" w:rsidRPr="00205A1A">
        <w:rPr>
          <w:rFonts w:ascii="Times New Roman" w:hAnsi="Times New Roman" w:cs="Times New Roman"/>
        </w:rPr>
        <w:t xml:space="preserve"> contributing to the </w:t>
      </w:r>
      <w:r w:rsidR="00FA66EF" w:rsidRPr="00205A1A">
        <w:rPr>
          <w:rFonts w:ascii="Times New Roman" w:hAnsi="Times New Roman" w:cs="Times New Roman"/>
          <w:vertAlign w:val="superscript"/>
        </w:rPr>
        <w:t>19</w:t>
      </w:r>
      <w:r w:rsidR="00FA66EF" w:rsidRPr="00205A1A">
        <w:rPr>
          <w:rFonts w:ascii="Times New Roman" w:hAnsi="Times New Roman" w:cs="Times New Roman"/>
        </w:rPr>
        <w:t xml:space="preserve">F NMR signal of difluoroacetate </w:t>
      </w:r>
      <w:r w:rsidR="00FA66EF" w:rsidRPr="00205A1A">
        <w:rPr>
          <w:rFonts w:ascii="Times New Roman" w:hAnsi="Times New Roman" w:cs="Times New Roman"/>
          <w:b/>
          <w:i/>
        </w:rPr>
        <w:t>per molecule</w:t>
      </w:r>
      <w:r w:rsidR="00FA66EF" w:rsidRPr="00205A1A">
        <w:rPr>
          <w:rFonts w:ascii="Times New Roman" w:hAnsi="Times New Roman" w:cs="Times New Roman"/>
        </w:rPr>
        <w:t xml:space="preserve">. The </w:t>
      </w:r>
      <w:r w:rsidR="00FA66EF" w:rsidRPr="00205A1A">
        <w:rPr>
          <w:rFonts w:ascii="Times New Roman" w:hAnsi="Times New Roman" w:cs="Times New Roman"/>
          <w:vertAlign w:val="superscript"/>
        </w:rPr>
        <w:t>19</w:t>
      </w:r>
      <w:r w:rsidR="00FA66EF" w:rsidRPr="00205A1A">
        <w:rPr>
          <w:rFonts w:ascii="Times New Roman" w:hAnsi="Times New Roman" w:cs="Times New Roman"/>
        </w:rPr>
        <w:t>F signal of Difluoroacetate originates from its CHF</w:t>
      </w:r>
      <w:r w:rsidR="00FA66EF" w:rsidRPr="00205A1A">
        <w:rPr>
          <w:rFonts w:ascii="Times New Roman" w:hAnsi="Times New Roman" w:cs="Times New Roman"/>
          <w:vertAlign w:val="subscript"/>
        </w:rPr>
        <w:t>2</w:t>
      </w:r>
      <w:r w:rsidR="00FA66EF" w:rsidRPr="00205A1A">
        <w:rPr>
          <w:rFonts w:ascii="Times New Roman" w:hAnsi="Times New Roman" w:cs="Times New Roman"/>
        </w:rPr>
        <w:t xml:space="preserve"> group in which the 2 fluorine atoms are equivalent, </w:t>
      </w:r>
      <w:proofErr w:type="gramStart"/>
      <w:r w:rsidR="00FA66EF" w:rsidRPr="00205A1A">
        <w:rPr>
          <w:rFonts w:ascii="Times New Roman" w:hAnsi="Times New Roman" w:cs="Times New Roman"/>
        </w:rPr>
        <w:t>so</w:t>
      </w:r>
      <w:r w:rsidR="00FA66EF" w:rsidRPr="00205A1A">
        <w:rPr>
          <w:rFonts w:ascii="Times New Roman" w:hAnsi="Times New Roman" w:cs="Times New Roman"/>
          <w:b/>
        </w:rPr>
        <w:t xml:space="preserve"> </w:t>
      </w:r>
      <w:proofErr w:type="gramEnd"/>
      <m:oMath>
        <m:sSub>
          <m:sSubPr>
            <m:ctrlPr>
              <w:rPr>
                <w:rFonts w:ascii="Cambria Math" w:hAnsi="Cambria Math" w:cs="Times New Roman"/>
                <w:b/>
              </w:rPr>
            </m:ctrlPr>
          </m:sSubPr>
          <m:e>
            <m:r>
              <m:rPr>
                <m:sty m:val="b"/>
              </m:rPr>
              <w:rPr>
                <w:rFonts w:ascii="Cambria Math" w:hAnsi="Cambria Math" w:cs="Times New Roman"/>
              </w:rPr>
              <m:t>N</m:t>
            </m:r>
          </m:e>
          <m:sub>
            <m:r>
              <m:rPr>
                <m:sty m:val="b"/>
              </m:rPr>
              <w:rPr>
                <w:rFonts w:ascii="Cambria Math" w:hAnsi="Cambria Math" w:cs="Times New Roman"/>
              </w:rPr>
              <m:t>FDif.</m:t>
            </m:r>
          </m:sub>
        </m:sSub>
        <m:r>
          <w:rPr>
            <w:rFonts w:ascii="Cambria Math" w:hAnsi="Cambria Math" w:cs="Times New Roman"/>
          </w:rPr>
          <m:t>=</m:t>
        </m:r>
        <m:r>
          <m:rPr>
            <m:sty m:val="bi"/>
          </m:rPr>
          <w:rPr>
            <w:rFonts w:ascii="Cambria Math" w:hAnsi="Cambria Math" w:cs="Times New Roman"/>
          </w:rPr>
          <m:t>2</m:t>
        </m:r>
      </m:oMath>
      <w:r w:rsidR="00FA66EF" w:rsidRPr="00205A1A">
        <w:rPr>
          <w:rFonts w:ascii="Times New Roman" w:hAnsi="Times New Roman" w:cs="Times New Roman"/>
        </w:rPr>
        <w:t>.</w:t>
      </w:r>
    </w:p>
    <w:p w:rsidR="00FA66EF" w:rsidRPr="00205A1A" w:rsidRDefault="00FA66EF" w:rsidP="000601D8">
      <w:pPr>
        <w:jc w:val="both"/>
        <w:rPr>
          <w:rFonts w:ascii="Times New Roman" w:hAnsi="Times New Roman" w:cs="Times New Roman"/>
        </w:rPr>
      </w:pPr>
      <m:oMath>
        <m:r>
          <m:rPr>
            <m:sty m:val="b"/>
          </m:rPr>
          <w:rPr>
            <w:rFonts w:ascii="Cambria Math" w:hAnsi="Cambria Math" w:cs="Times New Roman"/>
          </w:rPr>
          <m:t>Dif. 19F Int.</m:t>
        </m:r>
      </m:oMath>
      <w:r w:rsidRPr="00205A1A">
        <w:rPr>
          <w:rFonts w:cs="ArnoPro-Regular"/>
        </w:rPr>
        <w:t xml:space="preserve">  </w:t>
      </w:r>
      <w:proofErr w:type="gramStart"/>
      <w:r w:rsidRPr="00205A1A">
        <w:rPr>
          <w:rFonts w:ascii="Times New Roman" w:hAnsi="Times New Roman" w:cs="Times New Roman"/>
        </w:rPr>
        <w:t>is</w:t>
      </w:r>
      <w:proofErr w:type="gramEnd"/>
      <w:r w:rsidRPr="00205A1A">
        <w:rPr>
          <w:rFonts w:ascii="Times New Roman" w:hAnsi="Times New Roman" w:cs="Times New Roman"/>
        </w:rPr>
        <w:t xml:space="preserve"> the numerical value for the </w:t>
      </w:r>
      <w:r w:rsidRPr="00205A1A">
        <w:rPr>
          <w:rFonts w:ascii="Times New Roman" w:hAnsi="Times New Roman" w:cs="Times New Roman"/>
          <w:vertAlign w:val="superscript"/>
        </w:rPr>
        <w:t>19</w:t>
      </w:r>
      <w:r w:rsidRPr="00205A1A">
        <w:rPr>
          <w:rFonts w:ascii="Times New Roman" w:hAnsi="Times New Roman" w:cs="Times New Roman"/>
        </w:rPr>
        <w:t xml:space="preserve">F NMR integral obtained on the difluoroacetate signal. As standard practice, we normalize it to 2 such that  </w:t>
      </w:r>
      <m:oMath>
        <m:sSub>
          <m:sSubPr>
            <m:ctrlPr>
              <w:rPr>
                <w:rFonts w:ascii="Cambria Math" w:hAnsi="Cambria Math" w:cs="ArnoPro-Regular"/>
                <w:b/>
              </w:rPr>
            </m:ctrlPr>
          </m:sSubPr>
          <m:e>
            <m:r>
              <m:rPr>
                <m:sty m:val="b"/>
              </m:rPr>
              <w:rPr>
                <w:rFonts w:ascii="Cambria Math" w:hAnsi="Cambria Math" w:cs="Times New Roman"/>
              </w:rPr>
              <m:t>Dif. 19F Int.</m:t>
            </m:r>
            <m:r>
              <m:rPr>
                <m:sty m:val="p"/>
              </m:rPr>
              <w:rPr>
                <w:rFonts w:ascii="Cambria Math" w:hAnsi="Cambria Math" w:cs="ArnoPro-Regular"/>
              </w:rPr>
              <m:t xml:space="preserve"> =</m:t>
            </m:r>
            <m:r>
              <m:rPr>
                <m:sty m:val="b"/>
              </m:rPr>
              <w:rPr>
                <w:rFonts w:ascii="Cambria Math" w:hAnsi="Cambria Math" w:cs="ArnoPro-Regular"/>
              </w:rPr>
              <m:t>N</m:t>
            </m:r>
          </m:e>
          <m:sub>
            <m:r>
              <m:rPr>
                <m:sty m:val="b"/>
              </m:rPr>
              <w:rPr>
                <w:rFonts w:ascii="Cambria Math" w:hAnsi="Cambria Math" w:cs="ArnoPro-Regular"/>
              </w:rPr>
              <m:t>FDif.</m:t>
            </m:r>
          </m:sub>
        </m:sSub>
      </m:oMath>
      <w:r w:rsidRPr="00205A1A">
        <w:rPr>
          <w:rFonts w:ascii="Times New Roman" w:hAnsi="Times New Roman" w:cs="Times New Roman"/>
        </w:rPr>
        <w:t xml:space="preserve"> and </w:t>
      </w:r>
      <w:proofErr w:type="gramStart"/>
      <w:r w:rsidRPr="00205A1A">
        <w:rPr>
          <w:rFonts w:ascii="Times New Roman" w:hAnsi="Times New Roman" w:cs="Times New Roman"/>
        </w:rPr>
        <w:t>thus</w:t>
      </w:r>
      <w:r w:rsidR="00123F1E" w:rsidRPr="00205A1A">
        <w:rPr>
          <w:rFonts w:ascii="Times New Roman" w:hAnsi="Times New Roman" w:cs="Times New Roman"/>
        </w:rPr>
        <w:t xml:space="preserve"> </w:t>
      </w:r>
      <w:r w:rsidRPr="00205A1A">
        <w:rPr>
          <w:rFonts w:ascii="Times New Roman" w:hAnsi="Times New Roman" w:cs="Times New Roman"/>
        </w:rPr>
        <w:t xml:space="preserve"> </w:t>
      </w:r>
      <w:proofErr w:type="gramEnd"/>
      <m:oMath>
        <m:f>
          <m:fPr>
            <m:ctrlPr>
              <w:rPr>
                <w:rFonts w:ascii="Cambria Math" w:hAnsi="Cambria Math" w:cs="ArnoPro-Regular"/>
                <w:b/>
                <w:i/>
              </w:rPr>
            </m:ctrlPr>
          </m:fPr>
          <m:num>
            <m:sSub>
              <m:sSubPr>
                <m:ctrlPr>
                  <w:rPr>
                    <w:rFonts w:ascii="Cambria Math" w:hAnsi="Cambria Math" w:cs="ArnoPro-Regular"/>
                    <w:b/>
                  </w:rPr>
                </m:ctrlPr>
              </m:sSubPr>
              <m:e>
                <m:r>
                  <m:rPr>
                    <m:sty m:val="b"/>
                  </m:rPr>
                  <w:rPr>
                    <w:rFonts w:ascii="Cambria Math" w:hAnsi="Cambria Math" w:cs="ArnoPro-Regular"/>
                  </w:rPr>
                  <m:t>N</m:t>
                </m:r>
              </m:e>
              <m:sub>
                <m:r>
                  <m:rPr>
                    <m:sty m:val="b"/>
                  </m:rPr>
                  <w:rPr>
                    <w:rFonts w:ascii="Cambria Math" w:hAnsi="Cambria Math" w:cs="ArnoPro-Regular"/>
                  </w:rPr>
                  <m:t>FDif</m:t>
                </m:r>
              </m:sub>
            </m:sSub>
          </m:num>
          <m:den>
            <m:r>
              <m:rPr>
                <m:sty m:val="b"/>
              </m:rPr>
              <w:rPr>
                <w:rFonts w:ascii="Cambria Math" w:hAnsi="Cambria Math" w:cs="ArnoPro-Regular"/>
              </w:rPr>
              <m:t xml:space="preserve">Dif. </m:t>
            </m:r>
            <m:r>
              <m:rPr>
                <m:sty m:val="b"/>
              </m:rPr>
              <w:rPr>
                <w:rFonts w:ascii="Cambria Math" w:hAnsi="Cambria Math" w:cs="ArnoPro-Regular"/>
                <w:vertAlign w:val="superscript"/>
              </w:rPr>
              <m:t>19</m:t>
            </m:r>
            <m:r>
              <m:rPr>
                <m:sty m:val="b"/>
              </m:rPr>
              <w:rPr>
                <w:rFonts w:ascii="Cambria Math" w:hAnsi="Cambria Math" w:cs="ArnoPro-Regular"/>
              </w:rPr>
              <m:t>F Int.</m:t>
            </m:r>
          </m:den>
        </m:f>
        <m:r>
          <m:rPr>
            <m:sty m:val="bi"/>
          </m:rPr>
          <w:rPr>
            <w:rFonts w:ascii="Cambria Math" w:hAnsi="Cambria Math" w:cs="ArnoPro-Regular"/>
          </w:rPr>
          <m:t>=</m:t>
        </m:r>
        <m:r>
          <w:rPr>
            <w:rFonts w:ascii="Cambria Math" w:hAnsi="Cambria Math" w:cs="ArnoPro-Regular"/>
          </w:rPr>
          <m:t xml:space="preserve"> </m:t>
        </m:r>
        <m:r>
          <m:rPr>
            <m:sty m:val="b"/>
          </m:rPr>
          <w:rPr>
            <w:rFonts w:ascii="Cambria Math" w:hAnsi="Cambria Math" w:cs="Times New Roman"/>
          </w:rPr>
          <m:t>1</m:t>
        </m:r>
      </m:oMath>
      <w:r w:rsidRPr="00205A1A">
        <w:rPr>
          <w:rFonts w:ascii="Times New Roman" w:hAnsi="Times New Roman" w:cs="Times New Roman"/>
        </w:rPr>
        <w:t>.</w:t>
      </w:r>
    </w:p>
    <w:p w:rsidR="00C4305C" w:rsidRPr="00205A1A" w:rsidRDefault="00C4305C" w:rsidP="000601D8">
      <w:pPr>
        <w:jc w:val="both"/>
        <w:rPr>
          <w:rFonts w:ascii="Times New Roman" w:hAnsi="Times New Roman" w:cs="Times New Roman"/>
        </w:rPr>
      </w:pPr>
    </w:p>
    <w:p w:rsidR="00FA66EF" w:rsidRPr="00205A1A" w:rsidRDefault="00FA66EF" w:rsidP="000601D8">
      <w:pPr>
        <w:jc w:val="both"/>
        <w:rPr>
          <w:rFonts w:ascii="Times New Roman" w:hAnsi="Times New Roman" w:cs="Times New Roman"/>
        </w:rPr>
      </w:pPr>
      <w:r w:rsidRPr="00205A1A">
        <w:rPr>
          <w:rFonts w:ascii="Times New Roman" w:hAnsi="Times New Roman" w:cs="Times New Roman"/>
        </w:rPr>
        <w:t xml:space="preserve">Now that the equation for </w:t>
      </w:r>
      <m:oMath>
        <m:f>
          <m:fPr>
            <m:ctrlPr>
              <w:rPr>
                <w:rFonts w:ascii="Cambria Math" w:hAnsi="Cambria Math" w:cs="Times New Roman"/>
                <w:b/>
              </w:rPr>
            </m:ctrlPr>
          </m:fPr>
          <m:num>
            <m:r>
              <m:rPr>
                <m:sty m:val="b"/>
              </m:rPr>
              <w:rPr>
                <w:rFonts w:ascii="Cambria Math" w:hAnsi="Cambria Math" w:cs="Times New Roman"/>
              </w:rPr>
              <m:t>Trif.</m:t>
            </m:r>
          </m:num>
          <m:den>
            <m:r>
              <m:rPr>
                <m:sty m:val="b"/>
              </m:rPr>
              <w:rPr>
                <w:rFonts w:ascii="Cambria Math" w:hAnsi="Cambria Math" w:cs="Times New Roman"/>
              </w:rPr>
              <m:t>Dif.</m:t>
            </m:r>
          </m:den>
        </m:f>
        <m:sSub>
          <m:sSubPr>
            <m:ctrlPr>
              <w:rPr>
                <w:rFonts w:ascii="Cambria Math" w:hAnsi="Cambria Math" w:cs="Times New Roman"/>
                <w:b/>
              </w:rPr>
            </m:ctrlPr>
          </m:sSubPr>
          <m:e>
            <m:r>
              <m:rPr>
                <m:sty m:val="b"/>
              </m:rPr>
              <w:rPr>
                <w:rFonts w:ascii="Cambria Math" w:hAnsi="Cambria Math" w:cs="Times New Roman"/>
              </w:rPr>
              <m:t>m</m:t>
            </m:r>
          </m:e>
          <m:sub>
            <m:r>
              <m:rPr>
                <m:sty m:val="bi"/>
              </m:rPr>
              <w:rPr>
                <w:rFonts w:ascii="Cambria Math" w:hAnsi="Cambria Math" w:cs="Times New Roman"/>
              </w:rPr>
              <m:t>R</m:t>
            </m:r>
          </m:sub>
        </m:sSub>
      </m:oMath>
      <w:r w:rsidRPr="00205A1A">
        <w:rPr>
          <w:rFonts w:ascii="Times New Roman" w:hAnsi="Times New Roman" w:cs="Times New Roman"/>
        </w:rPr>
        <w:t xml:space="preserve"> is known, we can substitute </w:t>
      </w:r>
      <w:r w:rsidR="00C37E99" w:rsidRPr="00205A1A">
        <w:rPr>
          <w:rFonts w:ascii="Times New Roman" w:hAnsi="Times New Roman" w:cs="Times New Roman"/>
          <w:b/>
        </w:rPr>
        <w:t>Equation</w:t>
      </w:r>
      <w:r w:rsidR="00075475" w:rsidRPr="00205A1A">
        <w:rPr>
          <w:rFonts w:ascii="Times New Roman" w:hAnsi="Times New Roman" w:cs="Times New Roman"/>
          <w:b/>
        </w:rPr>
        <w:t>s</w:t>
      </w:r>
      <w:r w:rsidRPr="00205A1A">
        <w:rPr>
          <w:rFonts w:ascii="Times New Roman" w:hAnsi="Times New Roman" w:cs="Times New Roman"/>
          <w:b/>
        </w:rPr>
        <w:t xml:space="preserve"> </w:t>
      </w:r>
      <w:r w:rsidR="00075475" w:rsidRPr="00205A1A">
        <w:rPr>
          <w:rFonts w:ascii="Times New Roman" w:hAnsi="Times New Roman" w:cs="Times New Roman"/>
          <w:b/>
        </w:rPr>
        <w:fldChar w:fldCharType="begin"/>
      </w:r>
      <w:r w:rsidR="00075475" w:rsidRPr="00205A1A">
        <w:rPr>
          <w:rFonts w:ascii="Times New Roman" w:hAnsi="Times New Roman" w:cs="Times New Roman"/>
          <w:b/>
        </w:rPr>
        <w:instrText xml:space="preserve"> REF _Ref430206869 \h  \* MERGEFORMAT </w:instrText>
      </w:r>
      <w:r w:rsidR="00075475" w:rsidRPr="00205A1A">
        <w:rPr>
          <w:rFonts w:ascii="Times New Roman" w:hAnsi="Times New Roman" w:cs="Times New Roman"/>
          <w:b/>
        </w:rPr>
      </w:r>
      <w:r w:rsidR="00075475"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10</w:t>
      </w:r>
      <w:r w:rsidR="001E7274" w:rsidRPr="001E7274">
        <w:rPr>
          <w:rFonts w:ascii="Times New Roman" w:hAnsi="Times New Roman" w:cs="Times New Roman"/>
          <w:b/>
        </w:rPr>
        <w:t>)</w:t>
      </w:r>
      <w:r w:rsidR="00075475" w:rsidRPr="00205A1A">
        <w:rPr>
          <w:rFonts w:ascii="Times New Roman" w:hAnsi="Times New Roman" w:cs="Times New Roman"/>
          <w:b/>
        </w:rPr>
        <w:fldChar w:fldCharType="end"/>
      </w:r>
      <w:r w:rsidRPr="00205A1A">
        <w:rPr>
          <w:rFonts w:ascii="Times New Roman" w:hAnsi="Times New Roman" w:cs="Times New Roman"/>
        </w:rPr>
        <w:t xml:space="preserve"> and </w:t>
      </w:r>
      <w:r w:rsidR="00075475" w:rsidRPr="00205A1A">
        <w:rPr>
          <w:rFonts w:ascii="Times New Roman" w:hAnsi="Times New Roman" w:cs="Times New Roman"/>
          <w:b/>
        </w:rPr>
        <w:fldChar w:fldCharType="begin"/>
      </w:r>
      <w:r w:rsidR="00075475" w:rsidRPr="00205A1A">
        <w:rPr>
          <w:rFonts w:ascii="Times New Roman" w:hAnsi="Times New Roman" w:cs="Times New Roman"/>
          <w:b/>
        </w:rPr>
        <w:instrText xml:space="preserve"> REF _Ref430206664 \h  \* MERGEFORMAT </w:instrText>
      </w:r>
      <w:r w:rsidR="00075475" w:rsidRPr="00205A1A">
        <w:rPr>
          <w:rFonts w:ascii="Times New Roman" w:hAnsi="Times New Roman" w:cs="Times New Roman"/>
          <w:b/>
        </w:rPr>
      </w:r>
      <w:r w:rsidR="00075475"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8</w:t>
      </w:r>
      <w:r w:rsidR="001E7274" w:rsidRPr="001E7274">
        <w:rPr>
          <w:rFonts w:ascii="Times New Roman" w:hAnsi="Times New Roman" w:cs="Times New Roman"/>
          <w:b/>
        </w:rPr>
        <w:t>)</w:t>
      </w:r>
      <w:r w:rsidR="00075475" w:rsidRPr="00205A1A">
        <w:rPr>
          <w:rFonts w:ascii="Times New Roman" w:hAnsi="Times New Roman" w:cs="Times New Roman"/>
          <w:b/>
        </w:rPr>
        <w:fldChar w:fldCharType="end"/>
      </w:r>
      <w:r w:rsidRPr="00205A1A">
        <w:rPr>
          <w:rFonts w:ascii="Times New Roman" w:hAnsi="Times New Roman" w:cs="Times New Roman"/>
        </w:rPr>
        <w:t xml:space="preserve"> into </w:t>
      </w:r>
      <w:r w:rsidR="00C37E99" w:rsidRPr="00205A1A">
        <w:rPr>
          <w:rFonts w:ascii="Times New Roman" w:hAnsi="Times New Roman" w:cs="Times New Roman"/>
          <w:b/>
        </w:rPr>
        <w:t>Equation</w:t>
      </w:r>
      <w:r w:rsidRPr="00205A1A">
        <w:rPr>
          <w:rFonts w:ascii="Times New Roman" w:hAnsi="Times New Roman" w:cs="Times New Roman"/>
        </w:rPr>
        <w:t xml:space="preserve"> </w:t>
      </w:r>
      <w:r w:rsidR="00075475" w:rsidRPr="00205A1A">
        <w:rPr>
          <w:rFonts w:ascii="Times New Roman" w:hAnsi="Times New Roman" w:cs="Times New Roman"/>
          <w:b/>
        </w:rPr>
        <w:fldChar w:fldCharType="begin"/>
      </w:r>
      <w:r w:rsidR="00075475" w:rsidRPr="00205A1A">
        <w:rPr>
          <w:rFonts w:ascii="Times New Roman" w:hAnsi="Times New Roman" w:cs="Times New Roman"/>
          <w:b/>
        </w:rPr>
        <w:instrText xml:space="preserve"> REF _Ref430206882 \h  \* MERGEFORMAT </w:instrText>
      </w:r>
      <w:r w:rsidR="00075475" w:rsidRPr="00205A1A">
        <w:rPr>
          <w:rFonts w:ascii="Times New Roman" w:hAnsi="Times New Roman" w:cs="Times New Roman"/>
          <w:b/>
        </w:rPr>
      </w:r>
      <w:r w:rsidR="00075475"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9</w:t>
      </w:r>
      <w:r w:rsidR="001E7274" w:rsidRPr="001E7274">
        <w:rPr>
          <w:rFonts w:ascii="Times New Roman" w:hAnsi="Times New Roman" w:cs="Times New Roman"/>
          <w:b/>
        </w:rPr>
        <w:t>)</w:t>
      </w:r>
      <w:r w:rsidR="00075475" w:rsidRPr="00205A1A">
        <w:rPr>
          <w:rFonts w:ascii="Times New Roman" w:hAnsi="Times New Roman" w:cs="Times New Roman"/>
          <w:b/>
        </w:rPr>
        <w:fldChar w:fldCharType="end"/>
      </w:r>
      <w:r w:rsidRPr="00205A1A">
        <w:rPr>
          <w:rFonts w:ascii="Times New Roman" w:hAnsi="Times New Roman" w:cs="Times New Roman"/>
        </w:rPr>
        <w:t xml:space="preserve"> to obtain the full expression for the molar ratio between trifluoroacetate and BDC:</w:t>
      </w:r>
    </w:p>
    <w:p w:rsidR="00EA5D4A" w:rsidRPr="00205A1A" w:rsidRDefault="00EA5D4A" w:rsidP="00FA66EF">
      <w:pPr>
        <w:rPr>
          <w:rFonts w:ascii="Times New Roman" w:hAnsi="Times New Roman" w:cs="Times New Roman"/>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EA5D4A" w:rsidRPr="00205A1A" w:rsidTr="00A210D2">
        <w:tc>
          <w:tcPr>
            <w:tcW w:w="350" w:type="pct"/>
            <w:vAlign w:val="center"/>
          </w:tcPr>
          <w:p w:rsidR="00EA5D4A" w:rsidRPr="00205A1A" w:rsidRDefault="00EA5D4A" w:rsidP="00A210D2">
            <w:pPr>
              <w:spacing w:line="276" w:lineRule="auto"/>
              <w:jc w:val="center"/>
              <w:rPr>
                <w:rFonts w:ascii="Times New Roman" w:hAnsi="Times New Roman"/>
                <w:szCs w:val="24"/>
                <w:lang w:val="en-US" w:eastAsia="ja-JP"/>
              </w:rPr>
            </w:pPr>
          </w:p>
        </w:tc>
        <w:tc>
          <w:tcPr>
            <w:tcW w:w="4250" w:type="pct"/>
            <w:vAlign w:val="center"/>
          </w:tcPr>
          <w:p w:rsidR="00EA5D4A" w:rsidRPr="00205A1A" w:rsidRDefault="00262D10" w:rsidP="00EA5D4A">
            <w:pPr>
              <w:rPr>
                <w:rFonts w:ascii="Times New Roman" w:hAnsi="Times New Roman" w:cs="Times New Roman"/>
                <w:b/>
                <w:sz w:val="20"/>
                <w:szCs w:val="20"/>
                <w:lang w:val="en-US"/>
              </w:rPr>
            </w:pPr>
            <m:oMathPara>
              <m:oMath>
                <m:f>
                  <m:fPr>
                    <m:ctrlPr>
                      <w:rPr>
                        <w:rFonts w:ascii="Cambria Math" w:hAnsi="Cambria Math" w:cs="Times New Roman"/>
                        <w:b/>
                        <w:sz w:val="20"/>
                        <w:szCs w:val="20"/>
                        <w:lang w:val="en-US"/>
                      </w:rPr>
                    </m:ctrlPr>
                  </m:fPr>
                  <m:num>
                    <m:r>
                      <m:rPr>
                        <m:sty m:val="b"/>
                      </m:rPr>
                      <w:rPr>
                        <w:rFonts w:ascii="Cambria Math" w:hAnsi="Cambria Math" w:cs="Times New Roman"/>
                        <w:sz w:val="20"/>
                        <w:szCs w:val="20"/>
                        <w:lang w:val="en-US"/>
                      </w:rPr>
                      <m:t>Trif.</m:t>
                    </m:r>
                  </m:num>
                  <m:den>
                    <m:r>
                      <m:rPr>
                        <m:sty m:val="b"/>
                      </m:rPr>
                      <w:rPr>
                        <w:rFonts w:ascii="Cambria Math" w:hAnsi="Cambria Math" w:cs="Times New Roman"/>
                        <w:sz w:val="20"/>
                        <w:szCs w:val="20"/>
                        <w:lang w:val="en-US"/>
                      </w:rPr>
                      <m:t>BDC</m:t>
                    </m:r>
                  </m:den>
                </m:f>
                <m:sSub>
                  <m:sSubPr>
                    <m:ctrlPr>
                      <w:rPr>
                        <w:rFonts w:ascii="Cambria Math" w:hAnsi="Cambria Math" w:cs="Times New Roman"/>
                        <w:b/>
                        <w:sz w:val="20"/>
                        <w:szCs w:val="20"/>
                        <w:lang w:val="en-US"/>
                      </w:rPr>
                    </m:ctrlPr>
                  </m:sSubPr>
                  <m:e>
                    <m:r>
                      <m:rPr>
                        <m:sty m:val="b"/>
                      </m:rPr>
                      <w:rPr>
                        <w:rFonts w:ascii="Cambria Math" w:hAnsi="Cambria Math" w:cs="Times New Roman"/>
                        <w:sz w:val="20"/>
                        <w:szCs w:val="20"/>
                        <w:lang w:val="en-US"/>
                      </w:rPr>
                      <m:t>m</m:t>
                    </m:r>
                  </m:e>
                  <m:sub>
                    <m:r>
                      <m:rPr>
                        <m:sty m:val="bi"/>
                      </m:rPr>
                      <w:rPr>
                        <w:rFonts w:ascii="Cambria Math" w:hAnsi="Cambria Math" w:cs="Times New Roman"/>
                        <w:sz w:val="20"/>
                        <w:szCs w:val="20"/>
                        <w:lang w:val="en-US"/>
                      </w:rPr>
                      <m:t>R</m:t>
                    </m:r>
                  </m:sub>
                </m:sSub>
                <m:r>
                  <m:rPr>
                    <m:sty m:val="b"/>
                  </m:rPr>
                  <w:rPr>
                    <w:rFonts w:ascii="Cambria Math" w:hAnsi="Cambria Math" w:cs="Times New Roman"/>
                    <w:sz w:val="20"/>
                    <w:szCs w:val="20"/>
                    <w:lang w:val="en-US"/>
                  </w:rPr>
                  <m:t>=</m:t>
                </m:r>
                <m:d>
                  <m:dPr>
                    <m:ctrlPr>
                      <w:rPr>
                        <w:rFonts w:ascii="Cambria Math" w:hAnsi="Cambria Math" w:cs="Times New Roman"/>
                        <w:b/>
                        <w:i/>
                        <w:sz w:val="20"/>
                        <w:szCs w:val="20"/>
                        <w:lang w:val="en-US"/>
                      </w:rPr>
                    </m:ctrlPr>
                  </m:dPr>
                  <m:e>
                    <m:d>
                      <m:dPr>
                        <m:ctrlPr>
                          <w:rPr>
                            <w:rFonts w:ascii="Cambria Math" w:hAnsi="Cambria Math" w:cs="Times New Roman"/>
                            <w:b/>
                            <w:i/>
                            <w:sz w:val="20"/>
                            <w:szCs w:val="20"/>
                            <w:lang w:val="en-US"/>
                          </w:rPr>
                        </m:ctrlPr>
                      </m:dPr>
                      <m:e>
                        <m:f>
                          <m:fPr>
                            <m:ctrlPr>
                              <w:rPr>
                                <w:rFonts w:ascii="Cambria Math" w:hAnsi="Cambria Math" w:cs="Times New Roman"/>
                                <w:b/>
                                <w:i/>
                                <w:sz w:val="20"/>
                                <w:szCs w:val="20"/>
                                <w:lang w:val="en-US"/>
                              </w:rPr>
                            </m:ctrlPr>
                          </m:fPr>
                          <m:num>
                            <m:r>
                              <m:rPr>
                                <m:sty m:val="bi"/>
                              </m:rPr>
                              <w:rPr>
                                <w:rFonts w:ascii="Cambria Math" w:hAnsi="Cambria Math" w:cs="Times New Roman"/>
                                <w:sz w:val="20"/>
                                <w:szCs w:val="20"/>
                                <w:lang w:val="en-US"/>
                              </w:rPr>
                              <m:t>Trif. 19</m:t>
                            </m:r>
                            <m:r>
                              <m:rPr>
                                <m:sty m:val="bi"/>
                              </m:rPr>
                              <w:rPr>
                                <w:rFonts w:ascii="Cambria Math" w:hAnsi="Cambria Math" w:cs="Times New Roman"/>
                                <w:sz w:val="20"/>
                                <w:szCs w:val="20"/>
                                <w:lang w:val="en-US"/>
                              </w:rPr>
                              <m:t>F Int.</m:t>
                            </m:r>
                          </m:num>
                          <m:den>
                            <m:sSub>
                              <m:sSubPr>
                                <m:ctrlPr>
                                  <w:rPr>
                                    <w:rFonts w:ascii="Cambria Math" w:hAnsi="Cambria Math" w:cs="Times New Roman"/>
                                    <w:b/>
                                    <w:i/>
                                    <w:sz w:val="20"/>
                                    <w:szCs w:val="20"/>
                                    <w:lang w:val="en-US"/>
                                  </w:rPr>
                                </m:ctrlPr>
                              </m:sSubPr>
                              <m:e>
                                <m:r>
                                  <m:rPr>
                                    <m:sty m:val="bi"/>
                                  </m:rPr>
                                  <w:rPr>
                                    <w:rFonts w:ascii="Cambria Math" w:hAnsi="Cambria Math" w:cs="Times New Roman"/>
                                    <w:sz w:val="20"/>
                                    <w:szCs w:val="20"/>
                                    <w:lang w:val="en-US"/>
                                  </w:rPr>
                                  <m:t>N</m:t>
                                </m:r>
                              </m:e>
                              <m:sub>
                                <m:r>
                                  <m:rPr>
                                    <m:sty m:val="bi"/>
                                  </m:rPr>
                                  <w:rPr>
                                    <w:rFonts w:ascii="Cambria Math" w:hAnsi="Cambria Math" w:cs="Times New Roman"/>
                                    <w:sz w:val="20"/>
                                    <w:szCs w:val="20"/>
                                    <w:lang w:val="en-US"/>
                                  </w:rPr>
                                  <m:t>FTrif.</m:t>
                                </m:r>
                              </m:sub>
                            </m:sSub>
                          </m:den>
                        </m:f>
                      </m:e>
                    </m:d>
                    <m:r>
                      <m:rPr>
                        <m:sty m:val="bi"/>
                      </m:rPr>
                      <w:rPr>
                        <w:rFonts w:ascii="Cambria Math" w:hAnsi="Cambria Math" w:cs="Times New Roman"/>
                        <w:sz w:val="20"/>
                        <w:szCs w:val="20"/>
                        <w:lang w:val="en-US"/>
                      </w:rPr>
                      <m:t>*</m:t>
                    </m:r>
                    <m:d>
                      <m:dPr>
                        <m:ctrlPr>
                          <w:rPr>
                            <w:rFonts w:ascii="Cambria Math" w:hAnsi="Cambria Math" w:cs="Times New Roman"/>
                            <w:b/>
                            <w:i/>
                            <w:sz w:val="20"/>
                            <w:szCs w:val="20"/>
                            <w:lang w:val="en-US"/>
                          </w:rPr>
                        </m:ctrlPr>
                      </m:dPr>
                      <m:e>
                        <m:f>
                          <m:fPr>
                            <m:ctrlPr>
                              <w:rPr>
                                <w:rFonts w:ascii="Cambria Math" w:hAnsi="Cambria Math" w:cs="Times New Roman"/>
                                <w:b/>
                                <w:i/>
                                <w:sz w:val="20"/>
                                <w:szCs w:val="20"/>
                                <w:lang w:val="en-US"/>
                              </w:rPr>
                            </m:ctrlPr>
                          </m:fPr>
                          <m:num>
                            <m:sSub>
                              <m:sSubPr>
                                <m:ctrlPr>
                                  <w:rPr>
                                    <w:rFonts w:ascii="Cambria Math" w:hAnsi="Cambria Math" w:cs="Times New Roman"/>
                                    <w:b/>
                                    <w:i/>
                                    <w:sz w:val="20"/>
                                    <w:szCs w:val="20"/>
                                    <w:lang w:val="en-US"/>
                                  </w:rPr>
                                </m:ctrlPr>
                              </m:sSubPr>
                              <m:e>
                                <m:r>
                                  <m:rPr>
                                    <m:sty m:val="bi"/>
                                  </m:rPr>
                                  <w:rPr>
                                    <w:rFonts w:ascii="Cambria Math" w:hAnsi="Cambria Math" w:cs="Times New Roman"/>
                                    <w:sz w:val="20"/>
                                    <w:szCs w:val="20"/>
                                    <w:lang w:val="en-US"/>
                                  </w:rPr>
                                  <m:t>N</m:t>
                                </m:r>
                              </m:e>
                              <m:sub>
                                <m:r>
                                  <m:rPr>
                                    <m:sty m:val="bi"/>
                                  </m:rPr>
                                  <w:rPr>
                                    <w:rFonts w:ascii="Cambria Math" w:hAnsi="Cambria Math" w:cs="Times New Roman"/>
                                    <w:sz w:val="20"/>
                                    <w:szCs w:val="20"/>
                                    <w:lang w:val="en-US"/>
                                  </w:rPr>
                                  <m:t>FDif.</m:t>
                                </m:r>
                              </m:sub>
                            </m:sSub>
                          </m:num>
                          <m:den>
                            <m:r>
                              <m:rPr>
                                <m:sty m:val="bi"/>
                              </m:rPr>
                              <w:rPr>
                                <w:rFonts w:ascii="Cambria Math" w:hAnsi="Cambria Math" w:cs="Times New Roman"/>
                                <w:sz w:val="20"/>
                                <w:szCs w:val="20"/>
                                <w:lang w:val="en-US"/>
                              </w:rPr>
                              <m:t>Dif. 19</m:t>
                            </m:r>
                            <m:r>
                              <m:rPr>
                                <m:sty m:val="bi"/>
                              </m:rPr>
                              <w:rPr>
                                <w:rFonts w:ascii="Cambria Math" w:hAnsi="Cambria Math" w:cs="Times New Roman"/>
                                <w:sz w:val="20"/>
                                <w:szCs w:val="20"/>
                                <w:lang w:val="en-US"/>
                              </w:rPr>
                              <m:t>F Int.</m:t>
                            </m:r>
                          </m:den>
                        </m:f>
                      </m:e>
                    </m:d>
                  </m:e>
                </m:d>
                <m:r>
                  <m:rPr>
                    <m:sty m:val="bi"/>
                  </m:rPr>
                  <w:rPr>
                    <w:rFonts w:ascii="Cambria Math" w:hAnsi="Cambria Math" w:cs="Times New Roman"/>
                    <w:sz w:val="20"/>
                    <w:szCs w:val="20"/>
                    <w:lang w:val="en-US"/>
                  </w:rPr>
                  <m:t>*</m:t>
                </m:r>
                <m:d>
                  <m:dPr>
                    <m:ctrlPr>
                      <w:rPr>
                        <w:rFonts w:ascii="Cambria Math" w:hAnsi="Cambria Math" w:cs="Times New Roman"/>
                        <w:b/>
                        <w:i/>
                        <w:sz w:val="20"/>
                        <w:szCs w:val="20"/>
                        <w:lang w:val="en-US"/>
                      </w:rPr>
                    </m:ctrlPr>
                  </m:dPr>
                  <m:e>
                    <m:d>
                      <m:dPr>
                        <m:ctrlPr>
                          <w:rPr>
                            <w:rFonts w:ascii="Cambria Math" w:hAnsi="Cambria Math" w:cs="Times New Roman"/>
                            <w:b/>
                            <w:i/>
                            <w:sz w:val="20"/>
                            <w:szCs w:val="20"/>
                            <w:lang w:val="en-US"/>
                          </w:rPr>
                        </m:ctrlPr>
                      </m:dPr>
                      <m:e>
                        <m:f>
                          <m:fPr>
                            <m:ctrlPr>
                              <w:rPr>
                                <w:rFonts w:ascii="Cambria Math" w:hAnsi="Cambria Math" w:cs="Times New Roman"/>
                                <w:b/>
                                <w:i/>
                                <w:sz w:val="20"/>
                                <w:szCs w:val="20"/>
                                <w:lang w:val="en-US"/>
                              </w:rPr>
                            </m:ctrlPr>
                          </m:fPr>
                          <m:num>
                            <m:r>
                              <m:rPr>
                                <m:sty m:val="bi"/>
                              </m:rPr>
                              <w:rPr>
                                <w:rFonts w:ascii="Cambria Math" w:hAnsi="Cambria Math" w:cs="Times New Roman"/>
                                <w:sz w:val="20"/>
                                <w:szCs w:val="20"/>
                                <w:lang w:val="en-US"/>
                              </w:rPr>
                              <m:t>Dif. 1</m:t>
                            </m:r>
                            <m:r>
                              <m:rPr>
                                <m:sty m:val="bi"/>
                              </m:rPr>
                              <w:rPr>
                                <w:rFonts w:ascii="Cambria Math" w:hAnsi="Cambria Math" w:cs="Times New Roman"/>
                                <w:sz w:val="20"/>
                                <w:szCs w:val="20"/>
                                <w:lang w:val="en-US"/>
                              </w:rPr>
                              <m:t>H Int.</m:t>
                            </m:r>
                          </m:num>
                          <m:den>
                            <m:sSub>
                              <m:sSubPr>
                                <m:ctrlPr>
                                  <w:rPr>
                                    <w:rFonts w:ascii="Cambria Math" w:hAnsi="Cambria Math" w:cs="Times New Roman"/>
                                    <w:b/>
                                    <w:i/>
                                    <w:sz w:val="20"/>
                                    <w:szCs w:val="20"/>
                                    <w:lang w:val="en-US"/>
                                  </w:rPr>
                                </m:ctrlPr>
                              </m:sSubPr>
                              <m:e>
                                <m:r>
                                  <m:rPr>
                                    <m:sty m:val="bi"/>
                                  </m:rPr>
                                  <w:rPr>
                                    <w:rFonts w:ascii="Cambria Math" w:hAnsi="Cambria Math" w:cs="Times New Roman"/>
                                    <w:sz w:val="20"/>
                                    <w:szCs w:val="20"/>
                                    <w:lang w:val="en-US"/>
                                  </w:rPr>
                                  <m:t>N</m:t>
                                </m:r>
                              </m:e>
                              <m:sub>
                                <m:r>
                                  <m:rPr>
                                    <m:sty m:val="bi"/>
                                  </m:rPr>
                                  <w:rPr>
                                    <w:rFonts w:ascii="Cambria Math" w:hAnsi="Cambria Math" w:cs="Times New Roman"/>
                                    <w:sz w:val="20"/>
                                    <w:szCs w:val="20"/>
                                    <w:lang w:val="en-US"/>
                                  </w:rPr>
                                  <m:t>HDif.</m:t>
                                </m:r>
                              </m:sub>
                            </m:sSub>
                            <m:r>
                              <m:rPr>
                                <m:sty m:val="bi"/>
                              </m:rPr>
                              <w:rPr>
                                <w:rFonts w:ascii="Cambria Math" w:hAnsi="Cambria Math" w:cs="Times New Roman"/>
                                <w:sz w:val="20"/>
                                <w:szCs w:val="20"/>
                                <w:lang w:val="en-US"/>
                              </w:rPr>
                              <m:t xml:space="preserve"> </m:t>
                            </m:r>
                          </m:den>
                        </m:f>
                      </m:e>
                    </m:d>
                    <m:r>
                      <m:rPr>
                        <m:sty m:val="bi"/>
                      </m:rPr>
                      <w:rPr>
                        <w:rFonts w:ascii="Cambria Math" w:hAnsi="Cambria Math" w:cs="Times New Roman"/>
                        <w:sz w:val="20"/>
                        <w:szCs w:val="20"/>
                        <w:lang w:val="en-US"/>
                      </w:rPr>
                      <m:t>*</m:t>
                    </m:r>
                    <m:d>
                      <m:dPr>
                        <m:ctrlPr>
                          <w:rPr>
                            <w:rFonts w:ascii="Cambria Math" w:hAnsi="Cambria Math" w:cs="Times New Roman"/>
                            <w:b/>
                            <w:i/>
                            <w:sz w:val="20"/>
                            <w:szCs w:val="20"/>
                            <w:lang w:val="en-US"/>
                          </w:rPr>
                        </m:ctrlPr>
                      </m:dPr>
                      <m:e>
                        <m:f>
                          <m:fPr>
                            <m:ctrlPr>
                              <w:rPr>
                                <w:rFonts w:ascii="Cambria Math" w:hAnsi="Cambria Math" w:cs="Times New Roman"/>
                                <w:b/>
                                <w:i/>
                                <w:sz w:val="20"/>
                                <w:szCs w:val="20"/>
                                <w:lang w:val="en-US"/>
                              </w:rPr>
                            </m:ctrlPr>
                          </m:fPr>
                          <m:num>
                            <m:sSub>
                              <m:sSubPr>
                                <m:ctrlPr>
                                  <w:rPr>
                                    <w:rFonts w:ascii="Cambria Math" w:hAnsi="Cambria Math" w:cs="Times New Roman"/>
                                    <w:b/>
                                    <w:i/>
                                    <w:sz w:val="20"/>
                                    <w:szCs w:val="20"/>
                                    <w:lang w:val="en-US"/>
                                  </w:rPr>
                                </m:ctrlPr>
                              </m:sSubPr>
                              <m:e>
                                <m:r>
                                  <m:rPr>
                                    <m:sty m:val="bi"/>
                                  </m:rPr>
                                  <w:rPr>
                                    <w:rFonts w:ascii="Cambria Math" w:hAnsi="Cambria Math" w:cs="Times New Roman"/>
                                    <w:sz w:val="20"/>
                                    <w:szCs w:val="20"/>
                                    <w:lang w:val="en-US"/>
                                  </w:rPr>
                                  <m:t>N</m:t>
                                </m:r>
                              </m:e>
                              <m:sub>
                                <m:r>
                                  <m:rPr>
                                    <m:sty m:val="bi"/>
                                  </m:rPr>
                                  <w:rPr>
                                    <w:rFonts w:ascii="Cambria Math" w:hAnsi="Cambria Math" w:cs="Times New Roman"/>
                                    <w:sz w:val="20"/>
                                    <w:szCs w:val="20"/>
                                    <w:lang w:val="en-US"/>
                                  </w:rPr>
                                  <m:t>HBDC.</m:t>
                                </m:r>
                              </m:sub>
                            </m:sSub>
                          </m:num>
                          <m:den>
                            <m:r>
                              <m:rPr>
                                <m:sty m:val="bi"/>
                              </m:rPr>
                              <w:rPr>
                                <w:rFonts w:ascii="Cambria Math" w:hAnsi="Cambria Math" w:cs="Times New Roman"/>
                                <w:sz w:val="20"/>
                                <w:szCs w:val="20"/>
                                <w:lang w:val="en-US"/>
                              </w:rPr>
                              <m:t>BDC 1</m:t>
                            </m:r>
                            <m:r>
                              <m:rPr>
                                <m:sty m:val="bi"/>
                              </m:rPr>
                              <w:rPr>
                                <w:rFonts w:ascii="Cambria Math" w:hAnsi="Cambria Math" w:cs="Times New Roman"/>
                                <w:sz w:val="20"/>
                                <w:szCs w:val="20"/>
                                <w:lang w:val="en-US"/>
                              </w:rPr>
                              <m:t>H Int.</m:t>
                            </m:r>
                          </m:den>
                        </m:f>
                      </m:e>
                    </m:d>
                  </m:e>
                </m:d>
              </m:oMath>
            </m:oMathPara>
          </w:p>
          <w:p w:rsidR="0056690C" w:rsidRPr="00205A1A" w:rsidRDefault="00EA5D4A" w:rsidP="00A210D2">
            <w:pPr>
              <w:rPr>
                <w:rFonts w:ascii="Times New Roman" w:hAnsi="Times New Roman" w:cs="Times New Roman"/>
                <w:sz w:val="20"/>
                <w:szCs w:val="20"/>
                <w:lang w:val="en-US"/>
              </w:rPr>
            </w:pPr>
            <m:oMathPara>
              <m:oMath>
                <m:r>
                  <m:rPr>
                    <m:sty m:val="p"/>
                  </m:rPr>
                  <w:rPr>
                    <w:rFonts w:ascii="Cambria Math" w:hAnsi="Cambria Math" w:cs="Times New Roman"/>
                    <w:sz w:val="20"/>
                    <w:szCs w:val="20"/>
                    <w:lang w:val="en-US"/>
                  </w:rPr>
                  <m:t xml:space="preserve">                </m:t>
                </m:r>
              </m:oMath>
            </m:oMathPara>
          </w:p>
          <w:p w:rsidR="0056690C" w:rsidRPr="00205A1A" w:rsidRDefault="0056690C" w:rsidP="00A210D2">
            <w:pPr>
              <w:rPr>
                <w:rFonts w:ascii="Times New Roman" w:hAnsi="Times New Roman" w:cs="Times New Roman"/>
                <w:sz w:val="20"/>
                <w:szCs w:val="20"/>
                <w:lang w:val="en-US"/>
              </w:rPr>
            </w:pPr>
          </w:p>
          <w:p w:rsidR="00EA5D4A" w:rsidRPr="00205A1A" w:rsidRDefault="00EA5D4A" w:rsidP="00A210D2">
            <w:pPr>
              <w:rPr>
                <w:rFonts w:ascii="Times New Roman" w:hAnsi="Times New Roman" w:cs="Times New Roman"/>
                <w:b/>
                <w:sz w:val="20"/>
                <w:szCs w:val="20"/>
                <w:lang w:val="en-US"/>
              </w:rPr>
            </w:pPr>
            <m:oMathPara>
              <m:oMath>
                <m:r>
                  <m:rPr>
                    <m:sty m:val="p"/>
                  </m:rPr>
                  <w:rPr>
                    <w:rFonts w:ascii="Cambria Math" w:hAnsi="Cambria Math" w:cs="Times New Roman"/>
                    <w:sz w:val="20"/>
                    <w:szCs w:val="20"/>
                    <w:lang w:val="en-US"/>
                  </w:rPr>
                  <m:t xml:space="preserve">                 </m:t>
                </m:r>
                <m:r>
                  <m:rPr>
                    <m:sty m:val="b"/>
                  </m:rPr>
                  <w:rPr>
                    <w:rFonts w:ascii="Cambria Math" w:hAnsi="Cambria Math" w:cs="Times New Roman"/>
                    <w:sz w:val="20"/>
                    <w:szCs w:val="20"/>
                    <w:lang w:val="en-US"/>
                  </w:rPr>
                  <m:t>=</m:t>
                </m:r>
                <m:d>
                  <m:dPr>
                    <m:ctrlPr>
                      <w:rPr>
                        <w:rFonts w:ascii="Cambria Math" w:hAnsi="Cambria Math" w:cs="Times New Roman"/>
                        <w:b/>
                        <w:i/>
                        <w:sz w:val="20"/>
                        <w:szCs w:val="20"/>
                        <w:lang w:val="en-US"/>
                      </w:rPr>
                    </m:ctrlPr>
                  </m:dPr>
                  <m:e>
                    <m:d>
                      <m:dPr>
                        <m:ctrlPr>
                          <w:rPr>
                            <w:rFonts w:ascii="Cambria Math" w:hAnsi="Cambria Math" w:cs="Times New Roman"/>
                            <w:b/>
                            <w:i/>
                            <w:sz w:val="20"/>
                            <w:szCs w:val="20"/>
                            <w:lang w:val="en-US"/>
                          </w:rPr>
                        </m:ctrlPr>
                      </m:dPr>
                      <m:e>
                        <m:f>
                          <m:fPr>
                            <m:ctrlPr>
                              <w:rPr>
                                <w:rFonts w:ascii="Cambria Math" w:hAnsi="Cambria Math" w:cs="Times New Roman"/>
                                <w:b/>
                                <w:i/>
                                <w:sz w:val="20"/>
                                <w:szCs w:val="20"/>
                                <w:lang w:val="en-US"/>
                              </w:rPr>
                            </m:ctrlPr>
                          </m:fPr>
                          <m:num>
                            <m:r>
                              <m:rPr>
                                <m:sty m:val="bi"/>
                              </m:rPr>
                              <w:rPr>
                                <w:rFonts w:ascii="Cambria Math" w:hAnsi="Cambria Math" w:cs="Times New Roman"/>
                                <w:sz w:val="20"/>
                                <w:szCs w:val="20"/>
                                <w:lang w:val="en-US"/>
                              </w:rPr>
                              <m:t>Trif. 19</m:t>
                            </m:r>
                            <m:r>
                              <m:rPr>
                                <m:sty m:val="bi"/>
                              </m:rPr>
                              <w:rPr>
                                <w:rFonts w:ascii="Cambria Math" w:hAnsi="Cambria Math" w:cs="Times New Roman"/>
                                <w:sz w:val="20"/>
                                <w:szCs w:val="20"/>
                                <w:lang w:val="en-US"/>
                              </w:rPr>
                              <m:t>F Int.</m:t>
                            </m:r>
                          </m:num>
                          <m:den>
                            <m:r>
                              <m:rPr>
                                <m:sty m:val="bi"/>
                              </m:rPr>
                              <w:rPr>
                                <w:rFonts w:ascii="Cambria Math" w:hAnsi="Cambria Math" w:cs="Times New Roman"/>
                                <w:sz w:val="20"/>
                                <w:szCs w:val="20"/>
                                <w:lang w:val="en-US"/>
                              </w:rPr>
                              <m:t>3</m:t>
                            </m:r>
                          </m:den>
                        </m:f>
                      </m:e>
                    </m:d>
                    <m:r>
                      <m:rPr>
                        <m:sty m:val="bi"/>
                      </m:rPr>
                      <w:rPr>
                        <w:rFonts w:ascii="Cambria Math" w:hAnsi="Cambria Math" w:cs="Times New Roman"/>
                        <w:sz w:val="20"/>
                        <w:szCs w:val="20"/>
                        <w:lang w:val="en-US"/>
                      </w:rPr>
                      <m:t>*</m:t>
                    </m:r>
                    <m:d>
                      <m:dPr>
                        <m:ctrlPr>
                          <w:rPr>
                            <w:rFonts w:ascii="Cambria Math" w:hAnsi="Cambria Math" w:cs="Times New Roman"/>
                            <w:b/>
                            <w:i/>
                            <w:sz w:val="20"/>
                            <w:szCs w:val="20"/>
                            <w:lang w:val="en-US"/>
                          </w:rPr>
                        </m:ctrlPr>
                      </m:dPr>
                      <m:e>
                        <m:f>
                          <m:fPr>
                            <m:ctrlPr>
                              <w:rPr>
                                <w:rFonts w:ascii="Cambria Math" w:hAnsi="Cambria Math" w:cs="Times New Roman"/>
                                <w:b/>
                                <w:i/>
                                <w:sz w:val="20"/>
                                <w:szCs w:val="20"/>
                                <w:lang w:val="en-US"/>
                              </w:rPr>
                            </m:ctrlPr>
                          </m:fPr>
                          <m:num>
                            <m:r>
                              <m:rPr>
                                <m:sty m:val="bi"/>
                              </m:rPr>
                              <w:rPr>
                                <w:rFonts w:ascii="Cambria Math" w:hAnsi="Cambria Math" w:cs="Times New Roman"/>
                                <w:sz w:val="20"/>
                                <w:szCs w:val="20"/>
                                <w:lang w:val="en-US"/>
                              </w:rPr>
                              <m:t>2</m:t>
                            </m:r>
                          </m:num>
                          <m:den>
                            <m:r>
                              <m:rPr>
                                <m:sty m:val="bi"/>
                              </m:rPr>
                              <w:rPr>
                                <w:rFonts w:ascii="Cambria Math" w:hAnsi="Cambria Math" w:cs="Times New Roman"/>
                                <w:sz w:val="20"/>
                                <w:szCs w:val="20"/>
                                <w:lang w:val="en-US"/>
                              </w:rPr>
                              <m:t>Dif. 19F Int.</m:t>
                            </m:r>
                          </m:den>
                        </m:f>
                      </m:e>
                    </m:d>
                  </m:e>
                </m:d>
                <m:r>
                  <m:rPr>
                    <m:sty m:val="bi"/>
                  </m:rPr>
                  <w:rPr>
                    <w:rFonts w:ascii="Cambria Math" w:hAnsi="Cambria Math" w:cs="Times New Roman"/>
                    <w:sz w:val="20"/>
                    <w:szCs w:val="20"/>
                    <w:lang w:val="en-US"/>
                  </w:rPr>
                  <m:t>*</m:t>
                </m:r>
                <m:d>
                  <m:dPr>
                    <m:ctrlPr>
                      <w:rPr>
                        <w:rFonts w:ascii="Cambria Math" w:hAnsi="Cambria Math" w:cs="Times New Roman"/>
                        <w:b/>
                        <w:i/>
                        <w:sz w:val="20"/>
                        <w:szCs w:val="20"/>
                        <w:lang w:val="en-US"/>
                      </w:rPr>
                    </m:ctrlPr>
                  </m:dPr>
                  <m:e>
                    <m:d>
                      <m:dPr>
                        <m:ctrlPr>
                          <w:rPr>
                            <w:rFonts w:ascii="Cambria Math" w:hAnsi="Cambria Math" w:cs="Times New Roman"/>
                            <w:b/>
                            <w:i/>
                            <w:sz w:val="20"/>
                            <w:szCs w:val="20"/>
                            <w:lang w:val="en-US"/>
                          </w:rPr>
                        </m:ctrlPr>
                      </m:dPr>
                      <m:e>
                        <m:f>
                          <m:fPr>
                            <m:ctrlPr>
                              <w:rPr>
                                <w:rFonts w:ascii="Cambria Math" w:hAnsi="Cambria Math" w:cs="Times New Roman"/>
                                <w:b/>
                                <w:i/>
                                <w:sz w:val="20"/>
                                <w:szCs w:val="20"/>
                                <w:lang w:val="en-US"/>
                              </w:rPr>
                            </m:ctrlPr>
                          </m:fPr>
                          <m:num>
                            <m:r>
                              <m:rPr>
                                <m:sty m:val="bi"/>
                              </m:rPr>
                              <w:rPr>
                                <w:rFonts w:ascii="Cambria Math" w:hAnsi="Cambria Math" w:cs="Times New Roman"/>
                                <w:sz w:val="20"/>
                                <w:szCs w:val="20"/>
                                <w:lang w:val="en-US"/>
                              </w:rPr>
                              <m:t>Dif. 1</m:t>
                            </m:r>
                            <m:r>
                              <m:rPr>
                                <m:sty m:val="bi"/>
                              </m:rPr>
                              <w:rPr>
                                <w:rFonts w:ascii="Cambria Math" w:hAnsi="Cambria Math" w:cs="Times New Roman"/>
                                <w:sz w:val="20"/>
                                <w:szCs w:val="20"/>
                                <w:lang w:val="en-US"/>
                              </w:rPr>
                              <m:t>H Int.</m:t>
                            </m:r>
                          </m:num>
                          <m:den>
                            <m:r>
                              <m:rPr>
                                <m:sty m:val="bi"/>
                              </m:rPr>
                              <w:rPr>
                                <w:rFonts w:ascii="Cambria Math" w:hAnsi="Cambria Math" w:cs="Times New Roman"/>
                                <w:sz w:val="20"/>
                                <w:szCs w:val="20"/>
                                <w:lang w:val="en-US"/>
                              </w:rPr>
                              <m:t xml:space="preserve">1 </m:t>
                            </m:r>
                          </m:den>
                        </m:f>
                      </m:e>
                    </m:d>
                    <m:r>
                      <m:rPr>
                        <m:sty m:val="bi"/>
                      </m:rPr>
                      <w:rPr>
                        <w:rFonts w:ascii="Cambria Math" w:hAnsi="Cambria Math" w:cs="Times New Roman"/>
                        <w:sz w:val="20"/>
                        <w:szCs w:val="20"/>
                        <w:lang w:val="en-US"/>
                      </w:rPr>
                      <m:t>*</m:t>
                    </m:r>
                    <m:d>
                      <m:dPr>
                        <m:ctrlPr>
                          <w:rPr>
                            <w:rFonts w:ascii="Cambria Math" w:hAnsi="Cambria Math" w:cs="Times New Roman"/>
                            <w:b/>
                            <w:i/>
                            <w:sz w:val="20"/>
                            <w:szCs w:val="20"/>
                            <w:lang w:val="en-US"/>
                          </w:rPr>
                        </m:ctrlPr>
                      </m:dPr>
                      <m:e>
                        <m:f>
                          <m:fPr>
                            <m:ctrlPr>
                              <w:rPr>
                                <w:rFonts w:ascii="Cambria Math" w:hAnsi="Cambria Math" w:cs="Times New Roman"/>
                                <w:b/>
                                <w:i/>
                                <w:sz w:val="20"/>
                                <w:szCs w:val="20"/>
                                <w:lang w:val="en-US"/>
                              </w:rPr>
                            </m:ctrlPr>
                          </m:fPr>
                          <m:num>
                            <m:r>
                              <m:rPr>
                                <m:sty m:val="bi"/>
                              </m:rPr>
                              <w:rPr>
                                <w:rFonts w:ascii="Cambria Math" w:hAnsi="Cambria Math" w:cs="Times New Roman"/>
                                <w:sz w:val="20"/>
                                <w:szCs w:val="20"/>
                                <w:lang w:val="en-US"/>
                              </w:rPr>
                              <m:t>4</m:t>
                            </m:r>
                          </m:num>
                          <m:den>
                            <m:r>
                              <m:rPr>
                                <m:sty m:val="bi"/>
                              </m:rPr>
                              <w:rPr>
                                <w:rFonts w:ascii="Cambria Math" w:hAnsi="Cambria Math" w:cs="Times New Roman"/>
                                <w:sz w:val="20"/>
                                <w:szCs w:val="20"/>
                                <w:lang w:val="en-US"/>
                              </w:rPr>
                              <m:t>BDC 1</m:t>
                            </m:r>
                            <m:r>
                              <m:rPr>
                                <m:sty m:val="bi"/>
                              </m:rPr>
                              <w:rPr>
                                <w:rFonts w:ascii="Cambria Math" w:hAnsi="Cambria Math" w:cs="Times New Roman"/>
                                <w:sz w:val="20"/>
                                <w:szCs w:val="20"/>
                                <w:lang w:val="en-US"/>
                              </w:rPr>
                              <m:t>H Int.</m:t>
                            </m:r>
                          </m:den>
                        </m:f>
                      </m:e>
                    </m:d>
                  </m:e>
                </m:d>
              </m:oMath>
            </m:oMathPara>
          </w:p>
        </w:tc>
        <w:tc>
          <w:tcPr>
            <w:tcW w:w="400" w:type="pct"/>
            <w:vAlign w:val="center"/>
          </w:tcPr>
          <w:p w:rsidR="00EA5D4A" w:rsidRPr="00205A1A" w:rsidRDefault="00EA5D4A" w:rsidP="00A210D2">
            <w:pPr>
              <w:pStyle w:val="Caption"/>
              <w:keepNext/>
              <w:spacing w:line="276" w:lineRule="auto"/>
              <w:rPr>
                <w:rFonts w:ascii="Times New Roman" w:hAnsi="Times New Roman" w:cs="Times New Roman"/>
                <w:b w:val="0"/>
                <w:color w:val="auto"/>
                <w:sz w:val="28"/>
                <w:szCs w:val="28"/>
                <w:lang w:val="en-US"/>
              </w:rPr>
            </w:pPr>
            <w:bookmarkStart w:id="42" w:name="_Ref430207561"/>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11</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42"/>
          </w:p>
        </w:tc>
      </w:tr>
    </w:tbl>
    <w:p w:rsidR="00EA5D4A" w:rsidRPr="00205A1A" w:rsidRDefault="00EA5D4A" w:rsidP="00FA66EF">
      <w:pPr>
        <w:rPr>
          <w:rFonts w:ascii="Times New Roman" w:hAnsi="Times New Roman" w:cs="Times New Roman"/>
        </w:rPr>
      </w:pPr>
    </w:p>
    <w:p w:rsidR="007D4420" w:rsidRPr="00205A1A" w:rsidRDefault="007D4420" w:rsidP="00B67B52">
      <w:pPr>
        <w:rPr>
          <w:rFonts w:ascii="Times New Roman" w:hAnsi="Times New Roman"/>
          <w:b/>
          <w:i/>
          <w:szCs w:val="24"/>
        </w:rPr>
      </w:pPr>
    </w:p>
    <w:p w:rsidR="00921157" w:rsidRPr="00205A1A" w:rsidRDefault="00921157" w:rsidP="00B67B52">
      <w:pPr>
        <w:rPr>
          <w:rFonts w:ascii="Times New Roman" w:hAnsi="Times New Roman"/>
          <w:b/>
          <w:i/>
          <w:szCs w:val="24"/>
        </w:rPr>
      </w:pPr>
    </w:p>
    <w:p w:rsidR="00921157" w:rsidRPr="00205A1A" w:rsidRDefault="00921157" w:rsidP="00B67B52">
      <w:pPr>
        <w:rPr>
          <w:rFonts w:ascii="Times New Roman" w:hAnsi="Times New Roman"/>
          <w:b/>
          <w:i/>
          <w:szCs w:val="24"/>
        </w:rPr>
      </w:pPr>
    </w:p>
    <w:p w:rsidR="00211C6B" w:rsidRPr="00205A1A" w:rsidRDefault="00211C6B" w:rsidP="000601D8">
      <w:pPr>
        <w:pStyle w:val="ListParagraph"/>
        <w:numPr>
          <w:ilvl w:val="2"/>
          <w:numId w:val="30"/>
        </w:numPr>
        <w:jc w:val="both"/>
        <w:rPr>
          <w:rFonts w:ascii="Times New Roman" w:hAnsi="Times New Roman"/>
          <w:b/>
          <w:i/>
        </w:rPr>
      </w:pPr>
      <w:bookmarkStart w:id="43" w:name="_Ref430275962"/>
      <w:r w:rsidRPr="00205A1A">
        <w:rPr>
          <w:rFonts w:ascii="Times New Roman" w:hAnsi="Times New Roman" w:cs="Times New Roman"/>
          <w:b/>
          <w:i/>
        </w:rPr>
        <w:lastRenderedPageBreak/>
        <w:t>Establishing Equations for the Total Modulator to BDC Molar Ratio,</w:t>
      </w:r>
      <w:r w:rsidRPr="00205A1A">
        <w:rPr>
          <w:rFonts w:ascii="Times New Roman" w:hAnsi="Times New Roman"/>
          <w:b/>
          <w:i/>
        </w:rPr>
        <w:t xml:space="preserve"> </w:t>
      </w:r>
      <m:oMath>
        <m:f>
          <m:fPr>
            <m:ctrlPr>
              <w:rPr>
                <w:rFonts w:ascii="Cambria Math" w:hAnsi="Cambria Math" w:cs="ArnoPro-Regular"/>
                <w:b/>
                <w:i/>
              </w:rPr>
            </m:ctrlPr>
          </m:fPr>
          <m:num>
            <m:r>
              <m:rPr>
                <m:sty m:val="bi"/>
              </m:rPr>
              <w:rPr>
                <w:rFonts w:ascii="Cambria Math" w:hAnsi="Cambria Math" w:cs="ArnoPro-Regular"/>
              </w:rPr>
              <m:t>Tot. Mod.</m:t>
            </m:r>
          </m:num>
          <m:den>
            <m:r>
              <m:rPr>
                <m:sty m:val="bi"/>
              </m:rPr>
              <w:rPr>
                <w:rFonts w:ascii="Cambria Math" w:hAnsi="Cambria Math" w:cs="ArnoPro-Regular"/>
              </w:rPr>
              <m:t>BDC</m:t>
            </m:r>
          </m:den>
        </m:f>
        <m:sSub>
          <m:sSubPr>
            <m:ctrlPr>
              <w:rPr>
                <w:rFonts w:ascii="Cambria Math" w:hAnsi="Cambria Math" w:cs="ArnoPro-Regular"/>
                <w:b/>
                <w:i/>
              </w:rPr>
            </m:ctrlPr>
          </m:sSubPr>
          <m:e>
            <m:r>
              <m:rPr>
                <m:sty m:val="bi"/>
              </m:rPr>
              <w:rPr>
                <w:rFonts w:ascii="Cambria Math" w:hAnsi="Cambria Math" w:cs="ArnoPro-Regular"/>
              </w:rPr>
              <m:t>m</m:t>
            </m:r>
          </m:e>
          <m:sub>
            <m:r>
              <m:rPr>
                <m:sty m:val="bi"/>
              </m:rPr>
              <w:rPr>
                <w:rFonts w:ascii="Cambria Math" w:hAnsi="Cambria Math" w:cs="ArnoPro-Regular"/>
              </w:rPr>
              <m:t>R</m:t>
            </m:r>
          </m:sub>
        </m:sSub>
      </m:oMath>
      <w:bookmarkEnd w:id="43"/>
    </w:p>
    <w:p w:rsidR="00E236BC" w:rsidRPr="00205A1A" w:rsidRDefault="00E236BC" w:rsidP="00211C6B">
      <w:pPr>
        <w:jc w:val="center"/>
        <w:rPr>
          <w:rFonts w:ascii="Times New Roman" w:hAnsi="Times New Roman" w:cs="Times New Roman"/>
          <w:b/>
          <w:sz w:val="40"/>
          <w:szCs w:val="40"/>
        </w:rPr>
      </w:pPr>
    </w:p>
    <w:p w:rsidR="00211C6B" w:rsidRPr="00205A1A" w:rsidRDefault="00211C6B" w:rsidP="00211C6B">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211C6B" w:rsidRPr="00205A1A" w:rsidRDefault="00211C6B" w:rsidP="00211C6B">
      <w:pPr>
        <w:jc w:val="both"/>
        <w:rPr>
          <w:rFonts w:ascii="Times New Roman" w:hAnsi="Times New Roman" w:cs="Times New Roman"/>
          <w:b/>
        </w:rPr>
      </w:pPr>
    </w:p>
    <w:tbl>
      <w:tblPr>
        <w:tblStyle w:val="TableGrid"/>
        <w:tblW w:w="9183" w:type="dxa"/>
        <w:jc w:val="center"/>
        <w:tblInd w:w="-716" w:type="dxa"/>
        <w:tblLook w:val="04A0" w:firstRow="1" w:lastRow="0" w:firstColumn="1" w:lastColumn="0" w:noHBand="0" w:noVBand="1"/>
      </w:tblPr>
      <w:tblGrid>
        <w:gridCol w:w="1508"/>
        <w:gridCol w:w="5096"/>
        <w:gridCol w:w="1430"/>
        <w:gridCol w:w="1149"/>
      </w:tblGrid>
      <w:tr w:rsidR="00211C6B" w:rsidRPr="00205A1A" w:rsidTr="0051650C">
        <w:trPr>
          <w:trHeight w:val="575"/>
          <w:jc w:val="center"/>
        </w:trPr>
        <w:tc>
          <w:tcPr>
            <w:tcW w:w="1508" w:type="dxa"/>
            <w:vAlign w:val="center"/>
          </w:tcPr>
          <w:p w:rsidR="00211C6B" w:rsidRPr="00205A1A" w:rsidRDefault="00211C6B"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5096" w:type="dxa"/>
            <w:vAlign w:val="center"/>
          </w:tcPr>
          <w:p w:rsidR="00211C6B" w:rsidRPr="00205A1A" w:rsidRDefault="00211C6B"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430" w:type="dxa"/>
            <w:vAlign w:val="center"/>
          </w:tcPr>
          <w:p w:rsidR="00211C6B" w:rsidRPr="00205A1A" w:rsidRDefault="00211C6B"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Equations</w:t>
            </w:r>
          </w:p>
        </w:tc>
        <w:tc>
          <w:tcPr>
            <w:tcW w:w="1149" w:type="dxa"/>
            <w:vAlign w:val="center"/>
          </w:tcPr>
          <w:p w:rsidR="00211C6B" w:rsidRPr="00205A1A" w:rsidRDefault="00B0099F"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211C6B" w:rsidRPr="00205A1A" w:rsidTr="0051650C">
        <w:trPr>
          <w:trHeight w:val="624"/>
          <w:jc w:val="center"/>
        </w:trPr>
        <w:tc>
          <w:tcPr>
            <w:tcW w:w="1508" w:type="dxa"/>
            <w:vAlign w:val="center"/>
          </w:tcPr>
          <w:p w:rsidR="00211C6B" w:rsidRPr="00205A1A" w:rsidRDefault="00211C6B"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3.2.3.1.</w:t>
            </w:r>
          </w:p>
        </w:tc>
        <w:tc>
          <w:tcPr>
            <w:tcW w:w="5096" w:type="dxa"/>
            <w:vAlign w:val="center"/>
          </w:tcPr>
          <w:p w:rsidR="00211C6B" w:rsidRPr="00205A1A" w:rsidRDefault="00211C6B"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NoMod and the Formic Acid Modulated Samples</w:t>
            </w:r>
          </w:p>
        </w:tc>
        <w:tc>
          <w:tcPr>
            <w:tcW w:w="1430" w:type="dxa"/>
            <w:vAlign w:val="center"/>
          </w:tcPr>
          <w:p w:rsidR="00211C6B" w:rsidRPr="00205A1A" w:rsidRDefault="00B70040"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REF _Ref430307847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12</w:t>
            </w:r>
            <w:r w:rsidR="001E7274" w:rsidRPr="00205A1A">
              <w:rPr>
                <w:rFonts w:ascii="Times New Roman" w:hAnsi="Times New Roman" w:cs="Times New Roman"/>
                <w:sz w:val="28"/>
                <w:szCs w:val="28"/>
                <w:lang w:val="en-US"/>
              </w:rPr>
              <w:t>)</w:t>
            </w:r>
            <w:r w:rsidRPr="00205A1A">
              <w:rPr>
                <w:rFonts w:ascii="Times New Roman" w:hAnsi="Times New Roman" w:cs="Times New Roman"/>
                <w:sz w:val="28"/>
                <w:szCs w:val="28"/>
              </w:rPr>
              <w:fldChar w:fldCharType="end"/>
            </w:r>
          </w:p>
        </w:tc>
        <w:tc>
          <w:tcPr>
            <w:tcW w:w="1149" w:type="dxa"/>
            <w:vAlign w:val="center"/>
          </w:tcPr>
          <w:p w:rsidR="00211C6B"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_Ref430273199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20</w:t>
            </w:r>
            <w:r w:rsidRPr="00205A1A">
              <w:rPr>
                <w:rFonts w:ascii="Times New Roman" w:hAnsi="Times New Roman" w:cs="Times New Roman"/>
                <w:sz w:val="28"/>
                <w:szCs w:val="28"/>
              </w:rPr>
              <w:fldChar w:fldCharType="end"/>
            </w:r>
          </w:p>
        </w:tc>
      </w:tr>
      <w:tr w:rsidR="00211C6B" w:rsidRPr="00205A1A" w:rsidTr="0051650C">
        <w:trPr>
          <w:trHeight w:val="624"/>
          <w:jc w:val="center"/>
        </w:trPr>
        <w:tc>
          <w:tcPr>
            <w:tcW w:w="1508" w:type="dxa"/>
            <w:vAlign w:val="center"/>
          </w:tcPr>
          <w:p w:rsidR="00211C6B" w:rsidRPr="00205A1A" w:rsidRDefault="00211C6B"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3.2.3.2.</w:t>
            </w:r>
          </w:p>
        </w:tc>
        <w:tc>
          <w:tcPr>
            <w:tcW w:w="5096" w:type="dxa"/>
            <w:vAlign w:val="center"/>
          </w:tcPr>
          <w:p w:rsidR="00211C6B" w:rsidRPr="00205A1A" w:rsidRDefault="00211C6B" w:rsidP="0051650C">
            <w:pPr>
              <w:spacing w:before="120"/>
              <w:rPr>
                <w:rFonts w:ascii="Times New Roman" w:hAnsi="Times New Roman"/>
                <w:sz w:val="24"/>
                <w:szCs w:val="24"/>
                <w:lang w:val="en-US"/>
              </w:rPr>
            </w:pPr>
            <w:r w:rsidRPr="00205A1A">
              <w:rPr>
                <w:rFonts w:ascii="Times New Roman" w:hAnsi="Times New Roman"/>
                <w:sz w:val="24"/>
                <w:szCs w:val="24"/>
                <w:lang w:val="en-US"/>
              </w:rPr>
              <w:t>Acetic Acid Modulated Samples</w:t>
            </w:r>
          </w:p>
        </w:tc>
        <w:tc>
          <w:tcPr>
            <w:tcW w:w="1430" w:type="dxa"/>
            <w:vAlign w:val="center"/>
          </w:tcPr>
          <w:p w:rsidR="00211C6B" w:rsidRPr="00205A1A" w:rsidRDefault="00B70040"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REF _Ref430307971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13</w:t>
            </w:r>
            <w:r w:rsidR="001E7274" w:rsidRPr="00205A1A">
              <w:rPr>
                <w:rFonts w:ascii="Times New Roman" w:hAnsi="Times New Roman" w:cs="Times New Roman"/>
                <w:sz w:val="28"/>
                <w:szCs w:val="28"/>
                <w:lang w:val="en-US"/>
              </w:rPr>
              <w:t>)</w:t>
            </w:r>
            <w:r w:rsidRPr="00205A1A">
              <w:rPr>
                <w:rFonts w:ascii="Times New Roman" w:hAnsi="Times New Roman" w:cs="Times New Roman"/>
                <w:sz w:val="28"/>
                <w:szCs w:val="28"/>
              </w:rPr>
              <w:fldChar w:fldCharType="end"/>
            </w:r>
          </w:p>
        </w:tc>
        <w:tc>
          <w:tcPr>
            <w:tcW w:w="1149" w:type="dxa"/>
            <w:vAlign w:val="center"/>
          </w:tcPr>
          <w:p w:rsidR="00211C6B"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_Ref430275354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20</w:t>
            </w:r>
            <w:r w:rsidRPr="00205A1A">
              <w:rPr>
                <w:rFonts w:ascii="Times New Roman" w:hAnsi="Times New Roman" w:cs="Times New Roman"/>
                <w:sz w:val="28"/>
                <w:szCs w:val="28"/>
              </w:rPr>
              <w:fldChar w:fldCharType="end"/>
            </w:r>
          </w:p>
        </w:tc>
      </w:tr>
      <w:tr w:rsidR="00211C6B" w:rsidRPr="00205A1A" w:rsidTr="0051650C">
        <w:trPr>
          <w:trHeight w:val="624"/>
          <w:jc w:val="center"/>
        </w:trPr>
        <w:tc>
          <w:tcPr>
            <w:tcW w:w="1508" w:type="dxa"/>
            <w:vAlign w:val="center"/>
          </w:tcPr>
          <w:p w:rsidR="00211C6B" w:rsidRPr="00205A1A" w:rsidRDefault="00211C6B"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3.2.3.3.</w:t>
            </w:r>
          </w:p>
        </w:tc>
        <w:tc>
          <w:tcPr>
            <w:tcW w:w="5096" w:type="dxa"/>
            <w:vAlign w:val="center"/>
          </w:tcPr>
          <w:p w:rsidR="00211C6B" w:rsidRPr="00205A1A" w:rsidRDefault="00211C6B" w:rsidP="0051650C">
            <w:pPr>
              <w:spacing w:before="120"/>
              <w:rPr>
                <w:rFonts w:ascii="Times New Roman" w:hAnsi="Times New Roman"/>
                <w:sz w:val="24"/>
                <w:szCs w:val="24"/>
                <w:lang w:val="en-US"/>
              </w:rPr>
            </w:pPr>
            <w:r w:rsidRPr="00205A1A">
              <w:rPr>
                <w:rFonts w:ascii="Times New Roman" w:hAnsi="Times New Roman"/>
                <w:sz w:val="24"/>
                <w:szCs w:val="24"/>
                <w:lang w:val="en-US"/>
              </w:rPr>
              <w:t>Difluoroacetic Acid Modulated Samples</w:t>
            </w:r>
          </w:p>
        </w:tc>
        <w:tc>
          <w:tcPr>
            <w:tcW w:w="1430" w:type="dxa"/>
            <w:vAlign w:val="center"/>
          </w:tcPr>
          <w:p w:rsidR="00211C6B" w:rsidRPr="00205A1A" w:rsidRDefault="00B70040"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_Ref430307976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14</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p>
        </w:tc>
        <w:tc>
          <w:tcPr>
            <w:tcW w:w="1149" w:type="dxa"/>
            <w:vAlign w:val="center"/>
          </w:tcPr>
          <w:p w:rsidR="00211C6B"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_Ref430275432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21</w:t>
            </w:r>
            <w:r w:rsidRPr="00205A1A">
              <w:rPr>
                <w:rFonts w:ascii="Times New Roman" w:hAnsi="Times New Roman" w:cs="Times New Roman"/>
                <w:sz w:val="28"/>
                <w:szCs w:val="28"/>
              </w:rPr>
              <w:fldChar w:fldCharType="end"/>
            </w:r>
          </w:p>
        </w:tc>
      </w:tr>
      <w:tr w:rsidR="00211C6B" w:rsidRPr="00205A1A" w:rsidTr="0051650C">
        <w:trPr>
          <w:trHeight w:val="624"/>
          <w:jc w:val="center"/>
        </w:trPr>
        <w:tc>
          <w:tcPr>
            <w:tcW w:w="1508" w:type="dxa"/>
            <w:vAlign w:val="center"/>
          </w:tcPr>
          <w:p w:rsidR="00211C6B" w:rsidRPr="00205A1A" w:rsidRDefault="00211C6B"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3.2.3.4.</w:t>
            </w:r>
          </w:p>
        </w:tc>
        <w:tc>
          <w:tcPr>
            <w:tcW w:w="5096" w:type="dxa"/>
            <w:vAlign w:val="center"/>
          </w:tcPr>
          <w:p w:rsidR="00211C6B" w:rsidRPr="00205A1A" w:rsidRDefault="00211C6B" w:rsidP="0051650C">
            <w:pPr>
              <w:spacing w:before="120"/>
              <w:rPr>
                <w:rFonts w:ascii="Times New Roman" w:hAnsi="Times New Roman"/>
                <w:sz w:val="24"/>
                <w:szCs w:val="24"/>
                <w:lang w:val="en-US"/>
              </w:rPr>
            </w:pPr>
            <w:r w:rsidRPr="00205A1A">
              <w:rPr>
                <w:rFonts w:ascii="Times New Roman" w:hAnsi="Times New Roman"/>
                <w:sz w:val="24"/>
                <w:szCs w:val="24"/>
                <w:lang w:val="en-US"/>
              </w:rPr>
              <w:t>Trifluoroacetic Acid Modulated Samples</w:t>
            </w:r>
          </w:p>
        </w:tc>
        <w:tc>
          <w:tcPr>
            <w:tcW w:w="1430" w:type="dxa"/>
            <w:vAlign w:val="center"/>
          </w:tcPr>
          <w:p w:rsidR="00211C6B" w:rsidRPr="00205A1A" w:rsidRDefault="00B70040"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_Ref430307358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15</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p>
        </w:tc>
        <w:tc>
          <w:tcPr>
            <w:tcW w:w="1149" w:type="dxa"/>
            <w:vAlign w:val="center"/>
          </w:tcPr>
          <w:p w:rsidR="00211C6B"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_Ref430275679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21</w:t>
            </w:r>
            <w:r w:rsidRPr="00205A1A">
              <w:rPr>
                <w:rFonts w:ascii="Times New Roman" w:hAnsi="Times New Roman" w:cs="Times New Roman"/>
                <w:sz w:val="28"/>
                <w:szCs w:val="28"/>
              </w:rPr>
              <w:fldChar w:fldCharType="end"/>
            </w:r>
          </w:p>
        </w:tc>
      </w:tr>
    </w:tbl>
    <w:p w:rsidR="00123F1E" w:rsidRPr="00205A1A" w:rsidRDefault="00123F1E" w:rsidP="00123F1E">
      <w:pPr>
        <w:jc w:val="both"/>
        <w:rPr>
          <w:rFonts w:ascii="Times New Roman" w:hAnsi="Times New Roman"/>
          <w:b/>
          <w:i/>
          <w:szCs w:val="24"/>
        </w:rPr>
      </w:pPr>
    </w:p>
    <w:p w:rsidR="00211C6B" w:rsidRPr="00205A1A" w:rsidRDefault="00211C6B" w:rsidP="00123F1E">
      <w:pPr>
        <w:jc w:val="both"/>
        <w:rPr>
          <w:rFonts w:ascii="Times New Roman" w:hAnsi="Times New Roman"/>
          <w:b/>
          <w:i/>
          <w:szCs w:val="24"/>
        </w:rPr>
      </w:pPr>
    </w:p>
    <w:p w:rsidR="00211C6B" w:rsidRPr="00205A1A" w:rsidRDefault="00211C6B" w:rsidP="00123F1E">
      <w:pPr>
        <w:jc w:val="both"/>
        <w:rPr>
          <w:rFonts w:ascii="Times New Roman" w:hAnsi="Times New Roman"/>
          <w:b/>
          <w:i/>
          <w:szCs w:val="24"/>
        </w:rPr>
      </w:pPr>
    </w:p>
    <w:p w:rsidR="00211C6B" w:rsidRPr="00205A1A" w:rsidRDefault="00211C6B" w:rsidP="00123F1E">
      <w:pPr>
        <w:jc w:val="both"/>
        <w:rPr>
          <w:rFonts w:ascii="Times New Roman" w:hAnsi="Times New Roman"/>
          <w:b/>
          <w:i/>
          <w:szCs w:val="24"/>
        </w:rPr>
      </w:pPr>
    </w:p>
    <w:p w:rsidR="00211C6B" w:rsidRPr="00205A1A" w:rsidRDefault="00211C6B" w:rsidP="00123F1E">
      <w:pPr>
        <w:jc w:val="both"/>
        <w:rPr>
          <w:rFonts w:ascii="Times New Roman" w:hAnsi="Times New Roman"/>
          <w:b/>
          <w:i/>
          <w:szCs w:val="24"/>
        </w:rPr>
      </w:pPr>
    </w:p>
    <w:p w:rsidR="00211C6B" w:rsidRPr="00205A1A" w:rsidRDefault="00211C6B" w:rsidP="00123F1E">
      <w:pPr>
        <w:jc w:val="both"/>
        <w:rPr>
          <w:rFonts w:ascii="Times New Roman" w:hAnsi="Times New Roman"/>
          <w:b/>
          <w:i/>
          <w:szCs w:val="24"/>
        </w:rPr>
      </w:pPr>
    </w:p>
    <w:p w:rsidR="00211C6B" w:rsidRPr="00205A1A" w:rsidRDefault="00211C6B" w:rsidP="00123F1E">
      <w:pPr>
        <w:jc w:val="both"/>
        <w:rPr>
          <w:rFonts w:ascii="Times New Roman" w:hAnsi="Times New Roman"/>
          <w:b/>
          <w:i/>
          <w:szCs w:val="24"/>
        </w:rPr>
      </w:pPr>
    </w:p>
    <w:p w:rsidR="00211C6B" w:rsidRPr="00205A1A" w:rsidRDefault="00211C6B" w:rsidP="00123F1E">
      <w:pPr>
        <w:jc w:val="both"/>
        <w:rPr>
          <w:rFonts w:ascii="Times New Roman" w:hAnsi="Times New Roman"/>
          <w:b/>
          <w:i/>
          <w:szCs w:val="24"/>
        </w:rPr>
      </w:pPr>
    </w:p>
    <w:p w:rsidR="00211C6B" w:rsidRPr="00205A1A" w:rsidRDefault="00211C6B" w:rsidP="00123F1E">
      <w:pPr>
        <w:jc w:val="both"/>
        <w:rPr>
          <w:rFonts w:ascii="Times New Roman" w:hAnsi="Times New Roman"/>
          <w:b/>
          <w:i/>
          <w:szCs w:val="24"/>
        </w:rPr>
      </w:pPr>
    </w:p>
    <w:p w:rsidR="00211C6B" w:rsidRPr="00205A1A" w:rsidRDefault="00211C6B" w:rsidP="00123F1E">
      <w:pPr>
        <w:jc w:val="both"/>
        <w:rPr>
          <w:rFonts w:ascii="Times New Roman" w:hAnsi="Times New Roman"/>
          <w:b/>
          <w:i/>
          <w:szCs w:val="24"/>
        </w:rPr>
      </w:pPr>
    </w:p>
    <w:p w:rsidR="00211C6B" w:rsidRPr="00205A1A" w:rsidRDefault="00211C6B" w:rsidP="00123F1E">
      <w:pPr>
        <w:jc w:val="both"/>
        <w:rPr>
          <w:rFonts w:ascii="Times New Roman" w:hAnsi="Times New Roman"/>
          <w:b/>
          <w:i/>
          <w:szCs w:val="24"/>
        </w:rPr>
      </w:pPr>
    </w:p>
    <w:p w:rsidR="00B67B52" w:rsidRPr="00205A1A" w:rsidRDefault="00B67B52" w:rsidP="00123F1E">
      <w:pPr>
        <w:jc w:val="both"/>
        <w:rPr>
          <w:rFonts w:ascii="Times New Roman" w:hAnsi="Times New Roman"/>
          <w:b/>
          <w:i/>
          <w:szCs w:val="24"/>
        </w:rPr>
      </w:pPr>
    </w:p>
    <w:p w:rsidR="00B67B52" w:rsidRPr="00205A1A" w:rsidRDefault="00B67B52" w:rsidP="00123F1E">
      <w:pPr>
        <w:jc w:val="both"/>
        <w:rPr>
          <w:rFonts w:ascii="Times New Roman" w:hAnsi="Times New Roman"/>
          <w:b/>
          <w:i/>
          <w:szCs w:val="24"/>
        </w:rPr>
      </w:pPr>
    </w:p>
    <w:p w:rsidR="00921157" w:rsidRPr="00205A1A" w:rsidRDefault="00921157" w:rsidP="00123F1E">
      <w:pPr>
        <w:jc w:val="both"/>
        <w:rPr>
          <w:rFonts w:ascii="Times New Roman" w:hAnsi="Times New Roman"/>
          <w:b/>
          <w:i/>
          <w:szCs w:val="24"/>
        </w:rPr>
      </w:pPr>
    </w:p>
    <w:p w:rsidR="00921157" w:rsidRPr="00205A1A" w:rsidRDefault="00921157" w:rsidP="00123F1E">
      <w:pPr>
        <w:jc w:val="both"/>
        <w:rPr>
          <w:rFonts w:ascii="Times New Roman" w:hAnsi="Times New Roman"/>
          <w:b/>
          <w:i/>
          <w:szCs w:val="24"/>
        </w:rPr>
      </w:pPr>
    </w:p>
    <w:p w:rsidR="00123F1E" w:rsidRPr="00205A1A" w:rsidRDefault="00211C6B" w:rsidP="008025CC">
      <w:pPr>
        <w:pStyle w:val="ListParagraph"/>
        <w:numPr>
          <w:ilvl w:val="3"/>
          <w:numId w:val="30"/>
        </w:numPr>
        <w:jc w:val="both"/>
        <w:rPr>
          <w:rFonts w:ascii="Times New Roman" w:hAnsi="Times New Roman"/>
          <w:b/>
          <w:i/>
          <w:szCs w:val="24"/>
        </w:rPr>
      </w:pPr>
      <w:r w:rsidRPr="00205A1A">
        <w:rPr>
          <w:rFonts w:ascii="Times New Roman" w:hAnsi="Times New Roman"/>
          <w:b/>
          <w:i/>
          <w:szCs w:val="24"/>
        </w:rPr>
        <w:lastRenderedPageBreak/>
        <w:t xml:space="preserve"> </w:t>
      </w:r>
      <w:bookmarkStart w:id="44" w:name="_Ref430273199"/>
      <w:r w:rsidR="00123F1E" w:rsidRPr="00205A1A">
        <w:rPr>
          <w:rFonts w:ascii="Times New Roman" w:hAnsi="Times New Roman"/>
          <w:b/>
          <w:i/>
          <w:szCs w:val="24"/>
        </w:rPr>
        <w:t>NoMod and the Formic Acid Modulated Samples</w:t>
      </w:r>
      <w:bookmarkEnd w:id="44"/>
    </w:p>
    <w:p w:rsidR="0021584F" w:rsidRPr="00205A1A" w:rsidRDefault="004F6263" w:rsidP="00123F1E">
      <w:pPr>
        <w:jc w:val="both"/>
        <w:rPr>
          <w:rFonts w:ascii="Times New Roman" w:hAnsi="Times New Roman"/>
          <w:szCs w:val="24"/>
        </w:rPr>
      </w:pPr>
      <w:r w:rsidRPr="00205A1A">
        <w:rPr>
          <w:rFonts w:ascii="Times New Roman" w:hAnsi="Times New Roman"/>
          <w:szCs w:val="24"/>
        </w:rPr>
        <w:t>The unmodulated (</w:t>
      </w:r>
      <w:r w:rsidR="00123F1E" w:rsidRPr="00205A1A">
        <w:rPr>
          <w:rFonts w:ascii="Times New Roman" w:hAnsi="Times New Roman"/>
          <w:szCs w:val="24"/>
        </w:rPr>
        <w:t>NoMod</w:t>
      </w:r>
      <w:r w:rsidRPr="00205A1A">
        <w:rPr>
          <w:rFonts w:ascii="Times New Roman" w:hAnsi="Times New Roman"/>
          <w:szCs w:val="24"/>
        </w:rPr>
        <w:t>)</w:t>
      </w:r>
      <w:r w:rsidR="00123F1E" w:rsidRPr="00205A1A">
        <w:rPr>
          <w:rFonts w:ascii="Times New Roman" w:hAnsi="Times New Roman"/>
          <w:szCs w:val="24"/>
        </w:rPr>
        <w:t xml:space="preserve"> and formic acid modulated samples contain only one monocarboxylate</w:t>
      </w:r>
      <w:r w:rsidRPr="00205A1A">
        <w:rPr>
          <w:rFonts w:ascii="Times New Roman" w:hAnsi="Times New Roman"/>
          <w:szCs w:val="24"/>
        </w:rPr>
        <w:t xml:space="preserve"> -</w:t>
      </w:r>
      <w:r w:rsidR="00123F1E" w:rsidRPr="00205A1A">
        <w:rPr>
          <w:rFonts w:ascii="Times New Roman" w:hAnsi="Times New Roman"/>
          <w:szCs w:val="24"/>
        </w:rPr>
        <w:t xml:space="preserve">formate (see </w:t>
      </w:r>
      <w:r w:rsidR="00123F1E" w:rsidRPr="00205A1A">
        <w:rPr>
          <w:rFonts w:ascii="Times New Roman" w:hAnsi="Times New Roman"/>
          <w:b/>
          <w:szCs w:val="24"/>
        </w:rPr>
        <w:t xml:space="preserve">Section </w:t>
      </w:r>
      <w:r w:rsidRPr="00205A1A">
        <w:rPr>
          <w:rFonts w:ascii="Times New Roman" w:hAnsi="Times New Roman"/>
          <w:b/>
          <w:szCs w:val="24"/>
        </w:rPr>
        <w:fldChar w:fldCharType="begin"/>
      </w:r>
      <w:r w:rsidRPr="00205A1A">
        <w:rPr>
          <w:rFonts w:ascii="Times New Roman" w:hAnsi="Times New Roman"/>
          <w:b/>
          <w:szCs w:val="24"/>
        </w:rPr>
        <w:instrText xml:space="preserve"> REF _Ref430207036 \n \h  \* MERGEFORMAT </w:instrText>
      </w:r>
      <w:r w:rsidRPr="00205A1A">
        <w:rPr>
          <w:rFonts w:ascii="Times New Roman" w:hAnsi="Times New Roman"/>
          <w:b/>
          <w:szCs w:val="24"/>
        </w:rPr>
      </w:r>
      <w:r w:rsidRPr="00205A1A">
        <w:rPr>
          <w:rFonts w:ascii="Times New Roman" w:hAnsi="Times New Roman"/>
          <w:b/>
          <w:szCs w:val="24"/>
        </w:rPr>
        <w:fldChar w:fldCharType="separate"/>
      </w:r>
      <w:r w:rsidR="001E7274">
        <w:rPr>
          <w:rFonts w:ascii="Times New Roman" w:hAnsi="Times New Roman"/>
          <w:b/>
          <w:szCs w:val="24"/>
        </w:rPr>
        <w:t>5.2.2.1</w:t>
      </w:r>
      <w:r w:rsidRPr="00205A1A">
        <w:rPr>
          <w:rFonts w:ascii="Times New Roman" w:hAnsi="Times New Roman"/>
          <w:b/>
          <w:szCs w:val="24"/>
        </w:rPr>
        <w:fldChar w:fldCharType="end"/>
      </w:r>
      <w:r w:rsidR="00123F1E" w:rsidRPr="00205A1A">
        <w:rPr>
          <w:rFonts w:ascii="Times New Roman" w:hAnsi="Times New Roman"/>
          <w:szCs w:val="24"/>
        </w:rPr>
        <w:t xml:space="preserve"> for results). The total modulator to BDC ratio </w:t>
      </w:r>
      <m:oMath>
        <m:d>
          <m:dPr>
            <m:ctrlPr>
              <w:rPr>
                <w:rFonts w:ascii="Cambria Math" w:hAnsi="Cambria Math" w:cs="Times New Roman"/>
                <w:b/>
              </w:rPr>
            </m:ctrlPr>
          </m:dPr>
          <m:e>
            <m:f>
              <m:fPr>
                <m:ctrlPr>
                  <w:rPr>
                    <w:rFonts w:ascii="Cambria Math" w:hAnsi="Cambria Math" w:cs="ArnoPro-Regular"/>
                    <w:b/>
                    <w:i/>
                  </w:rPr>
                </m:ctrlPr>
              </m:fPr>
              <m:num>
                <m:r>
                  <m:rPr>
                    <m:sty m:val="b"/>
                  </m:rPr>
                  <w:rPr>
                    <w:rFonts w:ascii="Cambria Math" w:hAnsi="Cambria Math" w:cs="ArnoPro-Regular"/>
                  </w:rPr>
                  <m:t>Tot. Mod.</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123F1E" w:rsidRPr="00205A1A">
        <w:rPr>
          <w:rFonts w:ascii="Times New Roman" w:hAnsi="Times New Roman"/>
        </w:rPr>
        <w:t xml:space="preserve"> in these samples</w:t>
      </w:r>
      <w:r w:rsidR="00123F1E" w:rsidRPr="00205A1A">
        <w:rPr>
          <w:rFonts w:ascii="Times New Roman" w:hAnsi="Times New Roman"/>
          <w:szCs w:val="24"/>
        </w:rPr>
        <w:t xml:space="preserve"> is thus simply equal to the formate to BDC molar </w:t>
      </w:r>
      <w:proofErr w:type="gramStart"/>
      <w:r w:rsidR="00123F1E" w:rsidRPr="00205A1A">
        <w:rPr>
          <w:rFonts w:ascii="Times New Roman" w:hAnsi="Times New Roman"/>
          <w:szCs w:val="24"/>
        </w:rPr>
        <w:t xml:space="preserve">ratio </w:t>
      </w:r>
      <w:proofErr w:type="gramEnd"/>
      <m:oMath>
        <m:d>
          <m:dPr>
            <m:ctrlPr>
              <w:rPr>
                <w:rFonts w:ascii="Cambria Math" w:hAnsi="Cambria Math" w:cs="Times New Roman"/>
                <w:b/>
              </w:rPr>
            </m:ctrlPr>
          </m:dPr>
          <m:e>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607260" w:rsidRPr="00205A1A">
        <w:rPr>
          <w:rFonts w:ascii="Times New Roman" w:hAnsi="Times New Roman"/>
          <w:szCs w:val="24"/>
        </w:rPr>
        <w:t>:</w:t>
      </w:r>
    </w:p>
    <w:p w:rsidR="00607260" w:rsidRPr="00205A1A" w:rsidRDefault="00607260" w:rsidP="00123F1E">
      <w:pPr>
        <w:jc w:val="both"/>
        <w:rPr>
          <w:rFonts w:ascii="Times New Roman" w:hAnsi="Times New Roman"/>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E37CBE" w:rsidRPr="00205A1A" w:rsidTr="00A210D2">
        <w:tc>
          <w:tcPr>
            <w:tcW w:w="350" w:type="pct"/>
            <w:vAlign w:val="center"/>
          </w:tcPr>
          <w:p w:rsidR="00E37CBE" w:rsidRPr="00205A1A" w:rsidRDefault="00E37CBE" w:rsidP="00A210D2">
            <w:pPr>
              <w:spacing w:line="276" w:lineRule="auto"/>
              <w:jc w:val="center"/>
              <w:rPr>
                <w:rFonts w:ascii="Times New Roman" w:hAnsi="Times New Roman"/>
                <w:szCs w:val="24"/>
                <w:lang w:val="en-US" w:eastAsia="ja-JP"/>
              </w:rPr>
            </w:pPr>
          </w:p>
        </w:tc>
        <w:tc>
          <w:tcPr>
            <w:tcW w:w="4250" w:type="pct"/>
            <w:vAlign w:val="center"/>
          </w:tcPr>
          <w:p w:rsidR="00E37CBE" w:rsidRPr="00205A1A" w:rsidRDefault="00262D10" w:rsidP="00E37CBE">
            <w:pPr>
              <w:jc w:val="both"/>
              <w:rPr>
                <w:rFonts w:ascii="Times New Roman" w:hAnsi="Times New Roman"/>
                <w:b/>
                <w:szCs w:val="24"/>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Tot. Mod.</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r>
                  <m:rPr>
                    <m:sty m:val="bi"/>
                  </m:rPr>
                  <w:rPr>
                    <w:rFonts w:ascii="Cambria Math" w:hAnsi="Cambria Math" w:cs="ArnoPro-Regular"/>
                    <w:lang w:val="en-US"/>
                  </w:rPr>
                  <m:t xml:space="preserve">= </m:t>
                </m:r>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c>
          <w:tcPr>
            <w:tcW w:w="400" w:type="pct"/>
            <w:vAlign w:val="center"/>
          </w:tcPr>
          <w:p w:rsidR="00E37CBE" w:rsidRPr="00205A1A" w:rsidRDefault="00E37CBE" w:rsidP="00A210D2">
            <w:pPr>
              <w:pStyle w:val="Caption"/>
              <w:keepNext/>
              <w:spacing w:line="276" w:lineRule="auto"/>
              <w:rPr>
                <w:rFonts w:ascii="Times New Roman" w:hAnsi="Times New Roman" w:cs="Times New Roman"/>
                <w:b w:val="0"/>
                <w:color w:val="auto"/>
                <w:sz w:val="28"/>
                <w:szCs w:val="28"/>
                <w:lang w:val="en-US"/>
              </w:rPr>
            </w:pPr>
            <w:bookmarkStart w:id="45" w:name="_Ref430307847"/>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12</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45"/>
          </w:p>
        </w:tc>
      </w:tr>
    </w:tbl>
    <w:p w:rsidR="00E37CBE" w:rsidRPr="00205A1A" w:rsidRDefault="00E37CBE" w:rsidP="00123F1E">
      <w:pPr>
        <w:jc w:val="both"/>
        <w:rPr>
          <w:rFonts w:ascii="Times New Roman" w:hAnsi="Times New Roman"/>
          <w:szCs w:val="24"/>
        </w:rPr>
      </w:pPr>
    </w:p>
    <w:p w:rsidR="00224A85" w:rsidRPr="00205A1A" w:rsidRDefault="00221775" w:rsidP="00224A85">
      <w:pPr>
        <w:jc w:val="both"/>
        <w:rPr>
          <w:rFonts w:ascii="Times New Roman" w:hAnsi="Times New Roman"/>
        </w:rPr>
      </w:pPr>
      <w:r w:rsidRPr="00205A1A">
        <w:rPr>
          <w:rFonts w:ascii="Times New Roman" w:hAnsi="Times New Roman"/>
          <w:szCs w:val="24"/>
        </w:rPr>
        <w:t>Where</w:t>
      </w:r>
      <w:r w:rsidR="00224A85" w:rsidRPr="00205A1A">
        <w:rPr>
          <w:rFonts w:ascii="Times New Roman" w:hAnsi="Times New Roman"/>
          <w:szCs w:val="24"/>
        </w:rPr>
        <w:t xml:space="preserve">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224A85" w:rsidRPr="00205A1A">
        <w:rPr>
          <w:rFonts w:ascii="Times New Roman" w:hAnsi="Times New Roman"/>
          <w:b/>
        </w:rPr>
        <w:t xml:space="preserve"> </w:t>
      </w:r>
      <w:r w:rsidR="00224A85" w:rsidRPr="00205A1A">
        <w:rPr>
          <w:rFonts w:ascii="Times New Roman" w:hAnsi="Times New Roman"/>
          <w:szCs w:val="24"/>
        </w:rPr>
        <w:t>is calculated</w:t>
      </w:r>
      <w:r w:rsidR="00224A85" w:rsidRPr="00205A1A">
        <w:rPr>
          <w:rFonts w:ascii="Times New Roman" w:hAnsi="Times New Roman"/>
        </w:rPr>
        <w:t xml:space="preserve"> with </w:t>
      </w:r>
      <w:r w:rsidR="00C37E99" w:rsidRPr="00205A1A">
        <w:rPr>
          <w:rFonts w:ascii="Times New Roman" w:hAnsi="Times New Roman"/>
          <w:b/>
        </w:rPr>
        <w:t>Equation</w:t>
      </w:r>
      <w:r w:rsidR="00224A85" w:rsidRPr="00205A1A">
        <w:rPr>
          <w:rFonts w:ascii="Times New Roman" w:hAnsi="Times New Roman"/>
        </w:rPr>
        <w:t xml:space="preserve"> </w:t>
      </w:r>
      <w:r w:rsidR="004F6263" w:rsidRPr="00205A1A">
        <w:rPr>
          <w:rFonts w:ascii="Times New Roman" w:hAnsi="Times New Roman"/>
          <w:b/>
        </w:rPr>
        <w:fldChar w:fldCharType="begin"/>
      </w:r>
      <w:r w:rsidR="004F6263" w:rsidRPr="00205A1A">
        <w:rPr>
          <w:rFonts w:ascii="Times New Roman" w:hAnsi="Times New Roman"/>
          <w:b/>
        </w:rPr>
        <w:instrText xml:space="preserve"> REF _Ref430207136 \h  \* MERGEFORMAT </w:instrText>
      </w:r>
      <w:r w:rsidR="004F6263" w:rsidRPr="00205A1A">
        <w:rPr>
          <w:rFonts w:ascii="Times New Roman" w:hAnsi="Times New Roman"/>
          <w:b/>
        </w:rPr>
      </w:r>
      <w:r w:rsidR="004F6263"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7</w:t>
      </w:r>
      <w:r w:rsidR="001E7274" w:rsidRPr="001E7274">
        <w:rPr>
          <w:rFonts w:ascii="Times New Roman" w:hAnsi="Times New Roman" w:cs="Times New Roman"/>
          <w:b/>
        </w:rPr>
        <w:t>)</w:t>
      </w:r>
      <w:r w:rsidR="004F6263" w:rsidRPr="00205A1A">
        <w:rPr>
          <w:rFonts w:ascii="Times New Roman" w:hAnsi="Times New Roman"/>
          <w:b/>
        </w:rPr>
        <w:fldChar w:fldCharType="end"/>
      </w:r>
      <w:r w:rsidR="00224A85" w:rsidRPr="00205A1A">
        <w:rPr>
          <w:rFonts w:ascii="Times New Roman" w:hAnsi="Times New Roman"/>
        </w:rPr>
        <w:t xml:space="preserve"> </w:t>
      </w:r>
      <w:r w:rsidR="004F6263" w:rsidRPr="00205A1A">
        <w:rPr>
          <w:rFonts w:ascii="Times New Roman" w:hAnsi="Times New Roman"/>
        </w:rPr>
        <w:t>(see</w:t>
      </w:r>
      <w:r w:rsidR="00224A85" w:rsidRPr="00205A1A">
        <w:rPr>
          <w:rFonts w:ascii="Times New Roman" w:hAnsi="Times New Roman"/>
        </w:rPr>
        <w:t xml:space="preserve"> </w:t>
      </w:r>
      <w:r w:rsidR="004F6263" w:rsidRPr="00205A1A">
        <w:rPr>
          <w:rFonts w:ascii="Times New Roman" w:hAnsi="Times New Roman"/>
          <w:b/>
        </w:rPr>
        <w:t xml:space="preserve">Section </w:t>
      </w:r>
      <w:r w:rsidR="004F6263" w:rsidRPr="00205A1A">
        <w:rPr>
          <w:rFonts w:ascii="Times New Roman" w:hAnsi="Times New Roman"/>
          <w:b/>
        </w:rPr>
        <w:fldChar w:fldCharType="begin"/>
      </w:r>
      <w:r w:rsidR="004F6263" w:rsidRPr="00205A1A">
        <w:rPr>
          <w:rFonts w:ascii="Times New Roman" w:hAnsi="Times New Roman"/>
          <w:b/>
        </w:rPr>
        <w:instrText xml:space="preserve"> REF _Ref430207191 \n \h  \* MERGEFORMAT </w:instrText>
      </w:r>
      <w:r w:rsidR="004F6263" w:rsidRPr="00205A1A">
        <w:rPr>
          <w:rFonts w:ascii="Times New Roman" w:hAnsi="Times New Roman"/>
          <w:b/>
        </w:rPr>
      </w:r>
      <w:r w:rsidR="004F6263" w:rsidRPr="00205A1A">
        <w:rPr>
          <w:rFonts w:ascii="Times New Roman" w:hAnsi="Times New Roman"/>
          <w:b/>
        </w:rPr>
        <w:fldChar w:fldCharType="separate"/>
      </w:r>
      <w:r w:rsidR="001E7274">
        <w:rPr>
          <w:rFonts w:ascii="Times New Roman" w:hAnsi="Times New Roman"/>
          <w:b/>
        </w:rPr>
        <w:t>3.2.2</w:t>
      </w:r>
      <w:r w:rsidR="004F6263" w:rsidRPr="00205A1A">
        <w:rPr>
          <w:rFonts w:ascii="Times New Roman" w:hAnsi="Times New Roman"/>
          <w:b/>
        </w:rPr>
        <w:fldChar w:fldCharType="end"/>
      </w:r>
      <w:r w:rsidR="004F6263" w:rsidRPr="00205A1A">
        <w:rPr>
          <w:rFonts w:ascii="Times New Roman" w:hAnsi="Times New Roman"/>
        </w:rPr>
        <w:t>).</w:t>
      </w:r>
    </w:p>
    <w:p w:rsidR="00221775" w:rsidRPr="00205A1A" w:rsidRDefault="00221775" w:rsidP="000601D8">
      <w:pPr>
        <w:jc w:val="both"/>
        <w:rPr>
          <w:rFonts w:ascii="Times New Roman" w:hAnsi="Times New Roman"/>
        </w:rPr>
      </w:pPr>
    </w:p>
    <w:p w:rsidR="0021584F" w:rsidRPr="00205A1A" w:rsidRDefault="0021584F" w:rsidP="000601D8">
      <w:pPr>
        <w:jc w:val="both"/>
        <w:rPr>
          <w:rFonts w:ascii="Times New Roman" w:hAnsi="Times New Roman"/>
        </w:rPr>
      </w:pPr>
    </w:p>
    <w:p w:rsidR="00B37C59" w:rsidRPr="00205A1A" w:rsidRDefault="00B37C59" w:rsidP="000601D8">
      <w:pPr>
        <w:pStyle w:val="ListParagraph"/>
        <w:numPr>
          <w:ilvl w:val="3"/>
          <w:numId w:val="30"/>
        </w:numPr>
        <w:jc w:val="both"/>
        <w:rPr>
          <w:rFonts w:ascii="Times New Roman" w:hAnsi="Times New Roman"/>
          <w:b/>
          <w:szCs w:val="24"/>
        </w:rPr>
      </w:pPr>
      <w:bookmarkStart w:id="46" w:name="_Ref430275354"/>
      <w:r w:rsidRPr="00205A1A">
        <w:rPr>
          <w:rFonts w:ascii="Times New Roman" w:hAnsi="Times New Roman"/>
          <w:b/>
          <w:i/>
          <w:szCs w:val="24"/>
        </w:rPr>
        <w:t>Acetic Acid Modulated Samples</w:t>
      </w:r>
      <w:bookmarkEnd w:id="46"/>
    </w:p>
    <w:p w:rsidR="008167EB" w:rsidRPr="00205A1A" w:rsidRDefault="00476B9F" w:rsidP="000601D8">
      <w:pPr>
        <w:jc w:val="both"/>
        <w:rPr>
          <w:rFonts w:ascii="Times New Roman" w:hAnsi="Times New Roman"/>
          <w:szCs w:val="24"/>
        </w:rPr>
      </w:pPr>
      <w:r w:rsidRPr="00205A1A">
        <w:rPr>
          <w:rFonts w:ascii="Times New Roman" w:hAnsi="Times New Roman"/>
          <w:szCs w:val="24"/>
        </w:rPr>
        <w:t>The acetic acid modulated samples were found to contain</w:t>
      </w:r>
      <w:r w:rsidR="00B37C59" w:rsidRPr="00205A1A">
        <w:rPr>
          <w:rFonts w:ascii="Times New Roman" w:hAnsi="Times New Roman"/>
          <w:szCs w:val="24"/>
        </w:rPr>
        <w:t xml:space="preserve"> </w:t>
      </w:r>
      <w:r w:rsidR="00B37C59" w:rsidRPr="00205A1A">
        <w:rPr>
          <w:rFonts w:ascii="Times New Roman" w:hAnsi="Times New Roman"/>
          <w:b/>
          <w:i/>
          <w:szCs w:val="24"/>
        </w:rPr>
        <w:t>two</w:t>
      </w:r>
      <w:r w:rsidR="00B37C59" w:rsidRPr="00205A1A">
        <w:rPr>
          <w:rFonts w:ascii="Times New Roman" w:hAnsi="Times New Roman"/>
          <w:szCs w:val="24"/>
        </w:rPr>
        <w:t xml:space="preserve"> monocarboxylates:</w:t>
      </w:r>
      <w:r w:rsidRPr="00205A1A">
        <w:rPr>
          <w:rFonts w:ascii="Times New Roman" w:hAnsi="Times New Roman"/>
          <w:szCs w:val="24"/>
        </w:rPr>
        <w:t xml:space="preserve"> acetate (originating from the acetic acid intentionally added to the MOF synthesis) and</w:t>
      </w:r>
      <w:r w:rsidRPr="00205A1A">
        <w:rPr>
          <w:rFonts w:ascii="Times New Roman" w:hAnsi="Times New Roman"/>
          <w:b/>
          <w:i/>
          <w:szCs w:val="24"/>
        </w:rPr>
        <w:t xml:space="preserve"> </w:t>
      </w:r>
      <w:r w:rsidRPr="00205A1A">
        <w:rPr>
          <w:rFonts w:ascii="Times New Roman" w:hAnsi="Times New Roman"/>
          <w:szCs w:val="24"/>
        </w:rPr>
        <w:t>formate (originating from t</w:t>
      </w:r>
      <w:r w:rsidR="00B37C59" w:rsidRPr="00205A1A">
        <w:rPr>
          <w:rFonts w:ascii="Times New Roman" w:hAnsi="Times New Roman"/>
          <w:szCs w:val="24"/>
        </w:rPr>
        <w:t xml:space="preserve">he </w:t>
      </w:r>
      <w:r w:rsidR="00B37C59" w:rsidRPr="00205A1A">
        <w:rPr>
          <w:rFonts w:ascii="Times New Roman" w:hAnsi="Times New Roman"/>
          <w:i/>
          <w:szCs w:val="24"/>
        </w:rPr>
        <w:t>in situ</w:t>
      </w:r>
      <w:r w:rsidR="00B37C59" w:rsidRPr="00205A1A">
        <w:rPr>
          <w:rFonts w:ascii="Times New Roman" w:hAnsi="Times New Roman"/>
          <w:szCs w:val="24"/>
        </w:rPr>
        <w:t xml:space="preserve"> decomposition of DMF). S</w:t>
      </w:r>
      <w:r w:rsidRPr="00205A1A">
        <w:rPr>
          <w:rFonts w:ascii="Times New Roman" w:hAnsi="Times New Roman"/>
          <w:szCs w:val="24"/>
        </w:rPr>
        <w:t xml:space="preserve">ee </w:t>
      </w:r>
      <w:r w:rsidRPr="00205A1A">
        <w:rPr>
          <w:rFonts w:ascii="Times New Roman" w:hAnsi="Times New Roman"/>
          <w:b/>
          <w:szCs w:val="24"/>
        </w:rPr>
        <w:t xml:space="preserve">Section </w:t>
      </w:r>
      <w:r w:rsidR="004F6263" w:rsidRPr="00205A1A">
        <w:rPr>
          <w:rFonts w:ascii="Times New Roman" w:hAnsi="Times New Roman"/>
          <w:b/>
          <w:szCs w:val="24"/>
        </w:rPr>
        <w:fldChar w:fldCharType="begin"/>
      </w:r>
      <w:r w:rsidR="004F6263" w:rsidRPr="00205A1A">
        <w:rPr>
          <w:rFonts w:ascii="Times New Roman" w:hAnsi="Times New Roman"/>
          <w:b/>
          <w:szCs w:val="24"/>
        </w:rPr>
        <w:instrText xml:space="preserve"> REF _Ref430207273 \n \h  \* MERGEFORMAT </w:instrText>
      </w:r>
      <w:r w:rsidR="004F6263" w:rsidRPr="00205A1A">
        <w:rPr>
          <w:rFonts w:ascii="Times New Roman" w:hAnsi="Times New Roman"/>
          <w:b/>
          <w:szCs w:val="24"/>
        </w:rPr>
      </w:r>
      <w:r w:rsidR="004F6263" w:rsidRPr="00205A1A">
        <w:rPr>
          <w:rFonts w:ascii="Times New Roman" w:hAnsi="Times New Roman"/>
          <w:b/>
          <w:szCs w:val="24"/>
        </w:rPr>
        <w:fldChar w:fldCharType="separate"/>
      </w:r>
      <w:r w:rsidR="001E7274">
        <w:rPr>
          <w:rFonts w:ascii="Times New Roman" w:hAnsi="Times New Roman"/>
          <w:b/>
          <w:szCs w:val="24"/>
        </w:rPr>
        <w:t>5.2</w:t>
      </w:r>
      <w:r w:rsidR="004F6263" w:rsidRPr="00205A1A">
        <w:rPr>
          <w:rFonts w:ascii="Times New Roman" w:hAnsi="Times New Roman"/>
          <w:b/>
          <w:szCs w:val="24"/>
        </w:rPr>
        <w:fldChar w:fldCharType="end"/>
      </w:r>
      <w:r w:rsidRPr="00205A1A">
        <w:rPr>
          <w:rFonts w:ascii="Times New Roman" w:hAnsi="Times New Roman"/>
          <w:szCs w:val="24"/>
        </w:rPr>
        <w:t xml:space="preserve"> for</w:t>
      </w:r>
      <w:r w:rsidR="00B37C59" w:rsidRPr="00205A1A">
        <w:rPr>
          <w:rFonts w:ascii="Times New Roman" w:hAnsi="Times New Roman"/>
          <w:szCs w:val="24"/>
        </w:rPr>
        <w:t xml:space="preserve"> the results and discussion that lead to these conclusions</w:t>
      </w:r>
      <w:r w:rsidRPr="00205A1A">
        <w:rPr>
          <w:rFonts w:ascii="Times New Roman" w:hAnsi="Times New Roman"/>
          <w:szCs w:val="24"/>
        </w:rPr>
        <w:t>. The total modulator to BDC ratio</w:t>
      </w:r>
      <w:r w:rsidR="001D467D" w:rsidRPr="00205A1A">
        <w:rPr>
          <w:rFonts w:ascii="Times New Roman" w:hAnsi="Times New Roman"/>
          <w:szCs w:val="24"/>
        </w:rPr>
        <w:t xml:space="preserve"> </w:t>
      </w:r>
      <m:oMath>
        <m:d>
          <m:dPr>
            <m:ctrlPr>
              <w:rPr>
                <w:rFonts w:ascii="Cambria Math" w:hAnsi="Cambria Math" w:cs="Times New Roman"/>
                <w:b/>
              </w:rPr>
            </m:ctrlPr>
          </m:dPr>
          <m:e>
            <m:f>
              <m:fPr>
                <m:ctrlPr>
                  <w:rPr>
                    <w:rFonts w:ascii="Cambria Math" w:hAnsi="Cambria Math" w:cs="ArnoPro-Regular"/>
                    <w:b/>
                    <w:i/>
                  </w:rPr>
                </m:ctrlPr>
              </m:fPr>
              <m:num>
                <m:r>
                  <m:rPr>
                    <m:sty m:val="b"/>
                  </m:rPr>
                  <w:rPr>
                    <w:rFonts w:ascii="Cambria Math" w:hAnsi="Cambria Math" w:cs="ArnoPro-Regular"/>
                  </w:rPr>
                  <m:t>Tot. Mod.</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1D467D" w:rsidRPr="00205A1A">
        <w:rPr>
          <w:rFonts w:ascii="Times New Roman" w:hAnsi="Times New Roman"/>
        </w:rPr>
        <w:t xml:space="preserve"> in the acetic acid modulated samples</w:t>
      </w:r>
      <w:r w:rsidRPr="00205A1A">
        <w:rPr>
          <w:rFonts w:ascii="Times New Roman" w:hAnsi="Times New Roman"/>
          <w:szCs w:val="24"/>
        </w:rPr>
        <w:t xml:space="preserve"> is th</w:t>
      </w:r>
      <w:r w:rsidR="001D467D" w:rsidRPr="00205A1A">
        <w:rPr>
          <w:rFonts w:ascii="Times New Roman" w:hAnsi="Times New Roman"/>
          <w:szCs w:val="24"/>
        </w:rPr>
        <w:t>us</w:t>
      </w:r>
      <w:r w:rsidRPr="00205A1A">
        <w:rPr>
          <w:rFonts w:ascii="Times New Roman" w:hAnsi="Times New Roman"/>
          <w:szCs w:val="24"/>
        </w:rPr>
        <w:t xml:space="preserve"> sum of the acetate </w:t>
      </w:r>
      <w:r w:rsidR="00B37C59" w:rsidRPr="00205A1A">
        <w:rPr>
          <w:rFonts w:ascii="Times New Roman" w:hAnsi="Times New Roman"/>
          <w:szCs w:val="24"/>
        </w:rPr>
        <w:t xml:space="preserve">to BDC </w:t>
      </w:r>
      <m:oMath>
        <m:d>
          <m:dPr>
            <m:ctrlPr>
              <w:rPr>
                <w:rFonts w:ascii="Cambria Math" w:hAnsi="Cambria Math" w:cs="Times New Roman"/>
                <w:b/>
              </w:rPr>
            </m:ctrlPr>
          </m:dPr>
          <m:e>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B37C59" w:rsidRPr="00205A1A">
        <w:rPr>
          <w:rFonts w:ascii="Times New Roman" w:hAnsi="Times New Roman"/>
          <w:b/>
        </w:rPr>
        <w:t xml:space="preserve"> </w:t>
      </w:r>
      <w:r w:rsidRPr="00205A1A">
        <w:rPr>
          <w:rFonts w:ascii="Times New Roman" w:hAnsi="Times New Roman"/>
          <w:szCs w:val="24"/>
        </w:rPr>
        <w:t>and formate to BDC</w:t>
      </w:r>
      <w:r w:rsidR="00B37C59" w:rsidRPr="00205A1A">
        <w:rPr>
          <w:rFonts w:ascii="Times New Roman" w:hAnsi="Times New Roman"/>
          <w:szCs w:val="24"/>
        </w:rPr>
        <w:t xml:space="preserve"> </w:t>
      </w:r>
      <m:oMath>
        <m:d>
          <m:dPr>
            <m:ctrlPr>
              <w:rPr>
                <w:rFonts w:ascii="Cambria Math" w:hAnsi="Cambria Math" w:cs="Times New Roman"/>
                <w:b/>
              </w:rPr>
            </m:ctrlPr>
          </m:dPr>
          <m:e>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szCs w:val="24"/>
        </w:rPr>
        <w:t xml:space="preserve"> molar ratios</w:t>
      </w:r>
      <w:r w:rsidR="00B37C59" w:rsidRPr="00205A1A">
        <w:rPr>
          <w:rFonts w:ascii="Times New Roman" w:hAnsi="Times New Roman"/>
          <w:szCs w:val="24"/>
        </w:rPr>
        <w:t>:</w:t>
      </w:r>
    </w:p>
    <w:p w:rsidR="0021584F" w:rsidRPr="00205A1A" w:rsidRDefault="0021584F" w:rsidP="001D467D">
      <w:pPr>
        <w:rPr>
          <w:rFonts w:ascii="Times New Roman" w:hAnsi="Times New Roman"/>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224A85" w:rsidRPr="00205A1A" w:rsidTr="00A210D2">
        <w:tc>
          <w:tcPr>
            <w:tcW w:w="350" w:type="pct"/>
            <w:vAlign w:val="center"/>
          </w:tcPr>
          <w:p w:rsidR="00224A85" w:rsidRPr="00205A1A" w:rsidRDefault="00224A85" w:rsidP="00A210D2">
            <w:pPr>
              <w:spacing w:line="276" w:lineRule="auto"/>
              <w:jc w:val="center"/>
              <w:rPr>
                <w:rFonts w:ascii="Times New Roman" w:hAnsi="Times New Roman"/>
                <w:szCs w:val="24"/>
                <w:lang w:val="en-US" w:eastAsia="ja-JP"/>
              </w:rPr>
            </w:pPr>
          </w:p>
        </w:tc>
        <w:tc>
          <w:tcPr>
            <w:tcW w:w="4250" w:type="pct"/>
            <w:vAlign w:val="center"/>
          </w:tcPr>
          <w:p w:rsidR="00224A85" w:rsidRPr="00205A1A" w:rsidRDefault="00262D10" w:rsidP="00224A85">
            <w:pPr>
              <w:jc w:val="both"/>
              <w:rPr>
                <w:rFonts w:ascii="Times New Roman" w:hAnsi="Times New Roman"/>
                <w:b/>
                <w:szCs w:val="24"/>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Tot. Mod.</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r>
                  <m:rPr>
                    <m:sty m:val="bi"/>
                  </m:rPr>
                  <w:rPr>
                    <w:rFonts w:ascii="Cambria Math" w:hAnsi="Cambria Math" w:cs="ArnoPro-Regular"/>
                    <w:lang w:val="en-US"/>
                  </w:rPr>
                  <m:t xml:space="preserve">= </m:t>
                </m:r>
                <m:f>
                  <m:fPr>
                    <m:ctrlPr>
                      <w:rPr>
                        <w:rFonts w:ascii="Cambria Math" w:hAnsi="Cambria Math" w:cs="ArnoPro-Regular"/>
                        <w:b/>
                        <w:i/>
                        <w:lang w:val="en-US"/>
                      </w:rPr>
                    </m:ctrlPr>
                  </m:fPr>
                  <m:num>
                    <m:r>
                      <m:rPr>
                        <m:sty m:val="b"/>
                      </m:rPr>
                      <w:rPr>
                        <w:rFonts w:ascii="Cambria Math" w:hAnsi="Cambria Math" w:cs="ArnoPro-Regular"/>
                        <w:lang w:val="en-US"/>
                      </w:rPr>
                      <m:t>Ac.</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r>
                  <m:rPr>
                    <m:sty m:val="bi"/>
                  </m:rPr>
                  <w:rPr>
                    <w:rFonts w:ascii="Cambria Math" w:hAnsi="Cambria Math" w:cs="ArnoPro-Regular"/>
                    <w:lang w:val="en-US"/>
                  </w:rPr>
                  <m:t xml:space="preserve">+ </m:t>
                </m:r>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p w:rsidR="00224A85" w:rsidRPr="00205A1A" w:rsidRDefault="00224A85" w:rsidP="00A210D2">
            <w:pPr>
              <w:jc w:val="both"/>
              <w:rPr>
                <w:rFonts w:ascii="Times New Roman" w:hAnsi="Times New Roman"/>
                <w:b/>
                <w:szCs w:val="24"/>
                <w:lang w:val="en-US"/>
              </w:rPr>
            </w:pPr>
          </w:p>
        </w:tc>
        <w:tc>
          <w:tcPr>
            <w:tcW w:w="400" w:type="pct"/>
            <w:vAlign w:val="center"/>
          </w:tcPr>
          <w:p w:rsidR="00224A85" w:rsidRPr="00205A1A" w:rsidRDefault="00224A85" w:rsidP="00A210D2">
            <w:pPr>
              <w:pStyle w:val="Caption"/>
              <w:keepNext/>
              <w:spacing w:line="276" w:lineRule="auto"/>
              <w:rPr>
                <w:rFonts w:ascii="Times New Roman" w:hAnsi="Times New Roman" w:cs="Times New Roman"/>
                <w:b w:val="0"/>
                <w:color w:val="auto"/>
                <w:sz w:val="28"/>
                <w:szCs w:val="28"/>
                <w:lang w:val="en-US"/>
              </w:rPr>
            </w:pPr>
            <w:bookmarkStart w:id="47" w:name="_Ref430307971"/>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13</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47"/>
          </w:p>
        </w:tc>
      </w:tr>
    </w:tbl>
    <w:p w:rsidR="0021584F" w:rsidRPr="00205A1A" w:rsidRDefault="0021584F" w:rsidP="00221775">
      <w:pPr>
        <w:jc w:val="both"/>
        <w:rPr>
          <w:rFonts w:ascii="Times New Roman" w:hAnsi="Times New Roman"/>
          <w:szCs w:val="24"/>
        </w:rPr>
      </w:pPr>
    </w:p>
    <w:p w:rsidR="00221775" w:rsidRPr="00205A1A" w:rsidRDefault="00221775" w:rsidP="00221775">
      <w:pPr>
        <w:jc w:val="both"/>
        <w:rPr>
          <w:rFonts w:ascii="Times New Roman" w:hAnsi="Times New Roman"/>
        </w:rPr>
      </w:pPr>
      <w:r w:rsidRPr="00205A1A">
        <w:rPr>
          <w:rFonts w:ascii="Times New Roman" w:hAnsi="Times New Roman"/>
          <w:szCs w:val="24"/>
        </w:rPr>
        <w:t xml:space="preserve">Where </w:t>
      </w:r>
      <m:oMath>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szCs w:val="24"/>
        </w:rPr>
        <w:t xml:space="preserve"> and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b/>
        </w:rPr>
        <w:t xml:space="preserve"> </w:t>
      </w:r>
      <w:r w:rsidRPr="00205A1A">
        <w:rPr>
          <w:rFonts w:ascii="Times New Roman" w:hAnsi="Times New Roman"/>
          <w:szCs w:val="24"/>
        </w:rPr>
        <w:t>are calculated</w:t>
      </w:r>
      <w:r w:rsidRPr="00205A1A">
        <w:rPr>
          <w:rFonts w:ascii="Times New Roman" w:hAnsi="Times New Roman"/>
        </w:rPr>
        <w:t xml:space="preserve"> with </w:t>
      </w:r>
      <w:r w:rsidRPr="00205A1A">
        <w:rPr>
          <w:rFonts w:ascii="Times New Roman" w:hAnsi="Times New Roman"/>
          <w:b/>
        </w:rPr>
        <w:t>Equations</w:t>
      </w:r>
      <w:r w:rsidR="004F6263" w:rsidRPr="00205A1A">
        <w:rPr>
          <w:rFonts w:ascii="Times New Roman" w:hAnsi="Times New Roman"/>
        </w:rPr>
        <w:t xml:space="preserve"> </w:t>
      </w:r>
      <w:r w:rsidR="004F6263" w:rsidRPr="00205A1A">
        <w:rPr>
          <w:rFonts w:ascii="Times New Roman" w:hAnsi="Times New Roman"/>
          <w:b/>
        </w:rPr>
        <w:fldChar w:fldCharType="begin"/>
      </w:r>
      <w:r w:rsidR="004F6263" w:rsidRPr="00205A1A">
        <w:rPr>
          <w:rFonts w:ascii="Times New Roman" w:hAnsi="Times New Roman"/>
          <w:b/>
        </w:rPr>
        <w:instrText xml:space="preserve"> REF _Ref430207315 \h  \* MERGEFORMAT </w:instrText>
      </w:r>
      <w:r w:rsidR="004F6263" w:rsidRPr="00205A1A">
        <w:rPr>
          <w:rFonts w:ascii="Times New Roman" w:hAnsi="Times New Roman"/>
          <w:b/>
        </w:rPr>
      </w:r>
      <w:r w:rsidR="004F6263"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6</w:t>
      </w:r>
      <w:r w:rsidR="001E7274" w:rsidRPr="001E7274">
        <w:rPr>
          <w:rFonts w:ascii="Times New Roman" w:hAnsi="Times New Roman" w:cs="Times New Roman"/>
          <w:b/>
        </w:rPr>
        <w:t>)</w:t>
      </w:r>
      <w:r w:rsidR="004F6263" w:rsidRPr="00205A1A">
        <w:rPr>
          <w:rFonts w:ascii="Times New Roman" w:hAnsi="Times New Roman"/>
          <w:b/>
        </w:rPr>
        <w:fldChar w:fldCharType="end"/>
      </w:r>
      <w:r w:rsidR="004F6263" w:rsidRPr="00205A1A">
        <w:rPr>
          <w:rFonts w:ascii="Times New Roman" w:hAnsi="Times New Roman"/>
        </w:rPr>
        <w:t xml:space="preserve"> </w:t>
      </w:r>
      <w:r w:rsidRPr="00205A1A">
        <w:rPr>
          <w:rFonts w:ascii="Times New Roman" w:hAnsi="Times New Roman"/>
        </w:rPr>
        <w:t xml:space="preserve">and </w:t>
      </w:r>
      <w:r w:rsidR="004F6263" w:rsidRPr="00205A1A">
        <w:rPr>
          <w:rFonts w:ascii="Times New Roman" w:hAnsi="Times New Roman"/>
          <w:b/>
          <w:highlight w:val="yellow"/>
        </w:rPr>
        <w:fldChar w:fldCharType="begin"/>
      </w:r>
      <w:r w:rsidR="004F6263" w:rsidRPr="00205A1A">
        <w:rPr>
          <w:rFonts w:ascii="Times New Roman" w:hAnsi="Times New Roman"/>
          <w:b/>
          <w:highlight w:val="yellow"/>
        </w:rPr>
        <w:instrText xml:space="preserve"> REF _Ref430207136 \h  \* MERGEFORMAT </w:instrText>
      </w:r>
      <w:r w:rsidR="004F6263" w:rsidRPr="00205A1A">
        <w:rPr>
          <w:rFonts w:ascii="Times New Roman" w:hAnsi="Times New Roman"/>
          <w:b/>
          <w:highlight w:val="yellow"/>
        </w:rPr>
      </w:r>
      <w:r w:rsidR="004F6263" w:rsidRPr="00205A1A">
        <w:rPr>
          <w:rFonts w:ascii="Times New Roman" w:hAnsi="Times New Roman"/>
          <w:b/>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7</w:t>
      </w:r>
      <w:r w:rsidR="001E7274" w:rsidRPr="001E7274">
        <w:rPr>
          <w:rFonts w:ascii="Times New Roman" w:hAnsi="Times New Roman" w:cs="Times New Roman"/>
          <w:b/>
        </w:rPr>
        <w:t>)</w:t>
      </w:r>
      <w:r w:rsidR="004F6263" w:rsidRPr="00205A1A">
        <w:rPr>
          <w:rFonts w:ascii="Times New Roman" w:hAnsi="Times New Roman"/>
          <w:b/>
          <w:highlight w:val="yellow"/>
        </w:rPr>
        <w:fldChar w:fldCharType="end"/>
      </w:r>
      <w:r w:rsidRPr="00205A1A">
        <w:rPr>
          <w:rFonts w:ascii="Times New Roman" w:hAnsi="Times New Roman"/>
        </w:rPr>
        <w:t xml:space="preserve">, respectively. Both of these equations can be found in </w:t>
      </w:r>
      <w:r w:rsidR="004F6263" w:rsidRPr="00205A1A">
        <w:rPr>
          <w:rFonts w:ascii="Times New Roman" w:hAnsi="Times New Roman"/>
          <w:b/>
        </w:rPr>
        <w:t xml:space="preserve">Section </w:t>
      </w:r>
      <w:r w:rsidR="004F6263" w:rsidRPr="00205A1A">
        <w:rPr>
          <w:rFonts w:ascii="Times New Roman" w:hAnsi="Times New Roman"/>
          <w:b/>
        </w:rPr>
        <w:fldChar w:fldCharType="begin"/>
      </w:r>
      <w:r w:rsidR="004F6263" w:rsidRPr="00205A1A">
        <w:rPr>
          <w:rFonts w:ascii="Times New Roman" w:hAnsi="Times New Roman"/>
          <w:b/>
        </w:rPr>
        <w:instrText xml:space="preserve"> REF _Ref430207191 \n \h  \* MERGEFORMAT </w:instrText>
      </w:r>
      <w:r w:rsidR="004F6263" w:rsidRPr="00205A1A">
        <w:rPr>
          <w:rFonts w:ascii="Times New Roman" w:hAnsi="Times New Roman"/>
          <w:b/>
        </w:rPr>
      </w:r>
      <w:r w:rsidR="004F6263" w:rsidRPr="00205A1A">
        <w:rPr>
          <w:rFonts w:ascii="Times New Roman" w:hAnsi="Times New Roman"/>
          <w:b/>
        </w:rPr>
        <w:fldChar w:fldCharType="separate"/>
      </w:r>
      <w:r w:rsidR="001E7274">
        <w:rPr>
          <w:rFonts w:ascii="Times New Roman" w:hAnsi="Times New Roman"/>
          <w:b/>
        </w:rPr>
        <w:t>3.2.2</w:t>
      </w:r>
      <w:r w:rsidR="004F6263" w:rsidRPr="00205A1A">
        <w:rPr>
          <w:rFonts w:ascii="Times New Roman" w:hAnsi="Times New Roman"/>
          <w:b/>
        </w:rPr>
        <w:fldChar w:fldCharType="end"/>
      </w:r>
      <w:r w:rsidRPr="00205A1A">
        <w:rPr>
          <w:rFonts w:ascii="Times New Roman" w:hAnsi="Times New Roman"/>
        </w:rPr>
        <w:t>.</w:t>
      </w:r>
    </w:p>
    <w:p w:rsidR="00224A85" w:rsidRPr="00205A1A" w:rsidRDefault="00224A85" w:rsidP="001D467D">
      <w:pPr>
        <w:rPr>
          <w:rFonts w:ascii="Times New Roman" w:hAnsi="Times New Roman"/>
          <w:b/>
          <w:i/>
          <w:szCs w:val="24"/>
        </w:rPr>
      </w:pPr>
    </w:p>
    <w:p w:rsidR="0021584F" w:rsidRPr="00205A1A" w:rsidRDefault="0021584F" w:rsidP="001D467D">
      <w:pPr>
        <w:rPr>
          <w:rFonts w:ascii="Times New Roman" w:hAnsi="Times New Roman"/>
          <w:b/>
          <w:i/>
          <w:szCs w:val="24"/>
        </w:rPr>
      </w:pPr>
    </w:p>
    <w:p w:rsidR="0021584F" w:rsidRPr="00205A1A" w:rsidRDefault="0021584F" w:rsidP="001D467D">
      <w:pPr>
        <w:rPr>
          <w:rFonts w:ascii="Times New Roman" w:hAnsi="Times New Roman"/>
          <w:b/>
          <w:i/>
          <w:szCs w:val="24"/>
        </w:rPr>
      </w:pPr>
    </w:p>
    <w:p w:rsidR="0021584F" w:rsidRPr="00205A1A" w:rsidRDefault="0021584F" w:rsidP="001D467D">
      <w:pPr>
        <w:rPr>
          <w:rFonts w:ascii="Times New Roman" w:hAnsi="Times New Roman"/>
          <w:b/>
          <w:i/>
          <w:szCs w:val="24"/>
        </w:rPr>
      </w:pPr>
    </w:p>
    <w:p w:rsidR="00921157" w:rsidRPr="00205A1A" w:rsidRDefault="00921157" w:rsidP="001D467D">
      <w:pPr>
        <w:rPr>
          <w:rFonts w:ascii="Times New Roman" w:hAnsi="Times New Roman"/>
          <w:b/>
          <w:i/>
          <w:szCs w:val="24"/>
        </w:rPr>
      </w:pPr>
    </w:p>
    <w:p w:rsidR="00921157" w:rsidRPr="00205A1A" w:rsidRDefault="00921157" w:rsidP="001D467D">
      <w:pPr>
        <w:rPr>
          <w:rFonts w:ascii="Times New Roman" w:hAnsi="Times New Roman"/>
          <w:b/>
          <w:i/>
          <w:szCs w:val="24"/>
        </w:rPr>
      </w:pPr>
    </w:p>
    <w:p w:rsidR="00B37C59" w:rsidRPr="00205A1A" w:rsidRDefault="00B37C59" w:rsidP="008025CC">
      <w:pPr>
        <w:pStyle w:val="ListParagraph"/>
        <w:numPr>
          <w:ilvl w:val="3"/>
          <w:numId w:val="30"/>
        </w:numPr>
        <w:jc w:val="both"/>
        <w:rPr>
          <w:rFonts w:ascii="Times New Roman" w:hAnsi="Times New Roman"/>
          <w:b/>
          <w:szCs w:val="24"/>
        </w:rPr>
      </w:pPr>
      <w:bookmarkStart w:id="48" w:name="_Ref430275432"/>
      <w:r w:rsidRPr="00205A1A">
        <w:rPr>
          <w:rFonts w:ascii="Times New Roman" w:hAnsi="Times New Roman"/>
          <w:b/>
          <w:i/>
          <w:szCs w:val="24"/>
        </w:rPr>
        <w:lastRenderedPageBreak/>
        <w:t>Difluoroacetic Acid Modulated Samples</w:t>
      </w:r>
      <w:bookmarkEnd w:id="48"/>
    </w:p>
    <w:p w:rsidR="0021584F" w:rsidRPr="00205A1A" w:rsidRDefault="00B37C59" w:rsidP="00B37C59">
      <w:pPr>
        <w:jc w:val="both"/>
        <w:rPr>
          <w:rFonts w:ascii="Times New Roman" w:hAnsi="Times New Roman"/>
          <w:szCs w:val="24"/>
        </w:rPr>
      </w:pPr>
      <w:r w:rsidRPr="00205A1A">
        <w:rPr>
          <w:rFonts w:ascii="Times New Roman" w:hAnsi="Times New Roman"/>
          <w:szCs w:val="24"/>
        </w:rPr>
        <w:t xml:space="preserve">The difluoroacetic acid modulated samples were found to contain </w:t>
      </w:r>
      <w:r w:rsidRPr="00205A1A">
        <w:rPr>
          <w:rFonts w:ascii="Times New Roman" w:hAnsi="Times New Roman"/>
          <w:b/>
          <w:i/>
          <w:szCs w:val="24"/>
        </w:rPr>
        <w:t>two</w:t>
      </w:r>
      <w:r w:rsidRPr="00205A1A">
        <w:rPr>
          <w:rFonts w:ascii="Times New Roman" w:hAnsi="Times New Roman"/>
          <w:szCs w:val="24"/>
        </w:rPr>
        <w:t xml:space="preserve"> monocarboxylates: difluoroacetate (originating from the difluoroacetic acid intentionally added to the MOF synthesis) and formate (originating from the in situ decomposition of DMF). </w:t>
      </w:r>
      <w:r w:rsidR="001F4E00" w:rsidRPr="00205A1A">
        <w:rPr>
          <w:rFonts w:ascii="Times New Roman" w:hAnsi="Times New Roman"/>
          <w:szCs w:val="24"/>
        </w:rPr>
        <w:t xml:space="preserve">See </w:t>
      </w:r>
      <w:r w:rsidR="001F4E00" w:rsidRPr="00205A1A">
        <w:rPr>
          <w:rFonts w:ascii="Times New Roman" w:hAnsi="Times New Roman"/>
          <w:b/>
          <w:szCs w:val="24"/>
        </w:rPr>
        <w:t xml:space="preserve">Section </w:t>
      </w:r>
      <w:r w:rsidR="001F4E00" w:rsidRPr="00205A1A">
        <w:rPr>
          <w:rFonts w:ascii="Times New Roman" w:hAnsi="Times New Roman"/>
          <w:b/>
          <w:szCs w:val="24"/>
        </w:rPr>
        <w:fldChar w:fldCharType="begin"/>
      </w:r>
      <w:r w:rsidR="001F4E00" w:rsidRPr="00205A1A">
        <w:rPr>
          <w:rFonts w:ascii="Times New Roman" w:hAnsi="Times New Roman"/>
          <w:b/>
          <w:szCs w:val="24"/>
        </w:rPr>
        <w:instrText xml:space="preserve"> REF _Ref430207273 \n \h  \* MERGEFORMAT </w:instrText>
      </w:r>
      <w:r w:rsidR="001F4E00" w:rsidRPr="00205A1A">
        <w:rPr>
          <w:rFonts w:ascii="Times New Roman" w:hAnsi="Times New Roman"/>
          <w:b/>
          <w:szCs w:val="24"/>
        </w:rPr>
      </w:r>
      <w:r w:rsidR="001F4E00" w:rsidRPr="00205A1A">
        <w:rPr>
          <w:rFonts w:ascii="Times New Roman" w:hAnsi="Times New Roman"/>
          <w:b/>
          <w:szCs w:val="24"/>
        </w:rPr>
        <w:fldChar w:fldCharType="separate"/>
      </w:r>
      <w:r w:rsidR="001E7274">
        <w:rPr>
          <w:rFonts w:ascii="Times New Roman" w:hAnsi="Times New Roman"/>
          <w:b/>
          <w:szCs w:val="24"/>
        </w:rPr>
        <w:t>5.2</w:t>
      </w:r>
      <w:r w:rsidR="001F4E00" w:rsidRPr="00205A1A">
        <w:rPr>
          <w:rFonts w:ascii="Times New Roman" w:hAnsi="Times New Roman"/>
          <w:b/>
          <w:szCs w:val="24"/>
        </w:rPr>
        <w:fldChar w:fldCharType="end"/>
      </w:r>
      <w:r w:rsidR="001F4E00" w:rsidRPr="00205A1A">
        <w:rPr>
          <w:rFonts w:ascii="Times New Roman" w:hAnsi="Times New Roman"/>
          <w:szCs w:val="24"/>
        </w:rPr>
        <w:t xml:space="preserve"> for the results </w:t>
      </w:r>
      <w:r w:rsidRPr="00205A1A">
        <w:rPr>
          <w:rFonts w:ascii="Times New Roman" w:hAnsi="Times New Roman"/>
          <w:szCs w:val="24"/>
        </w:rPr>
        <w:t xml:space="preserve">and discussion that lead to these conclusions. </w:t>
      </w:r>
      <w:r w:rsidR="001D467D" w:rsidRPr="00205A1A">
        <w:rPr>
          <w:rFonts w:ascii="Times New Roman" w:hAnsi="Times New Roman"/>
          <w:szCs w:val="24"/>
        </w:rPr>
        <w:t xml:space="preserve">The total modulator to BDC ratio </w:t>
      </w:r>
      <m:oMath>
        <m:d>
          <m:dPr>
            <m:ctrlPr>
              <w:rPr>
                <w:rFonts w:ascii="Cambria Math" w:hAnsi="Cambria Math" w:cs="Times New Roman"/>
                <w:b/>
              </w:rPr>
            </m:ctrlPr>
          </m:dPr>
          <m:e>
            <m:f>
              <m:fPr>
                <m:ctrlPr>
                  <w:rPr>
                    <w:rFonts w:ascii="Cambria Math" w:hAnsi="Cambria Math" w:cs="ArnoPro-Regular"/>
                    <w:b/>
                    <w:i/>
                  </w:rPr>
                </m:ctrlPr>
              </m:fPr>
              <m:num>
                <m:r>
                  <m:rPr>
                    <m:sty m:val="b"/>
                  </m:rPr>
                  <w:rPr>
                    <w:rFonts w:ascii="Cambria Math" w:hAnsi="Cambria Math" w:cs="ArnoPro-Regular"/>
                  </w:rPr>
                  <m:t>Tot. Mod.</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1D467D" w:rsidRPr="00205A1A">
        <w:rPr>
          <w:rFonts w:ascii="Times New Roman" w:hAnsi="Times New Roman"/>
        </w:rPr>
        <w:t xml:space="preserve"> in the difluoroacetic acid modulated samples is thus the</w:t>
      </w:r>
      <w:r w:rsidR="001D467D" w:rsidRPr="00205A1A">
        <w:rPr>
          <w:rFonts w:ascii="Times New Roman" w:hAnsi="Times New Roman"/>
          <w:szCs w:val="24"/>
        </w:rPr>
        <w:t xml:space="preserve"> </w:t>
      </w:r>
      <w:r w:rsidRPr="00205A1A">
        <w:rPr>
          <w:rFonts w:ascii="Times New Roman" w:hAnsi="Times New Roman"/>
          <w:szCs w:val="24"/>
        </w:rPr>
        <w:t xml:space="preserve">sum of the difluoroacetate to BDC </w:t>
      </w:r>
      <m:oMath>
        <m:d>
          <m:dPr>
            <m:ctrlPr>
              <w:rPr>
                <w:rFonts w:ascii="Cambria Math" w:hAnsi="Cambria Math" w:cs="Times New Roman"/>
                <w:b/>
              </w:rPr>
            </m:ctrlPr>
          </m:dPr>
          <m:e>
            <m:f>
              <m:fPr>
                <m:ctrlPr>
                  <w:rPr>
                    <w:rFonts w:ascii="Cambria Math" w:hAnsi="Cambria Math" w:cs="ArnoPro-Regular"/>
                    <w:b/>
                    <w:i/>
                  </w:rPr>
                </m:ctrlPr>
              </m:fPr>
              <m:num>
                <m:r>
                  <m:rPr>
                    <m:sty m:val="b"/>
                  </m:rPr>
                  <w:rPr>
                    <w:rFonts w:ascii="Cambria Math" w:hAnsi="Cambria Math" w:cs="ArnoPro-Regular"/>
                  </w:rPr>
                  <m:t>Dif.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b/>
        </w:rPr>
        <w:t xml:space="preserve"> </w:t>
      </w:r>
      <w:r w:rsidRPr="00205A1A">
        <w:rPr>
          <w:rFonts w:ascii="Times New Roman" w:hAnsi="Times New Roman"/>
          <w:szCs w:val="24"/>
        </w:rPr>
        <w:t xml:space="preserve">and formate to BDC </w:t>
      </w:r>
      <m:oMath>
        <m:d>
          <m:dPr>
            <m:ctrlPr>
              <w:rPr>
                <w:rFonts w:ascii="Cambria Math" w:hAnsi="Cambria Math" w:cs="Times New Roman"/>
                <w:b/>
              </w:rPr>
            </m:ctrlPr>
          </m:dPr>
          <m:e>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szCs w:val="24"/>
        </w:rPr>
        <w:t xml:space="preserve"> molar ratios:</w:t>
      </w:r>
    </w:p>
    <w:p w:rsidR="0021584F" w:rsidRPr="00205A1A" w:rsidRDefault="0021584F" w:rsidP="00B37C59">
      <w:pPr>
        <w:jc w:val="both"/>
        <w:rPr>
          <w:rFonts w:ascii="Times New Roman" w:hAnsi="Times New Roman"/>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21584F" w:rsidRPr="00205A1A" w:rsidTr="00A210D2">
        <w:tc>
          <w:tcPr>
            <w:tcW w:w="350" w:type="pct"/>
            <w:vAlign w:val="center"/>
          </w:tcPr>
          <w:p w:rsidR="0021584F" w:rsidRPr="00205A1A" w:rsidRDefault="0021584F" w:rsidP="00A210D2">
            <w:pPr>
              <w:spacing w:line="276" w:lineRule="auto"/>
              <w:jc w:val="center"/>
              <w:rPr>
                <w:rFonts w:ascii="Times New Roman" w:hAnsi="Times New Roman"/>
                <w:szCs w:val="24"/>
                <w:lang w:val="en-US" w:eastAsia="ja-JP"/>
              </w:rPr>
            </w:pPr>
          </w:p>
        </w:tc>
        <w:tc>
          <w:tcPr>
            <w:tcW w:w="4250" w:type="pct"/>
            <w:vAlign w:val="center"/>
          </w:tcPr>
          <w:p w:rsidR="0021584F" w:rsidRPr="00205A1A" w:rsidRDefault="00262D10" w:rsidP="00A210D2">
            <w:pPr>
              <w:jc w:val="both"/>
              <w:rPr>
                <w:rFonts w:ascii="Times New Roman" w:hAnsi="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Tot. Mod.</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r>
                  <m:rPr>
                    <m:sty m:val="bi"/>
                  </m:rPr>
                  <w:rPr>
                    <w:rFonts w:ascii="Cambria Math" w:hAnsi="Cambria Math" w:cs="ArnoPro-Regular"/>
                    <w:lang w:val="en-US"/>
                  </w:rPr>
                  <m:t xml:space="preserve">= </m:t>
                </m:r>
                <m:f>
                  <m:fPr>
                    <m:ctrlPr>
                      <w:rPr>
                        <w:rFonts w:ascii="Cambria Math" w:hAnsi="Cambria Math" w:cs="ArnoPro-Regular"/>
                        <w:b/>
                        <w:i/>
                        <w:lang w:val="en-US"/>
                      </w:rPr>
                    </m:ctrlPr>
                  </m:fPr>
                  <m:num>
                    <m:r>
                      <m:rPr>
                        <m:sty m:val="b"/>
                      </m:rPr>
                      <w:rPr>
                        <w:rFonts w:ascii="Cambria Math" w:hAnsi="Cambria Math" w:cs="ArnoPro-Regular"/>
                        <w:lang w:val="en-US"/>
                      </w:rPr>
                      <m:t>Dif.</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r>
                  <m:rPr>
                    <m:sty m:val="bi"/>
                  </m:rPr>
                  <w:rPr>
                    <w:rFonts w:ascii="Cambria Math" w:hAnsi="Cambria Math" w:cs="ArnoPro-Regular"/>
                    <w:lang w:val="en-US"/>
                  </w:rPr>
                  <m:t xml:space="preserve">+ </m:t>
                </m:r>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c>
          <w:tcPr>
            <w:tcW w:w="400" w:type="pct"/>
            <w:vAlign w:val="center"/>
          </w:tcPr>
          <w:p w:rsidR="0021584F" w:rsidRPr="00205A1A" w:rsidRDefault="0021584F" w:rsidP="00A210D2">
            <w:pPr>
              <w:pStyle w:val="Caption"/>
              <w:keepNext/>
              <w:spacing w:line="276" w:lineRule="auto"/>
              <w:rPr>
                <w:rFonts w:ascii="Times New Roman" w:hAnsi="Times New Roman" w:cs="Times New Roman"/>
                <w:b w:val="0"/>
                <w:color w:val="auto"/>
                <w:sz w:val="28"/>
                <w:szCs w:val="28"/>
                <w:lang w:val="en-US"/>
              </w:rPr>
            </w:pPr>
            <w:bookmarkStart w:id="49" w:name="_Ref430307976"/>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14</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49"/>
          </w:p>
        </w:tc>
      </w:tr>
    </w:tbl>
    <w:p w:rsidR="0021584F" w:rsidRPr="00205A1A" w:rsidRDefault="0021584F" w:rsidP="00B37C59">
      <w:pPr>
        <w:jc w:val="both"/>
        <w:rPr>
          <w:rFonts w:ascii="Times New Roman" w:hAnsi="Times New Roman"/>
          <w:szCs w:val="24"/>
        </w:rPr>
      </w:pPr>
    </w:p>
    <w:p w:rsidR="00221775" w:rsidRPr="00205A1A" w:rsidRDefault="00221775" w:rsidP="00B37C59">
      <w:pPr>
        <w:jc w:val="both"/>
        <w:rPr>
          <w:rFonts w:ascii="Times New Roman" w:hAnsi="Times New Roman"/>
        </w:rPr>
      </w:pPr>
      <w:r w:rsidRPr="00205A1A">
        <w:rPr>
          <w:rFonts w:ascii="Times New Roman" w:hAnsi="Times New Roman"/>
          <w:szCs w:val="24"/>
        </w:rPr>
        <w:t xml:space="preserve">Where </w:t>
      </w:r>
      <m:oMath>
        <m:f>
          <m:fPr>
            <m:ctrlPr>
              <w:rPr>
                <w:rFonts w:ascii="Cambria Math" w:hAnsi="Cambria Math" w:cs="ArnoPro-Regular"/>
                <w:b/>
                <w:i/>
              </w:rPr>
            </m:ctrlPr>
          </m:fPr>
          <m:num>
            <m:r>
              <m:rPr>
                <m:sty m:val="b"/>
              </m:rPr>
              <w:rPr>
                <w:rFonts w:ascii="Cambria Math" w:hAnsi="Cambria Math" w:cs="ArnoPro-Regular"/>
              </w:rPr>
              <m:t>Dif.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szCs w:val="24"/>
        </w:rPr>
        <w:t xml:space="preserve"> and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b/>
        </w:rPr>
        <w:t xml:space="preserve"> </w:t>
      </w:r>
      <w:r w:rsidRPr="00205A1A">
        <w:rPr>
          <w:rFonts w:ascii="Times New Roman" w:hAnsi="Times New Roman"/>
          <w:szCs w:val="24"/>
        </w:rPr>
        <w:t>are calculated</w:t>
      </w:r>
      <w:r w:rsidRPr="00205A1A">
        <w:rPr>
          <w:rFonts w:ascii="Times New Roman" w:hAnsi="Times New Roman"/>
        </w:rPr>
        <w:t xml:space="preserve"> with </w:t>
      </w:r>
      <w:r w:rsidRPr="00205A1A">
        <w:rPr>
          <w:rFonts w:ascii="Times New Roman" w:hAnsi="Times New Roman"/>
          <w:b/>
        </w:rPr>
        <w:t>Equations</w:t>
      </w:r>
      <w:r w:rsidRPr="00205A1A">
        <w:rPr>
          <w:rFonts w:ascii="Times New Roman" w:hAnsi="Times New Roman"/>
        </w:rPr>
        <w:t xml:space="preserve"> </w:t>
      </w:r>
      <w:r w:rsidR="001F4E00" w:rsidRPr="00205A1A">
        <w:rPr>
          <w:rFonts w:ascii="Times New Roman" w:hAnsi="Times New Roman"/>
          <w:b/>
          <w:color w:val="FF0000"/>
        </w:rPr>
        <w:fldChar w:fldCharType="begin"/>
      </w:r>
      <w:r w:rsidR="001F4E00" w:rsidRPr="00205A1A">
        <w:rPr>
          <w:rFonts w:ascii="Times New Roman" w:hAnsi="Times New Roman"/>
          <w:b/>
          <w:color w:val="FF0000"/>
        </w:rPr>
        <w:instrText xml:space="preserve"> REF _Ref430206664 \h  \* MERGEFORMAT </w:instrText>
      </w:r>
      <w:r w:rsidR="001F4E00" w:rsidRPr="00205A1A">
        <w:rPr>
          <w:rFonts w:ascii="Times New Roman" w:hAnsi="Times New Roman"/>
          <w:b/>
          <w:color w:val="FF0000"/>
        </w:rPr>
      </w:r>
      <w:r w:rsidR="001F4E00" w:rsidRPr="00205A1A">
        <w:rPr>
          <w:rFonts w:ascii="Times New Roman" w:hAnsi="Times New Roman"/>
          <w:b/>
          <w:color w:val="FF0000"/>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8</w:t>
      </w:r>
      <w:r w:rsidR="001E7274" w:rsidRPr="001E7274">
        <w:rPr>
          <w:rFonts w:ascii="Times New Roman" w:hAnsi="Times New Roman" w:cs="Times New Roman"/>
          <w:b/>
        </w:rPr>
        <w:t>)</w:t>
      </w:r>
      <w:r w:rsidR="001F4E00" w:rsidRPr="00205A1A">
        <w:rPr>
          <w:rFonts w:ascii="Times New Roman" w:hAnsi="Times New Roman"/>
          <w:b/>
          <w:color w:val="FF0000"/>
        </w:rPr>
        <w:fldChar w:fldCharType="end"/>
      </w:r>
      <w:r w:rsidRPr="00205A1A">
        <w:rPr>
          <w:rFonts w:ascii="Times New Roman" w:hAnsi="Times New Roman"/>
        </w:rPr>
        <w:t xml:space="preserve"> and </w:t>
      </w:r>
      <w:r w:rsidR="001F4E00" w:rsidRPr="00205A1A">
        <w:rPr>
          <w:rFonts w:ascii="Times New Roman" w:hAnsi="Times New Roman"/>
          <w:b/>
        </w:rPr>
        <w:fldChar w:fldCharType="begin"/>
      </w:r>
      <w:r w:rsidR="001F4E00" w:rsidRPr="00205A1A">
        <w:rPr>
          <w:rFonts w:ascii="Times New Roman" w:hAnsi="Times New Roman"/>
          <w:b/>
        </w:rPr>
        <w:instrText xml:space="preserve"> REF _Ref430207136 \h  \* MERGEFORMAT </w:instrText>
      </w:r>
      <w:r w:rsidR="001F4E00" w:rsidRPr="00205A1A">
        <w:rPr>
          <w:rFonts w:ascii="Times New Roman" w:hAnsi="Times New Roman"/>
          <w:b/>
        </w:rPr>
      </w:r>
      <w:r w:rsidR="001F4E00"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7</w:t>
      </w:r>
      <w:r w:rsidR="001E7274" w:rsidRPr="001E7274">
        <w:rPr>
          <w:rFonts w:ascii="Times New Roman" w:hAnsi="Times New Roman" w:cs="Times New Roman"/>
          <w:b/>
        </w:rPr>
        <w:t>)</w:t>
      </w:r>
      <w:r w:rsidR="001F4E00" w:rsidRPr="00205A1A">
        <w:rPr>
          <w:rFonts w:ascii="Times New Roman" w:hAnsi="Times New Roman"/>
          <w:b/>
        </w:rPr>
        <w:fldChar w:fldCharType="end"/>
      </w:r>
      <w:r w:rsidRPr="00205A1A">
        <w:rPr>
          <w:rFonts w:ascii="Times New Roman" w:hAnsi="Times New Roman"/>
        </w:rPr>
        <w:t xml:space="preserve">, respectively. </w:t>
      </w:r>
      <w:r w:rsidR="001F4E00" w:rsidRPr="00205A1A">
        <w:rPr>
          <w:rFonts w:ascii="Times New Roman" w:hAnsi="Times New Roman"/>
        </w:rPr>
        <w:t xml:space="preserve">Both of these equations can be found in </w:t>
      </w:r>
      <w:r w:rsidR="001F4E00" w:rsidRPr="00205A1A">
        <w:rPr>
          <w:rFonts w:ascii="Times New Roman" w:hAnsi="Times New Roman"/>
          <w:b/>
        </w:rPr>
        <w:t xml:space="preserve">Section </w:t>
      </w:r>
      <w:r w:rsidR="001F4E00" w:rsidRPr="00205A1A">
        <w:rPr>
          <w:rFonts w:ascii="Times New Roman" w:hAnsi="Times New Roman"/>
          <w:b/>
        </w:rPr>
        <w:fldChar w:fldCharType="begin"/>
      </w:r>
      <w:r w:rsidR="001F4E00" w:rsidRPr="00205A1A">
        <w:rPr>
          <w:rFonts w:ascii="Times New Roman" w:hAnsi="Times New Roman"/>
          <w:b/>
        </w:rPr>
        <w:instrText xml:space="preserve"> REF _Ref430207191 \n \h  \* MERGEFORMAT </w:instrText>
      </w:r>
      <w:r w:rsidR="001F4E00" w:rsidRPr="00205A1A">
        <w:rPr>
          <w:rFonts w:ascii="Times New Roman" w:hAnsi="Times New Roman"/>
          <w:b/>
        </w:rPr>
      </w:r>
      <w:r w:rsidR="001F4E00" w:rsidRPr="00205A1A">
        <w:rPr>
          <w:rFonts w:ascii="Times New Roman" w:hAnsi="Times New Roman"/>
          <w:b/>
        </w:rPr>
        <w:fldChar w:fldCharType="separate"/>
      </w:r>
      <w:r w:rsidR="001E7274">
        <w:rPr>
          <w:rFonts w:ascii="Times New Roman" w:hAnsi="Times New Roman"/>
          <w:b/>
        </w:rPr>
        <w:t>3.2.2</w:t>
      </w:r>
      <w:r w:rsidR="001F4E00" w:rsidRPr="00205A1A">
        <w:rPr>
          <w:rFonts w:ascii="Times New Roman" w:hAnsi="Times New Roman"/>
          <w:b/>
        </w:rPr>
        <w:fldChar w:fldCharType="end"/>
      </w:r>
      <w:r w:rsidR="001F4E00" w:rsidRPr="00205A1A">
        <w:rPr>
          <w:rFonts w:ascii="Times New Roman" w:hAnsi="Times New Roman"/>
        </w:rPr>
        <w:t>.</w:t>
      </w:r>
    </w:p>
    <w:p w:rsidR="0021584F" w:rsidRPr="00205A1A" w:rsidRDefault="0021584F" w:rsidP="00B37C59">
      <w:pPr>
        <w:jc w:val="both"/>
        <w:rPr>
          <w:rFonts w:ascii="Times New Roman" w:hAnsi="Times New Roman"/>
        </w:rPr>
      </w:pPr>
    </w:p>
    <w:p w:rsidR="0021584F" w:rsidRPr="00205A1A" w:rsidRDefault="0021584F" w:rsidP="00B37C59">
      <w:pPr>
        <w:jc w:val="both"/>
        <w:rPr>
          <w:rFonts w:ascii="Times New Roman" w:hAnsi="Times New Roman"/>
        </w:rPr>
      </w:pPr>
    </w:p>
    <w:p w:rsidR="00B37C59" w:rsidRPr="00205A1A" w:rsidRDefault="00211C6B" w:rsidP="008025CC">
      <w:pPr>
        <w:pStyle w:val="ListParagraph"/>
        <w:numPr>
          <w:ilvl w:val="3"/>
          <w:numId w:val="30"/>
        </w:numPr>
        <w:jc w:val="both"/>
        <w:rPr>
          <w:rFonts w:ascii="Times New Roman" w:hAnsi="Times New Roman"/>
          <w:b/>
          <w:i/>
          <w:szCs w:val="24"/>
        </w:rPr>
      </w:pPr>
      <w:r w:rsidRPr="00205A1A">
        <w:rPr>
          <w:rFonts w:ascii="Times New Roman" w:hAnsi="Times New Roman"/>
          <w:b/>
          <w:i/>
          <w:szCs w:val="24"/>
        </w:rPr>
        <w:t xml:space="preserve"> </w:t>
      </w:r>
      <w:bookmarkStart w:id="50" w:name="_Ref430275679"/>
      <w:r w:rsidR="00B37C59" w:rsidRPr="00205A1A">
        <w:rPr>
          <w:rFonts w:ascii="Times New Roman" w:hAnsi="Times New Roman"/>
          <w:b/>
          <w:i/>
          <w:szCs w:val="24"/>
        </w:rPr>
        <w:t>Trifluoroacetic Acid Modulated Samples</w:t>
      </w:r>
      <w:bookmarkEnd w:id="50"/>
    </w:p>
    <w:p w:rsidR="00B37C59" w:rsidRPr="00205A1A" w:rsidRDefault="00B37C59" w:rsidP="00B37C59">
      <w:pPr>
        <w:jc w:val="both"/>
        <w:rPr>
          <w:rFonts w:ascii="Times New Roman" w:hAnsi="Times New Roman"/>
          <w:szCs w:val="24"/>
        </w:rPr>
      </w:pPr>
      <w:r w:rsidRPr="00205A1A">
        <w:rPr>
          <w:rFonts w:ascii="Times New Roman" w:hAnsi="Times New Roman"/>
          <w:szCs w:val="24"/>
        </w:rPr>
        <w:t xml:space="preserve">The trifluoroacetic acid modulated samples were found to contain </w:t>
      </w:r>
      <w:r w:rsidR="007846EE" w:rsidRPr="00205A1A">
        <w:rPr>
          <w:rFonts w:ascii="Times New Roman" w:hAnsi="Times New Roman"/>
          <w:b/>
          <w:i/>
          <w:szCs w:val="24"/>
        </w:rPr>
        <w:t>two</w:t>
      </w:r>
      <w:r w:rsidR="007846EE" w:rsidRPr="00205A1A">
        <w:rPr>
          <w:rFonts w:ascii="Times New Roman" w:hAnsi="Times New Roman"/>
          <w:szCs w:val="24"/>
        </w:rPr>
        <w:t xml:space="preserve"> monocarboxylates:</w:t>
      </w:r>
      <w:r w:rsidRPr="00205A1A">
        <w:rPr>
          <w:rFonts w:ascii="Times New Roman" w:hAnsi="Times New Roman"/>
          <w:szCs w:val="24"/>
        </w:rPr>
        <w:t xml:space="preserve"> trifluoroacetate (originating from the trifluoroacetic acid intentionally added to the MOF synthesis) and formate (originating from the in situ decomposition of DMF). </w:t>
      </w:r>
      <w:r w:rsidR="001F4E00" w:rsidRPr="00205A1A">
        <w:rPr>
          <w:rFonts w:ascii="Times New Roman" w:hAnsi="Times New Roman"/>
          <w:szCs w:val="24"/>
        </w:rPr>
        <w:t xml:space="preserve">See </w:t>
      </w:r>
      <w:r w:rsidR="001F4E00" w:rsidRPr="00205A1A">
        <w:rPr>
          <w:rFonts w:ascii="Times New Roman" w:hAnsi="Times New Roman"/>
          <w:b/>
          <w:szCs w:val="24"/>
        </w:rPr>
        <w:t xml:space="preserve">Section </w:t>
      </w:r>
      <w:r w:rsidR="001F4E00" w:rsidRPr="00205A1A">
        <w:rPr>
          <w:rFonts w:ascii="Times New Roman" w:hAnsi="Times New Roman"/>
          <w:b/>
          <w:szCs w:val="24"/>
        </w:rPr>
        <w:fldChar w:fldCharType="begin"/>
      </w:r>
      <w:r w:rsidR="001F4E00" w:rsidRPr="00205A1A">
        <w:rPr>
          <w:rFonts w:ascii="Times New Roman" w:hAnsi="Times New Roman"/>
          <w:b/>
          <w:szCs w:val="24"/>
        </w:rPr>
        <w:instrText xml:space="preserve"> REF _Ref430207273 \n \h  \* MERGEFORMAT </w:instrText>
      </w:r>
      <w:r w:rsidR="001F4E00" w:rsidRPr="00205A1A">
        <w:rPr>
          <w:rFonts w:ascii="Times New Roman" w:hAnsi="Times New Roman"/>
          <w:b/>
          <w:szCs w:val="24"/>
        </w:rPr>
      </w:r>
      <w:r w:rsidR="001F4E00" w:rsidRPr="00205A1A">
        <w:rPr>
          <w:rFonts w:ascii="Times New Roman" w:hAnsi="Times New Roman"/>
          <w:b/>
          <w:szCs w:val="24"/>
        </w:rPr>
        <w:fldChar w:fldCharType="separate"/>
      </w:r>
      <w:r w:rsidR="001E7274">
        <w:rPr>
          <w:rFonts w:ascii="Times New Roman" w:hAnsi="Times New Roman"/>
          <w:b/>
          <w:szCs w:val="24"/>
        </w:rPr>
        <w:t>5.2</w:t>
      </w:r>
      <w:r w:rsidR="001F4E00" w:rsidRPr="00205A1A">
        <w:rPr>
          <w:rFonts w:ascii="Times New Roman" w:hAnsi="Times New Roman"/>
          <w:b/>
          <w:szCs w:val="24"/>
        </w:rPr>
        <w:fldChar w:fldCharType="end"/>
      </w:r>
      <w:r w:rsidR="001F4E00" w:rsidRPr="00205A1A">
        <w:rPr>
          <w:rFonts w:ascii="Times New Roman" w:hAnsi="Times New Roman"/>
          <w:szCs w:val="24"/>
        </w:rPr>
        <w:t xml:space="preserve"> for the results </w:t>
      </w:r>
      <w:r w:rsidRPr="00205A1A">
        <w:rPr>
          <w:rFonts w:ascii="Times New Roman" w:hAnsi="Times New Roman"/>
          <w:szCs w:val="24"/>
        </w:rPr>
        <w:t xml:space="preserve">and discussion that lead to these conclusions. </w:t>
      </w:r>
      <w:r w:rsidR="001D467D" w:rsidRPr="00205A1A">
        <w:rPr>
          <w:rFonts w:ascii="Times New Roman" w:hAnsi="Times New Roman"/>
          <w:szCs w:val="24"/>
        </w:rPr>
        <w:t xml:space="preserve">The total modulator to BDC ratio </w:t>
      </w:r>
      <m:oMath>
        <m:d>
          <m:dPr>
            <m:ctrlPr>
              <w:rPr>
                <w:rFonts w:ascii="Cambria Math" w:hAnsi="Cambria Math" w:cs="Times New Roman"/>
                <w:b/>
              </w:rPr>
            </m:ctrlPr>
          </m:dPr>
          <m:e>
            <m:f>
              <m:fPr>
                <m:ctrlPr>
                  <w:rPr>
                    <w:rFonts w:ascii="Cambria Math" w:hAnsi="Cambria Math" w:cs="ArnoPro-Regular"/>
                    <w:b/>
                    <w:i/>
                  </w:rPr>
                </m:ctrlPr>
              </m:fPr>
              <m:num>
                <m:r>
                  <m:rPr>
                    <m:sty m:val="b"/>
                  </m:rPr>
                  <w:rPr>
                    <w:rFonts w:ascii="Cambria Math" w:hAnsi="Cambria Math" w:cs="ArnoPro-Regular"/>
                  </w:rPr>
                  <m:t>Tot. Mod.</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1D467D" w:rsidRPr="00205A1A">
        <w:rPr>
          <w:rFonts w:ascii="Times New Roman" w:hAnsi="Times New Roman"/>
        </w:rPr>
        <w:t xml:space="preserve"> </w:t>
      </w:r>
      <w:r w:rsidR="001D467D" w:rsidRPr="00205A1A">
        <w:rPr>
          <w:rFonts w:ascii="Times New Roman" w:hAnsi="Times New Roman"/>
          <w:szCs w:val="24"/>
        </w:rPr>
        <w:t xml:space="preserve">in the trifluoroacetic acid modulated samples </w:t>
      </w:r>
      <w:r w:rsidRPr="00205A1A">
        <w:rPr>
          <w:rFonts w:ascii="Times New Roman" w:hAnsi="Times New Roman"/>
          <w:szCs w:val="24"/>
        </w:rPr>
        <w:t>is</w:t>
      </w:r>
      <w:r w:rsidR="001D467D" w:rsidRPr="00205A1A">
        <w:rPr>
          <w:rFonts w:ascii="Times New Roman" w:hAnsi="Times New Roman"/>
          <w:szCs w:val="24"/>
        </w:rPr>
        <w:t xml:space="preserve"> thus</w:t>
      </w:r>
      <w:r w:rsidRPr="00205A1A">
        <w:rPr>
          <w:rFonts w:ascii="Times New Roman" w:hAnsi="Times New Roman"/>
          <w:szCs w:val="24"/>
        </w:rPr>
        <w:t xml:space="preserve"> the sum of the trifluoroacetate to BDC </w:t>
      </w:r>
      <m:oMath>
        <m:d>
          <m:dPr>
            <m:ctrlPr>
              <w:rPr>
                <w:rFonts w:ascii="Cambria Math" w:hAnsi="Cambria Math" w:cs="Times New Roman"/>
                <w:b/>
              </w:rPr>
            </m:ctrlPr>
          </m:dPr>
          <m:e>
            <m:f>
              <m:fPr>
                <m:ctrlPr>
                  <w:rPr>
                    <w:rFonts w:ascii="Cambria Math" w:hAnsi="Cambria Math" w:cs="ArnoPro-Regular"/>
                    <w:b/>
                    <w:i/>
                  </w:rPr>
                </m:ctrlPr>
              </m:fPr>
              <m:num>
                <m:r>
                  <m:rPr>
                    <m:sty m:val="b"/>
                  </m:rPr>
                  <w:rPr>
                    <w:rFonts w:ascii="Cambria Math" w:hAnsi="Cambria Math" w:cs="ArnoPro-Regular"/>
                  </w:rPr>
                  <m:t>Trif.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b/>
        </w:rPr>
        <w:t xml:space="preserve"> </w:t>
      </w:r>
      <w:r w:rsidRPr="00205A1A">
        <w:rPr>
          <w:rFonts w:ascii="Times New Roman" w:hAnsi="Times New Roman"/>
          <w:szCs w:val="24"/>
        </w:rPr>
        <w:t xml:space="preserve">and formate to BDC </w:t>
      </w:r>
      <m:oMath>
        <m:d>
          <m:dPr>
            <m:ctrlPr>
              <w:rPr>
                <w:rFonts w:ascii="Cambria Math" w:hAnsi="Cambria Math" w:cs="Times New Roman"/>
                <w:b/>
              </w:rPr>
            </m:ctrlPr>
          </m:dPr>
          <m:e>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szCs w:val="24"/>
        </w:rPr>
        <w:t xml:space="preserve"> molar ratios:</w:t>
      </w:r>
    </w:p>
    <w:p w:rsidR="0021584F" w:rsidRPr="00205A1A" w:rsidRDefault="0021584F" w:rsidP="00B37C59">
      <w:pPr>
        <w:jc w:val="both"/>
        <w:rPr>
          <w:rFonts w:ascii="Times New Roman" w:hAnsi="Times New Roman"/>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21584F" w:rsidRPr="00205A1A" w:rsidTr="00A210D2">
        <w:tc>
          <w:tcPr>
            <w:tcW w:w="350" w:type="pct"/>
            <w:vAlign w:val="center"/>
          </w:tcPr>
          <w:p w:rsidR="0021584F" w:rsidRPr="00205A1A" w:rsidRDefault="0021584F" w:rsidP="00A210D2">
            <w:pPr>
              <w:spacing w:line="276" w:lineRule="auto"/>
              <w:jc w:val="center"/>
              <w:rPr>
                <w:rFonts w:ascii="Times New Roman" w:hAnsi="Times New Roman"/>
                <w:szCs w:val="24"/>
                <w:lang w:val="en-US" w:eastAsia="ja-JP"/>
              </w:rPr>
            </w:pPr>
          </w:p>
        </w:tc>
        <w:tc>
          <w:tcPr>
            <w:tcW w:w="4250" w:type="pct"/>
            <w:vAlign w:val="center"/>
          </w:tcPr>
          <w:p w:rsidR="0021584F" w:rsidRPr="00205A1A" w:rsidRDefault="00262D10" w:rsidP="00A210D2">
            <w:pPr>
              <w:jc w:val="both"/>
              <w:rPr>
                <w:rFonts w:ascii="Times New Roman" w:hAnsi="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Tot. Mod.</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r>
                  <m:rPr>
                    <m:sty m:val="bi"/>
                  </m:rPr>
                  <w:rPr>
                    <w:rFonts w:ascii="Cambria Math" w:hAnsi="Cambria Math" w:cs="ArnoPro-Regular"/>
                    <w:lang w:val="en-US"/>
                  </w:rPr>
                  <m:t xml:space="preserve">= </m:t>
                </m:r>
                <m:f>
                  <m:fPr>
                    <m:ctrlPr>
                      <w:rPr>
                        <w:rFonts w:ascii="Cambria Math" w:hAnsi="Cambria Math" w:cs="ArnoPro-Regular"/>
                        <w:b/>
                        <w:i/>
                        <w:lang w:val="en-US"/>
                      </w:rPr>
                    </m:ctrlPr>
                  </m:fPr>
                  <m:num>
                    <m:r>
                      <m:rPr>
                        <m:sty m:val="b"/>
                      </m:rPr>
                      <w:rPr>
                        <w:rFonts w:ascii="Cambria Math" w:hAnsi="Cambria Math" w:cs="ArnoPro-Regular"/>
                        <w:lang w:val="en-US"/>
                      </w:rPr>
                      <m:t>Trif.</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r>
                  <m:rPr>
                    <m:sty m:val="bi"/>
                  </m:rPr>
                  <w:rPr>
                    <w:rFonts w:ascii="Cambria Math" w:hAnsi="Cambria Math" w:cs="ArnoPro-Regular"/>
                    <w:lang w:val="en-US"/>
                  </w:rPr>
                  <m:t xml:space="preserve">+ </m:t>
                </m:r>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c>
          <w:tcPr>
            <w:tcW w:w="400" w:type="pct"/>
            <w:vAlign w:val="center"/>
          </w:tcPr>
          <w:p w:rsidR="0021584F" w:rsidRPr="00205A1A" w:rsidRDefault="0021584F" w:rsidP="00A210D2">
            <w:pPr>
              <w:pStyle w:val="Caption"/>
              <w:keepNext/>
              <w:spacing w:line="276" w:lineRule="auto"/>
              <w:rPr>
                <w:rFonts w:ascii="Times New Roman" w:hAnsi="Times New Roman" w:cs="Times New Roman"/>
                <w:b w:val="0"/>
                <w:color w:val="auto"/>
                <w:sz w:val="28"/>
                <w:szCs w:val="28"/>
                <w:lang w:val="en-US"/>
              </w:rPr>
            </w:pPr>
            <w:bookmarkStart w:id="51" w:name="_Ref430307358"/>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15</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51"/>
          </w:p>
        </w:tc>
      </w:tr>
    </w:tbl>
    <w:p w:rsidR="0021584F" w:rsidRPr="00205A1A" w:rsidRDefault="0021584F" w:rsidP="00221775">
      <w:pPr>
        <w:jc w:val="both"/>
        <w:rPr>
          <w:rFonts w:ascii="Times New Roman" w:hAnsi="Times New Roman"/>
          <w:szCs w:val="24"/>
        </w:rPr>
      </w:pPr>
    </w:p>
    <w:p w:rsidR="0021584F" w:rsidRPr="00205A1A" w:rsidRDefault="00221775" w:rsidP="00953579">
      <w:pPr>
        <w:jc w:val="both"/>
        <w:rPr>
          <w:rFonts w:ascii="Times New Roman" w:hAnsi="Times New Roman"/>
        </w:rPr>
      </w:pPr>
      <w:r w:rsidRPr="00205A1A">
        <w:rPr>
          <w:rFonts w:ascii="Times New Roman" w:hAnsi="Times New Roman"/>
          <w:szCs w:val="24"/>
        </w:rPr>
        <w:t xml:space="preserve">Where </w:t>
      </w:r>
      <m:oMath>
        <m:f>
          <m:fPr>
            <m:ctrlPr>
              <w:rPr>
                <w:rFonts w:ascii="Cambria Math" w:hAnsi="Cambria Math" w:cs="ArnoPro-Regular"/>
                <w:b/>
                <w:i/>
              </w:rPr>
            </m:ctrlPr>
          </m:fPr>
          <m:num>
            <m:r>
              <m:rPr>
                <m:sty m:val="b"/>
              </m:rPr>
              <w:rPr>
                <w:rFonts w:ascii="Cambria Math" w:hAnsi="Cambria Math" w:cs="ArnoPro-Regular"/>
              </w:rPr>
              <m:t>Trif.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szCs w:val="24"/>
        </w:rPr>
        <w:t xml:space="preserve"> and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b/>
        </w:rPr>
        <w:t xml:space="preserve"> </w:t>
      </w:r>
      <w:r w:rsidRPr="00205A1A">
        <w:rPr>
          <w:rFonts w:ascii="Times New Roman" w:hAnsi="Times New Roman"/>
          <w:szCs w:val="24"/>
        </w:rPr>
        <w:t>are calculated</w:t>
      </w:r>
      <w:r w:rsidRPr="00205A1A">
        <w:rPr>
          <w:rFonts w:ascii="Times New Roman" w:hAnsi="Times New Roman"/>
        </w:rPr>
        <w:t xml:space="preserve"> with </w:t>
      </w:r>
      <w:r w:rsidRPr="00205A1A">
        <w:rPr>
          <w:rFonts w:ascii="Times New Roman" w:hAnsi="Times New Roman"/>
          <w:b/>
        </w:rPr>
        <w:t xml:space="preserve">Equations </w:t>
      </w:r>
      <w:r w:rsidR="001F4E00" w:rsidRPr="00205A1A">
        <w:rPr>
          <w:rFonts w:ascii="Times New Roman" w:hAnsi="Times New Roman"/>
          <w:b/>
        </w:rPr>
        <w:fldChar w:fldCharType="begin"/>
      </w:r>
      <w:r w:rsidR="001F4E00" w:rsidRPr="00205A1A">
        <w:rPr>
          <w:rFonts w:ascii="Times New Roman" w:hAnsi="Times New Roman"/>
          <w:b/>
        </w:rPr>
        <w:instrText xml:space="preserve"> REF _Ref430207561 \h  \* MERGEFORMAT </w:instrText>
      </w:r>
      <w:r w:rsidR="001F4E00" w:rsidRPr="00205A1A">
        <w:rPr>
          <w:rFonts w:ascii="Times New Roman" w:hAnsi="Times New Roman"/>
          <w:b/>
        </w:rPr>
      </w:r>
      <w:r w:rsidR="001F4E00"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11</w:t>
      </w:r>
      <w:r w:rsidR="001E7274" w:rsidRPr="001E7274">
        <w:rPr>
          <w:rFonts w:ascii="Times New Roman" w:hAnsi="Times New Roman" w:cs="Times New Roman"/>
          <w:b/>
        </w:rPr>
        <w:t>)</w:t>
      </w:r>
      <w:r w:rsidR="001F4E00" w:rsidRPr="00205A1A">
        <w:rPr>
          <w:rFonts w:ascii="Times New Roman" w:hAnsi="Times New Roman"/>
          <w:b/>
        </w:rPr>
        <w:fldChar w:fldCharType="end"/>
      </w:r>
      <w:r w:rsidRPr="00205A1A">
        <w:rPr>
          <w:rFonts w:ascii="Times New Roman" w:hAnsi="Times New Roman"/>
        </w:rPr>
        <w:t xml:space="preserve"> and </w:t>
      </w:r>
      <w:r w:rsidR="001F4E00" w:rsidRPr="00205A1A">
        <w:rPr>
          <w:rFonts w:ascii="Times New Roman" w:hAnsi="Times New Roman"/>
          <w:b/>
        </w:rPr>
        <w:fldChar w:fldCharType="begin"/>
      </w:r>
      <w:r w:rsidR="001F4E00" w:rsidRPr="00205A1A">
        <w:rPr>
          <w:rFonts w:ascii="Times New Roman" w:hAnsi="Times New Roman"/>
          <w:b/>
        </w:rPr>
        <w:instrText xml:space="preserve"> REF _Ref430207136 \h  \* MERGEFORMAT </w:instrText>
      </w:r>
      <w:r w:rsidR="001F4E00" w:rsidRPr="00205A1A">
        <w:rPr>
          <w:rFonts w:ascii="Times New Roman" w:hAnsi="Times New Roman"/>
          <w:b/>
        </w:rPr>
      </w:r>
      <w:r w:rsidR="001F4E00"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7</w:t>
      </w:r>
      <w:r w:rsidR="001E7274" w:rsidRPr="001E7274">
        <w:rPr>
          <w:rFonts w:ascii="Times New Roman" w:hAnsi="Times New Roman" w:cs="Times New Roman"/>
          <w:b/>
        </w:rPr>
        <w:t>)</w:t>
      </w:r>
      <w:r w:rsidR="001F4E00" w:rsidRPr="00205A1A">
        <w:rPr>
          <w:rFonts w:ascii="Times New Roman" w:hAnsi="Times New Roman"/>
          <w:b/>
        </w:rPr>
        <w:fldChar w:fldCharType="end"/>
      </w:r>
      <w:r w:rsidRPr="00205A1A">
        <w:rPr>
          <w:rFonts w:ascii="Times New Roman" w:hAnsi="Times New Roman"/>
        </w:rPr>
        <w:t xml:space="preserve">, respectively. </w:t>
      </w:r>
      <w:r w:rsidR="001F4E00" w:rsidRPr="00205A1A">
        <w:rPr>
          <w:rFonts w:ascii="Times New Roman" w:hAnsi="Times New Roman"/>
        </w:rPr>
        <w:t xml:space="preserve">Both of these equations can be found in </w:t>
      </w:r>
      <w:r w:rsidR="001F4E00" w:rsidRPr="00205A1A">
        <w:rPr>
          <w:rFonts w:ascii="Times New Roman" w:hAnsi="Times New Roman"/>
          <w:b/>
        </w:rPr>
        <w:t xml:space="preserve">Section </w:t>
      </w:r>
      <w:r w:rsidR="001F4E00" w:rsidRPr="00205A1A">
        <w:rPr>
          <w:rFonts w:ascii="Times New Roman" w:hAnsi="Times New Roman"/>
          <w:b/>
        </w:rPr>
        <w:fldChar w:fldCharType="begin"/>
      </w:r>
      <w:r w:rsidR="001F4E00" w:rsidRPr="00205A1A">
        <w:rPr>
          <w:rFonts w:ascii="Times New Roman" w:hAnsi="Times New Roman"/>
          <w:b/>
        </w:rPr>
        <w:instrText xml:space="preserve"> REF _Ref430207191 \n \h  \* MERGEFORMAT </w:instrText>
      </w:r>
      <w:r w:rsidR="001F4E00" w:rsidRPr="00205A1A">
        <w:rPr>
          <w:rFonts w:ascii="Times New Roman" w:hAnsi="Times New Roman"/>
          <w:b/>
        </w:rPr>
      </w:r>
      <w:r w:rsidR="001F4E00" w:rsidRPr="00205A1A">
        <w:rPr>
          <w:rFonts w:ascii="Times New Roman" w:hAnsi="Times New Roman"/>
          <w:b/>
        </w:rPr>
        <w:fldChar w:fldCharType="separate"/>
      </w:r>
      <w:r w:rsidR="001E7274">
        <w:rPr>
          <w:rFonts w:ascii="Times New Roman" w:hAnsi="Times New Roman"/>
          <w:b/>
        </w:rPr>
        <w:t>3.2.2</w:t>
      </w:r>
      <w:r w:rsidR="001F4E00" w:rsidRPr="00205A1A">
        <w:rPr>
          <w:rFonts w:ascii="Times New Roman" w:hAnsi="Times New Roman"/>
          <w:b/>
        </w:rPr>
        <w:fldChar w:fldCharType="end"/>
      </w:r>
      <w:r w:rsidR="001F4E00" w:rsidRPr="00205A1A">
        <w:rPr>
          <w:rFonts w:ascii="Times New Roman" w:hAnsi="Times New Roman"/>
        </w:rPr>
        <w:t>.</w:t>
      </w:r>
    </w:p>
    <w:p w:rsidR="0021584F" w:rsidRPr="00205A1A" w:rsidRDefault="0021584F" w:rsidP="00953579">
      <w:pPr>
        <w:jc w:val="both"/>
        <w:rPr>
          <w:rFonts w:ascii="Times New Roman" w:hAnsi="Times New Roman"/>
          <w:b/>
          <w:szCs w:val="24"/>
        </w:rPr>
      </w:pPr>
    </w:p>
    <w:p w:rsidR="00921157" w:rsidRPr="00205A1A" w:rsidRDefault="00921157" w:rsidP="00953579">
      <w:pPr>
        <w:jc w:val="both"/>
        <w:rPr>
          <w:rFonts w:ascii="Times New Roman" w:hAnsi="Times New Roman"/>
          <w:b/>
          <w:szCs w:val="24"/>
        </w:rPr>
      </w:pPr>
    </w:p>
    <w:p w:rsidR="00921157" w:rsidRPr="00205A1A" w:rsidRDefault="00921157" w:rsidP="00953579">
      <w:pPr>
        <w:jc w:val="both"/>
        <w:rPr>
          <w:rFonts w:ascii="Times New Roman" w:hAnsi="Times New Roman"/>
          <w:b/>
          <w:szCs w:val="24"/>
        </w:rPr>
      </w:pPr>
    </w:p>
    <w:p w:rsidR="00026177" w:rsidRPr="00205A1A" w:rsidRDefault="00026177" w:rsidP="000601D8">
      <w:pPr>
        <w:pStyle w:val="ListParagraph"/>
        <w:numPr>
          <w:ilvl w:val="1"/>
          <w:numId w:val="30"/>
        </w:numPr>
        <w:jc w:val="both"/>
        <w:rPr>
          <w:rFonts w:ascii="Times New Roman" w:hAnsi="Times New Roman" w:cs="Times New Roman"/>
          <w:b/>
          <w:i/>
        </w:rPr>
      </w:pPr>
      <w:r w:rsidRPr="00205A1A">
        <w:rPr>
          <w:rFonts w:ascii="Times New Roman" w:hAnsi="Times New Roman" w:cs="Times New Roman"/>
          <w:b/>
          <w:i/>
        </w:rPr>
        <w:lastRenderedPageBreak/>
        <w:t xml:space="preserve"> </w:t>
      </w:r>
      <w:bookmarkStart w:id="52" w:name="_Ref430205605"/>
      <w:r w:rsidRPr="00205A1A">
        <w:rPr>
          <w:rFonts w:ascii="Times New Roman" w:hAnsi="Times New Roman" w:cs="Times New Roman"/>
          <w:b/>
          <w:i/>
        </w:rPr>
        <w:t>Calculating the BET surface Area</w:t>
      </w:r>
      <w:bookmarkEnd w:id="52"/>
    </w:p>
    <w:p w:rsidR="00026177" w:rsidRPr="00205A1A" w:rsidRDefault="00026177" w:rsidP="00026177">
      <w:pPr>
        <w:jc w:val="center"/>
        <w:rPr>
          <w:rFonts w:ascii="Times New Roman" w:hAnsi="Times New Roman" w:cs="Times New Roman"/>
          <w:b/>
          <w:sz w:val="40"/>
          <w:szCs w:val="40"/>
        </w:rPr>
      </w:pPr>
    </w:p>
    <w:p w:rsidR="00026177" w:rsidRPr="00205A1A" w:rsidRDefault="00026177" w:rsidP="00026177">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026177" w:rsidRPr="00205A1A" w:rsidRDefault="00026177" w:rsidP="00026177">
      <w:pPr>
        <w:jc w:val="both"/>
        <w:rPr>
          <w:rFonts w:ascii="Times New Roman" w:hAnsi="Times New Roman" w:cs="Times New Roman"/>
          <w:b/>
        </w:rPr>
      </w:pPr>
    </w:p>
    <w:tbl>
      <w:tblPr>
        <w:tblStyle w:val="TableGrid"/>
        <w:tblW w:w="9526" w:type="dxa"/>
        <w:jc w:val="center"/>
        <w:tblInd w:w="-716" w:type="dxa"/>
        <w:tblLook w:val="04A0" w:firstRow="1" w:lastRow="0" w:firstColumn="1" w:lastColumn="0" w:noHBand="0" w:noVBand="1"/>
      </w:tblPr>
      <w:tblGrid>
        <w:gridCol w:w="1508"/>
        <w:gridCol w:w="4327"/>
        <w:gridCol w:w="1119"/>
        <w:gridCol w:w="1430"/>
        <w:gridCol w:w="1142"/>
      </w:tblGrid>
      <w:tr w:rsidR="00026177" w:rsidRPr="00205A1A" w:rsidTr="0051650C">
        <w:trPr>
          <w:trHeight w:val="575"/>
          <w:jc w:val="center"/>
        </w:trPr>
        <w:tc>
          <w:tcPr>
            <w:tcW w:w="1508" w:type="dxa"/>
            <w:vAlign w:val="center"/>
          </w:tcPr>
          <w:p w:rsidR="00026177" w:rsidRPr="00205A1A" w:rsidRDefault="00026177"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387" w:type="dxa"/>
            <w:vAlign w:val="center"/>
          </w:tcPr>
          <w:p w:rsidR="00026177" w:rsidRPr="00205A1A" w:rsidRDefault="00026177"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052" w:type="dxa"/>
            <w:vAlign w:val="center"/>
          </w:tcPr>
          <w:p w:rsidR="00026177" w:rsidRPr="00205A1A" w:rsidRDefault="00026177"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430" w:type="dxa"/>
            <w:vAlign w:val="center"/>
          </w:tcPr>
          <w:p w:rsidR="00026177" w:rsidRPr="00205A1A" w:rsidRDefault="00026177"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Equations</w:t>
            </w:r>
          </w:p>
        </w:tc>
        <w:tc>
          <w:tcPr>
            <w:tcW w:w="1149" w:type="dxa"/>
            <w:vAlign w:val="center"/>
          </w:tcPr>
          <w:p w:rsidR="00026177" w:rsidRPr="00205A1A" w:rsidRDefault="00B0099F"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026177" w:rsidRPr="00205A1A" w:rsidTr="0051650C">
        <w:trPr>
          <w:trHeight w:val="624"/>
          <w:jc w:val="center"/>
        </w:trPr>
        <w:tc>
          <w:tcPr>
            <w:tcW w:w="1508" w:type="dxa"/>
            <w:vAlign w:val="center"/>
          </w:tcPr>
          <w:p w:rsidR="00026177" w:rsidRPr="00205A1A" w:rsidRDefault="0002617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3.3.1.</w:t>
            </w:r>
          </w:p>
        </w:tc>
        <w:tc>
          <w:tcPr>
            <w:tcW w:w="4387" w:type="dxa"/>
            <w:vAlign w:val="center"/>
          </w:tcPr>
          <w:p w:rsidR="00026177" w:rsidRPr="00205A1A" w:rsidRDefault="00026177"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Method</w:t>
            </w:r>
          </w:p>
        </w:tc>
        <w:tc>
          <w:tcPr>
            <w:tcW w:w="1052" w:type="dxa"/>
            <w:vAlign w:val="center"/>
          </w:tcPr>
          <w:p w:rsidR="00026177" w:rsidRPr="00205A1A" w:rsidRDefault="00B70040"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30" w:type="dxa"/>
            <w:vAlign w:val="center"/>
          </w:tcPr>
          <w:p w:rsidR="00026177" w:rsidRPr="00205A1A" w:rsidRDefault="00B70040"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REF _Ref430307507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16</w:t>
            </w:r>
            <w:r w:rsidR="001E7274" w:rsidRPr="00205A1A">
              <w:rPr>
                <w:rFonts w:ascii="Times New Roman" w:hAnsi="Times New Roman" w:cs="Times New Roman"/>
                <w:sz w:val="28"/>
                <w:szCs w:val="28"/>
                <w:lang w:val="en-US"/>
              </w:rPr>
              <w:t>)</w:t>
            </w:r>
            <w:r w:rsidRPr="00205A1A">
              <w:rPr>
                <w:rFonts w:ascii="Times New Roman" w:hAnsi="Times New Roman" w:cs="Times New Roman"/>
                <w:sz w:val="28"/>
                <w:szCs w:val="28"/>
              </w:rPr>
              <w:fldChar w:fldCharType="end"/>
            </w:r>
            <w:r w:rsidRPr="00205A1A">
              <w:rPr>
                <w:rFonts w:ascii="Times New Roman" w:hAnsi="Times New Roman" w:cs="Times New Roman"/>
                <w:sz w:val="28"/>
                <w:szCs w:val="28"/>
                <w:lang w:val="en-US"/>
              </w:rPr>
              <w:t xml:space="preserve"> - </w:t>
            </w: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REF _Ref430307514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17</w:t>
            </w:r>
            <w:r w:rsidR="001E7274" w:rsidRPr="00205A1A">
              <w:rPr>
                <w:rFonts w:ascii="Times New Roman" w:hAnsi="Times New Roman" w:cs="Times New Roman"/>
                <w:sz w:val="28"/>
                <w:szCs w:val="28"/>
                <w:lang w:val="en-US"/>
              </w:rPr>
              <w:t>)</w:t>
            </w:r>
            <w:r w:rsidRPr="00205A1A">
              <w:rPr>
                <w:rFonts w:ascii="Times New Roman" w:hAnsi="Times New Roman" w:cs="Times New Roman"/>
                <w:sz w:val="28"/>
                <w:szCs w:val="28"/>
              </w:rPr>
              <w:fldChar w:fldCharType="end"/>
            </w:r>
          </w:p>
        </w:tc>
        <w:tc>
          <w:tcPr>
            <w:tcW w:w="1149" w:type="dxa"/>
            <w:vAlign w:val="center"/>
          </w:tcPr>
          <w:p w:rsidR="00026177"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_Ref430303677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23</w:t>
            </w:r>
            <w:r w:rsidRPr="00205A1A">
              <w:rPr>
                <w:rFonts w:ascii="Times New Roman" w:hAnsi="Times New Roman" w:cs="Times New Roman"/>
                <w:sz w:val="28"/>
                <w:szCs w:val="28"/>
              </w:rPr>
              <w:fldChar w:fldCharType="end"/>
            </w:r>
          </w:p>
        </w:tc>
      </w:tr>
      <w:tr w:rsidR="00026177" w:rsidRPr="00205A1A" w:rsidTr="0051650C">
        <w:trPr>
          <w:trHeight w:val="624"/>
          <w:jc w:val="center"/>
        </w:trPr>
        <w:tc>
          <w:tcPr>
            <w:tcW w:w="1508" w:type="dxa"/>
            <w:vAlign w:val="center"/>
          </w:tcPr>
          <w:p w:rsidR="00026177" w:rsidRPr="00205A1A" w:rsidRDefault="0002617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3.3.2.</w:t>
            </w:r>
          </w:p>
        </w:tc>
        <w:tc>
          <w:tcPr>
            <w:tcW w:w="4387" w:type="dxa"/>
            <w:vAlign w:val="center"/>
          </w:tcPr>
          <w:p w:rsidR="00026177" w:rsidRPr="00205A1A" w:rsidRDefault="00026177" w:rsidP="0051650C">
            <w:pPr>
              <w:spacing w:before="120"/>
              <w:rPr>
                <w:rFonts w:ascii="Times New Roman" w:hAnsi="Times New Roman"/>
                <w:sz w:val="24"/>
                <w:szCs w:val="24"/>
                <w:lang w:val="en-US"/>
              </w:rPr>
            </w:pPr>
            <w:r w:rsidRPr="00205A1A">
              <w:rPr>
                <w:rFonts w:ascii="Times New Roman" w:hAnsi="Times New Roman"/>
                <w:sz w:val="24"/>
                <w:szCs w:val="24"/>
                <w:lang w:val="en-US"/>
              </w:rPr>
              <w:t>Example BET Analysis</w:t>
            </w:r>
          </w:p>
        </w:tc>
        <w:tc>
          <w:tcPr>
            <w:tcW w:w="1052" w:type="dxa"/>
            <w:vAlign w:val="center"/>
          </w:tcPr>
          <w:p w:rsidR="00026177" w:rsidRPr="00205A1A" w:rsidRDefault="00B70040"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w:t>
            </w:r>
          </w:p>
        </w:tc>
        <w:tc>
          <w:tcPr>
            <w:tcW w:w="1430" w:type="dxa"/>
            <w:vAlign w:val="center"/>
          </w:tcPr>
          <w:p w:rsidR="00026177" w:rsidRPr="00205A1A" w:rsidRDefault="00B70040"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9" w:type="dxa"/>
            <w:vAlign w:val="center"/>
          </w:tcPr>
          <w:p w:rsidR="00026177" w:rsidRPr="00205A1A" w:rsidRDefault="00B0099F"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_Ref430303682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24</w:t>
            </w:r>
            <w:r w:rsidRPr="00205A1A">
              <w:rPr>
                <w:rFonts w:ascii="Times New Roman" w:hAnsi="Times New Roman" w:cs="Times New Roman"/>
                <w:sz w:val="28"/>
                <w:szCs w:val="28"/>
              </w:rPr>
              <w:fldChar w:fldCharType="end"/>
            </w:r>
          </w:p>
        </w:tc>
      </w:tr>
    </w:tbl>
    <w:p w:rsidR="00026177" w:rsidRPr="00205A1A" w:rsidRDefault="00026177" w:rsidP="00953579">
      <w:pPr>
        <w:jc w:val="both"/>
        <w:rPr>
          <w:rFonts w:ascii="Times New Roman" w:hAnsi="Times New Roman"/>
          <w:b/>
          <w:szCs w:val="24"/>
        </w:rPr>
      </w:pPr>
    </w:p>
    <w:p w:rsidR="00026177" w:rsidRPr="00205A1A" w:rsidRDefault="00026177" w:rsidP="00953579">
      <w:pPr>
        <w:jc w:val="both"/>
        <w:rPr>
          <w:rFonts w:ascii="Times New Roman" w:hAnsi="Times New Roman"/>
          <w:b/>
          <w:szCs w:val="24"/>
        </w:rPr>
      </w:pPr>
    </w:p>
    <w:p w:rsidR="00026177" w:rsidRPr="00205A1A" w:rsidRDefault="00026177" w:rsidP="00953579">
      <w:pPr>
        <w:jc w:val="both"/>
        <w:rPr>
          <w:rFonts w:ascii="Times New Roman" w:hAnsi="Times New Roman"/>
          <w:b/>
          <w:szCs w:val="24"/>
        </w:rPr>
      </w:pPr>
    </w:p>
    <w:p w:rsidR="00026177" w:rsidRPr="00205A1A" w:rsidRDefault="00026177" w:rsidP="00953579">
      <w:pPr>
        <w:jc w:val="both"/>
        <w:rPr>
          <w:rFonts w:ascii="Times New Roman" w:hAnsi="Times New Roman"/>
          <w:b/>
          <w:szCs w:val="24"/>
        </w:rPr>
      </w:pPr>
    </w:p>
    <w:p w:rsidR="00026177" w:rsidRPr="00205A1A" w:rsidRDefault="00026177" w:rsidP="00953579">
      <w:pPr>
        <w:jc w:val="both"/>
        <w:rPr>
          <w:rFonts w:ascii="Times New Roman" w:hAnsi="Times New Roman"/>
          <w:b/>
          <w:szCs w:val="24"/>
        </w:rPr>
      </w:pPr>
    </w:p>
    <w:p w:rsidR="00026177" w:rsidRPr="00205A1A" w:rsidRDefault="00026177" w:rsidP="00953579">
      <w:pPr>
        <w:jc w:val="both"/>
        <w:rPr>
          <w:rFonts w:ascii="Times New Roman" w:hAnsi="Times New Roman"/>
          <w:b/>
          <w:szCs w:val="24"/>
        </w:rPr>
      </w:pPr>
    </w:p>
    <w:p w:rsidR="00026177" w:rsidRPr="00205A1A" w:rsidRDefault="00026177" w:rsidP="00953579">
      <w:pPr>
        <w:jc w:val="both"/>
        <w:rPr>
          <w:rFonts w:ascii="Times New Roman" w:hAnsi="Times New Roman"/>
          <w:b/>
          <w:szCs w:val="24"/>
        </w:rPr>
      </w:pPr>
    </w:p>
    <w:p w:rsidR="00026177" w:rsidRPr="00205A1A" w:rsidRDefault="00026177" w:rsidP="00953579">
      <w:pPr>
        <w:jc w:val="both"/>
        <w:rPr>
          <w:rFonts w:ascii="Times New Roman" w:hAnsi="Times New Roman"/>
          <w:b/>
          <w:szCs w:val="24"/>
        </w:rPr>
      </w:pPr>
    </w:p>
    <w:p w:rsidR="00026177" w:rsidRPr="00205A1A" w:rsidRDefault="00026177" w:rsidP="00953579">
      <w:pPr>
        <w:jc w:val="both"/>
        <w:rPr>
          <w:rFonts w:ascii="Times New Roman" w:hAnsi="Times New Roman"/>
          <w:b/>
          <w:szCs w:val="24"/>
        </w:rPr>
      </w:pPr>
    </w:p>
    <w:p w:rsidR="00026177" w:rsidRPr="00205A1A" w:rsidRDefault="00026177" w:rsidP="00953579">
      <w:pPr>
        <w:jc w:val="both"/>
        <w:rPr>
          <w:rFonts w:ascii="Times New Roman" w:hAnsi="Times New Roman"/>
          <w:b/>
          <w:szCs w:val="24"/>
        </w:rPr>
      </w:pPr>
    </w:p>
    <w:p w:rsidR="00026177" w:rsidRPr="00205A1A" w:rsidRDefault="00026177" w:rsidP="00953579">
      <w:pPr>
        <w:jc w:val="both"/>
        <w:rPr>
          <w:rFonts w:ascii="Times New Roman" w:hAnsi="Times New Roman"/>
          <w:b/>
          <w:szCs w:val="24"/>
        </w:rPr>
      </w:pPr>
    </w:p>
    <w:p w:rsidR="00026177" w:rsidRPr="00205A1A" w:rsidRDefault="00026177" w:rsidP="00953579">
      <w:pPr>
        <w:jc w:val="both"/>
        <w:rPr>
          <w:rFonts w:ascii="Times New Roman" w:hAnsi="Times New Roman"/>
          <w:b/>
          <w:szCs w:val="24"/>
        </w:rPr>
      </w:pPr>
    </w:p>
    <w:p w:rsidR="00026177" w:rsidRPr="00205A1A" w:rsidRDefault="00026177" w:rsidP="00953579">
      <w:pPr>
        <w:jc w:val="both"/>
        <w:rPr>
          <w:rFonts w:ascii="Times New Roman" w:hAnsi="Times New Roman"/>
          <w:b/>
          <w:szCs w:val="24"/>
        </w:rPr>
      </w:pPr>
    </w:p>
    <w:p w:rsidR="00026177" w:rsidRPr="00205A1A" w:rsidRDefault="00026177" w:rsidP="00953579">
      <w:pPr>
        <w:jc w:val="both"/>
        <w:rPr>
          <w:rFonts w:ascii="Times New Roman" w:hAnsi="Times New Roman"/>
          <w:b/>
          <w:szCs w:val="24"/>
        </w:rPr>
      </w:pPr>
    </w:p>
    <w:p w:rsidR="00026177" w:rsidRPr="00205A1A" w:rsidRDefault="00026177" w:rsidP="00953579">
      <w:pPr>
        <w:jc w:val="both"/>
        <w:rPr>
          <w:rFonts w:ascii="Times New Roman" w:hAnsi="Times New Roman"/>
          <w:b/>
          <w:szCs w:val="24"/>
        </w:rPr>
      </w:pPr>
    </w:p>
    <w:p w:rsidR="00921157" w:rsidRPr="00205A1A" w:rsidRDefault="00921157" w:rsidP="00953579">
      <w:pPr>
        <w:jc w:val="both"/>
        <w:rPr>
          <w:rFonts w:ascii="Times New Roman" w:hAnsi="Times New Roman"/>
          <w:b/>
          <w:szCs w:val="24"/>
        </w:rPr>
      </w:pPr>
    </w:p>
    <w:p w:rsidR="00921157" w:rsidRPr="00205A1A" w:rsidRDefault="00921157" w:rsidP="00953579">
      <w:pPr>
        <w:jc w:val="both"/>
        <w:rPr>
          <w:rFonts w:ascii="Times New Roman" w:hAnsi="Times New Roman"/>
          <w:b/>
          <w:szCs w:val="24"/>
        </w:rPr>
      </w:pPr>
    </w:p>
    <w:p w:rsidR="00B67B52" w:rsidRPr="00205A1A" w:rsidRDefault="00B67B52" w:rsidP="00953579">
      <w:pPr>
        <w:jc w:val="both"/>
        <w:rPr>
          <w:rFonts w:ascii="Times New Roman" w:hAnsi="Times New Roman"/>
          <w:b/>
          <w:szCs w:val="24"/>
        </w:rPr>
      </w:pPr>
    </w:p>
    <w:p w:rsidR="00953579" w:rsidRPr="00205A1A" w:rsidRDefault="00A1758E" w:rsidP="008025CC">
      <w:pPr>
        <w:pStyle w:val="ListParagraph"/>
        <w:numPr>
          <w:ilvl w:val="2"/>
          <w:numId w:val="30"/>
        </w:numPr>
        <w:jc w:val="both"/>
        <w:rPr>
          <w:rFonts w:ascii="Times New Roman" w:hAnsi="Times New Roman"/>
          <w:b/>
          <w:szCs w:val="24"/>
        </w:rPr>
      </w:pPr>
      <w:r w:rsidRPr="00205A1A">
        <w:rPr>
          <w:rFonts w:ascii="Times New Roman" w:hAnsi="Times New Roman"/>
          <w:b/>
          <w:szCs w:val="24"/>
        </w:rPr>
        <w:lastRenderedPageBreak/>
        <w:t xml:space="preserve"> </w:t>
      </w:r>
      <w:bookmarkStart w:id="53" w:name="_Ref430303677"/>
      <w:r w:rsidR="00026177" w:rsidRPr="00205A1A">
        <w:rPr>
          <w:rFonts w:ascii="Times New Roman" w:hAnsi="Times New Roman"/>
          <w:b/>
          <w:szCs w:val="24"/>
        </w:rPr>
        <w:t>Method</w:t>
      </w:r>
      <w:bookmarkEnd w:id="53"/>
    </w:p>
    <w:p w:rsidR="0053457D" w:rsidRPr="00205A1A" w:rsidRDefault="0053457D" w:rsidP="0053457D">
      <w:pPr>
        <w:jc w:val="both"/>
        <w:rPr>
          <w:rFonts w:ascii="Times New Roman" w:hAnsi="Times New Roman"/>
          <w:szCs w:val="24"/>
        </w:rPr>
      </w:pPr>
      <w:r w:rsidRPr="00205A1A">
        <w:rPr>
          <w:rFonts w:ascii="Times New Roman" w:hAnsi="Times New Roman"/>
          <w:szCs w:val="24"/>
        </w:rPr>
        <w:t>BET surface areas were calculated by applying the linearized BET equation to the N</w:t>
      </w:r>
      <w:r w:rsidRPr="00205A1A">
        <w:rPr>
          <w:rFonts w:ascii="Times New Roman" w:hAnsi="Times New Roman"/>
          <w:szCs w:val="24"/>
          <w:vertAlign w:val="subscript"/>
        </w:rPr>
        <w:t>2</w:t>
      </w:r>
      <w:r w:rsidRPr="00205A1A">
        <w:rPr>
          <w:rFonts w:ascii="Times New Roman" w:hAnsi="Times New Roman"/>
          <w:szCs w:val="24"/>
        </w:rPr>
        <w:t xml:space="preserve"> adsorption isotherms, both those simulated from model structures and those experimentally measured: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53457D" w:rsidRPr="00205A1A" w:rsidTr="002E4249">
        <w:tc>
          <w:tcPr>
            <w:tcW w:w="350" w:type="pct"/>
            <w:vAlign w:val="center"/>
          </w:tcPr>
          <w:p w:rsidR="0053457D" w:rsidRPr="00205A1A" w:rsidRDefault="0053457D" w:rsidP="002E4249">
            <w:pPr>
              <w:spacing w:line="276" w:lineRule="auto"/>
              <w:jc w:val="center"/>
              <w:rPr>
                <w:rFonts w:ascii="Times New Roman" w:hAnsi="Times New Roman"/>
                <w:szCs w:val="24"/>
                <w:lang w:val="en-US" w:eastAsia="ja-JP"/>
              </w:rPr>
            </w:pPr>
          </w:p>
        </w:tc>
        <w:tc>
          <w:tcPr>
            <w:tcW w:w="4250" w:type="pct"/>
            <w:vAlign w:val="center"/>
          </w:tcPr>
          <w:p w:rsidR="0053457D" w:rsidRPr="00205A1A" w:rsidRDefault="00262D10" w:rsidP="002E4249">
            <w:pPr>
              <w:jc w:val="both"/>
              <w:rPr>
                <w:rFonts w:ascii="Times New Roman" w:hAnsi="Times New Roman"/>
                <w:b/>
                <w:szCs w:val="24"/>
                <w:lang w:val="en-US"/>
              </w:rPr>
            </w:pPr>
            <m:oMathPara>
              <m:oMathParaPr>
                <m:jc m:val="center"/>
              </m:oMathParaPr>
              <m:oMath>
                <m:f>
                  <m:fPr>
                    <m:ctrlPr>
                      <w:rPr>
                        <w:rFonts w:ascii="Cambria Math" w:hAnsi="Cambria Math"/>
                        <w:b/>
                        <w:i/>
                        <w:szCs w:val="24"/>
                        <w:lang w:val="en-US"/>
                      </w:rPr>
                    </m:ctrlPr>
                  </m:fPr>
                  <m:num>
                    <m:r>
                      <m:rPr>
                        <m:sty m:val="bi"/>
                      </m:rPr>
                      <w:rPr>
                        <w:rFonts w:ascii="Cambria Math" w:hAnsi="Cambria Math"/>
                        <w:szCs w:val="24"/>
                        <w:lang w:val="en-US"/>
                      </w:rPr>
                      <m:t>P/</m:t>
                    </m:r>
                    <m:sSub>
                      <m:sSubPr>
                        <m:ctrlPr>
                          <w:rPr>
                            <w:rFonts w:ascii="Cambria Math" w:hAnsi="Cambria Math"/>
                            <w:b/>
                            <w:i/>
                            <w:szCs w:val="24"/>
                            <w:lang w:val="en-US"/>
                          </w:rPr>
                        </m:ctrlPr>
                      </m:sSubPr>
                      <m:e>
                        <m:r>
                          <m:rPr>
                            <m:sty m:val="bi"/>
                          </m:rPr>
                          <w:rPr>
                            <w:rFonts w:ascii="Cambria Math" w:hAnsi="Cambria Math"/>
                            <w:szCs w:val="24"/>
                            <w:lang w:val="en-US"/>
                          </w:rPr>
                          <m:t>P</m:t>
                        </m:r>
                      </m:e>
                      <m:sub>
                        <m:r>
                          <m:rPr>
                            <m:sty m:val="bi"/>
                          </m:rPr>
                          <w:rPr>
                            <w:rFonts w:ascii="Cambria Math" w:hAnsi="Cambria Math"/>
                            <w:szCs w:val="24"/>
                            <w:lang w:val="en-US"/>
                          </w:rPr>
                          <m:t>0</m:t>
                        </m:r>
                      </m:sub>
                    </m:sSub>
                  </m:num>
                  <m:den>
                    <m:sSub>
                      <m:sSubPr>
                        <m:ctrlPr>
                          <w:rPr>
                            <w:rFonts w:ascii="Cambria Math" w:hAnsi="Cambria Math"/>
                            <w:b/>
                            <w:i/>
                            <w:szCs w:val="24"/>
                            <w:lang w:val="en-US"/>
                          </w:rPr>
                        </m:ctrlPr>
                      </m:sSubPr>
                      <m:e>
                        <m:r>
                          <m:rPr>
                            <m:sty m:val="bi"/>
                          </m:rPr>
                          <w:rPr>
                            <w:rFonts w:ascii="Cambria Math" w:hAnsi="Cambria Math"/>
                            <w:szCs w:val="24"/>
                            <w:lang w:val="en-US"/>
                          </w:rPr>
                          <m:t>V</m:t>
                        </m:r>
                      </m:e>
                      <m:sub>
                        <m:r>
                          <m:rPr>
                            <m:sty m:val="bi"/>
                          </m:rPr>
                          <w:rPr>
                            <w:rFonts w:ascii="Cambria Math" w:hAnsi="Cambria Math"/>
                            <w:szCs w:val="24"/>
                            <w:lang w:val="en-US"/>
                          </w:rPr>
                          <m:t>a</m:t>
                        </m:r>
                      </m:sub>
                    </m:sSub>
                    <m:r>
                      <m:rPr>
                        <m:sty m:val="bi"/>
                      </m:rPr>
                      <w:rPr>
                        <w:rFonts w:ascii="Cambria Math" w:hAnsi="Cambria Math"/>
                        <w:szCs w:val="24"/>
                        <w:lang w:val="en-US"/>
                      </w:rPr>
                      <m:t>(1-P/</m:t>
                    </m:r>
                    <m:sSub>
                      <m:sSubPr>
                        <m:ctrlPr>
                          <w:rPr>
                            <w:rFonts w:ascii="Cambria Math" w:hAnsi="Cambria Math"/>
                            <w:b/>
                            <w:i/>
                            <w:szCs w:val="24"/>
                            <w:lang w:val="en-US"/>
                          </w:rPr>
                        </m:ctrlPr>
                      </m:sSubPr>
                      <m:e>
                        <m:r>
                          <m:rPr>
                            <m:sty m:val="bi"/>
                          </m:rPr>
                          <w:rPr>
                            <w:rFonts w:ascii="Cambria Math" w:hAnsi="Cambria Math"/>
                            <w:szCs w:val="24"/>
                            <w:lang w:val="en-US"/>
                          </w:rPr>
                          <m:t>P</m:t>
                        </m:r>
                      </m:e>
                      <m:sub>
                        <m:r>
                          <m:rPr>
                            <m:sty m:val="bi"/>
                          </m:rPr>
                          <w:rPr>
                            <w:rFonts w:ascii="Cambria Math" w:hAnsi="Cambria Math"/>
                            <w:szCs w:val="24"/>
                            <w:lang w:val="en-US"/>
                          </w:rPr>
                          <m:t>0</m:t>
                        </m:r>
                      </m:sub>
                    </m:sSub>
                    <m:r>
                      <m:rPr>
                        <m:sty m:val="bi"/>
                      </m:rPr>
                      <w:rPr>
                        <w:rFonts w:ascii="Cambria Math" w:hAnsi="Cambria Math"/>
                        <w:szCs w:val="24"/>
                        <w:lang w:val="en-US"/>
                      </w:rPr>
                      <m:t>)</m:t>
                    </m:r>
                  </m:den>
                </m:f>
                <m:r>
                  <m:rPr>
                    <m:sty m:val="bi"/>
                  </m:rPr>
                  <w:rPr>
                    <w:rFonts w:ascii="Cambria Math" w:hAnsi="Cambria Math"/>
                    <w:szCs w:val="24"/>
                    <w:lang w:val="en-US"/>
                  </w:rPr>
                  <m:t xml:space="preserve"> = </m:t>
                </m:r>
                <m:f>
                  <m:fPr>
                    <m:ctrlPr>
                      <w:rPr>
                        <w:rFonts w:ascii="Cambria Math" w:hAnsi="Cambria Math"/>
                        <w:b/>
                        <w:i/>
                        <w:szCs w:val="24"/>
                        <w:lang w:val="en-US"/>
                      </w:rPr>
                    </m:ctrlPr>
                  </m:fPr>
                  <m:num>
                    <m:r>
                      <m:rPr>
                        <m:sty m:val="bi"/>
                      </m:rPr>
                      <w:rPr>
                        <w:rFonts w:ascii="Cambria Math" w:hAnsi="Cambria Math"/>
                        <w:szCs w:val="24"/>
                        <w:lang w:val="en-US"/>
                      </w:rPr>
                      <m:t>C-1</m:t>
                    </m:r>
                  </m:num>
                  <m:den>
                    <m:sSub>
                      <m:sSubPr>
                        <m:ctrlPr>
                          <w:rPr>
                            <w:rFonts w:ascii="Cambria Math" w:hAnsi="Cambria Math"/>
                            <w:b/>
                            <w:i/>
                            <w:szCs w:val="24"/>
                            <w:lang w:val="en-US"/>
                          </w:rPr>
                        </m:ctrlPr>
                      </m:sSubPr>
                      <m:e>
                        <m:r>
                          <m:rPr>
                            <m:sty m:val="bi"/>
                          </m:rPr>
                          <w:rPr>
                            <w:rFonts w:ascii="Cambria Math" w:hAnsi="Cambria Math"/>
                            <w:szCs w:val="24"/>
                            <w:lang w:val="en-US"/>
                          </w:rPr>
                          <m:t>V</m:t>
                        </m:r>
                      </m:e>
                      <m:sub>
                        <m:r>
                          <m:rPr>
                            <m:sty m:val="bi"/>
                          </m:rPr>
                          <w:rPr>
                            <w:rFonts w:ascii="Cambria Math" w:hAnsi="Cambria Math"/>
                            <w:szCs w:val="24"/>
                            <w:lang w:val="en-US"/>
                          </w:rPr>
                          <m:t>m</m:t>
                        </m:r>
                      </m:sub>
                    </m:sSub>
                    <m:r>
                      <m:rPr>
                        <m:sty m:val="bi"/>
                      </m:rPr>
                      <w:rPr>
                        <w:rFonts w:ascii="Cambria Math" w:hAnsi="Cambria Math"/>
                        <w:szCs w:val="24"/>
                        <w:lang w:val="en-US"/>
                      </w:rPr>
                      <m:t>C</m:t>
                    </m:r>
                  </m:den>
                </m:f>
                <m:r>
                  <m:rPr>
                    <m:sty m:val="bi"/>
                  </m:rPr>
                  <w:rPr>
                    <w:rFonts w:ascii="Cambria Math" w:hAnsi="Cambria Math"/>
                    <w:szCs w:val="24"/>
                    <w:lang w:val="en-US"/>
                  </w:rPr>
                  <m:t>(P/</m:t>
                </m:r>
                <m:sSub>
                  <m:sSubPr>
                    <m:ctrlPr>
                      <w:rPr>
                        <w:rFonts w:ascii="Cambria Math" w:hAnsi="Cambria Math"/>
                        <w:b/>
                        <w:i/>
                        <w:szCs w:val="24"/>
                        <w:lang w:val="en-US"/>
                      </w:rPr>
                    </m:ctrlPr>
                  </m:sSubPr>
                  <m:e>
                    <m:r>
                      <m:rPr>
                        <m:sty m:val="bi"/>
                      </m:rPr>
                      <w:rPr>
                        <w:rFonts w:ascii="Cambria Math" w:hAnsi="Cambria Math"/>
                        <w:szCs w:val="24"/>
                        <w:lang w:val="en-US"/>
                      </w:rPr>
                      <m:t>P</m:t>
                    </m:r>
                  </m:e>
                  <m:sub>
                    <m:r>
                      <m:rPr>
                        <m:sty m:val="bi"/>
                      </m:rPr>
                      <w:rPr>
                        <w:rFonts w:ascii="Cambria Math" w:hAnsi="Cambria Math"/>
                        <w:szCs w:val="24"/>
                        <w:lang w:val="en-US"/>
                      </w:rPr>
                      <m:t>0</m:t>
                    </m:r>
                  </m:sub>
                </m:sSub>
                <m:r>
                  <m:rPr>
                    <m:sty m:val="bi"/>
                  </m:rPr>
                  <w:rPr>
                    <w:rFonts w:ascii="Cambria Math" w:hAnsi="Cambria Math"/>
                    <w:szCs w:val="24"/>
                    <w:lang w:val="en-US"/>
                  </w:rPr>
                  <m:t xml:space="preserve">) + </m:t>
                </m:r>
                <m:f>
                  <m:fPr>
                    <m:ctrlPr>
                      <w:rPr>
                        <w:rFonts w:ascii="Cambria Math" w:hAnsi="Cambria Math"/>
                        <w:b/>
                        <w:i/>
                        <w:szCs w:val="24"/>
                        <w:lang w:val="en-US"/>
                      </w:rPr>
                    </m:ctrlPr>
                  </m:fPr>
                  <m:num>
                    <m:r>
                      <m:rPr>
                        <m:sty m:val="bi"/>
                      </m:rPr>
                      <w:rPr>
                        <w:rFonts w:ascii="Cambria Math" w:hAnsi="Cambria Math"/>
                        <w:szCs w:val="24"/>
                        <w:lang w:val="en-US"/>
                      </w:rPr>
                      <m:t>1</m:t>
                    </m:r>
                  </m:num>
                  <m:den>
                    <m:sSub>
                      <m:sSubPr>
                        <m:ctrlPr>
                          <w:rPr>
                            <w:rFonts w:ascii="Cambria Math" w:hAnsi="Cambria Math"/>
                            <w:b/>
                            <w:i/>
                            <w:szCs w:val="24"/>
                            <w:lang w:val="en-US"/>
                          </w:rPr>
                        </m:ctrlPr>
                      </m:sSubPr>
                      <m:e>
                        <m:r>
                          <m:rPr>
                            <m:sty m:val="bi"/>
                          </m:rPr>
                          <w:rPr>
                            <w:rFonts w:ascii="Cambria Math" w:hAnsi="Cambria Math"/>
                            <w:szCs w:val="24"/>
                            <w:lang w:val="en-US"/>
                          </w:rPr>
                          <m:t>V</m:t>
                        </m:r>
                      </m:e>
                      <m:sub>
                        <m:r>
                          <m:rPr>
                            <m:sty m:val="bi"/>
                          </m:rPr>
                          <w:rPr>
                            <w:rFonts w:ascii="Cambria Math" w:hAnsi="Cambria Math"/>
                            <w:szCs w:val="24"/>
                            <w:lang w:val="en-US"/>
                          </w:rPr>
                          <m:t>m</m:t>
                        </m:r>
                      </m:sub>
                    </m:sSub>
                    <m:r>
                      <m:rPr>
                        <m:sty m:val="bi"/>
                      </m:rPr>
                      <w:rPr>
                        <w:rFonts w:ascii="Cambria Math" w:hAnsi="Cambria Math"/>
                        <w:szCs w:val="24"/>
                        <w:lang w:val="en-US"/>
                      </w:rPr>
                      <m:t>C</m:t>
                    </m:r>
                  </m:den>
                </m:f>
              </m:oMath>
            </m:oMathPara>
          </w:p>
        </w:tc>
        <w:tc>
          <w:tcPr>
            <w:tcW w:w="400" w:type="pct"/>
            <w:vAlign w:val="center"/>
          </w:tcPr>
          <w:p w:rsidR="0053457D" w:rsidRPr="00205A1A" w:rsidRDefault="0053457D" w:rsidP="002E4249">
            <w:pPr>
              <w:pStyle w:val="Caption"/>
              <w:keepNext/>
              <w:spacing w:line="276" w:lineRule="auto"/>
              <w:rPr>
                <w:rFonts w:ascii="Times New Roman" w:hAnsi="Times New Roman" w:cs="Times New Roman"/>
                <w:b w:val="0"/>
                <w:color w:val="auto"/>
                <w:sz w:val="28"/>
                <w:szCs w:val="28"/>
                <w:lang w:val="en-US"/>
              </w:rPr>
            </w:pPr>
            <w:bookmarkStart w:id="54" w:name="_Ref430307507"/>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16</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54"/>
          </w:p>
        </w:tc>
      </w:tr>
    </w:tbl>
    <w:p w:rsidR="0053457D" w:rsidRPr="00205A1A" w:rsidRDefault="0053457D" w:rsidP="0053457D">
      <w:pPr>
        <w:jc w:val="both"/>
        <w:rPr>
          <w:rFonts w:ascii="Times New Roman" w:hAnsi="Times New Roman"/>
          <w:szCs w:val="24"/>
        </w:rPr>
      </w:pPr>
      <w:r w:rsidRPr="00205A1A">
        <w:rPr>
          <w:rFonts w:ascii="Times New Roman" w:hAnsi="Times New Roman"/>
          <w:szCs w:val="24"/>
        </w:rPr>
        <w:t xml:space="preserve">Where: </w:t>
      </w:r>
    </w:p>
    <w:p w:rsidR="0053457D" w:rsidRPr="00205A1A" w:rsidRDefault="0053457D" w:rsidP="0053457D">
      <w:pPr>
        <w:jc w:val="both"/>
        <w:rPr>
          <w:rFonts w:ascii="Times New Roman" w:hAnsi="Times New Roman"/>
          <w:szCs w:val="24"/>
        </w:rPr>
      </w:pPr>
      <m:oMath>
        <m:r>
          <m:rPr>
            <m:sty m:val="bi"/>
          </m:rPr>
          <w:rPr>
            <w:rFonts w:ascii="Cambria Math" w:hAnsi="Cambria Math"/>
            <w:szCs w:val="24"/>
          </w:rPr>
          <m:t>P</m:t>
        </m:r>
      </m:oMath>
      <w:r w:rsidRPr="00205A1A">
        <w:rPr>
          <w:rFonts w:ascii="Times New Roman" w:hAnsi="Times New Roman"/>
          <w:szCs w:val="24"/>
        </w:rPr>
        <w:t xml:space="preserve"> </w:t>
      </w:r>
      <w:proofErr w:type="gramStart"/>
      <w:r w:rsidRPr="00205A1A">
        <w:rPr>
          <w:rFonts w:ascii="Times New Roman" w:hAnsi="Times New Roman"/>
          <w:szCs w:val="24"/>
        </w:rPr>
        <w:t>and</w:t>
      </w:r>
      <w:proofErr w:type="gramEnd"/>
      <w:r w:rsidRPr="00205A1A">
        <w:rPr>
          <w:rFonts w:ascii="Times New Roman" w:hAnsi="Times New Roman"/>
          <w:b/>
          <w:szCs w:val="24"/>
        </w:rPr>
        <w:t xml:space="preserve"> </w:t>
      </w:r>
      <m:oMath>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0</m:t>
            </m:r>
          </m:sub>
        </m:sSub>
      </m:oMath>
      <w:r w:rsidRPr="00205A1A">
        <w:rPr>
          <w:rFonts w:ascii="Times New Roman" w:hAnsi="Times New Roman"/>
          <w:szCs w:val="24"/>
        </w:rPr>
        <w:t xml:space="preserve"> are the equilibrium and saturation pressure of the adsorbate, respectively.</w:t>
      </w:r>
    </w:p>
    <w:p w:rsidR="0053457D" w:rsidRPr="00205A1A" w:rsidRDefault="00262D10" w:rsidP="0053457D">
      <w:pPr>
        <w:jc w:val="both"/>
        <w:rPr>
          <w:rFonts w:ascii="Times New Roman" w:hAnsi="Times New Roman"/>
          <w:szCs w:val="24"/>
        </w:rPr>
      </w:pPr>
      <m:oMath>
        <m:sSub>
          <m:sSubPr>
            <m:ctrlPr>
              <w:rPr>
                <w:rFonts w:ascii="Cambria Math" w:hAnsi="Cambria Math"/>
                <w:b/>
                <w:i/>
                <w:szCs w:val="24"/>
              </w:rPr>
            </m:ctrlPr>
          </m:sSubPr>
          <m:e>
            <m:r>
              <m:rPr>
                <m:sty m:val="bi"/>
              </m:rPr>
              <w:rPr>
                <w:rFonts w:ascii="Cambria Math" w:hAnsi="Cambria Math"/>
                <w:szCs w:val="24"/>
              </w:rPr>
              <m:t>V</m:t>
            </m:r>
          </m:e>
          <m:sub>
            <m:r>
              <m:rPr>
                <m:sty m:val="bi"/>
              </m:rPr>
              <w:rPr>
                <w:rFonts w:ascii="Cambria Math" w:hAnsi="Cambria Math"/>
                <w:szCs w:val="24"/>
              </w:rPr>
              <m:t>a</m:t>
            </m:r>
          </m:sub>
        </m:sSub>
      </m:oMath>
      <w:r w:rsidR="0053457D" w:rsidRPr="00205A1A">
        <w:rPr>
          <w:rFonts w:ascii="Times New Roman" w:hAnsi="Times New Roman"/>
          <w:szCs w:val="24"/>
        </w:rPr>
        <w:t xml:space="preserve"> </w:t>
      </w:r>
      <w:proofErr w:type="gramStart"/>
      <w:r w:rsidR="0053457D" w:rsidRPr="00205A1A">
        <w:rPr>
          <w:rFonts w:ascii="Times New Roman" w:hAnsi="Times New Roman"/>
          <w:szCs w:val="24"/>
        </w:rPr>
        <w:t>is</w:t>
      </w:r>
      <w:proofErr w:type="gramEnd"/>
      <w:r w:rsidR="0053457D" w:rsidRPr="00205A1A">
        <w:rPr>
          <w:rFonts w:ascii="Times New Roman" w:hAnsi="Times New Roman"/>
          <w:szCs w:val="24"/>
        </w:rPr>
        <w:t xml:space="preserve"> the amount of gas adsorbed. In our case, the units are in </w:t>
      </w:r>
      <w:proofErr w:type="gramStart"/>
      <w:r w:rsidR="0053457D" w:rsidRPr="00205A1A">
        <w:rPr>
          <w:rFonts w:ascii="Times New Roman" w:hAnsi="Times New Roman"/>
          <w:szCs w:val="24"/>
        </w:rPr>
        <w:t>cm</w:t>
      </w:r>
      <w:r w:rsidR="0053457D" w:rsidRPr="00205A1A">
        <w:rPr>
          <w:rFonts w:ascii="Times New Roman" w:hAnsi="Times New Roman"/>
          <w:szCs w:val="24"/>
          <w:vertAlign w:val="superscript"/>
        </w:rPr>
        <w:t>3</w:t>
      </w:r>
      <w:r w:rsidR="0053457D" w:rsidRPr="00205A1A">
        <w:rPr>
          <w:rFonts w:ascii="Times New Roman" w:hAnsi="Times New Roman"/>
          <w:szCs w:val="24"/>
        </w:rPr>
        <w:t>(</w:t>
      </w:r>
      <w:proofErr w:type="gramEnd"/>
      <w:r w:rsidR="0053457D" w:rsidRPr="00205A1A">
        <w:rPr>
          <w:rFonts w:ascii="Times New Roman" w:hAnsi="Times New Roman"/>
          <w:szCs w:val="24"/>
        </w:rPr>
        <w:t>STP)g</w:t>
      </w:r>
      <w:r w:rsidR="0053457D" w:rsidRPr="00205A1A">
        <w:rPr>
          <w:rFonts w:ascii="Times New Roman" w:hAnsi="Times New Roman"/>
          <w:szCs w:val="24"/>
          <w:vertAlign w:val="superscript"/>
        </w:rPr>
        <w:t>-1</w:t>
      </w:r>
      <w:r w:rsidR="0053457D" w:rsidRPr="00205A1A">
        <w:rPr>
          <w:rFonts w:ascii="Times New Roman" w:hAnsi="Times New Roman"/>
          <w:szCs w:val="24"/>
        </w:rPr>
        <w:t>.</w:t>
      </w:r>
    </w:p>
    <w:p w:rsidR="0053457D" w:rsidRPr="00205A1A" w:rsidRDefault="0053457D" w:rsidP="0053457D">
      <w:pPr>
        <w:jc w:val="both"/>
        <w:rPr>
          <w:rFonts w:ascii="Times New Roman" w:hAnsi="Times New Roman"/>
          <w:szCs w:val="24"/>
        </w:rPr>
      </w:pPr>
      <w:proofErr w:type="spellStart"/>
      <w:r w:rsidRPr="00205A1A">
        <w:rPr>
          <w:rFonts w:ascii="Times New Roman" w:hAnsi="Times New Roman"/>
          <w:b/>
          <w:szCs w:val="24"/>
        </w:rPr>
        <w:t>V</w:t>
      </w:r>
      <w:r w:rsidRPr="00205A1A">
        <w:rPr>
          <w:rFonts w:ascii="Times New Roman" w:hAnsi="Times New Roman"/>
          <w:b/>
          <w:szCs w:val="24"/>
          <w:vertAlign w:val="subscript"/>
        </w:rPr>
        <w:t>m</w:t>
      </w:r>
      <w:proofErr w:type="spellEnd"/>
      <w:r w:rsidRPr="00205A1A">
        <w:rPr>
          <w:rFonts w:ascii="Times New Roman" w:hAnsi="Times New Roman"/>
          <w:szCs w:val="24"/>
        </w:rPr>
        <w:t xml:space="preserve"> is the amount of gas required to form a monolayer on the adsorbent. Units are as above.</w:t>
      </w:r>
    </w:p>
    <w:p w:rsidR="0053457D" w:rsidRPr="00205A1A" w:rsidRDefault="0053457D" w:rsidP="0053457D">
      <w:pPr>
        <w:jc w:val="both"/>
        <w:rPr>
          <w:rFonts w:ascii="Times New Roman" w:hAnsi="Times New Roman"/>
          <w:szCs w:val="24"/>
        </w:rPr>
      </w:pPr>
      <m:oMath>
        <m:r>
          <m:rPr>
            <m:sty m:val="bi"/>
          </m:rPr>
          <w:rPr>
            <w:rFonts w:ascii="Cambria Math" w:hAnsi="Cambria Math"/>
            <w:szCs w:val="24"/>
          </w:rPr>
          <m:t>C</m:t>
        </m:r>
      </m:oMath>
      <w:r w:rsidRPr="00205A1A">
        <w:rPr>
          <w:rFonts w:ascii="Times New Roman" w:hAnsi="Times New Roman"/>
          <w:szCs w:val="24"/>
        </w:rPr>
        <w:t xml:space="preserve"> </w:t>
      </w:r>
      <w:proofErr w:type="gramStart"/>
      <w:r w:rsidRPr="00205A1A">
        <w:rPr>
          <w:rFonts w:ascii="Times New Roman" w:hAnsi="Times New Roman"/>
          <w:szCs w:val="24"/>
        </w:rPr>
        <w:t>is</w:t>
      </w:r>
      <w:proofErr w:type="gramEnd"/>
      <w:r w:rsidRPr="00205A1A">
        <w:rPr>
          <w:rFonts w:ascii="Times New Roman" w:hAnsi="Times New Roman"/>
          <w:szCs w:val="24"/>
        </w:rPr>
        <w:t xml:space="preserve"> the BET constant.</w:t>
      </w:r>
    </w:p>
    <w:p w:rsidR="0053457D" w:rsidRPr="00205A1A" w:rsidRDefault="0053457D" w:rsidP="0053457D">
      <w:pPr>
        <w:jc w:val="both"/>
        <w:rPr>
          <w:rFonts w:ascii="Times New Roman" w:hAnsi="Times New Roman"/>
          <w:color w:val="FF0000"/>
          <w:szCs w:val="24"/>
        </w:rPr>
      </w:pPr>
      <w:r w:rsidRPr="00205A1A">
        <w:rPr>
          <w:rFonts w:ascii="Times New Roman" w:hAnsi="Times New Roman"/>
          <w:szCs w:val="24"/>
        </w:rPr>
        <w:t xml:space="preserve">The first step in the method is to plot </w:t>
      </w:r>
      <m:oMath>
        <m:f>
          <m:fPr>
            <m:ctrlPr>
              <w:rPr>
                <w:rFonts w:ascii="Cambria Math" w:hAnsi="Cambria Math"/>
                <w:b/>
                <w:i/>
                <w:szCs w:val="24"/>
              </w:rPr>
            </m:ctrlPr>
          </m:fPr>
          <m:num>
            <m:r>
              <m:rPr>
                <m:sty m:val="bi"/>
              </m:rPr>
              <w:rPr>
                <w:rFonts w:ascii="Cambria Math" w:hAnsi="Cambria Math"/>
                <w:szCs w:val="24"/>
              </w:rPr>
              <m:t>P/</m:t>
            </m:r>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0</m:t>
                </m:r>
              </m:sub>
            </m:sSub>
          </m:num>
          <m:den>
            <m:sSub>
              <m:sSubPr>
                <m:ctrlPr>
                  <w:rPr>
                    <w:rFonts w:ascii="Cambria Math" w:hAnsi="Cambria Math"/>
                    <w:b/>
                    <w:i/>
                    <w:szCs w:val="24"/>
                  </w:rPr>
                </m:ctrlPr>
              </m:sSubPr>
              <m:e>
                <m:r>
                  <m:rPr>
                    <m:sty m:val="bi"/>
                  </m:rPr>
                  <w:rPr>
                    <w:rFonts w:ascii="Cambria Math" w:hAnsi="Cambria Math"/>
                    <w:szCs w:val="24"/>
                  </w:rPr>
                  <m:t>V</m:t>
                </m:r>
              </m:e>
              <m:sub>
                <m:r>
                  <m:rPr>
                    <m:sty m:val="bi"/>
                  </m:rPr>
                  <w:rPr>
                    <w:rFonts w:ascii="Cambria Math" w:hAnsi="Cambria Math"/>
                    <w:szCs w:val="24"/>
                  </w:rPr>
                  <m:t>a</m:t>
                </m:r>
              </m:sub>
            </m:sSub>
            <m:r>
              <m:rPr>
                <m:sty m:val="bi"/>
              </m:rPr>
              <w:rPr>
                <w:rFonts w:ascii="Cambria Math" w:hAnsi="Cambria Math"/>
                <w:szCs w:val="24"/>
              </w:rPr>
              <m:t>(1-P/</m:t>
            </m:r>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0</m:t>
                </m:r>
              </m:sub>
            </m:sSub>
            <m:r>
              <m:rPr>
                <m:sty m:val="bi"/>
              </m:rPr>
              <w:rPr>
                <w:rFonts w:ascii="Cambria Math" w:hAnsi="Cambria Math"/>
                <w:szCs w:val="24"/>
              </w:rPr>
              <m:t>)</m:t>
            </m:r>
          </m:den>
        </m:f>
      </m:oMath>
      <w:r w:rsidRPr="00205A1A">
        <w:rPr>
          <w:rFonts w:ascii="Times New Roman" w:hAnsi="Times New Roman"/>
          <w:szCs w:val="24"/>
        </w:rPr>
        <w:t xml:space="preserve"> against</w:t>
      </w:r>
      <m:oMath>
        <m:r>
          <m:rPr>
            <m:sty m:val="bi"/>
          </m:rPr>
          <w:rPr>
            <w:rFonts w:ascii="Cambria Math" w:hAnsi="Cambria Math"/>
            <w:szCs w:val="24"/>
          </w:rPr>
          <m:t xml:space="preserve"> P/</m:t>
        </m:r>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0</m:t>
            </m:r>
          </m:sub>
        </m:sSub>
      </m:oMath>
      <w:r w:rsidRPr="00205A1A">
        <w:rPr>
          <w:rFonts w:ascii="Times New Roman" w:hAnsi="Times New Roman"/>
          <w:szCs w:val="24"/>
        </w:rPr>
        <w:t>. A linear region of the resulting plot is then identified and fitted. The choice of the relative pressure (</w:t>
      </w:r>
      <m:oMath>
        <m:r>
          <m:rPr>
            <m:sty m:val="bi"/>
          </m:rPr>
          <w:rPr>
            <w:rFonts w:ascii="Cambria Math" w:hAnsi="Cambria Math"/>
            <w:szCs w:val="24"/>
          </w:rPr>
          <m:t>P/</m:t>
        </m:r>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0</m:t>
            </m:r>
          </m:sub>
        </m:sSub>
      </m:oMath>
      <w:r w:rsidRPr="00205A1A">
        <w:rPr>
          <w:rFonts w:ascii="Times New Roman" w:hAnsi="Times New Roman"/>
          <w:szCs w:val="24"/>
        </w:rPr>
        <w:t>) range for the linear fit can have a severe impact on the value of the BET surface area. The most vital part of the method is thus choosing the “correct” range. To this end, we apply the consistency criteria originally outlined by Rouquerol et al and later heavily promoted in various other works</w:t>
      </w:r>
      <w:proofErr w:type="gramStart"/>
      <w:r w:rsidRPr="00205A1A">
        <w:rPr>
          <w:rFonts w:ascii="Times New Roman" w:hAnsi="Times New Roman"/>
          <w:szCs w:val="24"/>
        </w:rPr>
        <w:t>:</w:t>
      </w:r>
      <w:proofErr w:type="gramEnd"/>
      <w:r w:rsidRPr="00205A1A">
        <w:rPr>
          <w:rFonts w:ascii="Times New Roman" w:hAnsi="Times New Roman"/>
          <w:szCs w:val="24"/>
        </w:rPr>
        <w:fldChar w:fldCharType="begin">
          <w:fldData xml:space="preserve">PEVuZE5vdGU+PENpdGU+PEF1dGhvcj5Sb3VxdWVyb2w8L0F1dGhvcj48WWVhcj4yMDA2PC9ZZWFy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</w:fldData>
        </w:fldChar>
      </w:r>
      <w:r w:rsidRPr="00205A1A">
        <w:rPr>
          <w:rFonts w:ascii="Times New Roman" w:hAnsi="Times New Roman"/>
          <w:szCs w:val="24"/>
        </w:rPr>
        <w:instrText xml:space="preserve"> ADDIN EN.CITE </w:instrText>
      </w:r>
      <w:r w:rsidRPr="00205A1A">
        <w:rPr>
          <w:rFonts w:ascii="Times New Roman" w:hAnsi="Times New Roman"/>
          <w:szCs w:val="24"/>
        </w:rPr>
        <w:fldChar w:fldCharType="begin">
          <w:fldData xml:space="preserve">PEVuZE5vdGU+PENpdGU+PEF1dGhvcj5Sb3VxdWVyb2w8L0F1dGhvcj48WWVhcj4yMDA2PC9ZZWFy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</w:fldData>
        </w:fldChar>
      </w:r>
      <w:r w:rsidRPr="00205A1A">
        <w:rPr>
          <w:rFonts w:ascii="Times New Roman" w:hAnsi="Times New Roman"/>
          <w:szCs w:val="24"/>
        </w:rPr>
        <w:instrText xml:space="preserve"> ADDIN EN.CITE.DATA </w:instrText>
      </w:r>
      <w:r w:rsidRPr="00205A1A">
        <w:rPr>
          <w:rFonts w:ascii="Times New Roman" w:hAnsi="Times New Roman"/>
          <w:szCs w:val="24"/>
        </w:rPr>
      </w:r>
      <w:r w:rsidRPr="00205A1A">
        <w:rPr>
          <w:rFonts w:ascii="Times New Roman" w:hAnsi="Times New Roman"/>
          <w:szCs w:val="24"/>
        </w:rPr>
        <w:fldChar w:fldCharType="end"/>
      </w:r>
      <w:r w:rsidRPr="00205A1A">
        <w:rPr>
          <w:rFonts w:ascii="Times New Roman" w:hAnsi="Times New Roman"/>
          <w:szCs w:val="24"/>
        </w:rPr>
      </w:r>
      <w:r w:rsidRPr="00205A1A">
        <w:rPr>
          <w:rFonts w:ascii="Times New Roman" w:hAnsi="Times New Roman"/>
          <w:szCs w:val="24"/>
        </w:rPr>
        <w:fldChar w:fldCharType="separate"/>
      </w:r>
      <w:r w:rsidRPr="00205A1A">
        <w:rPr>
          <w:rFonts w:ascii="Times New Roman" w:hAnsi="Times New Roman"/>
          <w:noProof/>
          <w:szCs w:val="24"/>
          <w:vertAlign w:val="superscript"/>
        </w:rPr>
        <w:t>3-6</w:t>
      </w:r>
      <w:r w:rsidRPr="00205A1A">
        <w:rPr>
          <w:rFonts w:ascii="Times New Roman" w:hAnsi="Times New Roman"/>
          <w:szCs w:val="24"/>
        </w:rPr>
        <w:fldChar w:fldCharType="end"/>
      </w:r>
    </w:p>
    <w:p w:rsidR="0053457D" w:rsidRPr="00205A1A" w:rsidRDefault="0053457D" w:rsidP="0053457D">
      <w:pPr>
        <w:pStyle w:val="ListParagraph"/>
        <w:numPr>
          <w:ilvl w:val="0"/>
          <w:numId w:val="12"/>
        </w:numPr>
        <w:jc w:val="both"/>
        <w:rPr>
          <w:rFonts w:ascii="Times New Roman" w:hAnsi="Times New Roman"/>
          <w:szCs w:val="24"/>
        </w:rPr>
      </w:pPr>
      <w:r w:rsidRPr="00205A1A">
        <w:rPr>
          <w:rFonts w:ascii="Times New Roman" w:hAnsi="Times New Roman"/>
          <w:szCs w:val="24"/>
        </w:rPr>
        <w:t xml:space="preserve">The pressure should be limited to the range in which </w:t>
      </w:r>
      <m:oMath>
        <m:sSub>
          <m:sSubPr>
            <m:ctrlPr>
              <w:rPr>
                <w:rFonts w:ascii="Cambria Math" w:hAnsi="Cambria Math"/>
                <w:b/>
                <w:i/>
                <w:szCs w:val="24"/>
              </w:rPr>
            </m:ctrlPr>
          </m:sSubPr>
          <m:e>
            <m:r>
              <m:rPr>
                <m:sty m:val="bi"/>
              </m:rPr>
              <w:rPr>
                <w:rFonts w:ascii="Cambria Math" w:hAnsi="Cambria Math"/>
                <w:szCs w:val="24"/>
              </w:rPr>
              <m:t>V</m:t>
            </m:r>
          </m:e>
          <m:sub>
            <m:r>
              <m:rPr>
                <m:sty m:val="bi"/>
              </m:rPr>
              <w:rPr>
                <w:rFonts w:ascii="Cambria Math" w:hAnsi="Cambria Math"/>
                <w:szCs w:val="24"/>
              </w:rPr>
              <m:t>a</m:t>
            </m:r>
          </m:sub>
        </m:sSub>
        <m:r>
          <m:rPr>
            <m:sty m:val="bi"/>
          </m:rPr>
          <w:rPr>
            <w:rFonts w:ascii="Cambria Math" w:hAnsi="Cambria Math"/>
            <w:szCs w:val="24"/>
          </w:rPr>
          <m:t>(1-P/</m:t>
        </m:r>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0</m:t>
            </m:r>
          </m:sub>
        </m:sSub>
        <m:r>
          <m:rPr>
            <m:sty m:val="bi"/>
          </m:rPr>
          <w:rPr>
            <w:rFonts w:ascii="Cambria Math" w:hAnsi="Cambria Math"/>
            <w:szCs w:val="24"/>
          </w:rPr>
          <m:t>)</m:t>
        </m:r>
      </m:oMath>
      <w:r w:rsidRPr="00205A1A">
        <w:rPr>
          <w:rFonts w:ascii="Times New Roman" w:hAnsi="Times New Roman"/>
          <w:szCs w:val="24"/>
        </w:rPr>
        <w:t xml:space="preserve"> increases continuously as a function of the relative </w:t>
      </w:r>
      <w:proofErr w:type="gramStart"/>
      <w:r w:rsidRPr="00205A1A">
        <w:rPr>
          <w:rFonts w:ascii="Times New Roman" w:hAnsi="Times New Roman"/>
          <w:szCs w:val="24"/>
        </w:rPr>
        <w:t xml:space="preserve">pressure </w:t>
      </w:r>
      <w:proofErr w:type="gramEnd"/>
      <m:oMath>
        <m:r>
          <m:rPr>
            <m:sty m:val="bi"/>
          </m:rPr>
          <w:rPr>
            <w:rFonts w:ascii="Cambria Math" w:hAnsi="Cambria Math"/>
            <w:szCs w:val="24"/>
          </w:rPr>
          <m:t>P/</m:t>
        </m:r>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0</m:t>
            </m:r>
          </m:sub>
        </m:sSub>
      </m:oMath>
      <w:r w:rsidRPr="00205A1A">
        <w:rPr>
          <w:rFonts w:ascii="Times New Roman" w:hAnsi="Times New Roman"/>
          <w:szCs w:val="24"/>
        </w:rPr>
        <w:t>.</w:t>
      </w:r>
    </w:p>
    <w:p w:rsidR="0053457D" w:rsidRPr="00205A1A" w:rsidRDefault="0053457D" w:rsidP="0053457D">
      <w:pPr>
        <w:pStyle w:val="ListParagraph"/>
        <w:numPr>
          <w:ilvl w:val="0"/>
          <w:numId w:val="12"/>
        </w:numPr>
        <w:jc w:val="both"/>
        <w:rPr>
          <w:rFonts w:ascii="Times New Roman" w:hAnsi="Times New Roman"/>
          <w:szCs w:val="24"/>
        </w:rPr>
      </w:pPr>
      <w:r w:rsidRPr="00205A1A">
        <w:rPr>
          <w:rFonts w:ascii="Times New Roman" w:hAnsi="Times New Roman"/>
          <w:szCs w:val="24"/>
        </w:rPr>
        <w:t xml:space="preserve">The relative pressure at which the monolayer is formed (calculated from the fit </w:t>
      </w:r>
      <w:proofErr w:type="gramStart"/>
      <w:r w:rsidRPr="00205A1A">
        <w:rPr>
          <w:rFonts w:ascii="Times New Roman" w:hAnsi="Times New Roman"/>
          <w:szCs w:val="24"/>
        </w:rPr>
        <w:t xml:space="preserve">as </w:t>
      </w:r>
      <w:proofErr w:type="gramEnd"/>
      <m:oMath>
        <m:f>
          <m:fPr>
            <m:ctrlPr>
              <w:rPr>
                <w:rFonts w:ascii="Cambria Math" w:hAnsi="Cambria Math"/>
                <w:b/>
                <w:i/>
                <w:szCs w:val="24"/>
              </w:rPr>
            </m:ctrlPr>
          </m:fPr>
          <m:num>
            <m:r>
              <m:rPr>
                <m:sty m:val="bi"/>
              </m:rPr>
              <w:rPr>
                <w:rFonts w:ascii="Cambria Math" w:hAnsi="Cambria Math"/>
                <w:szCs w:val="24"/>
              </w:rPr>
              <m:t>1</m:t>
            </m:r>
          </m:num>
          <m:den>
            <m:rad>
              <m:radPr>
                <m:degHide m:val="1"/>
                <m:ctrlPr>
                  <w:rPr>
                    <w:rFonts w:ascii="Cambria Math" w:hAnsi="Cambria Math"/>
                    <w:b/>
                    <w:i/>
                    <w:szCs w:val="24"/>
                  </w:rPr>
                </m:ctrlPr>
              </m:radPr>
              <m:deg/>
              <m:e>
                <m:r>
                  <m:rPr>
                    <m:sty m:val="bi"/>
                  </m:rPr>
                  <w:rPr>
                    <w:rFonts w:ascii="Cambria Math" w:hAnsi="Cambria Math"/>
                    <w:szCs w:val="24"/>
                  </w:rPr>
                  <m:t>C+1</m:t>
                </m:r>
              </m:e>
            </m:rad>
          </m:den>
        </m:f>
      </m:oMath>
      <w:r w:rsidRPr="00205A1A">
        <w:rPr>
          <w:rFonts w:ascii="Times New Roman" w:hAnsi="Times New Roman"/>
          <w:szCs w:val="24"/>
        </w:rPr>
        <w:t xml:space="preserve">) must be within the chosen relative pressure </w:t>
      </w:r>
      <m:oMath>
        <m:r>
          <w:rPr>
            <w:rFonts w:ascii="Cambria Math" w:hAnsi="Cambria Math"/>
            <w:szCs w:val="24"/>
          </w:rPr>
          <m:t>(</m:t>
        </m:r>
        <m:r>
          <m:rPr>
            <m:sty m:val="bi"/>
          </m:rPr>
          <w:rPr>
            <w:rFonts w:ascii="Cambria Math" w:hAnsi="Cambria Math"/>
            <w:szCs w:val="24"/>
          </w:rPr>
          <m:t>P/</m:t>
        </m:r>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0</m:t>
            </m:r>
          </m:sub>
        </m:sSub>
      </m:oMath>
      <w:r w:rsidRPr="00205A1A">
        <w:rPr>
          <w:rFonts w:ascii="Times New Roman" w:hAnsi="Times New Roman"/>
          <w:szCs w:val="24"/>
        </w:rPr>
        <w:t>)</w:t>
      </w:r>
      <w:r w:rsidRPr="00205A1A">
        <w:rPr>
          <w:rFonts w:ascii="Times New Roman" w:hAnsi="Times New Roman"/>
          <w:b/>
          <w:szCs w:val="24"/>
        </w:rPr>
        <w:t xml:space="preserve"> </w:t>
      </w:r>
      <w:r w:rsidRPr="00205A1A">
        <w:rPr>
          <w:rFonts w:ascii="Times New Roman" w:hAnsi="Times New Roman"/>
          <w:szCs w:val="24"/>
        </w:rPr>
        <w:t>range.</w:t>
      </w:r>
    </w:p>
    <w:p w:rsidR="0053457D" w:rsidRPr="00205A1A" w:rsidRDefault="0053457D" w:rsidP="0053457D">
      <w:pPr>
        <w:pStyle w:val="ListParagraph"/>
        <w:numPr>
          <w:ilvl w:val="0"/>
          <w:numId w:val="12"/>
        </w:numPr>
        <w:jc w:val="both"/>
        <w:rPr>
          <w:rFonts w:ascii="Times New Roman" w:hAnsi="Times New Roman"/>
          <w:szCs w:val="24"/>
        </w:rPr>
      </w:pPr>
      <w:r w:rsidRPr="00205A1A">
        <w:rPr>
          <w:rFonts w:ascii="Times New Roman" w:hAnsi="Times New Roman"/>
          <w:szCs w:val="24"/>
        </w:rPr>
        <w:t xml:space="preserve">The </w:t>
      </w:r>
      <m:oMath>
        <m:r>
          <m:rPr>
            <m:sty m:val="bi"/>
          </m:rPr>
          <w:rPr>
            <w:rFonts w:ascii="Cambria Math" w:hAnsi="Cambria Math"/>
            <w:szCs w:val="24"/>
          </w:rPr>
          <m:t>C</m:t>
        </m:r>
      </m:oMath>
      <w:r w:rsidRPr="00205A1A">
        <w:rPr>
          <w:rFonts w:ascii="Times New Roman" w:hAnsi="Times New Roman"/>
          <w:szCs w:val="24"/>
        </w:rPr>
        <w:t xml:space="preserve"> value obtained from the linear fit must be positive.</w:t>
      </w:r>
    </w:p>
    <w:p w:rsidR="0053457D" w:rsidRPr="00205A1A" w:rsidRDefault="0053457D" w:rsidP="0053457D">
      <w:pPr>
        <w:jc w:val="both"/>
        <w:rPr>
          <w:rFonts w:ascii="Times New Roman" w:hAnsi="Times New Roman"/>
          <w:szCs w:val="24"/>
        </w:rPr>
      </w:pPr>
      <w:r w:rsidRPr="00205A1A">
        <w:rPr>
          <w:rFonts w:ascii="Times New Roman" w:hAnsi="Times New Roman"/>
          <w:szCs w:val="24"/>
        </w:rPr>
        <w:t>Upon finding a pressure range that satisfies all 3 criteria, the range was fine-tuned to obtain the best linear fit (i.e. maximum R</w:t>
      </w:r>
      <w:r w:rsidRPr="00205A1A">
        <w:rPr>
          <w:rFonts w:ascii="Times New Roman" w:hAnsi="Times New Roman"/>
          <w:szCs w:val="24"/>
          <w:vertAlign w:val="superscript"/>
        </w:rPr>
        <w:t>2</w:t>
      </w:r>
      <w:r w:rsidRPr="00205A1A">
        <w:rPr>
          <w:rFonts w:ascii="Times New Roman" w:hAnsi="Times New Roman"/>
          <w:szCs w:val="24"/>
        </w:rPr>
        <w:t xml:space="preserve"> value) in which the 3 criteria are still fulfilled.</w:t>
      </w:r>
    </w:p>
    <w:p w:rsidR="0053457D" w:rsidRPr="00205A1A" w:rsidRDefault="0053457D" w:rsidP="0053457D">
      <w:pPr>
        <w:jc w:val="both"/>
        <w:rPr>
          <w:rFonts w:ascii="Times New Roman" w:hAnsi="Times New Roman"/>
          <w:szCs w:val="24"/>
        </w:rPr>
      </w:pPr>
      <w:r w:rsidRPr="00205A1A">
        <w:rPr>
          <w:rFonts w:ascii="Times New Roman" w:hAnsi="Times New Roman"/>
          <w:szCs w:val="24"/>
        </w:rPr>
        <w:t>Once the correct range is chosen, the volume of the monolayer (</w:t>
      </w:r>
      <m:oMath>
        <m:sSub>
          <m:sSubPr>
            <m:ctrlPr>
              <w:rPr>
                <w:rFonts w:ascii="Cambria Math" w:hAnsi="Cambria Math"/>
                <w:b/>
                <w:i/>
                <w:szCs w:val="24"/>
              </w:rPr>
            </m:ctrlPr>
          </m:sSubPr>
          <m:e>
            <m:r>
              <m:rPr>
                <m:sty m:val="bi"/>
              </m:rPr>
              <w:rPr>
                <w:rFonts w:ascii="Cambria Math" w:hAnsi="Cambria Math"/>
                <w:szCs w:val="24"/>
              </w:rPr>
              <m:t>V</m:t>
            </m:r>
          </m:e>
          <m:sub>
            <m:r>
              <m:rPr>
                <m:sty m:val="bi"/>
              </m:rPr>
              <w:rPr>
                <w:rFonts w:ascii="Cambria Math" w:hAnsi="Cambria Math"/>
                <w:szCs w:val="24"/>
              </w:rPr>
              <m:t>m</m:t>
            </m:r>
          </m:sub>
        </m:sSub>
      </m:oMath>
      <w:r w:rsidRPr="00205A1A">
        <w:rPr>
          <w:rFonts w:ascii="Times New Roman" w:hAnsi="Times New Roman"/>
          <w:szCs w:val="24"/>
        </w:rPr>
        <w:t>) and the BET constant (</w:t>
      </w:r>
      <m:oMath>
        <m:r>
          <m:rPr>
            <m:sty m:val="bi"/>
          </m:rPr>
          <w:rPr>
            <w:rFonts w:ascii="Cambria Math" w:hAnsi="Cambria Math"/>
            <w:szCs w:val="24"/>
          </w:rPr>
          <m:t>C</m:t>
        </m:r>
      </m:oMath>
      <w:r w:rsidRPr="00205A1A">
        <w:rPr>
          <w:rFonts w:ascii="Times New Roman" w:hAnsi="Times New Roman"/>
          <w:szCs w:val="24"/>
        </w:rPr>
        <w:t xml:space="preserve">) is extracted from the slope </w:t>
      </w:r>
      <m:oMath>
        <m:d>
          <m:dPr>
            <m:ctrlPr>
              <w:rPr>
                <w:rFonts w:ascii="Cambria Math" w:hAnsi="Cambria Math" w:cs="ArnoPro-Regular"/>
                <w:i/>
              </w:rPr>
            </m:ctrlPr>
          </m:dPr>
          <m:e>
            <m:f>
              <m:fPr>
                <m:ctrlPr>
                  <w:rPr>
                    <w:rFonts w:ascii="Cambria Math" w:hAnsi="Cambria Math"/>
                    <w:b/>
                    <w:i/>
                    <w:szCs w:val="24"/>
                  </w:rPr>
                </m:ctrlPr>
              </m:fPr>
              <m:num>
                <m:r>
                  <m:rPr>
                    <m:sty m:val="bi"/>
                  </m:rPr>
                  <w:rPr>
                    <w:rFonts w:ascii="Cambria Math" w:hAnsi="Cambria Math"/>
                    <w:szCs w:val="24"/>
                  </w:rPr>
                  <m:t>C-1</m:t>
                </m:r>
              </m:num>
              <m:den>
                <m:sSub>
                  <m:sSubPr>
                    <m:ctrlPr>
                      <w:rPr>
                        <w:rFonts w:ascii="Cambria Math" w:hAnsi="Cambria Math"/>
                        <w:b/>
                        <w:i/>
                        <w:szCs w:val="24"/>
                      </w:rPr>
                    </m:ctrlPr>
                  </m:sSubPr>
                  <m:e>
                    <m:r>
                      <m:rPr>
                        <m:sty m:val="bi"/>
                      </m:rPr>
                      <w:rPr>
                        <w:rFonts w:ascii="Cambria Math" w:hAnsi="Cambria Math"/>
                        <w:szCs w:val="24"/>
                      </w:rPr>
                      <m:t>V</m:t>
                    </m:r>
                  </m:e>
                  <m:sub>
                    <m:r>
                      <m:rPr>
                        <m:sty m:val="bi"/>
                      </m:rPr>
                      <w:rPr>
                        <w:rFonts w:ascii="Cambria Math" w:hAnsi="Cambria Math"/>
                        <w:szCs w:val="24"/>
                      </w:rPr>
                      <m:t>m</m:t>
                    </m:r>
                  </m:sub>
                </m:sSub>
                <m:r>
                  <m:rPr>
                    <m:sty m:val="bi"/>
                  </m:rPr>
                  <w:rPr>
                    <w:rFonts w:ascii="Cambria Math" w:hAnsi="Cambria Math"/>
                    <w:szCs w:val="24"/>
                  </w:rPr>
                  <m:t>C</m:t>
                </m:r>
              </m:den>
            </m:f>
            <m:r>
              <m:rPr>
                <m:sty m:val="p"/>
              </m:rPr>
              <w:rPr>
                <w:rFonts w:ascii="Cambria Math" w:hAnsi="Cambria Math" w:cs="Times New Roman"/>
              </w:rPr>
              <m:t xml:space="preserve"> </m:t>
            </m:r>
          </m:e>
        </m:d>
      </m:oMath>
      <w:r w:rsidRPr="00205A1A">
        <w:rPr>
          <w:rFonts w:ascii="Times New Roman" w:hAnsi="Times New Roman"/>
        </w:rPr>
        <w:t xml:space="preserve"> and intercept </w:t>
      </w:r>
      <m:oMath>
        <m:d>
          <m:dPr>
            <m:ctrlPr>
              <w:rPr>
                <w:rFonts w:ascii="Cambria Math" w:hAnsi="Cambria Math" w:cs="ArnoPro-Regular"/>
                <w:i/>
              </w:rPr>
            </m:ctrlPr>
          </m:dPr>
          <m:e>
            <m:f>
              <m:fPr>
                <m:ctrlPr>
                  <w:rPr>
                    <w:rFonts w:ascii="Cambria Math" w:hAnsi="Cambria Math"/>
                    <w:b/>
                    <w:i/>
                    <w:szCs w:val="24"/>
                  </w:rPr>
                </m:ctrlPr>
              </m:fPr>
              <m:num>
                <m:r>
                  <m:rPr>
                    <m:sty m:val="bi"/>
                  </m:rPr>
                  <w:rPr>
                    <w:rFonts w:ascii="Cambria Math" w:hAnsi="Cambria Math"/>
                    <w:szCs w:val="24"/>
                  </w:rPr>
                  <m:t>1</m:t>
                </m:r>
              </m:num>
              <m:den>
                <m:sSub>
                  <m:sSubPr>
                    <m:ctrlPr>
                      <w:rPr>
                        <w:rFonts w:ascii="Cambria Math" w:hAnsi="Cambria Math"/>
                        <w:b/>
                        <w:i/>
                        <w:szCs w:val="24"/>
                      </w:rPr>
                    </m:ctrlPr>
                  </m:sSubPr>
                  <m:e>
                    <m:r>
                      <m:rPr>
                        <m:sty m:val="bi"/>
                      </m:rPr>
                      <w:rPr>
                        <w:rFonts w:ascii="Cambria Math" w:hAnsi="Cambria Math"/>
                        <w:szCs w:val="24"/>
                      </w:rPr>
                      <m:t>V</m:t>
                    </m:r>
                  </m:e>
                  <m:sub>
                    <m:r>
                      <m:rPr>
                        <m:sty m:val="bi"/>
                      </m:rPr>
                      <w:rPr>
                        <w:rFonts w:ascii="Cambria Math" w:hAnsi="Cambria Math"/>
                        <w:szCs w:val="24"/>
                      </w:rPr>
                      <m:t>m</m:t>
                    </m:r>
                  </m:sub>
                </m:sSub>
                <m:r>
                  <m:rPr>
                    <m:sty m:val="bi"/>
                  </m:rPr>
                  <w:rPr>
                    <w:rFonts w:ascii="Cambria Math" w:hAnsi="Cambria Math"/>
                    <w:szCs w:val="24"/>
                  </w:rPr>
                  <m:t>C</m:t>
                </m:r>
              </m:den>
            </m:f>
            <m:r>
              <m:rPr>
                <m:sty m:val="p"/>
              </m:rPr>
              <w:rPr>
                <w:rFonts w:ascii="Cambria Math" w:hAnsi="Cambria Math" w:cs="Times New Roman"/>
              </w:rPr>
              <m:t xml:space="preserve"> </m:t>
            </m:r>
          </m:e>
        </m:d>
      </m:oMath>
      <w:r w:rsidRPr="00205A1A">
        <w:rPr>
          <w:rFonts w:ascii="Times New Roman" w:hAnsi="Times New Roman"/>
        </w:rPr>
        <w:t xml:space="preserve"> of the resulting linear fit.</w:t>
      </w:r>
    </w:p>
    <w:p w:rsidR="00921157" w:rsidRPr="00205A1A" w:rsidRDefault="0053457D" w:rsidP="0053457D">
      <w:pPr>
        <w:jc w:val="both"/>
        <w:rPr>
          <w:rFonts w:ascii="Times New Roman" w:hAnsi="Times New Roman"/>
          <w:szCs w:val="24"/>
        </w:rPr>
      </w:pPr>
      <w:r w:rsidRPr="00205A1A">
        <w:rPr>
          <w:rFonts w:ascii="Times New Roman" w:hAnsi="Times New Roman"/>
          <w:szCs w:val="24"/>
        </w:rPr>
        <w:t>Finally, the BET surface area of the material can be calculated by the following equation: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53457D" w:rsidRPr="00205A1A" w:rsidTr="002E4249">
        <w:tc>
          <w:tcPr>
            <w:tcW w:w="350" w:type="pct"/>
            <w:vAlign w:val="center"/>
          </w:tcPr>
          <w:p w:rsidR="0053457D" w:rsidRPr="00205A1A" w:rsidRDefault="0053457D" w:rsidP="002E4249">
            <w:pPr>
              <w:spacing w:line="276" w:lineRule="auto"/>
              <w:jc w:val="center"/>
              <w:rPr>
                <w:rFonts w:ascii="Times New Roman" w:hAnsi="Times New Roman"/>
                <w:szCs w:val="24"/>
                <w:lang w:val="en-US" w:eastAsia="ja-JP"/>
              </w:rPr>
            </w:pPr>
          </w:p>
        </w:tc>
        <w:tc>
          <w:tcPr>
            <w:tcW w:w="4250" w:type="pct"/>
            <w:vAlign w:val="center"/>
          </w:tcPr>
          <w:p w:rsidR="0053457D" w:rsidRPr="00205A1A" w:rsidRDefault="0053457D" w:rsidP="002E4249">
            <w:pPr>
              <w:jc w:val="both"/>
              <w:rPr>
                <w:rFonts w:ascii="Times New Roman" w:hAnsi="Times New Roman"/>
                <w:b/>
                <w:szCs w:val="24"/>
                <w:lang w:val="en-US"/>
              </w:rPr>
            </w:pPr>
            <m:oMathPara>
              <m:oMath>
                <m:r>
                  <m:rPr>
                    <m:sty m:val="bi"/>
                  </m:rPr>
                  <w:rPr>
                    <w:rFonts w:ascii="Cambria Math" w:hAnsi="Cambria Math"/>
                    <w:szCs w:val="24"/>
                    <w:lang w:val="en-US"/>
                  </w:rPr>
                  <m:t>BET S.A. =</m:t>
                </m:r>
                <m:f>
                  <m:fPr>
                    <m:ctrlPr>
                      <w:rPr>
                        <w:rFonts w:ascii="Cambria Math" w:hAnsi="Cambria Math"/>
                        <w:b/>
                        <w:i/>
                        <w:szCs w:val="24"/>
                        <w:lang w:val="en-US"/>
                      </w:rPr>
                    </m:ctrlPr>
                  </m:fPr>
                  <m:num>
                    <m:sSub>
                      <m:sSubPr>
                        <m:ctrlPr>
                          <w:rPr>
                            <w:rFonts w:ascii="Cambria Math" w:hAnsi="Cambria Math"/>
                            <w:b/>
                            <w:i/>
                            <w:szCs w:val="24"/>
                            <w:lang w:val="en-US"/>
                          </w:rPr>
                        </m:ctrlPr>
                      </m:sSubPr>
                      <m:e>
                        <m:r>
                          <m:rPr>
                            <m:sty m:val="bi"/>
                          </m:rPr>
                          <w:rPr>
                            <w:rFonts w:ascii="Cambria Math" w:hAnsi="Cambria Math"/>
                            <w:szCs w:val="24"/>
                            <w:lang w:val="en-US"/>
                          </w:rPr>
                          <m:t>N</m:t>
                        </m:r>
                      </m:e>
                      <m:sub>
                        <m:r>
                          <m:rPr>
                            <m:sty m:val="bi"/>
                          </m:rPr>
                          <w:rPr>
                            <w:rFonts w:ascii="Cambria Math" w:hAnsi="Cambria Math"/>
                            <w:szCs w:val="24"/>
                            <w:lang w:val="en-US"/>
                          </w:rPr>
                          <m:t>a</m:t>
                        </m:r>
                      </m:sub>
                    </m:sSub>
                    <m:r>
                      <m:rPr>
                        <m:sty m:val="bi"/>
                      </m:rPr>
                      <w:rPr>
                        <w:rFonts w:ascii="Cambria Math" w:hAnsi="Cambria Math"/>
                        <w:szCs w:val="24"/>
                        <w:lang w:val="en-US"/>
                      </w:rPr>
                      <m:t>P</m:t>
                    </m:r>
                    <m:sSub>
                      <m:sSubPr>
                        <m:ctrlPr>
                          <w:rPr>
                            <w:rFonts w:ascii="Cambria Math" w:hAnsi="Cambria Math"/>
                            <w:b/>
                            <w:i/>
                            <w:szCs w:val="24"/>
                            <w:lang w:val="en-US"/>
                          </w:rPr>
                        </m:ctrlPr>
                      </m:sSubPr>
                      <m:e>
                        <m:r>
                          <m:rPr>
                            <m:sty m:val="bi"/>
                          </m:rPr>
                          <w:rPr>
                            <w:rFonts w:ascii="Cambria Math" w:hAnsi="Cambria Math"/>
                            <w:szCs w:val="24"/>
                            <w:lang w:val="en-US"/>
                          </w:rPr>
                          <m:t>V</m:t>
                        </m:r>
                      </m:e>
                      <m:sub>
                        <m:r>
                          <m:rPr>
                            <m:sty m:val="bi"/>
                          </m:rPr>
                          <w:rPr>
                            <w:rFonts w:ascii="Cambria Math" w:hAnsi="Cambria Math"/>
                            <w:szCs w:val="24"/>
                            <w:lang w:val="en-US"/>
                          </w:rPr>
                          <m:t>m</m:t>
                        </m:r>
                      </m:sub>
                    </m:sSub>
                  </m:num>
                  <m:den>
                    <m:r>
                      <m:rPr>
                        <m:sty m:val="bi"/>
                      </m:rPr>
                      <w:rPr>
                        <w:rFonts w:ascii="Cambria Math" w:hAnsi="Cambria Math"/>
                        <w:szCs w:val="24"/>
                        <w:lang w:val="en-US"/>
                      </w:rPr>
                      <m:t>RT</m:t>
                    </m:r>
                  </m:den>
                </m:f>
                <m:r>
                  <m:rPr>
                    <m:sty m:val="bi"/>
                  </m:rPr>
                  <w:rPr>
                    <w:rFonts w:ascii="Cambria Math" w:hAnsi="Cambria Math"/>
                    <w:szCs w:val="24"/>
                    <w:lang w:val="en-US"/>
                  </w:rPr>
                  <m:t xml:space="preserve"> </m:t>
                </m:r>
                <m:sSub>
                  <m:sSubPr>
                    <m:ctrlPr>
                      <w:rPr>
                        <w:rFonts w:ascii="Cambria Math" w:hAnsi="Cambria Math"/>
                        <w:b/>
                        <w:i/>
                        <w:szCs w:val="24"/>
                        <w:lang w:val="en-US"/>
                      </w:rPr>
                    </m:ctrlPr>
                  </m:sSubPr>
                  <m:e>
                    <m:r>
                      <m:rPr>
                        <m:sty m:val="bi"/>
                      </m:rPr>
                      <w:rPr>
                        <w:rFonts w:ascii="Cambria Math" w:hAnsi="Cambria Math"/>
                        <w:szCs w:val="24"/>
                        <w:lang w:val="en-US"/>
                      </w:rPr>
                      <m:t>∙σ</m:t>
                    </m:r>
                  </m:e>
                  <m:sub>
                    <m:r>
                      <m:rPr>
                        <m:sty m:val="bi"/>
                      </m:rPr>
                      <w:rPr>
                        <w:rFonts w:ascii="Cambria Math" w:hAnsi="Cambria Math"/>
                        <w:szCs w:val="24"/>
                        <w:lang w:val="en-US"/>
                      </w:rPr>
                      <m:t>0</m:t>
                    </m:r>
                  </m:sub>
                </m:sSub>
              </m:oMath>
            </m:oMathPara>
          </w:p>
        </w:tc>
        <w:tc>
          <w:tcPr>
            <w:tcW w:w="400" w:type="pct"/>
            <w:vAlign w:val="center"/>
          </w:tcPr>
          <w:p w:rsidR="0053457D" w:rsidRPr="00205A1A" w:rsidRDefault="0053457D" w:rsidP="002E4249">
            <w:pPr>
              <w:pStyle w:val="Caption"/>
              <w:keepNext/>
              <w:spacing w:line="276" w:lineRule="auto"/>
              <w:rPr>
                <w:rFonts w:ascii="Times New Roman" w:hAnsi="Times New Roman" w:cs="Times New Roman"/>
                <w:b w:val="0"/>
                <w:color w:val="auto"/>
                <w:sz w:val="28"/>
                <w:szCs w:val="28"/>
                <w:lang w:val="en-US"/>
              </w:rPr>
            </w:pPr>
            <w:bookmarkStart w:id="55" w:name="_Ref430307514"/>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17</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55"/>
          </w:p>
        </w:tc>
      </w:tr>
    </w:tbl>
    <w:p w:rsidR="0053457D" w:rsidRPr="00205A1A" w:rsidRDefault="0053457D" w:rsidP="0053457D">
      <w:pPr>
        <w:jc w:val="both"/>
        <w:rPr>
          <w:rFonts w:ascii="Times New Roman" w:hAnsi="Times New Roman"/>
          <w:szCs w:val="24"/>
        </w:rPr>
      </w:pPr>
    </w:p>
    <w:p w:rsidR="0053457D" w:rsidRPr="00205A1A" w:rsidRDefault="0053457D" w:rsidP="0053457D">
      <w:pPr>
        <w:jc w:val="both"/>
        <w:rPr>
          <w:rFonts w:ascii="Times New Roman" w:hAnsi="Times New Roman"/>
          <w:szCs w:val="24"/>
        </w:rPr>
      </w:pPr>
      <w:r w:rsidRPr="00205A1A">
        <w:rPr>
          <w:rFonts w:ascii="Times New Roman" w:hAnsi="Times New Roman"/>
          <w:szCs w:val="24"/>
        </w:rPr>
        <w:t>Where:</w:t>
      </w:r>
    </w:p>
    <w:p w:rsidR="00921157" w:rsidRPr="00205A1A" w:rsidRDefault="00262D10" w:rsidP="0053457D">
      <w:pPr>
        <w:jc w:val="both"/>
        <w:rPr>
          <w:rFonts w:ascii="Times New Roman" w:hAnsi="Times New Roman"/>
          <w:szCs w:val="24"/>
        </w:rPr>
      </w:pPr>
      <m:oMath>
        <m:sSub>
          <m:sSubPr>
            <m:ctrlPr>
              <w:rPr>
                <w:rFonts w:ascii="Cambria Math" w:hAnsi="Cambria Math"/>
                <w:b/>
                <w:i/>
                <w:szCs w:val="24"/>
              </w:rPr>
            </m:ctrlPr>
          </m:sSubPr>
          <m:e>
            <m:r>
              <m:rPr>
                <m:sty m:val="bi"/>
              </m:rPr>
              <w:rPr>
                <w:rFonts w:ascii="Cambria Math" w:hAnsi="Cambria Math"/>
                <w:szCs w:val="24"/>
              </w:rPr>
              <m:t>N</m:t>
            </m:r>
          </m:e>
          <m:sub>
            <m:r>
              <m:rPr>
                <m:sty m:val="bi"/>
              </m:rPr>
              <w:rPr>
                <w:rFonts w:ascii="Cambria Math" w:hAnsi="Cambria Math"/>
                <w:szCs w:val="24"/>
              </w:rPr>
              <m:t>a</m:t>
            </m:r>
          </m:sub>
        </m:sSub>
      </m:oMath>
      <w:r w:rsidR="0053457D" w:rsidRPr="00205A1A">
        <w:rPr>
          <w:rFonts w:ascii="Times New Roman" w:hAnsi="Times New Roman"/>
          <w:szCs w:val="24"/>
        </w:rPr>
        <w:t xml:space="preserve"> </w:t>
      </w:r>
      <w:proofErr w:type="gramStart"/>
      <w:r w:rsidR="0053457D" w:rsidRPr="00205A1A">
        <w:rPr>
          <w:rFonts w:ascii="Times New Roman" w:hAnsi="Times New Roman"/>
          <w:szCs w:val="24"/>
        </w:rPr>
        <w:t>is</w:t>
      </w:r>
      <w:proofErr w:type="gramEnd"/>
      <w:r w:rsidR="0053457D" w:rsidRPr="00205A1A">
        <w:rPr>
          <w:rFonts w:ascii="Times New Roman" w:hAnsi="Times New Roman"/>
          <w:szCs w:val="24"/>
        </w:rPr>
        <w:t xml:space="preserve"> the avagadro constant (= 6.022 x10</w:t>
      </w:r>
      <w:r w:rsidR="0053457D" w:rsidRPr="00205A1A">
        <w:rPr>
          <w:rFonts w:ascii="Times New Roman" w:hAnsi="Times New Roman"/>
          <w:szCs w:val="24"/>
          <w:vertAlign w:val="superscript"/>
        </w:rPr>
        <w:t>23</w:t>
      </w:r>
      <w:r w:rsidR="0053457D" w:rsidRPr="00205A1A">
        <w:rPr>
          <w:rFonts w:ascii="Times New Roman" w:hAnsi="Times New Roman"/>
          <w:szCs w:val="24"/>
        </w:rPr>
        <w:t xml:space="preserve"> mol</w:t>
      </w:r>
      <w:r w:rsidR="0053457D" w:rsidRPr="00205A1A">
        <w:rPr>
          <w:rFonts w:ascii="Times New Roman" w:hAnsi="Times New Roman"/>
          <w:szCs w:val="24"/>
          <w:vertAlign w:val="superscript"/>
        </w:rPr>
        <w:t>-1</w:t>
      </w:r>
      <w:r w:rsidR="0053457D" w:rsidRPr="00205A1A">
        <w:rPr>
          <w:rFonts w:ascii="Times New Roman" w:hAnsi="Times New Roman"/>
          <w:szCs w:val="24"/>
        </w:rPr>
        <w:t xml:space="preserve">), </w:t>
      </w:r>
      <m:oMath>
        <m:r>
          <m:rPr>
            <m:sty m:val="bi"/>
          </m:rPr>
          <w:rPr>
            <w:rFonts w:ascii="Cambria Math" w:hAnsi="Cambria Math"/>
            <w:szCs w:val="24"/>
          </w:rPr>
          <m:t>P</m:t>
        </m:r>
      </m:oMath>
      <w:r w:rsidR="0053457D" w:rsidRPr="00205A1A">
        <w:rPr>
          <w:rFonts w:ascii="Times New Roman" w:hAnsi="Times New Roman"/>
          <w:szCs w:val="24"/>
        </w:rPr>
        <w:t xml:space="preserve"> is atmospheric pressure (= 101.325 kPa), </w:t>
      </w:r>
      <m:oMath>
        <m:r>
          <m:rPr>
            <m:sty m:val="bi"/>
          </m:rPr>
          <w:rPr>
            <w:rFonts w:ascii="Cambria Math" w:hAnsi="Cambria Math"/>
            <w:szCs w:val="24"/>
          </w:rPr>
          <m:t>R</m:t>
        </m:r>
      </m:oMath>
      <w:r w:rsidR="0053457D" w:rsidRPr="00205A1A">
        <w:rPr>
          <w:rFonts w:ascii="Times New Roman" w:hAnsi="Times New Roman"/>
          <w:szCs w:val="24"/>
        </w:rPr>
        <w:t xml:space="preserve"> is the gas constant (= 8314.46 </w:t>
      </w:r>
      <w:r w:rsidR="0053457D" w:rsidRPr="00205A1A">
        <w:rPr>
          <w:rFonts w:ascii="Times New Roman" w:hAnsi="Times New Roman"/>
        </w:rPr>
        <w:t>cm</w:t>
      </w:r>
      <w:r w:rsidR="0053457D" w:rsidRPr="00205A1A">
        <w:rPr>
          <w:rFonts w:ascii="Times New Roman" w:hAnsi="Times New Roman"/>
          <w:vertAlign w:val="superscript"/>
        </w:rPr>
        <w:t>3</w:t>
      </w:r>
      <w:r w:rsidR="0053457D" w:rsidRPr="00205A1A">
        <w:rPr>
          <w:rFonts w:ascii="Times New Roman" w:hAnsi="Times New Roman" w:cs="Times New Roman"/>
        </w:rPr>
        <w:t>∙</w:t>
      </w:r>
      <w:r w:rsidR="0053457D" w:rsidRPr="00205A1A">
        <w:rPr>
          <w:rFonts w:ascii="Times New Roman" w:hAnsi="Times New Roman"/>
        </w:rPr>
        <w:t>kPa</w:t>
      </w:r>
      <w:r w:rsidR="0053457D" w:rsidRPr="00205A1A">
        <w:rPr>
          <w:rFonts w:ascii="Times New Roman" w:hAnsi="Times New Roman" w:cs="Times New Roman"/>
        </w:rPr>
        <w:t>∙</w:t>
      </w:r>
      <w:r w:rsidR="0053457D" w:rsidRPr="00205A1A">
        <w:rPr>
          <w:rFonts w:ascii="Times New Roman" w:hAnsi="Times New Roman"/>
        </w:rPr>
        <w:t>K</w:t>
      </w:r>
      <w:r w:rsidR="0053457D" w:rsidRPr="00205A1A">
        <w:rPr>
          <w:rFonts w:ascii="Times New Roman" w:hAnsi="Times New Roman"/>
          <w:vertAlign w:val="superscript"/>
        </w:rPr>
        <w:t>-1</w:t>
      </w:r>
      <w:r w:rsidR="0053457D" w:rsidRPr="00205A1A">
        <w:rPr>
          <w:rFonts w:ascii="Times New Roman" w:hAnsi="Times New Roman" w:cs="Times New Roman"/>
        </w:rPr>
        <w:t>∙</w:t>
      </w:r>
      <w:r w:rsidR="0053457D" w:rsidRPr="00205A1A">
        <w:rPr>
          <w:rFonts w:ascii="Times New Roman" w:hAnsi="Times New Roman"/>
        </w:rPr>
        <w:t>mol</w:t>
      </w:r>
      <w:r w:rsidR="0053457D" w:rsidRPr="00205A1A">
        <w:rPr>
          <w:rFonts w:ascii="Times New Roman" w:hAnsi="Times New Roman"/>
          <w:vertAlign w:val="superscript"/>
        </w:rPr>
        <w:t>-1</w:t>
      </w:r>
      <w:r w:rsidR="0053457D" w:rsidRPr="00205A1A">
        <w:rPr>
          <w:rFonts w:ascii="Times New Roman" w:hAnsi="Times New Roman"/>
          <w:szCs w:val="24"/>
        </w:rPr>
        <w:t xml:space="preserve">), </w:t>
      </w:r>
      <m:oMath>
        <m:r>
          <m:rPr>
            <m:sty m:val="bi"/>
          </m:rPr>
          <w:rPr>
            <w:rFonts w:ascii="Cambria Math" w:hAnsi="Cambria Math"/>
            <w:szCs w:val="24"/>
          </w:rPr>
          <m:t>T</m:t>
        </m:r>
      </m:oMath>
      <w:r w:rsidR="0053457D" w:rsidRPr="00205A1A">
        <w:rPr>
          <w:rFonts w:ascii="Times New Roman" w:hAnsi="Times New Roman"/>
          <w:szCs w:val="24"/>
        </w:rPr>
        <w:t xml:space="preserve"> is the standard temperature (= 273.15 K), and </w:t>
      </w:r>
      <m:oMath>
        <m:sSub>
          <m:sSubPr>
            <m:ctrlPr>
              <w:rPr>
                <w:rFonts w:ascii="Cambria Math" w:hAnsi="Cambria Math"/>
                <w:b/>
                <w:i/>
                <w:szCs w:val="24"/>
              </w:rPr>
            </m:ctrlPr>
          </m:sSubPr>
          <m:e>
            <m:r>
              <m:rPr>
                <m:sty m:val="bi"/>
              </m:rPr>
              <w:rPr>
                <w:rFonts w:ascii="Cambria Math" w:hAnsi="Cambria Math"/>
                <w:szCs w:val="24"/>
              </w:rPr>
              <m:t>σ</m:t>
            </m:r>
          </m:e>
          <m:sub>
            <m:r>
              <m:rPr>
                <m:sty m:val="bi"/>
              </m:rPr>
              <w:rPr>
                <w:rFonts w:ascii="Cambria Math" w:hAnsi="Cambria Math"/>
                <w:szCs w:val="24"/>
              </w:rPr>
              <m:t>0</m:t>
            </m:r>
          </m:sub>
        </m:sSub>
      </m:oMath>
      <w:r w:rsidR="0053457D" w:rsidRPr="00205A1A">
        <w:rPr>
          <w:rFonts w:ascii="Times New Roman" w:hAnsi="Times New Roman"/>
          <w:szCs w:val="24"/>
        </w:rPr>
        <w:t xml:space="preserve"> is the cross sectional area of the adsorbe</w:t>
      </w:r>
      <w:proofErr w:type="spellStart"/>
      <w:r w:rsidR="0053457D" w:rsidRPr="00205A1A">
        <w:rPr>
          <w:rFonts w:ascii="Times New Roman" w:hAnsi="Times New Roman"/>
          <w:szCs w:val="24"/>
        </w:rPr>
        <w:t>nt</w:t>
      </w:r>
      <w:proofErr w:type="spellEnd"/>
      <w:r w:rsidR="0053457D" w:rsidRPr="00205A1A">
        <w:rPr>
          <w:rFonts w:ascii="Times New Roman" w:hAnsi="Times New Roman"/>
          <w:szCs w:val="24"/>
        </w:rPr>
        <w:t xml:space="preserve"> (</w:t>
      </w:r>
      <m:oMath>
        <m:sSub>
          <m:sSubPr>
            <m:ctrlPr>
              <w:rPr>
                <w:rFonts w:ascii="Cambria Math" w:hAnsi="Cambria Math"/>
                <w:b/>
                <w:i/>
                <w:szCs w:val="24"/>
              </w:rPr>
            </m:ctrlPr>
          </m:sSubPr>
          <m:e>
            <m:r>
              <m:rPr>
                <m:sty m:val="bi"/>
              </m:rPr>
              <w:rPr>
                <w:rFonts w:ascii="Cambria Math" w:hAnsi="Cambria Math"/>
                <w:szCs w:val="24"/>
              </w:rPr>
              <m:t>σ</m:t>
            </m:r>
          </m:e>
          <m:sub>
            <m:r>
              <m:rPr>
                <m:sty m:val="bi"/>
              </m:rPr>
              <w:rPr>
                <w:rFonts w:ascii="Cambria Math" w:hAnsi="Cambria Math"/>
                <w:szCs w:val="24"/>
              </w:rPr>
              <m:t>0</m:t>
            </m:r>
          </m:sub>
        </m:sSub>
      </m:oMath>
      <w:r w:rsidR="0053457D" w:rsidRPr="00205A1A">
        <w:rPr>
          <w:rFonts w:ascii="Times New Roman" w:hAnsi="Times New Roman"/>
          <w:szCs w:val="24"/>
        </w:rPr>
        <w:t xml:space="preserve"> = 1.62 x10</w:t>
      </w:r>
      <w:r w:rsidR="0053457D" w:rsidRPr="00205A1A">
        <w:rPr>
          <w:rFonts w:ascii="Times New Roman" w:hAnsi="Times New Roman"/>
          <w:szCs w:val="24"/>
          <w:vertAlign w:val="superscript"/>
        </w:rPr>
        <w:t>-19</w:t>
      </w:r>
      <w:r w:rsidR="0053457D" w:rsidRPr="00205A1A">
        <w:rPr>
          <w:rFonts w:ascii="Times New Roman" w:hAnsi="Times New Roman"/>
          <w:szCs w:val="24"/>
        </w:rPr>
        <w:t xml:space="preserve"> </w:t>
      </w:r>
      <w:r w:rsidR="0053457D" w:rsidRPr="00205A1A">
        <w:rPr>
          <w:rFonts w:ascii="Times New Roman" w:hAnsi="Times New Roman" w:cs="Times New Roman"/>
          <w:szCs w:val="24"/>
        </w:rPr>
        <w:t>m</w:t>
      </w:r>
      <w:r w:rsidR="0053457D" w:rsidRPr="00205A1A">
        <w:rPr>
          <w:rFonts w:ascii="Times New Roman" w:hAnsi="Times New Roman"/>
          <w:szCs w:val="24"/>
          <w:vertAlign w:val="superscript"/>
        </w:rPr>
        <w:t>2</w:t>
      </w:r>
      <w:r w:rsidR="0053457D" w:rsidRPr="00205A1A">
        <w:rPr>
          <w:rFonts w:ascii="Times New Roman" w:hAnsi="Times New Roman"/>
          <w:szCs w:val="24"/>
        </w:rPr>
        <w:t xml:space="preserve"> for N</w:t>
      </w:r>
      <w:r w:rsidR="0053457D" w:rsidRPr="00205A1A">
        <w:rPr>
          <w:rFonts w:ascii="Times New Roman" w:hAnsi="Times New Roman"/>
          <w:szCs w:val="24"/>
          <w:vertAlign w:val="subscript"/>
        </w:rPr>
        <w:t>2</w:t>
      </w:r>
      <w:r w:rsidR="00921157" w:rsidRPr="00205A1A">
        <w:rPr>
          <w:rFonts w:ascii="Times New Roman" w:hAnsi="Times New Roman"/>
          <w:szCs w:val="24"/>
        </w:rPr>
        <w:t>).</w:t>
      </w:r>
    </w:p>
    <w:p w:rsidR="00953579" w:rsidRPr="00205A1A" w:rsidRDefault="00211C6B" w:rsidP="008025CC">
      <w:pPr>
        <w:pStyle w:val="ListParagraph"/>
        <w:numPr>
          <w:ilvl w:val="2"/>
          <w:numId w:val="30"/>
        </w:numPr>
        <w:jc w:val="both"/>
        <w:rPr>
          <w:rFonts w:ascii="Times New Roman" w:hAnsi="Times New Roman"/>
          <w:b/>
          <w:szCs w:val="24"/>
        </w:rPr>
      </w:pPr>
      <w:r w:rsidRPr="00205A1A">
        <w:rPr>
          <w:rFonts w:ascii="Times New Roman" w:hAnsi="Times New Roman"/>
          <w:b/>
          <w:i/>
          <w:szCs w:val="24"/>
        </w:rPr>
        <w:lastRenderedPageBreak/>
        <w:t xml:space="preserve"> </w:t>
      </w:r>
      <w:bookmarkStart w:id="56" w:name="_Ref430303682"/>
      <w:r w:rsidR="00953579" w:rsidRPr="00205A1A">
        <w:rPr>
          <w:rFonts w:ascii="Times New Roman" w:hAnsi="Times New Roman"/>
          <w:b/>
          <w:i/>
          <w:szCs w:val="24"/>
        </w:rPr>
        <w:t>Example BET Analysis</w:t>
      </w:r>
      <w:bookmarkEnd w:id="56"/>
    </w:p>
    <w:p w:rsidR="00953579" w:rsidRPr="00205A1A" w:rsidRDefault="00953579" w:rsidP="00953579">
      <w:pPr>
        <w:jc w:val="both"/>
        <w:rPr>
          <w:rFonts w:ascii="Times New Roman" w:hAnsi="Times New Roman"/>
          <w:szCs w:val="24"/>
        </w:rPr>
      </w:pPr>
      <w:r w:rsidRPr="00205A1A">
        <w:rPr>
          <w:rFonts w:ascii="Times New Roman" w:hAnsi="Times New Roman"/>
          <w:szCs w:val="24"/>
        </w:rPr>
        <w:t xml:space="preserve">The determination of the BET surface of NoMod is demonstrated as an </w:t>
      </w:r>
      <w:r w:rsidRPr="00205A1A">
        <w:rPr>
          <w:rFonts w:ascii="Times New Roman" w:hAnsi="Times New Roman"/>
        </w:rPr>
        <w:t xml:space="preserve">example in </w:t>
      </w:r>
      <w:r w:rsidR="007F0A0D" w:rsidRPr="00205A1A">
        <w:rPr>
          <w:rFonts w:ascii="Times New Roman" w:hAnsi="Times New Roman"/>
          <w:b/>
        </w:rPr>
        <w:fldChar w:fldCharType="begin"/>
      </w:r>
      <w:r w:rsidR="007F0A0D" w:rsidRPr="00205A1A">
        <w:rPr>
          <w:rFonts w:ascii="Times New Roman" w:hAnsi="Times New Roman"/>
        </w:rPr>
        <w:instrText xml:space="preserve"> REF _Ref430189796 \h </w:instrText>
      </w:r>
      <w:r w:rsidR="00921157" w:rsidRPr="00205A1A">
        <w:rPr>
          <w:rFonts w:ascii="Times New Roman" w:hAnsi="Times New Roman"/>
          <w:b/>
        </w:rPr>
        <w:instrText xml:space="preserve"> \* MERGEFORMAT </w:instrText>
      </w:r>
      <w:r w:rsidR="007F0A0D" w:rsidRPr="00205A1A">
        <w:rPr>
          <w:rFonts w:ascii="Times New Roman" w:hAnsi="Times New Roman"/>
          <w:b/>
        </w:rPr>
      </w:r>
      <w:r w:rsidR="007F0A0D" w:rsidRPr="00205A1A">
        <w:rPr>
          <w:rFonts w:ascii="Times New Roman" w:hAnsi="Times New Roman"/>
          <w:b/>
        </w:rPr>
        <w:fldChar w:fldCharType="separate"/>
      </w:r>
      <w:r w:rsidR="001E7274" w:rsidRPr="001E7274">
        <w:rPr>
          <w:rFonts w:ascii="Times New Roman" w:hAnsi="Times New Roman"/>
          <w:b/>
        </w:rPr>
        <w:t>Figure S2</w:t>
      </w:r>
      <w:r w:rsidR="007F0A0D" w:rsidRPr="00205A1A">
        <w:rPr>
          <w:rFonts w:ascii="Times New Roman" w:hAnsi="Times New Roman"/>
          <w:b/>
        </w:rPr>
        <w:fldChar w:fldCharType="end"/>
      </w:r>
      <w:r w:rsidRPr="00205A1A">
        <w:rPr>
          <w:rFonts w:ascii="Times New Roman" w:hAnsi="Times New Roman"/>
          <w:b/>
          <w:color w:val="FF0000"/>
        </w:rPr>
        <w:t xml:space="preserve"> </w:t>
      </w:r>
      <w:r w:rsidRPr="00205A1A">
        <w:rPr>
          <w:rFonts w:ascii="Times New Roman" w:hAnsi="Times New Roman"/>
        </w:rPr>
        <w:t>below</w:t>
      </w:r>
      <w:r w:rsidRPr="00205A1A">
        <w:rPr>
          <w:rFonts w:ascii="Times New Roman" w:hAnsi="Times New Roman"/>
          <w:szCs w:val="24"/>
        </w:rPr>
        <w:t>:</w:t>
      </w:r>
    </w:p>
    <w:p w:rsidR="00953579" w:rsidRPr="00205A1A" w:rsidRDefault="00953579" w:rsidP="00953579">
      <w:pPr>
        <w:jc w:val="both"/>
        <w:rPr>
          <w:rFonts w:ascii="Times New Roman" w:hAnsi="Times New Roman"/>
          <w:szCs w:val="24"/>
        </w:rPr>
      </w:pPr>
      <w:r w:rsidRPr="00205A1A">
        <w:rPr>
          <w:rFonts w:ascii="Times New Roman" w:hAnsi="Times New Roman"/>
          <w:noProof/>
          <w:szCs w:val="24"/>
          <w:lang w:val="en-GB" w:eastAsia="zh-CN"/>
        </w:rPr>
        <w:drawing>
          <wp:inline distT="0" distB="0" distL="0" distR="0" wp14:anchorId="7FB7D73A" wp14:editId="4AC8CC92">
            <wp:extent cx="4964400" cy="4136400"/>
            <wp:effectExtent l="0" t="0" r="825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 Explanation.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64400" cy="4136400"/>
                    </a:xfrm>
                    <a:prstGeom prst="rect">
                      <a:avLst/>
                    </a:prstGeom>
                  </pic:spPr>
                </pic:pic>
              </a:graphicData>
            </a:graphic>
          </wp:inline>
        </w:drawing>
      </w:r>
    </w:p>
    <w:p w:rsidR="00FA232F" w:rsidRPr="00205A1A" w:rsidRDefault="007F0A0D" w:rsidP="00953579">
      <w:pPr>
        <w:jc w:val="both"/>
        <w:rPr>
          <w:rFonts w:ascii="Times New Roman" w:hAnsi="Times New Roman"/>
          <w:sz w:val="18"/>
          <w:szCs w:val="18"/>
        </w:rPr>
      </w:pPr>
      <w:bookmarkStart w:id="57" w:name="_Ref430189796"/>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w:t>
      </w:r>
      <w:r w:rsidRPr="00205A1A">
        <w:rPr>
          <w:rFonts w:ascii="Times New Roman" w:hAnsi="Times New Roman"/>
          <w:b/>
          <w:sz w:val="18"/>
          <w:szCs w:val="18"/>
        </w:rPr>
        <w:fldChar w:fldCharType="end"/>
      </w:r>
      <w:bookmarkEnd w:id="57"/>
      <w:r w:rsidRPr="00205A1A">
        <w:rPr>
          <w:rFonts w:ascii="Times New Roman" w:hAnsi="Times New Roman"/>
          <w:b/>
          <w:sz w:val="18"/>
          <w:szCs w:val="18"/>
        </w:rPr>
        <w:t xml:space="preserve">. </w:t>
      </w:r>
      <w:r w:rsidR="00953579" w:rsidRPr="00205A1A">
        <w:rPr>
          <w:rFonts w:ascii="Times New Roman" w:hAnsi="Times New Roman"/>
          <w:sz w:val="18"/>
          <w:szCs w:val="18"/>
        </w:rPr>
        <w:t>BET analysis of NoMod</w:t>
      </w:r>
      <w:r w:rsidR="004B538F" w:rsidRPr="00205A1A">
        <w:rPr>
          <w:rFonts w:ascii="Times New Roman" w:hAnsi="Times New Roman"/>
          <w:sz w:val="18"/>
          <w:szCs w:val="18"/>
        </w:rPr>
        <w:t>.</w:t>
      </w:r>
    </w:p>
    <w:p w:rsidR="00921157" w:rsidRPr="00205A1A" w:rsidRDefault="00921157" w:rsidP="00953579">
      <w:pPr>
        <w:jc w:val="both"/>
        <w:rPr>
          <w:rFonts w:ascii="Times New Roman" w:hAnsi="Times New Roman"/>
          <w:sz w:val="18"/>
          <w:szCs w:val="18"/>
        </w:rPr>
      </w:pPr>
    </w:p>
    <w:p w:rsidR="00953579" w:rsidRPr="00205A1A" w:rsidRDefault="00953579" w:rsidP="00953579">
      <w:pPr>
        <w:jc w:val="both"/>
        <w:rPr>
          <w:rFonts w:ascii="Times New Roman" w:hAnsi="Times New Roman"/>
          <w:szCs w:val="24"/>
        </w:rPr>
      </w:pPr>
      <w:r w:rsidRPr="00205A1A">
        <w:rPr>
          <w:rFonts w:ascii="Times New Roman" w:hAnsi="Times New Roman"/>
          <w:szCs w:val="24"/>
        </w:rPr>
        <w:t>The nitrogen adsorption isotherm obtained on NoMod is displayed in part a) of the figure. The data presented in the rest of the figure is derived from this isotherm.</w:t>
      </w:r>
    </w:p>
    <w:p w:rsidR="005E513D" w:rsidRPr="00205A1A" w:rsidRDefault="00953579" w:rsidP="00953579">
      <w:pPr>
        <w:jc w:val="both"/>
        <w:rPr>
          <w:rFonts w:ascii="Times New Roman" w:hAnsi="Times New Roman"/>
          <w:szCs w:val="24"/>
        </w:rPr>
      </w:pPr>
      <w:r w:rsidRPr="00205A1A">
        <w:rPr>
          <w:rFonts w:ascii="Times New Roman" w:hAnsi="Times New Roman"/>
          <w:szCs w:val="24"/>
        </w:rPr>
        <w:t>Part b) of the figure concerns the 1</w:t>
      </w:r>
      <w:r w:rsidRPr="00205A1A">
        <w:rPr>
          <w:rFonts w:ascii="Times New Roman" w:hAnsi="Times New Roman"/>
          <w:szCs w:val="24"/>
          <w:vertAlign w:val="superscript"/>
        </w:rPr>
        <w:t>st</w:t>
      </w:r>
      <w:r w:rsidRPr="00205A1A">
        <w:rPr>
          <w:rFonts w:ascii="Times New Roman" w:hAnsi="Times New Roman"/>
          <w:szCs w:val="24"/>
        </w:rPr>
        <w:t xml:space="preserve"> consistency criterion. </w:t>
      </w:r>
      <w:r w:rsidR="00FA232F" w:rsidRPr="00205A1A">
        <w:rPr>
          <w:rFonts w:ascii="Times New Roman" w:hAnsi="Times New Roman"/>
          <w:szCs w:val="24"/>
        </w:rPr>
        <w:t>As one</w:t>
      </w:r>
      <w:r w:rsidRPr="00205A1A">
        <w:rPr>
          <w:rFonts w:ascii="Times New Roman" w:hAnsi="Times New Roman"/>
          <w:szCs w:val="24"/>
        </w:rPr>
        <w:t xml:space="preserve"> can see</w:t>
      </w:r>
      <w:r w:rsidR="00FA232F" w:rsidRPr="00205A1A">
        <w:rPr>
          <w:rFonts w:ascii="Times New Roman" w:hAnsi="Times New Roman"/>
          <w:szCs w:val="24"/>
        </w:rPr>
        <w:t xml:space="preserve">, </w:t>
      </w:r>
      <m:oMath>
        <m:r>
          <m:rPr>
            <m:sty m:val="bi"/>
          </m:rPr>
          <w:rPr>
            <w:rFonts w:ascii="Cambria Math" w:hAnsi="Cambria Math"/>
            <w:szCs w:val="24"/>
          </w:rPr>
          <m:t>V(1-P/</m:t>
        </m:r>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0</m:t>
            </m:r>
          </m:sub>
        </m:sSub>
        <m:r>
          <m:rPr>
            <m:sty m:val="bi"/>
          </m:rPr>
          <w:rPr>
            <w:rFonts w:ascii="Cambria Math" w:hAnsi="Cambria Math"/>
            <w:szCs w:val="24"/>
          </w:rPr>
          <m:t>)</m:t>
        </m:r>
      </m:oMath>
      <w:r w:rsidR="00D25F7B" w:rsidRPr="00205A1A">
        <w:rPr>
          <w:rFonts w:ascii="Times New Roman" w:hAnsi="Times New Roman"/>
          <w:szCs w:val="24"/>
        </w:rPr>
        <w:t xml:space="preserve"> </w:t>
      </w:r>
      <w:r w:rsidRPr="00205A1A">
        <w:rPr>
          <w:rFonts w:ascii="Times New Roman" w:hAnsi="Times New Roman"/>
          <w:szCs w:val="24"/>
        </w:rPr>
        <w:t xml:space="preserve">increases continuously as a function of the relative pressure </w:t>
      </w:r>
      <m:oMath>
        <m:r>
          <m:rPr>
            <m:sty m:val="bi"/>
          </m:rPr>
          <w:rPr>
            <w:rFonts w:ascii="Cambria Math" w:hAnsi="Cambria Math"/>
            <w:szCs w:val="24"/>
          </w:rPr>
          <m:t>P/</m:t>
        </m:r>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0</m:t>
            </m:r>
          </m:sub>
        </m:sSub>
      </m:oMath>
      <w:r w:rsidRPr="00205A1A">
        <w:rPr>
          <w:rFonts w:ascii="Times New Roman" w:hAnsi="Times New Roman"/>
          <w:szCs w:val="24"/>
        </w:rPr>
        <w:t xml:space="preserve"> until </w:t>
      </w:r>
      <m:oMath>
        <m:r>
          <m:rPr>
            <m:sty m:val="bi"/>
          </m:rPr>
          <w:rPr>
            <w:rFonts w:ascii="Cambria Math" w:hAnsi="Cambria Math"/>
            <w:szCs w:val="24"/>
          </w:rPr>
          <m:t>P/</m:t>
        </m:r>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0</m:t>
            </m:r>
          </m:sub>
        </m:sSub>
      </m:oMath>
      <w:r w:rsidRPr="00205A1A">
        <w:rPr>
          <w:rFonts w:ascii="Times New Roman" w:hAnsi="Times New Roman"/>
          <w:szCs w:val="24"/>
        </w:rPr>
        <w:t xml:space="preserve"> = </w:t>
      </w:r>
      <w:r w:rsidRPr="00205A1A">
        <w:rPr>
          <w:rFonts w:ascii="Times New Roman" w:hAnsi="Times New Roman"/>
          <w:b/>
          <w:szCs w:val="24"/>
        </w:rPr>
        <w:t>0.035</w:t>
      </w:r>
      <w:r w:rsidRPr="00205A1A">
        <w:rPr>
          <w:rFonts w:ascii="Times New Roman" w:hAnsi="Times New Roman"/>
          <w:szCs w:val="24"/>
        </w:rPr>
        <w:t xml:space="preserve">, a value highlighted by the vertical dashed line on the figure. </w:t>
      </w:r>
      <w:r w:rsidR="005E513D" w:rsidRPr="00205A1A">
        <w:rPr>
          <w:rFonts w:ascii="Times New Roman" w:hAnsi="Times New Roman"/>
          <w:szCs w:val="24"/>
        </w:rPr>
        <w:t>In accordance with the 1</w:t>
      </w:r>
      <w:r w:rsidR="005E513D" w:rsidRPr="00205A1A">
        <w:rPr>
          <w:rFonts w:ascii="Times New Roman" w:hAnsi="Times New Roman"/>
          <w:szCs w:val="24"/>
          <w:vertAlign w:val="superscript"/>
        </w:rPr>
        <w:t>st</w:t>
      </w:r>
      <w:r w:rsidR="005E513D" w:rsidRPr="00205A1A">
        <w:rPr>
          <w:rFonts w:ascii="Times New Roman" w:hAnsi="Times New Roman"/>
          <w:szCs w:val="24"/>
        </w:rPr>
        <w:t xml:space="preserve"> consistency criterion, the entire </w:t>
      </w:r>
      <m:oMath>
        <m:r>
          <m:rPr>
            <m:sty m:val="bi"/>
          </m:rPr>
          <w:rPr>
            <w:rFonts w:ascii="Cambria Math" w:hAnsi="Cambria Math"/>
            <w:szCs w:val="24"/>
          </w:rPr>
          <m:t>P/</m:t>
        </m:r>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0</m:t>
            </m:r>
          </m:sub>
        </m:sSub>
      </m:oMath>
      <w:r w:rsidR="005E513D" w:rsidRPr="00205A1A">
        <w:rPr>
          <w:rFonts w:ascii="Times New Roman" w:hAnsi="Times New Roman"/>
          <w:szCs w:val="24"/>
        </w:rPr>
        <w:t xml:space="preserve"> range used for the BET analysis must be </w:t>
      </w:r>
      <w:r w:rsidR="005E513D" w:rsidRPr="00205A1A">
        <w:rPr>
          <w:rFonts w:ascii="Times New Roman" w:hAnsi="Times New Roman" w:cs="Times New Roman"/>
          <w:b/>
          <w:szCs w:val="24"/>
        </w:rPr>
        <w:t>≤</w:t>
      </w:r>
      <w:r w:rsidR="005E513D" w:rsidRPr="00205A1A">
        <w:rPr>
          <w:rFonts w:ascii="Times New Roman" w:hAnsi="Times New Roman"/>
          <w:b/>
          <w:szCs w:val="24"/>
        </w:rPr>
        <w:t xml:space="preserve"> 0.035</w:t>
      </w:r>
      <w:r w:rsidR="005E513D" w:rsidRPr="00205A1A">
        <w:rPr>
          <w:rFonts w:ascii="Times New Roman" w:hAnsi="Times New Roman"/>
          <w:szCs w:val="24"/>
        </w:rPr>
        <w:t>.</w:t>
      </w:r>
    </w:p>
    <w:p w:rsidR="00953579" w:rsidRPr="00205A1A" w:rsidRDefault="00953579" w:rsidP="00953579">
      <w:pPr>
        <w:jc w:val="both"/>
        <w:rPr>
          <w:rFonts w:ascii="Times New Roman" w:hAnsi="Times New Roman"/>
          <w:szCs w:val="24"/>
        </w:rPr>
      </w:pPr>
      <w:r w:rsidRPr="00205A1A">
        <w:rPr>
          <w:rFonts w:ascii="Times New Roman" w:hAnsi="Times New Roman"/>
          <w:szCs w:val="24"/>
        </w:rPr>
        <w:t xml:space="preserve">Displayed in part c) of the figure is the BET plot </w:t>
      </w:r>
      <w:r w:rsidR="00D25F7B" w:rsidRPr="00205A1A">
        <w:rPr>
          <w:rFonts w:ascii="Times New Roman" w:hAnsi="Times New Roman"/>
          <w:szCs w:val="24"/>
        </w:rPr>
        <w:t>in which the</w:t>
      </w:r>
      <w:r w:rsidRPr="00205A1A">
        <w:rPr>
          <w:rFonts w:ascii="Times New Roman" w:hAnsi="Times New Roman"/>
          <w:szCs w:val="24"/>
        </w:rPr>
        <w:t xml:space="preserve"> linear range was chosen. In order to maximize the correlation (R</w:t>
      </w:r>
      <w:r w:rsidRPr="00205A1A">
        <w:rPr>
          <w:rFonts w:ascii="Times New Roman" w:hAnsi="Times New Roman"/>
          <w:szCs w:val="24"/>
          <w:vertAlign w:val="superscript"/>
        </w:rPr>
        <w:t>2</w:t>
      </w:r>
      <w:r w:rsidRPr="00205A1A">
        <w:rPr>
          <w:rFonts w:ascii="Times New Roman" w:hAnsi="Times New Roman"/>
          <w:szCs w:val="24"/>
        </w:rPr>
        <w:t xml:space="preserve"> = 1.000), only the points shown in red were included in the fit. In accordance with the 2</w:t>
      </w:r>
      <w:r w:rsidRPr="00205A1A">
        <w:rPr>
          <w:rFonts w:ascii="Times New Roman" w:hAnsi="Times New Roman"/>
          <w:szCs w:val="24"/>
          <w:vertAlign w:val="superscript"/>
        </w:rPr>
        <w:t>nd</w:t>
      </w:r>
      <w:r w:rsidRPr="00205A1A">
        <w:rPr>
          <w:rFonts w:ascii="Times New Roman" w:hAnsi="Times New Roman"/>
          <w:szCs w:val="24"/>
        </w:rPr>
        <w:t xml:space="preserve"> consistency criterion, the value for </w:t>
      </w:r>
      <m:oMath>
        <m:f>
          <m:fPr>
            <m:ctrlPr>
              <w:rPr>
                <w:rFonts w:ascii="Cambria Math" w:hAnsi="Cambria Math"/>
                <w:b/>
                <w:i/>
                <w:szCs w:val="24"/>
              </w:rPr>
            </m:ctrlPr>
          </m:fPr>
          <m:num>
            <m:r>
              <m:rPr>
                <m:sty m:val="bi"/>
              </m:rPr>
              <w:rPr>
                <w:rFonts w:ascii="Cambria Math" w:hAnsi="Cambria Math"/>
                <w:szCs w:val="24"/>
              </w:rPr>
              <m:t>1</m:t>
            </m:r>
          </m:num>
          <m:den>
            <m:rad>
              <m:radPr>
                <m:degHide m:val="1"/>
                <m:ctrlPr>
                  <w:rPr>
                    <w:rFonts w:ascii="Cambria Math" w:hAnsi="Cambria Math"/>
                    <w:b/>
                    <w:i/>
                    <w:szCs w:val="24"/>
                  </w:rPr>
                </m:ctrlPr>
              </m:radPr>
              <m:deg/>
              <m:e>
                <m:r>
                  <m:rPr>
                    <m:sty m:val="bi"/>
                  </m:rPr>
                  <w:rPr>
                    <w:rFonts w:ascii="Cambria Math" w:hAnsi="Cambria Math"/>
                    <w:szCs w:val="24"/>
                  </w:rPr>
                  <m:t>C+1</m:t>
                </m:r>
              </m:e>
            </m:rad>
          </m:den>
        </m:f>
      </m:oMath>
      <w:r w:rsidRPr="00205A1A">
        <w:rPr>
          <w:rFonts w:ascii="Times New Roman" w:hAnsi="Times New Roman"/>
          <w:szCs w:val="24"/>
        </w:rPr>
        <w:t xml:space="preserve"> (= 0.022, as highlighted by the vertical dashed line) is well within the chosen pressure range (</w:t>
      </w:r>
      <m:oMath>
        <m:r>
          <m:rPr>
            <m:sty m:val="bi"/>
          </m:rPr>
          <w:rPr>
            <w:rFonts w:ascii="Cambria Math" w:hAnsi="Cambria Math"/>
            <w:szCs w:val="24"/>
          </w:rPr>
          <m:t>P/</m:t>
        </m:r>
        <m:sSub>
          <m:sSubPr>
            <m:ctrlPr>
              <w:rPr>
                <w:rFonts w:ascii="Cambria Math" w:hAnsi="Cambria Math"/>
                <w:b/>
                <w:i/>
                <w:szCs w:val="24"/>
              </w:rPr>
            </m:ctrlPr>
          </m:sSubPr>
          <m:e>
            <m:r>
              <m:rPr>
                <m:sty m:val="bi"/>
              </m:rPr>
              <w:rPr>
                <w:rFonts w:ascii="Cambria Math" w:hAnsi="Cambria Math"/>
                <w:szCs w:val="24"/>
              </w:rPr>
              <m:t>P</m:t>
            </m:r>
          </m:e>
          <m:sub>
            <m:r>
              <m:rPr>
                <m:sty m:val="bi"/>
              </m:rPr>
              <w:rPr>
                <w:rFonts w:ascii="Cambria Math" w:hAnsi="Cambria Math"/>
                <w:szCs w:val="24"/>
              </w:rPr>
              <m:t>0</m:t>
            </m:r>
          </m:sub>
        </m:sSub>
      </m:oMath>
      <w:r w:rsidRPr="00205A1A">
        <w:rPr>
          <w:rFonts w:ascii="Times New Roman" w:hAnsi="Times New Roman"/>
          <w:b/>
          <w:szCs w:val="24"/>
        </w:rPr>
        <w:t xml:space="preserve"> </w:t>
      </w:r>
      <w:r w:rsidR="00610EE7" w:rsidRPr="00205A1A">
        <w:rPr>
          <w:rFonts w:ascii="Times New Roman" w:hAnsi="Times New Roman"/>
          <w:szCs w:val="24"/>
        </w:rPr>
        <w:t>= 0.004</w:t>
      </w:r>
      <w:r w:rsidR="005E513D" w:rsidRPr="00205A1A">
        <w:rPr>
          <w:rFonts w:ascii="Times New Roman" w:hAnsi="Times New Roman"/>
          <w:szCs w:val="24"/>
        </w:rPr>
        <w:t xml:space="preserve"> </w:t>
      </w:r>
      <w:r w:rsidR="00610EE7" w:rsidRPr="00205A1A">
        <w:rPr>
          <w:rFonts w:ascii="Times New Roman" w:hAnsi="Times New Roman"/>
          <w:szCs w:val="24"/>
        </w:rPr>
        <w:t>-</w:t>
      </w:r>
      <w:r w:rsidR="005E513D" w:rsidRPr="00205A1A">
        <w:rPr>
          <w:rFonts w:ascii="Times New Roman" w:hAnsi="Times New Roman"/>
          <w:szCs w:val="24"/>
        </w:rPr>
        <w:t xml:space="preserve"> </w:t>
      </w:r>
      <w:r w:rsidR="00610EE7" w:rsidRPr="00205A1A">
        <w:rPr>
          <w:rFonts w:ascii="Times New Roman" w:hAnsi="Times New Roman"/>
          <w:szCs w:val="24"/>
        </w:rPr>
        <w:t>0.0</w:t>
      </w:r>
      <w:r w:rsidRPr="00205A1A">
        <w:rPr>
          <w:rFonts w:ascii="Times New Roman" w:hAnsi="Times New Roman"/>
          <w:szCs w:val="24"/>
        </w:rPr>
        <w:t>35).</w:t>
      </w:r>
    </w:p>
    <w:p w:rsidR="00567F8B" w:rsidRPr="00205A1A" w:rsidRDefault="00953579" w:rsidP="004562A5">
      <w:pPr>
        <w:jc w:val="both"/>
        <w:rPr>
          <w:rFonts w:ascii="Times New Roman" w:hAnsi="Times New Roman"/>
          <w:szCs w:val="24"/>
        </w:rPr>
      </w:pPr>
      <w:r w:rsidRPr="00205A1A">
        <w:rPr>
          <w:rFonts w:ascii="Times New Roman" w:hAnsi="Times New Roman"/>
          <w:szCs w:val="24"/>
        </w:rPr>
        <w:t>Finally, the table in the figure provides all the i</w:t>
      </w:r>
      <w:r w:rsidR="00072AB4" w:rsidRPr="00205A1A">
        <w:rPr>
          <w:rFonts w:ascii="Times New Roman" w:hAnsi="Times New Roman"/>
          <w:szCs w:val="24"/>
        </w:rPr>
        <w:t>nformation</w:t>
      </w:r>
      <w:r w:rsidRPr="00205A1A">
        <w:rPr>
          <w:rFonts w:ascii="Times New Roman" w:hAnsi="Times New Roman"/>
          <w:szCs w:val="24"/>
        </w:rPr>
        <w:t xml:space="preserve"> relevant to the BET analysis. In accordance with the 3</w:t>
      </w:r>
      <w:r w:rsidRPr="00205A1A">
        <w:rPr>
          <w:rFonts w:ascii="Times New Roman" w:hAnsi="Times New Roman"/>
          <w:szCs w:val="24"/>
          <w:vertAlign w:val="superscript"/>
        </w:rPr>
        <w:t>rd</w:t>
      </w:r>
      <w:r w:rsidRPr="00205A1A">
        <w:rPr>
          <w:rFonts w:ascii="Times New Roman" w:hAnsi="Times New Roman"/>
          <w:szCs w:val="24"/>
        </w:rPr>
        <w:t xml:space="preserve"> consistency criterion, the value of the BET constant</w:t>
      </w:r>
      <w:proofErr w:type="gramStart"/>
      <w:r w:rsidRPr="00205A1A">
        <w:rPr>
          <w:rFonts w:ascii="Times New Roman" w:hAnsi="Times New Roman"/>
          <w:szCs w:val="24"/>
        </w:rPr>
        <w:t>,</w:t>
      </w:r>
      <w:r w:rsidR="00D25F7B" w:rsidRPr="00205A1A">
        <w:rPr>
          <w:rFonts w:ascii="Times New Roman" w:hAnsi="Times New Roman"/>
          <w:szCs w:val="24"/>
        </w:rPr>
        <w:t xml:space="preserve"> </w:t>
      </w:r>
      <w:proofErr w:type="gramEnd"/>
      <m:oMath>
        <m:r>
          <m:rPr>
            <m:sty m:val="bi"/>
          </m:rPr>
          <w:rPr>
            <w:rFonts w:ascii="Cambria Math" w:hAnsi="Cambria Math"/>
            <w:szCs w:val="24"/>
          </w:rPr>
          <m:t>C</m:t>
        </m:r>
      </m:oMath>
      <w:r w:rsidR="00D25F7B" w:rsidRPr="00205A1A">
        <w:rPr>
          <w:rFonts w:ascii="Times New Roman" w:hAnsi="Times New Roman"/>
          <w:szCs w:val="24"/>
        </w:rPr>
        <w:t>,</w:t>
      </w:r>
      <w:r w:rsidRPr="00205A1A">
        <w:rPr>
          <w:rFonts w:ascii="Times New Roman" w:hAnsi="Times New Roman"/>
          <w:szCs w:val="24"/>
        </w:rPr>
        <w:t xml:space="preserve"> is positive</w:t>
      </w:r>
      <w:r w:rsidR="00D25F7B" w:rsidRPr="00205A1A">
        <w:rPr>
          <w:rFonts w:ascii="Times New Roman" w:hAnsi="Times New Roman"/>
          <w:szCs w:val="24"/>
        </w:rPr>
        <w:t xml:space="preserve"> (= 2056)</w:t>
      </w:r>
      <w:r w:rsidRPr="00205A1A">
        <w:rPr>
          <w:rFonts w:ascii="Times New Roman" w:hAnsi="Times New Roman"/>
          <w:szCs w:val="24"/>
        </w:rPr>
        <w:t>.</w:t>
      </w:r>
    </w:p>
    <w:p w:rsidR="002704AE" w:rsidRPr="00205A1A" w:rsidRDefault="002704AE" w:rsidP="000601D8">
      <w:pPr>
        <w:pStyle w:val="ListParagraph"/>
        <w:numPr>
          <w:ilvl w:val="1"/>
          <w:numId w:val="30"/>
        </w:numPr>
        <w:jc w:val="both"/>
        <w:rPr>
          <w:rFonts w:ascii="Times New Roman" w:hAnsi="Times New Roman" w:cs="Times New Roman"/>
          <w:b/>
          <w:i/>
        </w:rPr>
      </w:pPr>
      <w:bookmarkStart w:id="58" w:name="_Ref430270886"/>
      <w:r w:rsidRPr="00205A1A">
        <w:rPr>
          <w:rFonts w:ascii="Times New Roman" w:hAnsi="Times New Roman" w:cs="Times New Roman"/>
          <w:b/>
          <w:i/>
        </w:rPr>
        <w:lastRenderedPageBreak/>
        <w:t>Quantitative Analysis of TGA Data</w:t>
      </w:r>
      <w:bookmarkEnd w:id="58"/>
    </w:p>
    <w:p w:rsidR="002704AE" w:rsidRPr="00205A1A" w:rsidRDefault="002704AE" w:rsidP="002704AE">
      <w:pPr>
        <w:jc w:val="center"/>
        <w:rPr>
          <w:rFonts w:ascii="Times New Roman" w:hAnsi="Times New Roman" w:cs="Times New Roman"/>
          <w:b/>
          <w:sz w:val="40"/>
          <w:szCs w:val="40"/>
        </w:rPr>
      </w:pPr>
    </w:p>
    <w:p w:rsidR="002704AE" w:rsidRPr="00205A1A" w:rsidRDefault="002704AE" w:rsidP="002704AE">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2704AE" w:rsidRPr="00205A1A" w:rsidRDefault="002704AE" w:rsidP="002704AE">
      <w:pPr>
        <w:jc w:val="both"/>
        <w:rPr>
          <w:rFonts w:ascii="Times New Roman" w:hAnsi="Times New Roman" w:cs="Times New Roman"/>
          <w:b/>
        </w:rPr>
      </w:pPr>
    </w:p>
    <w:tbl>
      <w:tblPr>
        <w:tblStyle w:val="TableGrid"/>
        <w:tblW w:w="9526" w:type="dxa"/>
        <w:jc w:val="center"/>
        <w:tblInd w:w="-716" w:type="dxa"/>
        <w:tblLook w:val="04A0" w:firstRow="1" w:lastRow="0" w:firstColumn="1" w:lastColumn="0" w:noHBand="0" w:noVBand="1"/>
      </w:tblPr>
      <w:tblGrid>
        <w:gridCol w:w="1508"/>
        <w:gridCol w:w="4325"/>
        <w:gridCol w:w="1119"/>
        <w:gridCol w:w="1430"/>
        <w:gridCol w:w="1144"/>
      </w:tblGrid>
      <w:tr w:rsidR="002704AE" w:rsidRPr="00205A1A" w:rsidTr="0051650C">
        <w:trPr>
          <w:trHeight w:val="575"/>
          <w:jc w:val="center"/>
        </w:trPr>
        <w:tc>
          <w:tcPr>
            <w:tcW w:w="1508" w:type="dxa"/>
            <w:vAlign w:val="center"/>
          </w:tcPr>
          <w:p w:rsidR="002704AE" w:rsidRPr="00205A1A" w:rsidRDefault="002704AE"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325" w:type="dxa"/>
            <w:vAlign w:val="center"/>
          </w:tcPr>
          <w:p w:rsidR="002704AE" w:rsidRPr="00205A1A" w:rsidRDefault="002704AE"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119" w:type="dxa"/>
            <w:vAlign w:val="center"/>
          </w:tcPr>
          <w:p w:rsidR="002704AE" w:rsidRPr="00205A1A" w:rsidRDefault="002704AE"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430" w:type="dxa"/>
            <w:vAlign w:val="center"/>
          </w:tcPr>
          <w:p w:rsidR="002704AE" w:rsidRPr="00205A1A" w:rsidRDefault="002704AE"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Equations</w:t>
            </w:r>
          </w:p>
        </w:tc>
        <w:tc>
          <w:tcPr>
            <w:tcW w:w="1144" w:type="dxa"/>
            <w:vAlign w:val="center"/>
          </w:tcPr>
          <w:p w:rsidR="002704AE" w:rsidRPr="00205A1A" w:rsidRDefault="002704AE"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2704AE" w:rsidRPr="00205A1A" w:rsidTr="0051650C">
        <w:trPr>
          <w:trHeight w:val="624"/>
          <w:jc w:val="center"/>
        </w:trPr>
        <w:tc>
          <w:tcPr>
            <w:tcW w:w="1508" w:type="dxa"/>
            <w:vAlign w:val="center"/>
          </w:tcPr>
          <w:p w:rsidR="002704AE" w:rsidRPr="00205A1A" w:rsidRDefault="002704AE"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3.4.1.</w:t>
            </w:r>
          </w:p>
        </w:tc>
        <w:tc>
          <w:tcPr>
            <w:tcW w:w="4325" w:type="dxa"/>
            <w:vAlign w:val="center"/>
          </w:tcPr>
          <w:p w:rsidR="002704AE" w:rsidRPr="00205A1A" w:rsidRDefault="002704AE"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Principles of the Method</w:t>
            </w:r>
          </w:p>
        </w:tc>
        <w:tc>
          <w:tcPr>
            <w:tcW w:w="1119" w:type="dxa"/>
            <w:vAlign w:val="center"/>
          </w:tcPr>
          <w:p w:rsidR="002704AE" w:rsidRPr="00205A1A" w:rsidRDefault="00B70040"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30" w:type="dxa"/>
            <w:vAlign w:val="center"/>
          </w:tcPr>
          <w:p w:rsidR="002704AE" w:rsidRPr="00205A1A" w:rsidRDefault="00B70040"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REF _Ref430258209 \h  \* MERGEFORMAT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sidRPr="001E7274">
              <w:rPr>
                <w:rFonts w:ascii="Times New Roman" w:hAnsi="Times New Roman" w:cs="Times New Roman"/>
                <w:b/>
                <w:sz w:val="28"/>
                <w:szCs w:val="28"/>
                <w:lang w:val="en-US"/>
              </w:rPr>
              <w:t>(</w:t>
            </w:r>
            <w:r w:rsidR="001E7274">
              <w:rPr>
                <w:rFonts w:ascii="Times New Roman" w:hAnsi="Times New Roman" w:cs="Times New Roman"/>
                <w:b/>
                <w:noProof/>
                <w:sz w:val="28"/>
                <w:szCs w:val="28"/>
                <w:lang w:val="en-US"/>
              </w:rPr>
              <w:t>18</w:t>
            </w:r>
            <w:r w:rsidR="001E7274" w:rsidRPr="001E7274">
              <w:rPr>
                <w:rFonts w:ascii="Times New Roman" w:hAnsi="Times New Roman" w:cs="Times New Roman"/>
                <w:b/>
                <w:sz w:val="28"/>
                <w:szCs w:val="28"/>
                <w:lang w:val="en-US"/>
              </w:rPr>
              <w:t>)</w:t>
            </w:r>
            <w:r w:rsidRPr="00205A1A">
              <w:rPr>
                <w:rFonts w:ascii="Times New Roman" w:hAnsi="Times New Roman" w:cs="Times New Roman"/>
                <w:sz w:val="28"/>
                <w:szCs w:val="28"/>
              </w:rPr>
              <w:fldChar w:fldCharType="end"/>
            </w:r>
          </w:p>
        </w:tc>
        <w:tc>
          <w:tcPr>
            <w:tcW w:w="1144" w:type="dxa"/>
            <w:vAlign w:val="center"/>
          </w:tcPr>
          <w:p w:rsidR="002704AE" w:rsidRPr="00205A1A" w:rsidRDefault="003A64A8"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_Ref430256376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26</w:t>
            </w:r>
            <w:r w:rsidRPr="00205A1A">
              <w:rPr>
                <w:rFonts w:ascii="Times New Roman" w:hAnsi="Times New Roman" w:cs="Times New Roman"/>
                <w:sz w:val="28"/>
                <w:szCs w:val="28"/>
              </w:rPr>
              <w:fldChar w:fldCharType="end"/>
            </w:r>
          </w:p>
        </w:tc>
      </w:tr>
      <w:tr w:rsidR="002704AE" w:rsidRPr="00205A1A" w:rsidTr="0051650C">
        <w:trPr>
          <w:trHeight w:val="624"/>
          <w:jc w:val="center"/>
        </w:trPr>
        <w:tc>
          <w:tcPr>
            <w:tcW w:w="1508" w:type="dxa"/>
            <w:vAlign w:val="center"/>
          </w:tcPr>
          <w:p w:rsidR="002704AE" w:rsidRPr="00205A1A" w:rsidRDefault="002704AE"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3.4.2.</w:t>
            </w:r>
          </w:p>
        </w:tc>
        <w:tc>
          <w:tcPr>
            <w:tcW w:w="4325" w:type="dxa"/>
            <w:vAlign w:val="center"/>
          </w:tcPr>
          <w:p w:rsidR="002704AE" w:rsidRPr="00205A1A" w:rsidRDefault="002704AE" w:rsidP="0051650C">
            <w:pPr>
              <w:spacing w:before="120"/>
              <w:rPr>
                <w:rFonts w:ascii="Times New Roman" w:hAnsi="Times New Roman"/>
                <w:sz w:val="24"/>
                <w:szCs w:val="24"/>
                <w:lang w:val="en-US"/>
              </w:rPr>
            </w:pPr>
            <w:r w:rsidRPr="00205A1A">
              <w:rPr>
                <w:rFonts w:ascii="Times New Roman" w:hAnsi="Times New Roman"/>
                <w:sz w:val="24"/>
                <w:szCs w:val="24"/>
                <w:lang w:val="en-US"/>
              </w:rPr>
              <w:t>Example: UiO-66-Ideal-Calcined</w:t>
            </w:r>
          </w:p>
        </w:tc>
        <w:tc>
          <w:tcPr>
            <w:tcW w:w="1119" w:type="dxa"/>
            <w:vAlign w:val="center"/>
          </w:tcPr>
          <w:p w:rsidR="002704AE" w:rsidRPr="00205A1A" w:rsidRDefault="00B70040"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w:t>
            </w:r>
          </w:p>
        </w:tc>
        <w:tc>
          <w:tcPr>
            <w:tcW w:w="1430" w:type="dxa"/>
            <w:vAlign w:val="center"/>
          </w:tcPr>
          <w:p w:rsidR="002704AE" w:rsidRPr="00205A1A" w:rsidRDefault="00B70040"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4" w:type="dxa"/>
            <w:vAlign w:val="center"/>
          </w:tcPr>
          <w:p w:rsidR="002704AE" w:rsidRPr="00205A1A" w:rsidRDefault="003A64A8"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_Ref430205434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27</w:t>
            </w:r>
            <w:r w:rsidRPr="00205A1A">
              <w:rPr>
                <w:rFonts w:ascii="Times New Roman" w:hAnsi="Times New Roman" w:cs="Times New Roman"/>
                <w:sz w:val="28"/>
                <w:szCs w:val="28"/>
              </w:rPr>
              <w:fldChar w:fldCharType="end"/>
            </w:r>
          </w:p>
        </w:tc>
      </w:tr>
      <w:tr w:rsidR="002704AE" w:rsidRPr="00205A1A" w:rsidTr="0051650C">
        <w:trPr>
          <w:trHeight w:val="624"/>
          <w:jc w:val="center"/>
        </w:trPr>
        <w:tc>
          <w:tcPr>
            <w:tcW w:w="1508" w:type="dxa"/>
            <w:vAlign w:val="center"/>
          </w:tcPr>
          <w:p w:rsidR="002704AE" w:rsidRPr="00205A1A" w:rsidRDefault="002704AE"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3.4.3.</w:t>
            </w:r>
          </w:p>
        </w:tc>
        <w:tc>
          <w:tcPr>
            <w:tcW w:w="4325" w:type="dxa"/>
            <w:vAlign w:val="center"/>
          </w:tcPr>
          <w:p w:rsidR="002704AE" w:rsidRPr="00205A1A" w:rsidRDefault="002704AE" w:rsidP="0051650C">
            <w:pPr>
              <w:spacing w:before="120"/>
              <w:rPr>
                <w:rFonts w:ascii="Times New Roman" w:hAnsi="Times New Roman"/>
                <w:sz w:val="24"/>
                <w:szCs w:val="24"/>
                <w:lang w:val="en-US"/>
              </w:rPr>
            </w:pPr>
            <w:r w:rsidRPr="00205A1A">
              <w:rPr>
                <w:rFonts w:ascii="Times New Roman" w:hAnsi="Times New Roman"/>
                <w:sz w:val="24"/>
                <w:szCs w:val="24"/>
                <w:lang w:val="en-US"/>
              </w:rPr>
              <w:t>Extending the Method to Quantify Linker Deficiencies in Defective UiO-66 Samples</w:t>
            </w:r>
          </w:p>
        </w:tc>
        <w:tc>
          <w:tcPr>
            <w:tcW w:w="1119" w:type="dxa"/>
            <w:vAlign w:val="center"/>
          </w:tcPr>
          <w:p w:rsidR="002704AE" w:rsidRPr="00205A1A" w:rsidRDefault="00B70040"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30" w:type="dxa"/>
            <w:vAlign w:val="center"/>
          </w:tcPr>
          <w:p w:rsidR="002704AE" w:rsidRPr="00205A1A" w:rsidRDefault="00B70040"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_Ref430256683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19</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r w:rsidRPr="00205A1A">
              <w:rPr>
                <w:rFonts w:ascii="Times New Roman" w:hAnsi="Times New Roman" w:cs="Times New Roman"/>
                <w:b/>
                <w:sz w:val="28"/>
                <w:szCs w:val="28"/>
                <w:lang w:val="en-US"/>
              </w:rPr>
              <w:t xml:space="preserve"> - </w:t>
            </w: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_Ref430258126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21</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p>
        </w:tc>
        <w:tc>
          <w:tcPr>
            <w:tcW w:w="1144" w:type="dxa"/>
            <w:vAlign w:val="center"/>
          </w:tcPr>
          <w:p w:rsidR="002704AE" w:rsidRPr="00205A1A" w:rsidRDefault="003A64A8"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_Ref430271168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28</w:t>
            </w:r>
            <w:r w:rsidRPr="00205A1A">
              <w:rPr>
                <w:rFonts w:ascii="Times New Roman" w:hAnsi="Times New Roman" w:cs="Times New Roman"/>
                <w:sz w:val="28"/>
                <w:szCs w:val="28"/>
              </w:rPr>
              <w:fldChar w:fldCharType="end"/>
            </w:r>
          </w:p>
        </w:tc>
      </w:tr>
      <w:tr w:rsidR="002704AE" w:rsidRPr="00205A1A" w:rsidTr="0051650C">
        <w:trPr>
          <w:trHeight w:val="624"/>
          <w:jc w:val="center"/>
        </w:trPr>
        <w:tc>
          <w:tcPr>
            <w:tcW w:w="1508" w:type="dxa"/>
            <w:vAlign w:val="center"/>
          </w:tcPr>
          <w:p w:rsidR="002704AE" w:rsidRPr="00205A1A" w:rsidRDefault="002704AE"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3.4.4.</w:t>
            </w:r>
          </w:p>
        </w:tc>
        <w:tc>
          <w:tcPr>
            <w:tcW w:w="4325" w:type="dxa"/>
            <w:vAlign w:val="center"/>
          </w:tcPr>
          <w:p w:rsidR="002704AE" w:rsidRPr="00205A1A" w:rsidRDefault="002704AE" w:rsidP="0051650C">
            <w:pPr>
              <w:spacing w:before="120"/>
              <w:rPr>
                <w:rFonts w:ascii="Times New Roman" w:hAnsi="Times New Roman"/>
                <w:sz w:val="24"/>
                <w:szCs w:val="24"/>
                <w:lang w:val="en-US"/>
              </w:rPr>
            </w:pPr>
            <w:r w:rsidRPr="00205A1A">
              <w:rPr>
                <w:rFonts w:ascii="Times New Roman" w:hAnsi="Times New Roman"/>
                <w:sz w:val="24"/>
                <w:szCs w:val="24"/>
                <w:lang w:val="en-US"/>
              </w:rPr>
              <w:t>Example: 100Ac</w:t>
            </w:r>
          </w:p>
        </w:tc>
        <w:tc>
          <w:tcPr>
            <w:tcW w:w="1119" w:type="dxa"/>
            <w:vAlign w:val="center"/>
          </w:tcPr>
          <w:p w:rsidR="002704AE" w:rsidRPr="00205A1A" w:rsidRDefault="00B70040"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S4</w:t>
            </w:r>
          </w:p>
        </w:tc>
        <w:tc>
          <w:tcPr>
            <w:tcW w:w="1430" w:type="dxa"/>
            <w:vAlign w:val="center"/>
          </w:tcPr>
          <w:p w:rsidR="002704AE" w:rsidRPr="00205A1A" w:rsidRDefault="00B70040" w:rsidP="00B0099F">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4" w:type="dxa"/>
            <w:vAlign w:val="center"/>
          </w:tcPr>
          <w:p w:rsidR="002704AE" w:rsidRPr="00205A1A" w:rsidRDefault="003A64A8" w:rsidP="00B0099F">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_Ref430271383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30</w:t>
            </w:r>
            <w:r w:rsidRPr="00205A1A">
              <w:rPr>
                <w:rFonts w:ascii="Times New Roman" w:hAnsi="Times New Roman" w:cs="Times New Roman"/>
                <w:sz w:val="28"/>
                <w:szCs w:val="28"/>
              </w:rPr>
              <w:fldChar w:fldCharType="end"/>
            </w:r>
          </w:p>
        </w:tc>
      </w:tr>
    </w:tbl>
    <w:p w:rsidR="002704AE" w:rsidRPr="00205A1A" w:rsidRDefault="002704AE" w:rsidP="00AE3883">
      <w:pPr>
        <w:jc w:val="both"/>
        <w:rPr>
          <w:rFonts w:ascii="Times New Roman" w:hAnsi="Times New Roman" w:cs="Times New Roman"/>
          <w:b/>
        </w:rPr>
      </w:pPr>
    </w:p>
    <w:p w:rsidR="002704AE" w:rsidRPr="00205A1A" w:rsidRDefault="002704AE" w:rsidP="00AE3883">
      <w:pPr>
        <w:jc w:val="both"/>
        <w:rPr>
          <w:rFonts w:ascii="Times New Roman" w:hAnsi="Times New Roman" w:cs="Times New Roman"/>
          <w:b/>
          <w:i/>
        </w:rPr>
      </w:pPr>
    </w:p>
    <w:p w:rsidR="002704AE" w:rsidRPr="00205A1A" w:rsidRDefault="002704AE" w:rsidP="00AE3883">
      <w:pPr>
        <w:jc w:val="both"/>
        <w:rPr>
          <w:rFonts w:ascii="Times New Roman" w:hAnsi="Times New Roman" w:cs="Times New Roman"/>
          <w:b/>
          <w:i/>
        </w:rPr>
      </w:pPr>
    </w:p>
    <w:p w:rsidR="002704AE" w:rsidRPr="00205A1A" w:rsidRDefault="002704AE" w:rsidP="00AE3883">
      <w:pPr>
        <w:jc w:val="both"/>
        <w:rPr>
          <w:rFonts w:ascii="Times New Roman" w:hAnsi="Times New Roman" w:cs="Times New Roman"/>
          <w:b/>
          <w:i/>
        </w:rPr>
      </w:pPr>
    </w:p>
    <w:p w:rsidR="002704AE" w:rsidRPr="00205A1A" w:rsidRDefault="002704AE" w:rsidP="00AE3883">
      <w:pPr>
        <w:jc w:val="both"/>
        <w:rPr>
          <w:rFonts w:ascii="Times New Roman" w:hAnsi="Times New Roman" w:cs="Times New Roman"/>
          <w:b/>
          <w:i/>
        </w:rPr>
      </w:pPr>
    </w:p>
    <w:p w:rsidR="002704AE" w:rsidRPr="00205A1A" w:rsidRDefault="002704AE" w:rsidP="00AE3883">
      <w:pPr>
        <w:jc w:val="both"/>
        <w:rPr>
          <w:rFonts w:ascii="Times New Roman" w:hAnsi="Times New Roman" w:cs="Times New Roman"/>
          <w:b/>
          <w:i/>
        </w:rPr>
      </w:pPr>
    </w:p>
    <w:p w:rsidR="002704AE" w:rsidRPr="00205A1A" w:rsidRDefault="002704AE" w:rsidP="00AE3883">
      <w:pPr>
        <w:jc w:val="both"/>
        <w:rPr>
          <w:rFonts w:ascii="Times New Roman" w:hAnsi="Times New Roman" w:cs="Times New Roman"/>
          <w:b/>
          <w:i/>
        </w:rPr>
      </w:pPr>
    </w:p>
    <w:p w:rsidR="002704AE" w:rsidRPr="00205A1A" w:rsidRDefault="002704AE" w:rsidP="00AE3883">
      <w:pPr>
        <w:jc w:val="both"/>
        <w:rPr>
          <w:rFonts w:ascii="Times New Roman" w:hAnsi="Times New Roman" w:cs="Times New Roman"/>
          <w:b/>
          <w:i/>
        </w:rPr>
      </w:pPr>
    </w:p>
    <w:p w:rsidR="002704AE" w:rsidRPr="00205A1A" w:rsidRDefault="002704AE" w:rsidP="00AE3883">
      <w:pPr>
        <w:jc w:val="both"/>
        <w:rPr>
          <w:rFonts w:ascii="Times New Roman" w:hAnsi="Times New Roman" w:cs="Times New Roman"/>
          <w:b/>
          <w:i/>
        </w:rPr>
      </w:pPr>
    </w:p>
    <w:p w:rsidR="002704AE" w:rsidRPr="00205A1A" w:rsidRDefault="002704AE" w:rsidP="00AE3883">
      <w:pPr>
        <w:jc w:val="both"/>
        <w:rPr>
          <w:rFonts w:ascii="Times New Roman" w:hAnsi="Times New Roman" w:cs="Times New Roman"/>
          <w:b/>
          <w:i/>
        </w:rPr>
      </w:pPr>
    </w:p>
    <w:p w:rsidR="002704AE" w:rsidRPr="00205A1A" w:rsidRDefault="002704AE" w:rsidP="00AE3883">
      <w:pPr>
        <w:jc w:val="both"/>
        <w:rPr>
          <w:rFonts w:ascii="Times New Roman" w:hAnsi="Times New Roman" w:cs="Times New Roman"/>
          <w:b/>
          <w:i/>
        </w:rPr>
      </w:pPr>
    </w:p>
    <w:p w:rsidR="002704AE" w:rsidRPr="00205A1A" w:rsidRDefault="002704AE" w:rsidP="00AE3883">
      <w:pPr>
        <w:jc w:val="both"/>
        <w:rPr>
          <w:rFonts w:ascii="Times New Roman" w:hAnsi="Times New Roman" w:cs="Times New Roman"/>
          <w:b/>
          <w:i/>
        </w:rPr>
      </w:pPr>
    </w:p>
    <w:p w:rsidR="00921157" w:rsidRPr="00205A1A" w:rsidRDefault="00921157" w:rsidP="00AE3883">
      <w:pPr>
        <w:jc w:val="both"/>
        <w:rPr>
          <w:rFonts w:ascii="Times New Roman" w:hAnsi="Times New Roman" w:cs="Times New Roman"/>
          <w:b/>
          <w:i/>
        </w:rPr>
      </w:pPr>
    </w:p>
    <w:p w:rsidR="00921157" w:rsidRPr="00205A1A" w:rsidRDefault="00921157" w:rsidP="00AE3883">
      <w:pPr>
        <w:jc w:val="both"/>
        <w:rPr>
          <w:rFonts w:ascii="Times New Roman" w:hAnsi="Times New Roman" w:cs="Times New Roman"/>
          <w:b/>
          <w:i/>
        </w:rPr>
      </w:pPr>
    </w:p>
    <w:p w:rsidR="003A64A8" w:rsidRPr="00205A1A" w:rsidRDefault="003A64A8" w:rsidP="00AE3883">
      <w:pPr>
        <w:jc w:val="both"/>
        <w:rPr>
          <w:rFonts w:ascii="Times New Roman" w:hAnsi="Times New Roman" w:cs="Times New Roman"/>
          <w:b/>
          <w:i/>
        </w:rPr>
      </w:pPr>
    </w:p>
    <w:p w:rsidR="00406A7C" w:rsidRPr="00205A1A" w:rsidRDefault="00406A7C" w:rsidP="008025CC">
      <w:pPr>
        <w:pStyle w:val="ListParagraph"/>
        <w:numPr>
          <w:ilvl w:val="2"/>
          <w:numId w:val="30"/>
        </w:numPr>
        <w:jc w:val="both"/>
        <w:rPr>
          <w:rFonts w:ascii="Times New Roman" w:hAnsi="Times New Roman" w:cs="Times New Roman"/>
          <w:b/>
        </w:rPr>
      </w:pPr>
      <w:bookmarkStart w:id="59" w:name="_Ref430256376"/>
      <w:r w:rsidRPr="00205A1A">
        <w:rPr>
          <w:rFonts w:ascii="Times New Roman" w:hAnsi="Times New Roman" w:cs="Times New Roman"/>
          <w:b/>
          <w:i/>
        </w:rPr>
        <w:lastRenderedPageBreak/>
        <w:t>Principles of the Method</w:t>
      </w:r>
      <w:bookmarkEnd w:id="59"/>
    </w:p>
    <w:p w:rsidR="007271AE" w:rsidRPr="00205A1A" w:rsidRDefault="007271AE" w:rsidP="007271AE">
      <w:pPr>
        <w:jc w:val="both"/>
        <w:rPr>
          <w:rFonts w:ascii="Times New Roman" w:hAnsi="Times New Roman" w:cs="Times New Roman"/>
        </w:rPr>
      </w:pPr>
      <w:r w:rsidRPr="00205A1A">
        <w:rPr>
          <w:rFonts w:ascii="Times New Roman" w:hAnsi="Times New Roman" w:cs="Times New Roman"/>
        </w:rPr>
        <w:t xml:space="preserve">Quantitative analysis of TGA data obtained on UiO MOFs is made with an important assumption: that the residue in each TGA experiment is </w:t>
      </w:r>
      <w:proofErr w:type="gramStart"/>
      <w:r w:rsidRPr="00205A1A">
        <w:rPr>
          <w:rFonts w:ascii="Times New Roman" w:hAnsi="Times New Roman" w:cs="Times New Roman"/>
        </w:rPr>
        <w:t xml:space="preserve">pure </w:t>
      </w:r>
      <w:proofErr w:type="gramEnd"/>
      <m:oMath>
        <m:r>
          <m:rPr>
            <m:sty m:val="b"/>
          </m:rPr>
          <w:rPr>
            <w:rFonts w:ascii="Cambria Math" w:hAnsi="Cambria Math" w:cs="Times New Roman"/>
          </w:rPr>
          <m:t>Zr</m:t>
        </m:r>
        <m:sSub>
          <m:sSubPr>
            <m:ctrlPr>
              <w:rPr>
                <w:rFonts w:ascii="Cambria Math" w:hAnsi="Cambria Math" w:cs="Times New Roman"/>
                <w:b/>
              </w:rPr>
            </m:ctrlPr>
          </m:sSubPr>
          <m:e>
            <m:r>
              <m:rPr>
                <m:sty m:val="b"/>
              </m:rPr>
              <w:rPr>
                <w:rFonts w:ascii="Cambria Math" w:hAnsi="Cambria Math" w:cs="Times New Roman"/>
              </w:rPr>
              <m:t>O</m:t>
            </m:r>
          </m:e>
          <m:sub>
            <m:r>
              <m:rPr>
                <m:sty m:val="b"/>
              </m:rPr>
              <w:rPr>
                <w:rFonts w:ascii="Cambria Math" w:hAnsi="Cambria Math" w:cs="Times New Roman"/>
              </w:rPr>
              <m:t>2</m:t>
            </m:r>
          </m:sub>
        </m:sSub>
      </m:oMath>
      <w:r w:rsidRPr="00205A1A">
        <w:rPr>
          <w:rFonts w:ascii="Times New Roman" w:hAnsi="Times New Roman" w:cs="Times New Roman"/>
        </w:rPr>
        <w:t>. In order to best ensure that this is the case, the TGA measurements were run up to 900 °C under a flow of an oxygen containing gas mixture (synthetic air), and with a relatively slow temperature ramp</w:t>
      </w:r>
      <w:r w:rsidRPr="00205A1A">
        <w:rPr>
          <w:rFonts w:ascii="Times New Roman" w:hAnsi="Times New Roman" w:cs="Times New Roman"/>
          <w:b/>
          <w:i/>
        </w:rPr>
        <w:t xml:space="preserve"> </w:t>
      </w:r>
      <w:r w:rsidRPr="00205A1A">
        <w:rPr>
          <w:rFonts w:ascii="Times New Roman" w:hAnsi="Times New Roman" w:cs="Times New Roman"/>
        </w:rPr>
        <w:t>(5 °C/min). Such conditions should ensure the complete combustion of organics and the conversion of zirconium to the (IV) oxide.</w:t>
      </w:r>
    </w:p>
    <w:p w:rsidR="007271AE" w:rsidRPr="00205A1A" w:rsidRDefault="007271AE" w:rsidP="007271AE">
      <w:pPr>
        <w:jc w:val="both"/>
        <w:rPr>
          <w:rFonts w:ascii="Times New Roman" w:hAnsi="Times New Roman" w:cs="Times New Roman"/>
        </w:rPr>
      </w:pPr>
      <w:r w:rsidRPr="00205A1A">
        <w:rPr>
          <w:rFonts w:ascii="Times New Roman" w:hAnsi="Times New Roman" w:cs="Times New Roman"/>
        </w:rPr>
        <w:t xml:space="preserve">With this in mind, consider the reaction for the complete combustion of ideal (defect-free), </w:t>
      </w:r>
      <w:r w:rsidRPr="00205A1A">
        <w:rPr>
          <w:rFonts w:ascii="Times New Roman" w:hAnsi="Times New Roman" w:cs="Times New Roman"/>
          <w:b/>
        </w:rPr>
        <w:t>dehydroxylated</w:t>
      </w:r>
      <w:r w:rsidRPr="00205A1A">
        <w:rPr>
          <w:rFonts w:ascii="Times New Roman" w:hAnsi="Times New Roman" w:cs="Times New Roman"/>
        </w:rPr>
        <w:t xml:space="preserve"> UiO-66</w:t>
      </w:r>
      <w:proofErr w:type="gramStart"/>
      <w:r w:rsidRPr="00205A1A">
        <w:rPr>
          <w:rFonts w:ascii="Times New Roman" w:hAnsi="Times New Roman" w:cs="Times New Roman"/>
        </w:rPr>
        <w:t xml:space="preserve">, </w:t>
      </w:r>
      <w:proofErr w:type="gramEnd"/>
      <m:oMath>
        <m:r>
          <m:rPr>
            <m:sty m:val="b"/>
          </m:rPr>
          <w:rPr>
            <w:rFonts w:ascii="Cambria Math" w:hAnsi="Cambria Math" w:cs="Times New Roman"/>
          </w:rPr>
          <m:t>Z</m:t>
        </m:r>
        <m:sSub>
          <m:sSubPr>
            <m:ctrlPr>
              <w:rPr>
                <w:rFonts w:ascii="Cambria Math" w:hAnsi="Cambria Math" w:cs="Times New Roman"/>
                <w:b/>
              </w:rPr>
            </m:ctrlPr>
          </m:sSubPr>
          <m:e>
            <m:r>
              <m:rPr>
                <m:sty m:val="b"/>
              </m:rPr>
              <w:rPr>
                <w:rFonts w:ascii="Cambria Math" w:hAnsi="Cambria Math" w:cs="Times New Roman"/>
              </w:rPr>
              <m:t>r</m:t>
            </m:r>
          </m:e>
          <m:sub>
            <m:r>
              <m:rPr>
                <m:sty m:val="b"/>
              </m:rPr>
              <w:rPr>
                <w:rFonts w:ascii="Cambria Math" w:hAnsi="Cambria Math" w:cs="Times New Roman"/>
              </w:rPr>
              <m:t>6</m:t>
            </m:r>
          </m:sub>
        </m:sSub>
        <m:sSub>
          <m:sSubPr>
            <m:ctrlPr>
              <w:rPr>
                <w:rFonts w:ascii="Cambria Math" w:hAnsi="Cambria Math" w:cs="Times New Roman"/>
                <w:b/>
              </w:rPr>
            </m:ctrlPr>
          </m:sSubPr>
          <m:e>
            <m:r>
              <m:rPr>
                <m:sty m:val="b"/>
              </m:rPr>
              <w:rPr>
                <w:rFonts w:ascii="Cambria Math" w:hAnsi="Cambria Math" w:cs="Times New Roman"/>
              </w:rPr>
              <m:t>O</m:t>
            </m:r>
          </m:e>
          <m:sub>
            <m:r>
              <m:rPr>
                <m:sty m:val="b"/>
              </m:rPr>
              <w:rPr>
                <w:rFonts w:ascii="Cambria Math" w:hAnsi="Cambria Math" w:cs="Times New Roman"/>
              </w:rPr>
              <m:t>6</m:t>
            </m:r>
          </m:sub>
        </m:sSub>
        <m:sSub>
          <m:sSubPr>
            <m:ctrlPr>
              <w:rPr>
                <w:rFonts w:ascii="Cambria Math" w:hAnsi="Cambria Math" w:cs="Times New Roman"/>
                <w:b/>
              </w:rPr>
            </m:ctrlPr>
          </m:sSubPr>
          <m:e>
            <m:d>
              <m:dPr>
                <m:ctrlPr>
                  <w:rPr>
                    <w:rFonts w:ascii="Cambria Math" w:hAnsi="Cambria Math" w:cs="Times New Roman"/>
                    <w:b/>
                  </w:rPr>
                </m:ctrlPr>
              </m:dPr>
              <m:e>
                <m:r>
                  <m:rPr>
                    <m:sty m:val="b"/>
                  </m:rPr>
                  <w:rPr>
                    <w:rFonts w:ascii="Cambria Math" w:hAnsi="Cambria Math" w:cs="Times New Roman"/>
                  </w:rPr>
                  <m:t>BDC</m:t>
                </m:r>
              </m:e>
            </m:d>
          </m:e>
          <m:sub>
            <m:r>
              <m:rPr>
                <m:sty m:val="b"/>
              </m:rPr>
              <w:rPr>
                <w:rFonts w:ascii="Cambria Math" w:hAnsi="Cambria Math" w:cs="Times New Roman"/>
              </w:rPr>
              <m:t>6</m:t>
            </m:r>
          </m:sub>
        </m:sSub>
      </m:oMath>
      <w:r w:rsidRPr="00205A1A">
        <w:rPr>
          <w:rFonts w:ascii="Times New Roman" w:hAnsi="Times New Roman" w:cs="Times New Roman"/>
        </w:rPr>
        <w:t>:</w:t>
      </w:r>
    </w:p>
    <w:p w:rsidR="00921157" w:rsidRPr="00205A1A" w:rsidRDefault="00921157" w:rsidP="007271AE">
      <w:pPr>
        <w:jc w:val="both"/>
        <w:rPr>
          <w:rFonts w:ascii="Times New Roman" w:hAnsi="Times New Roman" w:cs="Times New Roman"/>
        </w:rPr>
      </w:pPr>
    </w:p>
    <w:p w:rsidR="007271AE" w:rsidRPr="00205A1A" w:rsidRDefault="007271AE" w:rsidP="007271AE">
      <w:pPr>
        <w:jc w:val="both"/>
        <w:rPr>
          <w:rFonts w:ascii="Times New Roman" w:hAnsi="Times New Roman" w:cs="Times New Roman"/>
          <w:b/>
        </w:rPr>
      </w:pPr>
      <m:oMathPara>
        <m:oMath>
          <m:r>
            <m:rPr>
              <m:sty m:val="b"/>
            </m:rPr>
            <w:rPr>
              <w:rFonts w:ascii="Cambria Math" w:hAnsi="Cambria Math" w:cs="Times New Roman"/>
            </w:rPr>
            <m:t>Z</m:t>
          </m:r>
          <m:sSub>
            <m:sSubPr>
              <m:ctrlPr>
                <w:rPr>
                  <w:rFonts w:ascii="Cambria Math" w:hAnsi="Cambria Math" w:cs="Times New Roman"/>
                  <w:b/>
                </w:rPr>
              </m:ctrlPr>
            </m:sSubPr>
            <m:e>
              <m:r>
                <m:rPr>
                  <m:sty m:val="b"/>
                </m:rPr>
                <w:rPr>
                  <w:rFonts w:ascii="Cambria Math" w:hAnsi="Cambria Math" w:cs="Times New Roman"/>
                </w:rPr>
                <m:t>r</m:t>
              </m:r>
            </m:e>
            <m:sub>
              <m:r>
                <m:rPr>
                  <m:sty m:val="b"/>
                </m:rPr>
                <w:rPr>
                  <w:rFonts w:ascii="Cambria Math" w:hAnsi="Cambria Math" w:cs="Times New Roman"/>
                </w:rPr>
                <m:t>6</m:t>
              </m:r>
            </m:sub>
          </m:sSub>
          <m:sSub>
            <m:sSubPr>
              <m:ctrlPr>
                <w:rPr>
                  <w:rFonts w:ascii="Cambria Math" w:hAnsi="Cambria Math" w:cs="Times New Roman"/>
                  <w:b/>
                </w:rPr>
              </m:ctrlPr>
            </m:sSubPr>
            <m:e>
              <m:r>
                <m:rPr>
                  <m:sty m:val="b"/>
                </m:rPr>
                <w:rPr>
                  <w:rFonts w:ascii="Cambria Math" w:hAnsi="Cambria Math" w:cs="Times New Roman"/>
                </w:rPr>
                <m:t>O</m:t>
              </m:r>
            </m:e>
            <m:sub>
              <m:r>
                <m:rPr>
                  <m:sty m:val="b"/>
                </m:rPr>
                <w:rPr>
                  <w:rFonts w:ascii="Cambria Math" w:hAnsi="Cambria Math" w:cs="Times New Roman"/>
                </w:rPr>
                <m:t>6</m:t>
              </m:r>
            </m:sub>
          </m:sSub>
          <m:sSub>
            <m:sSubPr>
              <m:ctrlPr>
                <w:rPr>
                  <w:rFonts w:ascii="Cambria Math" w:hAnsi="Cambria Math" w:cs="Times New Roman"/>
                  <w:b/>
                </w:rPr>
              </m:ctrlPr>
            </m:sSubPr>
            <m:e>
              <m:d>
                <m:dPr>
                  <m:ctrlPr>
                    <w:rPr>
                      <w:rFonts w:ascii="Cambria Math" w:hAnsi="Cambria Math" w:cs="Times New Roman"/>
                      <w:b/>
                    </w:rPr>
                  </m:ctrlPr>
                </m:dPr>
                <m:e>
                  <m:r>
                    <m:rPr>
                      <m:sty m:val="b"/>
                    </m:rPr>
                    <w:rPr>
                      <w:rFonts w:ascii="Cambria Math" w:hAnsi="Cambria Math" w:cs="Times New Roman"/>
                    </w:rPr>
                    <m:t>BDC</m:t>
                  </m:r>
                </m:e>
              </m:d>
            </m:e>
            <m:sub>
              <m:r>
                <m:rPr>
                  <m:sty m:val="b"/>
                </m:rPr>
                <w:rPr>
                  <w:rFonts w:ascii="Cambria Math" w:hAnsi="Cambria Math" w:cs="Times New Roman"/>
                </w:rPr>
                <m:t>6</m:t>
              </m:r>
            </m:sub>
          </m:sSub>
          <m:r>
            <m:rPr>
              <m:sty m:val="b"/>
            </m:rPr>
            <w:rPr>
              <w:rFonts w:ascii="Cambria Math" w:hAnsi="Cambria Math" w:cs="Times New Roman"/>
            </w:rPr>
            <m:t xml:space="preserve"> </m:t>
          </m:r>
          <m:d>
            <m:dPr>
              <m:ctrlPr>
                <w:rPr>
                  <w:rFonts w:ascii="Cambria Math" w:hAnsi="Cambria Math" w:cs="Times New Roman"/>
                  <w:b/>
                </w:rPr>
              </m:ctrlPr>
            </m:dPr>
            <m:e>
              <m:r>
                <m:rPr>
                  <m:sty m:val="b"/>
                </m:rPr>
                <w:rPr>
                  <w:rFonts w:ascii="Cambria Math" w:hAnsi="Cambria Math" w:cs="Times New Roman"/>
                </w:rPr>
                <m:t>s</m:t>
              </m:r>
            </m:e>
          </m:d>
          <m:r>
            <m:rPr>
              <m:sty m:val="b"/>
            </m:rPr>
            <w:rPr>
              <w:rFonts w:ascii="Cambria Math" w:hAnsi="Cambria Math" w:cs="Times New Roman"/>
            </w:rPr>
            <m:t xml:space="preserve">+45 </m:t>
          </m:r>
          <m:sSub>
            <m:sSubPr>
              <m:ctrlPr>
                <w:rPr>
                  <w:rFonts w:ascii="Cambria Math" w:hAnsi="Cambria Math" w:cs="Times New Roman"/>
                  <w:b/>
                </w:rPr>
              </m:ctrlPr>
            </m:sSubPr>
            <m:e>
              <m:r>
                <m:rPr>
                  <m:sty m:val="b"/>
                </m:rPr>
                <w:rPr>
                  <w:rFonts w:ascii="Cambria Math" w:hAnsi="Cambria Math" w:cs="Times New Roman"/>
                </w:rPr>
                <m:t>O</m:t>
              </m:r>
            </m:e>
            <m:sub>
              <m:r>
                <m:rPr>
                  <m:sty m:val="b"/>
                </m:rPr>
                <w:rPr>
                  <w:rFonts w:ascii="Cambria Math" w:hAnsi="Cambria Math" w:cs="Times New Roman"/>
                </w:rPr>
                <m:t>2</m:t>
              </m:r>
            </m:sub>
          </m:sSub>
          <m:r>
            <m:rPr>
              <m:sty m:val="b"/>
            </m:rPr>
            <w:rPr>
              <w:rFonts w:ascii="Cambria Math" w:hAnsi="Cambria Math" w:cs="Times New Roman"/>
            </w:rPr>
            <m:t xml:space="preserve"> </m:t>
          </m:r>
          <m:d>
            <m:dPr>
              <m:ctrlPr>
                <w:rPr>
                  <w:rFonts w:ascii="Cambria Math" w:hAnsi="Cambria Math" w:cs="Times New Roman"/>
                  <w:b/>
                </w:rPr>
              </m:ctrlPr>
            </m:dPr>
            <m:e>
              <m:r>
                <m:rPr>
                  <m:sty m:val="b"/>
                </m:rPr>
                <w:rPr>
                  <w:rFonts w:ascii="Cambria Math" w:hAnsi="Cambria Math" w:cs="Times New Roman"/>
                </w:rPr>
                <m:t>g</m:t>
              </m:r>
            </m:e>
          </m:d>
          <m:r>
            <m:rPr>
              <m:sty m:val="b"/>
            </m:rPr>
            <w:rPr>
              <w:rFonts w:ascii="Cambria Math" w:hAnsi="Cambria Math" w:cs="Times New Roman"/>
            </w:rPr>
            <m:t xml:space="preserve"> → 6Zr</m:t>
          </m:r>
          <m:sSub>
            <m:sSubPr>
              <m:ctrlPr>
                <w:rPr>
                  <w:rFonts w:ascii="Cambria Math" w:hAnsi="Cambria Math" w:cs="Times New Roman"/>
                  <w:b/>
                </w:rPr>
              </m:ctrlPr>
            </m:sSubPr>
            <m:e>
              <m:r>
                <m:rPr>
                  <m:sty m:val="b"/>
                </m:rPr>
                <w:rPr>
                  <w:rFonts w:ascii="Cambria Math" w:hAnsi="Cambria Math" w:cs="Times New Roman"/>
                </w:rPr>
                <m:t>O</m:t>
              </m:r>
            </m:e>
            <m:sub>
              <m:r>
                <m:rPr>
                  <m:sty m:val="b"/>
                </m:rPr>
                <w:rPr>
                  <w:rFonts w:ascii="Cambria Math" w:hAnsi="Cambria Math" w:cs="Times New Roman"/>
                </w:rPr>
                <m:t>2</m:t>
              </m:r>
            </m:sub>
          </m:sSub>
          <m:r>
            <m:rPr>
              <m:sty m:val="b"/>
            </m:rPr>
            <w:rPr>
              <w:rFonts w:ascii="Cambria Math" w:hAnsi="Cambria Math" w:cs="Times New Roman"/>
            </w:rPr>
            <m:t>+48 C</m:t>
          </m:r>
          <m:sSub>
            <m:sSubPr>
              <m:ctrlPr>
                <w:rPr>
                  <w:rFonts w:ascii="Cambria Math" w:hAnsi="Cambria Math" w:cs="Times New Roman"/>
                  <w:b/>
                </w:rPr>
              </m:ctrlPr>
            </m:sSubPr>
            <m:e>
              <m:r>
                <m:rPr>
                  <m:sty m:val="b"/>
                </m:rPr>
                <w:rPr>
                  <w:rFonts w:ascii="Cambria Math" w:hAnsi="Cambria Math" w:cs="Times New Roman"/>
                </w:rPr>
                <m:t>O</m:t>
              </m:r>
            </m:e>
            <m:sub>
              <m:r>
                <m:rPr>
                  <m:sty m:val="b"/>
                </m:rPr>
                <w:rPr>
                  <w:rFonts w:ascii="Cambria Math" w:hAnsi="Cambria Math" w:cs="Times New Roman"/>
                </w:rPr>
                <m:t>2</m:t>
              </m:r>
            </m:sub>
          </m:sSub>
          <m:r>
            <m:rPr>
              <m:sty m:val="b"/>
            </m:rPr>
            <w:rPr>
              <w:rFonts w:ascii="Cambria Math" w:hAnsi="Cambria Math" w:cs="Times New Roman"/>
            </w:rPr>
            <m:t xml:space="preserve"> (g)+12 </m:t>
          </m:r>
          <m:sSub>
            <m:sSubPr>
              <m:ctrlPr>
                <w:rPr>
                  <w:rFonts w:ascii="Cambria Math" w:hAnsi="Cambria Math" w:cs="Times New Roman"/>
                  <w:b/>
                </w:rPr>
              </m:ctrlPr>
            </m:sSubPr>
            <m:e>
              <m:r>
                <m:rPr>
                  <m:sty m:val="b"/>
                </m:rPr>
                <w:rPr>
                  <w:rFonts w:ascii="Cambria Math" w:hAnsi="Cambria Math" w:cs="Times New Roman"/>
                </w:rPr>
                <m:t>H</m:t>
              </m:r>
            </m:e>
            <m:sub>
              <m:r>
                <m:rPr>
                  <m:sty m:val="b"/>
                </m:rPr>
                <w:rPr>
                  <w:rFonts w:ascii="Cambria Math" w:hAnsi="Cambria Math" w:cs="Times New Roman"/>
                </w:rPr>
                <m:t>2</m:t>
              </m:r>
            </m:sub>
          </m:sSub>
          <m:r>
            <m:rPr>
              <m:sty m:val="b"/>
            </m:rPr>
            <w:rPr>
              <w:rFonts w:ascii="Cambria Math" w:hAnsi="Cambria Math" w:cs="Times New Roman"/>
            </w:rPr>
            <m:t>O (g)</m:t>
          </m:r>
        </m:oMath>
      </m:oMathPara>
    </w:p>
    <w:p w:rsidR="00921157" w:rsidRPr="00205A1A" w:rsidRDefault="00921157" w:rsidP="007271AE">
      <w:pPr>
        <w:jc w:val="both"/>
        <w:rPr>
          <w:rFonts w:ascii="Times New Roman" w:hAnsi="Times New Roman" w:cs="Times New Roman"/>
        </w:rPr>
      </w:pPr>
    </w:p>
    <w:p w:rsidR="007271AE" w:rsidRPr="00205A1A" w:rsidRDefault="007271AE" w:rsidP="007271AE">
      <w:pPr>
        <w:jc w:val="both"/>
        <w:rPr>
          <w:rFonts w:ascii="Times New Roman" w:hAnsi="Times New Roman" w:cs="Times New Roman"/>
        </w:rPr>
      </w:pPr>
      <w:r w:rsidRPr="00205A1A">
        <w:rPr>
          <w:rFonts w:ascii="Times New Roman" w:hAnsi="Times New Roman" w:cs="Times New Roman"/>
        </w:rPr>
        <w:t xml:space="preserve">The molar mass of </w:t>
      </w:r>
      <m:oMath>
        <m:r>
          <m:rPr>
            <m:sty m:val="b"/>
          </m:rPr>
          <w:rPr>
            <w:rFonts w:ascii="Cambria Math" w:hAnsi="Cambria Math" w:cs="Times New Roman"/>
          </w:rPr>
          <m:t>Z</m:t>
        </m:r>
        <m:sSub>
          <m:sSubPr>
            <m:ctrlPr>
              <w:rPr>
                <w:rFonts w:ascii="Cambria Math" w:hAnsi="Cambria Math" w:cs="Times New Roman"/>
                <w:b/>
              </w:rPr>
            </m:ctrlPr>
          </m:sSubPr>
          <m:e>
            <m:r>
              <m:rPr>
                <m:sty m:val="b"/>
              </m:rPr>
              <w:rPr>
                <w:rFonts w:ascii="Cambria Math" w:hAnsi="Cambria Math" w:cs="Times New Roman"/>
              </w:rPr>
              <m:t>r</m:t>
            </m:r>
          </m:e>
          <m:sub>
            <m:r>
              <m:rPr>
                <m:sty m:val="b"/>
              </m:rPr>
              <w:rPr>
                <w:rFonts w:ascii="Cambria Math" w:hAnsi="Cambria Math" w:cs="Times New Roman"/>
              </w:rPr>
              <m:t>6</m:t>
            </m:r>
          </m:sub>
        </m:sSub>
        <m:sSub>
          <m:sSubPr>
            <m:ctrlPr>
              <w:rPr>
                <w:rFonts w:ascii="Cambria Math" w:hAnsi="Cambria Math" w:cs="Times New Roman"/>
                <w:b/>
              </w:rPr>
            </m:ctrlPr>
          </m:sSubPr>
          <m:e>
            <m:r>
              <m:rPr>
                <m:sty m:val="b"/>
              </m:rPr>
              <w:rPr>
                <w:rFonts w:ascii="Cambria Math" w:hAnsi="Cambria Math" w:cs="Times New Roman"/>
              </w:rPr>
              <m:t>O</m:t>
            </m:r>
          </m:e>
          <m:sub>
            <m:r>
              <m:rPr>
                <m:sty m:val="b"/>
              </m:rPr>
              <w:rPr>
                <w:rFonts w:ascii="Cambria Math" w:hAnsi="Cambria Math" w:cs="Times New Roman"/>
              </w:rPr>
              <m:t>6</m:t>
            </m:r>
          </m:sub>
        </m:sSub>
        <m:sSub>
          <m:sSubPr>
            <m:ctrlPr>
              <w:rPr>
                <w:rFonts w:ascii="Cambria Math" w:hAnsi="Cambria Math" w:cs="Times New Roman"/>
                <w:b/>
              </w:rPr>
            </m:ctrlPr>
          </m:sSubPr>
          <m:e>
            <m:d>
              <m:dPr>
                <m:ctrlPr>
                  <w:rPr>
                    <w:rFonts w:ascii="Cambria Math" w:hAnsi="Cambria Math" w:cs="Times New Roman"/>
                    <w:b/>
                  </w:rPr>
                </m:ctrlPr>
              </m:dPr>
              <m:e>
                <m:r>
                  <m:rPr>
                    <m:sty m:val="b"/>
                  </m:rPr>
                  <w:rPr>
                    <w:rFonts w:ascii="Cambria Math" w:hAnsi="Cambria Math" w:cs="Times New Roman"/>
                  </w:rPr>
                  <m:t>BDC</m:t>
                </m:r>
              </m:e>
            </m:d>
          </m:e>
          <m:sub>
            <m:r>
              <m:rPr>
                <m:sty m:val="b"/>
              </m:rPr>
              <w:rPr>
                <w:rFonts w:ascii="Cambria Math" w:hAnsi="Cambria Math" w:cs="Times New Roman"/>
              </w:rPr>
              <m:t>6</m:t>
            </m:r>
          </m:sub>
        </m:sSub>
      </m:oMath>
      <w:r w:rsidRPr="00205A1A">
        <w:rPr>
          <w:rFonts w:ascii="Times New Roman" w:hAnsi="Times New Roman" w:cs="Times New Roman"/>
        </w:rPr>
        <w:t xml:space="preserve"> is </w:t>
      </w:r>
      <w:r w:rsidRPr="00205A1A">
        <w:rPr>
          <w:rFonts w:ascii="Times New Roman" w:hAnsi="Times New Roman" w:cs="Times New Roman"/>
          <w:b/>
        </w:rPr>
        <w:t>1628.03 g mol</w:t>
      </w:r>
      <w:r w:rsidRPr="00205A1A">
        <w:rPr>
          <w:rFonts w:ascii="Times New Roman" w:hAnsi="Times New Roman" w:cs="Times New Roman"/>
          <w:b/>
          <w:vertAlign w:val="superscript"/>
        </w:rPr>
        <w:t>-1</w:t>
      </w:r>
      <w:r w:rsidRPr="00205A1A">
        <w:rPr>
          <w:rFonts w:ascii="Times New Roman" w:hAnsi="Times New Roman" w:cs="Times New Roman"/>
        </w:rPr>
        <w:t xml:space="preserve">, a factor of </w:t>
      </w:r>
      <w:r w:rsidRPr="00205A1A">
        <w:rPr>
          <w:rFonts w:ascii="Times New Roman" w:hAnsi="Times New Roman" w:cs="Times New Roman"/>
          <w:b/>
        </w:rPr>
        <w:t>2.202</w:t>
      </w:r>
      <w:r w:rsidRPr="00205A1A">
        <w:rPr>
          <w:rFonts w:ascii="Times New Roman" w:hAnsi="Times New Roman" w:cs="Times New Roman"/>
        </w:rPr>
        <w:t xml:space="preserve"> higher than the solid residue - 6 moles of </w:t>
      </w:r>
      <m:oMath>
        <m:r>
          <m:rPr>
            <m:sty m:val="b"/>
          </m:rPr>
          <w:rPr>
            <w:rFonts w:ascii="Cambria Math" w:hAnsi="Cambria Math" w:cs="Times New Roman"/>
          </w:rPr>
          <m:t>Zr</m:t>
        </m:r>
        <m:sSub>
          <m:sSubPr>
            <m:ctrlPr>
              <w:rPr>
                <w:rFonts w:ascii="Cambria Math" w:hAnsi="Cambria Math" w:cs="Times New Roman"/>
                <w:b/>
              </w:rPr>
            </m:ctrlPr>
          </m:sSubPr>
          <m:e>
            <m:r>
              <m:rPr>
                <m:sty m:val="b"/>
              </m:rPr>
              <w:rPr>
                <w:rFonts w:ascii="Cambria Math" w:hAnsi="Cambria Math" w:cs="Times New Roman"/>
              </w:rPr>
              <m:t>O</m:t>
            </m:r>
          </m:e>
          <m:sub>
            <m:r>
              <m:rPr>
                <m:sty m:val="b"/>
              </m:rPr>
              <w:rPr>
                <w:rFonts w:ascii="Cambria Math" w:hAnsi="Cambria Math" w:cs="Times New Roman"/>
              </w:rPr>
              <m:t>2</m:t>
            </m:r>
          </m:sub>
        </m:sSub>
      </m:oMath>
      <w:r w:rsidRPr="00205A1A">
        <w:rPr>
          <w:rFonts w:ascii="Times New Roman" w:hAnsi="Times New Roman" w:cs="Times New Roman"/>
        </w:rPr>
        <w:t xml:space="preserve"> (6 * 123.22 = </w:t>
      </w:r>
      <w:r w:rsidRPr="00205A1A">
        <w:rPr>
          <w:rFonts w:ascii="Times New Roman" w:hAnsi="Times New Roman" w:cs="Times New Roman"/>
          <w:b/>
        </w:rPr>
        <w:t>739.34 g mol</w:t>
      </w:r>
      <w:r w:rsidRPr="00205A1A">
        <w:rPr>
          <w:rFonts w:ascii="Times New Roman" w:hAnsi="Times New Roman" w:cs="Times New Roman"/>
          <w:b/>
          <w:vertAlign w:val="superscript"/>
        </w:rPr>
        <w:t>-1</w:t>
      </w:r>
      <w:r w:rsidRPr="00205A1A">
        <w:rPr>
          <w:rFonts w:ascii="Times New Roman" w:hAnsi="Times New Roman" w:cs="Times New Roman"/>
        </w:rPr>
        <w:t>). Thus, if the end weight (i.e. the weight at 900 °C) of a TGA run on UiO-66 is normali</w:t>
      </w:r>
      <w:r w:rsidR="00205A1A" w:rsidRPr="00205A1A">
        <w:rPr>
          <w:rFonts w:ascii="Times New Roman" w:hAnsi="Times New Roman" w:cs="Times New Roman"/>
        </w:rPr>
        <w:t>z</w:t>
      </w:r>
      <w:r w:rsidRPr="00205A1A">
        <w:rPr>
          <w:rFonts w:ascii="Times New Roman" w:hAnsi="Times New Roman" w:cs="Times New Roman"/>
        </w:rPr>
        <w:t xml:space="preserve">ed to </w:t>
      </w:r>
      <w:r w:rsidRPr="00205A1A">
        <w:rPr>
          <w:rFonts w:ascii="Times New Roman" w:hAnsi="Times New Roman" w:cs="Times New Roman"/>
          <w:b/>
        </w:rPr>
        <w:t>100 %</w:t>
      </w:r>
      <w:r w:rsidRPr="00205A1A">
        <w:rPr>
          <w:rFonts w:ascii="Times New Roman" w:hAnsi="Times New Roman" w:cs="Times New Roman"/>
        </w:rPr>
        <w:t xml:space="preserve">, then the TGA plateau (representing the empty, solvent free, and dehydroxylated MOF) should ideally be found at </w:t>
      </w:r>
      <w:r w:rsidRPr="00205A1A">
        <w:rPr>
          <w:rFonts w:ascii="Times New Roman" w:hAnsi="Times New Roman" w:cs="Times New Roman"/>
          <w:b/>
        </w:rPr>
        <w:t>220.2 %</w:t>
      </w:r>
      <w:r w:rsidRPr="00205A1A">
        <w:rPr>
          <w:rFonts w:ascii="Times New Roman" w:hAnsi="Times New Roman" w:cs="Times New Roman"/>
        </w:rPr>
        <w:t xml:space="preserve"> on the TGA trace. However, it typically falls significantly short of this theoretical weight, meaning that the UiO-66 framework is lighter than that formulated in the ideali</w:t>
      </w:r>
      <w:r w:rsidR="00205A1A" w:rsidRPr="00205A1A">
        <w:rPr>
          <w:rFonts w:ascii="Times New Roman" w:hAnsi="Times New Roman" w:cs="Times New Roman"/>
        </w:rPr>
        <w:t>z</w:t>
      </w:r>
      <w:r w:rsidRPr="00205A1A">
        <w:rPr>
          <w:rFonts w:ascii="Times New Roman" w:hAnsi="Times New Roman" w:cs="Times New Roman"/>
        </w:rPr>
        <w:t>ed equation. This observation led to the original hypothesis that the UiO-66 framework can be linker deficient</w:t>
      </w:r>
      <w:r w:rsidR="00A32F9E" w:rsidRPr="00205A1A">
        <w:rPr>
          <w:rFonts w:ascii="Times New Roman" w:hAnsi="Times New Roman" w:cs="Times New Roman"/>
        </w:rPr>
        <w:t>.</w:t>
      </w:r>
      <w:r w:rsidR="00201C59" w:rsidRPr="00205A1A">
        <w:rPr>
          <w:rFonts w:ascii="Times New Roman" w:hAnsi="Times New Roman" w:cs="Times New Roman"/>
        </w:rPr>
        <w:fldChar w:fldCharType="begin">
          <w:fldData xml:space="preserve">PEVuZE5vdGU+PENpdGU+PEF1dGhvcj5WYWxlbnphbm88L0F1dGhvcj48WWVhcj4yMDExPC9ZZWFy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</w:fldData>
        </w:fldChar>
      </w:r>
      <w:r w:rsidR="00425471" w:rsidRPr="00205A1A">
        <w:rPr>
          <w:rFonts w:ascii="Times New Roman" w:hAnsi="Times New Roman" w:cs="Times New Roman"/>
        </w:rPr>
        <w:instrText xml:space="preserve"> ADDIN EN.CITE </w:instrText>
      </w:r>
      <w:r w:rsidR="00425471" w:rsidRPr="00205A1A">
        <w:rPr>
          <w:rFonts w:ascii="Times New Roman" w:hAnsi="Times New Roman" w:cs="Times New Roman"/>
        </w:rPr>
        <w:fldChar w:fldCharType="begin">
          <w:fldData xml:space="preserve">PEVuZE5vdGU+PENpdGU+PEF1dGhvcj5WYWxlbnphbm88L0F1dGhvcj48WWVhcj4yMDExPC9ZZWFy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</w:fldData>
        </w:fldChar>
      </w:r>
      <w:r w:rsidR="00425471" w:rsidRPr="00205A1A">
        <w:rPr>
          <w:rFonts w:ascii="Times New Roman" w:hAnsi="Times New Roman" w:cs="Times New Roman"/>
        </w:rPr>
        <w:instrText xml:space="preserve"> ADDIN EN.CITE.DATA </w:instrText>
      </w:r>
      <w:r w:rsidR="00425471" w:rsidRPr="00205A1A">
        <w:rPr>
          <w:rFonts w:ascii="Times New Roman" w:hAnsi="Times New Roman" w:cs="Times New Roman"/>
        </w:rPr>
      </w:r>
      <w:r w:rsidR="00425471" w:rsidRPr="00205A1A">
        <w:rPr>
          <w:rFonts w:ascii="Times New Roman" w:hAnsi="Times New Roman" w:cs="Times New Roman"/>
        </w:rPr>
        <w:fldChar w:fldCharType="end"/>
      </w:r>
      <w:r w:rsidR="00201C59" w:rsidRPr="00205A1A">
        <w:rPr>
          <w:rFonts w:ascii="Times New Roman" w:hAnsi="Times New Roman" w:cs="Times New Roman"/>
        </w:rPr>
      </w:r>
      <w:r w:rsidR="00201C59" w:rsidRPr="00205A1A">
        <w:rPr>
          <w:rFonts w:ascii="Times New Roman" w:hAnsi="Times New Roman" w:cs="Times New Roman"/>
        </w:rPr>
        <w:fldChar w:fldCharType="separate"/>
      </w:r>
      <w:r w:rsidR="00201C59" w:rsidRPr="00205A1A">
        <w:rPr>
          <w:rFonts w:ascii="Times New Roman" w:hAnsi="Times New Roman" w:cs="Times New Roman"/>
          <w:noProof/>
          <w:vertAlign w:val="superscript"/>
        </w:rPr>
        <w:t>7</w:t>
      </w:r>
      <w:r w:rsidR="00201C59" w:rsidRPr="00205A1A">
        <w:rPr>
          <w:rFonts w:ascii="Times New Roman" w:hAnsi="Times New Roman" w:cs="Times New Roman"/>
        </w:rPr>
        <w:fldChar w:fldCharType="end"/>
      </w:r>
      <w:r w:rsidR="00A32F9E" w:rsidRPr="00205A1A">
        <w:rPr>
          <w:rFonts w:ascii="Times New Roman" w:hAnsi="Times New Roman" w:cs="Times New Roman"/>
        </w:rPr>
        <w:t xml:space="preserve"> </w:t>
      </w:r>
      <w:r w:rsidRPr="00205A1A">
        <w:rPr>
          <w:rFonts w:ascii="Times New Roman" w:hAnsi="Times New Roman" w:cs="Times New Roman"/>
        </w:rPr>
        <w:t xml:space="preserve">It is important to note that </w:t>
      </w:r>
      <w:r w:rsidRPr="00205A1A">
        <w:rPr>
          <w:rFonts w:ascii="Times New Roman" w:hAnsi="Times New Roman" w:cs="Times New Roman"/>
          <w:b/>
          <w:i/>
        </w:rPr>
        <w:t>both</w:t>
      </w:r>
      <w:r w:rsidRPr="00205A1A">
        <w:rPr>
          <w:rFonts w:ascii="Times New Roman" w:hAnsi="Times New Roman" w:cs="Times New Roman"/>
        </w:rPr>
        <w:t xml:space="preserve"> missing linker and missing cluster defects introduce linker deficiencies to the UiO-66 framework (as can be seen from the lower </w:t>
      </w:r>
      <w:proofErr w:type="gramStart"/>
      <w:r w:rsidRPr="00205A1A">
        <w:rPr>
          <w:rFonts w:ascii="Times New Roman" w:hAnsi="Times New Roman" w:cs="Times New Roman"/>
        </w:rPr>
        <w:t xml:space="preserve">BDC </w:t>
      </w:r>
      <w:r w:rsidR="00EC31FB" w:rsidRPr="00205A1A">
        <w:rPr>
          <w:rFonts w:ascii="Times New Roman" w:hAnsi="Times New Roman" w:cs="Times New Roman"/>
        </w:rPr>
        <w:t>:</w:t>
      </w:r>
      <w:proofErr w:type="gramEnd"/>
      <w:r w:rsidR="00EC31FB" w:rsidRPr="00205A1A">
        <w:rPr>
          <w:rFonts w:ascii="Times New Roman" w:hAnsi="Times New Roman" w:cs="Times New Roman"/>
        </w:rPr>
        <w:t xml:space="preserve"> Zr ratios </w:t>
      </w:r>
      <w:r w:rsidRPr="00205A1A">
        <w:rPr>
          <w:rFonts w:ascii="Times New Roman" w:hAnsi="Times New Roman" w:cs="Times New Roman"/>
        </w:rPr>
        <w:t>in the defective compositions</w:t>
      </w:r>
      <w:r w:rsidR="00D27D25" w:rsidRPr="00205A1A">
        <w:rPr>
          <w:rFonts w:ascii="Times New Roman" w:hAnsi="Times New Roman" w:cs="Times New Roman"/>
        </w:rPr>
        <w:t xml:space="preserve"> shown in </w:t>
      </w:r>
      <w:r w:rsidR="00D27D25" w:rsidRPr="00205A1A">
        <w:rPr>
          <w:rFonts w:ascii="Times New Roman" w:hAnsi="Times New Roman" w:cs="Times New Roman"/>
          <w:b/>
        </w:rPr>
        <w:t xml:space="preserve">Section </w:t>
      </w:r>
      <w:r w:rsidR="00D27D25" w:rsidRPr="00205A1A">
        <w:rPr>
          <w:rFonts w:ascii="Times New Roman" w:hAnsi="Times New Roman" w:cs="Times New Roman"/>
          <w:b/>
        </w:rPr>
        <w:fldChar w:fldCharType="begin"/>
      </w:r>
      <w:r w:rsidR="00D27D25" w:rsidRPr="00205A1A">
        <w:rPr>
          <w:rFonts w:ascii="Times New Roman" w:hAnsi="Times New Roman" w:cs="Times New Roman"/>
          <w:b/>
        </w:rPr>
        <w:instrText xml:space="preserve"> REF _Ref430205648 \r \h  \* MERGEFORMAT </w:instrText>
      </w:r>
      <w:r w:rsidR="00D27D25" w:rsidRPr="00205A1A">
        <w:rPr>
          <w:rFonts w:ascii="Times New Roman" w:hAnsi="Times New Roman" w:cs="Times New Roman"/>
          <w:b/>
        </w:rPr>
      </w:r>
      <w:r w:rsidR="00D27D25" w:rsidRPr="00205A1A">
        <w:rPr>
          <w:rFonts w:ascii="Times New Roman" w:hAnsi="Times New Roman" w:cs="Times New Roman"/>
          <w:b/>
        </w:rPr>
        <w:fldChar w:fldCharType="separate"/>
      </w:r>
      <w:r w:rsidR="001E7274">
        <w:rPr>
          <w:rFonts w:ascii="Times New Roman" w:hAnsi="Times New Roman" w:cs="Times New Roman"/>
          <w:b/>
        </w:rPr>
        <w:t>4</w:t>
      </w:r>
      <w:r w:rsidR="00D27D25" w:rsidRPr="00205A1A">
        <w:rPr>
          <w:rFonts w:ascii="Times New Roman" w:hAnsi="Times New Roman" w:cs="Times New Roman"/>
          <w:b/>
        </w:rPr>
        <w:fldChar w:fldCharType="end"/>
      </w:r>
      <w:r w:rsidRPr="00205A1A">
        <w:rPr>
          <w:rFonts w:ascii="Times New Roman" w:hAnsi="Times New Roman" w:cs="Times New Roman"/>
        </w:rPr>
        <w:t>), meaning that TGA cannot distinguish between the 2 types of defect.</w:t>
      </w:r>
    </w:p>
    <w:p w:rsidR="007271AE" w:rsidRPr="00205A1A" w:rsidRDefault="007271AE" w:rsidP="007271AE">
      <w:pPr>
        <w:jc w:val="both"/>
        <w:rPr>
          <w:rFonts w:ascii="Times New Roman" w:hAnsi="Times New Roman" w:cs="Times New Roman"/>
        </w:rPr>
      </w:pPr>
      <w:r w:rsidRPr="00205A1A">
        <w:rPr>
          <w:rFonts w:ascii="Times New Roman" w:hAnsi="Times New Roman" w:cs="Times New Roman"/>
        </w:rPr>
        <w:t xml:space="preserve">The same logic can be used to calculate the theoretical plateau of </w:t>
      </w:r>
      <w:r w:rsidRPr="00205A1A">
        <w:rPr>
          <w:rFonts w:ascii="Times New Roman" w:hAnsi="Times New Roman" w:cs="Times New Roman"/>
          <w:b/>
        </w:rPr>
        <w:t>hydroxylated</w:t>
      </w:r>
      <w:r w:rsidRPr="00205A1A">
        <w:rPr>
          <w:rFonts w:ascii="Times New Roman" w:hAnsi="Times New Roman" w:cs="Times New Roman"/>
        </w:rPr>
        <w:t xml:space="preserve"> UiO-66</w:t>
      </w:r>
      <w:proofErr w:type="gramStart"/>
      <w:r w:rsidRPr="00205A1A">
        <w:rPr>
          <w:rFonts w:ascii="Times New Roman" w:hAnsi="Times New Roman" w:cs="Times New Roman"/>
        </w:rPr>
        <w:t xml:space="preserve">, </w:t>
      </w:r>
      <w:proofErr w:type="gramEnd"/>
      <m:oMath>
        <m:r>
          <m:rPr>
            <m:sty m:val="b"/>
          </m:rPr>
          <w:rPr>
            <w:rFonts w:ascii="Cambria Math" w:hAnsi="Cambria Math" w:cs="Times New Roman"/>
          </w:rPr>
          <m:t>Z</m:t>
        </m:r>
        <m:sSub>
          <m:sSubPr>
            <m:ctrlPr>
              <w:rPr>
                <w:rFonts w:ascii="Cambria Math" w:hAnsi="Cambria Math" w:cs="Times New Roman"/>
                <w:b/>
              </w:rPr>
            </m:ctrlPr>
          </m:sSubPr>
          <m:e>
            <m:r>
              <m:rPr>
                <m:sty m:val="b"/>
              </m:rPr>
              <w:rPr>
                <w:rFonts w:ascii="Cambria Math" w:hAnsi="Cambria Math" w:cs="Times New Roman"/>
              </w:rPr>
              <m:t>r</m:t>
            </m:r>
          </m:e>
          <m:sub>
            <m:r>
              <m:rPr>
                <m:sty m:val="b"/>
              </m:rPr>
              <w:rPr>
                <w:rFonts w:ascii="Cambria Math" w:hAnsi="Cambria Math" w:cs="Times New Roman"/>
              </w:rPr>
              <m:t>6</m:t>
            </m:r>
          </m:sub>
        </m:sSub>
        <m:sSub>
          <m:sSubPr>
            <m:ctrlPr>
              <w:rPr>
                <w:rFonts w:ascii="Cambria Math" w:hAnsi="Cambria Math" w:cs="Times New Roman"/>
                <w:b/>
              </w:rPr>
            </m:ctrlPr>
          </m:sSubPr>
          <m:e>
            <m:r>
              <m:rPr>
                <m:sty m:val="b"/>
              </m:rPr>
              <w:rPr>
                <w:rFonts w:ascii="Cambria Math" w:hAnsi="Cambria Math" w:cs="Times New Roman"/>
              </w:rPr>
              <m:t>O</m:t>
            </m:r>
          </m:e>
          <m:sub>
            <m:r>
              <m:rPr>
                <m:sty m:val="b"/>
              </m:rPr>
              <w:rPr>
                <w:rFonts w:ascii="Cambria Math" w:hAnsi="Cambria Math" w:cs="Times New Roman"/>
              </w:rPr>
              <m:t>4</m:t>
            </m:r>
          </m:sub>
        </m:sSub>
        <m:r>
          <m:rPr>
            <m:sty m:val="b"/>
          </m:rPr>
          <w:rPr>
            <w:rFonts w:ascii="Cambria Math" w:hAnsi="Cambria Math" w:cs="Times New Roman"/>
          </w:rPr>
          <m:t>(OH</m:t>
        </m:r>
        <m:sSub>
          <m:sSubPr>
            <m:ctrlPr>
              <w:rPr>
                <w:rFonts w:ascii="Cambria Math" w:hAnsi="Cambria Math" w:cs="Times New Roman"/>
                <w:b/>
              </w:rPr>
            </m:ctrlPr>
          </m:sSubPr>
          <m:e>
            <m:r>
              <m:rPr>
                <m:sty m:val="b"/>
              </m:rPr>
              <w:rPr>
                <w:rFonts w:ascii="Cambria Math" w:hAnsi="Cambria Math" w:cs="Times New Roman"/>
              </w:rPr>
              <m:t>)</m:t>
            </m:r>
          </m:e>
          <m:sub>
            <m:r>
              <m:rPr>
                <m:sty m:val="bi"/>
              </m:rPr>
              <w:rPr>
                <w:rFonts w:ascii="Cambria Math" w:hAnsi="Cambria Math" w:cs="Times New Roman"/>
              </w:rPr>
              <m:t>4</m:t>
            </m:r>
          </m:sub>
        </m:sSub>
        <m:sSub>
          <m:sSubPr>
            <m:ctrlPr>
              <w:rPr>
                <w:rFonts w:ascii="Cambria Math" w:hAnsi="Cambria Math" w:cs="Times New Roman"/>
                <w:b/>
              </w:rPr>
            </m:ctrlPr>
          </m:sSubPr>
          <m:e>
            <m:d>
              <m:dPr>
                <m:ctrlPr>
                  <w:rPr>
                    <w:rFonts w:ascii="Cambria Math" w:hAnsi="Cambria Math" w:cs="Times New Roman"/>
                    <w:b/>
                  </w:rPr>
                </m:ctrlPr>
              </m:dPr>
              <m:e>
                <m:r>
                  <m:rPr>
                    <m:sty m:val="b"/>
                  </m:rPr>
                  <w:rPr>
                    <w:rFonts w:ascii="Cambria Math" w:hAnsi="Cambria Math" w:cs="Times New Roman"/>
                  </w:rPr>
                  <m:t>BDC</m:t>
                </m:r>
              </m:e>
            </m:d>
          </m:e>
          <m:sub>
            <m:r>
              <m:rPr>
                <m:sty m:val="b"/>
              </m:rPr>
              <w:rPr>
                <w:rFonts w:ascii="Cambria Math" w:hAnsi="Cambria Math" w:cs="Times New Roman"/>
              </w:rPr>
              <m:t>6</m:t>
            </m:r>
          </m:sub>
        </m:sSub>
      </m:oMath>
      <w:r w:rsidRPr="00205A1A">
        <w:rPr>
          <w:rFonts w:ascii="Times New Roman" w:hAnsi="Times New Roman" w:cs="Times New Roman"/>
        </w:rPr>
        <w:t xml:space="preserve">, which has a molar mass of </w:t>
      </w:r>
      <w:r w:rsidRPr="00205A1A">
        <w:rPr>
          <w:rFonts w:ascii="Times New Roman" w:eastAsia="Times New Roman" w:hAnsi="Times New Roman" w:cs="Times New Roman"/>
          <w:b/>
          <w:color w:val="000000"/>
        </w:rPr>
        <w:t>1664.06 g mol</w:t>
      </w:r>
      <w:r w:rsidRPr="00205A1A">
        <w:rPr>
          <w:rFonts w:ascii="Times New Roman" w:eastAsia="Times New Roman" w:hAnsi="Times New Roman" w:cs="Times New Roman"/>
          <w:b/>
          <w:color w:val="000000"/>
          <w:vertAlign w:val="superscript"/>
        </w:rPr>
        <w:t>-1</w:t>
      </w:r>
      <w:r w:rsidRPr="00205A1A">
        <w:rPr>
          <w:rFonts w:ascii="Times New Roman" w:eastAsia="Times New Roman" w:hAnsi="Times New Roman" w:cs="Times New Roman"/>
          <w:color w:val="000000"/>
        </w:rPr>
        <w:t>. This is</w:t>
      </w:r>
      <w:r w:rsidRPr="00205A1A">
        <w:rPr>
          <w:rFonts w:ascii="Times New Roman" w:hAnsi="Times New Roman" w:cs="Times New Roman"/>
        </w:rPr>
        <w:t xml:space="preserve"> a factor of</w:t>
      </w:r>
      <w:r w:rsidRPr="00205A1A">
        <w:rPr>
          <w:rFonts w:ascii="Times New Roman" w:hAnsi="Times New Roman" w:cs="Times New Roman"/>
          <w:b/>
        </w:rPr>
        <w:t xml:space="preserve"> 2.251</w:t>
      </w:r>
      <w:r w:rsidRPr="00205A1A">
        <w:rPr>
          <w:rFonts w:ascii="Times New Roman" w:hAnsi="Times New Roman" w:cs="Times New Roman"/>
        </w:rPr>
        <w:t xml:space="preserve"> higher than 6</w:t>
      </w:r>
      <w:r w:rsidRPr="00205A1A">
        <w:rPr>
          <w:rFonts w:ascii="Times New Roman" w:hAnsi="Times New Roman" w:cs="Times New Roman"/>
          <w:b/>
        </w:rPr>
        <w:t xml:space="preserve"> </w:t>
      </w:r>
      <w:r w:rsidRPr="00205A1A">
        <w:rPr>
          <w:rFonts w:ascii="Times New Roman" w:hAnsi="Times New Roman" w:cs="Times New Roman"/>
        </w:rPr>
        <w:t>moles of</w:t>
      </w:r>
      <w:r w:rsidRPr="00205A1A">
        <w:rPr>
          <w:rFonts w:ascii="Times New Roman" w:hAnsi="Times New Roman" w:cs="Times New Roman"/>
          <w:b/>
        </w:rPr>
        <w:t xml:space="preserve"> ZrO</w:t>
      </w:r>
      <w:r w:rsidRPr="00205A1A">
        <w:rPr>
          <w:rFonts w:ascii="Times New Roman" w:hAnsi="Times New Roman" w:cs="Times New Roman"/>
          <w:b/>
          <w:vertAlign w:val="subscript"/>
        </w:rPr>
        <w:t>2</w:t>
      </w:r>
      <w:r w:rsidRPr="00205A1A">
        <w:rPr>
          <w:rFonts w:ascii="Times New Roman" w:hAnsi="Times New Roman" w:cs="Times New Roman"/>
        </w:rPr>
        <w:t xml:space="preserve"> and thus the theoretical TGA plateau for this composition is </w:t>
      </w:r>
      <w:r w:rsidRPr="00205A1A">
        <w:rPr>
          <w:rFonts w:ascii="Times New Roman" w:hAnsi="Times New Roman" w:cs="Times New Roman"/>
          <w:b/>
        </w:rPr>
        <w:t>225.1 %</w:t>
      </w:r>
      <w:r w:rsidRPr="00205A1A">
        <w:rPr>
          <w:rFonts w:ascii="Times New Roman" w:hAnsi="Times New Roman" w:cs="Times New Roman"/>
        </w:rPr>
        <w:t xml:space="preserve"> (when the end weight is normali</w:t>
      </w:r>
      <w:r w:rsidR="00205A1A" w:rsidRPr="00205A1A">
        <w:rPr>
          <w:rFonts w:ascii="Times New Roman" w:hAnsi="Times New Roman" w:cs="Times New Roman"/>
        </w:rPr>
        <w:t>z</w:t>
      </w:r>
      <w:r w:rsidRPr="00205A1A">
        <w:rPr>
          <w:rFonts w:ascii="Times New Roman" w:hAnsi="Times New Roman" w:cs="Times New Roman"/>
        </w:rPr>
        <w:t xml:space="preserve">ed to </w:t>
      </w:r>
      <w:r w:rsidRPr="00205A1A">
        <w:rPr>
          <w:rFonts w:ascii="Times New Roman" w:hAnsi="Times New Roman" w:cs="Times New Roman"/>
          <w:b/>
        </w:rPr>
        <w:t>100 %</w:t>
      </w:r>
      <w:r w:rsidRPr="00205A1A">
        <w:rPr>
          <w:rFonts w:ascii="Times New Roman" w:hAnsi="Times New Roman" w:cs="Times New Roman"/>
        </w:rPr>
        <w:t>). More generally, the theoretical TGA plateau weight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xml:space="preserve">) of </w:t>
      </w:r>
      <w:r w:rsidRPr="00205A1A">
        <w:rPr>
          <w:rFonts w:ascii="Times New Roman" w:hAnsi="Times New Roman" w:cs="Times New Roman"/>
          <w:b/>
          <w:u w:val="single"/>
        </w:rPr>
        <w:t>any</w:t>
      </w:r>
      <w:r w:rsidRPr="00205A1A">
        <w:rPr>
          <w:rFonts w:ascii="Times New Roman" w:hAnsi="Times New Roman" w:cs="Times New Roman"/>
        </w:rPr>
        <w:t xml:space="preserve"> Zr</w:t>
      </w:r>
      <w:r w:rsidRPr="00205A1A">
        <w:rPr>
          <w:rFonts w:ascii="Times New Roman" w:hAnsi="Times New Roman" w:cs="Times New Roman"/>
          <w:vertAlign w:val="subscript"/>
        </w:rPr>
        <w:t>6</w:t>
      </w:r>
      <w:r w:rsidRPr="00205A1A">
        <w:rPr>
          <w:rFonts w:ascii="Times New Roman" w:hAnsi="Times New Roman" w:cs="Times New Roman"/>
        </w:rPr>
        <w:t xml:space="preserve"> MOF composition can be calculated with the following equation: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7271AE" w:rsidRPr="00205A1A" w:rsidTr="00907DD8">
        <w:tc>
          <w:tcPr>
            <w:tcW w:w="350" w:type="pct"/>
            <w:vAlign w:val="center"/>
          </w:tcPr>
          <w:p w:rsidR="007271AE" w:rsidRPr="00205A1A" w:rsidRDefault="007271AE" w:rsidP="007271AE">
            <w:pPr>
              <w:spacing w:after="200" w:line="276" w:lineRule="auto"/>
              <w:jc w:val="both"/>
              <w:rPr>
                <w:rFonts w:ascii="Times New Roman" w:hAnsi="Times New Roman"/>
                <w:szCs w:val="24"/>
                <w:lang w:val="en-US" w:eastAsia="ja-JP"/>
              </w:rPr>
            </w:pPr>
          </w:p>
        </w:tc>
        <w:tc>
          <w:tcPr>
            <w:tcW w:w="4250" w:type="pct"/>
            <w:vAlign w:val="center"/>
          </w:tcPr>
          <w:p w:rsidR="007271AE" w:rsidRPr="00205A1A" w:rsidRDefault="00262D10" w:rsidP="007271AE">
            <w:pPr>
              <w:spacing w:after="200" w:line="276" w:lineRule="auto"/>
              <w:jc w:val="both"/>
              <w:rPr>
                <w:rFonts w:ascii="Times New Roman" w:hAnsi="Times New Roman" w:cs="Times New Roman"/>
                <w:b/>
                <w:lang w:val="en-US"/>
              </w:rPr>
            </w:pPr>
            <m:oMathPara>
              <m:oMath>
                <m:sSub>
                  <m:sSubPr>
                    <m:ctrlPr>
                      <w:rPr>
                        <w:rFonts w:ascii="Cambria Math" w:hAnsi="Cambria Math" w:cs="Times New Roman"/>
                        <w:b/>
                        <w:i/>
                        <w:lang w:val="en-US"/>
                      </w:rPr>
                    </m:ctrlPr>
                  </m:sSubPr>
                  <m:e>
                    <m:r>
                      <m:rPr>
                        <m:sty m:val="bi"/>
                      </m:rPr>
                      <w:rPr>
                        <w:rFonts w:ascii="Cambria Math" w:hAnsi="Cambria Math" w:cs="Times New Roman"/>
                        <w:lang w:val="en-US"/>
                      </w:rPr>
                      <m:t>W</m:t>
                    </m:r>
                  </m:e>
                  <m:sub>
                    <m:r>
                      <m:rPr>
                        <m:sty m:val="bi"/>
                      </m:rPr>
                      <w:rPr>
                        <w:rFonts w:ascii="Cambria Math" w:hAnsi="Cambria Math" w:cs="Times New Roman"/>
                        <w:lang w:val="en-US"/>
                      </w:rPr>
                      <m:t>Theo.Plat.</m:t>
                    </m:r>
                  </m:sub>
                </m:sSub>
                <m:r>
                  <m:rPr>
                    <m:sty m:val="bi"/>
                  </m:rPr>
                  <w:rPr>
                    <w:rFonts w:ascii="Cambria Math" w:hAnsi="Cambria Math" w:cs="Times New Roman"/>
                    <w:lang w:val="en-US"/>
                  </w:rPr>
                  <m:t xml:space="preserve">= </m:t>
                </m:r>
                <m:d>
                  <m:dPr>
                    <m:ctrlPr>
                      <w:rPr>
                        <w:rFonts w:ascii="Cambria Math" w:hAnsi="Cambria Math" w:cs="ArnoPro-Regular"/>
                        <w:b/>
                        <w:i/>
                        <w:lang w:val="en-US"/>
                      </w:rPr>
                    </m:ctrlPr>
                  </m:dPr>
                  <m:e>
                    <m:f>
                      <m:fPr>
                        <m:ctrlPr>
                          <w:rPr>
                            <w:rFonts w:ascii="Cambria Math" w:hAnsi="Cambria Math" w:cs="Times New Roman"/>
                            <w:b/>
                            <w:i/>
                            <w:lang w:val="en-US"/>
                          </w:rPr>
                        </m:ctrlPr>
                      </m:fPr>
                      <m:num>
                        <m:sSub>
                          <m:sSubPr>
                            <m:ctrlPr>
                              <w:rPr>
                                <w:rFonts w:ascii="Cambria Math" w:hAnsi="Cambria Math" w:cs="Times New Roman"/>
                                <w:b/>
                                <w:i/>
                                <w:lang w:val="en-US"/>
                              </w:rPr>
                            </m:ctrlPr>
                          </m:sSubPr>
                          <m:e>
                            <m:r>
                              <m:rPr>
                                <m:sty m:val="bi"/>
                              </m:rPr>
                              <w:rPr>
                                <w:rFonts w:ascii="Cambria Math" w:hAnsi="Cambria Math" w:cs="Times New Roman"/>
                                <w:lang w:val="en-US"/>
                              </w:rPr>
                              <m:t>M</m:t>
                            </m:r>
                          </m:e>
                          <m:sub>
                            <m:r>
                              <m:rPr>
                                <m:sty m:val="bi"/>
                              </m:rPr>
                              <w:rPr>
                                <w:rFonts w:ascii="Cambria Math" w:hAnsi="Cambria Math" w:cs="Times New Roman"/>
                                <w:lang w:val="en-US"/>
                              </w:rPr>
                              <m:t>Comp.</m:t>
                            </m:r>
                          </m:sub>
                        </m:sSub>
                      </m:num>
                      <m:den>
                        <m:sSub>
                          <m:sSubPr>
                            <m:ctrlPr>
                              <w:rPr>
                                <w:rFonts w:ascii="Cambria Math" w:hAnsi="Cambria Math" w:cs="Times New Roman"/>
                                <w:b/>
                                <w:i/>
                                <w:lang w:val="en-US"/>
                              </w:rPr>
                            </m:ctrlPr>
                          </m:sSubPr>
                          <m:e>
                            <m:r>
                              <m:rPr>
                                <m:sty m:val="bi"/>
                              </m:rPr>
                              <w:rPr>
                                <w:rFonts w:ascii="Cambria Math" w:hAnsi="Cambria Math" w:cs="Times New Roman"/>
                                <w:lang w:val="en-US"/>
                              </w:rPr>
                              <m:t>M</m:t>
                            </m:r>
                          </m:e>
                          <m:sub>
                            <m:r>
                              <m:rPr>
                                <m:sty m:val="bi"/>
                              </m:rPr>
                              <w:rPr>
                                <w:rFonts w:ascii="Cambria Math" w:hAnsi="Cambria Math" w:cs="Times New Roman"/>
                                <w:lang w:val="en-US"/>
                              </w:rPr>
                              <m:t>6 Zr</m:t>
                            </m:r>
                            <m:sSub>
                              <m:sSubPr>
                                <m:ctrlPr>
                                  <w:rPr>
                                    <w:rFonts w:ascii="Cambria Math" w:hAnsi="Cambria Math" w:cs="Times New Roman"/>
                                    <w:b/>
                                    <w:i/>
                                    <w:lang w:val="en-US"/>
                                  </w:rPr>
                                </m:ctrlPr>
                              </m:sSubPr>
                              <m:e>
                                <m:r>
                                  <m:rPr>
                                    <m:sty m:val="bi"/>
                                  </m:rPr>
                                  <w:rPr>
                                    <w:rFonts w:ascii="Cambria Math" w:hAnsi="Cambria Math" w:cs="Times New Roman"/>
                                    <w:lang w:val="en-US"/>
                                  </w:rPr>
                                  <m:t>O</m:t>
                                </m:r>
                              </m:e>
                              <m:sub>
                                <m:r>
                                  <m:rPr>
                                    <m:sty m:val="bi"/>
                                  </m:rPr>
                                  <w:rPr>
                                    <w:rFonts w:ascii="Cambria Math" w:hAnsi="Cambria Math" w:cs="Times New Roman"/>
                                    <w:lang w:val="en-US"/>
                                  </w:rPr>
                                  <m:t>2</m:t>
                                </m:r>
                              </m:sub>
                            </m:sSub>
                          </m:sub>
                        </m:sSub>
                        <m:r>
                          <m:rPr>
                            <m:sty m:val="bi"/>
                          </m:rPr>
                          <w:rPr>
                            <w:rFonts w:ascii="Cambria Math" w:hAnsi="Cambria Math" w:cs="Times New Roman"/>
                            <w:lang w:val="en-US"/>
                          </w:rPr>
                          <m:t xml:space="preserve"> </m:t>
                        </m:r>
                      </m:den>
                    </m:f>
                  </m:e>
                </m:d>
                <m:r>
                  <m:rPr>
                    <m:sty m:val="bi"/>
                  </m:rPr>
                  <w:rPr>
                    <w:rFonts w:ascii="Cambria Math" w:hAnsi="Cambria Math" w:cs="Times New Roman"/>
                    <w:lang w:val="en-US"/>
                  </w:rPr>
                  <m:t>*</m:t>
                </m:r>
                <m:sSub>
                  <m:sSubPr>
                    <m:ctrlPr>
                      <w:rPr>
                        <w:rFonts w:ascii="Cambria Math" w:hAnsi="Cambria Math" w:cs="Times New Roman"/>
                        <w:b/>
                        <w:i/>
                        <w:lang w:val="en-US"/>
                      </w:rPr>
                    </m:ctrlPr>
                  </m:sSubPr>
                  <m:e>
                    <m:r>
                      <m:rPr>
                        <m:sty m:val="bi"/>
                      </m:rPr>
                      <w:rPr>
                        <w:rFonts w:ascii="Cambria Math" w:hAnsi="Cambria Math" w:cs="Times New Roman"/>
                        <w:lang w:val="en-US"/>
                      </w:rPr>
                      <m:t>W</m:t>
                    </m:r>
                  </m:e>
                  <m:sub>
                    <m:r>
                      <m:rPr>
                        <m:sty m:val="bi"/>
                      </m:rPr>
                      <w:rPr>
                        <w:rFonts w:ascii="Cambria Math" w:hAnsi="Cambria Math" w:cs="Times New Roman"/>
                        <w:lang w:val="en-US"/>
                      </w:rPr>
                      <m:t>End</m:t>
                    </m:r>
                  </m:sub>
                </m:sSub>
              </m:oMath>
            </m:oMathPara>
          </w:p>
        </w:tc>
        <w:tc>
          <w:tcPr>
            <w:tcW w:w="400" w:type="pct"/>
            <w:vAlign w:val="center"/>
          </w:tcPr>
          <w:p w:rsidR="007271AE" w:rsidRPr="00205A1A" w:rsidRDefault="007271AE" w:rsidP="007271AE">
            <w:pPr>
              <w:pStyle w:val="Caption"/>
              <w:keepNext/>
              <w:spacing w:after="200" w:line="276" w:lineRule="auto"/>
              <w:jc w:val="both"/>
              <w:rPr>
                <w:rFonts w:ascii="Times New Roman" w:hAnsi="Times New Roman" w:cs="Times New Roman"/>
                <w:b w:val="0"/>
                <w:color w:val="auto"/>
                <w:sz w:val="28"/>
                <w:szCs w:val="28"/>
                <w:lang w:val="en-US"/>
              </w:rPr>
            </w:pPr>
            <w:bookmarkStart w:id="60" w:name="_Ref430258209"/>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18</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60"/>
          </w:p>
        </w:tc>
      </w:tr>
    </w:tbl>
    <w:p w:rsidR="007271AE" w:rsidRPr="00205A1A" w:rsidRDefault="007271AE" w:rsidP="007271AE">
      <w:pPr>
        <w:jc w:val="both"/>
        <w:rPr>
          <w:rFonts w:ascii="Times New Roman" w:hAnsi="Times New Roman" w:cs="Times New Roman"/>
        </w:rPr>
      </w:pPr>
      <w:r w:rsidRPr="00205A1A">
        <w:rPr>
          <w:rFonts w:ascii="Times New Roman" w:hAnsi="Times New Roman" w:cs="Times New Roman"/>
        </w:rPr>
        <w:t xml:space="preserve">Where: </w:t>
      </w:r>
    </w:p>
    <w:p w:rsidR="007271AE" w:rsidRPr="00205A1A" w:rsidRDefault="00262D10" w:rsidP="007271AE">
      <w:pPr>
        <w:jc w:val="both"/>
        <w:rPr>
          <w:rFonts w:ascii="Times New Roman" w:hAnsi="Times New Roman" w:cs="Times New Roman"/>
        </w:rPr>
      </w:pPr>
      <m:oMath>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Comp.</m:t>
            </m:r>
          </m:sub>
        </m:sSub>
      </m:oMath>
      <w:r w:rsidR="007271AE" w:rsidRPr="00205A1A">
        <w:rPr>
          <w:rFonts w:ascii="Times New Roman" w:hAnsi="Times New Roman" w:cs="Times New Roman"/>
          <w:b/>
        </w:rPr>
        <w:t xml:space="preserve"> </w:t>
      </w:r>
      <w:proofErr w:type="gramStart"/>
      <w:r w:rsidR="007271AE" w:rsidRPr="00205A1A">
        <w:rPr>
          <w:rFonts w:ascii="Times New Roman" w:hAnsi="Times New Roman" w:cs="Times New Roman"/>
        </w:rPr>
        <w:t>is</w:t>
      </w:r>
      <w:proofErr w:type="gramEnd"/>
      <w:r w:rsidR="007271AE" w:rsidRPr="00205A1A">
        <w:rPr>
          <w:rFonts w:ascii="Times New Roman" w:hAnsi="Times New Roman" w:cs="Times New Roman"/>
        </w:rPr>
        <w:t xml:space="preserve"> the molar mass of the composition of interest.</w:t>
      </w:r>
    </w:p>
    <w:p w:rsidR="007271AE" w:rsidRPr="00205A1A" w:rsidRDefault="00262D10" w:rsidP="007271AE">
      <w:pPr>
        <w:jc w:val="both"/>
        <w:rPr>
          <w:rFonts w:ascii="Times New Roman" w:hAnsi="Times New Roman" w:cs="Times New Roman"/>
        </w:rPr>
      </w:pPr>
      <m:oMath>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6 Zr</m:t>
            </m:r>
            <m:sSub>
              <m:sSubPr>
                <m:ctrlPr>
                  <w:rPr>
                    <w:rFonts w:ascii="Cambria Math" w:hAnsi="Cambria Math" w:cs="Times New Roman"/>
                    <w:b/>
                    <w:i/>
                  </w:rPr>
                </m:ctrlPr>
              </m:sSubPr>
              <m:e>
                <m:r>
                  <m:rPr>
                    <m:sty m:val="bi"/>
                  </m:rPr>
                  <w:rPr>
                    <w:rFonts w:ascii="Cambria Math" w:hAnsi="Cambria Math" w:cs="Times New Roman"/>
                  </w:rPr>
                  <m:t>O</m:t>
                </m:r>
              </m:e>
              <m:sub>
                <m:r>
                  <m:rPr>
                    <m:sty m:val="bi"/>
                  </m:rPr>
                  <w:rPr>
                    <w:rFonts w:ascii="Cambria Math" w:hAnsi="Cambria Math" w:cs="Times New Roman"/>
                  </w:rPr>
                  <m:t>2</m:t>
                </m:r>
              </m:sub>
            </m:sSub>
          </m:sub>
        </m:sSub>
      </m:oMath>
      <w:r w:rsidR="007271AE" w:rsidRPr="00205A1A">
        <w:rPr>
          <w:rFonts w:ascii="Times New Roman" w:hAnsi="Times New Roman" w:cs="Times New Roman"/>
        </w:rPr>
        <w:t xml:space="preserve"> </w:t>
      </w:r>
      <w:proofErr w:type="gramStart"/>
      <w:r w:rsidR="007271AE" w:rsidRPr="00205A1A">
        <w:rPr>
          <w:rFonts w:ascii="Times New Roman" w:hAnsi="Times New Roman" w:cs="Times New Roman"/>
        </w:rPr>
        <w:t>is</w:t>
      </w:r>
      <w:proofErr w:type="gramEnd"/>
      <w:r w:rsidR="007271AE" w:rsidRPr="00205A1A">
        <w:rPr>
          <w:rFonts w:ascii="Times New Roman" w:hAnsi="Times New Roman" w:cs="Times New Roman"/>
        </w:rPr>
        <w:t xml:space="preserve"> the molar mass of 6 moles of zirconium oxide (</w:t>
      </w:r>
      <w:r w:rsidR="007271AE" w:rsidRPr="00205A1A">
        <w:rPr>
          <w:rFonts w:ascii="Times New Roman" w:hAnsi="Times New Roman" w:cs="Times New Roman"/>
          <w:b/>
        </w:rPr>
        <w:t>739.34 g mol</w:t>
      </w:r>
      <w:r w:rsidR="007271AE" w:rsidRPr="00205A1A">
        <w:rPr>
          <w:rFonts w:ascii="Times New Roman" w:hAnsi="Times New Roman" w:cs="Times New Roman"/>
          <w:b/>
          <w:vertAlign w:val="superscript"/>
        </w:rPr>
        <w:t>-1</w:t>
      </w:r>
      <w:r w:rsidR="007271AE" w:rsidRPr="00205A1A">
        <w:rPr>
          <w:rFonts w:ascii="Times New Roman" w:hAnsi="Times New Roman" w:cs="Times New Roman"/>
        </w:rPr>
        <w:t>).</w:t>
      </w:r>
    </w:p>
    <w:p w:rsidR="007271AE" w:rsidRPr="00205A1A" w:rsidRDefault="00262D10" w:rsidP="007271AE">
      <w:pPr>
        <w:jc w:val="both"/>
        <w:rPr>
          <w:rFonts w:ascii="Times New Roman" w:hAnsi="Times New Roman" w:cs="Times New Roman"/>
        </w:rPr>
      </w:pP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End</m:t>
            </m:r>
          </m:sub>
        </m:sSub>
      </m:oMath>
      <w:r w:rsidR="007271AE" w:rsidRPr="00205A1A">
        <w:rPr>
          <w:rFonts w:ascii="Times New Roman" w:hAnsi="Times New Roman" w:cs="Times New Roman"/>
        </w:rPr>
        <w:t xml:space="preserve"> </w:t>
      </w:r>
      <w:proofErr w:type="gramStart"/>
      <w:r w:rsidR="007271AE" w:rsidRPr="00205A1A">
        <w:rPr>
          <w:rFonts w:ascii="Times New Roman" w:hAnsi="Times New Roman" w:cs="Times New Roman"/>
        </w:rPr>
        <w:t>is</w:t>
      </w:r>
      <w:proofErr w:type="gramEnd"/>
      <w:r w:rsidR="007271AE" w:rsidRPr="00205A1A">
        <w:rPr>
          <w:rFonts w:ascii="Times New Roman" w:hAnsi="Times New Roman" w:cs="Times New Roman"/>
        </w:rPr>
        <w:t xml:space="preserve"> the end weight of the TGA run (= </w:t>
      </w:r>
      <w:r w:rsidR="007271AE" w:rsidRPr="00205A1A">
        <w:rPr>
          <w:rFonts w:ascii="Times New Roman" w:hAnsi="Times New Roman" w:cs="Times New Roman"/>
          <w:b/>
        </w:rPr>
        <w:t>100 %</w:t>
      </w:r>
      <w:r w:rsidR="007271AE" w:rsidRPr="00205A1A">
        <w:rPr>
          <w:rFonts w:ascii="Times New Roman" w:hAnsi="Times New Roman" w:cs="Times New Roman"/>
        </w:rPr>
        <w:t xml:space="preserve"> if normali</w:t>
      </w:r>
      <w:r w:rsidR="00205A1A" w:rsidRPr="00205A1A">
        <w:rPr>
          <w:rFonts w:ascii="Times New Roman" w:hAnsi="Times New Roman" w:cs="Times New Roman"/>
        </w:rPr>
        <w:t>z</w:t>
      </w:r>
      <w:r w:rsidR="007271AE" w:rsidRPr="00205A1A">
        <w:rPr>
          <w:rFonts w:ascii="Times New Roman" w:hAnsi="Times New Roman" w:cs="Times New Roman"/>
        </w:rPr>
        <w:t>ed as described above).</w:t>
      </w:r>
    </w:p>
    <w:p w:rsidR="007271AE" w:rsidRPr="00205A1A" w:rsidRDefault="007271AE" w:rsidP="007271AE">
      <w:pPr>
        <w:jc w:val="both"/>
        <w:rPr>
          <w:rFonts w:ascii="Times New Roman" w:hAnsi="Times New Roman" w:cs="Times New Roman"/>
        </w:rPr>
      </w:pPr>
      <w:r w:rsidRPr="00205A1A">
        <w:rPr>
          <w:rFonts w:ascii="Times New Roman" w:hAnsi="Times New Roman" w:cs="Times New Roman"/>
          <w:u w:val="single"/>
        </w:rPr>
        <w:t>Note</w:t>
      </w:r>
      <w:r w:rsidRPr="00205A1A">
        <w:rPr>
          <w:rFonts w:ascii="Times New Roman" w:hAnsi="Times New Roman" w:cs="Times New Roman"/>
        </w:rPr>
        <w:t xml:space="preserve">: when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End</m:t>
            </m:r>
          </m:sub>
        </m:sSub>
      </m:oMath>
      <w:r w:rsidRPr="00205A1A">
        <w:rPr>
          <w:rFonts w:ascii="Times New Roman" w:hAnsi="Times New Roman" w:cs="Times New Roman"/>
        </w:rPr>
        <w:t xml:space="preserve"> is normali</w:t>
      </w:r>
      <w:r w:rsidR="00205A1A">
        <w:rPr>
          <w:rFonts w:ascii="Times New Roman" w:hAnsi="Times New Roman" w:cs="Times New Roman"/>
        </w:rPr>
        <w:t>z</w:t>
      </w:r>
      <w:r w:rsidRPr="00205A1A">
        <w:rPr>
          <w:rFonts w:ascii="Times New Roman" w:hAnsi="Times New Roman" w:cs="Times New Roman"/>
        </w:rPr>
        <w:t xml:space="preserve">ed to </w:t>
      </w:r>
      <w:r w:rsidRPr="00205A1A">
        <w:rPr>
          <w:rFonts w:ascii="Times New Roman" w:hAnsi="Times New Roman" w:cs="Times New Roman"/>
          <w:b/>
        </w:rPr>
        <w:t>100 %</w:t>
      </w:r>
      <w:r w:rsidRPr="00205A1A">
        <w:rPr>
          <w:rFonts w:ascii="Times New Roman" w:hAnsi="Times New Roman" w:cs="Times New Roman"/>
        </w:rPr>
        <w:t>, entering the molar masses (</w:t>
      </w:r>
      <m:oMath>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Comp.</m:t>
            </m:r>
          </m:sub>
        </m:sSub>
      </m:oMath>
      <w:r w:rsidRPr="00205A1A">
        <w:rPr>
          <w:rFonts w:ascii="Times New Roman" w:hAnsi="Times New Roman" w:cs="Times New Roman"/>
        </w:rPr>
        <w:t>) of ideal hydroxylated (</w:t>
      </w:r>
      <w:r w:rsidRPr="00205A1A">
        <w:rPr>
          <w:rFonts w:ascii="Times New Roman" w:hAnsi="Times New Roman" w:cs="Times New Roman"/>
          <w:b/>
        </w:rPr>
        <w:t>1664.06 g mol</w:t>
      </w:r>
      <w:r w:rsidRPr="00205A1A">
        <w:rPr>
          <w:rFonts w:ascii="Times New Roman" w:hAnsi="Times New Roman" w:cs="Times New Roman"/>
          <w:b/>
          <w:vertAlign w:val="superscript"/>
        </w:rPr>
        <w:t>-1</w:t>
      </w:r>
      <w:r w:rsidRPr="00205A1A">
        <w:rPr>
          <w:rFonts w:ascii="Times New Roman" w:hAnsi="Times New Roman" w:cs="Times New Roman"/>
        </w:rPr>
        <w:t>) or dehydroxylated (</w:t>
      </w:r>
      <w:r w:rsidRPr="00205A1A">
        <w:rPr>
          <w:rFonts w:ascii="Times New Roman" w:hAnsi="Times New Roman" w:cs="Times New Roman"/>
          <w:b/>
        </w:rPr>
        <w:t>1628.03 g mol</w:t>
      </w:r>
      <w:r w:rsidRPr="00205A1A">
        <w:rPr>
          <w:rFonts w:ascii="Times New Roman" w:hAnsi="Times New Roman" w:cs="Times New Roman"/>
          <w:b/>
          <w:vertAlign w:val="superscript"/>
        </w:rPr>
        <w:t>-1</w:t>
      </w:r>
      <w:r w:rsidRPr="00205A1A">
        <w:rPr>
          <w:rFonts w:ascii="Times New Roman" w:hAnsi="Times New Roman" w:cs="Times New Roman"/>
        </w:rPr>
        <w:t>) UiO-66 yields theoretical plateaus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xml:space="preserve">) of </w:t>
      </w:r>
      <w:r w:rsidRPr="00205A1A">
        <w:rPr>
          <w:rFonts w:ascii="Times New Roman" w:hAnsi="Times New Roman" w:cs="Times New Roman"/>
          <w:b/>
        </w:rPr>
        <w:t>225.1</w:t>
      </w:r>
      <w:r w:rsidRPr="00205A1A">
        <w:rPr>
          <w:rFonts w:ascii="Times New Roman" w:hAnsi="Times New Roman" w:cs="Times New Roman"/>
        </w:rPr>
        <w:t xml:space="preserve"> or </w:t>
      </w:r>
      <w:r w:rsidRPr="00205A1A">
        <w:rPr>
          <w:rFonts w:ascii="Times New Roman" w:hAnsi="Times New Roman" w:cs="Times New Roman"/>
          <w:b/>
        </w:rPr>
        <w:t>220.2 %</w:t>
      </w:r>
      <w:r w:rsidRPr="00205A1A">
        <w:rPr>
          <w:rFonts w:ascii="Times New Roman" w:hAnsi="Times New Roman" w:cs="Times New Roman"/>
        </w:rPr>
        <w:t>, respectively. These are the same values as given above.</w:t>
      </w:r>
    </w:p>
    <w:p w:rsidR="004A7E2C" w:rsidRPr="00205A1A" w:rsidRDefault="002704AE" w:rsidP="008025CC">
      <w:pPr>
        <w:pStyle w:val="ListParagraph"/>
        <w:numPr>
          <w:ilvl w:val="2"/>
          <w:numId w:val="30"/>
        </w:numPr>
        <w:jc w:val="both"/>
        <w:rPr>
          <w:rFonts w:ascii="Times New Roman" w:hAnsi="Times New Roman" w:cs="Times New Roman"/>
          <w:b/>
          <w:i/>
        </w:rPr>
      </w:pPr>
      <w:r w:rsidRPr="00205A1A">
        <w:rPr>
          <w:rFonts w:ascii="Times New Roman" w:hAnsi="Times New Roman" w:cs="Times New Roman"/>
          <w:b/>
          <w:i/>
        </w:rPr>
        <w:lastRenderedPageBreak/>
        <w:t xml:space="preserve"> </w:t>
      </w:r>
      <w:bookmarkStart w:id="61" w:name="_Ref430205434"/>
      <w:r w:rsidR="004A7E2C" w:rsidRPr="00205A1A">
        <w:rPr>
          <w:rFonts w:ascii="Times New Roman" w:hAnsi="Times New Roman" w:cs="Times New Roman"/>
          <w:b/>
          <w:i/>
        </w:rPr>
        <w:t>Example</w:t>
      </w:r>
      <w:r w:rsidR="00406A7C" w:rsidRPr="00205A1A">
        <w:rPr>
          <w:rFonts w:ascii="Times New Roman" w:hAnsi="Times New Roman" w:cs="Times New Roman"/>
          <w:b/>
          <w:i/>
        </w:rPr>
        <w:t>:</w:t>
      </w:r>
      <w:r w:rsidRPr="00205A1A">
        <w:rPr>
          <w:rFonts w:ascii="Times New Roman" w:hAnsi="Times New Roman" w:cs="Times New Roman"/>
          <w:b/>
          <w:i/>
        </w:rPr>
        <w:t xml:space="preserve"> UiO-66-Ideal-Calcined</w:t>
      </w:r>
      <w:bookmarkEnd w:id="61"/>
    </w:p>
    <w:p w:rsidR="00176E8D" w:rsidRPr="00205A1A" w:rsidRDefault="00176E8D" w:rsidP="00AE3883">
      <w:pPr>
        <w:jc w:val="both"/>
        <w:rPr>
          <w:rFonts w:ascii="Times New Roman" w:hAnsi="Times New Roman" w:cs="Times New Roman"/>
        </w:rPr>
      </w:pPr>
      <w:r w:rsidRPr="00205A1A">
        <w:rPr>
          <w:rFonts w:ascii="Times New Roman" w:hAnsi="Times New Roman" w:cs="Times New Roman"/>
        </w:rPr>
        <w:t>In order to scrutinize</w:t>
      </w:r>
      <w:r w:rsidR="004A7E2C" w:rsidRPr="00205A1A">
        <w:rPr>
          <w:rFonts w:ascii="Times New Roman" w:hAnsi="Times New Roman" w:cs="Times New Roman"/>
        </w:rPr>
        <w:t xml:space="preserve"> the</w:t>
      </w:r>
      <w:r w:rsidRPr="00205A1A">
        <w:rPr>
          <w:rFonts w:ascii="Times New Roman" w:hAnsi="Times New Roman" w:cs="Times New Roman"/>
        </w:rPr>
        <w:t xml:space="preserve"> two theoretical </w:t>
      </w:r>
      <w:r w:rsidR="00745E86" w:rsidRPr="00205A1A">
        <w:rPr>
          <w:rFonts w:ascii="Times New Roman" w:hAnsi="Times New Roman" w:cs="Times New Roman"/>
        </w:rPr>
        <w:t xml:space="preserve">TGA </w:t>
      </w:r>
      <w:r w:rsidRPr="00205A1A">
        <w:rPr>
          <w:rFonts w:ascii="Times New Roman" w:hAnsi="Times New Roman" w:cs="Times New Roman"/>
        </w:rPr>
        <w:t xml:space="preserve">plateaus </w:t>
      </w:r>
      <w:r w:rsidR="00745E86" w:rsidRPr="00205A1A">
        <w:rPr>
          <w:rFonts w:ascii="Times New Roman" w:hAnsi="Times New Roman" w:cs="Times New Roman"/>
        </w:rPr>
        <w:t>pro</w:t>
      </w:r>
      <w:r w:rsidR="007977B9" w:rsidRPr="00205A1A">
        <w:rPr>
          <w:rFonts w:ascii="Times New Roman" w:hAnsi="Times New Roman" w:cs="Times New Roman"/>
        </w:rPr>
        <w:t>posed</w:t>
      </w:r>
      <w:r w:rsidR="00745E86" w:rsidRPr="00205A1A">
        <w:rPr>
          <w:rFonts w:ascii="Times New Roman" w:hAnsi="Times New Roman" w:cs="Times New Roman"/>
        </w:rPr>
        <w:t xml:space="preserve"> in the previous subsection</w:t>
      </w:r>
      <w:r w:rsidRPr="00205A1A">
        <w:rPr>
          <w:rFonts w:ascii="Times New Roman" w:hAnsi="Times New Roman" w:cs="Times New Roman"/>
        </w:rPr>
        <w:t xml:space="preserve">, a near defect free UiO-66 sample is needed. To this end, we refer to </w:t>
      </w:r>
      <w:r w:rsidR="00784D27" w:rsidRPr="00205A1A">
        <w:rPr>
          <w:rFonts w:ascii="Times New Roman" w:hAnsi="Times New Roman" w:cs="Times New Roman"/>
        </w:rPr>
        <w:t>a previous study in which</w:t>
      </w:r>
      <w:r w:rsidRPr="00205A1A">
        <w:rPr>
          <w:rFonts w:ascii="Times New Roman" w:hAnsi="Times New Roman" w:cs="Times New Roman"/>
        </w:rPr>
        <w:t xml:space="preserve"> we demonstrated that such a sample may be a</w:t>
      </w:r>
      <w:r w:rsidR="00784D27" w:rsidRPr="00205A1A">
        <w:rPr>
          <w:rFonts w:ascii="Times New Roman" w:hAnsi="Times New Roman" w:cs="Times New Roman"/>
        </w:rPr>
        <w:t>ttain</w:t>
      </w:r>
      <w:r w:rsidRPr="00205A1A">
        <w:rPr>
          <w:rFonts w:ascii="Times New Roman" w:hAnsi="Times New Roman" w:cs="Times New Roman"/>
        </w:rPr>
        <w:t xml:space="preserve">ed by </w:t>
      </w:r>
      <w:r w:rsidR="00784D27" w:rsidRPr="00205A1A">
        <w:rPr>
          <w:rFonts w:ascii="Times New Roman" w:hAnsi="Times New Roman" w:cs="Times New Roman"/>
        </w:rPr>
        <w:t>using</w:t>
      </w:r>
      <w:r w:rsidRPr="00205A1A">
        <w:rPr>
          <w:rFonts w:ascii="Times New Roman" w:hAnsi="Times New Roman" w:cs="Times New Roman"/>
        </w:rPr>
        <w:t xml:space="preserve"> a h</w:t>
      </w:r>
      <w:r w:rsidR="00784D27" w:rsidRPr="00205A1A">
        <w:rPr>
          <w:rFonts w:ascii="Times New Roman" w:hAnsi="Times New Roman" w:cs="Times New Roman"/>
        </w:rPr>
        <w:t xml:space="preserve">igh synthesis temperature (220 </w:t>
      </w:r>
      <w:r w:rsidR="00C86744" w:rsidRPr="00205A1A">
        <w:rPr>
          <w:rFonts w:ascii="Times New Roman" w:hAnsi="Times New Roman" w:cs="Times New Roman"/>
        </w:rPr>
        <w:t>°</w:t>
      </w:r>
      <w:r w:rsidR="00784D27" w:rsidRPr="00205A1A">
        <w:rPr>
          <w:rFonts w:ascii="Times New Roman" w:hAnsi="Times New Roman" w:cs="Times New Roman"/>
        </w:rPr>
        <w:t xml:space="preserve">C) and </w:t>
      </w:r>
      <w:r w:rsidRPr="00205A1A">
        <w:rPr>
          <w:rFonts w:ascii="Times New Roman" w:hAnsi="Times New Roman" w:cs="Times New Roman"/>
        </w:rPr>
        <w:t>a twofold excess of both the H</w:t>
      </w:r>
      <w:r w:rsidRPr="00205A1A">
        <w:rPr>
          <w:rFonts w:ascii="Times New Roman" w:hAnsi="Times New Roman" w:cs="Times New Roman"/>
          <w:vertAlign w:val="subscript"/>
        </w:rPr>
        <w:t>2</w:t>
      </w:r>
      <w:r w:rsidRPr="00205A1A">
        <w:rPr>
          <w:rFonts w:ascii="Times New Roman" w:hAnsi="Times New Roman" w:cs="Times New Roman"/>
        </w:rPr>
        <w:t>BDC linker</w:t>
      </w:r>
      <w:r w:rsidR="00784D27" w:rsidRPr="00205A1A">
        <w:rPr>
          <w:rFonts w:ascii="Times New Roman" w:hAnsi="Times New Roman" w:cs="Times New Roman"/>
        </w:rPr>
        <w:t xml:space="preserve"> </w:t>
      </w:r>
      <w:r w:rsidRPr="00205A1A">
        <w:rPr>
          <w:rFonts w:ascii="Times New Roman" w:hAnsi="Times New Roman" w:cs="Times New Roman"/>
        </w:rPr>
        <w:t>and HCl.</w:t>
      </w:r>
      <w:r w:rsidR="00F74FB0" w:rsidRPr="00205A1A">
        <w:rPr>
          <w:rFonts w:ascii="Times New Roman" w:hAnsi="Times New Roman" w:cs="Times New Roman"/>
        </w:rPr>
        <w:fldChar w:fldCharType="begin"/>
      </w:r>
      <w:r w:rsidR="00F74FB0" w:rsidRPr="00205A1A">
        <w:rPr>
          <w:rFonts w:ascii="Times New Roman" w:hAnsi="Times New Roman" w:cs="Times New Roman"/>
        </w:rPr>
        <w:instrText xml:space="preserve"> ADDIN EN.CITE &lt;EndNote&gt;&lt;Cite&gt;&lt;Author&gt;Shearer&lt;/Author&gt;&lt;Year&gt;2014&lt;/Year&gt;&lt;RecNum&gt;3&lt;/RecNum&gt;&lt;DisplayText&gt;&lt;style face="superscript"&gt;2&lt;/style&gt;&lt;/DisplayText&gt;&lt;record&gt;&lt;rec-number&gt;3&lt;/rec-number&gt;&lt;foreign-keys&gt;&lt;key app="EN" db-id="t0vs5tx9pwtex4eae0c5dpfx5ssxt5sxr5xt" timestamp="1441634344"&gt;3&lt;/key&gt;&lt;/foreign-keys&gt;&lt;ref-type name="Journal Article"&gt;17&lt;/ref-type&gt;&lt;contributors&gt;&lt;authors&gt;&lt;author&gt;Shearer, Greig C.&lt;/author&gt;&lt;author&gt;Chavan, Sachin&lt;/author&gt;&lt;author&gt;Ethiraj, Jayashree&lt;/author&gt;&lt;author&gt;Vitillo, Jenny G.&lt;/author&gt;&lt;author&gt;Svelle, Stian&lt;/author&gt;&lt;author&gt;Olsbye, Unni&lt;/author&gt;&lt;author&gt;Lamberti, Carlo&lt;/author&gt;&lt;author&gt;Bordiga, Silvia&lt;/author&gt;&lt;author&gt;Lillerud, Karl Petter&lt;/author&gt;&lt;/authors&gt;&lt;/contributors&gt;&lt;titles&gt;&lt;title&gt;Tuned to Perfection: Ironing Out the Defects in Metal-Organic Framework UiO-66&lt;/title&gt;&lt;secondary-title&gt;Chem. Mat. &lt;/secondary-title&gt;&lt;/titles&gt;&lt;pages&gt;4068-4071&lt;/pages&gt;&lt;volume&gt;26&lt;/volume&gt;&lt;number&gt;14&lt;/number&gt;&lt;dates&gt;&lt;year&gt;2014&lt;/year&gt;&lt;pub-dates&gt;&lt;date&gt;Jul 22&lt;/date&gt;&lt;/pub-dates&gt;&lt;/dates&gt;&lt;isbn&gt;0897-4756&lt;/isbn&gt;&lt;accession-num&gt;WOS:000339471400006&lt;/accession-num&gt;&lt;urls&gt;&lt;related-urls&gt;&lt;url&gt;&amp;lt;Go to ISI&amp;gt;://WOS:000339471400006&lt;/url&gt;&lt;/related-urls&gt;&lt;/urls&gt;&lt;electronic-resource-num&gt;10.1021/cm501859p&lt;/electronic-resource-num&gt;&lt;/record&gt;&lt;/Cite&gt;&lt;/EndNote&gt;</w:instrText>
      </w:r>
      <w:r w:rsidR="00F74FB0" w:rsidRPr="00205A1A">
        <w:rPr>
          <w:rFonts w:ascii="Times New Roman" w:hAnsi="Times New Roman" w:cs="Times New Roman"/>
        </w:rPr>
        <w:fldChar w:fldCharType="separate"/>
      </w:r>
      <w:r w:rsidR="00F74FB0" w:rsidRPr="00205A1A">
        <w:rPr>
          <w:rFonts w:ascii="Times New Roman" w:hAnsi="Times New Roman" w:cs="Times New Roman"/>
          <w:noProof/>
          <w:vertAlign w:val="superscript"/>
        </w:rPr>
        <w:t>2</w:t>
      </w:r>
      <w:r w:rsidR="00F74FB0" w:rsidRPr="00205A1A">
        <w:rPr>
          <w:rFonts w:ascii="Times New Roman" w:hAnsi="Times New Roman" w:cs="Times New Roman"/>
        </w:rPr>
        <w:fldChar w:fldCharType="end"/>
      </w:r>
      <w:r w:rsidRPr="00205A1A">
        <w:rPr>
          <w:rFonts w:ascii="Times New Roman" w:hAnsi="Times New Roman" w:cs="Times New Roman"/>
          <w:b/>
          <w:color w:val="FF0000"/>
        </w:rPr>
        <w:t xml:space="preserve"> </w:t>
      </w:r>
    </w:p>
    <w:p w:rsidR="00176E8D" w:rsidRPr="00205A1A" w:rsidRDefault="00176E8D" w:rsidP="00AE3883">
      <w:pPr>
        <w:jc w:val="both"/>
        <w:rPr>
          <w:rFonts w:ascii="Times New Roman" w:hAnsi="Times New Roman" w:cs="Times New Roman"/>
        </w:rPr>
      </w:pPr>
      <w:r w:rsidRPr="00205A1A">
        <w:rPr>
          <w:rFonts w:ascii="Times New Roman" w:hAnsi="Times New Roman" w:cs="Times New Roman"/>
        </w:rPr>
        <w:t>However, in the as synthesized form, the pores of the resulting material are filled with non-volatile organics which cannot be completely removed by chemical extraction.</w:t>
      </w:r>
      <w:r w:rsidR="00817CF4" w:rsidRPr="00205A1A">
        <w:rPr>
          <w:rFonts w:ascii="Times New Roman" w:hAnsi="Times New Roman" w:cs="Times New Roman"/>
        </w:rPr>
        <w:fldChar w:fldCharType="begin"/>
      </w:r>
      <w:r w:rsidR="00817CF4" w:rsidRPr="00205A1A">
        <w:rPr>
          <w:rFonts w:ascii="Times New Roman" w:hAnsi="Times New Roman" w:cs="Times New Roman"/>
        </w:rPr>
        <w:instrText xml:space="preserve"> ADDIN EN.CITE &lt;EndNote&gt;&lt;Cite&gt;&lt;Author&gt;Shearer&lt;/Author&gt;&lt;Year&gt;2014&lt;/Year&gt;&lt;RecNum&gt;3&lt;/RecNum&gt;&lt;DisplayText&gt;&lt;style face="superscript"&gt;2&lt;/style&gt;&lt;/DisplayText&gt;&lt;record&gt;&lt;rec-number&gt;3&lt;/rec-number&gt;&lt;foreign-keys&gt;&lt;key app="EN" db-id="t0vs5tx9pwtex4eae0c5dpfx5ssxt5sxr5xt" timestamp="1441634344"&gt;3&lt;/key&gt;&lt;/foreign-keys&gt;&lt;ref-type name="Journal Article"&gt;17&lt;/ref-type&gt;&lt;contributors&gt;&lt;authors&gt;&lt;author&gt;Shearer, Greig C.&lt;/author&gt;&lt;author&gt;Chavan, Sachin&lt;/author&gt;&lt;author&gt;Ethiraj, Jayashree&lt;/author&gt;&lt;author&gt;Vitillo, Jenny G.&lt;/author&gt;&lt;author&gt;Svelle, Stian&lt;/author&gt;&lt;author&gt;Olsbye, Unni&lt;/author&gt;&lt;author&gt;Lamberti, Carlo&lt;/author&gt;&lt;author&gt;Bordiga, Silvia&lt;/author&gt;&lt;author&gt;Lillerud, Karl Petter&lt;/author&gt;&lt;/authors&gt;&lt;/contributors&gt;&lt;titles&gt;&lt;title&gt;Tuned to Perfection: Ironing Out the Defects in Metal-Organic Framework UiO-66&lt;/title&gt;&lt;secondary-title&gt;Chem. Mat. &lt;/secondary-title&gt;&lt;/titles&gt;&lt;pages&gt;4068-4071&lt;/pages&gt;&lt;volume&gt;26&lt;/volume&gt;&lt;number&gt;14&lt;/number&gt;&lt;dates&gt;&lt;year&gt;2014&lt;/year&gt;&lt;pub-dates&gt;&lt;date&gt;Jul 22&lt;/date&gt;&lt;/pub-dates&gt;&lt;/dates&gt;&lt;isbn&gt;0897-4756&lt;/isbn&gt;&lt;accession-num&gt;WOS:000339471400006&lt;/accession-num&gt;&lt;urls&gt;&lt;related-urls&gt;&lt;url&gt;&amp;lt;Go to ISI&amp;gt;://WOS:000339471400006&lt;/url&gt;&lt;/related-urls&gt;&lt;/urls&gt;&lt;electronic-resource-num&gt;10.1021/cm501859p&lt;/electronic-resource-num&gt;&lt;/record&gt;&lt;/Cite&gt;&lt;/EndNote&gt;</w:instrText>
      </w:r>
      <w:r w:rsidR="00817CF4" w:rsidRPr="00205A1A">
        <w:rPr>
          <w:rFonts w:ascii="Times New Roman" w:hAnsi="Times New Roman" w:cs="Times New Roman"/>
        </w:rPr>
        <w:fldChar w:fldCharType="separate"/>
      </w:r>
      <w:r w:rsidR="00817CF4" w:rsidRPr="00205A1A">
        <w:rPr>
          <w:rFonts w:ascii="Times New Roman" w:hAnsi="Times New Roman" w:cs="Times New Roman"/>
          <w:noProof/>
          <w:vertAlign w:val="superscript"/>
        </w:rPr>
        <w:t>2</w:t>
      </w:r>
      <w:r w:rsidR="00817CF4" w:rsidRPr="00205A1A">
        <w:rPr>
          <w:rFonts w:ascii="Times New Roman" w:hAnsi="Times New Roman" w:cs="Times New Roman"/>
        </w:rPr>
        <w:fldChar w:fldCharType="end"/>
      </w:r>
      <w:r w:rsidRPr="00205A1A">
        <w:rPr>
          <w:rFonts w:ascii="Times New Roman" w:hAnsi="Times New Roman" w:cs="Times New Roman"/>
        </w:rPr>
        <w:t xml:space="preserve"> We have since optimized a calcination method which efficiently removes these organics (see </w:t>
      </w:r>
      <w:r w:rsidRPr="00205A1A">
        <w:rPr>
          <w:rFonts w:ascii="Times New Roman" w:hAnsi="Times New Roman" w:cs="Times New Roman"/>
          <w:b/>
        </w:rPr>
        <w:t xml:space="preserve">Section </w:t>
      </w:r>
      <w:r w:rsidR="007977B9" w:rsidRPr="00205A1A">
        <w:rPr>
          <w:rFonts w:ascii="Times New Roman" w:hAnsi="Times New Roman" w:cs="Times New Roman"/>
          <w:b/>
        </w:rPr>
        <w:fldChar w:fldCharType="begin"/>
      </w:r>
      <w:r w:rsidR="007977B9" w:rsidRPr="00205A1A">
        <w:rPr>
          <w:rFonts w:ascii="Times New Roman" w:hAnsi="Times New Roman" w:cs="Times New Roman"/>
          <w:b/>
        </w:rPr>
        <w:instrText xml:space="preserve"> REF _Ref430255976 \n \h  \* MERGEFORMAT </w:instrText>
      </w:r>
      <w:r w:rsidR="007977B9" w:rsidRPr="00205A1A">
        <w:rPr>
          <w:rFonts w:ascii="Times New Roman" w:hAnsi="Times New Roman" w:cs="Times New Roman"/>
          <w:b/>
        </w:rPr>
      </w:r>
      <w:r w:rsidR="007977B9" w:rsidRPr="00205A1A">
        <w:rPr>
          <w:rFonts w:ascii="Times New Roman" w:hAnsi="Times New Roman" w:cs="Times New Roman"/>
          <w:b/>
        </w:rPr>
        <w:fldChar w:fldCharType="separate"/>
      </w:r>
      <w:r w:rsidR="001E7274">
        <w:rPr>
          <w:rFonts w:ascii="Times New Roman" w:hAnsi="Times New Roman" w:cs="Times New Roman"/>
          <w:b/>
        </w:rPr>
        <w:t>1.3</w:t>
      </w:r>
      <w:r w:rsidR="007977B9" w:rsidRPr="00205A1A">
        <w:rPr>
          <w:rFonts w:ascii="Times New Roman" w:hAnsi="Times New Roman" w:cs="Times New Roman"/>
          <w:b/>
        </w:rPr>
        <w:fldChar w:fldCharType="end"/>
      </w:r>
      <w:r w:rsidRPr="00205A1A">
        <w:rPr>
          <w:rFonts w:ascii="Times New Roman" w:hAnsi="Times New Roman" w:cs="Times New Roman"/>
          <w:b/>
          <w:color w:val="FF0000"/>
        </w:rPr>
        <w:t xml:space="preserve"> </w:t>
      </w:r>
      <w:r w:rsidRPr="00205A1A">
        <w:rPr>
          <w:rFonts w:ascii="Times New Roman" w:hAnsi="Times New Roman" w:cs="Times New Roman"/>
        </w:rPr>
        <w:t>for procedure and</w:t>
      </w:r>
      <w:r w:rsidRPr="00205A1A">
        <w:rPr>
          <w:rFonts w:ascii="Times New Roman" w:hAnsi="Times New Roman" w:cs="Times New Roman"/>
          <w:b/>
        </w:rPr>
        <w:t xml:space="preserve"> Section </w:t>
      </w:r>
      <w:r w:rsidR="007977B9" w:rsidRPr="00205A1A">
        <w:rPr>
          <w:rFonts w:ascii="Times New Roman" w:hAnsi="Times New Roman" w:cs="Times New Roman"/>
          <w:b/>
        </w:rPr>
        <w:fldChar w:fldCharType="begin"/>
      </w:r>
      <w:r w:rsidR="007977B9" w:rsidRPr="00205A1A">
        <w:rPr>
          <w:rFonts w:ascii="Times New Roman" w:hAnsi="Times New Roman" w:cs="Times New Roman"/>
          <w:b/>
        </w:rPr>
        <w:instrText xml:space="preserve"> REF _Ref430205292 \n \h  \* MERGEFORMAT </w:instrText>
      </w:r>
      <w:r w:rsidR="007977B9" w:rsidRPr="00205A1A">
        <w:rPr>
          <w:rFonts w:ascii="Times New Roman" w:hAnsi="Times New Roman" w:cs="Times New Roman"/>
          <w:b/>
        </w:rPr>
      </w:r>
      <w:r w:rsidR="007977B9" w:rsidRPr="00205A1A">
        <w:rPr>
          <w:rFonts w:ascii="Times New Roman" w:hAnsi="Times New Roman" w:cs="Times New Roman"/>
          <w:b/>
        </w:rPr>
        <w:fldChar w:fldCharType="separate"/>
      </w:r>
      <w:r w:rsidR="001E7274">
        <w:rPr>
          <w:rFonts w:ascii="Times New Roman" w:hAnsi="Times New Roman" w:cs="Times New Roman"/>
          <w:b/>
        </w:rPr>
        <w:t>5.13</w:t>
      </w:r>
      <w:r w:rsidR="007977B9" w:rsidRPr="00205A1A">
        <w:rPr>
          <w:rFonts w:ascii="Times New Roman" w:hAnsi="Times New Roman" w:cs="Times New Roman"/>
          <w:b/>
        </w:rPr>
        <w:fldChar w:fldCharType="end"/>
      </w:r>
      <w:r w:rsidRPr="00205A1A">
        <w:rPr>
          <w:rFonts w:ascii="Times New Roman" w:hAnsi="Times New Roman" w:cs="Times New Roman"/>
          <w:b/>
          <w:color w:val="FF0000"/>
        </w:rPr>
        <w:t xml:space="preserve"> </w:t>
      </w:r>
      <w:r w:rsidRPr="00205A1A">
        <w:rPr>
          <w:rFonts w:ascii="Times New Roman" w:hAnsi="Times New Roman" w:cs="Times New Roman"/>
        </w:rPr>
        <w:t>for results), affording a material whose BET surface area and N</w:t>
      </w:r>
      <w:r w:rsidRPr="00205A1A">
        <w:rPr>
          <w:rFonts w:ascii="Times New Roman" w:hAnsi="Times New Roman" w:cs="Times New Roman"/>
          <w:vertAlign w:val="subscript"/>
        </w:rPr>
        <w:t>2</w:t>
      </w:r>
      <w:r w:rsidRPr="00205A1A">
        <w:rPr>
          <w:rFonts w:ascii="Times New Roman" w:hAnsi="Times New Roman" w:cs="Times New Roman"/>
        </w:rPr>
        <w:t xml:space="preserve"> isotherm closely matches those predicted by molecular simulations (see </w:t>
      </w:r>
      <w:r w:rsidR="00CB5FD4" w:rsidRPr="00205A1A">
        <w:rPr>
          <w:rFonts w:ascii="Times New Roman" w:hAnsi="Times New Roman" w:cs="Times New Roman"/>
          <w:b/>
        </w:rPr>
        <w:t>Section</w:t>
      </w:r>
      <w:r w:rsidRPr="00205A1A">
        <w:rPr>
          <w:rFonts w:ascii="Times New Roman" w:hAnsi="Times New Roman" w:cs="Times New Roman"/>
          <w:b/>
        </w:rPr>
        <w:t xml:space="preserve"> </w:t>
      </w:r>
      <w:r w:rsidR="007977B9" w:rsidRPr="00205A1A">
        <w:rPr>
          <w:rFonts w:ascii="Times New Roman" w:hAnsi="Times New Roman" w:cs="Times New Roman"/>
          <w:b/>
        </w:rPr>
        <w:fldChar w:fldCharType="begin"/>
      </w:r>
      <w:r w:rsidR="007977B9" w:rsidRPr="00205A1A">
        <w:rPr>
          <w:rFonts w:ascii="Times New Roman" w:hAnsi="Times New Roman" w:cs="Times New Roman"/>
          <w:b/>
        </w:rPr>
        <w:instrText xml:space="preserve"> REF _Ref430256043 \n \h  \* MERGEFORMAT </w:instrText>
      </w:r>
      <w:r w:rsidR="007977B9" w:rsidRPr="00205A1A">
        <w:rPr>
          <w:rFonts w:ascii="Times New Roman" w:hAnsi="Times New Roman" w:cs="Times New Roman"/>
          <w:b/>
        </w:rPr>
      </w:r>
      <w:r w:rsidR="007977B9" w:rsidRPr="00205A1A">
        <w:rPr>
          <w:rFonts w:ascii="Times New Roman" w:hAnsi="Times New Roman" w:cs="Times New Roman"/>
          <w:b/>
        </w:rPr>
        <w:fldChar w:fldCharType="separate"/>
      </w:r>
      <w:r w:rsidR="001E7274">
        <w:rPr>
          <w:rFonts w:ascii="Times New Roman" w:hAnsi="Times New Roman" w:cs="Times New Roman"/>
          <w:b/>
        </w:rPr>
        <w:t>5.13.6</w:t>
      </w:r>
      <w:r w:rsidR="007977B9" w:rsidRPr="00205A1A">
        <w:rPr>
          <w:rFonts w:ascii="Times New Roman" w:hAnsi="Times New Roman" w:cs="Times New Roman"/>
          <w:b/>
        </w:rPr>
        <w:fldChar w:fldCharType="end"/>
      </w:r>
      <w:r w:rsidR="00907DD8" w:rsidRPr="00205A1A">
        <w:rPr>
          <w:rFonts w:ascii="Times New Roman" w:hAnsi="Times New Roman" w:cs="Times New Roman"/>
        </w:rPr>
        <w:t>).</w:t>
      </w:r>
    </w:p>
    <w:p w:rsidR="00176E8D" w:rsidRPr="00205A1A" w:rsidRDefault="00176E8D" w:rsidP="00AE3883">
      <w:pPr>
        <w:jc w:val="both"/>
        <w:rPr>
          <w:rFonts w:ascii="Times New Roman" w:hAnsi="Times New Roman" w:cs="Times New Roman"/>
        </w:rPr>
      </w:pPr>
      <w:r w:rsidRPr="00205A1A">
        <w:rPr>
          <w:rFonts w:ascii="Times New Roman" w:hAnsi="Times New Roman" w:cs="Times New Roman"/>
        </w:rPr>
        <w:t xml:space="preserve">Performing TGA on such a well activated MOF allows the observation of clear plateaus, as can be seen in </w:t>
      </w:r>
      <w:r w:rsidR="007F0A0D" w:rsidRPr="00205A1A">
        <w:rPr>
          <w:rFonts w:ascii="Times New Roman" w:hAnsi="Times New Roman" w:cs="Times New Roman"/>
          <w:b/>
        </w:rPr>
        <w:fldChar w:fldCharType="begin"/>
      </w:r>
      <w:r w:rsidR="007F0A0D" w:rsidRPr="00205A1A">
        <w:rPr>
          <w:rFonts w:ascii="Times New Roman" w:hAnsi="Times New Roman" w:cs="Times New Roman"/>
        </w:rPr>
        <w:instrText xml:space="preserve"> REF _Ref430189829 \h </w:instrText>
      </w:r>
      <w:r w:rsidR="00907DD8" w:rsidRPr="00205A1A">
        <w:rPr>
          <w:rFonts w:ascii="Times New Roman" w:hAnsi="Times New Roman" w:cs="Times New Roman"/>
          <w:b/>
        </w:rPr>
        <w:instrText xml:space="preserve"> \* MERGEFORMAT </w:instrText>
      </w:r>
      <w:r w:rsidR="007F0A0D" w:rsidRPr="00205A1A">
        <w:rPr>
          <w:rFonts w:ascii="Times New Roman" w:hAnsi="Times New Roman" w:cs="Times New Roman"/>
          <w:b/>
        </w:rPr>
      </w:r>
      <w:r w:rsidR="007F0A0D" w:rsidRPr="00205A1A">
        <w:rPr>
          <w:rFonts w:ascii="Times New Roman" w:hAnsi="Times New Roman" w:cs="Times New Roman"/>
          <w:b/>
        </w:rPr>
        <w:fldChar w:fldCharType="separate"/>
      </w:r>
      <w:r w:rsidR="001E7274" w:rsidRPr="001E7274">
        <w:rPr>
          <w:rFonts w:ascii="Times New Roman" w:hAnsi="Times New Roman"/>
          <w:b/>
        </w:rPr>
        <w:t>Figure S3</w:t>
      </w:r>
      <w:r w:rsidR="007F0A0D" w:rsidRPr="00205A1A">
        <w:rPr>
          <w:rFonts w:ascii="Times New Roman" w:hAnsi="Times New Roman" w:cs="Times New Roman"/>
          <w:b/>
        </w:rPr>
        <w:fldChar w:fldCharType="end"/>
      </w:r>
      <w:r w:rsidRPr="00205A1A">
        <w:rPr>
          <w:rFonts w:ascii="Times New Roman" w:hAnsi="Times New Roman" w:cs="Times New Roman"/>
        </w:rPr>
        <w:t xml:space="preserve"> below:</w:t>
      </w:r>
    </w:p>
    <w:p w:rsidR="00AE3883" w:rsidRPr="00205A1A" w:rsidRDefault="00176E8D" w:rsidP="00AE3883">
      <w:pPr>
        <w:jc w:val="center"/>
        <w:rPr>
          <w:rFonts w:ascii="Times New Roman" w:hAnsi="Times New Roman" w:cs="Times New Roman"/>
          <w:b/>
          <w:color w:val="FF0000"/>
          <w:highlight w:val="yellow"/>
        </w:rPr>
      </w:pPr>
      <w:r w:rsidRPr="00205A1A">
        <w:rPr>
          <w:rFonts w:ascii="Times New Roman" w:hAnsi="Times New Roman" w:cs="Times New Roman"/>
          <w:b/>
          <w:noProof/>
          <w:color w:val="FF0000"/>
          <w:lang w:val="en-GB" w:eastAsia="zh-CN"/>
        </w:rPr>
        <w:drawing>
          <wp:inline distT="0" distB="0" distL="0" distR="0" wp14:anchorId="145CEAAA" wp14:editId="4BA32545">
            <wp:extent cx="5313600" cy="3751200"/>
            <wp:effectExtent l="0" t="0" r="190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al Calcined.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13600" cy="3751200"/>
                    </a:xfrm>
                    <a:prstGeom prst="rect">
                      <a:avLst/>
                    </a:prstGeom>
                  </pic:spPr>
                </pic:pic>
              </a:graphicData>
            </a:graphic>
          </wp:inline>
        </w:drawing>
      </w:r>
    </w:p>
    <w:p w:rsidR="00176E8D" w:rsidRPr="00205A1A" w:rsidRDefault="007F0A0D" w:rsidP="00AE3883">
      <w:pPr>
        <w:jc w:val="both"/>
        <w:rPr>
          <w:rFonts w:ascii="Times New Roman" w:hAnsi="Times New Roman" w:cs="Times New Roman"/>
          <w:sz w:val="18"/>
          <w:szCs w:val="18"/>
        </w:rPr>
      </w:pPr>
      <w:bookmarkStart w:id="62" w:name="_Ref430189829"/>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3</w:t>
      </w:r>
      <w:r w:rsidRPr="00205A1A">
        <w:rPr>
          <w:rFonts w:ascii="Times New Roman" w:hAnsi="Times New Roman"/>
          <w:b/>
          <w:sz w:val="18"/>
          <w:szCs w:val="18"/>
        </w:rPr>
        <w:fldChar w:fldCharType="end"/>
      </w:r>
      <w:bookmarkEnd w:id="62"/>
      <w:r w:rsidRPr="00205A1A">
        <w:rPr>
          <w:rFonts w:ascii="Times New Roman" w:hAnsi="Times New Roman"/>
          <w:b/>
          <w:sz w:val="18"/>
          <w:szCs w:val="18"/>
        </w:rPr>
        <w:t xml:space="preserve">. </w:t>
      </w:r>
      <w:r w:rsidR="00176E8D" w:rsidRPr="00205A1A">
        <w:rPr>
          <w:rFonts w:ascii="Times New Roman" w:hAnsi="Times New Roman" w:cs="Times New Roman"/>
          <w:sz w:val="18"/>
          <w:szCs w:val="18"/>
        </w:rPr>
        <w:t xml:space="preserve">TGA-DSC performed on UiO-66-Ideal after calcination (see </w:t>
      </w:r>
      <w:r w:rsidR="00176E8D" w:rsidRPr="00205A1A">
        <w:rPr>
          <w:rFonts w:ascii="Times New Roman" w:hAnsi="Times New Roman" w:cs="Times New Roman"/>
          <w:b/>
          <w:sz w:val="18"/>
          <w:szCs w:val="18"/>
        </w:rPr>
        <w:t xml:space="preserve">Section </w:t>
      </w:r>
      <w:r w:rsidR="007977B9" w:rsidRPr="00205A1A">
        <w:rPr>
          <w:rFonts w:ascii="Times New Roman" w:hAnsi="Times New Roman" w:cs="Times New Roman"/>
          <w:b/>
          <w:sz w:val="18"/>
          <w:szCs w:val="18"/>
        </w:rPr>
        <w:fldChar w:fldCharType="begin"/>
      </w:r>
      <w:r w:rsidR="007977B9" w:rsidRPr="00205A1A">
        <w:rPr>
          <w:rFonts w:ascii="Times New Roman" w:hAnsi="Times New Roman" w:cs="Times New Roman"/>
          <w:b/>
          <w:sz w:val="18"/>
          <w:szCs w:val="18"/>
        </w:rPr>
        <w:instrText xml:space="preserve"> REF _Ref430255976 \n \h  \* MERGEFORMAT </w:instrText>
      </w:r>
      <w:r w:rsidR="007977B9" w:rsidRPr="00205A1A">
        <w:rPr>
          <w:rFonts w:ascii="Times New Roman" w:hAnsi="Times New Roman" w:cs="Times New Roman"/>
          <w:b/>
          <w:sz w:val="18"/>
          <w:szCs w:val="18"/>
        </w:rPr>
      </w:r>
      <w:r w:rsidR="007977B9"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1.3</w:t>
      </w:r>
      <w:r w:rsidR="007977B9" w:rsidRPr="00205A1A">
        <w:rPr>
          <w:rFonts w:ascii="Times New Roman" w:hAnsi="Times New Roman" w:cs="Times New Roman"/>
          <w:b/>
          <w:sz w:val="18"/>
          <w:szCs w:val="18"/>
        </w:rPr>
        <w:fldChar w:fldCharType="end"/>
      </w:r>
      <w:r w:rsidR="00176E8D" w:rsidRPr="00205A1A">
        <w:rPr>
          <w:rFonts w:ascii="Times New Roman" w:hAnsi="Times New Roman" w:cs="Times New Roman"/>
          <w:sz w:val="18"/>
          <w:szCs w:val="18"/>
        </w:rPr>
        <w:t xml:space="preserve">). Solid curve, left axis - TGA trace (normalized such that end weight = 100%). </w:t>
      </w:r>
      <w:proofErr w:type="gramStart"/>
      <w:r w:rsidR="00176E8D" w:rsidRPr="00205A1A">
        <w:rPr>
          <w:rFonts w:ascii="Times New Roman" w:hAnsi="Times New Roman" w:cs="Times New Roman"/>
          <w:sz w:val="18"/>
          <w:szCs w:val="18"/>
        </w:rPr>
        <w:t>D</w:t>
      </w:r>
      <w:r w:rsidR="004A605A" w:rsidRPr="00205A1A">
        <w:rPr>
          <w:rFonts w:ascii="Times New Roman" w:hAnsi="Times New Roman" w:cs="Times New Roman"/>
          <w:sz w:val="18"/>
          <w:szCs w:val="18"/>
        </w:rPr>
        <w:t>otted</w:t>
      </w:r>
      <w:r w:rsidR="00176E8D" w:rsidRPr="00205A1A">
        <w:rPr>
          <w:rFonts w:ascii="Times New Roman" w:hAnsi="Times New Roman" w:cs="Times New Roman"/>
          <w:sz w:val="18"/>
          <w:szCs w:val="18"/>
        </w:rPr>
        <w:t xml:space="preserve"> curve, right axis – </w:t>
      </w:r>
      <w:r w:rsidR="00D7062F">
        <w:rPr>
          <w:rFonts w:ascii="Times New Roman" w:hAnsi="Times New Roman" w:cs="Times New Roman"/>
          <w:sz w:val="18"/>
          <w:szCs w:val="18"/>
        </w:rPr>
        <w:t>DSC trace</w:t>
      </w:r>
      <w:r w:rsidR="00176E8D" w:rsidRPr="00205A1A">
        <w:rPr>
          <w:rFonts w:ascii="Times New Roman" w:hAnsi="Times New Roman" w:cs="Times New Roman"/>
          <w:sz w:val="18"/>
          <w:szCs w:val="18"/>
        </w:rPr>
        <w:t>.</w:t>
      </w:r>
      <w:proofErr w:type="gramEnd"/>
      <w:r w:rsidR="00176E8D" w:rsidRPr="00205A1A">
        <w:rPr>
          <w:rFonts w:ascii="Times New Roman" w:hAnsi="Times New Roman" w:cs="Times New Roman"/>
          <w:sz w:val="18"/>
          <w:szCs w:val="18"/>
        </w:rPr>
        <w:t xml:space="preserve"> The two horizontal dashed lines pinpoint the </w:t>
      </w:r>
      <w:r w:rsidR="00784D27" w:rsidRPr="00205A1A">
        <w:rPr>
          <w:rFonts w:ascii="Times New Roman" w:hAnsi="Times New Roman" w:cs="Times New Roman"/>
          <w:sz w:val="18"/>
          <w:szCs w:val="18"/>
        </w:rPr>
        <w:t xml:space="preserve">theoretically expected </w:t>
      </w:r>
      <w:r w:rsidR="00176E8D" w:rsidRPr="00205A1A">
        <w:rPr>
          <w:rFonts w:ascii="Times New Roman" w:hAnsi="Times New Roman" w:cs="Times New Roman"/>
          <w:sz w:val="18"/>
          <w:szCs w:val="18"/>
        </w:rPr>
        <w:t xml:space="preserve">TGA plateaus </w:t>
      </w:r>
      <w:r w:rsidR="00784D27" w:rsidRPr="00205A1A">
        <w:rPr>
          <w:rFonts w:ascii="Times New Roman" w:hAnsi="Times New Roman" w:cs="Times New Roman"/>
          <w:sz w:val="18"/>
          <w:szCs w:val="18"/>
        </w:rPr>
        <w:t xml:space="preserve">for ideal </w:t>
      </w:r>
      <w:r w:rsidR="00176E8D" w:rsidRPr="00205A1A">
        <w:rPr>
          <w:rFonts w:ascii="Times New Roman" w:hAnsi="Times New Roman" w:cs="Times New Roman"/>
          <w:sz w:val="18"/>
          <w:szCs w:val="18"/>
        </w:rPr>
        <w:t>UiO-66 in the hydro</w:t>
      </w:r>
      <w:r w:rsidR="00784D27" w:rsidRPr="00205A1A">
        <w:rPr>
          <w:rFonts w:ascii="Times New Roman" w:hAnsi="Times New Roman" w:cs="Times New Roman"/>
          <w:sz w:val="18"/>
          <w:szCs w:val="18"/>
        </w:rPr>
        <w:t>xylated and dehydroxylated form</w:t>
      </w:r>
      <w:r w:rsidR="00176E8D" w:rsidRPr="00205A1A">
        <w:rPr>
          <w:rFonts w:ascii="Times New Roman" w:hAnsi="Times New Roman" w:cs="Times New Roman"/>
          <w:sz w:val="18"/>
          <w:szCs w:val="18"/>
        </w:rPr>
        <w:t>.</w:t>
      </w:r>
    </w:p>
    <w:p w:rsidR="007304EE" w:rsidRPr="00205A1A" w:rsidRDefault="007304EE" w:rsidP="00AE3883">
      <w:pPr>
        <w:jc w:val="both"/>
        <w:rPr>
          <w:rFonts w:ascii="Times New Roman" w:hAnsi="Times New Roman" w:cs="Times New Roman"/>
          <w:b/>
          <w:color w:val="FF0000"/>
          <w:sz w:val="18"/>
          <w:szCs w:val="18"/>
          <w:highlight w:val="yellow"/>
        </w:rPr>
      </w:pPr>
    </w:p>
    <w:p w:rsidR="002704AE" w:rsidRPr="00205A1A" w:rsidRDefault="00176E8D" w:rsidP="00AE3883">
      <w:pPr>
        <w:jc w:val="both"/>
        <w:rPr>
          <w:rFonts w:ascii="Times New Roman" w:hAnsi="Times New Roman" w:cs="Times New Roman"/>
        </w:rPr>
      </w:pPr>
      <w:r w:rsidRPr="00205A1A">
        <w:rPr>
          <w:rFonts w:ascii="Times New Roman" w:hAnsi="Times New Roman" w:cs="Times New Roman"/>
        </w:rPr>
        <w:t xml:space="preserve">As can be seen in the figure, the two experimental TGA plateaus closely match those predicted by theory (represented by the horizontal dashed lines). Furthermore, the temperature range of the dehydroxylation (ca. 200-325 </w:t>
      </w:r>
      <w:r w:rsidR="00C86744" w:rsidRPr="00205A1A">
        <w:rPr>
          <w:rFonts w:ascii="Times New Roman" w:hAnsi="Times New Roman" w:cs="Times New Roman"/>
        </w:rPr>
        <w:t>°</w:t>
      </w:r>
      <w:r w:rsidRPr="00205A1A">
        <w:rPr>
          <w:rFonts w:ascii="Times New Roman" w:hAnsi="Times New Roman" w:cs="Times New Roman"/>
        </w:rPr>
        <w:t>C) fits well with those found in previous FTIR spectroscopic studies.</w:t>
      </w:r>
      <w:r w:rsidR="00817CF4" w:rsidRPr="00205A1A">
        <w:rPr>
          <w:rFonts w:ascii="Times New Roman" w:hAnsi="Times New Roman" w:cs="Times New Roman"/>
        </w:rPr>
        <w:fldChar w:fldCharType="begin">
          <w:fldData xml:space="preserve">PEVuZE5vdGU+PENpdGU+PEF1dGhvcj5WYWxlbnphbm88L0F1dGhvcj48WWVhcj4yMDExPC9ZZWFy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</w:fldData>
        </w:fldChar>
      </w:r>
      <w:r w:rsidR="00871F78" w:rsidRPr="00205A1A">
        <w:rPr>
          <w:rFonts w:ascii="Times New Roman" w:hAnsi="Times New Roman" w:cs="Times New Roman"/>
        </w:rPr>
        <w:instrText xml:space="preserve"> ADDIN EN.CITE </w:instrText>
      </w:r>
      <w:r w:rsidR="00871F78" w:rsidRPr="00205A1A">
        <w:rPr>
          <w:rFonts w:ascii="Times New Roman" w:hAnsi="Times New Roman" w:cs="Times New Roman"/>
        </w:rPr>
        <w:fldChar w:fldCharType="begin">
          <w:fldData xml:space="preserve">PEVuZE5vdGU+PENpdGU+PEF1dGhvcj5WYWxlbnphbm88L0F1dGhvcj48WWVhcj4yMDExPC9ZZWFy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</w:fldData>
        </w:fldChar>
      </w:r>
      <w:r w:rsidR="00871F78" w:rsidRPr="00205A1A">
        <w:rPr>
          <w:rFonts w:ascii="Times New Roman" w:hAnsi="Times New Roman" w:cs="Times New Roman"/>
        </w:rPr>
        <w:instrText xml:space="preserve"> ADDIN EN.CITE.DATA </w:instrText>
      </w:r>
      <w:r w:rsidR="00871F78" w:rsidRPr="00205A1A">
        <w:rPr>
          <w:rFonts w:ascii="Times New Roman" w:hAnsi="Times New Roman" w:cs="Times New Roman"/>
        </w:rPr>
      </w:r>
      <w:r w:rsidR="00871F78" w:rsidRPr="00205A1A">
        <w:rPr>
          <w:rFonts w:ascii="Times New Roman" w:hAnsi="Times New Roman" w:cs="Times New Roman"/>
        </w:rPr>
        <w:fldChar w:fldCharType="end"/>
      </w:r>
      <w:r w:rsidR="00817CF4" w:rsidRPr="00205A1A">
        <w:rPr>
          <w:rFonts w:ascii="Times New Roman" w:hAnsi="Times New Roman" w:cs="Times New Roman"/>
        </w:rPr>
      </w:r>
      <w:r w:rsidR="00817CF4" w:rsidRPr="00205A1A">
        <w:rPr>
          <w:rFonts w:ascii="Times New Roman" w:hAnsi="Times New Roman" w:cs="Times New Roman"/>
        </w:rPr>
        <w:fldChar w:fldCharType="separate"/>
      </w:r>
      <w:r w:rsidR="00817CF4" w:rsidRPr="00205A1A">
        <w:rPr>
          <w:rFonts w:ascii="Times New Roman" w:hAnsi="Times New Roman" w:cs="Times New Roman"/>
          <w:noProof/>
          <w:vertAlign w:val="superscript"/>
        </w:rPr>
        <w:t>7-9</w:t>
      </w:r>
      <w:r w:rsidR="00817CF4" w:rsidRPr="00205A1A">
        <w:rPr>
          <w:rFonts w:ascii="Times New Roman" w:hAnsi="Times New Roman" w:cs="Times New Roman"/>
        </w:rPr>
        <w:fldChar w:fldCharType="end"/>
      </w:r>
      <w:r w:rsidRPr="00205A1A">
        <w:rPr>
          <w:rFonts w:ascii="Times New Roman" w:hAnsi="Times New Roman" w:cs="Times New Roman"/>
        </w:rPr>
        <w:t xml:space="preserve"> </w:t>
      </w:r>
      <w:proofErr w:type="gramStart"/>
      <w:r w:rsidRPr="00205A1A">
        <w:rPr>
          <w:rFonts w:ascii="Times New Roman" w:hAnsi="Times New Roman" w:cs="Times New Roman"/>
        </w:rPr>
        <w:t>This</w:t>
      </w:r>
      <w:proofErr w:type="gramEnd"/>
      <w:r w:rsidRPr="00205A1A">
        <w:rPr>
          <w:rFonts w:ascii="Times New Roman" w:hAnsi="Times New Roman" w:cs="Times New Roman"/>
        </w:rPr>
        <w:t xml:space="preserve"> example provides confidence - not only in the ideality of the sample - but also in this method of TGA analysis.</w:t>
      </w:r>
    </w:p>
    <w:p w:rsidR="00176E8D" w:rsidRPr="00205A1A" w:rsidRDefault="002704AE" w:rsidP="008025CC">
      <w:pPr>
        <w:pStyle w:val="ListParagraph"/>
        <w:numPr>
          <w:ilvl w:val="2"/>
          <w:numId w:val="30"/>
        </w:numPr>
        <w:jc w:val="both"/>
        <w:rPr>
          <w:rFonts w:ascii="Times New Roman" w:hAnsi="Times New Roman" w:cs="Times New Roman"/>
        </w:rPr>
      </w:pPr>
      <w:r w:rsidRPr="00205A1A">
        <w:rPr>
          <w:rFonts w:ascii="Times New Roman" w:hAnsi="Times New Roman" w:cs="Times New Roman"/>
          <w:b/>
          <w:i/>
        </w:rPr>
        <w:lastRenderedPageBreak/>
        <w:t xml:space="preserve"> </w:t>
      </w:r>
      <w:bookmarkStart w:id="63" w:name="_Ref430271168"/>
      <w:r w:rsidR="00176E8D" w:rsidRPr="00205A1A">
        <w:rPr>
          <w:rFonts w:ascii="Times New Roman" w:hAnsi="Times New Roman" w:cs="Times New Roman"/>
          <w:b/>
          <w:i/>
        </w:rPr>
        <w:t xml:space="preserve">Extending the Method to </w:t>
      </w:r>
      <w:r w:rsidR="00406A7C" w:rsidRPr="00205A1A">
        <w:rPr>
          <w:rFonts w:ascii="Times New Roman" w:hAnsi="Times New Roman" w:cs="Times New Roman"/>
          <w:b/>
          <w:i/>
        </w:rPr>
        <w:t>Quantify Linker Deficiencies in Defective UiO-66 Samples</w:t>
      </w:r>
      <w:bookmarkEnd w:id="63"/>
    </w:p>
    <w:p w:rsidR="00F42859" w:rsidRPr="00205A1A" w:rsidRDefault="00176E8D" w:rsidP="00AE3883">
      <w:pPr>
        <w:jc w:val="both"/>
        <w:rPr>
          <w:rFonts w:ascii="Times New Roman" w:eastAsia="Times New Roman" w:hAnsi="Times New Roman" w:cs="Times New Roman"/>
          <w:color w:val="000000"/>
        </w:rPr>
      </w:pPr>
      <w:r w:rsidRPr="00205A1A">
        <w:rPr>
          <w:rFonts w:ascii="Times New Roman" w:hAnsi="Times New Roman" w:cs="Times New Roman"/>
        </w:rPr>
        <w:t xml:space="preserve">While </w:t>
      </w:r>
      <w:r w:rsidR="00406A7C" w:rsidRPr="00205A1A">
        <w:rPr>
          <w:rFonts w:ascii="Times New Roman" w:hAnsi="Times New Roman" w:cs="Times New Roman"/>
        </w:rPr>
        <w:t>the</w:t>
      </w:r>
      <w:r w:rsidRPr="00205A1A">
        <w:rPr>
          <w:rFonts w:ascii="Times New Roman" w:hAnsi="Times New Roman" w:cs="Times New Roman"/>
        </w:rPr>
        <w:t xml:space="preserve"> example</w:t>
      </w:r>
      <w:r w:rsidR="00406A7C" w:rsidRPr="00205A1A">
        <w:rPr>
          <w:rFonts w:ascii="Times New Roman" w:hAnsi="Times New Roman" w:cs="Times New Roman"/>
        </w:rPr>
        <w:t xml:space="preserve"> in the previous subsection</w:t>
      </w:r>
      <w:r w:rsidRPr="00205A1A">
        <w:rPr>
          <w:rFonts w:ascii="Times New Roman" w:hAnsi="Times New Roman" w:cs="Times New Roman"/>
          <w:b/>
        </w:rPr>
        <w:t xml:space="preserve"> </w:t>
      </w:r>
      <w:r w:rsidR="005B60DC" w:rsidRPr="00205A1A">
        <w:rPr>
          <w:rFonts w:ascii="Times New Roman" w:hAnsi="Times New Roman" w:cs="Times New Roman"/>
        </w:rPr>
        <w:t>is</w:t>
      </w:r>
      <w:r w:rsidRPr="00205A1A">
        <w:rPr>
          <w:rFonts w:ascii="Times New Roman" w:hAnsi="Times New Roman" w:cs="Times New Roman"/>
        </w:rPr>
        <w:t xml:space="preserve"> an effective </w:t>
      </w:r>
      <w:r w:rsidR="00406A7C" w:rsidRPr="00205A1A">
        <w:rPr>
          <w:rFonts w:ascii="Times New Roman" w:hAnsi="Times New Roman" w:cs="Times New Roman"/>
        </w:rPr>
        <w:t>demonstration of the predictive</w:t>
      </w:r>
      <w:r w:rsidRPr="00205A1A">
        <w:rPr>
          <w:rFonts w:ascii="Times New Roman" w:hAnsi="Times New Roman" w:cs="Times New Roman"/>
        </w:rPr>
        <w:t xml:space="preserve"> power of the method, it </w:t>
      </w:r>
      <w:r w:rsidR="00921157" w:rsidRPr="00205A1A">
        <w:rPr>
          <w:rFonts w:ascii="Times New Roman" w:hAnsi="Times New Roman" w:cs="Times New Roman"/>
        </w:rPr>
        <w:t>is</w:t>
      </w:r>
      <w:r w:rsidRPr="00205A1A">
        <w:rPr>
          <w:rFonts w:ascii="Times New Roman" w:hAnsi="Times New Roman" w:cs="Times New Roman"/>
        </w:rPr>
        <w:t xml:space="preserve"> an idealized scenario. T</w:t>
      </w:r>
      <w:r w:rsidRPr="00205A1A">
        <w:rPr>
          <w:rFonts w:ascii="Times New Roman" w:eastAsia="Times New Roman" w:hAnsi="Times New Roman" w:cs="Times New Roman"/>
          <w:color w:val="000000"/>
        </w:rPr>
        <w:t>wo pieces of further information</w:t>
      </w:r>
      <w:r w:rsidR="005B60DC" w:rsidRPr="00205A1A">
        <w:rPr>
          <w:rFonts w:ascii="Times New Roman" w:eastAsia="Times New Roman" w:hAnsi="Times New Roman" w:cs="Times New Roman"/>
          <w:color w:val="000000"/>
        </w:rPr>
        <w:t xml:space="preserve"> are required before the</w:t>
      </w:r>
      <w:r w:rsidRPr="00205A1A">
        <w:rPr>
          <w:rFonts w:ascii="Times New Roman" w:eastAsia="Times New Roman" w:hAnsi="Times New Roman" w:cs="Times New Roman"/>
          <w:color w:val="000000"/>
        </w:rPr>
        <w:t xml:space="preserve"> method </w:t>
      </w:r>
      <w:r w:rsidR="005B60DC" w:rsidRPr="00205A1A">
        <w:rPr>
          <w:rFonts w:ascii="Times New Roman" w:eastAsia="Times New Roman" w:hAnsi="Times New Roman" w:cs="Times New Roman"/>
          <w:color w:val="000000"/>
        </w:rPr>
        <w:t>can be extended to</w:t>
      </w:r>
      <w:r w:rsidRPr="00205A1A">
        <w:rPr>
          <w:rFonts w:ascii="Times New Roman" w:eastAsia="Times New Roman" w:hAnsi="Times New Roman" w:cs="Times New Roman"/>
          <w:color w:val="000000"/>
        </w:rPr>
        <w:t xml:space="preserve"> quantify</w:t>
      </w:r>
      <w:r w:rsidR="00406A7C" w:rsidRPr="00205A1A">
        <w:rPr>
          <w:rFonts w:ascii="Times New Roman" w:eastAsia="Times New Roman" w:hAnsi="Times New Roman" w:cs="Times New Roman"/>
          <w:color w:val="000000"/>
        </w:rPr>
        <w:t>ing</w:t>
      </w:r>
      <w:r w:rsidRPr="00205A1A">
        <w:rPr>
          <w:rFonts w:ascii="Times New Roman" w:eastAsia="Times New Roman" w:hAnsi="Times New Roman" w:cs="Times New Roman"/>
          <w:color w:val="000000"/>
        </w:rPr>
        <w:t xml:space="preserve"> </w:t>
      </w:r>
      <w:r w:rsidR="00406A7C" w:rsidRPr="00205A1A">
        <w:rPr>
          <w:rFonts w:ascii="Times New Roman" w:hAnsi="Times New Roman" w:cs="Times New Roman"/>
        </w:rPr>
        <w:t>the number of linker deficiencies (per Zr</w:t>
      </w:r>
      <w:r w:rsidR="00406A7C" w:rsidRPr="00205A1A">
        <w:rPr>
          <w:rFonts w:ascii="Times New Roman" w:hAnsi="Times New Roman" w:cs="Times New Roman"/>
          <w:vertAlign w:val="subscript"/>
        </w:rPr>
        <w:t>6</w:t>
      </w:r>
      <w:r w:rsidR="00406A7C" w:rsidRPr="00205A1A">
        <w:rPr>
          <w:rFonts w:ascii="Times New Roman" w:hAnsi="Times New Roman" w:cs="Times New Roman"/>
        </w:rPr>
        <w:t xml:space="preserve"> formula unit) in a </w:t>
      </w:r>
      <w:r w:rsidR="006C4026" w:rsidRPr="00205A1A">
        <w:rPr>
          <w:rFonts w:ascii="Times New Roman" w:hAnsi="Times New Roman" w:cs="Times New Roman"/>
        </w:rPr>
        <w:t>defective UiO-66</w:t>
      </w:r>
      <w:r w:rsidR="00406A7C" w:rsidRPr="00205A1A">
        <w:rPr>
          <w:rFonts w:ascii="Times New Roman" w:hAnsi="Times New Roman" w:cs="Times New Roman"/>
        </w:rPr>
        <w:t xml:space="preserve"> sample</w:t>
      </w:r>
      <w:r w:rsidRPr="00205A1A">
        <w:rPr>
          <w:rFonts w:ascii="Times New Roman" w:eastAsia="Times New Roman" w:hAnsi="Times New Roman" w:cs="Times New Roman"/>
          <w:color w:val="000000"/>
        </w:rPr>
        <w:t xml:space="preserve">: </w:t>
      </w:r>
    </w:p>
    <w:p w:rsidR="00176E8D" w:rsidRPr="00205A1A" w:rsidRDefault="00176E8D" w:rsidP="008025CC">
      <w:pPr>
        <w:pStyle w:val="ListParagraph"/>
        <w:numPr>
          <w:ilvl w:val="0"/>
          <w:numId w:val="18"/>
        </w:numPr>
        <w:jc w:val="both"/>
        <w:rPr>
          <w:rFonts w:ascii="Times New Roman" w:eastAsia="Times New Roman" w:hAnsi="Times New Roman" w:cs="Times New Roman"/>
          <w:color w:val="000000"/>
        </w:rPr>
      </w:pPr>
      <w:r w:rsidRPr="00205A1A">
        <w:rPr>
          <w:rFonts w:ascii="Times New Roman" w:eastAsia="Times New Roman" w:hAnsi="Times New Roman" w:cs="Times New Roman"/>
          <w:color w:val="000000"/>
        </w:rPr>
        <w:t>A general formula for a defective UiO-66 sample in which all desolvation, dehydroxylation, and modulator loss</w:t>
      </w:r>
      <w:r w:rsidR="00931D96" w:rsidRPr="00205A1A">
        <w:rPr>
          <w:rFonts w:ascii="Times New Roman" w:eastAsia="Times New Roman" w:hAnsi="Times New Roman" w:cs="Times New Roman"/>
          <w:color w:val="000000"/>
        </w:rPr>
        <w:fldChar w:fldCharType="begin">
          <w:fldData xml:space="preserve">PEVuZE5vdGU+PENpdGU+PEF1dGhvcj5WZXJtb29ydGVsZTwvQXV0aG9yPjxZZWFyPjIwMTM8L1ll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</w:fldData>
        </w:fldChar>
      </w:r>
      <w:r w:rsidR="00425471" w:rsidRPr="00205A1A">
        <w:rPr>
          <w:rFonts w:ascii="Times New Roman" w:eastAsia="Times New Roman" w:hAnsi="Times New Roman" w:cs="Times New Roman"/>
          <w:color w:val="000000"/>
        </w:rPr>
        <w:instrText xml:space="preserve"> ADDIN EN.CITE </w:instrText>
      </w:r>
      <w:r w:rsidR="00425471" w:rsidRPr="00205A1A">
        <w:rPr>
          <w:rFonts w:ascii="Times New Roman" w:eastAsia="Times New Roman" w:hAnsi="Times New Roman" w:cs="Times New Roman"/>
          <w:color w:val="000000"/>
        </w:rPr>
        <w:fldChar w:fldCharType="begin">
          <w:fldData xml:space="preserve">PEVuZE5vdGU+PENpdGU+PEF1dGhvcj5WZXJtb29ydGVsZTwvQXV0aG9yPjxZZWFyPjIwMTM8L1ll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</w:fldData>
        </w:fldChar>
      </w:r>
      <w:r w:rsidR="00425471" w:rsidRPr="00205A1A">
        <w:rPr>
          <w:rFonts w:ascii="Times New Roman" w:eastAsia="Times New Roman" w:hAnsi="Times New Roman" w:cs="Times New Roman"/>
          <w:color w:val="000000"/>
        </w:rPr>
        <w:instrText xml:space="preserve"> ADDIN EN.CITE.DATA </w:instrText>
      </w:r>
      <w:r w:rsidR="00425471" w:rsidRPr="00205A1A">
        <w:rPr>
          <w:rFonts w:ascii="Times New Roman" w:eastAsia="Times New Roman" w:hAnsi="Times New Roman" w:cs="Times New Roman"/>
          <w:color w:val="000000"/>
        </w:rPr>
      </w:r>
      <w:r w:rsidR="00425471" w:rsidRPr="00205A1A">
        <w:rPr>
          <w:rFonts w:ascii="Times New Roman" w:eastAsia="Times New Roman" w:hAnsi="Times New Roman" w:cs="Times New Roman"/>
          <w:color w:val="000000"/>
        </w:rPr>
        <w:fldChar w:fldCharType="end"/>
      </w:r>
      <w:r w:rsidR="00931D96" w:rsidRPr="00205A1A">
        <w:rPr>
          <w:rFonts w:ascii="Times New Roman" w:eastAsia="Times New Roman" w:hAnsi="Times New Roman" w:cs="Times New Roman"/>
          <w:color w:val="000000"/>
        </w:rPr>
      </w:r>
      <w:r w:rsidR="00931D96" w:rsidRPr="00205A1A">
        <w:rPr>
          <w:rFonts w:ascii="Times New Roman" w:eastAsia="Times New Roman" w:hAnsi="Times New Roman" w:cs="Times New Roman"/>
          <w:color w:val="000000"/>
        </w:rPr>
        <w:fldChar w:fldCharType="separate"/>
      </w:r>
      <w:r w:rsidR="00931D96" w:rsidRPr="00205A1A">
        <w:rPr>
          <w:rFonts w:ascii="Times New Roman" w:eastAsia="Times New Roman" w:hAnsi="Times New Roman" w:cs="Times New Roman"/>
          <w:noProof/>
          <w:color w:val="000000"/>
          <w:vertAlign w:val="superscript"/>
        </w:rPr>
        <w:t>10, 11</w:t>
      </w:r>
      <w:r w:rsidR="00931D96" w:rsidRPr="00205A1A">
        <w:rPr>
          <w:rFonts w:ascii="Times New Roman" w:eastAsia="Times New Roman" w:hAnsi="Times New Roman" w:cs="Times New Roman"/>
          <w:color w:val="000000"/>
        </w:rPr>
        <w:fldChar w:fldCharType="end"/>
      </w:r>
      <w:r w:rsidR="00931D96" w:rsidRPr="00205A1A">
        <w:rPr>
          <w:rFonts w:ascii="Times New Roman" w:eastAsia="Times New Roman" w:hAnsi="Times New Roman" w:cs="Times New Roman"/>
          <w:color w:val="000000"/>
        </w:rPr>
        <w:t xml:space="preserve"> </w:t>
      </w:r>
      <w:proofErr w:type="gramStart"/>
      <w:r w:rsidRPr="00205A1A">
        <w:rPr>
          <w:rFonts w:ascii="Times New Roman" w:eastAsia="Times New Roman" w:hAnsi="Times New Roman" w:cs="Times New Roman"/>
          <w:color w:val="000000"/>
        </w:rPr>
        <w:t>has</w:t>
      </w:r>
      <w:proofErr w:type="gramEnd"/>
      <w:r w:rsidRPr="00205A1A">
        <w:rPr>
          <w:rFonts w:ascii="Times New Roman" w:eastAsia="Times New Roman" w:hAnsi="Times New Roman" w:cs="Times New Roman"/>
          <w:color w:val="000000"/>
        </w:rPr>
        <w:t xml:space="preserve"> already occurred.</w:t>
      </w:r>
    </w:p>
    <w:p w:rsidR="00F42859" w:rsidRPr="00205A1A" w:rsidRDefault="00176E8D" w:rsidP="00F42859">
      <w:pPr>
        <w:pStyle w:val="ListParagraph"/>
        <w:numPr>
          <w:ilvl w:val="0"/>
          <w:numId w:val="18"/>
        </w:numPr>
        <w:jc w:val="both"/>
        <w:rPr>
          <w:rFonts w:ascii="Times New Roman" w:eastAsia="Times New Roman" w:hAnsi="Times New Roman" w:cs="Times New Roman"/>
          <w:color w:val="000000"/>
        </w:rPr>
      </w:pPr>
      <w:r w:rsidRPr="00205A1A">
        <w:rPr>
          <w:rFonts w:ascii="Times New Roman" w:eastAsia="Times New Roman" w:hAnsi="Times New Roman" w:cs="Times New Roman"/>
          <w:color w:val="000000"/>
        </w:rPr>
        <w:t>A value for the expected weight loss per BDC linker</w:t>
      </w:r>
      <w:r w:rsidR="006C4026" w:rsidRPr="00205A1A">
        <w:rPr>
          <w:rFonts w:ascii="Times New Roman" w:eastAsia="Times New Roman" w:hAnsi="Times New Roman" w:cs="Times New Roman"/>
          <w:color w:val="000000"/>
        </w:rPr>
        <w:t xml:space="preserve"> (</w:t>
      </w:r>
      <m:oMath>
        <m:r>
          <m:rPr>
            <m:sty m:val="bi"/>
          </m:rPr>
          <w:rPr>
            <w:rFonts w:ascii="Cambria Math" w:eastAsia="Times New Roman" w:hAnsi="Cambria Math" w:cs="Times New Roman"/>
            <w:color w:val="000000"/>
          </w:rPr>
          <m:t>Wt.P</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Theo.</m:t>
            </m:r>
          </m:sub>
        </m:sSub>
      </m:oMath>
      <w:r w:rsidR="006C4026" w:rsidRPr="00205A1A">
        <w:rPr>
          <w:rFonts w:ascii="Times New Roman" w:eastAsia="Times New Roman" w:hAnsi="Times New Roman" w:cs="Times New Roman"/>
          <w:color w:val="000000"/>
        </w:rPr>
        <w:t>)</w:t>
      </w:r>
      <w:r w:rsidRPr="00205A1A">
        <w:rPr>
          <w:rFonts w:ascii="Times New Roman" w:eastAsia="Times New Roman" w:hAnsi="Times New Roman" w:cs="Times New Roman"/>
          <w:color w:val="000000"/>
        </w:rPr>
        <w:t>.</w:t>
      </w:r>
    </w:p>
    <w:p w:rsidR="00F42859" w:rsidRPr="00205A1A" w:rsidRDefault="00F42859" w:rsidP="00F42859">
      <w:pPr>
        <w:jc w:val="both"/>
        <w:rPr>
          <w:rFonts w:ascii="Times New Roman" w:eastAsia="Times New Roman" w:hAnsi="Times New Roman" w:cs="Times New Roman"/>
          <w:color w:val="000000"/>
        </w:rPr>
      </w:pPr>
    </w:p>
    <w:p w:rsidR="00F42859" w:rsidRPr="00205A1A" w:rsidRDefault="00176E8D" w:rsidP="00AE3883">
      <w:pPr>
        <w:jc w:val="both"/>
        <w:rPr>
          <w:rFonts w:ascii="Times New Roman" w:hAnsi="Times New Roman" w:cs="Times New Roman"/>
        </w:rPr>
      </w:pPr>
      <w:r w:rsidRPr="00205A1A">
        <w:rPr>
          <w:rFonts w:ascii="Times New Roman" w:hAnsi="Times New Roman" w:cs="Times New Roman"/>
        </w:rPr>
        <w:t>Addressing point 1); we are essentially considering the material in a state where</w:t>
      </w:r>
      <w:r w:rsidRPr="00205A1A">
        <w:rPr>
          <w:rFonts w:ascii="Times New Roman" w:hAnsi="Times New Roman" w:cs="Times New Roman"/>
          <w:b/>
          <w:i/>
        </w:rPr>
        <w:t xml:space="preserve"> </w:t>
      </w:r>
      <w:r w:rsidRPr="00205A1A">
        <w:rPr>
          <w:rFonts w:ascii="Times New Roman" w:hAnsi="Times New Roman" w:cs="Times New Roman"/>
        </w:rPr>
        <w:t xml:space="preserve">only the zirconium oxide connectors and BDC linkers remain. We thus assume that each missing linker is charge compensated by an extra oxide anion on the cluster, giving the material the following </w:t>
      </w:r>
      <w:r w:rsidRPr="00205A1A">
        <w:rPr>
          <w:rFonts w:ascii="Times New Roman" w:hAnsi="Times New Roman" w:cs="Times New Roman"/>
          <w:b/>
          <w:i/>
        </w:rPr>
        <w:t>average</w:t>
      </w:r>
      <w:r w:rsidRPr="00205A1A">
        <w:rPr>
          <w:rFonts w:ascii="Times New Roman" w:hAnsi="Times New Roman" w:cs="Times New Roman"/>
        </w:rPr>
        <w:t xml:space="preserve"> composition:</w:t>
      </w:r>
    </w:p>
    <w:p w:rsidR="00CA163D" w:rsidRPr="00205A1A" w:rsidRDefault="00CA163D" w:rsidP="00AE3883">
      <w:pPr>
        <w:jc w:val="both"/>
        <w:rPr>
          <w:rFonts w:ascii="Times New Roman" w:hAnsi="Times New Roman" w:cs="Times New Roman"/>
        </w:rPr>
      </w:pPr>
    </w:p>
    <w:p w:rsidR="00176E8D" w:rsidRPr="00205A1A" w:rsidRDefault="00176E8D" w:rsidP="00176E8D">
      <w:pPr>
        <w:jc w:val="center"/>
        <w:rPr>
          <w:rFonts w:ascii="Times New Roman" w:hAnsi="Times New Roman" w:cs="Times New Roman"/>
          <w:b/>
          <w:sz w:val="28"/>
          <w:szCs w:val="28"/>
        </w:rPr>
      </w:pPr>
      <w:r w:rsidRPr="00205A1A">
        <w:rPr>
          <w:rFonts w:ascii="Times New Roman" w:hAnsi="Times New Roman" w:cs="Times New Roman"/>
          <w:b/>
          <w:sz w:val="28"/>
          <w:szCs w:val="28"/>
        </w:rPr>
        <w:t>Zr</w:t>
      </w:r>
      <w:r w:rsidRPr="00205A1A">
        <w:rPr>
          <w:rFonts w:ascii="Times New Roman" w:hAnsi="Times New Roman" w:cs="Times New Roman"/>
          <w:b/>
          <w:sz w:val="28"/>
          <w:szCs w:val="28"/>
          <w:vertAlign w:val="subscript"/>
        </w:rPr>
        <w:t>6</w:t>
      </w:r>
      <w:r w:rsidRPr="00205A1A">
        <w:rPr>
          <w:rFonts w:ascii="Times New Roman" w:hAnsi="Times New Roman" w:cs="Times New Roman"/>
          <w:b/>
          <w:sz w:val="28"/>
          <w:szCs w:val="28"/>
        </w:rPr>
        <w:t>O</w:t>
      </w:r>
      <w:r w:rsidRPr="00205A1A">
        <w:rPr>
          <w:rFonts w:ascii="Times New Roman" w:hAnsi="Times New Roman" w:cs="Times New Roman"/>
          <w:b/>
          <w:sz w:val="28"/>
          <w:szCs w:val="28"/>
          <w:vertAlign w:val="subscript"/>
        </w:rPr>
        <w:t>6+</w:t>
      </w:r>
      <w:proofErr w:type="gramStart"/>
      <w:r w:rsidRPr="00205A1A">
        <w:rPr>
          <w:rFonts w:ascii="Times New Roman" w:hAnsi="Times New Roman" w:cs="Times New Roman"/>
          <w:b/>
          <w:sz w:val="28"/>
          <w:szCs w:val="28"/>
          <w:vertAlign w:val="subscript"/>
        </w:rPr>
        <w:t>x</w:t>
      </w:r>
      <w:r w:rsidRPr="00205A1A">
        <w:rPr>
          <w:rFonts w:ascii="Times New Roman" w:hAnsi="Times New Roman" w:cs="Times New Roman"/>
          <w:b/>
          <w:sz w:val="28"/>
          <w:szCs w:val="28"/>
        </w:rPr>
        <w:t>(</w:t>
      </w:r>
      <w:proofErr w:type="gramEnd"/>
      <w:r w:rsidRPr="00205A1A">
        <w:rPr>
          <w:rFonts w:ascii="Times New Roman" w:hAnsi="Times New Roman" w:cs="Times New Roman"/>
          <w:b/>
          <w:sz w:val="28"/>
          <w:szCs w:val="28"/>
        </w:rPr>
        <w:t>BDC)</w:t>
      </w:r>
      <w:r w:rsidRPr="00205A1A">
        <w:rPr>
          <w:rFonts w:ascii="Times New Roman" w:hAnsi="Times New Roman" w:cs="Times New Roman"/>
          <w:b/>
          <w:sz w:val="28"/>
          <w:szCs w:val="28"/>
          <w:vertAlign w:val="subscript"/>
        </w:rPr>
        <w:t>6-x</w:t>
      </w:r>
    </w:p>
    <w:p w:rsidR="00F42859" w:rsidRPr="00205A1A" w:rsidRDefault="00F42859" w:rsidP="00AE3883">
      <w:pPr>
        <w:jc w:val="both"/>
        <w:rPr>
          <w:rFonts w:ascii="Times New Roman" w:hAnsi="Times New Roman" w:cs="Times New Roman"/>
        </w:rPr>
      </w:pPr>
    </w:p>
    <w:p w:rsidR="00D67BFB" w:rsidRPr="00205A1A" w:rsidRDefault="00D67BFB" w:rsidP="00AE3883">
      <w:pPr>
        <w:jc w:val="both"/>
        <w:rPr>
          <w:rFonts w:ascii="Times New Roman" w:hAnsi="Times New Roman" w:cs="Times New Roman"/>
        </w:rPr>
      </w:pPr>
      <w:r w:rsidRPr="00205A1A">
        <w:rPr>
          <w:rFonts w:ascii="Times New Roman" w:hAnsi="Times New Roman" w:cs="Times New Roman"/>
        </w:rPr>
        <w:t xml:space="preserve">Where </w:t>
      </w:r>
      <m:oMath>
        <m:r>
          <m:rPr>
            <m:sty m:val="bi"/>
          </m:rPr>
          <w:rPr>
            <w:rFonts w:ascii="Cambria Math" w:hAnsi="Cambria Math" w:cs="Times New Roman"/>
          </w:rPr>
          <m:t>x</m:t>
        </m:r>
      </m:oMath>
      <w:r w:rsidRPr="00205A1A">
        <w:rPr>
          <w:rFonts w:ascii="Times New Roman" w:hAnsi="Times New Roman" w:cs="Times New Roman"/>
        </w:rPr>
        <w:t xml:space="preserve"> is the number of linker deficiencies per Zr</w:t>
      </w:r>
      <w:r w:rsidRPr="00205A1A">
        <w:rPr>
          <w:rFonts w:ascii="Times New Roman" w:hAnsi="Times New Roman" w:cs="Times New Roman"/>
          <w:vertAlign w:val="subscript"/>
        </w:rPr>
        <w:t>6</w:t>
      </w:r>
      <w:r w:rsidRPr="00205A1A">
        <w:rPr>
          <w:rFonts w:ascii="Times New Roman" w:hAnsi="Times New Roman" w:cs="Times New Roman"/>
        </w:rPr>
        <w:t xml:space="preserve"> formula </w:t>
      </w:r>
      <w:proofErr w:type="gramStart"/>
      <w:r w:rsidRPr="00205A1A">
        <w:rPr>
          <w:rFonts w:ascii="Times New Roman" w:hAnsi="Times New Roman" w:cs="Times New Roman"/>
        </w:rPr>
        <w:t>unit.</w:t>
      </w:r>
      <w:proofErr w:type="gramEnd"/>
    </w:p>
    <w:p w:rsidR="00CA163D" w:rsidRPr="00205A1A" w:rsidRDefault="00CA163D" w:rsidP="00AE3883">
      <w:pPr>
        <w:jc w:val="both"/>
        <w:rPr>
          <w:rFonts w:ascii="Times New Roman" w:hAnsi="Times New Roman" w:cs="Times New Roman"/>
        </w:rPr>
      </w:pPr>
    </w:p>
    <w:p w:rsidR="00176E8D" w:rsidRPr="00205A1A" w:rsidRDefault="00176E8D" w:rsidP="00AE3883">
      <w:pPr>
        <w:jc w:val="both"/>
        <w:rPr>
          <w:rFonts w:ascii="Times New Roman" w:eastAsia="Times New Roman" w:hAnsi="Times New Roman" w:cs="Times New Roman"/>
          <w:color w:val="000000"/>
        </w:rPr>
      </w:pPr>
      <w:r w:rsidRPr="00205A1A">
        <w:rPr>
          <w:rFonts w:ascii="Times New Roman" w:hAnsi="Times New Roman" w:cs="Times New Roman"/>
        </w:rPr>
        <w:t xml:space="preserve">Addressing point 2); </w:t>
      </w:r>
      <w:r w:rsidRPr="00205A1A">
        <w:rPr>
          <w:rFonts w:ascii="Times New Roman" w:eastAsia="Times New Roman" w:hAnsi="Times New Roman" w:cs="Times New Roman"/>
          <w:color w:val="000000"/>
        </w:rPr>
        <w:t xml:space="preserve">the </w:t>
      </w:r>
      <w:r w:rsidR="00CB5FD4" w:rsidRPr="00205A1A">
        <w:rPr>
          <w:rFonts w:ascii="Times New Roman" w:eastAsia="Times New Roman" w:hAnsi="Times New Roman" w:cs="Times New Roman"/>
          <w:color w:val="000000"/>
        </w:rPr>
        <w:t>weight</w:t>
      </w:r>
      <w:r w:rsidRPr="00205A1A">
        <w:rPr>
          <w:rFonts w:ascii="Times New Roman" w:eastAsia="Times New Roman" w:hAnsi="Times New Roman" w:cs="Times New Roman"/>
          <w:color w:val="000000"/>
        </w:rPr>
        <w:t xml:space="preserve"> contribution per BDC linker (</w:t>
      </w:r>
      <m:oMath>
        <m:r>
          <m:rPr>
            <m:sty m:val="bi"/>
          </m:rPr>
          <w:rPr>
            <w:rFonts w:ascii="Cambria Math" w:eastAsia="Times New Roman" w:hAnsi="Cambria Math" w:cs="Times New Roman"/>
            <w:color w:val="000000"/>
          </w:rPr>
          <m:t>Wt.P</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Theo.</m:t>
            </m:r>
          </m:sub>
        </m:sSub>
      </m:oMath>
      <w:r w:rsidRPr="00205A1A">
        <w:rPr>
          <w:rFonts w:ascii="Times New Roman" w:eastAsia="Times New Roman" w:hAnsi="Times New Roman" w:cs="Times New Roman"/>
          <w:color w:val="000000"/>
        </w:rPr>
        <w:t xml:space="preserve">) can be arrived at by simply taking the difference between the TGA plateau of the ideal </w:t>
      </w:r>
      <w:r w:rsidRPr="00205A1A">
        <w:rPr>
          <w:rFonts w:ascii="Times New Roman" w:eastAsia="Times New Roman" w:hAnsi="Times New Roman" w:cs="Times New Roman"/>
          <w:b/>
          <w:i/>
          <w:color w:val="000000"/>
        </w:rPr>
        <w:t xml:space="preserve">dehydroxylated </w:t>
      </w:r>
      <w:r w:rsidRPr="00205A1A">
        <w:rPr>
          <w:rFonts w:ascii="Times New Roman" w:eastAsia="Times New Roman" w:hAnsi="Times New Roman" w:cs="Times New Roman"/>
          <w:color w:val="000000"/>
        </w:rPr>
        <w:t>material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Ideal. Plat.</m:t>
            </m:r>
          </m:sub>
        </m:sSub>
      </m:oMath>
      <w:r w:rsidRPr="00205A1A">
        <w:rPr>
          <w:rFonts w:ascii="Times New Roman" w:eastAsia="Times New Roman" w:hAnsi="Times New Roman" w:cs="Times New Roman"/>
          <w:color w:val="000000"/>
        </w:rPr>
        <w:t>) and the end weight of the TGA run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End</m:t>
            </m:r>
          </m:sub>
        </m:sSub>
      </m:oMath>
      <w:r w:rsidRPr="00205A1A">
        <w:rPr>
          <w:rFonts w:ascii="Times New Roman" w:eastAsia="Times New Roman" w:hAnsi="Times New Roman" w:cs="Times New Roman"/>
          <w:color w:val="000000"/>
        </w:rPr>
        <w:t xml:space="preserve">), and dividing </w:t>
      </w:r>
      <w:proofErr w:type="gramStart"/>
      <w:r w:rsidRPr="00205A1A">
        <w:rPr>
          <w:rFonts w:ascii="Times New Roman" w:eastAsia="Times New Roman" w:hAnsi="Times New Roman" w:cs="Times New Roman"/>
          <w:color w:val="000000"/>
        </w:rPr>
        <w:t xml:space="preserve">by </w:t>
      </w:r>
      <w:proofErr w:type="gramEnd"/>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NL</m:t>
            </m:r>
          </m:e>
          <m:sub>
            <m:r>
              <m:rPr>
                <m:sty m:val="bi"/>
              </m:rPr>
              <w:rPr>
                <w:rFonts w:ascii="Cambria Math" w:eastAsia="Times New Roman" w:hAnsi="Cambria Math" w:cs="Times New Roman"/>
                <w:color w:val="000000"/>
              </w:rPr>
              <m:t>Ideal.</m:t>
            </m:r>
          </m:sub>
        </m:sSub>
      </m:oMath>
      <w:r w:rsidRPr="00205A1A">
        <w:rPr>
          <w:rFonts w:ascii="Times New Roman" w:eastAsia="Times New Roman" w:hAnsi="Times New Roman" w:cs="Times New Roman"/>
          <w:color w:val="000000"/>
        </w:rPr>
        <w:t xml:space="preserve">, the number of linkers in the </w:t>
      </w:r>
      <w:r w:rsidRPr="00205A1A">
        <w:rPr>
          <w:rFonts w:ascii="Times New Roman" w:eastAsia="Times New Roman" w:hAnsi="Times New Roman" w:cs="Times New Roman"/>
          <w:b/>
          <w:i/>
          <w:color w:val="000000"/>
        </w:rPr>
        <w:t>ideal</w:t>
      </w:r>
      <w:r w:rsidRPr="00205A1A">
        <w:rPr>
          <w:rFonts w:ascii="Times New Roman" w:eastAsia="Times New Roman" w:hAnsi="Times New Roman" w:cs="Times New Roman"/>
          <w:color w:val="000000"/>
        </w:rPr>
        <w:t xml:space="preserve"> Zr</w:t>
      </w:r>
      <w:r w:rsidRPr="00205A1A">
        <w:rPr>
          <w:rFonts w:ascii="Times New Roman" w:eastAsia="Times New Roman" w:hAnsi="Times New Roman" w:cs="Times New Roman"/>
          <w:color w:val="000000"/>
          <w:vertAlign w:val="subscript"/>
        </w:rPr>
        <w:t>6</w:t>
      </w:r>
      <w:r w:rsidRPr="00205A1A">
        <w:rPr>
          <w:rFonts w:ascii="Times New Roman" w:eastAsia="Times New Roman" w:hAnsi="Times New Roman" w:cs="Times New Roman"/>
          <w:color w:val="000000"/>
        </w:rPr>
        <w:t xml:space="preserve"> formula unit: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F42859" w:rsidRPr="00205A1A" w:rsidTr="00A210D2">
        <w:tc>
          <w:tcPr>
            <w:tcW w:w="350" w:type="pct"/>
            <w:vAlign w:val="center"/>
          </w:tcPr>
          <w:p w:rsidR="00F42859" w:rsidRPr="00205A1A" w:rsidRDefault="00F42859" w:rsidP="00A210D2">
            <w:pPr>
              <w:spacing w:line="276" w:lineRule="auto"/>
              <w:jc w:val="center"/>
              <w:rPr>
                <w:rFonts w:ascii="Times New Roman" w:hAnsi="Times New Roman"/>
                <w:szCs w:val="24"/>
                <w:lang w:val="en-US" w:eastAsia="ja-JP"/>
              </w:rPr>
            </w:pPr>
          </w:p>
        </w:tc>
        <w:tc>
          <w:tcPr>
            <w:tcW w:w="4250" w:type="pct"/>
            <w:vAlign w:val="center"/>
          </w:tcPr>
          <w:p w:rsidR="00F42859" w:rsidRPr="00205A1A" w:rsidRDefault="00F42859" w:rsidP="00A210D2">
            <w:pPr>
              <w:rPr>
                <w:rFonts w:ascii="Times New Roman" w:eastAsia="Times New Roman" w:hAnsi="Times New Roman" w:cs="Times New Roman"/>
                <w:b/>
                <w:color w:val="000000"/>
                <w:lang w:val="en-US"/>
              </w:rPr>
            </w:pPr>
            <m:oMathPara>
              <m:oMath>
                <m:r>
                  <m:rPr>
                    <m:sty m:val="bi"/>
                  </m:rPr>
                  <w:rPr>
                    <w:rFonts w:ascii="Cambria Math" w:eastAsia="Times New Roman" w:hAnsi="Cambria Math" w:cs="Times New Roman"/>
                    <w:color w:val="000000"/>
                    <w:lang w:val="en-US"/>
                  </w:rPr>
                  <m:t>Wt.P</m:t>
                </m:r>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L</m:t>
                    </m:r>
                  </m:e>
                  <m:sub>
                    <m:r>
                      <m:rPr>
                        <m:sty m:val="bi"/>
                      </m:rPr>
                      <w:rPr>
                        <w:rFonts w:ascii="Cambria Math" w:eastAsia="Times New Roman" w:hAnsi="Cambria Math" w:cs="Times New Roman"/>
                        <w:color w:val="000000"/>
                        <w:lang w:val="en-US"/>
                      </w:rPr>
                      <m:t>Theo.</m:t>
                    </m:r>
                  </m:sub>
                </m:sSub>
                <m:r>
                  <m:rPr>
                    <m:sty m:val="bi"/>
                  </m:rPr>
                  <w:rPr>
                    <w:rFonts w:ascii="Cambria Math" w:eastAsia="Times New Roman" w:hAnsi="Cambria Math" w:cs="Times New Roman"/>
                    <w:color w:val="000000"/>
                    <w:lang w:val="en-US"/>
                  </w:rPr>
                  <m:t>=</m:t>
                </m:r>
                <m:f>
                  <m:fPr>
                    <m:ctrlPr>
                      <w:rPr>
                        <w:rFonts w:ascii="Cambria Math" w:eastAsia="Times New Roman" w:hAnsi="Cambria Math" w:cs="Times New Roman"/>
                        <w:b/>
                        <w:i/>
                        <w:color w:val="000000"/>
                        <w:lang w:val="en-US"/>
                      </w:rPr>
                    </m:ctrlPr>
                  </m:fPr>
                  <m:num>
                    <m:r>
                      <m:rPr>
                        <m:sty m:val="bi"/>
                      </m:rPr>
                      <w:rPr>
                        <w:rFonts w:ascii="Cambria Math" w:eastAsia="Times New Roman" w:hAnsi="Cambria Math" w:cs="Times New Roman"/>
                        <w:color w:val="000000"/>
                        <w:lang w:val="en-US"/>
                      </w:rPr>
                      <m:t>(</m:t>
                    </m:r>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W</m:t>
                        </m:r>
                      </m:e>
                      <m:sub>
                        <m:r>
                          <m:rPr>
                            <m:sty m:val="bi"/>
                          </m:rPr>
                          <w:rPr>
                            <w:rFonts w:ascii="Cambria Math" w:eastAsia="Times New Roman" w:hAnsi="Cambria Math" w:cs="Times New Roman"/>
                            <w:color w:val="000000"/>
                            <w:lang w:val="en-US"/>
                          </w:rPr>
                          <m:t>Ideal. Plat.</m:t>
                        </m:r>
                      </m:sub>
                    </m:sSub>
                    <m:r>
                      <m:rPr>
                        <m:sty m:val="bi"/>
                      </m:rPr>
                      <w:rPr>
                        <w:rFonts w:ascii="Cambria Math" w:eastAsia="Times New Roman" w:hAnsi="Cambria Math" w:cs="Times New Roman"/>
                        <w:color w:val="000000"/>
                        <w:lang w:val="en-US"/>
                      </w:rPr>
                      <m:t>-</m:t>
                    </m:r>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W</m:t>
                        </m:r>
                      </m:e>
                      <m:sub>
                        <m:r>
                          <m:rPr>
                            <m:sty m:val="bi"/>
                          </m:rPr>
                          <w:rPr>
                            <w:rFonts w:ascii="Cambria Math" w:eastAsia="Times New Roman" w:hAnsi="Cambria Math" w:cs="Times New Roman"/>
                            <w:color w:val="000000"/>
                            <w:lang w:val="en-US"/>
                          </w:rPr>
                          <m:t>End</m:t>
                        </m:r>
                      </m:sub>
                    </m:sSub>
                    <m:r>
                      <m:rPr>
                        <m:sty m:val="bi"/>
                      </m:rPr>
                      <w:rPr>
                        <w:rFonts w:ascii="Cambria Math" w:eastAsia="Times New Roman" w:hAnsi="Cambria Math" w:cs="Times New Roman"/>
                        <w:color w:val="000000"/>
                        <w:lang w:val="en-US"/>
                      </w:rPr>
                      <m:t>)</m:t>
                    </m:r>
                  </m:num>
                  <m:den>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NL</m:t>
                        </m:r>
                      </m:e>
                      <m:sub>
                        <m:r>
                          <m:rPr>
                            <m:sty m:val="bi"/>
                          </m:rPr>
                          <w:rPr>
                            <w:rFonts w:ascii="Cambria Math" w:eastAsia="Times New Roman" w:hAnsi="Cambria Math" w:cs="Times New Roman"/>
                            <w:color w:val="000000"/>
                            <w:lang w:val="en-US"/>
                          </w:rPr>
                          <m:t>Ideal.</m:t>
                        </m:r>
                      </m:sub>
                    </m:sSub>
                  </m:den>
                </m:f>
              </m:oMath>
            </m:oMathPara>
          </w:p>
        </w:tc>
        <w:tc>
          <w:tcPr>
            <w:tcW w:w="400" w:type="pct"/>
            <w:vAlign w:val="center"/>
          </w:tcPr>
          <w:p w:rsidR="00F42859" w:rsidRPr="00205A1A" w:rsidRDefault="00F42859" w:rsidP="00A210D2">
            <w:pPr>
              <w:pStyle w:val="Caption"/>
              <w:keepNext/>
              <w:spacing w:line="276" w:lineRule="auto"/>
              <w:rPr>
                <w:rFonts w:ascii="Times New Roman" w:hAnsi="Times New Roman" w:cs="Times New Roman"/>
                <w:b w:val="0"/>
                <w:color w:val="auto"/>
                <w:sz w:val="28"/>
                <w:szCs w:val="28"/>
                <w:lang w:val="en-US"/>
              </w:rPr>
            </w:pPr>
            <w:bookmarkStart w:id="64" w:name="_Ref430256683"/>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19</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64"/>
          </w:p>
        </w:tc>
      </w:tr>
    </w:tbl>
    <w:p w:rsidR="00F42859" w:rsidRPr="00205A1A" w:rsidRDefault="00F42859" w:rsidP="00AE3883">
      <w:pPr>
        <w:jc w:val="both"/>
        <w:rPr>
          <w:rFonts w:ascii="Times New Roman" w:eastAsia="Times New Roman" w:hAnsi="Times New Roman" w:cs="Times New Roman"/>
          <w:color w:val="000000"/>
        </w:rPr>
      </w:pPr>
    </w:p>
    <w:p w:rsidR="0067268C" w:rsidRPr="00205A1A" w:rsidRDefault="0067268C" w:rsidP="00AE3883">
      <w:pPr>
        <w:jc w:val="both"/>
        <w:rPr>
          <w:rFonts w:ascii="Times New Roman" w:eastAsia="Times New Roman" w:hAnsi="Times New Roman" w:cs="Times New Roman"/>
          <w:color w:val="000000"/>
        </w:rPr>
      </w:pPr>
    </w:p>
    <w:p w:rsidR="00F42859" w:rsidRPr="00205A1A" w:rsidRDefault="00176E8D" w:rsidP="00AE3883">
      <w:pPr>
        <w:jc w:val="both"/>
        <w:rPr>
          <w:rFonts w:ascii="Times New Roman" w:eastAsia="Times New Roman" w:hAnsi="Times New Roman" w:cs="Times New Roman"/>
          <w:color w:val="000000"/>
        </w:rPr>
      </w:pPr>
      <w:r w:rsidRPr="00205A1A">
        <w:rPr>
          <w:rFonts w:ascii="Times New Roman" w:eastAsia="Times New Roman" w:hAnsi="Times New Roman" w:cs="Times New Roman"/>
        </w:rPr>
        <w:t>As discussed in</w:t>
      </w:r>
      <w:r w:rsidRPr="00205A1A">
        <w:rPr>
          <w:rFonts w:ascii="Times New Roman" w:eastAsia="Times New Roman" w:hAnsi="Times New Roman" w:cs="Times New Roman"/>
          <w:b/>
        </w:rPr>
        <w:t xml:space="preserve"> </w:t>
      </w:r>
      <w:r w:rsidR="007977B9" w:rsidRPr="00205A1A">
        <w:rPr>
          <w:rFonts w:ascii="Times New Roman" w:eastAsia="Times New Roman" w:hAnsi="Times New Roman" w:cs="Times New Roman"/>
          <w:b/>
        </w:rPr>
        <w:t>S</w:t>
      </w:r>
      <w:r w:rsidRPr="00205A1A">
        <w:rPr>
          <w:rFonts w:ascii="Times New Roman" w:eastAsia="Times New Roman" w:hAnsi="Times New Roman" w:cs="Times New Roman"/>
          <w:b/>
        </w:rPr>
        <w:t>ection</w:t>
      </w:r>
      <w:r w:rsidR="007977B9" w:rsidRPr="00205A1A">
        <w:rPr>
          <w:rFonts w:ascii="Times New Roman" w:eastAsia="Times New Roman" w:hAnsi="Times New Roman" w:cs="Times New Roman"/>
          <w:b/>
        </w:rPr>
        <w:t xml:space="preserve"> </w:t>
      </w:r>
      <w:r w:rsidR="007977B9" w:rsidRPr="00205A1A">
        <w:rPr>
          <w:rFonts w:ascii="Times New Roman" w:eastAsia="Times New Roman" w:hAnsi="Times New Roman" w:cs="Times New Roman"/>
          <w:b/>
        </w:rPr>
        <w:fldChar w:fldCharType="begin"/>
      </w:r>
      <w:r w:rsidR="007977B9" w:rsidRPr="00205A1A">
        <w:rPr>
          <w:rFonts w:ascii="Times New Roman" w:eastAsia="Times New Roman" w:hAnsi="Times New Roman" w:cs="Times New Roman"/>
          <w:b/>
        </w:rPr>
        <w:instrText xml:space="preserve"> REF _Ref430256376 \n \h  \* MERGEFORMAT </w:instrText>
      </w:r>
      <w:r w:rsidR="007977B9" w:rsidRPr="00205A1A">
        <w:rPr>
          <w:rFonts w:ascii="Times New Roman" w:eastAsia="Times New Roman" w:hAnsi="Times New Roman" w:cs="Times New Roman"/>
          <w:b/>
        </w:rPr>
      </w:r>
      <w:r w:rsidR="007977B9" w:rsidRPr="00205A1A">
        <w:rPr>
          <w:rFonts w:ascii="Times New Roman" w:eastAsia="Times New Roman" w:hAnsi="Times New Roman" w:cs="Times New Roman"/>
          <w:b/>
        </w:rPr>
        <w:fldChar w:fldCharType="separate"/>
      </w:r>
      <w:r w:rsidR="001E7274">
        <w:rPr>
          <w:rFonts w:ascii="Times New Roman" w:eastAsia="Times New Roman" w:hAnsi="Times New Roman" w:cs="Times New Roman"/>
          <w:b/>
        </w:rPr>
        <w:t>3.4.1</w:t>
      </w:r>
      <w:r w:rsidR="007977B9" w:rsidRPr="00205A1A">
        <w:rPr>
          <w:rFonts w:ascii="Times New Roman" w:eastAsia="Times New Roman" w:hAnsi="Times New Roman" w:cs="Times New Roman"/>
          <w:b/>
        </w:rPr>
        <w:fldChar w:fldCharType="end"/>
      </w:r>
      <w:r w:rsidRPr="00205A1A">
        <w:rPr>
          <w:rFonts w:ascii="Times New Roman" w:eastAsia="Times New Roman" w:hAnsi="Times New Roman" w:cs="Times New Roman"/>
          <w:color w:val="000000"/>
        </w:rPr>
        <w:t xml:space="preserve">,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Ideal. Plat.</m:t>
            </m:r>
          </m:sub>
        </m:sSub>
      </m:oMath>
      <w:r w:rsidRPr="00205A1A">
        <w:rPr>
          <w:rFonts w:ascii="Times New Roman" w:eastAsia="Times New Roman" w:hAnsi="Times New Roman" w:cs="Times New Roman"/>
          <w:color w:val="000000"/>
        </w:rPr>
        <w:t xml:space="preserve"> is automatically equal to </w:t>
      </w:r>
      <w:r w:rsidRPr="00205A1A">
        <w:rPr>
          <w:rFonts w:ascii="Times New Roman" w:eastAsia="Times New Roman" w:hAnsi="Times New Roman" w:cs="Times New Roman"/>
          <w:b/>
          <w:color w:val="000000"/>
        </w:rPr>
        <w:t>220.2 %</w:t>
      </w:r>
      <w:r w:rsidRPr="00205A1A">
        <w:rPr>
          <w:rFonts w:ascii="Times New Roman" w:eastAsia="Times New Roman" w:hAnsi="Times New Roman" w:cs="Times New Roman"/>
          <w:color w:val="000000"/>
        </w:rPr>
        <w:t xml:space="preserve"> when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End</m:t>
            </m:r>
          </m:sub>
        </m:sSub>
      </m:oMath>
      <w:r w:rsidRPr="00205A1A">
        <w:rPr>
          <w:rFonts w:ascii="Times New Roman" w:eastAsia="Times New Roman" w:hAnsi="Times New Roman" w:cs="Times New Roman"/>
          <w:color w:val="000000"/>
        </w:rPr>
        <w:t xml:space="preserve"> </w:t>
      </w:r>
      <w:r w:rsidR="007F3BE8" w:rsidRPr="00205A1A">
        <w:rPr>
          <w:rFonts w:ascii="Times New Roman" w:eastAsia="Times New Roman" w:hAnsi="Times New Roman" w:cs="Times New Roman"/>
          <w:color w:val="000000"/>
        </w:rPr>
        <w:t xml:space="preserve"> </w:t>
      </w:r>
      <w:r w:rsidRPr="00205A1A">
        <w:rPr>
          <w:rFonts w:ascii="Times New Roman" w:eastAsia="Times New Roman" w:hAnsi="Times New Roman" w:cs="Times New Roman"/>
          <w:color w:val="000000"/>
        </w:rPr>
        <w:t xml:space="preserve">is normalized to </w:t>
      </w:r>
      <w:r w:rsidRPr="00205A1A">
        <w:rPr>
          <w:rFonts w:ascii="Times New Roman" w:eastAsia="Times New Roman" w:hAnsi="Times New Roman" w:cs="Times New Roman"/>
          <w:b/>
          <w:color w:val="000000"/>
        </w:rPr>
        <w:t>100 %</w:t>
      </w:r>
      <w:r w:rsidRPr="00205A1A">
        <w:rPr>
          <w:rFonts w:ascii="Times New Roman" w:eastAsia="Times New Roman" w:hAnsi="Times New Roman" w:cs="Times New Roman"/>
          <w:color w:val="000000"/>
        </w:rPr>
        <w:t>. The number of linkers in the ideal Zr</w:t>
      </w:r>
      <w:r w:rsidRPr="00205A1A">
        <w:rPr>
          <w:rFonts w:ascii="Times New Roman" w:eastAsia="Times New Roman" w:hAnsi="Times New Roman" w:cs="Times New Roman"/>
          <w:color w:val="000000"/>
          <w:vertAlign w:val="subscript"/>
        </w:rPr>
        <w:t>6</w:t>
      </w:r>
      <w:r w:rsidRPr="00205A1A">
        <w:rPr>
          <w:rFonts w:ascii="Times New Roman" w:eastAsia="Times New Roman" w:hAnsi="Times New Roman" w:cs="Times New Roman"/>
          <w:color w:val="000000"/>
        </w:rPr>
        <w:t xml:space="preserve"> formula unit is </w:t>
      </w:r>
      <w:r w:rsidRPr="00205A1A">
        <w:rPr>
          <w:rFonts w:ascii="Times New Roman" w:eastAsia="Times New Roman" w:hAnsi="Times New Roman" w:cs="Times New Roman"/>
          <w:b/>
          <w:color w:val="000000"/>
        </w:rPr>
        <w:t>6</w:t>
      </w:r>
      <w:r w:rsidRPr="00205A1A">
        <w:rPr>
          <w:rFonts w:ascii="Times New Roman" w:eastAsia="Times New Roman" w:hAnsi="Times New Roman" w:cs="Times New Roman"/>
          <w:color w:val="000000"/>
        </w:rPr>
        <w:t xml:space="preserve"> (</w:t>
      </w:r>
      <w:proofErr w:type="gramStart"/>
      <w:r w:rsidRPr="00205A1A">
        <w:rPr>
          <w:rFonts w:ascii="Times New Roman" w:eastAsia="Times New Roman" w:hAnsi="Times New Roman" w:cs="Times New Roman"/>
          <w:b/>
          <w:color w:val="000000"/>
        </w:rPr>
        <w:t>Zr</w:t>
      </w:r>
      <w:r w:rsidRPr="00205A1A">
        <w:rPr>
          <w:rFonts w:ascii="Times New Roman" w:eastAsia="Times New Roman" w:hAnsi="Times New Roman" w:cs="Times New Roman"/>
          <w:b/>
          <w:color w:val="000000"/>
          <w:vertAlign w:val="subscript"/>
        </w:rPr>
        <w:t>6</w:t>
      </w:r>
      <w:r w:rsidRPr="00205A1A">
        <w:rPr>
          <w:rFonts w:ascii="Times New Roman" w:eastAsia="Times New Roman" w:hAnsi="Times New Roman" w:cs="Times New Roman"/>
          <w:b/>
          <w:color w:val="000000"/>
        </w:rPr>
        <w:t>O</w:t>
      </w:r>
      <w:r w:rsidRPr="00205A1A">
        <w:rPr>
          <w:rFonts w:ascii="Times New Roman" w:eastAsia="Times New Roman" w:hAnsi="Times New Roman" w:cs="Times New Roman"/>
          <w:b/>
          <w:color w:val="000000"/>
          <w:vertAlign w:val="subscript"/>
        </w:rPr>
        <w:t>6</w:t>
      </w:r>
      <w:r w:rsidRPr="00205A1A">
        <w:rPr>
          <w:rFonts w:ascii="Times New Roman" w:eastAsia="Times New Roman" w:hAnsi="Times New Roman" w:cs="Times New Roman"/>
          <w:b/>
          <w:color w:val="000000"/>
        </w:rPr>
        <w:t>(</w:t>
      </w:r>
      <w:proofErr w:type="gramEnd"/>
      <w:r w:rsidRPr="00205A1A">
        <w:rPr>
          <w:rFonts w:ascii="Times New Roman" w:eastAsia="Times New Roman" w:hAnsi="Times New Roman" w:cs="Times New Roman"/>
          <w:b/>
          <w:color w:val="000000"/>
        </w:rPr>
        <w:t>BDC)</w:t>
      </w:r>
      <w:r w:rsidRPr="00205A1A">
        <w:rPr>
          <w:rFonts w:ascii="Times New Roman" w:eastAsia="Times New Roman" w:hAnsi="Times New Roman" w:cs="Times New Roman"/>
          <w:b/>
          <w:color w:val="000000"/>
          <w:u w:val="single"/>
          <w:vertAlign w:val="subscript"/>
        </w:rPr>
        <w:t>6</w:t>
      </w:r>
      <w:r w:rsidRPr="00205A1A">
        <w:rPr>
          <w:rFonts w:ascii="Times New Roman" w:eastAsia="Times New Roman" w:hAnsi="Times New Roman" w:cs="Times New Roman"/>
          <w:color w:val="000000"/>
        </w:rPr>
        <w:t xml:space="preserve"> = </w:t>
      </w:r>
      <w:r w:rsidRPr="00205A1A">
        <w:rPr>
          <w:rFonts w:ascii="Times New Roman" w:eastAsia="Times New Roman" w:hAnsi="Times New Roman" w:cs="Times New Roman"/>
          <w:b/>
          <w:color w:val="000000"/>
          <w:u w:val="single"/>
        </w:rPr>
        <w:t>6</w:t>
      </w:r>
      <w:r w:rsidRPr="00205A1A">
        <w:rPr>
          <w:rFonts w:ascii="Times New Roman" w:eastAsia="Times New Roman" w:hAnsi="Times New Roman" w:cs="Times New Roman"/>
          <w:color w:val="000000"/>
        </w:rPr>
        <w:t xml:space="preserve"> BDC linkers). </w:t>
      </w:r>
      <w:r w:rsidR="007E56E8" w:rsidRPr="00205A1A">
        <w:rPr>
          <w:rFonts w:ascii="Times New Roman" w:eastAsia="Times New Roman" w:hAnsi="Times New Roman" w:cs="Times New Roman"/>
          <w:color w:val="000000"/>
        </w:rPr>
        <w:t xml:space="preserve">Inserting these values into </w:t>
      </w:r>
      <w:r w:rsidR="007E56E8" w:rsidRPr="00205A1A">
        <w:rPr>
          <w:rFonts w:ascii="Times New Roman" w:eastAsia="Times New Roman" w:hAnsi="Times New Roman" w:cs="Times New Roman"/>
          <w:b/>
          <w:color w:val="000000"/>
        </w:rPr>
        <w:t xml:space="preserve">Equation </w:t>
      </w:r>
      <w:r w:rsidR="007E56E8" w:rsidRPr="00205A1A">
        <w:rPr>
          <w:rFonts w:ascii="Times New Roman" w:eastAsia="Times New Roman" w:hAnsi="Times New Roman" w:cs="Times New Roman"/>
          <w:b/>
          <w:color w:val="000000"/>
        </w:rPr>
        <w:fldChar w:fldCharType="begin"/>
      </w:r>
      <w:r w:rsidR="007E56E8" w:rsidRPr="00205A1A">
        <w:rPr>
          <w:rFonts w:ascii="Times New Roman" w:eastAsia="Times New Roman" w:hAnsi="Times New Roman" w:cs="Times New Roman"/>
          <w:b/>
          <w:color w:val="000000"/>
        </w:rPr>
        <w:instrText xml:space="preserve"> REF _Ref430256683 \h  \* MERGEFORMAT </w:instrText>
      </w:r>
      <w:r w:rsidR="007E56E8" w:rsidRPr="00205A1A">
        <w:rPr>
          <w:rFonts w:ascii="Times New Roman" w:eastAsia="Times New Roman" w:hAnsi="Times New Roman" w:cs="Times New Roman"/>
          <w:b/>
          <w:color w:val="000000"/>
        </w:rPr>
      </w:r>
      <w:r w:rsidR="007E56E8" w:rsidRPr="00205A1A">
        <w:rPr>
          <w:rFonts w:ascii="Times New Roman" w:eastAsia="Times New Roman" w:hAnsi="Times New Roman" w:cs="Times New Roman"/>
          <w:b/>
          <w:color w:val="000000"/>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19</w:t>
      </w:r>
      <w:r w:rsidR="001E7274" w:rsidRPr="001E7274">
        <w:rPr>
          <w:rFonts w:ascii="Times New Roman" w:hAnsi="Times New Roman" w:cs="Times New Roman"/>
          <w:b/>
        </w:rPr>
        <w:t>)</w:t>
      </w:r>
      <w:r w:rsidR="007E56E8" w:rsidRPr="00205A1A">
        <w:rPr>
          <w:rFonts w:ascii="Times New Roman" w:eastAsia="Times New Roman" w:hAnsi="Times New Roman" w:cs="Times New Roman"/>
          <w:b/>
          <w:color w:val="000000"/>
        </w:rPr>
        <w:fldChar w:fldCharType="end"/>
      </w:r>
      <w:r w:rsidR="007E56E8" w:rsidRPr="00205A1A">
        <w:rPr>
          <w:rFonts w:ascii="Times New Roman" w:eastAsia="Times New Roman" w:hAnsi="Times New Roman" w:cs="Times New Roman"/>
          <w:color w:val="000000"/>
        </w:rPr>
        <w:t xml:space="preserve"> allows </w:t>
      </w:r>
      <m:oMath>
        <m:r>
          <m:rPr>
            <m:sty m:val="bi"/>
          </m:rPr>
          <w:rPr>
            <w:rFonts w:ascii="Cambria Math" w:eastAsia="Times New Roman" w:hAnsi="Cambria Math" w:cs="Times New Roman"/>
            <w:color w:val="000000"/>
          </w:rPr>
          <m:t>Wt.P</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Theo.</m:t>
            </m:r>
          </m:sub>
        </m:sSub>
      </m:oMath>
      <w:r w:rsidR="007E56E8" w:rsidRPr="00205A1A">
        <w:rPr>
          <w:rFonts w:ascii="Times New Roman" w:eastAsia="Times New Roman" w:hAnsi="Times New Roman" w:cs="Times New Roman"/>
          <w:b/>
          <w:color w:val="000000"/>
        </w:rPr>
        <w:t xml:space="preserve"> </w:t>
      </w:r>
      <w:proofErr w:type="gramStart"/>
      <w:r w:rsidR="007E56E8" w:rsidRPr="00205A1A">
        <w:rPr>
          <w:rFonts w:ascii="Times New Roman" w:eastAsia="Times New Roman" w:hAnsi="Times New Roman" w:cs="Times New Roman"/>
          <w:color w:val="000000"/>
        </w:rPr>
        <w:t>to be</w:t>
      </w:r>
      <w:proofErr w:type="gramEnd"/>
      <w:r w:rsidR="007E56E8" w:rsidRPr="00205A1A">
        <w:rPr>
          <w:rFonts w:ascii="Times New Roman" w:eastAsia="Times New Roman" w:hAnsi="Times New Roman" w:cs="Times New Roman"/>
          <w:color w:val="000000"/>
        </w:rPr>
        <w:t xml:space="preserve"> determined</w:t>
      </w:r>
      <w:r w:rsidRPr="00205A1A">
        <w:rPr>
          <w:rFonts w:ascii="Times New Roman" w:eastAsia="Times New Roman" w:hAnsi="Times New Roman" w:cs="Times New Roman"/>
          <w:color w:val="000000"/>
        </w:rPr>
        <w:t>:</w:t>
      </w:r>
    </w:p>
    <w:p w:rsidR="00F42859" w:rsidRPr="00205A1A" w:rsidRDefault="00F42859" w:rsidP="00AE3883">
      <w:pPr>
        <w:jc w:val="both"/>
        <w:rPr>
          <w:rFonts w:ascii="Times New Roman" w:eastAsia="Times New Roman" w:hAnsi="Times New Roman" w:cs="Times New Roman"/>
          <w:color w:val="000000"/>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F42859" w:rsidRPr="00205A1A" w:rsidTr="00A210D2">
        <w:tc>
          <w:tcPr>
            <w:tcW w:w="350" w:type="pct"/>
            <w:vAlign w:val="center"/>
          </w:tcPr>
          <w:p w:rsidR="00F42859" w:rsidRPr="00205A1A" w:rsidRDefault="00F42859" w:rsidP="00A210D2">
            <w:pPr>
              <w:spacing w:line="276" w:lineRule="auto"/>
              <w:jc w:val="center"/>
              <w:rPr>
                <w:rFonts w:ascii="Times New Roman" w:hAnsi="Times New Roman"/>
                <w:szCs w:val="24"/>
                <w:lang w:val="en-US" w:eastAsia="ja-JP"/>
              </w:rPr>
            </w:pPr>
          </w:p>
        </w:tc>
        <w:tc>
          <w:tcPr>
            <w:tcW w:w="4250" w:type="pct"/>
            <w:vAlign w:val="center"/>
          </w:tcPr>
          <w:p w:rsidR="00F42859" w:rsidRPr="00205A1A" w:rsidRDefault="00F42859" w:rsidP="00A210D2">
            <w:pPr>
              <w:rPr>
                <w:rFonts w:ascii="Times New Roman" w:eastAsia="Times New Roman" w:hAnsi="Times New Roman" w:cs="Times New Roman"/>
                <w:color w:val="000000"/>
                <w:lang w:val="en-US"/>
              </w:rPr>
            </w:pPr>
            <m:oMathPara>
              <m:oMathParaPr>
                <m:jc m:val="center"/>
              </m:oMathParaPr>
              <m:oMath>
                <m:r>
                  <m:rPr>
                    <m:sty m:val="bi"/>
                  </m:rPr>
                  <w:rPr>
                    <w:rFonts w:ascii="Cambria Math" w:eastAsia="Times New Roman" w:hAnsi="Cambria Math" w:cs="Times New Roman"/>
                    <w:color w:val="000000"/>
                    <w:lang w:val="en-US"/>
                  </w:rPr>
                  <m:t>Wt.P</m:t>
                </m:r>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L</m:t>
                    </m:r>
                  </m:e>
                  <m:sub>
                    <m:r>
                      <m:rPr>
                        <m:sty m:val="bi"/>
                      </m:rPr>
                      <w:rPr>
                        <w:rFonts w:ascii="Cambria Math" w:eastAsia="Times New Roman" w:hAnsi="Cambria Math" w:cs="Times New Roman"/>
                        <w:color w:val="000000"/>
                        <w:lang w:val="en-US"/>
                      </w:rPr>
                      <m:t>Theo.</m:t>
                    </m:r>
                  </m:sub>
                </m:sSub>
                <m:r>
                  <m:rPr>
                    <m:sty m:val="bi"/>
                  </m:rPr>
                  <w:rPr>
                    <w:rFonts w:ascii="Cambria Math" w:eastAsia="Times New Roman" w:hAnsi="Cambria Math" w:cs="Times New Roman"/>
                    <w:color w:val="000000"/>
                    <w:lang w:val="en-US"/>
                  </w:rPr>
                  <m:t>=</m:t>
                </m:r>
                <m:f>
                  <m:fPr>
                    <m:ctrlPr>
                      <w:rPr>
                        <w:rFonts w:ascii="Cambria Math" w:eastAsia="Times New Roman" w:hAnsi="Cambria Math" w:cs="Times New Roman"/>
                        <w:b/>
                        <w:i/>
                        <w:color w:val="000000"/>
                        <w:lang w:val="en-US"/>
                      </w:rPr>
                    </m:ctrlPr>
                  </m:fPr>
                  <m:num>
                    <m:r>
                      <m:rPr>
                        <m:sty m:val="bi"/>
                      </m:rPr>
                      <w:rPr>
                        <w:rFonts w:ascii="Cambria Math" w:eastAsia="Times New Roman" w:hAnsi="Cambria Math" w:cs="Times New Roman"/>
                        <w:color w:val="000000"/>
                        <w:lang w:val="en-US"/>
                      </w:rPr>
                      <m:t>(220.2-100)</m:t>
                    </m:r>
                  </m:num>
                  <m:den>
                    <m:r>
                      <m:rPr>
                        <m:sty m:val="bi"/>
                      </m:rPr>
                      <w:rPr>
                        <w:rFonts w:ascii="Cambria Math" w:eastAsia="Times New Roman" w:hAnsi="Cambria Math" w:cs="Times New Roman"/>
                        <w:color w:val="000000"/>
                        <w:lang w:val="en-US"/>
                      </w:rPr>
                      <m:t>6</m:t>
                    </m:r>
                  </m:den>
                </m:f>
                <m:r>
                  <m:rPr>
                    <m:sty m:val="bi"/>
                  </m:rPr>
                  <w:rPr>
                    <w:rFonts w:ascii="Cambria Math" w:eastAsia="Times New Roman" w:hAnsi="Cambria Math" w:cs="Times New Roman"/>
                    <w:color w:val="000000"/>
                    <w:lang w:val="en-US"/>
                  </w:rPr>
                  <m:t>=</m:t>
                </m:r>
                <m:r>
                  <m:rPr>
                    <m:sty m:val="b"/>
                  </m:rPr>
                  <w:rPr>
                    <w:rFonts w:ascii="Cambria Math" w:eastAsia="Times New Roman" w:hAnsi="Cambria Math" w:cs="Times New Roman"/>
                    <w:color w:val="000000"/>
                    <w:lang w:val="en-US"/>
                  </w:rPr>
                  <m:t>20.03 %</m:t>
                </m:r>
              </m:oMath>
            </m:oMathPara>
          </w:p>
        </w:tc>
        <w:tc>
          <w:tcPr>
            <w:tcW w:w="400" w:type="pct"/>
            <w:vAlign w:val="center"/>
          </w:tcPr>
          <w:p w:rsidR="00F42859" w:rsidRPr="00205A1A" w:rsidRDefault="00F42859" w:rsidP="00A210D2">
            <w:pPr>
              <w:pStyle w:val="Caption"/>
              <w:keepNext/>
              <w:spacing w:line="276" w:lineRule="auto"/>
              <w:rPr>
                <w:rFonts w:ascii="Times New Roman" w:hAnsi="Times New Roman" w:cs="Times New Roman"/>
                <w:b w:val="0"/>
                <w:color w:val="auto"/>
                <w:sz w:val="28"/>
                <w:szCs w:val="28"/>
                <w:lang w:val="en-US"/>
              </w:rPr>
            </w:pPr>
          </w:p>
        </w:tc>
      </w:tr>
    </w:tbl>
    <w:p w:rsidR="00F42859" w:rsidRPr="00205A1A" w:rsidRDefault="00F42859" w:rsidP="00AE3883">
      <w:pPr>
        <w:jc w:val="both"/>
        <w:rPr>
          <w:rFonts w:ascii="Times New Roman" w:eastAsia="Times New Roman" w:hAnsi="Times New Roman" w:cs="Times New Roman"/>
          <w:color w:val="000000"/>
        </w:rPr>
      </w:pPr>
    </w:p>
    <w:p w:rsidR="00CA163D" w:rsidRPr="00205A1A" w:rsidRDefault="00CA163D" w:rsidP="00AE3883">
      <w:pPr>
        <w:jc w:val="both"/>
        <w:rPr>
          <w:rFonts w:ascii="Times New Roman" w:hAnsi="Times New Roman" w:cs="Times New Roman"/>
        </w:rPr>
      </w:pPr>
    </w:p>
    <w:p w:rsidR="00176E8D" w:rsidRPr="00205A1A" w:rsidRDefault="00176E8D" w:rsidP="00AE3883">
      <w:pPr>
        <w:jc w:val="both"/>
        <w:rPr>
          <w:rFonts w:ascii="Times New Roman" w:hAnsi="Times New Roman" w:cs="Times New Roman"/>
        </w:rPr>
      </w:pPr>
      <w:r w:rsidRPr="00205A1A">
        <w:rPr>
          <w:rFonts w:ascii="Times New Roman" w:hAnsi="Times New Roman" w:cs="Times New Roman"/>
        </w:rPr>
        <w:lastRenderedPageBreak/>
        <w:t xml:space="preserve">The actual (experimental) number of linkers per </w:t>
      </w:r>
      <w:r w:rsidRPr="00205A1A">
        <w:rPr>
          <w:rFonts w:ascii="Times New Roman" w:hAnsi="Times New Roman" w:cs="Times New Roman"/>
          <w:b/>
          <w:i/>
        </w:rPr>
        <w:t>defective</w:t>
      </w:r>
      <w:r w:rsidRPr="00205A1A">
        <w:rPr>
          <w:rFonts w:ascii="Times New Roman" w:hAnsi="Times New Roman" w:cs="Times New Roman"/>
        </w:rPr>
        <w:t xml:space="preserve"> Zr</w:t>
      </w:r>
      <w:r w:rsidRPr="00205A1A">
        <w:rPr>
          <w:rFonts w:ascii="Times New Roman" w:hAnsi="Times New Roman" w:cs="Times New Roman"/>
          <w:vertAlign w:val="subscript"/>
        </w:rPr>
        <w:t>6</w:t>
      </w:r>
      <w:r w:rsidRPr="00205A1A">
        <w:rPr>
          <w:rFonts w:ascii="Times New Roman" w:hAnsi="Times New Roman" w:cs="Times New Roman"/>
        </w:rPr>
        <w:t xml:space="preserve"> formula unit, </w:t>
      </w:r>
      <m:oMath>
        <m:r>
          <m:rPr>
            <m:sty m:val="bi"/>
          </m:rPr>
          <w:rPr>
            <w:rFonts w:ascii="Cambria Math" w:eastAsia="Times New Roman" w:hAnsi="Cambria Math" w:cs="Times New Roman"/>
            <w:color w:val="000000"/>
          </w:rPr>
          <m:t>N</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Exp.</m:t>
            </m:r>
          </m:sub>
        </m:sSub>
      </m:oMath>
      <w:r w:rsidRPr="00205A1A">
        <w:rPr>
          <w:rFonts w:ascii="Times New Roman" w:hAnsi="Times New Roman" w:cs="Times New Roman"/>
        </w:rPr>
        <w:t xml:space="preserve"> (i.e.</w:t>
      </w:r>
      <w:r w:rsidRPr="00205A1A">
        <w:rPr>
          <w:rFonts w:ascii="Times New Roman" w:hAnsi="Times New Roman" w:cs="Times New Roman"/>
          <w:b/>
        </w:rPr>
        <w:t xml:space="preserve"> </w:t>
      </w:r>
      <m:oMath>
        <m:r>
          <m:rPr>
            <m:sty m:val="bi"/>
          </m:rPr>
          <w:rPr>
            <w:rFonts w:ascii="Cambria Math" w:eastAsia="Times New Roman" w:hAnsi="Cambria Math" w:cs="Times New Roman"/>
            <w:color w:val="000000"/>
          </w:rPr>
          <m:t>6-x</m:t>
        </m:r>
      </m:oMath>
      <w:r w:rsidRPr="00205A1A">
        <w:rPr>
          <w:rFonts w:ascii="Times New Roman" w:hAnsi="Times New Roman" w:cs="Times New Roman"/>
          <w:b/>
        </w:rPr>
        <w:t xml:space="preserve"> </w:t>
      </w:r>
      <w:r w:rsidRPr="00205A1A">
        <w:rPr>
          <w:rFonts w:ascii="Times New Roman" w:hAnsi="Times New Roman" w:cs="Times New Roman"/>
        </w:rPr>
        <w:t>in</w:t>
      </w:r>
      <w:r w:rsidRPr="00205A1A">
        <w:rPr>
          <w:rFonts w:ascii="Times New Roman" w:hAnsi="Times New Roman" w:cs="Times New Roman"/>
          <w:b/>
        </w:rPr>
        <w:t xml:space="preserve"> Zr</w:t>
      </w:r>
      <w:r w:rsidRPr="00205A1A">
        <w:rPr>
          <w:rFonts w:ascii="Times New Roman" w:hAnsi="Times New Roman" w:cs="Times New Roman"/>
          <w:b/>
          <w:vertAlign w:val="subscript"/>
        </w:rPr>
        <w:t>6</w:t>
      </w:r>
      <w:r w:rsidRPr="00205A1A">
        <w:rPr>
          <w:rFonts w:ascii="Times New Roman" w:hAnsi="Times New Roman" w:cs="Times New Roman"/>
          <w:b/>
        </w:rPr>
        <w:t>O</w:t>
      </w:r>
      <w:r w:rsidRPr="00205A1A">
        <w:rPr>
          <w:rFonts w:ascii="Times New Roman" w:hAnsi="Times New Roman" w:cs="Times New Roman"/>
          <w:b/>
          <w:vertAlign w:val="subscript"/>
        </w:rPr>
        <w:t>6+</w:t>
      </w:r>
      <w:proofErr w:type="gramStart"/>
      <w:r w:rsidRPr="00205A1A">
        <w:rPr>
          <w:rFonts w:ascii="Times New Roman" w:hAnsi="Times New Roman" w:cs="Times New Roman"/>
          <w:b/>
          <w:vertAlign w:val="subscript"/>
        </w:rPr>
        <w:t>x</w:t>
      </w:r>
      <w:r w:rsidRPr="00205A1A">
        <w:rPr>
          <w:rFonts w:ascii="Times New Roman" w:hAnsi="Times New Roman" w:cs="Times New Roman"/>
          <w:b/>
        </w:rPr>
        <w:t>(</w:t>
      </w:r>
      <w:proofErr w:type="gramEnd"/>
      <w:r w:rsidRPr="00205A1A">
        <w:rPr>
          <w:rFonts w:ascii="Times New Roman" w:hAnsi="Times New Roman" w:cs="Times New Roman"/>
          <w:b/>
        </w:rPr>
        <w:t>BDC)</w:t>
      </w:r>
      <w:r w:rsidRPr="00205A1A">
        <w:rPr>
          <w:rFonts w:ascii="Times New Roman" w:hAnsi="Times New Roman" w:cs="Times New Roman"/>
          <w:b/>
          <w:vertAlign w:val="subscript"/>
        </w:rPr>
        <w:t>6-x</w:t>
      </w:r>
      <w:r w:rsidRPr="00205A1A">
        <w:rPr>
          <w:rFonts w:ascii="Times New Roman" w:hAnsi="Times New Roman" w:cs="Times New Roman"/>
        </w:rPr>
        <w:t xml:space="preserve">), can now be determined by rearranging </w:t>
      </w:r>
      <w:r w:rsidR="00C37E99" w:rsidRPr="00205A1A">
        <w:rPr>
          <w:rFonts w:ascii="Times New Roman" w:hAnsi="Times New Roman" w:cs="Times New Roman"/>
          <w:b/>
        </w:rPr>
        <w:t>Equation</w:t>
      </w:r>
      <w:r w:rsidRPr="00205A1A">
        <w:rPr>
          <w:rFonts w:ascii="Times New Roman" w:hAnsi="Times New Roman" w:cs="Times New Roman"/>
        </w:rPr>
        <w:t xml:space="preserve"> </w:t>
      </w:r>
      <w:r w:rsidR="004A5EB5" w:rsidRPr="00205A1A">
        <w:rPr>
          <w:rFonts w:ascii="Times New Roman" w:hAnsi="Times New Roman" w:cs="Times New Roman"/>
          <w:b/>
          <w:color w:val="FF0000"/>
          <w:highlight w:val="yellow"/>
        </w:rPr>
        <w:fldChar w:fldCharType="begin"/>
      </w:r>
      <w:r w:rsidR="004A5EB5" w:rsidRPr="00205A1A">
        <w:rPr>
          <w:rFonts w:ascii="Times New Roman" w:hAnsi="Times New Roman" w:cs="Times New Roman"/>
          <w:b/>
          <w:color w:val="FF0000"/>
        </w:rPr>
        <w:instrText xml:space="preserve"> REF _Ref430256683 \h </w:instrText>
      </w:r>
      <w:r w:rsidR="004A5EB5" w:rsidRPr="00205A1A">
        <w:rPr>
          <w:rFonts w:ascii="Times New Roman" w:hAnsi="Times New Roman" w:cs="Times New Roman"/>
          <w:b/>
          <w:color w:val="FF0000"/>
          <w:highlight w:val="yellow"/>
        </w:rPr>
        <w:instrText xml:space="preserve"> \* MERGEFORMAT </w:instrText>
      </w:r>
      <w:r w:rsidR="004A5EB5" w:rsidRPr="00205A1A">
        <w:rPr>
          <w:rFonts w:ascii="Times New Roman" w:hAnsi="Times New Roman" w:cs="Times New Roman"/>
          <w:b/>
          <w:color w:val="FF0000"/>
          <w:highlight w:val="yellow"/>
        </w:rPr>
      </w:r>
      <w:r w:rsidR="004A5EB5" w:rsidRPr="00205A1A">
        <w:rPr>
          <w:rFonts w:ascii="Times New Roman" w:hAnsi="Times New Roman" w:cs="Times New Roman"/>
          <w:b/>
          <w:color w:val="FF0000"/>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19</w:t>
      </w:r>
      <w:r w:rsidR="001E7274" w:rsidRPr="001E7274">
        <w:rPr>
          <w:rFonts w:ascii="Times New Roman" w:hAnsi="Times New Roman" w:cs="Times New Roman"/>
          <w:b/>
        </w:rPr>
        <w:t>)</w:t>
      </w:r>
      <w:r w:rsidR="004A5EB5" w:rsidRPr="00205A1A">
        <w:rPr>
          <w:rFonts w:ascii="Times New Roman" w:hAnsi="Times New Roman" w:cs="Times New Roman"/>
          <w:b/>
          <w:color w:val="FF0000"/>
          <w:highlight w:val="yellow"/>
        </w:rPr>
        <w:fldChar w:fldCharType="end"/>
      </w:r>
      <w:r w:rsidRPr="00205A1A">
        <w:rPr>
          <w:rFonts w:ascii="Times New Roman" w:hAnsi="Times New Roman" w:cs="Times New Roman"/>
        </w:rPr>
        <w:t xml:space="preserve"> and replacing the idealized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NL</m:t>
            </m:r>
          </m:e>
          <m:sub>
            <m:r>
              <m:rPr>
                <m:sty m:val="bi"/>
              </m:rPr>
              <w:rPr>
                <w:rFonts w:ascii="Cambria Math" w:eastAsia="Times New Roman" w:hAnsi="Cambria Math" w:cs="Times New Roman"/>
                <w:color w:val="000000"/>
              </w:rPr>
              <m:t>Ideal.</m:t>
            </m:r>
          </m:sub>
        </m:sSub>
      </m:oMath>
      <w:r w:rsidRPr="00205A1A">
        <w:rPr>
          <w:rFonts w:ascii="Times New Roman" w:eastAsia="Times New Roman" w:hAnsi="Times New Roman" w:cs="Times New Roman"/>
          <w:color w:val="000000"/>
        </w:rPr>
        <w:t xml:space="preserve">  and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Ideal. Plat.</m:t>
            </m:r>
          </m:sub>
        </m:sSub>
      </m:oMath>
      <w:r w:rsidRPr="00205A1A">
        <w:rPr>
          <w:rFonts w:ascii="Times New Roman" w:eastAsia="Times New Roman" w:hAnsi="Times New Roman" w:cs="Times New Roman"/>
          <w:b/>
          <w:color w:val="000000"/>
        </w:rPr>
        <w:t xml:space="preserve"> </w:t>
      </w:r>
      <w:r w:rsidRPr="00205A1A">
        <w:rPr>
          <w:rFonts w:ascii="Times New Roman" w:eastAsia="Times New Roman" w:hAnsi="Times New Roman" w:cs="Times New Roman"/>
          <w:color w:val="000000"/>
        </w:rPr>
        <w:t>values with the real experimental values,</w:t>
      </w:r>
      <w:r w:rsidRPr="00205A1A">
        <w:rPr>
          <w:rFonts w:ascii="Times New Roman" w:eastAsia="Times New Roman" w:hAnsi="Times New Roman" w:cs="Times New Roman"/>
          <w:b/>
          <w:color w:val="000000"/>
        </w:rPr>
        <w:t xml:space="preserve"> </w:t>
      </w:r>
      <m:oMath>
        <m:r>
          <m:rPr>
            <m:sty m:val="bi"/>
          </m:rPr>
          <w:rPr>
            <w:rFonts w:ascii="Cambria Math" w:eastAsia="Times New Roman" w:hAnsi="Cambria Math" w:cs="Times New Roman"/>
            <w:color w:val="000000"/>
          </w:rPr>
          <m:t>N</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Exp.</m:t>
            </m:r>
          </m:sub>
        </m:sSub>
      </m:oMath>
      <w:r w:rsidRPr="00205A1A">
        <w:rPr>
          <w:rFonts w:ascii="Times New Roman" w:hAnsi="Times New Roman" w:cs="Times New Roman"/>
        </w:rPr>
        <w:t xml:space="preserve"> and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Exp. Plat.</m:t>
            </m:r>
          </m:sub>
        </m:sSub>
      </m:oMath>
      <w:r w:rsidRPr="00205A1A">
        <w:rPr>
          <w:rFonts w:ascii="Times New Roman" w:hAnsi="Times New Roman" w:cs="Times New Roman"/>
        </w:rPr>
        <w:t>:</w:t>
      </w:r>
    </w:p>
    <w:p w:rsidR="00F42859" w:rsidRPr="00205A1A" w:rsidRDefault="00F42859" w:rsidP="00AE3883">
      <w:pPr>
        <w:jc w:val="both"/>
        <w:rPr>
          <w:rFonts w:ascii="Times New Roman" w:hAnsi="Times New Roman" w:cs="Times New Roman"/>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F42859" w:rsidRPr="00205A1A" w:rsidTr="00A210D2">
        <w:tc>
          <w:tcPr>
            <w:tcW w:w="350" w:type="pct"/>
            <w:vAlign w:val="center"/>
          </w:tcPr>
          <w:p w:rsidR="00F42859" w:rsidRPr="00205A1A" w:rsidRDefault="00F42859" w:rsidP="00A210D2">
            <w:pPr>
              <w:spacing w:line="276" w:lineRule="auto"/>
              <w:jc w:val="center"/>
              <w:rPr>
                <w:rFonts w:ascii="Times New Roman" w:hAnsi="Times New Roman"/>
                <w:szCs w:val="24"/>
                <w:lang w:val="en-US" w:eastAsia="ja-JP"/>
              </w:rPr>
            </w:pPr>
          </w:p>
        </w:tc>
        <w:tc>
          <w:tcPr>
            <w:tcW w:w="4250" w:type="pct"/>
            <w:vAlign w:val="center"/>
          </w:tcPr>
          <w:p w:rsidR="00F42859" w:rsidRPr="00205A1A" w:rsidRDefault="00F42859" w:rsidP="00A210D2">
            <w:pPr>
              <w:rPr>
                <w:rFonts w:ascii="Times New Roman" w:eastAsia="Times New Roman" w:hAnsi="Times New Roman" w:cs="Times New Roman"/>
                <w:b/>
                <w:i/>
                <w:color w:val="000000"/>
                <w:lang w:val="en-US"/>
              </w:rPr>
            </w:pPr>
            <m:oMathPara>
              <m:oMath>
                <m:r>
                  <m:rPr>
                    <m:sty m:val="bi"/>
                  </m:rPr>
                  <w:rPr>
                    <w:rFonts w:ascii="Cambria Math" w:eastAsia="Times New Roman" w:hAnsi="Cambria Math" w:cs="Times New Roman"/>
                    <w:color w:val="000000"/>
                    <w:lang w:val="en-US"/>
                  </w:rPr>
                  <m:t>N</m:t>
                </m:r>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L</m:t>
                    </m:r>
                  </m:e>
                  <m:sub>
                    <m:r>
                      <m:rPr>
                        <m:sty m:val="bi"/>
                      </m:rPr>
                      <w:rPr>
                        <w:rFonts w:ascii="Cambria Math" w:eastAsia="Times New Roman" w:hAnsi="Cambria Math" w:cs="Times New Roman"/>
                        <w:color w:val="000000"/>
                        <w:lang w:val="en-US"/>
                      </w:rPr>
                      <m:t>Exp.</m:t>
                    </m:r>
                  </m:sub>
                </m:sSub>
                <m:r>
                  <m:rPr>
                    <m:sty m:val="bi"/>
                  </m:rPr>
                  <w:rPr>
                    <w:rFonts w:ascii="Cambria Math" w:eastAsia="Times New Roman" w:hAnsi="Cambria Math" w:cs="Times New Roman"/>
                    <w:color w:val="000000"/>
                    <w:lang w:val="en-US"/>
                  </w:rPr>
                  <m:t>=(6-x)=</m:t>
                </m:r>
                <m:f>
                  <m:fPr>
                    <m:ctrlPr>
                      <w:rPr>
                        <w:rFonts w:ascii="Cambria Math" w:hAnsi="Cambria Math" w:cs="Times New Roman"/>
                        <w:b/>
                        <w:i/>
                        <w:lang w:val="en-US"/>
                      </w:rPr>
                    </m:ctrlPr>
                  </m:fPr>
                  <m:num>
                    <m:r>
                      <m:rPr>
                        <m:sty m:val="bi"/>
                      </m:rPr>
                      <w:rPr>
                        <w:rFonts w:ascii="Cambria Math" w:eastAsia="Times New Roman" w:hAnsi="Cambria Math" w:cs="Times New Roman"/>
                        <w:color w:val="000000"/>
                        <w:lang w:val="en-US"/>
                      </w:rPr>
                      <m:t>(</m:t>
                    </m:r>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W</m:t>
                        </m:r>
                      </m:e>
                      <m:sub>
                        <m:r>
                          <m:rPr>
                            <m:sty m:val="bi"/>
                          </m:rPr>
                          <w:rPr>
                            <w:rFonts w:ascii="Cambria Math" w:eastAsia="Times New Roman" w:hAnsi="Cambria Math" w:cs="Times New Roman"/>
                            <w:color w:val="000000"/>
                            <w:lang w:val="en-US"/>
                          </w:rPr>
                          <m:t>Exp. Plat.</m:t>
                        </m:r>
                      </m:sub>
                    </m:sSub>
                    <m:r>
                      <m:rPr>
                        <m:sty m:val="bi"/>
                      </m:rPr>
                      <w:rPr>
                        <w:rFonts w:ascii="Cambria Math" w:eastAsia="Times New Roman" w:hAnsi="Cambria Math" w:cs="Times New Roman"/>
                        <w:color w:val="000000"/>
                        <w:lang w:val="en-US"/>
                      </w:rPr>
                      <m:t>-</m:t>
                    </m:r>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W</m:t>
                        </m:r>
                      </m:e>
                      <m:sub>
                        <m:r>
                          <m:rPr>
                            <m:sty m:val="bi"/>
                          </m:rPr>
                          <w:rPr>
                            <w:rFonts w:ascii="Cambria Math" w:eastAsia="Times New Roman" w:hAnsi="Cambria Math" w:cs="Times New Roman"/>
                            <w:color w:val="000000"/>
                            <w:lang w:val="en-US"/>
                          </w:rPr>
                          <m:t>End</m:t>
                        </m:r>
                      </m:sub>
                    </m:sSub>
                    <m:r>
                      <m:rPr>
                        <m:sty m:val="bi"/>
                      </m:rPr>
                      <w:rPr>
                        <w:rFonts w:ascii="Cambria Math" w:eastAsia="Times New Roman" w:hAnsi="Cambria Math" w:cs="Times New Roman"/>
                        <w:color w:val="000000"/>
                        <w:lang w:val="en-US"/>
                      </w:rPr>
                      <m:t>)</m:t>
                    </m:r>
                  </m:num>
                  <m:den>
                    <m:r>
                      <m:rPr>
                        <m:sty m:val="bi"/>
                      </m:rPr>
                      <w:rPr>
                        <w:rFonts w:ascii="Cambria Math" w:eastAsia="Times New Roman" w:hAnsi="Cambria Math" w:cs="Times New Roman"/>
                        <w:color w:val="000000"/>
                        <w:lang w:val="en-US"/>
                      </w:rPr>
                      <m:t>Wt.P</m:t>
                    </m:r>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L</m:t>
                        </m:r>
                      </m:e>
                      <m:sub>
                        <m:r>
                          <m:rPr>
                            <m:sty m:val="bi"/>
                          </m:rPr>
                          <w:rPr>
                            <w:rFonts w:ascii="Cambria Math" w:eastAsia="Times New Roman" w:hAnsi="Cambria Math" w:cs="Times New Roman"/>
                            <w:color w:val="000000"/>
                            <w:lang w:val="en-US"/>
                          </w:rPr>
                          <m:t>Theo.</m:t>
                        </m:r>
                      </m:sub>
                    </m:sSub>
                  </m:den>
                </m:f>
              </m:oMath>
            </m:oMathPara>
          </w:p>
        </w:tc>
        <w:tc>
          <w:tcPr>
            <w:tcW w:w="400" w:type="pct"/>
            <w:vAlign w:val="center"/>
          </w:tcPr>
          <w:p w:rsidR="00F42859" w:rsidRPr="00205A1A" w:rsidRDefault="00F42859" w:rsidP="00A210D2">
            <w:pPr>
              <w:pStyle w:val="Caption"/>
              <w:keepNext/>
              <w:spacing w:line="276" w:lineRule="auto"/>
              <w:rPr>
                <w:rFonts w:ascii="Times New Roman" w:hAnsi="Times New Roman" w:cs="Times New Roman"/>
                <w:b w:val="0"/>
                <w:color w:val="auto"/>
                <w:sz w:val="28"/>
                <w:szCs w:val="28"/>
                <w:lang w:val="en-US"/>
              </w:rPr>
            </w:pPr>
            <w:bookmarkStart w:id="65" w:name="_Ref430257795"/>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20</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65"/>
          </w:p>
        </w:tc>
      </w:tr>
    </w:tbl>
    <w:p w:rsidR="00F42859" w:rsidRPr="00205A1A" w:rsidRDefault="00F42859" w:rsidP="00AE3883">
      <w:pPr>
        <w:jc w:val="both"/>
        <w:rPr>
          <w:rFonts w:ascii="Times New Roman" w:eastAsia="Times New Roman" w:hAnsi="Times New Roman" w:cs="Times New Roman"/>
          <w:color w:val="000000"/>
        </w:rPr>
      </w:pPr>
    </w:p>
    <w:p w:rsidR="00176E8D" w:rsidRPr="00205A1A" w:rsidRDefault="00176E8D" w:rsidP="00AE3883">
      <w:pPr>
        <w:jc w:val="both"/>
        <w:rPr>
          <w:rFonts w:ascii="Times New Roman" w:hAnsi="Times New Roman" w:cs="Times New Roman"/>
        </w:rPr>
      </w:pPr>
      <w:r w:rsidRPr="00205A1A">
        <w:rPr>
          <w:rFonts w:ascii="Times New Roman" w:hAnsi="Times New Roman" w:cs="Times New Roman"/>
        </w:rPr>
        <w:t xml:space="preserve">Since </w:t>
      </w:r>
      <m:oMath>
        <m:r>
          <m:rPr>
            <m:sty m:val="bi"/>
          </m:rPr>
          <w:rPr>
            <w:rFonts w:ascii="Cambria Math" w:eastAsia="Times New Roman" w:hAnsi="Cambria Math" w:cs="Times New Roman"/>
            <w:color w:val="000000"/>
          </w:rPr>
          <m:t>N</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Exp.</m:t>
            </m:r>
          </m:sub>
        </m:sSub>
      </m:oMath>
      <w:r w:rsidRPr="00205A1A">
        <w:rPr>
          <w:rFonts w:ascii="Times New Roman" w:hAnsi="Times New Roman" w:cs="Times New Roman"/>
          <w:b/>
          <w:color w:val="000000"/>
        </w:rPr>
        <w:t xml:space="preserve"> </w:t>
      </w:r>
      <w:proofErr w:type="gramStart"/>
      <w:r w:rsidRPr="00205A1A">
        <w:rPr>
          <w:rFonts w:ascii="Times New Roman" w:hAnsi="Times New Roman" w:cs="Times New Roman"/>
        </w:rPr>
        <w:t xml:space="preserve">=  </w:t>
      </w:r>
      <w:proofErr w:type="gramEnd"/>
      <m:oMath>
        <m:r>
          <m:rPr>
            <m:sty m:val="bi"/>
          </m:rPr>
          <w:rPr>
            <w:rFonts w:ascii="Cambria Math" w:eastAsia="Times New Roman" w:hAnsi="Cambria Math" w:cs="Times New Roman"/>
            <w:color w:val="000000"/>
          </w:rPr>
          <m:t>6-x</m:t>
        </m:r>
      </m:oMath>
      <w:r w:rsidR="00D67BFB" w:rsidRPr="00205A1A">
        <w:rPr>
          <w:rFonts w:ascii="Times New Roman" w:hAnsi="Times New Roman" w:cs="Times New Roman"/>
        </w:rPr>
        <w:t>, it is</w:t>
      </w:r>
      <w:r w:rsidRPr="00205A1A">
        <w:rPr>
          <w:rFonts w:ascii="Times New Roman" w:hAnsi="Times New Roman" w:cs="Times New Roman"/>
        </w:rPr>
        <w:t xml:space="preserve"> trivial to calculate the value of </w:t>
      </w:r>
      <m:oMath>
        <m:r>
          <m:rPr>
            <m:sty m:val="bi"/>
          </m:rPr>
          <w:rPr>
            <w:rFonts w:ascii="Cambria Math" w:eastAsia="Times New Roman" w:hAnsi="Cambria Math" w:cs="Times New Roman"/>
            <w:color w:val="000000"/>
          </w:rPr>
          <m:t>x</m:t>
        </m:r>
      </m:oMath>
      <w:r w:rsidR="00D67BFB" w:rsidRPr="00205A1A">
        <w:rPr>
          <w:rFonts w:ascii="Times New Roman" w:hAnsi="Times New Roman" w:cs="Times New Roman"/>
        </w:rPr>
        <w:t>, the number of linker deficiencies per Zr</w:t>
      </w:r>
      <w:r w:rsidR="00D67BFB" w:rsidRPr="00205A1A">
        <w:rPr>
          <w:rFonts w:ascii="Times New Roman" w:hAnsi="Times New Roman" w:cs="Times New Roman"/>
          <w:vertAlign w:val="subscript"/>
        </w:rPr>
        <w:t>6</w:t>
      </w:r>
      <w:r w:rsidR="00D67BFB" w:rsidRPr="00205A1A">
        <w:rPr>
          <w:rFonts w:ascii="Times New Roman" w:hAnsi="Times New Roman" w:cs="Times New Roman"/>
        </w:rPr>
        <w:t xml:space="preserve"> formula unit: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553A1C" w:rsidRPr="00205A1A" w:rsidTr="00A210D2">
        <w:tc>
          <w:tcPr>
            <w:tcW w:w="350" w:type="pct"/>
            <w:vAlign w:val="center"/>
          </w:tcPr>
          <w:p w:rsidR="00553A1C" w:rsidRPr="00205A1A" w:rsidRDefault="00553A1C" w:rsidP="00A210D2">
            <w:pPr>
              <w:spacing w:line="276" w:lineRule="auto"/>
              <w:jc w:val="center"/>
              <w:rPr>
                <w:rFonts w:ascii="Times New Roman" w:hAnsi="Times New Roman"/>
                <w:szCs w:val="24"/>
                <w:lang w:val="en-US" w:eastAsia="ja-JP"/>
              </w:rPr>
            </w:pPr>
          </w:p>
        </w:tc>
        <w:tc>
          <w:tcPr>
            <w:tcW w:w="4250" w:type="pct"/>
            <w:vAlign w:val="center"/>
          </w:tcPr>
          <w:p w:rsidR="00553A1C" w:rsidRPr="00205A1A" w:rsidRDefault="00553A1C" w:rsidP="00A210D2">
            <w:pPr>
              <w:rPr>
                <w:rFonts w:ascii="Times New Roman" w:eastAsia="Times New Roman" w:hAnsi="Times New Roman" w:cs="Times New Roman"/>
                <w:b/>
                <w:i/>
                <w:color w:val="000000"/>
                <w:lang w:val="en-US"/>
              </w:rPr>
            </w:pPr>
            <m:oMathPara>
              <m:oMath>
                <m:r>
                  <m:rPr>
                    <m:sty m:val="bi"/>
                  </m:rPr>
                  <w:rPr>
                    <w:rFonts w:ascii="Cambria Math" w:eastAsia="Times New Roman" w:hAnsi="Cambria Math" w:cs="Times New Roman"/>
                    <w:color w:val="000000"/>
                    <w:lang w:val="en-US"/>
                  </w:rPr>
                  <m:t>x= 6-N</m:t>
                </m:r>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L</m:t>
                    </m:r>
                  </m:e>
                  <m:sub>
                    <m:r>
                      <m:rPr>
                        <m:sty m:val="bi"/>
                      </m:rPr>
                      <w:rPr>
                        <w:rFonts w:ascii="Cambria Math" w:eastAsia="Times New Roman" w:hAnsi="Cambria Math" w:cs="Times New Roman"/>
                        <w:color w:val="000000"/>
                        <w:lang w:val="en-US"/>
                      </w:rPr>
                      <m:t>Exp.</m:t>
                    </m:r>
                  </m:sub>
                </m:sSub>
                <m:r>
                  <m:rPr>
                    <m:sty m:val="bi"/>
                  </m:rPr>
                  <w:rPr>
                    <w:rFonts w:ascii="Cambria Math" w:eastAsia="Times New Roman" w:hAnsi="Cambria Math" w:cs="Times New Roman"/>
                    <w:color w:val="000000"/>
                    <w:lang w:val="en-US"/>
                  </w:rPr>
                  <m:t>= 6-</m:t>
                </m:r>
                <m:d>
                  <m:dPr>
                    <m:ctrlPr>
                      <w:rPr>
                        <w:rFonts w:ascii="Cambria Math" w:hAnsi="Cambria Math" w:cs="Times New Roman"/>
                        <w:b/>
                        <w:i/>
                        <w:lang w:val="en-US"/>
                      </w:rPr>
                    </m:ctrlPr>
                  </m:dPr>
                  <m:e>
                    <m:f>
                      <m:fPr>
                        <m:ctrlPr>
                          <w:rPr>
                            <w:rFonts w:ascii="Cambria Math" w:hAnsi="Cambria Math" w:cs="Times New Roman"/>
                            <w:b/>
                            <w:i/>
                            <w:lang w:val="en-US"/>
                          </w:rPr>
                        </m:ctrlPr>
                      </m:fPr>
                      <m:num>
                        <m:r>
                          <m:rPr>
                            <m:sty m:val="bi"/>
                          </m:rPr>
                          <w:rPr>
                            <w:rFonts w:ascii="Cambria Math" w:eastAsia="Times New Roman" w:hAnsi="Cambria Math" w:cs="Times New Roman"/>
                            <w:color w:val="000000"/>
                            <w:lang w:val="en-US"/>
                          </w:rPr>
                          <m:t>(</m:t>
                        </m:r>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W</m:t>
                            </m:r>
                          </m:e>
                          <m:sub>
                            <m:r>
                              <m:rPr>
                                <m:sty m:val="bi"/>
                              </m:rPr>
                              <w:rPr>
                                <w:rFonts w:ascii="Cambria Math" w:eastAsia="Times New Roman" w:hAnsi="Cambria Math" w:cs="Times New Roman"/>
                                <w:color w:val="000000"/>
                                <w:lang w:val="en-US"/>
                              </w:rPr>
                              <m:t>Exp. Plat.</m:t>
                            </m:r>
                          </m:sub>
                        </m:sSub>
                        <m:r>
                          <m:rPr>
                            <m:sty m:val="bi"/>
                          </m:rPr>
                          <w:rPr>
                            <w:rFonts w:ascii="Cambria Math" w:eastAsia="Times New Roman" w:hAnsi="Cambria Math" w:cs="Times New Roman"/>
                            <w:color w:val="000000"/>
                            <w:lang w:val="en-US"/>
                          </w:rPr>
                          <m:t>-</m:t>
                        </m:r>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W</m:t>
                            </m:r>
                          </m:e>
                          <m:sub>
                            <m:r>
                              <m:rPr>
                                <m:sty m:val="bi"/>
                              </m:rPr>
                              <w:rPr>
                                <w:rFonts w:ascii="Cambria Math" w:eastAsia="Times New Roman" w:hAnsi="Cambria Math" w:cs="Times New Roman"/>
                                <w:color w:val="000000"/>
                                <w:lang w:val="en-US"/>
                              </w:rPr>
                              <m:t>End</m:t>
                            </m:r>
                          </m:sub>
                        </m:sSub>
                        <m:r>
                          <m:rPr>
                            <m:sty m:val="bi"/>
                          </m:rPr>
                          <w:rPr>
                            <w:rFonts w:ascii="Cambria Math" w:eastAsia="Times New Roman" w:hAnsi="Cambria Math" w:cs="Times New Roman"/>
                            <w:color w:val="000000"/>
                            <w:lang w:val="en-US"/>
                          </w:rPr>
                          <m:t>)</m:t>
                        </m:r>
                      </m:num>
                      <m:den>
                        <m:r>
                          <m:rPr>
                            <m:sty m:val="bi"/>
                          </m:rPr>
                          <w:rPr>
                            <w:rFonts w:ascii="Cambria Math" w:eastAsia="Times New Roman" w:hAnsi="Cambria Math" w:cs="Times New Roman"/>
                            <w:color w:val="000000"/>
                            <w:lang w:val="en-US"/>
                          </w:rPr>
                          <m:t>Wt.P</m:t>
                        </m:r>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L</m:t>
                            </m:r>
                          </m:e>
                          <m:sub>
                            <m:r>
                              <m:rPr>
                                <m:sty m:val="bi"/>
                              </m:rPr>
                              <w:rPr>
                                <w:rFonts w:ascii="Cambria Math" w:eastAsia="Times New Roman" w:hAnsi="Cambria Math" w:cs="Times New Roman"/>
                                <w:color w:val="000000"/>
                                <w:lang w:val="en-US"/>
                              </w:rPr>
                              <m:t>Theo.</m:t>
                            </m:r>
                          </m:sub>
                        </m:sSub>
                      </m:den>
                    </m:f>
                  </m:e>
                </m:d>
              </m:oMath>
            </m:oMathPara>
          </w:p>
        </w:tc>
        <w:tc>
          <w:tcPr>
            <w:tcW w:w="400" w:type="pct"/>
            <w:vAlign w:val="center"/>
          </w:tcPr>
          <w:p w:rsidR="00553A1C" w:rsidRPr="00205A1A" w:rsidRDefault="00553A1C" w:rsidP="00A210D2">
            <w:pPr>
              <w:pStyle w:val="Caption"/>
              <w:keepNext/>
              <w:spacing w:line="276" w:lineRule="auto"/>
              <w:rPr>
                <w:rFonts w:ascii="Times New Roman" w:hAnsi="Times New Roman" w:cs="Times New Roman"/>
                <w:b w:val="0"/>
                <w:color w:val="auto"/>
                <w:sz w:val="28"/>
                <w:szCs w:val="28"/>
                <w:lang w:val="en-US"/>
              </w:rPr>
            </w:pPr>
            <w:bookmarkStart w:id="66" w:name="_Ref430258126"/>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21</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66"/>
          </w:p>
        </w:tc>
      </w:tr>
    </w:tbl>
    <w:p w:rsidR="00F42859" w:rsidRPr="00205A1A" w:rsidRDefault="00F42859" w:rsidP="00AE3883">
      <w:pPr>
        <w:jc w:val="both"/>
        <w:rPr>
          <w:rFonts w:ascii="Times New Roman" w:hAnsi="Times New Roman" w:cs="Times New Roman"/>
        </w:rPr>
      </w:pPr>
    </w:p>
    <w:p w:rsidR="004A7E2C" w:rsidRPr="00205A1A" w:rsidRDefault="00176E8D" w:rsidP="00AE3883">
      <w:pPr>
        <w:jc w:val="both"/>
        <w:rPr>
          <w:rFonts w:ascii="Times New Roman" w:hAnsi="Times New Roman" w:cs="Times New Roman"/>
        </w:rPr>
      </w:pPr>
      <w:r w:rsidRPr="00205A1A">
        <w:rPr>
          <w:rFonts w:ascii="Times New Roman" w:hAnsi="Times New Roman" w:cs="Times New Roman"/>
        </w:rPr>
        <w:t xml:space="preserve">As demonstrated </w:t>
      </w:r>
      <w:r w:rsidR="007977B9" w:rsidRPr="00205A1A">
        <w:rPr>
          <w:rFonts w:ascii="Times New Roman" w:hAnsi="Times New Roman" w:cs="Times New Roman"/>
        </w:rPr>
        <w:t>above</w:t>
      </w:r>
      <w:r w:rsidRPr="00205A1A">
        <w:rPr>
          <w:rFonts w:ascii="Times New Roman" w:hAnsi="Times New Roman" w:cs="Times New Roman"/>
        </w:rPr>
        <w:t xml:space="preserve">, </w:t>
      </w:r>
      <m:oMath>
        <m:r>
          <m:rPr>
            <m:sty m:val="bi"/>
          </m:rPr>
          <w:rPr>
            <w:rFonts w:ascii="Cambria Math" w:eastAsia="Times New Roman" w:hAnsi="Cambria Math" w:cs="Times New Roman"/>
            <w:color w:val="000000"/>
          </w:rPr>
          <m:t>Wt.P</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Theo.</m:t>
            </m:r>
          </m:sub>
        </m:sSub>
      </m:oMath>
      <w:r w:rsidRPr="00205A1A">
        <w:rPr>
          <w:rFonts w:ascii="Times New Roman" w:hAnsi="Times New Roman" w:cs="Times New Roman"/>
          <w:b/>
          <w:color w:val="000000"/>
        </w:rPr>
        <w:t xml:space="preserve"> </w:t>
      </w:r>
      <w:r w:rsidR="002E1056" w:rsidRPr="00205A1A">
        <w:rPr>
          <w:rFonts w:ascii="Times New Roman" w:hAnsi="Times New Roman" w:cs="Times New Roman"/>
        </w:rPr>
        <w:t>is automatically known (</w:t>
      </w:r>
      <w:r w:rsidRPr="00205A1A">
        <w:rPr>
          <w:rFonts w:ascii="Times New Roman" w:hAnsi="Times New Roman" w:cs="Times New Roman"/>
        </w:rPr>
        <w:t xml:space="preserve">= </w:t>
      </w:r>
      <w:r w:rsidRPr="00205A1A">
        <w:rPr>
          <w:rFonts w:ascii="Times New Roman" w:hAnsi="Times New Roman" w:cs="Times New Roman"/>
          <w:b/>
          <w:u w:val="single"/>
        </w:rPr>
        <w:t>20.03 %</w:t>
      </w:r>
      <w:r w:rsidR="002E1056" w:rsidRPr="00205A1A">
        <w:rPr>
          <w:rFonts w:ascii="Times New Roman" w:hAnsi="Times New Roman" w:cs="Times New Roman"/>
        </w:rPr>
        <w:t xml:space="preserve">) </w:t>
      </w:r>
      <w:r w:rsidRPr="00205A1A">
        <w:rPr>
          <w:rFonts w:ascii="Times New Roman" w:hAnsi="Times New Roman" w:cs="Times New Roman"/>
        </w:rPr>
        <w:t>when the end weight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End</m:t>
            </m:r>
          </m:sub>
        </m:sSub>
      </m:oMath>
      <w:r w:rsidRPr="00205A1A">
        <w:rPr>
          <w:rFonts w:ascii="Times New Roman" w:hAnsi="Times New Roman" w:cs="Times New Roman"/>
        </w:rPr>
        <w:t xml:space="preserve">) of the TGA run is </w:t>
      </w:r>
      <w:r w:rsidR="002E1056" w:rsidRPr="00205A1A">
        <w:rPr>
          <w:rFonts w:ascii="Times New Roman" w:hAnsi="Times New Roman" w:cs="Times New Roman"/>
        </w:rPr>
        <w:t>normalized</w:t>
      </w:r>
      <w:r w:rsidRPr="00205A1A">
        <w:rPr>
          <w:rFonts w:ascii="Times New Roman" w:hAnsi="Times New Roman" w:cs="Times New Roman"/>
        </w:rPr>
        <w:t xml:space="preserve"> to </w:t>
      </w:r>
      <w:r w:rsidRPr="00205A1A">
        <w:rPr>
          <w:rFonts w:ascii="Times New Roman" w:hAnsi="Times New Roman" w:cs="Times New Roman"/>
          <w:b/>
        </w:rPr>
        <w:t>100 %</w:t>
      </w:r>
      <w:r w:rsidRPr="00205A1A">
        <w:rPr>
          <w:rFonts w:ascii="Times New Roman" w:hAnsi="Times New Roman" w:cs="Times New Roman"/>
        </w:rPr>
        <w:t>. Thus, the experimental TGA plateau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Exp. Plat.</m:t>
            </m:r>
          </m:sub>
        </m:sSub>
      </m:oMath>
      <w:r w:rsidRPr="00205A1A">
        <w:rPr>
          <w:rFonts w:ascii="Times New Roman" w:hAnsi="Times New Roman" w:cs="Times New Roman"/>
        </w:rPr>
        <w:t>) is the only unknown value in the equation. The correct choice of plateau is therefore the most crucial part of the analysis.</w:t>
      </w:r>
      <w:r w:rsidR="004A7E2C" w:rsidRPr="00205A1A">
        <w:rPr>
          <w:rFonts w:ascii="Times New Roman" w:hAnsi="Times New Roman" w:cs="Times New Roman"/>
        </w:rPr>
        <w:t xml:space="preserve"> </w:t>
      </w:r>
    </w:p>
    <w:p w:rsidR="004A7E2C" w:rsidRPr="00205A1A" w:rsidRDefault="00176E8D" w:rsidP="00AE3883">
      <w:pPr>
        <w:jc w:val="both"/>
        <w:rPr>
          <w:rFonts w:ascii="Times New Roman" w:hAnsi="Times New Roman" w:cs="Times New Roman"/>
        </w:rPr>
      </w:pPr>
      <w:r w:rsidRPr="00205A1A">
        <w:rPr>
          <w:rFonts w:ascii="Times New Roman" w:hAnsi="Times New Roman" w:cs="Times New Roman"/>
        </w:rPr>
        <w:t>The chosen plateau must represent the material in a state where its composition is</w:t>
      </w:r>
      <w:r w:rsidRPr="00205A1A">
        <w:rPr>
          <w:rFonts w:ascii="Times New Roman" w:eastAsia="Times New Roman" w:hAnsi="Times New Roman" w:cs="Times New Roman"/>
          <w:b/>
          <w:color w:val="000000"/>
        </w:rPr>
        <w:t xml:space="preserve"> </w:t>
      </w:r>
      <w:r w:rsidRPr="00205A1A">
        <w:rPr>
          <w:rFonts w:ascii="Times New Roman" w:hAnsi="Times New Roman" w:cs="Times New Roman"/>
          <w:b/>
        </w:rPr>
        <w:t>Zr</w:t>
      </w:r>
      <w:r w:rsidRPr="00205A1A">
        <w:rPr>
          <w:rFonts w:ascii="Times New Roman" w:hAnsi="Times New Roman" w:cs="Times New Roman"/>
          <w:b/>
          <w:vertAlign w:val="subscript"/>
        </w:rPr>
        <w:t>6</w:t>
      </w:r>
      <w:r w:rsidRPr="00205A1A">
        <w:rPr>
          <w:rFonts w:ascii="Times New Roman" w:hAnsi="Times New Roman" w:cs="Times New Roman"/>
          <w:b/>
        </w:rPr>
        <w:t>O</w:t>
      </w:r>
      <w:r w:rsidRPr="00205A1A">
        <w:rPr>
          <w:rFonts w:ascii="Times New Roman" w:hAnsi="Times New Roman" w:cs="Times New Roman"/>
          <w:b/>
          <w:vertAlign w:val="subscript"/>
        </w:rPr>
        <w:t>6+</w:t>
      </w:r>
      <w:proofErr w:type="gramStart"/>
      <w:r w:rsidRPr="00205A1A">
        <w:rPr>
          <w:rFonts w:ascii="Times New Roman" w:hAnsi="Times New Roman" w:cs="Times New Roman"/>
          <w:b/>
          <w:vertAlign w:val="subscript"/>
        </w:rPr>
        <w:t>x</w:t>
      </w:r>
      <w:r w:rsidRPr="00205A1A">
        <w:rPr>
          <w:rFonts w:ascii="Times New Roman" w:hAnsi="Times New Roman" w:cs="Times New Roman"/>
          <w:b/>
        </w:rPr>
        <w:t>(</w:t>
      </w:r>
      <w:proofErr w:type="gramEnd"/>
      <w:r w:rsidRPr="00205A1A">
        <w:rPr>
          <w:rFonts w:ascii="Times New Roman" w:hAnsi="Times New Roman" w:cs="Times New Roman"/>
          <w:b/>
        </w:rPr>
        <w:t>BDC)</w:t>
      </w:r>
      <w:r w:rsidRPr="00205A1A">
        <w:rPr>
          <w:rFonts w:ascii="Times New Roman" w:hAnsi="Times New Roman" w:cs="Times New Roman"/>
          <w:b/>
          <w:vertAlign w:val="subscript"/>
        </w:rPr>
        <w:t>6-x</w:t>
      </w:r>
      <w:r w:rsidRPr="00205A1A">
        <w:rPr>
          <w:rFonts w:ascii="Times New Roman" w:hAnsi="Times New Roman" w:cs="Times New Roman"/>
        </w:rPr>
        <w:t>, i.e. when everything (solvent, hydroxyl groups, and modulator) except the linker has been lost.</w:t>
      </w:r>
      <w:r w:rsidR="00962A14" w:rsidRPr="00205A1A">
        <w:rPr>
          <w:rFonts w:ascii="Times New Roman" w:hAnsi="Times New Roman" w:cs="Times New Roman"/>
        </w:rPr>
        <w:t xml:space="preserve"> The following subsection demonstrates how this choice is made. </w:t>
      </w:r>
    </w:p>
    <w:p w:rsidR="002704AE" w:rsidRPr="00205A1A" w:rsidRDefault="002704AE" w:rsidP="00176E8D">
      <w:pPr>
        <w:rPr>
          <w:rFonts w:ascii="Times New Roman" w:hAnsi="Times New Roman" w:cs="Times New Roman"/>
        </w:rPr>
      </w:pPr>
    </w:p>
    <w:p w:rsidR="002704AE" w:rsidRPr="00205A1A" w:rsidRDefault="002704AE" w:rsidP="00176E8D">
      <w:pPr>
        <w:rPr>
          <w:rFonts w:ascii="Times New Roman" w:hAnsi="Times New Roman" w:cs="Times New Roman"/>
        </w:rPr>
      </w:pPr>
    </w:p>
    <w:p w:rsidR="00553A1C" w:rsidRPr="00205A1A" w:rsidRDefault="00553A1C" w:rsidP="00176E8D">
      <w:pPr>
        <w:rPr>
          <w:rFonts w:ascii="Times New Roman" w:hAnsi="Times New Roman" w:cs="Times New Roman"/>
        </w:rPr>
      </w:pPr>
    </w:p>
    <w:p w:rsidR="00553A1C" w:rsidRPr="00205A1A" w:rsidRDefault="00553A1C" w:rsidP="00176E8D">
      <w:pPr>
        <w:rPr>
          <w:rFonts w:ascii="Times New Roman" w:hAnsi="Times New Roman" w:cs="Times New Roman"/>
        </w:rPr>
      </w:pPr>
    </w:p>
    <w:p w:rsidR="00553A1C" w:rsidRPr="00205A1A" w:rsidRDefault="00553A1C" w:rsidP="00176E8D">
      <w:pPr>
        <w:rPr>
          <w:rFonts w:ascii="Times New Roman" w:hAnsi="Times New Roman" w:cs="Times New Roman"/>
        </w:rPr>
      </w:pPr>
    </w:p>
    <w:p w:rsidR="00553A1C" w:rsidRPr="00205A1A" w:rsidRDefault="00553A1C" w:rsidP="00176E8D">
      <w:pPr>
        <w:rPr>
          <w:rFonts w:ascii="Times New Roman" w:hAnsi="Times New Roman" w:cs="Times New Roman"/>
        </w:rPr>
      </w:pPr>
    </w:p>
    <w:p w:rsidR="00553A1C" w:rsidRPr="00205A1A" w:rsidRDefault="00553A1C" w:rsidP="00176E8D">
      <w:pPr>
        <w:rPr>
          <w:rFonts w:ascii="Times New Roman" w:hAnsi="Times New Roman" w:cs="Times New Roman"/>
        </w:rPr>
      </w:pPr>
    </w:p>
    <w:p w:rsidR="00553A1C" w:rsidRPr="00205A1A" w:rsidRDefault="00553A1C" w:rsidP="00176E8D">
      <w:pPr>
        <w:rPr>
          <w:rFonts w:ascii="Times New Roman" w:hAnsi="Times New Roman" w:cs="Times New Roman"/>
        </w:rPr>
      </w:pPr>
    </w:p>
    <w:p w:rsidR="00553A1C" w:rsidRPr="00205A1A" w:rsidRDefault="00553A1C" w:rsidP="00176E8D">
      <w:pPr>
        <w:rPr>
          <w:rFonts w:ascii="Times New Roman" w:hAnsi="Times New Roman" w:cs="Times New Roman"/>
        </w:rPr>
      </w:pPr>
    </w:p>
    <w:p w:rsidR="00553A1C" w:rsidRPr="00205A1A" w:rsidRDefault="00553A1C" w:rsidP="00176E8D">
      <w:pPr>
        <w:rPr>
          <w:rFonts w:ascii="Times New Roman" w:hAnsi="Times New Roman" w:cs="Times New Roman"/>
        </w:rPr>
      </w:pPr>
    </w:p>
    <w:p w:rsidR="00553A1C" w:rsidRPr="00205A1A" w:rsidRDefault="00553A1C" w:rsidP="00176E8D">
      <w:pPr>
        <w:rPr>
          <w:rFonts w:ascii="Times New Roman" w:hAnsi="Times New Roman" w:cs="Times New Roman"/>
        </w:rPr>
      </w:pPr>
    </w:p>
    <w:p w:rsidR="00CA163D" w:rsidRPr="00205A1A" w:rsidRDefault="00CA163D" w:rsidP="00176E8D">
      <w:pPr>
        <w:rPr>
          <w:rFonts w:ascii="Times New Roman" w:hAnsi="Times New Roman" w:cs="Times New Roman"/>
        </w:rPr>
      </w:pPr>
    </w:p>
    <w:p w:rsidR="004A7E2C" w:rsidRPr="00205A1A" w:rsidRDefault="002704AE" w:rsidP="00204AC3">
      <w:pPr>
        <w:pStyle w:val="ListParagraph"/>
        <w:numPr>
          <w:ilvl w:val="2"/>
          <w:numId w:val="30"/>
        </w:numPr>
        <w:jc w:val="both"/>
        <w:rPr>
          <w:rFonts w:ascii="Times New Roman" w:hAnsi="Times New Roman" w:cs="Times New Roman"/>
          <w:b/>
          <w:i/>
        </w:rPr>
      </w:pPr>
      <w:r w:rsidRPr="00205A1A">
        <w:rPr>
          <w:rFonts w:ascii="Times New Roman" w:hAnsi="Times New Roman" w:cs="Times New Roman"/>
          <w:b/>
          <w:i/>
        </w:rPr>
        <w:lastRenderedPageBreak/>
        <w:t xml:space="preserve"> </w:t>
      </w:r>
      <w:bookmarkStart w:id="67" w:name="_Ref430271383"/>
      <w:r w:rsidR="004A7E2C" w:rsidRPr="00205A1A">
        <w:rPr>
          <w:rFonts w:ascii="Times New Roman" w:hAnsi="Times New Roman" w:cs="Times New Roman"/>
          <w:b/>
          <w:i/>
        </w:rPr>
        <w:t>Example</w:t>
      </w:r>
      <w:r w:rsidR="006C4026" w:rsidRPr="00205A1A">
        <w:rPr>
          <w:rFonts w:ascii="Times New Roman" w:hAnsi="Times New Roman" w:cs="Times New Roman"/>
          <w:b/>
          <w:i/>
        </w:rPr>
        <w:t>: 100Ac</w:t>
      </w:r>
      <w:bookmarkEnd w:id="67"/>
    </w:p>
    <w:p w:rsidR="0067268C" w:rsidRPr="00205A1A" w:rsidRDefault="00176E8D" w:rsidP="000601D8">
      <w:pPr>
        <w:jc w:val="both"/>
        <w:rPr>
          <w:rFonts w:ascii="Times New Roman" w:hAnsi="Times New Roman" w:cs="Times New Roman"/>
        </w:rPr>
      </w:pPr>
      <w:r w:rsidRPr="00205A1A">
        <w:rPr>
          <w:rFonts w:ascii="Times New Roman" w:hAnsi="Times New Roman" w:cs="Times New Roman"/>
        </w:rPr>
        <w:t>The best way to demonstrate the method</w:t>
      </w:r>
      <w:r w:rsidR="00553A1C" w:rsidRPr="00205A1A">
        <w:rPr>
          <w:rFonts w:ascii="Times New Roman" w:hAnsi="Times New Roman" w:cs="Times New Roman"/>
        </w:rPr>
        <w:t xml:space="preserve"> outlined in the </w:t>
      </w:r>
      <w:r w:rsidR="004A5EB5" w:rsidRPr="00205A1A">
        <w:rPr>
          <w:rFonts w:ascii="Times New Roman" w:hAnsi="Times New Roman" w:cs="Times New Roman"/>
        </w:rPr>
        <w:t>p</w:t>
      </w:r>
      <w:r w:rsidR="00553A1C" w:rsidRPr="00205A1A">
        <w:rPr>
          <w:rFonts w:ascii="Times New Roman" w:hAnsi="Times New Roman" w:cs="Times New Roman"/>
        </w:rPr>
        <w:t xml:space="preserve">revious </w:t>
      </w:r>
      <w:r w:rsidR="004A5EB5" w:rsidRPr="00205A1A">
        <w:rPr>
          <w:rFonts w:ascii="Times New Roman" w:hAnsi="Times New Roman" w:cs="Times New Roman"/>
        </w:rPr>
        <w:t>s</w:t>
      </w:r>
      <w:r w:rsidR="00553A1C" w:rsidRPr="00205A1A">
        <w:rPr>
          <w:rFonts w:ascii="Times New Roman" w:hAnsi="Times New Roman" w:cs="Times New Roman"/>
        </w:rPr>
        <w:t>ubsection</w:t>
      </w:r>
      <w:r w:rsidRPr="00205A1A">
        <w:rPr>
          <w:rFonts w:ascii="Times New Roman" w:hAnsi="Times New Roman" w:cs="Times New Roman"/>
        </w:rPr>
        <w:t xml:space="preserve"> is with an example. To this end, </w:t>
      </w:r>
      <w:r w:rsidR="00BB7042" w:rsidRPr="00205A1A">
        <w:rPr>
          <w:rFonts w:ascii="Times New Roman" w:hAnsi="Times New Roman" w:cs="Times New Roman"/>
        </w:rPr>
        <w:fldChar w:fldCharType="begin"/>
      </w:r>
      <w:r w:rsidR="00BB7042" w:rsidRPr="00205A1A">
        <w:rPr>
          <w:rFonts w:ascii="Times New Roman" w:hAnsi="Times New Roman" w:cs="Times New Roman"/>
        </w:rPr>
        <w:instrText xml:space="preserve"> REF _Ref430315987 \h </w:instrText>
      </w:r>
      <w:r w:rsidR="00550953" w:rsidRPr="00205A1A">
        <w:rPr>
          <w:rFonts w:ascii="Times New Roman" w:hAnsi="Times New Roman" w:cs="Times New Roman"/>
        </w:rPr>
        <w:instrText xml:space="preserve"> \* MERGEFORMAT </w:instrText>
      </w:r>
      <w:r w:rsidR="00BB7042" w:rsidRPr="00205A1A">
        <w:rPr>
          <w:rFonts w:ascii="Times New Roman" w:hAnsi="Times New Roman" w:cs="Times New Roman"/>
        </w:rPr>
      </w:r>
      <w:r w:rsidR="00BB7042" w:rsidRPr="00205A1A">
        <w:rPr>
          <w:rFonts w:ascii="Times New Roman" w:hAnsi="Times New Roman" w:cs="Times New Roman"/>
        </w:rPr>
        <w:fldChar w:fldCharType="separate"/>
      </w:r>
      <w:r w:rsidR="001E7274" w:rsidRPr="001E7274">
        <w:rPr>
          <w:rFonts w:ascii="Times New Roman" w:hAnsi="Times New Roman"/>
          <w:b/>
        </w:rPr>
        <w:t>Figure S4</w:t>
      </w:r>
      <w:r w:rsidR="00BB7042" w:rsidRPr="00205A1A">
        <w:rPr>
          <w:rFonts w:ascii="Times New Roman" w:hAnsi="Times New Roman" w:cs="Times New Roman"/>
        </w:rPr>
        <w:fldChar w:fldCharType="end"/>
      </w:r>
      <w:r w:rsidR="00BB7042" w:rsidRPr="00205A1A">
        <w:rPr>
          <w:rFonts w:ascii="Times New Roman" w:hAnsi="Times New Roman" w:cs="Times New Roman"/>
        </w:rPr>
        <w:t xml:space="preserve"> </w:t>
      </w:r>
      <w:r w:rsidRPr="00205A1A">
        <w:rPr>
          <w:rFonts w:ascii="Times New Roman" w:hAnsi="Times New Roman" w:cs="Times New Roman"/>
        </w:rPr>
        <w:t>shows the TGA-DSC result obtained on 100Ac:</w:t>
      </w:r>
    </w:p>
    <w:p w:rsidR="0067268C" w:rsidRPr="00205A1A" w:rsidRDefault="0067268C" w:rsidP="000601D8">
      <w:pPr>
        <w:jc w:val="both"/>
        <w:rPr>
          <w:rFonts w:ascii="Times New Roman" w:hAnsi="Times New Roman" w:cs="Times New Roman"/>
        </w:rPr>
      </w:pPr>
    </w:p>
    <w:p w:rsidR="0012520A" w:rsidRPr="00205A1A" w:rsidRDefault="00176E8D" w:rsidP="00AE3883">
      <w:pPr>
        <w:jc w:val="both"/>
        <w:rPr>
          <w:rFonts w:ascii="Times New Roman" w:hAnsi="Times New Roman"/>
          <w:b/>
          <w:szCs w:val="24"/>
        </w:rPr>
      </w:pPr>
      <w:r w:rsidRPr="00205A1A">
        <w:rPr>
          <w:rFonts w:ascii="Times New Roman" w:hAnsi="Times New Roman" w:cs="Times New Roman"/>
          <w:b/>
          <w:noProof/>
          <w:color w:val="FF0000"/>
          <w:lang w:val="en-GB" w:eastAsia="zh-CN"/>
        </w:rPr>
        <w:drawing>
          <wp:inline distT="0" distB="0" distL="0" distR="0" wp14:anchorId="4CD993AB" wp14:editId="5202EB86">
            <wp:extent cx="5943600" cy="42037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 of Missing Linker Analysis 100Ac.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bookmarkStart w:id="68" w:name="_Ref430189896"/>
    </w:p>
    <w:p w:rsidR="000B79D4" w:rsidRPr="00205A1A" w:rsidRDefault="007F0A0D" w:rsidP="00AE3883">
      <w:pPr>
        <w:jc w:val="both"/>
        <w:rPr>
          <w:rFonts w:ascii="Times New Roman" w:hAnsi="Times New Roman"/>
          <w:b/>
          <w:sz w:val="18"/>
          <w:szCs w:val="18"/>
        </w:rPr>
      </w:pPr>
      <w:bookmarkStart w:id="69" w:name="_Ref430315987"/>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4</w:t>
      </w:r>
      <w:r w:rsidRPr="00205A1A">
        <w:rPr>
          <w:rFonts w:ascii="Times New Roman" w:hAnsi="Times New Roman"/>
          <w:b/>
          <w:sz w:val="18"/>
          <w:szCs w:val="18"/>
        </w:rPr>
        <w:fldChar w:fldCharType="end"/>
      </w:r>
      <w:bookmarkEnd w:id="68"/>
      <w:bookmarkEnd w:id="69"/>
      <w:r w:rsidRPr="00205A1A">
        <w:rPr>
          <w:rFonts w:ascii="Times New Roman" w:hAnsi="Times New Roman"/>
          <w:b/>
          <w:sz w:val="18"/>
          <w:szCs w:val="18"/>
        </w:rPr>
        <w:t xml:space="preserve">. </w:t>
      </w:r>
      <w:r w:rsidR="00176E8D" w:rsidRPr="00205A1A">
        <w:rPr>
          <w:rFonts w:ascii="Times New Roman" w:hAnsi="Times New Roman" w:cs="Times New Roman"/>
          <w:sz w:val="18"/>
          <w:szCs w:val="18"/>
        </w:rPr>
        <w:t xml:space="preserve">TGA-DSC performed on 100Ac. Sample was activated prior to measurement (see </w:t>
      </w:r>
      <w:r w:rsidR="00176E8D" w:rsidRPr="00205A1A">
        <w:rPr>
          <w:rFonts w:ascii="Times New Roman" w:hAnsi="Times New Roman" w:cs="Times New Roman"/>
          <w:b/>
          <w:sz w:val="18"/>
          <w:szCs w:val="18"/>
        </w:rPr>
        <w:t>Section</w:t>
      </w:r>
      <w:r w:rsidR="004A5EB5" w:rsidRPr="00205A1A">
        <w:rPr>
          <w:rFonts w:ascii="Times New Roman" w:hAnsi="Times New Roman" w:cs="Times New Roman"/>
          <w:b/>
          <w:sz w:val="18"/>
          <w:szCs w:val="18"/>
        </w:rPr>
        <w:t xml:space="preserve"> </w:t>
      </w:r>
      <w:r w:rsidR="004A5EB5" w:rsidRPr="00205A1A">
        <w:rPr>
          <w:rFonts w:ascii="Times New Roman" w:hAnsi="Times New Roman" w:cs="Times New Roman"/>
          <w:b/>
          <w:sz w:val="18"/>
          <w:szCs w:val="18"/>
        </w:rPr>
        <w:fldChar w:fldCharType="begin"/>
      </w:r>
      <w:r w:rsidR="004A5EB5" w:rsidRPr="00205A1A">
        <w:rPr>
          <w:rFonts w:ascii="Times New Roman" w:hAnsi="Times New Roman" w:cs="Times New Roman"/>
          <w:b/>
          <w:sz w:val="18"/>
          <w:szCs w:val="18"/>
        </w:rPr>
        <w:instrText xml:space="preserve"> REF _Ref430195729 \n \h  \* MERGEFORMAT </w:instrText>
      </w:r>
      <w:r w:rsidR="004A5EB5" w:rsidRPr="00205A1A">
        <w:rPr>
          <w:rFonts w:ascii="Times New Roman" w:hAnsi="Times New Roman" w:cs="Times New Roman"/>
          <w:b/>
          <w:sz w:val="18"/>
          <w:szCs w:val="18"/>
        </w:rPr>
      </w:r>
      <w:r w:rsidR="004A5EB5"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4A5EB5" w:rsidRPr="00205A1A">
        <w:rPr>
          <w:rFonts w:ascii="Times New Roman" w:hAnsi="Times New Roman" w:cs="Times New Roman"/>
          <w:b/>
          <w:sz w:val="18"/>
          <w:szCs w:val="18"/>
        </w:rPr>
        <w:fldChar w:fldCharType="end"/>
      </w:r>
      <w:r w:rsidR="00176E8D" w:rsidRPr="00205A1A">
        <w:rPr>
          <w:rFonts w:ascii="Times New Roman" w:hAnsi="Times New Roman" w:cs="Times New Roman"/>
          <w:sz w:val="18"/>
          <w:szCs w:val="18"/>
        </w:rPr>
        <w:t xml:space="preserve">). Solid curve, left axis - TGA trace (normalized such that end weight = 100%). </w:t>
      </w:r>
      <w:proofErr w:type="gramStart"/>
      <w:r w:rsidR="00176E8D" w:rsidRPr="00205A1A">
        <w:rPr>
          <w:rFonts w:ascii="Times New Roman" w:hAnsi="Times New Roman" w:cs="Times New Roman"/>
          <w:sz w:val="18"/>
          <w:szCs w:val="18"/>
        </w:rPr>
        <w:t>D</w:t>
      </w:r>
      <w:r w:rsidR="004A605A" w:rsidRPr="00205A1A">
        <w:rPr>
          <w:rFonts w:ascii="Times New Roman" w:hAnsi="Times New Roman" w:cs="Times New Roman"/>
          <w:sz w:val="18"/>
          <w:szCs w:val="18"/>
        </w:rPr>
        <w:t>otted</w:t>
      </w:r>
      <w:r w:rsidR="00176E8D" w:rsidRPr="00205A1A">
        <w:rPr>
          <w:rFonts w:ascii="Times New Roman" w:hAnsi="Times New Roman" w:cs="Times New Roman"/>
          <w:sz w:val="18"/>
          <w:szCs w:val="18"/>
        </w:rPr>
        <w:t xml:space="preserve"> curve, right axis – </w:t>
      </w:r>
      <w:r w:rsidR="00D7062F">
        <w:rPr>
          <w:rFonts w:ascii="Times New Roman" w:hAnsi="Times New Roman" w:cs="Times New Roman"/>
          <w:sz w:val="18"/>
          <w:szCs w:val="18"/>
        </w:rPr>
        <w:t>DSC trace</w:t>
      </w:r>
      <w:r w:rsidR="00176E8D" w:rsidRPr="00205A1A">
        <w:rPr>
          <w:rFonts w:ascii="Times New Roman" w:hAnsi="Times New Roman" w:cs="Times New Roman"/>
          <w:sz w:val="18"/>
          <w:szCs w:val="18"/>
        </w:rPr>
        <w:t>.</w:t>
      </w:r>
      <w:proofErr w:type="gramEnd"/>
      <w:r w:rsidR="00176E8D" w:rsidRPr="00205A1A">
        <w:rPr>
          <w:rFonts w:ascii="Times New Roman" w:hAnsi="Times New Roman" w:cs="Times New Roman"/>
          <w:sz w:val="18"/>
          <w:szCs w:val="18"/>
        </w:rPr>
        <w:t xml:space="preserve"> The vertical dashed line </w:t>
      </w:r>
      <w:proofErr w:type="gramStart"/>
      <w:r w:rsidR="00176E8D" w:rsidRPr="00205A1A">
        <w:rPr>
          <w:rFonts w:ascii="Times New Roman" w:hAnsi="Times New Roman" w:cs="Times New Roman"/>
          <w:sz w:val="18"/>
          <w:szCs w:val="18"/>
        </w:rPr>
        <w:t xml:space="preserve">pinpoints </w:t>
      </w:r>
      <w:proofErr w:type="gramEnd"/>
      <m:oMath>
        <m:sSub>
          <m:sSubPr>
            <m:ctrlPr>
              <w:rPr>
                <w:rFonts w:ascii="Cambria Math" w:eastAsia="Times New Roman" w:hAnsi="Cambria Math" w:cs="Times New Roman"/>
                <w:b/>
                <w:i/>
                <w:color w:val="000000"/>
                <w:sz w:val="18"/>
                <w:szCs w:val="18"/>
              </w:rPr>
            </m:ctrlPr>
          </m:sSubPr>
          <m:e>
            <m:r>
              <m:rPr>
                <m:sty m:val="bi"/>
              </m:rPr>
              <w:rPr>
                <w:rFonts w:ascii="Cambria Math" w:eastAsia="Times New Roman" w:hAnsi="Cambria Math" w:cs="Times New Roman"/>
                <w:color w:val="000000"/>
                <w:sz w:val="18"/>
                <w:szCs w:val="18"/>
              </w:rPr>
              <m:t>T</m:t>
            </m:r>
          </m:e>
          <m:sub>
            <m:r>
              <m:rPr>
                <m:sty m:val="bi"/>
              </m:rPr>
              <w:rPr>
                <w:rFonts w:ascii="Cambria Math" w:eastAsia="Times New Roman" w:hAnsi="Cambria Math" w:cs="Times New Roman"/>
                <w:color w:val="000000"/>
                <w:sz w:val="18"/>
                <w:szCs w:val="18"/>
              </w:rPr>
              <m:t>Plat.</m:t>
            </m:r>
          </m:sub>
        </m:sSub>
      </m:oMath>
      <w:r w:rsidR="007D6E01" w:rsidRPr="00205A1A">
        <w:rPr>
          <w:rFonts w:ascii="Times New Roman" w:hAnsi="Times New Roman" w:cs="Times New Roman"/>
          <w:sz w:val="18"/>
          <w:szCs w:val="18"/>
        </w:rPr>
        <w:t xml:space="preserve">, </w:t>
      </w:r>
      <w:r w:rsidR="00176E8D" w:rsidRPr="00205A1A">
        <w:rPr>
          <w:rFonts w:ascii="Times New Roman" w:hAnsi="Times New Roman" w:cs="Times New Roman"/>
          <w:sz w:val="18"/>
          <w:szCs w:val="18"/>
        </w:rPr>
        <w:t xml:space="preserve">the temperature at which the plateau </w:t>
      </w:r>
      <w:r w:rsidR="005820BD" w:rsidRPr="00205A1A">
        <w:rPr>
          <w:rFonts w:ascii="Times New Roman" w:hAnsi="Times New Roman" w:cs="Times New Roman"/>
          <w:sz w:val="18"/>
          <w:szCs w:val="18"/>
        </w:rPr>
        <w:t>(</w:t>
      </w:r>
      <m:oMath>
        <m:sSub>
          <m:sSubPr>
            <m:ctrlPr>
              <w:rPr>
                <w:rFonts w:ascii="Cambria Math" w:eastAsia="Times New Roman" w:hAnsi="Cambria Math" w:cs="Times New Roman"/>
                <w:b/>
                <w:i/>
                <w:color w:val="000000"/>
                <w:sz w:val="18"/>
                <w:szCs w:val="18"/>
              </w:rPr>
            </m:ctrlPr>
          </m:sSubPr>
          <m:e>
            <m:r>
              <m:rPr>
                <m:sty m:val="bi"/>
              </m:rPr>
              <w:rPr>
                <w:rFonts w:ascii="Cambria Math" w:eastAsia="Times New Roman" w:hAnsi="Cambria Math" w:cs="Times New Roman"/>
                <w:color w:val="000000"/>
                <w:sz w:val="18"/>
                <w:szCs w:val="18"/>
              </w:rPr>
              <m:t>W</m:t>
            </m:r>
          </m:e>
          <m:sub>
            <m:r>
              <m:rPr>
                <m:sty m:val="bi"/>
              </m:rPr>
              <w:rPr>
                <w:rFonts w:ascii="Cambria Math" w:eastAsia="Times New Roman" w:hAnsi="Cambria Math" w:cs="Times New Roman"/>
                <w:color w:val="000000"/>
                <w:sz w:val="18"/>
                <w:szCs w:val="18"/>
              </w:rPr>
              <m:t>Exp. Plat.</m:t>
            </m:r>
          </m:sub>
        </m:sSub>
      </m:oMath>
      <w:r w:rsidR="005820BD" w:rsidRPr="00205A1A">
        <w:rPr>
          <w:rFonts w:ascii="Times New Roman" w:hAnsi="Times New Roman" w:cs="Times New Roman"/>
          <w:sz w:val="18"/>
          <w:szCs w:val="18"/>
        </w:rPr>
        <w:t xml:space="preserve">) </w:t>
      </w:r>
      <w:r w:rsidR="00176E8D" w:rsidRPr="00205A1A">
        <w:rPr>
          <w:rFonts w:ascii="Times New Roman" w:hAnsi="Times New Roman" w:cs="Times New Roman"/>
          <w:sz w:val="18"/>
          <w:szCs w:val="18"/>
        </w:rPr>
        <w:t xml:space="preserve">is reached. The </w:t>
      </w:r>
      <w:r w:rsidR="005820BD" w:rsidRPr="00205A1A">
        <w:rPr>
          <w:rFonts w:ascii="Times New Roman" w:hAnsi="Times New Roman" w:cs="Times New Roman"/>
          <w:sz w:val="18"/>
          <w:szCs w:val="18"/>
        </w:rPr>
        <w:t>horizontal dashed lines pinpoint the relevant TGA plateaus</w:t>
      </w:r>
      <w:r w:rsidR="00176E8D" w:rsidRPr="00205A1A">
        <w:rPr>
          <w:rFonts w:ascii="Times New Roman" w:hAnsi="Times New Roman" w:cs="Times New Roman"/>
          <w:sz w:val="18"/>
          <w:szCs w:val="18"/>
        </w:rPr>
        <w:t>.</w:t>
      </w:r>
    </w:p>
    <w:p w:rsidR="0067268C" w:rsidRPr="00205A1A" w:rsidRDefault="0067268C" w:rsidP="00AE3883">
      <w:pPr>
        <w:jc w:val="both"/>
        <w:rPr>
          <w:rFonts w:ascii="Times New Roman" w:hAnsi="Times New Roman"/>
          <w:b/>
          <w:sz w:val="18"/>
          <w:szCs w:val="18"/>
        </w:rPr>
      </w:pPr>
    </w:p>
    <w:p w:rsidR="0067268C" w:rsidRPr="00205A1A" w:rsidRDefault="0067268C" w:rsidP="00AE3883">
      <w:pPr>
        <w:jc w:val="both"/>
        <w:rPr>
          <w:rFonts w:ascii="Times New Roman" w:hAnsi="Times New Roman" w:cs="Times New Roman"/>
        </w:rPr>
      </w:pPr>
      <w:r w:rsidRPr="00205A1A">
        <w:rPr>
          <w:rFonts w:ascii="Times New Roman" w:hAnsi="Times New Roman" w:cs="Times New Roman"/>
        </w:rPr>
        <w:t xml:space="preserve">Simply by observing the figure, it is qualitatively obvious that this sample is linker deficient – it is significantly lighter than the ideal dehydroxylated material (see horizontal dashed line </w:t>
      </w:r>
      <w:proofErr w:type="gramStart"/>
      <w:r w:rsidRPr="00205A1A">
        <w:rPr>
          <w:rFonts w:ascii="Times New Roman" w:hAnsi="Times New Roman" w:cs="Times New Roman"/>
        </w:rPr>
        <w:t xml:space="preserve">marked </w:t>
      </w:r>
      <w:proofErr w:type="gramEnd"/>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Ide</m:t>
            </m:r>
            <m:r>
              <m:rPr>
                <m:sty m:val="bi"/>
              </m:rPr>
              <w:rPr>
                <w:rFonts w:ascii="Cambria Math" w:eastAsia="Times New Roman" w:hAnsi="Cambria Math" w:cs="Times New Roman"/>
                <w:color w:val="000000"/>
              </w:rPr>
              <m:t>al. Plat.</m:t>
            </m:r>
          </m:sub>
        </m:sSub>
      </m:oMath>
      <w:r w:rsidRPr="00205A1A">
        <w:rPr>
          <w:rFonts w:ascii="Times New Roman" w:hAnsi="Times New Roman" w:cs="Times New Roman"/>
          <w:color w:val="000000"/>
        </w:rPr>
        <w:t xml:space="preserve">), </w:t>
      </w:r>
      <w:r w:rsidRPr="00205A1A">
        <w:rPr>
          <w:rFonts w:ascii="Times New Roman" w:hAnsi="Times New Roman" w:cs="Times New Roman"/>
        </w:rPr>
        <w:t>even at the start of the measurement when the sample is fully solvated</w:t>
      </w:r>
      <w:r w:rsidRPr="00205A1A">
        <w:rPr>
          <w:rFonts w:ascii="Times New Roman" w:hAnsi="Times New Roman" w:cs="Times New Roman"/>
          <w:color w:val="000000"/>
        </w:rPr>
        <w:t xml:space="preserve">. In the above example, </w:t>
      </w:r>
      <w:r w:rsidRPr="00205A1A">
        <w:rPr>
          <w:rFonts w:ascii="Times New Roman" w:hAnsi="Times New Roman" w:cs="Times New Roman"/>
        </w:rPr>
        <w:t xml:space="preserve">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End</m:t>
            </m:r>
          </m:sub>
        </m:sSub>
      </m:oMath>
      <w:r w:rsidRPr="00205A1A">
        <w:rPr>
          <w:rFonts w:ascii="Times New Roman" w:hAnsi="Times New Roman" w:cs="Times New Roman"/>
        </w:rPr>
        <w:t xml:space="preserve"> has been normalized to </w:t>
      </w:r>
      <w:r w:rsidRPr="00205A1A">
        <w:rPr>
          <w:rFonts w:ascii="Times New Roman" w:hAnsi="Times New Roman" w:cs="Times New Roman"/>
          <w:b/>
        </w:rPr>
        <w:t>100 %</w:t>
      </w:r>
      <w:r w:rsidRPr="00205A1A">
        <w:rPr>
          <w:rFonts w:ascii="Times New Roman" w:hAnsi="Times New Roman" w:cs="Times New Roman"/>
        </w:rPr>
        <w:t xml:space="preserve">, and </w:t>
      </w:r>
      <w:proofErr w:type="gramStart"/>
      <w:r w:rsidRPr="00205A1A">
        <w:rPr>
          <w:rFonts w:ascii="Times New Roman" w:hAnsi="Times New Roman" w:cs="Times New Roman"/>
        </w:rPr>
        <w:t xml:space="preserve">thus </w:t>
      </w:r>
      <w:proofErr w:type="gramEnd"/>
      <m:oMath>
        <m:r>
          <m:rPr>
            <m:sty m:val="bi"/>
          </m:rPr>
          <w:rPr>
            <w:rFonts w:ascii="Cambria Math" w:eastAsia="Times New Roman" w:hAnsi="Cambria Math" w:cs="Times New Roman"/>
            <w:color w:val="000000"/>
          </w:rPr>
          <m:t>Wt.P</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Theo.</m:t>
            </m:r>
          </m:sub>
        </m:sSub>
      </m:oMath>
      <w:r w:rsidRPr="00205A1A">
        <w:rPr>
          <w:rFonts w:ascii="Times New Roman" w:hAnsi="Times New Roman" w:cs="Times New Roman"/>
          <w:b/>
          <w:i/>
          <w:vertAlign w:val="subscript"/>
        </w:rPr>
        <w:t>.</w:t>
      </w:r>
      <w:r w:rsidRPr="00205A1A">
        <w:rPr>
          <w:rFonts w:ascii="Times New Roman" w:hAnsi="Times New Roman" w:cs="Times New Roman"/>
        </w:rPr>
        <w:t xml:space="preserve"> </w:t>
      </w:r>
      <w:proofErr w:type="gramStart"/>
      <w:r w:rsidRPr="00205A1A">
        <w:rPr>
          <w:rFonts w:ascii="Times New Roman" w:hAnsi="Times New Roman" w:cs="Times New Roman"/>
        </w:rPr>
        <w:t>is</w:t>
      </w:r>
      <w:proofErr w:type="gramEnd"/>
      <w:r w:rsidRPr="00205A1A">
        <w:rPr>
          <w:rFonts w:ascii="Times New Roman" w:hAnsi="Times New Roman" w:cs="Times New Roman"/>
        </w:rPr>
        <w:t xml:space="preserve"> automatically known to be </w:t>
      </w:r>
      <w:r w:rsidRPr="00205A1A">
        <w:rPr>
          <w:rFonts w:ascii="Times New Roman" w:hAnsi="Times New Roman" w:cs="Times New Roman"/>
          <w:b/>
        </w:rPr>
        <w:t>20.03 %</w:t>
      </w:r>
      <w:r w:rsidRPr="00205A1A">
        <w:rPr>
          <w:rFonts w:ascii="Times New Roman" w:hAnsi="Times New Roman" w:cs="Times New Roman"/>
        </w:rPr>
        <w:t xml:space="preserve"> (as shown in the previous subsection). Thus, only the (experimental) weight of the TGA plateau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Exp. Plat.</m:t>
            </m:r>
          </m:sub>
        </m:sSub>
      </m:oMath>
      <w:r w:rsidRPr="00205A1A">
        <w:rPr>
          <w:rFonts w:ascii="Times New Roman" w:hAnsi="Times New Roman" w:cs="Times New Roman"/>
        </w:rPr>
        <w:t>) is needed to calculate the number of linker deficiencies per Zr</w:t>
      </w:r>
      <w:r w:rsidRPr="00205A1A">
        <w:rPr>
          <w:rFonts w:ascii="Times New Roman" w:hAnsi="Times New Roman" w:cs="Times New Roman"/>
          <w:vertAlign w:val="subscript"/>
        </w:rPr>
        <w:t>6</w:t>
      </w:r>
      <w:r w:rsidRPr="00205A1A">
        <w:rPr>
          <w:rFonts w:ascii="Times New Roman" w:hAnsi="Times New Roman" w:cs="Times New Roman"/>
        </w:rPr>
        <w:t xml:space="preserve"> formula unit, </w:t>
      </w:r>
      <m:oMath>
        <m:r>
          <m:rPr>
            <m:sty m:val="bi"/>
          </m:rPr>
          <w:rPr>
            <w:rFonts w:ascii="Cambria Math" w:hAnsi="Cambria Math" w:cs="Times New Roman"/>
          </w:rPr>
          <m:t>x</m:t>
        </m:r>
      </m:oMath>
      <w:r w:rsidRPr="00205A1A">
        <w:rPr>
          <w:rFonts w:ascii="Times New Roman" w:hAnsi="Times New Roman" w:cs="Times New Roman"/>
          <w:color w:val="000000"/>
        </w:rPr>
        <w:t xml:space="preserve"> (</w:t>
      </w:r>
      <w:r w:rsidRPr="00205A1A">
        <w:rPr>
          <w:rFonts w:ascii="Times New Roman" w:hAnsi="Times New Roman" w:cs="Times New Roman"/>
        </w:rPr>
        <w:t xml:space="preserve">see </w:t>
      </w:r>
      <w:r w:rsidRPr="00205A1A">
        <w:rPr>
          <w:rFonts w:ascii="Times New Roman" w:hAnsi="Times New Roman" w:cs="Times New Roman"/>
          <w:b/>
        </w:rPr>
        <w:t>Equation</w:t>
      </w:r>
      <w:r w:rsidRPr="00205A1A">
        <w:rPr>
          <w:rFonts w:ascii="Times New Roman" w:hAnsi="Times New Roman" w:cs="Times New Roman"/>
          <w:b/>
          <w:color w:val="FF0000"/>
        </w:rPr>
        <w:t xml:space="preserve"> </w:t>
      </w:r>
      <w:r w:rsidRPr="00205A1A">
        <w:rPr>
          <w:rFonts w:ascii="Times New Roman" w:hAnsi="Times New Roman" w:cs="Times New Roman"/>
          <w:b/>
          <w:color w:val="FF0000"/>
        </w:rPr>
        <w:fldChar w:fldCharType="begin"/>
      </w:r>
      <w:r w:rsidRPr="00205A1A">
        <w:rPr>
          <w:rFonts w:ascii="Times New Roman" w:hAnsi="Times New Roman" w:cs="Times New Roman"/>
          <w:b/>
          <w:color w:val="FF0000"/>
        </w:rPr>
        <w:instrText xml:space="preserve"> REF _Ref430258126 \h  \* MERGEFORMAT </w:instrText>
      </w:r>
      <w:r w:rsidRPr="00205A1A">
        <w:rPr>
          <w:rFonts w:ascii="Times New Roman" w:hAnsi="Times New Roman" w:cs="Times New Roman"/>
          <w:b/>
          <w:color w:val="FF0000"/>
        </w:rPr>
      </w:r>
      <w:r w:rsidRPr="00205A1A">
        <w:rPr>
          <w:rFonts w:ascii="Times New Roman" w:hAnsi="Times New Roman" w:cs="Times New Roman"/>
          <w:b/>
          <w:color w:val="FF0000"/>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21</w:t>
      </w:r>
      <w:r w:rsidR="001E7274" w:rsidRPr="001E7274">
        <w:rPr>
          <w:rFonts w:ascii="Times New Roman" w:hAnsi="Times New Roman" w:cs="Times New Roman"/>
          <w:b/>
        </w:rPr>
        <w:t>)</w:t>
      </w:r>
      <w:r w:rsidRPr="00205A1A">
        <w:rPr>
          <w:rFonts w:ascii="Times New Roman" w:hAnsi="Times New Roman" w:cs="Times New Roman"/>
          <w:b/>
          <w:color w:val="FF0000"/>
        </w:rPr>
        <w:fldChar w:fldCharType="end"/>
      </w:r>
      <w:r w:rsidRPr="00205A1A">
        <w:rPr>
          <w:rFonts w:ascii="Times New Roman" w:hAnsi="Times New Roman" w:cs="Times New Roman"/>
        </w:rPr>
        <w:t>).</w:t>
      </w:r>
      <w:r w:rsidRPr="00205A1A">
        <w:t xml:space="preserve"> </w:t>
      </w:r>
      <w:r w:rsidRPr="00205A1A">
        <w:rPr>
          <w:rFonts w:ascii="Times New Roman" w:hAnsi="Times New Roman" w:cs="Times New Roman"/>
        </w:rPr>
        <w:t xml:space="preserve">In order to obtain an accurate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Exp. Plat.</m:t>
            </m:r>
          </m:sub>
        </m:sSub>
      </m:oMath>
      <w:r w:rsidRPr="00205A1A">
        <w:rPr>
          <w:rFonts w:ascii="Times New Roman" w:hAnsi="Times New Roman" w:cs="Times New Roman"/>
        </w:rPr>
        <w:t xml:space="preserve"> value, it is of utmost importance to pinpoint the temperature at which the experimental plateau (corresponding to the point at which everything but the linker has been lost) is reached.</w:t>
      </w:r>
    </w:p>
    <w:p w:rsidR="002E1056" w:rsidRPr="00205A1A" w:rsidRDefault="00176E8D" w:rsidP="00AE3883">
      <w:pPr>
        <w:jc w:val="both"/>
        <w:rPr>
          <w:rFonts w:ascii="Times New Roman" w:hAnsi="Times New Roman" w:cs="Times New Roman"/>
        </w:rPr>
      </w:pPr>
      <w:r w:rsidRPr="00205A1A">
        <w:rPr>
          <w:rFonts w:ascii="Times New Roman" w:hAnsi="Times New Roman" w:cs="Times New Roman"/>
        </w:rPr>
        <w:lastRenderedPageBreak/>
        <w:t xml:space="preserve">To this end, the </w:t>
      </w:r>
      <w:r w:rsidR="00D7062F">
        <w:rPr>
          <w:rFonts w:ascii="Times New Roman" w:hAnsi="Times New Roman" w:cs="Times New Roman"/>
        </w:rPr>
        <w:t>DSC trace</w:t>
      </w:r>
      <w:r w:rsidRPr="00205A1A">
        <w:rPr>
          <w:rFonts w:ascii="Times New Roman" w:hAnsi="Times New Roman" w:cs="Times New Roman"/>
        </w:rPr>
        <w:t xml:space="preserve"> plays a key role – one can clearly see an exothermic peak spanning a temperature range of </w:t>
      </w:r>
      <w:r w:rsidRPr="00205A1A">
        <w:rPr>
          <w:rFonts w:ascii="Times New Roman" w:hAnsi="Times New Roman" w:cs="Times New Roman"/>
          <w:i/>
        </w:rPr>
        <w:t>ca</w:t>
      </w:r>
      <w:r w:rsidRPr="00205A1A">
        <w:rPr>
          <w:rFonts w:ascii="Times New Roman" w:hAnsi="Times New Roman" w:cs="Times New Roman"/>
        </w:rPr>
        <w:t xml:space="preserve">. 310-390 </w:t>
      </w:r>
      <w:r w:rsidR="00C86744" w:rsidRPr="00205A1A">
        <w:rPr>
          <w:rFonts w:ascii="Times New Roman" w:hAnsi="Times New Roman" w:cs="Times New Roman"/>
        </w:rPr>
        <w:t>°</w:t>
      </w:r>
      <w:r w:rsidRPr="00205A1A">
        <w:rPr>
          <w:rFonts w:ascii="Times New Roman" w:hAnsi="Times New Roman" w:cs="Times New Roman"/>
        </w:rPr>
        <w:t xml:space="preserve">C, coinciding with a considerable weight loss in the TGA curve. This is due to the </w:t>
      </w:r>
      <w:r w:rsidR="002E1056" w:rsidRPr="00205A1A">
        <w:rPr>
          <w:rFonts w:ascii="Times New Roman" w:hAnsi="Times New Roman" w:cs="Times New Roman"/>
        </w:rPr>
        <w:t>loss</w:t>
      </w:r>
      <w:r w:rsidRPr="00205A1A">
        <w:rPr>
          <w:rFonts w:ascii="Times New Roman" w:hAnsi="Times New Roman" w:cs="Times New Roman"/>
        </w:rPr>
        <w:t xml:space="preserve"> </w:t>
      </w:r>
      <w:r w:rsidR="002E1056" w:rsidRPr="00205A1A">
        <w:rPr>
          <w:rFonts w:ascii="Times New Roman" w:hAnsi="Times New Roman" w:cs="Times New Roman"/>
        </w:rPr>
        <w:t xml:space="preserve">(via combustion) </w:t>
      </w:r>
      <w:r w:rsidRPr="00205A1A">
        <w:rPr>
          <w:rFonts w:ascii="Times New Roman" w:hAnsi="Times New Roman" w:cs="Times New Roman"/>
        </w:rPr>
        <w:t xml:space="preserve">of </w:t>
      </w:r>
      <w:r w:rsidR="002E1056" w:rsidRPr="00205A1A">
        <w:rPr>
          <w:rFonts w:ascii="Times New Roman" w:hAnsi="Times New Roman" w:cs="Times New Roman"/>
        </w:rPr>
        <w:t xml:space="preserve">the </w:t>
      </w:r>
      <w:r w:rsidRPr="00205A1A">
        <w:rPr>
          <w:rFonts w:ascii="Times New Roman" w:hAnsi="Times New Roman" w:cs="Times New Roman"/>
        </w:rPr>
        <w:t xml:space="preserve">modulator molecules (in this case acetate and formate) which occupy the defect sites in the material (see </w:t>
      </w:r>
      <w:r w:rsidRPr="00205A1A">
        <w:rPr>
          <w:rFonts w:ascii="Times New Roman" w:hAnsi="Times New Roman" w:cs="Times New Roman"/>
          <w:vertAlign w:val="superscript"/>
        </w:rPr>
        <w:t>1</w:t>
      </w:r>
      <w:r w:rsidRPr="00205A1A">
        <w:rPr>
          <w:rFonts w:ascii="Times New Roman" w:hAnsi="Times New Roman" w:cs="Times New Roman"/>
        </w:rPr>
        <w:t xml:space="preserve">H NMR results in </w:t>
      </w:r>
      <w:r w:rsidRPr="00205A1A">
        <w:rPr>
          <w:rFonts w:ascii="Times New Roman" w:hAnsi="Times New Roman" w:cs="Times New Roman"/>
          <w:b/>
        </w:rPr>
        <w:t xml:space="preserve">Section </w:t>
      </w:r>
      <w:r w:rsidR="000B79D4" w:rsidRPr="00205A1A">
        <w:rPr>
          <w:rFonts w:ascii="Times New Roman" w:hAnsi="Times New Roman" w:cs="Times New Roman"/>
          <w:b/>
        </w:rPr>
        <w:fldChar w:fldCharType="begin"/>
      </w:r>
      <w:r w:rsidR="000B79D4" w:rsidRPr="00205A1A">
        <w:rPr>
          <w:rFonts w:ascii="Times New Roman" w:hAnsi="Times New Roman" w:cs="Times New Roman"/>
          <w:b/>
        </w:rPr>
        <w:instrText xml:space="preserve"> REF _Ref430257907 \n \h  \* MERGEFORMAT </w:instrText>
      </w:r>
      <w:r w:rsidR="000B79D4" w:rsidRPr="00205A1A">
        <w:rPr>
          <w:rFonts w:ascii="Times New Roman" w:hAnsi="Times New Roman" w:cs="Times New Roman"/>
          <w:b/>
        </w:rPr>
      </w:r>
      <w:r w:rsidR="000B79D4" w:rsidRPr="00205A1A">
        <w:rPr>
          <w:rFonts w:ascii="Times New Roman" w:hAnsi="Times New Roman" w:cs="Times New Roman"/>
          <w:b/>
        </w:rPr>
        <w:fldChar w:fldCharType="separate"/>
      </w:r>
      <w:r w:rsidR="001E7274">
        <w:rPr>
          <w:rFonts w:ascii="Times New Roman" w:hAnsi="Times New Roman" w:cs="Times New Roman"/>
          <w:b/>
        </w:rPr>
        <w:t>5.2.2.2</w:t>
      </w:r>
      <w:r w:rsidR="000B79D4" w:rsidRPr="00205A1A">
        <w:rPr>
          <w:rFonts w:ascii="Times New Roman" w:hAnsi="Times New Roman" w:cs="Times New Roman"/>
          <w:b/>
        </w:rPr>
        <w:fldChar w:fldCharType="end"/>
      </w:r>
      <w:r w:rsidRPr="00205A1A">
        <w:rPr>
          <w:rFonts w:ascii="Times New Roman" w:hAnsi="Times New Roman" w:cs="Times New Roman"/>
        </w:rPr>
        <w:t xml:space="preserve">). The fact that the exothermic DSC </w:t>
      </w:r>
      <w:r w:rsidR="00D7062F">
        <w:rPr>
          <w:rFonts w:ascii="Times New Roman" w:hAnsi="Times New Roman" w:cs="Times New Roman"/>
        </w:rPr>
        <w:t>peak</w:t>
      </w:r>
      <w:r w:rsidRPr="00205A1A">
        <w:rPr>
          <w:rFonts w:ascii="Times New Roman" w:hAnsi="Times New Roman" w:cs="Times New Roman"/>
        </w:rPr>
        <w:t xml:space="preserve"> completely tails off at 390 </w:t>
      </w:r>
      <w:r w:rsidR="00C86744" w:rsidRPr="00205A1A">
        <w:rPr>
          <w:rFonts w:ascii="Times New Roman" w:hAnsi="Times New Roman" w:cs="Times New Roman"/>
        </w:rPr>
        <w:t>°</w:t>
      </w:r>
      <w:r w:rsidRPr="00205A1A">
        <w:rPr>
          <w:rFonts w:ascii="Times New Roman" w:hAnsi="Times New Roman" w:cs="Times New Roman"/>
        </w:rPr>
        <w:t xml:space="preserve">C strongly suggests that this is the temperature at which all modulator has been completely removed. </w:t>
      </w:r>
    </w:p>
    <w:p w:rsidR="00176E8D" w:rsidRPr="00205A1A" w:rsidRDefault="00176E8D" w:rsidP="00AE3883">
      <w:pPr>
        <w:jc w:val="both"/>
        <w:rPr>
          <w:rFonts w:ascii="Times New Roman" w:hAnsi="Times New Roman" w:cs="Times New Roman"/>
        </w:rPr>
      </w:pPr>
      <w:r w:rsidRPr="00205A1A">
        <w:rPr>
          <w:rFonts w:ascii="Times New Roman" w:hAnsi="Times New Roman" w:cs="Times New Roman"/>
        </w:rPr>
        <w:t xml:space="preserve">Additionally, all desolvation (25-100 </w:t>
      </w:r>
      <w:r w:rsidR="00C86744" w:rsidRPr="00205A1A">
        <w:rPr>
          <w:rFonts w:ascii="Times New Roman" w:hAnsi="Times New Roman" w:cs="Times New Roman"/>
        </w:rPr>
        <w:t>°</w:t>
      </w:r>
      <w:r w:rsidRPr="00205A1A">
        <w:rPr>
          <w:rFonts w:ascii="Times New Roman" w:hAnsi="Times New Roman" w:cs="Times New Roman"/>
        </w:rPr>
        <w:t>C) and dehydroxylation (</w:t>
      </w:r>
      <w:r w:rsidRPr="00205A1A">
        <w:rPr>
          <w:rFonts w:ascii="Times New Roman" w:hAnsi="Times New Roman" w:cs="Times New Roman"/>
          <w:i/>
        </w:rPr>
        <w:t>ca</w:t>
      </w:r>
      <w:r w:rsidRPr="00205A1A">
        <w:rPr>
          <w:rFonts w:ascii="Times New Roman" w:hAnsi="Times New Roman" w:cs="Times New Roman"/>
        </w:rPr>
        <w:t xml:space="preserve">. 200-325 </w:t>
      </w:r>
      <w:r w:rsidR="00C86744" w:rsidRPr="00205A1A">
        <w:rPr>
          <w:rFonts w:ascii="Times New Roman" w:hAnsi="Times New Roman" w:cs="Times New Roman"/>
        </w:rPr>
        <w:t>°</w:t>
      </w:r>
      <w:r w:rsidRPr="00205A1A">
        <w:rPr>
          <w:rFonts w:ascii="Times New Roman" w:hAnsi="Times New Roman" w:cs="Times New Roman"/>
        </w:rPr>
        <w:t xml:space="preserve">C, see </w:t>
      </w:r>
      <w:r w:rsidR="000B79D4" w:rsidRPr="00205A1A">
        <w:rPr>
          <w:rFonts w:ascii="Times New Roman" w:hAnsi="Times New Roman" w:cs="Times New Roman"/>
        </w:rPr>
        <w:fldChar w:fldCharType="begin"/>
      </w:r>
      <w:r w:rsidR="000B79D4" w:rsidRPr="00205A1A">
        <w:rPr>
          <w:rFonts w:ascii="Times New Roman" w:hAnsi="Times New Roman" w:cs="Times New Roman"/>
        </w:rPr>
        <w:instrText xml:space="preserve"> REF _Ref430189829 \h </w:instrText>
      </w:r>
      <w:r w:rsidR="00563583" w:rsidRPr="00205A1A">
        <w:rPr>
          <w:rFonts w:ascii="Times New Roman" w:hAnsi="Times New Roman" w:cs="Times New Roman"/>
        </w:rPr>
        <w:instrText xml:space="preserve"> \* MERGEFORMAT </w:instrText>
      </w:r>
      <w:r w:rsidR="000B79D4" w:rsidRPr="00205A1A">
        <w:rPr>
          <w:rFonts w:ascii="Times New Roman" w:hAnsi="Times New Roman" w:cs="Times New Roman"/>
        </w:rPr>
      </w:r>
      <w:r w:rsidR="000B79D4" w:rsidRPr="00205A1A">
        <w:rPr>
          <w:rFonts w:ascii="Times New Roman" w:hAnsi="Times New Roman" w:cs="Times New Roman"/>
        </w:rPr>
        <w:fldChar w:fldCharType="separate"/>
      </w:r>
      <w:r w:rsidR="001E7274" w:rsidRPr="001E7274">
        <w:rPr>
          <w:rFonts w:ascii="Times New Roman" w:hAnsi="Times New Roman"/>
          <w:b/>
        </w:rPr>
        <w:t>Figure S3</w:t>
      </w:r>
      <w:r w:rsidR="000B79D4" w:rsidRPr="00205A1A">
        <w:rPr>
          <w:rFonts w:ascii="Times New Roman" w:hAnsi="Times New Roman" w:cs="Times New Roman"/>
        </w:rPr>
        <w:fldChar w:fldCharType="end"/>
      </w:r>
      <w:r w:rsidR="000B79D4" w:rsidRPr="00205A1A">
        <w:rPr>
          <w:rFonts w:ascii="Times New Roman" w:hAnsi="Times New Roman" w:cs="Times New Roman"/>
        </w:rPr>
        <w:t xml:space="preserve"> </w:t>
      </w:r>
      <w:r w:rsidRPr="00205A1A">
        <w:rPr>
          <w:rFonts w:ascii="Times New Roman" w:hAnsi="Times New Roman" w:cs="Times New Roman"/>
        </w:rPr>
        <w:t xml:space="preserve">in </w:t>
      </w:r>
      <w:r w:rsidR="000B79D4" w:rsidRPr="00205A1A">
        <w:rPr>
          <w:rFonts w:ascii="Times New Roman" w:hAnsi="Times New Roman" w:cs="Times New Roman"/>
          <w:b/>
        </w:rPr>
        <w:t xml:space="preserve">Section </w:t>
      </w:r>
      <w:r w:rsidR="000B79D4" w:rsidRPr="00205A1A">
        <w:rPr>
          <w:rFonts w:ascii="Times New Roman" w:hAnsi="Times New Roman" w:cs="Times New Roman"/>
          <w:b/>
        </w:rPr>
        <w:fldChar w:fldCharType="begin"/>
      </w:r>
      <w:r w:rsidR="000B79D4" w:rsidRPr="00205A1A">
        <w:rPr>
          <w:rFonts w:ascii="Times New Roman" w:hAnsi="Times New Roman" w:cs="Times New Roman"/>
          <w:b/>
        </w:rPr>
        <w:instrText xml:space="preserve"> REF _Ref430205434 \n \h  \* MERGEFORMAT </w:instrText>
      </w:r>
      <w:r w:rsidR="000B79D4" w:rsidRPr="00205A1A">
        <w:rPr>
          <w:rFonts w:ascii="Times New Roman" w:hAnsi="Times New Roman" w:cs="Times New Roman"/>
          <w:b/>
        </w:rPr>
      </w:r>
      <w:r w:rsidR="000B79D4" w:rsidRPr="00205A1A">
        <w:rPr>
          <w:rFonts w:ascii="Times New Roman" w:hAnsi="Times New Roman" w:cs="Times New Roman"/>
          <w:b/>
        </w:rPr>
        <w:fldChar w:fldCharType="separate"/>
      </w:r>
      <w:r w:rsidR="001E7274">
        <w:rPr>
          <w:rFonts w:ascii="Times New Roman" w:hAnsi="Times New Roman" w:cs="Times New Roman"/>
          <w:b/>
        </w:rPr>
        <w:t>3.4.2</w:t>
      </w:r>
      <w:r w:rsidR="000B79D4" w:rsidRPr="00205A1A">
        <w:rPr>
          <w:rFonts w:ascii="Times New Roman" w:hAnsi="Times New Roman" w:cs="Times New Roman"/>
          <w:b/>
        </w:rPr>
        <w:fldChar w:fldCharType="end"/>
      </w:r>
      <w:r w:rsidRPr="00205A1A">
        <w:rPr>
          <w:rFonts w:ascii="Times New Roman" w:hAnsi="Times New Roman" w:cs="Times New Roman"/>
        </w:rPr>
        <w:t xml:space="preserve">) has already occurred prior to this temperature. Thus, </w:t>
      </w:r>
      <w:r w:rsidR="002E1056" w:rsidRPr="00205A1A">
        <w:rPr>
          <w:rFonts w:ascii="Times New Roman" w:hAnsi="Times New Roman" w:cs="Times New Roman"/>
        </w:rPr>
        <w:t>at</w:t>
      </w:r>
      <w:r w:rsidR="00563583" w:rsidRPr="00205A1A">
        <w:rPr>
          <w:rFonts w:ascii="Times New Roman" w:hAnsi="Times New Roman" w:cs="Times New Roman"/>
        </w:rPr>
        <w:t xml:space="preserve">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T</m:t>
            </m:r>
          </m:e>
          <m:sub>
            <m:r>
              <m:rPr>
                <m:sty m:val="bi"/>
              </m:rPr>
              <w:rPr>
                <w:rFonts w:ascii="Cambria Math" w:eastAsia="Times New Roman" w:hAnsi="Cambria Math" w:cs="Times New Roman"/>
                <w:color w:val="000000"/>
              </w:rPr>
              <m:t xml:space="preserve"> Plat.</m:t>
            </m:r>
          </m:sub>
        </m:sSub>
      </m:oMath>
      <w:r w:rsidR="002E1056" w:rsidRPr="00205A1A">
        <w:rPr>
          <w:rFonts w:ascii="Times New Roman" w:hAnsi="Times New Roman" w:cs="Times New Roman"/>
          <w:b/>
          <w:color w:val="000000"/>
        </w:rPr>
        <w:t xml:space="preserve"> = </w:t>
      </w:r>
      <w:r w:rsidR="002E1056" w:rsidRPr="00205A1A">
        <w:rPr>
          <w:rFonts w:ascii="Times New Roman" w:hAnsi="Times New Roman" w:cs="Times New Roman"/>
          <w:b/>
        </w:rPr>
        <w:t xml:space="preserve">390 </w:t>
      </w:r>
      <w:r w:rsidR="00C86744" w:rsidRPr="00205A1A">
        <w:rPr>
          <w:rFonts w:ascii="Times New Roman" w:hAnsi="Times New Roman" w:cs="Times New Roman"/>
          <w:b/>
        </w:rPr>
        <w:t>°</w:t>
      </w:r>
      <w:r w:rsidR="002E1056" w:rsidRPr="00205A1A">
        <w:rPr>
          <w:rFonts w:ascii="Times New Roman" w:hAnsi="Times New Roman" w:cs="Times New Roman"/>
          <w:b/>
        </w:rPr>
        <w:t xml:space="preserve">C </w:t>
      </w:r>
      <w:r w:rsidR="002E1056" w:rsidRPr="00205A1A">
        <w:rPr>
          <w:rFonts w:ascii="Times New Roman" w:hAnsi="Times New Roman" w:cs="Times New Roman"/>
        </w:rPr>
        <w:t xml:space="preserve">(emphasized by the vertical dashed line in the figure), </w:t>
      </w:r>
      <w:r w:rsidRPr="00205A1A">
        <w:rPr>
          <w:rFonts w:ascii="Times New Roman" w:hAnsi="Times New Roman" w:cs="Times New Roman"/>
        </w:rPr>
        <w:t xml:space="preserve">the material </w:t>
      </w:r>
      <w:r w:rsidR="002E1056" w:rsidRPr="00205A1A">
        <w:rPr>
          <w:rFonts w:ascii="Times New Roman" w:hAnsi="Times New Roman" w:cs="Times New Roman"/>
        </w:rPr>
        <w:t>is in</w:t>
      </w:r>
      <w:r w:rsidRPr="00205A1A">
        <w:rPr>
          <w:rFonts w:ascii="Times New Roman" w:hAnsi="Times New Roman" w:cs="Times New Roman"/>
        </w:rPr>
        <w:t xml:space="preserve"> the desired state where everything (solvent, hydroxyl groups, and modulator) except the linker has been lost.</w:t>
      </w:r>
    </w:p>
    <w:p w:rsidR="00176E8D" w:rsidRPr="00205A1A" w:rsidRDefault="00176E8D" w:rsidP="00AE3883">
      <w:pPr>
        <w:jc w:val="both"/>
        <w:rPr>
          <w:rFonts w:ascii="Times New Roman" w:hAnsi="Times New Roman" w:cs="Times New Roman"/>
        </w:rPr>
      </w:pPr>
      <w:r w:rsidRPr="00205A1A">
        <w:rPr>
          <w:rFonts w:ascii="Times New Roman" w:hAnsi="Times New Roman" w:cs="Times New Roman"/>
        </w:rPr>
        <w:t>The experimental plateau weight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Exp. Plat.</m:t>
            </m:r>
          </m:sub>
        </m:sSub>
      </m:oMath>
      <w:r w:rsidRPr="00205A1A">
        <w:rPr>
          <w:rFonts w:ascii="Times New Roman" w:hAnsi="Times New Roman" w:cs="Times New Roman"/>
        </w:rPr>
        <w:t xml:space="preserve">) can now be easily determined – it is simply the (normalized) weight of the material at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T</m:t>
            </m:r>
          </m:e>
          <m:sub>
            <m:r>
              <m:rPr>
                <m:sty m:val="bi"/>
              </m:rPr>
              <w:rPr>
                <w:rFonts w:ascii="Cambria Math" w:eastAsia="Times New Roman" w:hAnsi="Cambria Math" w:cs="Times New Roman"/>
                <w:color w:val="000000"/>
              </w:rPr>
              <m:t xml:space="preserve"> Plat.</m:t>
            </m:r>
          </m:sub>
        </m:sSub>
      </m:oMath>
      <w:r w:rsidRPr="00205A1A">
        <w:rPr>
          <w:rFonts w:ascii="Times New Roman" w:hAnsi="Times New Roman" w:cs="Times New Roman"/>
          <w:b/>
          <w:color w:val="000000"/>
        </w:rPr>
        <w:t xml:space="preserve"> </w:t>
      </w:r>
      <w:r w:rsidRPr="00205A1A">
        <w:rPr>
          <w:rFonts w:ascii="Times New Roman" w:hAnsi="Times New Roman" w:cs="Times New Roman"/>
          <w:color w:val="000000"/>
        </w:rPr>
        <w:t xml:space="preserve">(= </w:t>
      </w:r>
      <w:r w:rsidRPr="00205A1A">
        <w:rPr>
          <w:rFonts w:ascii="Times New Roman" w:hAnsi="Times New Roman" w:cs="Times New Roman"/>
        </w:rPr>
        <w:t xml:space="preserve">390 </w:t>
      </w:r>
      <w:r w:rsidR="00C86744" w:rsidRPr="00205A1A">
        <w:rPr>
          <w:rFonts w:ascii="Times New Roman" w:hAnsi="Times New Roman" w:cs="Times New Roman"/>
        </w:rPr>
        <w:t>°</w:t>
      </w:r>
      <w:r w:rsidRPr="00205A1A">
        <w:rPr>
          <w:rFonts w:ascii="Times New Roman" w:hAnsi="Times New Roman" w:cs="Times New Roman"/>
        </w:rPr>
        <w:t xml:space="preserve">C), which is </w:t>
      </w:r>
      <w:r w:rsidRPr="00205A1A">
        <w:rPr>
          <w:rFonts w:ascii="Times New Roman" w:hAnsi="Times New Roman" w:cs="Times New Roman"/>
          <w:b/>
        </w:rPr>
        <w:t>200.8 %</w:t>
      </w:r>
      <w:r w:rsidRPr="00205A1A">
        <w:rPr>
          <w:rFonts w:ascii="Times New Roman" w:hAnsi="Times New Roman" w:cs="Times New Roman"/>
        </w:rPr>
        <w:t xml:space="preserve"> (as emphasized by a horizontal dashed line in the figure). </w:t>
      </w:r>
      <w:r w:rsidR="00563583" w:rsidRPr="00205A1A">
        <w:rPr>
          <w:rFonts w:ascii="Times New Roman" w:hAnsi="Times New Roman" w:cs="Times New Roman"/>
        </w:rPr>
        <w:t>T</w:t>
      </w:r>
      <w:r w:rsidRPr="00205A1A">
        <w:rPr>
          <w:rFonts w:ascii="Times New Roman" w:hAnsi="Times New Roman" w:cs="Times New Roman"/>
        </w:rPr>
        <w:t>his is considerably lower than the plateau theoretically expected for an ideal UiO-66 sample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Ideal. Plat.</m:t>
            </m:r>
          </m:sub>
        </m:sSub>
      </m:oMath>
      <w:r w:rsidRPr="00205A1A">
        <w:rPr>
          <w:rFonts w:ascii="Times New Roman" w:hAnsi="Times New Roman" w:cs="Times New Roman"/>
          <w:color w:val="000000"/>
        </w:rPr>
        <w:t xml:space="preserve"> = </w:t>
      </w:r>
      <w:r w:rsidRPr="00205A1A">
        <w:rPr>
          <w:rFonts w:ascii="Times New Roman" w:hAnsi="Times New Roman" w:cs="Times New Roman"/>
          <w:b/>
          <w:color w:val="000000"/>
        </w:rPr>
        <w:t>220.2 %</w:t>
      </w:r>
      <w:r w:rsidRPr="00205A1A">
        <w:rPr>
          <w:rFonts w:ascii="Times New Roman" w:hAnsi="Times New Roman" w:cs="Times New Roman"/>
          <w:color w:val="000000"/>
        </w:rPr>
        <w:t>, also emphasized by a horizontal dashed line in the figure)</w:t>
      </w:r>
      <w:r w:rsidR="008D7747" w:rsidRPr="00205A1A">
        <w:rPr>
          <w:rFonts w:ascii="Times New Roman" w:hAnsi="Times New Roman" w:cs="Times New Roman"/>
        </w:rPr>
        <w:t>, indicating that the material is</w:t>
      </w:r>
      <w:r w:rsidR="009D4475" w:rsidRPr="00205A1A">
        <w:rPr>
          <w:rFonts w:ascii="Times New Roman" w:hAnsi="Times New Roman" w:cs="Times New Roman"/>
        </w:rPr>
        <w:t xml:space="preserve"> significantly</w:t>
      </w:r>
      <w:r w:rsidR="008D7747" w:rsidRPr="00205A1A">
        <w:rPr>
          <w:rFonts w:ascii="Times New Roman" w:hAnsi="Times New Roman" w:cs="Times New Roman"/>
        </w:rPr>
        <w:t xml:space="preserve"> linker deficient.</w:t>
      </w:r>
    </w:p>
    <w:p w:rsidR="0067268C" w:rsidRPr="00205A1A" w:rsidRDefault="007F3BE8" w:rsidP="00AE3883">
      <w:pPr>
        <w:jc w:val="both"/>
        <w:rPr>
          <w:rFonts w:ascii="Times New Roman" w:hAnsi="Times New Roman" w:cs="Times New Roman"/>
        </w:rPr>
      </w:pPr>
      <w:r w:rsidRPr="00205A1A">
        <w:rPr>
          <w:rFonts w:ascii="Times New Roman" w:hAnsi="Times New Roman" w:cs="Times New Roman"/>
        </w:rPr>
        <w:t>With</w:t>
      </w:r>
      <w:r w:rsidR="00176E8D" w:rsidRPr="00205A1A">
        <w:rPr>
          <w:rFonts w:ascii="Times New Roman" w:hAnsi="Times New Roman" w:cs="Times New Roman"/>
        </w:rPr>
        <w:t xml:space="preserve">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Exp. Plat.</m:t>
            </m:r>
          </m:sub>
        </m:sSub>
      </m:oMath>
      <w:r w:rsidR="00176E8D" w:rsidRPr="00205A1A">
        <w:rPr>
          <w:rFonts w:ascii="Times New Roman" w:hAnsi="Times New Roman" w:cs="Times New Roman"/>
        </w:rPr>
        <w:t xml:space="preserve"> known, we can </w:t>
      </w:r>
      <w:r w:rsidRPr="00205A1A">
        <w:rPr>
          <w:rFonts w:ascii="Times New Roman" w:hAnsi="Times New Roman" w:cs="Times New Roman"/>
        </w:rPr>
        <w:t xml:space="preserve">now </w:t>
      </w:r>
      <w:r w:rsidR="00176E8D" w:rsidRPr="00205A1A">
        <w:rPr>
          <w:rFonts w:ascii="Times New Roman" w:hAnsi="Times New Roman" w:cs="Times New Roman"/>
        </w:rPr>
        <w:t xml:space="preserve">use </w:t>
      </w:r>
      <w:r w:rsidR="00C37E99" w:rsidRPr="00205A1A">
        <w:rPr>
          <w:rFonts w:ascii="Times New Roman" w:hAnsi="Times New Roman" w:cs="Times New Roman"/>
          <w:b/>
        </w:rPr>
        <w:t>Equation</w:t>
      </w:r>
      <w:r w:rsidR="00176E8D" w:rsidRPr="00205A1A">
        <w:rPr>
          <w:rFonts w:ascii="Times New Roman" w:hAnsi="Times New Roman" w:cs="Times New Roman"/>
        </w:rPr>
        <w:t xml:space="preserve"> </w:t>
      </w:r>
      <w:r w:rsidR="008A6EF3" w:rsidRPr="00205A1A">
        <w:rPr>
          <w:rFonts w:ascii="Times New Roman" w:hAnsi="Times New Roman" w:cs="Times New Roman"/>
          <w:b/>
          <w:color w:val="FF0000"/>
          <w:highlight w:val="yellow"/>
        </w:rPr>
        <w:fldChar w:fldCharType="begin"/>
      </w:r>
      <w:r w:rsidR="008A6EF3" w:rsidRPr="00205A1A">
        <w:rPr>
          <w:rFonts w:ascii="Times New Roman" w:hAnsi="Times New Roman" w:cs="Times New Roman"/>
        </w:rPr>
        <w:instrText xml:space="preserve"> REF _Ref430257795 \h </w:instrText>
      </w:r>
      <w:r w:rsidR="00896F35" w:rsidRPr="00205A1A">
        <w:rPr>
          <w:rFonts w:ascii="Times New Roman" w:hAnsi="Times New Roman" w:cs="Times New Roman"/>
          <w:b/>
          <w:color w:val="FF0000"/>
          <w:highlight w:val="yellow"/>
        </w:rPr>
        <w:instrText xml:space="preserve"> \* MERGEFORMAT </w:instrText>
      </w:r>
      <w:r w:rsidR="008A6EF3" w:rsidRPr="00205A1A">
        <w:rPr>
          <w:rFonts w:ascii="Times New Roman" w:hAnsi="Times New Roman" w:cs="Times New Roman"/>
          <w:b/>
          <w:color w:val="FF0000"/>
          <w:highlight w:val="yellow"/>
        </w:rPr>
      </w:r>
      <w:r w:rsidR="008A6EF3" w:rsidRPr="00205A1A">
        <w:rPr>
          <w:rFonts w:ascii="Times New Roman" w:hAnsi="Times New Roman" w:cs="Times New Roman"/>
          <w:b/>
          <w:color w:val="FF0000"/>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20</w:t>
      </w:r>
      <w:r w:rsidR="001E7274" w:rsidRPr="001E7274">
        <w:rPr>
          <w:rFonts w:ascii="Times New Roman" w:hAnsi="Times New Roman" w:cs="Times New Roman"/>
          <w:b/>
        </w:rPr>
        <w:t>)</w:t>
      </w:r>
      <w:r w:rsidR="008A6EF3" w:rsidRPr="00205A1A">
        <w:rPr>
          <w:rFonts w:ascii="Times New Roman" w:hAnsi="Times New Roman" w:cs="Times New Roman"/>
          <w:b/>
          <w:color w:val="FF0000"/>
          <w:highlight w:val="yellow"/>
        </w:rPr>
        <w:fldChar w:fldCharType="end"/>
      </w:r>
      <w:r w:rsidR="000B79D4" w:rsidRPr="00205A1A">
        <w:rPr>
          <w:rFonts w:ascii="Times New Roman" w:hAnsi="Times New Roman" w:cs="Times New Roman"/>
        </w:rPr>
        <w:t xml:space="preserve"> to </w:t>
      </w:r>
      <w:proofErr w:type="gramStart"/>
      <w:r w:rsidR="00176E8D" w:rsidRPr="00205A1A">
        <w:rPr>
          <w:rFonts w:ascii="Times New Roman" w:hAnsi="Times New Roman" w:cs="Times New Roman"/>
        </w:rPr>
        <w:t>calculate</w:t>
      </w:r>
      <w:r w:rsidR="00176E8D" w:rsidRPr="00205A1A">
        <w:rPr>
          <w:rFonts w:ascii="Times New Roman" w:hAnsi="Times New Roman" w:cs="Times New Roman"/>
          <w:b/>
          <w:i/>
        </w:rPr>
        <w:t xml:space="preserve"> </w:t>
      </w:r>
      <w:proofErr w:type="gramEnd"/>
      <m:oMath>
        <m:r>
          <m:rPr>
            <m:sty m:val="bi"/>
          </m:rPr>
          <w:rPr>
            <w:rFonts w:ascii="Cambria Math" w:eastAsia="Times New Roman" w:hAnsi="Cambria Math" w:cs="Times New Roman"/>
            <w:color w:val="000000"/>
          </w:rPr>
          <m:t>N</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Exp.</m:t>
            </m:r>
          </m:sub>
        </m:sSub>
      </m:oMath>
      <w:r w:rsidR="00176E8D" w:rsidRPr="00205A1A">
        <w:rPr>
          <w:rFonts w:ascii="Times New Roman" w:hAnsi="Times New Roman" w:cs="Times New Roman"/>
        </w:rPr>
        <w:t xml:space="preserve">, the average number of BDC </w:t>
      </w:r>
      <w:r w:rsidR="00896F35" w:rsidRPr="00205A1A">
        <w:rPr>
          <w:rFonts w:ascii="Times New Roman" w:hAnsi="Times New Roman" w:cs="Times New Roman"/>
        </w:rPr>
        <w:t xml:space="preserve">linkers </w:t>
      </w:r>
      <w:r w:rsidR="00176E8D" w:rsidRPr="00205A1A">
        <w:rPr>
          <w:rFonts w:ascii="Times New Roman" w:hAnsi="Times New Roman" w:cs="Times New Roman"/>
        </w:rPr>
        <w:t xml:space="preserve">per </w:t>
      </w:r>
      <w:r w:rsidR="00176E8D" w:rsidRPr="00205A1A">
        <w:rPr>
          <w:rFonts w:ascii="Times New Roman" w:hAnsi="Times New Roman" w:cs="Times New Roman"/>
          <w:b/>
        </w:rPr>
        <w:t>Zr</w:t>
      </w:r>
      <w:r w:rsidR="00176E8D" w:rsidRPr="00205A1A">
        <w:rPr>
          <w:rFonts w:ascii="Times New Roman" w:hAnsi="Times New Roman" w:cs="Times New Roman"/>
          <w:b/>
          <w:vertAlign w:val="subscript"/>
        </w:rPr>
        <w:t>6</w:t>
      </w:r>
      <w:r w:rsidR="00176E8D" w:rsidRPr="00205A1A">
        <w:rPr>
          <w:rFonts w:ascii="Times New Roman" w:hAnsi="Times New Roman" w:cs="Times New Roman"/>
          <w:b/>
        </w:rPr>
        <w:t>O</w:t>
      </w:r>
      <w:r w:rsidR="00176E8D" w:rsidRPr="00205A1A">
        <w:rPr>
          <w:rFonts w:ascii="Times New Roman" w:hAnsi="Times New Roman" w:cs="Times New Roman"/>
          <w:b/>
          <w:vertAlign w:val="subscript"/>
        </w:rPr>
        <w:t>6+x</w:t>
      </w:r>
      <w:r w:rsidR="00176E8D" w:rsidRPr="00205A1A">
        <w:rPr>
          <w:rFonts w:ascii="Times New Roman" w:hAnsi="Times New Roman" w:cs="Times New Roman"/>
          <w:b/>
        </w:rPr>
        <w:t>(BDC)</w:t>
      </w:r>
      <w:r w:rsidR="00176E8D" w:rsidRPr="00205A1A">
        <w:rPr>
          <w:rFonts w:ascii="Times New Roman" w:hAnsi="Times New Roman" w:cs="Times New Roman"/>
          <w:b/>
          <w:vertAlign w:val="subscript"/>
        </w:rPr>
        <w:t>6-x</w:t>
      </w:r>
      <w:r w:rsidR="00176E8D" w:rsidRPr="00205A1A">
        <w:rPr>
          <w:rFonts w:ascii="Times New Roman" w:hAnsi="Times New Roman" w:cs="Times New Roman"/>
        </w:rPr>
        <w:t xml:space="preserve"> formula unit (i.e. </w:t>
      </w:r>
      <m:oMath>
        <m:r>
          <m:rPr>
            <m:sty m:val="bi"/>
          </m:rPr>
          <w:rPr>
            <w:rFonts w:ascii="Cambria Math" w:eastAsia="Times New Roman" w:hAnsi="Cambria Math" w:cs="Times New Roman"/>
            <w:color w:val="000000"/>
          </w:rPr>
          <m:t>6-x</m:t>
        </m:r>
      </m:oMath>
      <w:r w:rsidR="00176E8D" w:rsidRPr="00205A1A">
        <w:rPr>
          <w:rFonts w:ascii="Times New Roman" w:hAnsi="Times New Roman" w:cs="Times New Roman"/>
        </w:rPr>
        <w:t>):</w:t>
      </w:r>
    </w:p>
    <w:p w:rsidR="00563583" w:rsidRPr="00205A1A" w:rsidRDefault="00563583" w:rsidP="00AE3883">
      <w:pPr>
        <w:jc w:val="both"/>
        <w:rPr>
          <w:rFonts w:ascii="Times New Roman" w:hAnsi="Times New Roman" w:cs="Times New Roman"/>
        </w:rPr>
      </w:pPr>
    </w:p>
    <w:p w:rsidR="00176E8D" w:rsidRPr="00205A1A" w:rsidRDefault="008D7747" w:rsidP="00176E8D">
      <w:pPr>
        <w:rPr>
          <w:rFonts w:ascii="Times New Roman" w:eastAsia="Times New Roman" w:hAnsi="Times New Roman" w:cs="Times New Roman"/>
          <w:b/>
          <w:i/>
          <w:color w:val="000000"/>
        </w:rPr>
      </w:pPr>
      <m:oMathPara>
        <m:oMathParaPr>
          <m:jc m:val="center"/>
        </m:oMathParaPr>
        <m:oMath>
          <m:r>
            <m:rPr>
              <m:sty m:val="bi"/>
            </m:rPr>
            <w:rPr>
              <w:rFonts w:ascii="Cambria Math" w:eastAsia="Times New Roman" w:hAnsi="Cambria Math" w:cs="Times New Roman"/>
              <w:color w:val="000000"/>
            </w:rPr>
            <m:t>N</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Exp.</m:t>
              </m:r>
            </m:sub>
          </m:sSub>
          <m:r>
            <m:rPr>
              <m:sty m:val="bi"/>
            </m:rPr>
            <w:rPr>
              <w:rFonts w:ascii="Cambria Math" w:eastAsia="Times New Roman" w:hAnsi="Cambria Math" w:cs="Times New Roman"/>
              <w:color w:val="000000"/>
            </w:rPr>
            <m:t>=(6-x)=</m:t>
          </m:r>
          <m:f>
            <m:fPr>
              <m:ctrlPr>
                <w:rPr>
                  <w:rFonts w:ascii="Cambria Math" w:hAnsi="Cambria Math" w:cs="Times New Roman"/>
                  <w:b/>
                  <w:i/>
                </w:rPr>
              </m:ctrlPr>
            </m:fPr>
            <m:num>
              <m:r>
                <m:rPr>
                  <m:sty m:val="bi"/>
                </m:rPr>
                <w:rPr>
                  <w:rFonts w:ascii="Cambria Math" w:eastAsia="Times New Roman" w:hAnsi="Cambria Math" w:cs="Times New Roman"/>
                  <w:color w:val="000000"/>
                </w:rPr>
                <m:t>(</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Exp. Plat.</m:t>
                  </m:r>
                </m:sub>
              </m:sSub>
              <m:r>
                <m:rPr>
                  <m:sty m:val="bi"/>
                </m:rPr>
                <w:rPr>
                  <w:rFonts w:ascii="Cambria Math" w:eastAsia="Times New Roman" w:hAnsi="Cambria Math" w:cs="Times New Roman"/>
                  <w:color w:val="000000"/>
                </w:rPr>
                <m:t>-</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End</m:t>
                  </m:r>
                </m:sub>
              </m:sSub>
              <m:r>
                <m:rPr>
                  <m:sty m:val="bi"/>
                </m:rPr>
                <w:rPr>
                  <w:rFonts w:ascii="Cambria Math" w:eastAsia="Times New Roman" w:hAnsi="Cambria Math" w:cs="Times New Roman"/>
                  <w:color w:val="000000"/>
                </w:rPr>
                <m:t>)</m:t>
              </m:r>
            </m:num>
            <m:den>
              <m:r>
                <m:rPr>
                  <m:sty m:val="bi"/>
                </m:rPr>
                <w:rPr>
                  <w:rFonts w:ascii="Cambria Math" w:eastAsia="Times New Roman" w:hAnsi="Cambria Math" w:cs="Times New Roman"/>
                  <w:color w:val="000000"/>
                </w:rPr>
                <m:t>Wt.P</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Theo.</m:t>
                  </m:r>
                </m:sub>
              </m:sSub>
            </m:den>
          </m:f>
        </m:oMath>
      </m:oMathPara>
    </w:p>
    <w:p w:rsidR="00176E8D" w:rsidRPr="00205A1A" w:rsidRDefault="00176E8D" w:rsidP="00176E8D">
      <w:pPr>
        <w:rPr>
          <w:rFonts w:ascii="Times New Roman" w:eastAsia="Times New Roman" w:hAnsi="Times New Roman" w:cs="Times New Roman"/>
          <w:b/>
          <w:color w:val="000000"/>
        </w:rPr>
      </w:pPr>
      <m:oMathPara>
        <m:oMath>
          <m:r>
            <w:rPr>
              <w:rFonts w:ascii="Cambria Math" w:eastAsia="Times New Roman" w:hAnsi="Cambria Math" w:cs="Times New Roman"/>
              <w:color w:val="000000"/>
            </w:rPr>
            <m:t xml:space="preserve">          </m:t>
          </m:r>
          <m:r>
            <m:rPr>
              <m:sty m:val="bi"/>
            </m:rPr>
            <w:rPr>
              <w:rFonts w:ascii="Cambria Math" w:eastAsia="Times New Roman" w:hAnsi="Cambria Math" w:cs="Times New Roman"/>
              <w:color w:val="000000"/>
            </w:rPr>
            <m:t>=</m:t>
          </m:r>
          <m:d>
            <m:dPr>
              <m:ctrlPr>
                <w:rPr>
                  <w:rFonts w:ascii="Cambria Math" w:eastAsia="Times New Roman" w:hAnsi="Cambria Math" w:cs="Times New Roman"/>
                  <w:b/>
                  <w:i/>
                  <w:color w:val="000000"/>
                </w:rPr>
              </m:ctrlPr>
            </m:dPr>
            <m:e>
              <m:r>
                <m:rPr>
                  <m:sty m:val="bi"/>
                </m:rPr>
                <w:rPr>
                  <w:rFonts w:ascii="Cambria Math" w:eastAsia="Times New Roman" w:hAnsi="Cambria Math" w:cs="Times New Roman"/>
                  <w:color w:val="000000"/>
                </w:rPr>
                <m:t>6-x</m:t>
              </m:r>
            </m:e>
          </m:d>
          <m:r>
            <m:rPr>
              <m:sty m:val="bi"/>
            </m:rPr>
            <w:rPr>
              <w:rFonts w:ascii="Cambria Math" w:eastAsia="Times New Roman" w:hAnsi="Cambria Math" w:cs="Times New Roman"/>
              <w:color w:val="000000"/>
            </w:rPr>
            <m:t>=</m:t>
          </m:r>
          <m:f>
            <m:fPr>
              <m:ctrlPr>
                <w:rPr>
                  <w:rFonts w:ascii="Cambria Math" w:eastAsia="Times New Roman" w:hAnsi="Cambria Math" w:cs="Times New Roman"/>
                  <w:b/>
                  <w:i/>
                  <w:color w:val="000000"/>
                </w:rPr>
              </m:ctrlPr>
            </m:fPr>
            <m:num>
              <m:d>
                <m:dPr>
                  <m:ctrlPr>
                    <w:rPr>
                      <w:rFonts w:ascii="Cambria Math" w:eastAsia="Times New Roman" w:hAnsi="Cambria Math" w:cs="Times New Roman"/>
                      <w:b/>
                      <w:i/>
                      <w:color w:val="000000"/>
                    </w:rPr>
                  </m:ctrlPr>
                </m:dPr>
                <m:e>
                  <m:r>
                    <m:rPr>
                      <m:sty m:val="bi"/>
                    </m:rPr>
                    <w:rPr>
                      <w:rFonts w:ascii="Cambria Math" w:eastAsia="Times New Roman" w:hAnsi="Cambria Math" w:cs="Times New Roman"/>
                    </w:rPr>
                    <m:t>200.8</m:t>
                  </m:r>
                  <m:r>
                    <m:rPr>
                      <m:sty m:val="bi"/>
                    </m:rPr>
                    <w:rPr>
                      <w:rFonts w:ascii="Cambria Math" w:eastAsia="Times New Roman" w:hAnsi="Cambria Math" w:cs="Times New Roman"/>
                      <w:color w:val="000000"/>
                    </w:rPr>
                    <m:t>-100 %</m:t>
                  </m:r>
                </m:e>
              </m:d>
            </m:num>
            <m:den>
              <m:r>
                <m:rPr>
                  <m:sty m:val="bi"/>
                </m:rPr>
                <w:rPr>
                  <w:rFonts w:ascii="Cambria Math" w:eastAsia="Times New Roman" w:hAnsi="Cambria Math" w:cs="Times New Roman"/>
                  <w:color w:val="000000"/>
                </w:rPr>
                <m:t>20.03 %</m:t>
              </m:r>
            </m:den>
          </m:f>
        </m:oMath>
      </m:oMathPara>
    </w:p>
    <w:p w:rsidR="0067268C" w:rsidRPr="00205A1A" w:rsidRDefault="00176E8D" w:rsidP="0067268C">
      <w:pPr>
        <w:rPr>
          <w:rFonts w:ascii="Cambria Math" w:hAnsi="Cambria Math" w:cs="Times New Roman"/>
          <w:b/>
          <w:u w:val="single"/>
        </w:rPr>
      </w:pPr>
      <m:oMath>
        <m:r>
          <w:rPr>
            <w:rFonts w:ascii="Cambria Math" w:eastAsia="Times New Roman" w:hAnsi="Cambria Math" w:cs="Times New Roman"/>
            <w:color w:val="000000"/>
          </w:rPr>
          <m:t xml:space="preserve">                                                                         =</m:t>
        </m:r>
      </m:oMath>
      <w:r w:rsidRPr="00205A1A">
        <w:rPr>
          <w:rFonts w:ascii="Cambria Math" w:hAnsi="Cambria Math" w:cs="Times New Roman"/>
          <w:color w:val="000000"/>
        </w:rPr>
        <w:t xml:space="preserve">  </w:t>
      </w:r>
      <w:r w:rsidRPr="00205A1A">
        <w:rPr>
          <w:rFonts w:ascii="Times New Roman" w:hAnsi="Times New Roman" w:cs="Times New Roman"/>
          <w:b/>
          <w:sz w:val="28"/>
          <w:u w:val="single"/>
        </w:rPr>
        <w:t>5.03</w:t>
      </w:r>
    </w:p>
    <w:p w:rsidR="0067268C" w:rsidRPr="00205A1A" w:rsidRDefault="0067268C" w:rsidP="00AE3883">
      <w:pPr>
        <w:jc w:val="both"/>
        <w:rPr>
          <w:rFonts w:ascii="Times New Roman" w:hAnsi="Times New Roman" w:cs="Times New Roman"/>
        </w:rPr>
      </w:pPr>
    </w:p>
    <w:p w:rsidR="00176E8D" w:rsidRPr="00205A1A" w:rsidRDefault="00B569C6" w:rsidP="00AE3883">
      <w:pPr>
        <w:jc w:val="both"/>
        <w:rPr>
          <w:rFonts w:ascii="Times New Roman" w:hAnsi="Times New Roman" w:cs="Times New Roman"/>
        </w:rPr>
      </w:pPr>
      <w:r w:rsidRPr="00205A1A">
        <w:rPr>
          <w:rFonts w:ascii="Times New Roman" w:hAnsi="Times New Roman" w:cs="Times New Roman"/>
        </w:rPr>
        <w:t xml:space="preserve">Likewise, </w:t>
      </w:r>
      <w:r w:rsidR="00C37E99" w:rsidRPr="00205A1A">
        <w:rPr>
          <w:rFonts w:ascii="Times New Roman" w:hAnsi="Times New Roman" w:cs="Times New Roman"/>
          <w:b/>
        </w:rPr>
        <w:t>Equation</w:t>
      </w:r>
      <w:r w:rsidRPr="00205A1A">
        <w:rPr>
          <w:rFonts w:ascii="Times New Roman" w:hAnsi="Times New Roman" w:cs="Times New Roman"/>
          <w:b/>
        </w:rPr>
        <w:t xml:space="preserve"> </w:t>
      </w:r>
      <w:r w:rsidR="008A6EF3" w:rsidRPr="00205A1A">
        <w:rPr>
          <w:rFonts w:ascii="Times New Roman" w:hAnsi="Times New Roman" w:cs="Times New Roman"/>
          <w:b/>
          <w:color w:val="FF0000"/>
          <w:highlight w:val="yellow"/>
        </w:rPr>
        <w:fldChar w:fldCharType="begin"/>
      </w:r>
      <w:r w:rsidR="008A6EF3" w:rsidRPr="00205A1A">
        <w:rPr>
          <w:rFonts w:ascii="Times New Roman" w:hAnsi="Times New Roman" w:cs="Times New Roman"/>
          <w:b/>
        </w:rPr>
        <w:instrText xml:space="preserve"> REF _Ref430258126 \h </w:instrText>
      </w:r>
      <w:r w:rsidR="00896F35" w:rsidRPr="00205A1A">
        <w:rPr>
          <w:rFonts w:ascii="Times New Roman" w:hAnsi="Times New Roman" w:cs="Times New Roman"/>
          <w:b/>
          <w:color w:val="FF0000"/>
          <w:highlight w:val="yellow"/>
        </w:rPr>
        <w:instrText xml:space="preserve"> \* MERGEFORMAT </w:instrText>
      </w:r>
      <w:r w:rsidR="008A6EF3" w:rsidRPr="00205A1A">
        <w:rPr>
          <w:rFonts w:ascii="Times New Roman" w:hAnsi="Times New Roman" w:cs="Times New Roman"/>
          <w:b/>
          <w:color w:val="FF0000"/>
          <w:highlight w:val="yellow"/>
        </w:rPr>
      </w:r>
      <w:r w:rsidR="008A6EF3" w:rsidRPr="00205A1A">
        <w:rPr>
          <w:rFonts w:ascii="Times New Roman" w:hAnsi="Times New Roman" w:cs="Times New Roman"/>
          <w:b/>
          <w:color w:val="FF0000"/>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21</w:t>
      </w:r>
      <w:r w:rsidR="001E7274" w:rsidRPr="001E7274">
        <w:rPr>
          <w:rFonts w:ascii="Times New Roman" w:hAnsi="Times New Roman" w:cs="Times New Roman"/>
          <w:b/>
        </w:rPr>
        <w:t>)</w:t>
      </w:r>
      <w:r w:rsidR="008A6EF3" w:rsidRPr="00205A1A">
        <w:rPr>
          <w:rFonts w:ascii="Times New Roman" w:hAnsi="Times New Roman" w:cs="Times New Roman"/>
          <w:b/>
          <w:color w:val="FF0000"/>
          <w:highlight w:val="yellow"/>
        </w:rPr>
        <w:fldChar w:fldCharType="end"/>
      </w:r>
      <w:r w:rsidRPr="00205A1A">
        <w:rPr>
          <w:rFonts w:ascii="Times New Roman" w:hAnsi="Times New Roman" w:cs="Times New Roman"/>
        </w:rPr>
        <w:t xml:space="preserve"> is used to calculate </w:t>
      </w:r>
      <w:r w:rsidR="009D4475" w:rsidRPr="00205A1A">
        <w:rPr>
          <w:rFonts w:ascii="Times New Roman" w:hAnsi="Times New Roman" w:cs="Times New Roman"/>
        </w:rPr>
        <w:t>the number of linker deficiencies per Zr</w:t>
      </w:r>
      <w:r w:rsidR="009D4475" w:rsidRPr="00205A1A">
        <w:rPr>
          <w:rFonts w:ascii="Times New Roman" w:hAnsi="Times New Roman" w:cs="Times New Roman"/>
          <w:vertAlign w:val="subscript"/>
        </w:rPr>
        <w:t>6</w:t>
      </w:r>
      <w:r w:rsidRPr="00205A1A">
        <w:rPr>
          <w:rFonts w:ascii="Times New Roman" w:hAnsi="Times New Roman" w:cs="Times New Roman"/>
        </w:rPr>
        <w:t xml:space="preserve"> formula unit</w:t>
      </w:r>
      <w:proofErr w:type="gramStart"/>
      <w:r w:rsidRPr="00205A1A">
        <w:rPr>
          <w:rFonts w:ascii="Times New Roman" w:hAnsi="Times New Roman" w:cs="Times New Roman"/>
        </w:rPr>
        <w:t xml:space="preserve">, </w:t>
      </w:r>
      <w:proofErr w:type="gramEnd"/>
      <m:oMath>
        <m:r>
          <m:rPr>
            <m:sty m:val="bi"/>
          </m:rPr>
          <w:rPr>
            <w:rFonts w:ascii="Cambria Math" w:hAnsi="Cambria Math" w:cs="Times New Roman"/>
          </w:rPr>
          <m:t>x</m:t>
        </m:r>
      </m:oMath>
      <w:r w:rsidR="00176E8D" w:rsidRPr="00205A1A">
        <w:rPr>
          <w:rFonts w:ascii="Times New Roman" w:hAnsi="Times New Roman" w:cs="Times New Roman"/>
        </w:rPr>
        <w:t>:</w:t>
      </w:r>
    </w:p>
    <w:p w:rsidR="00176E8D" w:rsidRPr="00205A1A" w:rsidRDefault="00EF4ABD" w:rsidP="00176E8D">
      <w:pPr>
        <w:rPr>
          <w:rFonts w:ascii="Times New Roman" w:eastAsia="Times New Roman" w:hAnsi="Times New Roman" w:cs="Times New Roman"/>
          <w:b/>
          <w:color w:val="000000"/>
        </w:rPr>
      </w:pPr>
      <m:oMathPara>
        <m:oMathParaPr>
          <m:jc m:val="center"/>
        </m:oMathParaPr>
        <m:oMath>
          <m:r>
            <m:rPr>
              <m:sty m:val="bi"/>
            </m:rPr>
            <w:rPr>
              <w:rFonts w:ascii="Cambria Math" w:eastAsia="Times New Roman" w:hAnsi="Cambria Math" w:cs="Times New Roman"/>
              <w:color w:val="000000"/>
            </w:rPr>
            <m:t>x= 6-N</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Exp.</m:t>
              </m:r>
            </m:sub>
          </m:sSub>
          <m:r>
            <m:rPr>
              <m:sty m:val="bi"/>
            </m:rPr>
            <w:rPr>
              <w:rFonts w:ascii="Cambria Math" w:eastAsia="Times New Roman" w:hAnsi="Cambria Math" w:cs="Times New Roman"/>
              <w:color w:val="000000"/>
            </w:rPr>
            <m:t>= 6-</m:t>
          </m:r>
          <m:d>
            <m:dPr>
              <m:ctrlPr>
                <w:rPr>
                  <w:rFonts w:ascii="Cambria Math" w:hAnsi="Cambria Math" w:cs="Times New Roman"/>
                  <w:b/>
                  <w:i/>
                </w:rPr>
              </m:ctrlPr>
            </m:dPr>
            <m:e>
              <m:f>
                <m:fPr>
                  <m:ctrlPr>
                    <w:rPr>
                      <w:rFonts w:ascii="Cambria Math" w:hAnsi="Cambria Math" w:cs="Times New Roman"/>
                      <w:b/>
                      <w:i/>
                    </w:rPr>
                  </m:ctrlPr>
                </m:fPr>
                <m:num>
                  <m:r>
                    <m:rPr>
                      <m:sty m:val="bi"/>
                    </m:rPr>
                    <w:rPr>
                      <w:rFonts w:ascii="Cambria Math" w:eastAsia="Times New Roman" w:hAnsi="Cambria Math" w:cs="Times New Roman"/>
                      <w:color w:val="000000"/>
                    </w:rPr>
                    <m:t>(</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Exp. Plat.</m:t>
                      </m:r>
                    </m:sub>
                  </m:sSub>
                  <m:r>
                    <m:rPr>
                      <m:sty m:val="bi"/>
                    </m:rPr>
                    <w:rPr>
                      <w:rFonts w:ascii="Cambria Math" w:eastAsia="Times New Roman" w:hAnsi="Cambria Math" w:cs="Times New Roman"/>
                      <w:color w:val="000000"/>
                    </w:rPr>
                    <m:t>-</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End</m:t>
                      </m:r>
                    </m:sub>
                  </m:sSub>
                  <m:r>
                    <m:rPr>
                      <m:sty m:val="bi"/>
                    </m:rPr>
                    <w:rPr>
                      <w:rFonts w:ascii="Cambria Math" w:eastAsia="Times New Roman" w:hAnsi="Cambria Math" w:cs="Times New Roman"/>
                      <w:color w:val="000000"/>
                    </w:rPr>
                    <m:t>)</m:t>
                  </m:r>
                </m:num>
                <m:den>
                  <m:r>
                    <m:rPr>
                      <m:sty m:val="bi"/>
                    </m:rPr>
                    <w:rPr>
                      <w:rFonts w:ascii="Cambria Math" w:eastAsia="Times New Roman" w:hAnsi="Cambria Math" w:cs="Times New Roman"/>
                      <w:color w:val="000000"/>
                    </w:rPr>
                    <m:t>Wt.P</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Theo.</m:t>
                      </m:r>
                    </m:sub>
                  </m:sSub>
                </m:den>
              </m:f>
            </m:e>
          </m:d>
        </m:oMath>
      </m:oMathPara>
    </w:p>
    <w:p w:rsidR="00176E8D" w:rsidRPr="00205A1A" w:rsidRDefault="00EF4ABD" w:rsidP="00176E8D">
      <w:pPr>
        <w:rPr>
          <w:rFonts w:ascii="Times New Roman" w:eastAsia="Times New Roman" w:hAnsi="Times New Roman" w:cs="Times New Roman"/>
          <w:b/>
        </w:rPr>
      </w:pPr>
      <m:oMathPara>
        <m:oMathParaPr>
          <m:jc m:val="left"/>
        </m:oMathParaPr>
        <m:oMath>
          <m:r>
            <m:rPr>
              <m:sty m:val="bi"/>
            </m:rPr>
            <w:rPr>
              <w:rFonts w:ascii="Cambria Math" w:eastAsia="Times New Roman" w:hAnsi="Cambria Math" w:cs="Times New Roman"/>
              <w:color w:val="000000"/>
            </w:rPr>
            <m:t xml:space="preserve">                                                    x= 6-5.03   = 6-</m:t>
          </m:r>
          <m:d>
            <m:dPr>
              <m:ctrlPr>
                <w:rPr>
                  <w:rFonts w:ascii="Cambria Math" w:hAnsi="Cambria Math" w:cs="Times New Roman"/>
                  <w:b/>
                  <w:i/>
                </w:rPr>
              </m:ctrlPr>
            </m:dPr>
            <m:e>
              <m:f>
                <m:fPr>
                  <m:ctrlPr>
                    <w:rPr>
                      <w:rFonts w:ascii="Cambria Math" w:eastAsia="Times New Roman" w:hAnsi="Cambria Math" w:cs="Times New Roman"/>
                      <w:b/>
                      <w:i/>
                      <w:color w:val="000000"/>
                    </w:rPr>
                  </m:ctrlPr>
                </m:fPr>
                <m:num>
                  <m:d>
                    <m:dPr>
                      <m:ctrlPr>
                        <w:rPr>
                          <w:rFonts w:ascii="Cambria Math" w:eastAsia="Times New Roman" w:hAnsi="Cambria Math" w:cs="Times New Roman"/>
                          <w:b/>
                          <w:i/>
                          <w:color w:val="000000"/>
                        </w:rPr>
                      </m:ctrlPr>
                    </m:dPr>
                    <m:e>
                      <m:r>
                        <m:rPr>
                          <m:sty m:val="bi"/>
                        </m:rPr>
                        <w:rPr>
                          <w:rFonts w:ascii="Cambria Math" w:eastAsia="Times New Roman" w:hAnsi="Cambria Math" w:cs="Times New Roman"/>
                        </w:rPr>
                        <m:t>200.8</m:t>
                      </m:r>
                      <m:r>
                        <m:rPr>
                          <m:sty m:val="bi"/>
                        </m:rPr>
                        <w:rPr>
                          <w:rFonts w:ascii="Cambria Math" w:eastAsia="Times New Roman" w:hAnsi="Cambria Math" w:cs="Times New Roman"/>
                          <w:color w:val="000000"/>
                        </w:rPr>
                        <m:t>-100 %</m:t>
                      </m:r>
                    </m:e>
                  </m:d>
                </m:num>
                <m:den>
                  <m:r>
                    <m:rPr>
                      <m:sty m:val="bi"/>
                    </m:rPr>
                    <w:rPr>
                      <w:rFonts w:ascii="Cambria Math" w:eastAsia="Times New Roman" w:hAnsi="Cambria Math" w:cs="Times New Roman"/>
                      <w:color w:val="000000"/>
                    </w:rPr>
                    <m:t>20.03 %</m:t>
                  </m:r>
                </m:den>
              </m:f>
            </m:e>
          </m:d>
        </m:oMath>
      </m:oMathPara>
    </w:p>
    <w:p w:rsidR="00315C89" w:rsidRPr="00205A1A" w:rsidRDefault="00176E8D" w:rsidP="00315C89">
      <w:pPr>
        <w:ind w:firstLine="720"/>
        <w:rPr>
          <w:rFonts w:ascii="Times New Roman" w:eastAsia="Times New Roman" w:hAnsi="Times New Roman" w:cs="Times New Roman"/>
          <w:color w:val="000000"/>
        </w:rPr>
      </w:pPr>
      <w:r w:rsidRPr="00205A1A">
        <w:rPr>
          <w:rFonts w:ascii="Times New Roman" w:eastAsia="Times New Roman" w:hAnsi="Times New Roman" w:cs="Times New Roman"/>
          <w:b/>
          <w:color w:val="000000"/>
        </w:rPr>
        <w:t xml:space="preserve">                            </w:t>
      </w:r>
      <w:r w:rsidRPr="00205A1A">
        <w:rPr>
          <w:rFonts w:ascii="Times New Roman" w:eastAsia="Times New Roman" w:hAnsi="Times New Roman" w:cs="Times New Roman"/>
          <w:color w:val="000000"/>
        </w:rPr>
        <w:t xml:space="preserve">     </w:t>
      </w:r>
      <m:oMath>
        <m:r>
          <m:rPr>
            <m:sty m:val="bi"/>
          </m:rPr>
          <w:rPr>
            <w:rFonts w:ascii="Cambria Math" w:eastAsia="Times New Roman" w:hAnsi="Cambria Math" w:cs="Times New Roman"/>
            <w:color w:val="000000"/>
          </w:rPr>
          <m:t>x</m:t>
        </m:r>
        <m:r>
          <w:rPr>
            <w:rFonts w:ascii="Cambria Math" w:eastAsia="Times New Roman" w:hAnsi="Cambria Math" w:cs="Times New Roman"/>
            <w:color w:val="000000"/>
          </w:rPr>
          <m:t>=</m:t>
        </m:r>
      </m:oMath>
      <w:r w:rsidRPr="00205A1A">
        <w:rPr>
          <w:rFonts w:ascii="Times New Roman" w:eastAsia="Times New Roman" w:hAnsi="Times New Roman" w:cs="Times New Roman"/>
          <w:color w:val="000000"/>
        </w:rPr>
        <w:t xml:space="preserve">  </w:t>
      </w:r>
      <w:r w:rsidRPr="00205A1A">
        <w:rPr>
          <w:rFonts w:ascii="Times New Roman" w:hAnsi="Times New Roman" w:cs="Times New Roman"/>
          <w:b/>
          <w:sz w:val="28"/>
          <w:u w:val="single"/>
        </w:rPr>
        <w:t>0.97</w:t>
      </w:r>
    </w:p>
    <w:p w:rsidR="00AE3883" w:rsidRPr="00205A1A" w:rsidRDefault="00AE3883" w:rsidP="00315C89">
      <w:pPr>
        <w:rPr>
          <w:rFonts w:ascii="Times New Roman" w:hAnsi="Times New Roman" w:cs="Times New Roman"/>
        </w:rPr>
      </w:pPr>
    </w:p>
    <w:p w:rsidR="0067268C" w:rsidRPr="00205A1A" w:rsidRDefault="00176E8D" w:rsidP="00AE3883">
      <w:pPr>
        <w:jc w:val="both"/>
        <w:rPr>
          <w:rFonts w:ascii="Times New Roman" w:hAnsi="Times New Roman" w:cs="Times New Roman"/>
        </w:rPr>
      </w:pPr>
      <w:r w:rsidRPr="00205A1A">
        <w:rPr>
          <w:rFonts w:ascii="Times New Roman" w:hAnsi="Times New Roman" w:cs="Times New Roman"/>
        </w:rPr>
        <w:t xml:space="preserve">Inputting this </w:t>
      </w:r>
      <m:oMath>
        <m:r>
          <m:rPr>
            <m:sty m:val="bi"/>
          </m:rPr>
          <w:rPr>
            <w:rFonts w:ascii="Cambria Math" w:eastAsia="Times New Roman" w:hAnsi="Cambria Math" w:cs="Times New Roman"/>
            <w:color w:val="000000"/>
          </w:rPr>
          <m:t>x</m:t>
        </m:r>
      </m:oMath>
      <w:r w:rsidRPr="00205A1A">
        <w:rPr>
          <w:rFonts w:ascii="Times New Roman" w:hAnsi="Times New Roman" w:cs="Times New Roman"/>
        </w:rPr>
        <w:t xml:space="preserve"> value into </w:t>
      </w:r>
      <w:r w:rsidR="009D4475" w:rsidRPr="00205A1A">
        <w:rPr>
          <w:rFonts w:ascii="Times New Roman" w:hAnsi="Times New Roman" w:cs="Times New Roman"/>
        </w:rPr>
        <w:t>the</w:t>
      </w:r>
      <w:r w:rsidRPr="00205A1A">
        <w:rPr>
          <w:rFonts w:ascii="Times New Roman" w:hAnsi="Times New Roman" w:cs="Times New Roman"/>
        </w:rPr>
        <w:t xml:space="preserve"> defective molecular formula </w:t>
      </w:r>
      <w:r w:rsidRPr="00205A1A">
        <w:rPr>
          <w:rFonts w:ascii="Times New Roman" w:hAnsi="Times New Roman" w:cs="Times New Roman"/>
          <w:b/>
        </w:rPr>
        <w:t>Zr</w:t>
      </w:r>
      <w:r w:rsidRPr="00205A1A">
        <w:rPr>
          <w:rFonts w:ascii="Times New Roman" w:hAnsi="Times New Roman" w:cs="Times New Roman"/>
          <w:b/>
          <w:vertAlign w:val="subscript"/>
        </w:rPr>
        <w:t>6</w:t>
      </w:r>
      <w:r w:rsidRPr="00205A1A">
        <w:rPr>
          <w:rFonts w:ascii="Times New Roman" w:hAnsi="Times New Roman" w:cs="Times New Roman"/>
          <w:b/>
        </w:rPr>
        <w:t>O</w:t>
      </w:r>
      <w:r w:rsidRPr="00205A1A">
        <w:rPr>
          <w:rFonts w:ascii="Times New Roman" w:hAnsi="Times New Roman" w:cs="Times New Roman"/>
          <w:b/>
          <w:vertAlign w:val="subscript"/>
        </w:rPr>
        <w:t>6+</w:t>
      </w:r>
      <w:proofErr w:type="gramStart"/>
      <w:r w:rsidRPr="00205A1A">
        <w:rPr>
          <w:rFonts w:ascii="Times New Roman" w:hAnsi="Times New Roman" w:cs="Times New Roman"/>
          <w:b/>
          <w:vertAlign w:val="subscript"/>
        </w:rPr>
        <w:t>x</w:t>
      </w:r>
      <w:r w:rsidRPr="00205A1A">
        <w:rPr>
          <w:rFonts w:ascii="Times New Roman" w:hAnsi="Times New Roman" w:cs="Times New Roman"/>
          <w:b/>
        </w:rPr>
        <w:t>(</w:t>
      </w:r>
      <w:proofErr w:type="gramEnd"/>
      <w:r w:rsidRPr="00205A1A">
        <w:rPr>
          <w:rFonts w:ascii="Times New Roman" w:hAnsi="Times New Roman" w:cs="Times New Roman"/>
          <w:b/>
        </w:rPr>
        <w:t>BDC)</w:t>
      </w:r>
      <w:r w:rsidRPr="00205A1A">
        <w:rPr>
          <w:rFonts w:ascii="Times New Roman" w:hAnsi="Times New Roman" w:cs="Times New Roman"/>
          <w:b/>
          <w:vertAlign w:val="subscript"/>
        </w:rPr>
        <w:t>6-x</w:t>
      </w:r>
      <w:r w:rsidRPr="00205A1A">
        <w:rPr>
          <w:rFonts w:ascii="Times New Roman" w:hAnsi="Times New Roman" w:cs="Times New Roman"/>
        </w:rPr>
        <w:t xml:space="preserve"> provides</w:t>
      </w:r>
      <w:r w:rsidR="009D4475" w:rsidRPr="00205A1A">
        <w:rPr>
          <w:rFonts w:ascii="Times New Roman" w:hAnsi="Times New Roman" w:cs="Times New Roman"/>
        </w:rPr>
        <w:t xml:space="preserve"> us with</w:t>
      </w:r>
      <w:r w:rsidRPr="00205A1A">
        <w:rPr>
          <w:rFonts w:ascii="Times New Roman" w:hAnsi="Times New Roman" w:cs="Times New Roman"/>
        </w:rPr>
        <w:t xml:space="preserve"> the composition of the material at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T</m:t>
            </m:r>
          </m:e>
          <m:sub>
            <m:r>
              <m:rPr>
                <m:sty m:val="bi"/>
              </m:rPr>
              <w:rPr>
                <w:rFonts w:ascii="Cambria Math" w:eastAsia="Times New Roman" w:hAnsi="Cambria Math" w:cs="Times New Roman"/>
                <w:color w:val="000000"/>
              </w:rPr>
              <m:t xml:space="preserve"> Plat.</m:t>
            </m:r>
          </m:sub>
        </m:sSub>
      </m:oMath>
      <w:r w:rsidRPr="00205A1A">
        <w:rPr>
          <w:rFonts w:ascii="Times New Roman" w:hAnsi="Times New Roman" w:cs="Times New Roman"/>
          <w:b/>
          <w:color w:val="000000"/>
        </w:rPr>
        <w:t xml:space="preserve"> = </w:t>
      </w:r>
      <w:r w:rsidRPr="00205A1A">
        <w:rPr>
          <w:rFonts w:ascii="Times New Roman" w:hAnsi="Times New Roman" w:cs="Times New Roman"/>
          <w:b/>
        </w:rPr>
        <w:t xml:space="preserve">390 </w:t>
      </w:r>
      <w:r w:rsidR="00C86744" w:rsidRPr="00205A1A">
        <w:rPr>
          <w:rFonts w:ascii="Times New Roman" w:hAnsi="Times New Roman" w:cs="Times New Roman"/>
          <w:b/>
        </w:rPr>
        <w:t>°</w:t>
      </w:r>
      <w:r w:rsidRPr="00205A1A">
        <w:rPr>
          <w:rFonts w:ascii="Times New Roman" w:hAnsi="Times New Roman" w:cs="Times New Roman"/>
          <w:b/>
        </w:rPr>
        <w:t>C</w:t>
      </w:r>
      <w:r w:rsidRPr="00205A1A">
        <w:rPr>
          <w:rFonts w:ascii="Times New Roman" w:hAnsi="Times New Roman" w:cs="Times New Roman"/>
        </w:rPr>
        <w:t xml:space="preserve"> in the TGA curve:</w:t>
      </w:r>
    </w:p>
    <w:p w:rsidR="00176E8D" w:rsidRPr="00205A1A" w:rsidRDefault="00176E8D" w:rsidP="00176E8D">
      <w:pPr>
        <w:jc w:val="center"/>
        <w:rPr>
          <w:rFonts w:ascii="Times New Roman" w:hAnsi="Times New Roman" w:cs="Times New Roman"/>
          <w:sz w:val="28"/>
        </w:rPr>
      </w:pPr>
      <w:r w:rsidRPr="00205A1A">
        <w:rPr>
          <w:rFonts w:ascii="Times New Roman" w:hAnsi="Times New Roman" w:cs="Times New Roman"/>
          <w:b/>
          <w:sz w:val="28"/>
        </w:rPr>
        <w:lastRenderedPageBreak/>
        <w:t>Zr</w:t>
      </w:r>
      <w:r w:rsidRPr="00205A1A">
        <w:rPr>
          <w:rFonts w:ascii="Times New Roman" w:hAnsi="Times New Roman" w:cs="Times New Roman"/>
          <w:b/>
          <w:sz w:val="28"/>
          <w:vertAlign w:val="subscript"/>
        </w:rPr>
        <w:t>6</w:t>
      </w:r>
      <w:r w:rsidRPr="00205A1A">
        <w:rPr>
          <w:rFonts w:ascii="Times New Roman" w:hAnsi="Times New Roman" w:cs="Times New Roman"/>
          <w:b/>
          <w:sz w:val="28"/>
        </w:rPr>
        <w:t>O</w:t>
      </w:r>
      <w:r w:rsidRPr="00205A1A">
        <w:rPr>
          <w:rFonts w:ascii="Times New Roman" w:hAnsi="Times New Roman" w:cs="Times New Roman"/>
          <w:b/>
          <w:sz w:val="28"/>
          <w:vertAlign w:val="subscript"/>
        </w:rPr>
        <w:t>6+0.97</w:t>
      </w:r>
      <w:r w:rsidRPr="00205A1A">
        <w:rPr>
          <w:rFonts w:ascii="Times New Roman" w:hAnsi="Times New Roman" w:cs="Times New Roman"/>
          <w:b/>
          <w:sz w:val="28"/>
        </w:rPr>
        <w:t>(BDC</w:t>
      </w:r>
      <w:proofErr w:type="gramStart"/>
      <w:r w:rsidRPr="00205A1A">
        <w:rPr>
          <w:rFonts w:ascii="Times New Roman" w:hAnsi="Times New Roman" w:cs="Times New Roman"/>
          <w:b/>
          <w:sz w:val="28"/>
        </w:rPr>
        <w:t>)</w:t>
      </w:r>
      <w:r w:rsidRPr="00205A1A">
        <w:rPr>
          <w:rFonts w:ascii="Times New Roman" w:hAnsi="Times New Roman" w:cs="Times New Roman"/>
          <w:b/>
          <w:sz w:val="28"/>
          <w:vertAlign w:val="subscript"/>
        </w:rPr>
        <w:t>6</w:t>
      </w:r>
      <w:proofErr w:type="gramEnd"/>
      <w:r w:rsidRPr="00205A1A">
        <w:rPr>
          <w:rFonts w:ascii="Times New Roman" w:hAnsi="Times New Roman" w:cs="Times New Roman"/>
          <w:b/>
          <w:sz w:val="28"/>
          <w:vertAlign w:val="subscript"/>
        </w:rPr>
        <w:t>-0.97</w:t>
      </w:r>
      <w:r w:rsidRPr="00205A1A">
        <w:rPr>
          <w:rFonts w:ascii="Times New Roman" w:hAnsi="Times New Roman" w:cs="Times New Roman"/>
          <w:sz w:val="28"/>
        </w:rPr>
        <w:t xml:space="preserve"> </w:t>
      </w:r>
    </w:p>
    <w:p w:rsidR="008332DE" w:rsidRPr="00205A1A" w:rsidRDefault="00176E8D" w:rsidP="00CA163D">
      <w:pPr>
        <w:ind w:left="2124" w:firstLine="708"/>
        <w:rPr>
          <w:rFonts w:ascii="Times New Roman" w:hAnsi="Times New Roman" w:cs="Times New Roman"/>
          <w:sz w:val="28"/>
        </w:rPr>
      </w:pPr>
      <w:r w:rsidRPr="00205A1A">
        <w:rPr>
          <w:rFonts w:ascii="Times New Roman" w:hAnsi="Times New Roman" w:cs="Times New Roman"/>
          <w:sz w:val="28"/>
        </w:rPr>
        <w:t xml:space="preserve">     </w:t>
      </w:r>
      <w:proofErr w:type="gramStart"/>
      <w:r w:rsidRPr="00205A1A">
        <w:rPr>
          <w:rFonts w:ascii="Times New Roman" w:hAnsi="Times New Roman" w:cs="Times New Roman"/>
          <w:sz w:val="28"/>
        </w:rPr>
        <w:t xml:space="preserve">=  </w:t>
      </w:r>
      <w:r w:rsidRPr="00205A1A">
        <w:rPr>
          <w:rFonts w:ascii="Times New Roman" w:hAnsi="Times New Roman" w:cs="Times New Roman"/>
          <w:b/>
          <w:sz w:val="28"/>
        </w:rPr>
        <w:t>Zr</w:t>
      </w:r>
      <w:r w:rsidRPr="00205A1A">
        <w:rPr>
          <w:rFonts w:ascii="Times New Roman" w:hAnsi="Times New Roman" w:cs="Times New Roman"/>
          <w:b/>
          <w:sz w:val="28"/>
          <w:vertAlign w:val="subscript"/>
        </w:rPr>
        <w:t>6</w:t>
      </w:r>
      <w:r w:rsidRPr="00205A1A">
        <w:rPr>
          <w:rFonts w:ascii="Times New Roman" w:hAnsi="Times New Roman" w:cs="Times New Roman"/>
          <w:b/>
          <w:sz w:val="28"/>
        </w:rPr>
        <w:t>O</w:t>
      </w:r>
      <w:r w:rsidRPr="00205A1A">
        <w:rPr>
          <w:rFonts w:ascii="Times New Roman" w:hAnsi="Times New Roman" w:cs="Times New Roman"/>
          <w:b/>
          <w:sz w:val="28"/>
          <w:vertAlign w:val="subscript"/>
        </w:rPr>
        <w:t>6.97</w:t>
      </w:r>
      <w:proofErr w:type="gramEnd"/>
      <w:r w:rsidRPr="00205A1A">
        <w:rPr>
          <w:rFonts w:ascii="Times New Roman" w:hAnsi="Times New Roman" w:cs="Times New Roman"/>
          <w:b/>
          <w:sz w:val="28"/>
        </w:rPr>
        <w:t>(BDC)</w:t>
      </w:r>
      <w:r w:rsidRPr="00205A1A">
        <w:rPr>
          <w:rFonts w:ascii="Times New Roman" w:hAnsi="Times New Roman" w:cs="Times New Roman"/>
          <w:b/>
          <w:sz w:val="28"/>
          <w:vertAlign w:val="subscript"/>
        </w:rPr>
        <w:t>5.03</w:t>
      </w:r>
    </w:p>
    <w:p w:rsidR="00563583" w:rsidRPr="00205A1A" w:rsidRDefault="00563583" w:rsidP="00AE3883">
      <w:pPr>
        <w:jc w:val="both"/>
        <w:rPr>
          <w:rFonts w:ascii="Times New Roman" w:hAnsi="Times New Roman" w:cs="Times New Roman"/>
        </w:rPr>
      </w:pPr>
    </w:p>
    <w:p w:rsidR="009D4475" w:rsidRPr="00205A1A" w:rsidRDefault="009D4475" w:rsidP="00AE3883">
      <w:pPr>
        <w:jc w:val="both"/>
        <w:rPr>
          <w:rFonts w:ascii="Times New Roman" w:hAnsi="Times New Roman" w:cs="Times New Roman"/>
        </w:rPr>
      </w:pPr>
      <w:r w:rsidRPr="00205A1A">
        <w:rPr>
          <w:rFonts w:ascii="Times New Roman" w:hAnsi="Times New Roman" w:cs="Times New Roman"/>
        </w:rPr>
        <w:t>One can then attempt to validate this composition by:</w:t>
      </w:r>
    </w:p>
    <w:p w:rsidR="00CA163D" w:rsidRPr="00205A1A" w:rsidRDefault="00CA163D" w:rsidP="00AE3883">
      <w:pPr>
        <w:jc w:val="both"/>
        <w:rPr>
          <w:rFonts w:ascii="Times New Roman" w:hAnsi="Times New Roman" w:cs="Times New Roman"/>
        </w:rPr>
      </w:pPr>
    </w:p>
    <w:p w:rsidR="008332DE" w:rsidRPr="00205A1A" w:rsidRDefault="009D4475" w:rsidP="008332DE">
      <w:pPr>
        <w:pStyle w:val="ListParagraph"/>
        <w:numPr>
          <w:ilvl w:val="0"/>
          <w:numId w:val="25"/>
        </w:numPr>
        <w:jc w:val="both"/>
        <w:rPr>
          <w:rFonts w:ascii="Times New Roman" w:hAnsi="Times New Roman" w:cs="Times New Roman"/>
        </w:rPr>
      </w:pPr>
      <w:r w:rsidRPr="00205A1A">
        <w:rPr>
          <w:rFonts w:ascii="Times New Roman" w:hAnsi="Times New Roman" w:cs="Times New Roman"/>
        </w:rPr>
        <w:t>Calculating</w:t>
      </w:r>
      <w:r w:rsidR="00176E8D" w:rsidRPr="00205A1A">
        <w:rPr>
          <w:rFonts w:ascii="Times New Roman" w:hAnsi="Times New Roman" w:cs="Times New Roman"/>
        </w:rPr>
        <w:t xml:space="preserve"> its mol</w:t>
      </w:r>
      <w:r w:rsidR="00563583" w:rsidRPr="00205A1A">
        <w:rPr>
          <w:rFonts w:ascii="Times New Roman" w:hAnsi="Times New Roman" w:cs="Times New Roman"/>
        </w:rPr>
        <w:t>ar</w:t>
      </w:r>
      <w:r w:rsidR="00176E8D" w:rsidRPr="00205A1A">
        <w:rPr>
          <w:rFonts w:ascii="Times New Roman" w:hAnsi="Times New Roman" w:cs="Times New Roman"/>
        </w:rPr>
        <w:t xml:space="preserve"> </w:t>
      </w:r>
      <w:r w:rsidR="00563583" w:rsidRPr="00205A1A">
        <w:rPr>
          <w:rFonts w:ascii="Times New Roman" w:hAnsi="Times New Roman" w:cs="Times New Roman"/>
        </w:rPr>
        <w:t>mass</w:t>
      </w:r>
      <w:r w:rsidRPr="00205A1A">
        <w:rPr>
          <w:rFonts w:ascii="Times New Roman" w:hAnsi="Times New Roman" w:cs="Times New Roman"/>
        </w:rPr>
        <w:t>:</w:t>
      </w:r>
    </w:p>
    <w:p w:rsidR="00563583" w:rsidRPr="00205A1A" w:rsidRDefault="00563583" w:rsidP="00563583">
      <w:pPr>
        <w:pStyle w:val="ListParagraph"/>
        <w:jc w:val="both"/>
        <w:rPr>
          <w:rFonts w:ascii="Times New Roman" w:hAnsi="Times New Roman" w:cs="Times New Roman"/>
        </w:rPr>
      </w:pPr>
    </w:p>
    <w:p w:rsidR="008332DE" w:rsidRPr="00002175" w:rsidRDefault="009D4475" w:rsidP="008332DE">
      <w:pPr>
        <w:jc w:val="center"/>
        <w:rPr>
          <w:rFonts w:ascii="Times New Roman" w:hAnsi="Times New Roman" w:cs="Times New Roman"/>
          <w:sz w:val="28"/>
          <w:szCs w:val="28"/>
          <w:vertAlign w:val="superscript"/>
          <w:lang w:val="es-ES"/>
        </w:rPr>
      </w:pPr>
      <w:r w:rsidRPr="00002175">
        <w:rPr>
          <w:rFonts w:ascii="Times New Roman" w:hAnsi="Times New Roman" w:cs="Times New Roman"/>
          <w:b/>
          <w:sz w:val="28"/>
          <w:lang w:val="es-ES"/>
        </w:rPr>
        <w:t>M</w:t>
      </w:r>
      <w:r w:rsidRPr="00002175">
        <w:rPr>
          <w:rFonts w:ascii="Times New Roman" w:hAnsi="Times New Roman" w:cs="Times New Roman"/>
          <w:sz w:val="28"/>
          <w:lang w:val="es-ES"/>
        </w:rPr>
        <w:t xml:space="preserve"> </w:t>
      </w:r>
      <w:proofErr w:type="gramStart"/>
      <w:r w:rsidRPr="00002175">
        <w:rPr>
          <w:rFonts w:ascii="Times New Roman" w:hAnsi="Times New Roman" w:cs="Times New Roman"/>
          <w:b/>
          <w:sz w:val="28"/>
          <w:lang w:val="es-ES"/>
        </w:rPr>
        <w:t>Zr</w:t>
      </w:r>
      <w:r w:rsidRPr="00002175">
        <w:rPr>
          <w:rFonts w:ascii="Times New Roman" w:hAnsi="Times New Roman" w:cs="Times New Roman"/>
          <w:b/>
          <w:sz w:val="28"/>
          <w:vertAlign w:val="subscript"/>
          <w:lang w:val="es-ES"/>
        </w:rPr>
        <w:t>6</w:t>
      </w:r>
      <w:r w:rsidRPr="00002175">
        <w:rPr>
          <w:rFonts w:ascii="Times New Roman" w:hAnsi="Times New Roman" w:cs="Times New Roman"/>
          <w:b/>
          <w:sz w:val="28"/>
          <w:lang w:val="es-ES"/>
        </w:rPr>
        <w:t>O</w:t>
      </w:r>
      <w:r w:rsidRPr="00002175">
        <w:rPr>
          <w:rFonts w:ascii="Times New Roman" w:hAnsi="Times New Roman" w:cs="Times New Roman"/>
          <w:b/>
          <w:sz w:val="28"/>
          <w:vertAlign w:val="subscript"/>
          <w:lang w:val="es-ES"/>
        </w:rPr>
        <w:t>6.97</w:t>
      </w:r>
      <w:r w:rsidRPr="00002175">
        <w:rPr>
          <w:rFonts w:ascii="Times New Roman" w:hAnsi="Times New Roman" w:cs="Times New Roman"/>
          <w:b/>
          <w:sz w:val="28"/>
          <w:lang w:val="es-ES"/>
        </w:rPr>
        <w:t>(</w:t>
      </w:r>
      <w:proofErr w:type="gramEnd"/>
      <w:r w:rsidRPr="00002175">
        <w:rPr>
          <w:rFonts w:ascii="Times New Roman" w:hAnsi="Times New Roman" w:cs="Times New Roman"/>
          <w:b/>
          <w:sz w:val="28"/>
          <w:lang w:val="es-ES"/>
        </w:rPr>
        <w:t>BDC)</w:t>
      </w:r>
      <w:r w:rsidRPr="00002175">
        <w:rPr>
          <w:rFonts w:ascii="Times New Roman" w:hAnsi="Times New Roman" w:cs="Times New Roman"/>
          <w:b/>
          <w:sz w:val="28"/>
          <w:vertAlign w:val="subscript"/>
          <w:lang w:val="es-ES"/>
        </w:rPr>
        <w:t>5.</w:t>
      </w:r>
      <w:r w:rsidRPr="00002175">
        <w:rPr>
          <w:rFonts w:ascii="Times New Roman" w:hAnsi="Times New Roman" w:cs="Times New Roman"/>
          <w:b/>
          <w:sz w:val="28"/>
          <w:szCs w:val="28"/>
          <w:vertAlign w:val="subscript"/>
          <w:lang w:val="es-ES"/>
        </w:rPr>
        <w:t>03</w:t>
      </w:r>
      <w:r w:rsidRPr="00002175">
        <w:rPr>
          <w:rFonts w:ascii="Times New Roman" w:hAnsi="Times New Roman" w:cs="Times New Roman"/>
          <w:sz w:val="28"/>
          <w:szCs w:val="28"/>
          <w:lang w:val="es-ES"/>
        </w:rPr>
        <w:t xml:space="preserve"> = </w:t>
      </w:r>
      <w:r w:rsidRPr="00002175">
        <w:rPr>
          <w:rFonts w:ascii="Times New Roman" w:hAnsi="Times New Roman" w:cs="Times New Roman"/>
          <w:b/>
          <w:sz w:val="28"/>
          <w:szCs w:val="28"/>
          <w:u w:val="single"/>
          <w:lang w:val="es-ES"/>
        </w:rPr>
        <w:t>1485.36</w:t>
      </w:r>
      <w:r w:rsidRPr="00002175">
        <w:rPr>
          <w:rFonts w:ascii="Times New Roman" w:hAnsi="Times New Roman" w:cs="Times New Roman"/>
          <w:sz w:val="28"/>
          <w:szCs w:val="28"/>
          <w:lang w:val="es-ES"/>
        </w:rPr>
        <w:t xml:space="preserve"> g mol</w:t>
      </w:r>
      <w:r w:rsidRPr="00002175">
        <w:rPr>
          <w:rFonts w:ascii="Times New Roman" w:hAnsi="Times New Roman" w:cs="Times New Roman"/>
          <w:sz w:val="28"/>
          <w:szCs w:val="28"/>
          <w:vertAlign w:val="superscript"/>
          <w:lang w:val="es-ES"/>
        </w:rPr>
        <w:t>-1</w:t>
      </w:r>
    </w:p>
    <w:p w:rsidR="008332DE" w:rsidRPr="00002175" w:rsidRDefault="008332DE" w:rsidP="008332DE">
      <w:pPr>
        <w:jc w:val="center"/>
        <w:rPr>
          <w:rFonts w:ascii="Times New Roman" w:hAnsi="Times New Roman" w:cs="Times New Roman"/>
          <w:lang w:val="es-ES"/>
        </w:rPr>
      </w:pPr>
    </w:p>
    <w:p w:rsidR="007C6F2A" w:rsidRPr="00205A1A" w:rsidRDefault="009D4475" w:rsidP="007C6F2A">
      <w:pPr>
        <w:pStyle w:val="ListParagraph"/>
        <w:numPr>
          <w:ilvl w:val="0"/>
          <w:numId w:val="25"/>
        </w:numPr>
        <w:jc w:val="both"/>
        <w:rPr>
          <w:rFonts w:ascii="Times New Roman" w:hAnsi="Times New Roman" w:cs="Times New Roman"/>
        </w:rPr>
      </w:pPr>
      <w:r w:rsidRPr="00205A1A">
        <w:rPr>
          <w:rFonts w:ascii="Times New Roman" w:hAnsi="Times New Roman" w:cs="Times New Roman"/>
        </w:rPr>
        <w:t>Entering this mol</w:t>
      </w:r>
      <w:r w:rsidR="007C6F2A" w:rsidRPr="00205A1A">
        <w:rPr>
          <w:rFonts w:ascii="Times New Roman" w:hAnsi="Times New Roman" w:cs="Times New Roman"/>
        </w:rPr>
        <w:t>ar</w:t>
      </w:r>
      <w:r w:rsidRPr="00205A1A">
        <w:rPr>
          <w:rFonts w:ascii="Times New Roman" w:hAnsi="Times New Roman" w:cs="Times New Roman"/>
        </w:rPr>
        <w:t xml:space="preserve"> </w:t>
      </w:r>
      <w:r w:rsidR="007C6F2A" w:rsidRPr="00205A1A">
        <w:rPr>
          <w:rFonts w:ascii="Times New Roman" w:hAnsi="Times New Roman" w:cs="Times New Roman"/>
        </w:rPr>
        <w:t>mass</w:t>
      </w:r>
      <w:r w:rsidRPr="00205A1A">
        <w:rPr>
          <w:rFonts w:ascii="Times New Roman" w:hAnsi="Times New Roman" w:cs="Times New Roman"/>
        </w:rPr>
        <w:t xml:space="preserve"> into </w:t>
      </w:r>
      <w:r w:rsidR="00C37E99" w:rsidRPr="00205A1A">
        <w:rPr>
          <w:rFonts w:ascii="Times New Roman" w:hAnsi="Times New Roman" w:cs="Times New Roman"/>
          <w:b/>
        </w:rPr>
        <w:t>Equation</w:t>
      </w:r>
      <w:r w:rsidRPr="00205A1A">
        <w:rPr>
          <w:rFonts w:ascii="Times New Roman" w:hAnsi="Times New Roman" w:cs="Times New Roman"/>
        </w:rPr>
        <w:t xml:space="preserve"> </w:t>
      </w:r>
      <w:r w:rsidR="000B79D4" w:rsidRPr="00205A1A">
        <w:rPr>
          <w:rFonts w:ascii="Times New Roman" w:hAnsi="Times New Roman" w:cs="Times New Roman"/>
          <w:b/>
          <w:color w:val="FF0000"/>
          <w:highlight w:val="yellow"/>
        </w:rPr>
        <w:fldChar w:fldCharType="begin"/>
      </w:r>
      <w:r w:rsidR="000B79D4" w:rsidRPr="00205A1A">
        <w:rPr>
          <w:rFonts w:ascii="Times New Roman" w:hAnsi="Times New Roman" w:cs="Times New Roman"/>
        </w:rPr>
        <w:instrText xml:space="preserve"> REF _Ref430258209 \h </w:instrText>
      </w:r>
      <w:r w:rsidR="000B79D4" w:rsidRPr="00205A1A">
        <w:rPr>
          <w:rFonts w:ascii="Times New Roman" w:hAnsi="Times New Roman" w:cs="Times New Roman"/>
          <w:b/>
          <w:color w:val="FF0000"/>
          <w:highlight w:val="yellow"/>
        </w:rPr>
        <w:instrText xml:space="preserve"> \* MERGEFORMAT </w:instrText>
      </w:r>
      <w:r w:rsidR="000B79D4" w:rsidRPr="00205A1A">
        <w:rPr>
          <w:rFonts w:ascii="Times New Roman" w:hAnsi="Times New Roman" w:cs="Times New Roman"/>
          <w:b/>
          <w:color w:val="FF0000"/>
          <w:highlight w:val="yellow"/>
        </w:rPr>
      </w:r>
      <w:r w:rsidR="000B79D4" w:rsidRPr="00205A1A">
        <w:rPr>
          <w:rFonts w:ascii="Times New Roman" w:hAnsi="Times New Roman" w:cs="Times New Roman"/>
          <w:b/>
          <w:color w:val="FF0000"/>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18</w:t>
      </w:r>
      <w:r w:rsidR="001E7274" w:rsidRPr="001E7274">
        <w:rPr>
          <w:rFonts w:ascii="Times New Roman" w:hAnsi="Times New Roman" w:cs="Times New Roman"/>
          <w:b/>
        </w:rPr>
        <w:t>)</w:t>
      </w:r>
      <w:r w:rsidR="000B79D4" w:rsidRPr="00205A1A">
        <w:rPr>
          <w:rFonts w:ascii="Times New Roman" w:hAnsi="Times New Roman" w:cs="Times New Roman"/>
          <w:b/>
          <w:color w:val="FF0000"/>
          <w:highlight w:val="yellow"/>
        </w:rPr>
        <w:fldChar w:fldCharType="end"/>
      </w:r>
      <w:r w:rsidR="00176E8D" w:rsidRPr="00205A1A">
        <w:rPr>
          <w:rFonts w:ascii="Times New Roman" w:hAnsi="Times New Roman" w:cs="Times New Roman"/>
        </w:rPr>
        <w:t xml:space="preserve"> </w:t>
      </w:r>
      <w:r w:rsidRPr="00205A1A">
        <w:rPr>
          <w:rFonts w:ascii="Times New Roman" w:hAnsi="Times New Roman" w:cs="Times New Roman"/>
        </w:rPr>
        <w:t xml:space="preserve">to attain its </w:t>
      </w:r>
      <w:r w:rsidR="00176E8D" w:rsidRPr="00205A1A">
        <w:rPr>
          <w:rFonts w:ascii="Times New Roman" w:hAnsi="Times New Roman" w:cs="Times New Roman"/>
        </w:rPr>
        <w:t>theoretical TGA plateau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00176E8D" w:rsidRPr="00205A1A">
        <w:rPr>
          <w:rFonts w:ascii="Times New Roman" w:hAnsi="Times New Roman" w:cs="Times New Roman"/>
        </w:rPr>
        <w:t>)</w:t>
      </w:r>
      <w:r w:rsidRPr="00205A1A">
        <w:rPr>
          <w:rFonts w:ascii="Times New Roman" w:hAnsi="Times New Roman" w:cs="Times New Roman"/>
        </w:rPr>
        <w:t>:</w:t>
      </w:r>
    </w:p>
    <w:p w:rsidR="007C6F2A" w:rsidRPr="00205A1A" w:rsidRDefault="007C6F2A" w:rsidP="007C6F2A">
      <w:pPr>
        <w:jc w:val="both"/>
        <w:rPr>
          <w:rFonts w:ascii="Times New Roman" w:hAnsi="Times New Roman" w:cs="Times New Roman"/>
        </w:rPr>
      </w:pPr>
    </w:p>
    <w:p w:rsidR="00563583" w:rsidRPr="00205A1A" w:rsidRDefault="00262D10" w:rsidP="00563583">
      <w:pPr>
        <w:ind w:left="360"/>
        <w:jc w:val="both"/>
        <w:rPr>
          <w:rFonts w:ascii="Times New Roman" w:hAnsi="Times New Roman" w:cs="Times New Roman"/>
        </w:rPr>
      </w:pPr>
      <m:oMathPara>
        <m:oMathParaPr>
          <m:jc m:val="center"/>
        </m:oMathParaP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r>
            <m:rPr>
              <m:sty m:val="bi"/>
            </m:rPr>
            <w:rPr>
              <w:rFonts w:ascii="Cambria Math" w:hAnsi="Cambria Math" w:cs="Times New Roman"/>
            </w:rPr>
            <m:t xml:space="preserve">= </m:t>
          </m:r>
          <m:d>
            <m:dPr>
              <m:ctrlPr>
                <w:rPr>
                  <w:rFonts w:ascii="Cambria Math" w:hAnsi="Cambria Math" w:cs="ArnoPro-Regular"/>
                  <w:b/>
                  <w:i/>
                </w:rPr>
              </m:ctrlPr>
            </m:dPr>
            <m:e>
              <m:f>
                <m:fPr>
                  <m:ctrlPr>
                    <w:rPr>
                      <w:rFonts w:ascii="Cambria Math" w:hAnsi="Cambria Math" w:cs="Times New Roman"/>
                      <w:b/>
                      <w:i/>
                    </w:rPr>
                  </m:ctrlPr>
                </m:fPr>
                <m:num>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Comp.</m:t>
                      </m:r>
                    </m:sub>
                  </m:sSub>
                </m:num>
                <m:den>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6 Zr</m:t>
                      </m:r>
                      <m:sSub>
                        <m:sSubPr>
                          <m:ctrlPr>
                            <w:rPr>
                              <w:rFonts w:ascii="Cambria Math" w:hAnsi="Cambria Math" w:cs="Times New Roman"/>
                              <w:b/>
                              <w:i/>
                            </w:rPr>
                          </m:ctrlPr>
                        </m:sSubPr>
                        <m:e>
                          <m:r>
                            <m:rPr>
                              <m:sty m:val="bi"/>
                            </m:rPr>
                            <w:rPr>
                              <w:rFonts w:ascii="Cambria Math" w:hAnsi="Cambria Math" w:cs="Times New Roman"/>
                            </w:rPr>
                            <m:t>O</m:t>
                          </m:r>
                        </m:e>
                        <m:sub>
                          <m:r>
                            <m:rPr>
                              <m:sty m:val="bi"/>
                            </m:rPr>
                            <w:rPr>
                              <w:rFonts w:ascii="Cambria Math" w:hAnsi="Cambria Math" w:cs="Times New Roman"/>
                            </w:rPr>
                            <m:t>2</m:t>
                          </m:r>
                        </m:sub>
                      </m:sSub>
                    </m:sub>
                  </m:sSub>
                  <m:r>
                    <m:rPr>
                      <m:sty m:val="bi"/>
                    </m:rPr>
                    <w:rPr>
                      <w:rFonts w:ascii="Cambria Math" w:hAnsi="Cambria Math" w:cs="Times New Roman"/>
                    </w:rPr>
                    <m:t xml:space="preserve"> </m:t>
                  </m:r>
                </m:den>
              </m:f>
            </m:e>
          </m:d>
          <m:r>
            <m:rPr>
              <m:sty m:val="bi"/>
            </m:rPr>
            <w:rPr>
              <w:rFonts w:ascii="Cambria Math" w:hAnsi="Cambria Math" w:cs="Times New Roman"/>
            </w:rPr>
            <m:t>*</m:t>
          </m:r>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End</m:t>
              </m:r>
            </m:sub>
          </m:sSub>
        </m:oMath>
      </m:oMathPara>
    </w:p>
    <w:p w:rsidR="009D4475" w:rsidRPr="00205A1A" w:rsidRDefault="00262D10" w:rsidP="009D4475">
      <w:pPr>
        <w:rPr>
          <w:rFonts w:ascii="Times New Roman" w:hAnsi="Times New Roman" w:cs="Times New Roman"/>
          <w:b/>
        </w:rPr>
      </w:pPr>
      <m:oMathPara>
        <m:oMath>
          <m:sSub>
            <m:sSubPr>
              <m:ctrlPr>
                <w:rPr>
                  <w:rFonts w:ascii="Cambria Math" w:hAnsi="Cambria Math" w:cs="Times New Roman"/>
                  <w:b/>
                  <w:i/>
                </w:rPr>
              </m:ctrlPr>
            </m:sSubPr>
            <m:e>
              <m:r>
                <m:rPr>
                  <m:sty m:val="bi"/>
                </m:rPr>
                <w:rPr>
                  <w:rFonts w:ascii="Cambria Math" w:hAnsi="Cambria Math" w:cs="Times New Roman"/>
                </w:rPr>
                <m:t xml:space="preserve">                             W</m:t>
              </m:r>
            </m:e>
            <m:sub>
              <m:r>
                <m:rPr>
                  <m:sty m:val="bi"/>
                </m:rPr>
                <w:rPr>
                  <w:rFonts w:ascii="Cambria Math" w:hAnsi="Cambria Math" w:cs="Times New Roman"/>
                </w:rPr>
                <m:t>Theo.Plat.</m:t>
              </m:r>
            </m:sub>
          </m:sSub>
          <m:r>
            <m:rPr>
              <m:sty m:val="bi"/>
            </m:rPr>
            <w:rPr>
              <w:rFonts w:ascii="Cambria Math" w:hAnsi="Cambria Math" w:cs="Times New Roman"/>
            </w:rPr>
            <m:t xml:space="preserve">= </m:t>
          </m:r>
          <m:d>
            <m:dPr>
              <m:ctrlPr>
                <w:rPr>
                  <w:rFonts w:ascii="Cambria Math" w:hAnsi="Cambria Math" w:cs="ArnoPro-Regular"/>
                  <w:b/>
                  <w:i/>
                </w:rPr>
              </m:ctrlPr>
            </m:dPr>
            <m:e>
              <m:f>
                <m:fPr>
                  <m:ctrlPr>
                    <w:rPr>
                      <w:rFonts w:ascii="Cambria Math" w:hAnsi="Cambria Math" w:cs="Times New Roman"/>
                      <w:b/>
                      <w:i/>
                    </w:rPr>
                  </m:ctrlPr>
                </m:fPr>
                <m:num>
                  <m:r>
                    <m:rPr>
                      <m:sty m:val="bi"/>
                    </m:rPr>
                    <w:rPr>
                      <w:rFonts w:ascii="Cambria Math" w:hAnsi="Cambria Math" w:cs="Times New Roman"/>
                    </w:rPr>
                    <m:t>1485.36 g mo</m:t>
                  </m:r>
                  <m:sSup>
                    <m:sSupPr>
                      <m:ctrlPr>
                        <w:rPr>
                          <w:rFonts w:ascii="Cambria Math" w:hAnsi="Cambria Math" w:cs="Times New Roman"/>
                          <w:b/>
                          <w:i/>
                        </w:rPr>
                      </m:ctrlPr>
                    </m:sSupPr>
                    <m:e>
                      <m:r>
                        <m:rPr>
                          <m:sty m:val="bi"/>
                        </m:rPr>
                        <w:rPr>
                          <w:rFonts w:ascii="Cambria Math" w:hAnsi="Cambria Math" w:cs="Times New Roman"/>
                        </w:rPr>
                        <m:t>l</m:t>
                      </m:r>
                    </m:e>
                    <m:sup>
                      <m:r>
                        <m:rPr>
                          <m:sty m:val="bi"/>
                        </m:rPr>
                        <w:rPr>
                          <w:rFonts w:ascii="Cambria Math" w:hAnsi="Cambria Math" w:cs="Times New Roman"/>
                        </w:rPr>
                        <m:t>-1</m:t>
                      </m:r>
                    </m:sup>
                  </m:sSup>
                </m:num>
                <m:den>
                  <m:r>
                    <m:rPr>
                      <m:sty m:val="bi"/>
                    </m:rPr>
                    <w:rPr>
                      <w:rFonts w:ascii="Cambria Math" w:hAnsi="Cambria Math" w:cs="Times New Roman"/>
                    </w:rPr>
                    <m:t>739.34 g mo</m:t>
                  </m:r>
                  <m:sSup>
                    <m:sSupPr>
                      <m:ctrlPr>
                        <w:rPr>
                          <w:rFonts w:ascii="Cambria Math" w:hAnsi="Cambria Math" w:cs="Times New Roman"/>
                          <w:b/>
                          <w:i/>
                        </w:rPr>
                      </m:ctrlPr>
                    </m:sSupPr>
                    <m:e>
                      <m:r>
                        <m:rPr>
                          <m:sty m:val="bi"/>
                        </m:rPr>
                        <w:rPr>
                          <w:rFonts w:ascii="Cambria Math" w:hAnsi="Cambria Math" w:cs="Times New Roman"/>
                        </w:rPr>
                        <m:t>l</m:t>
                      </m:r>
                    </m:e>
                    <m:sup>
                      <m:r>
                        <m:rPr>
                          <m:sty m:val="bi"/>
                        </m:rPr>
                        <w:rPr>
                          <w:rFonts w:ascii="Cambria Math" w:hAnsi="Cambria Math" w:cs="Times New Roman"/>
                        </w:rPr>
                        <m:t>-1</m:t>
                      </m:r>
                    </m:sup>
                  </m:sSup>
                </m:den>
              </m:f>
            </m:e>
          </m:d>
          <m:r>
            <m:rPr>
              <m:sty m:val="bi"/>
            </m:rPr>
            <w:rPr>
              <w:rFonts w:ascii="Cambria Math" w:hAnsi="Cambria Math" w:cs="Times New Roman"/>
            </w:rPr>
            <m:t>*100%</m:t>
          </m:r>
        </m:oMath>
      </m:oMathPara>
    </w:p>
    <w:p w:rsidR="009D4475" w:rsidRPr="00205A1A" w:rsidRDefault="00262D10" w:rsidP="009D4475">
      <w:pPr>
        <w:rPr>
          <w:rFonts w:ascii="Times New Roman" w:hAnsi="Times New Roman" w:cs="Times New Roman"/>
          <w:b/>
        </w:rPr>
      </w:pPr>
      <m:oMath>
        <m:sSub>
          <m:sSubPr>
            <m:ctrlPr>
              <w:rPr>
                <w:rFonts w:ascii="Cambria Math" w:hAnsi="Cambria Math" w:cs="Times New Roman"/>
                <w:b/>
                <w:i/>
              </w:rPr>
            </m:ctrlPr>
          </m:sSubPr>
          <m:e>
            <m:r>
              <m:rPr>
                <m:sty m:val="bi"/>
              </m:rPr>
              <w:rPr>
                <w:rFonts w:ascii="Cambria Math" w:hAnsi="Cambria Math" w:cs="Times New Roman"/>
              </w:rPr>
              <m:t xml:space="preserve">                                                                    W</m:t>
            </m:r>
          </m:e>
          <m:sub>
            <m:r>
              <m:rPr>
                <m:sty m:val="bi"/>
              </m:rPr>
              <w:rPr>
                <w:rFonts w:ascii="Cambria Math" w:hAnsi="Cambria Math" w:cs="Times New Roman"/>
              </w:rPr>
              <m:t>Theo.Plat.</m:t>
            </m:r>
          </m:sub>
        </m:sSub>
        <m:r>
          <m:rPr>
            <m:sty m:val="bi"/>
          </m:rPr>
          <w:rPr>
            <w:rFonts w:ascii="Cambria Math" w:hAnsi="Cambria Math" w:cs="Times New Roman"/>
          </w:rPr>
          <m:t>=</m:t>
        </m:r>
      </m:oMath>
      <w:r w:rsidR="009D4475" w:rsidRPr="00205A1A">
        <w:rPr>
          <w:rFonts w:ascii="Times New Roman" w:hAnsi="Times New Roman" w:cs="Times New Roman"/>
          <w:b/>
        </w:rPr>
        <w:t xml:space="preserve">   </w:t>
      </w:r>
      <w:r w:rsidR="009D4475" w:rsidRPr="00205A1A">
        <w:rPr>
          <w:rFonts w:ascii="Times New Roman" w:hAnsi="Times New Roman" w:cs="Times New Roman"/>
          <w:b/>
          <w:sz w:val="28"/>
          <w:szCs w:val="28"/>
          <w:u w:val="single"/>
        </w:rPr>
        <w:t>200.9 %</w:t>
      </w:r>
    </w:p>
    <w:p w:rsidR="009D4475" w:rsidRPr="00205A1A" w:rsidRDefault="009D4475" w:rsidP="009D4475">
      <w:pPr>
        <w:rPr>
          <w:rFonts w:ascii="Times New Roman" w:hAnsi="Times New Roman" w:cs="Times New Roman"/>
        </w:rPr>
      </w:pPr>
    </w:p>
    <w:p w:rsidR="0070450F" w:rsidRPr="00205A1A" w:rsidRDefault="009D4475" w:rsidP="008025CC">
      <w:pPr>
        <w:pStyle w:val="ListParagraph"/>
        <w:numPr>
          <w:ilvl w:val="0"/>
          <w:numId w:val="25"/>
        </w:numPr>
        <w:jc w:val="both"/>
        <w:rPr>
          <w:rFonts w:ascii="Times New Roman" w:hAnsi="Times New Roman" w:cs="Times New Roman"/>
        </w:rPr>
      </w:pPr>
      <w:r w:rsidRPr="00205A1A">
        <w:rPr>
          <w:rFonts w:ascii="Times New Roman" w:hAnsi="Times New Roman" w:cs="Times New Roman"/>
        </w:rPr>
        <w:t xml:space="preserve">Comparing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b/>
        </w:rPr>
        <w:t xml:space="preserve"> </w:t>
      </w:r>
      <w:r w:rsidRPr="00205A1A">
        <w:rPr>
          <w:rFonts w:ascii="Times New Roman" w:hAnsi="Times New Roman" w:cs="Times New Roman"/>
        </w:rPr>
        <w:t>value to the</w:t>
      </w:r>
      <w:r w:rsidRPr="00205A1A">
        <w:rPr>
          <w:rFonts w:ascii="Times New Roman" w:hAnsi="Times New Roman" w:cs="Times New Roman"/>
          <w:b/>
        </w:rPr>
        <w:t xml:space="preserve"> </w:t>
      </w:r>
      <w:r w:rsidR="00176E8D" w:rsidRPr="00205A1A">
        <w:rPr>
          <w:rFonts w:ascii="Times New Roman" w:hAnsi="Times New Roman" w:cs="Times New Roman"/>
        </w:rPr>
        <w:t>experimental TGA plateau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Exp.Plat.</m:t>
            </m:r>
          </m:sub>
        </m:sSub>
      </m:oMath>
      <w:r w:rsidR="00176E8D" w:rsidRPr="00205A1A">
        <w:rPr>
          <w:rFonts w:ascii="Times New Roman" w:hAnsi="Times New Roman" w:cs="Times New Roman"/>
        </w:rPr>
        <w:t xml:space="preserve">) originally entered into </w:t>
      </w:r>
      <w:r w:rsidR="00C37E99" w:rsidRPr="00205A1A">
        <w:rPr>
          <w:rFonts w:ascii="Times New Roman" w:hAnsi="Times New Roman" w:cs="Times New Roman"/>
          <w:b/>
        </w:rPr>
        <w:t>Equation</w:t>
      </w:r>
      <w:r w:rsidR="00176E8D" w:rsidRPr="00205A1A">
        <w:rPr>
          <w:rFonts w:ascii="Times New Roman" w:hAnsi="Times New Roman" w:cs="Times New Roman"/>
          <w:color w:val="FF0000"/>
        </w:rPr>
        <w:t xml:space="preserve"> </w:t>
      </w:r>
      <w:r w:rsidR="008A6EF3" w:rsidRPr="00205A1A">
        <w:rPr>
          <w:rFonts w:ascii="Times New Roman" w:hAnsi="Times New Roman" w:cs="Times New Roman"/>
          <w:b/>
          <w:color w:val="FF0000"/>
          <w:highlight w:val="yellow"/>
        </w:rPr>
        <w:fldChar w:fldCharType="begin"/>
      </w:r>
      <w:r w:rsidR="008A6EF3" w:rsidRPr="00205A1A">
        <w:rPr>
          <w:rFonts w:ascii="Times New Roman" w:hAnsi="Times New Roman" w:cs="Times New Roman"/>
          <w:color w:val="FF0000"/>
        </w:rPr>
        <w:instrText xml:space="preserve"> REF _Ref430257795 \h </w:instrText>
      </w:r>
      <w:r w:rsidR="008A6EF3" w:rsidRPr="00205A1A">
        <w:rPr>
          <w:rFonts w:ascii="Times New Roman" w:hAnsi="Times New Roman" w:cs="Times New Roman"/>
          <w:b/>
          <w:color w:val="FF0000"/>
          <w:highlight w:val="yellow"/>
        </w:rPr>
        <w:instrText xml:space="preserve"> \* MERGEFORMAT </w:instrText>
      </w:r>
      <w:r w:rsidR="008A6EF3" w:rsidRPr="00205A1A">
        <w:rPr>
          <w:rFonts w:ascii="Times New Roman" w:hAnsi="Times New Roman" w:cs="Times New Roman"/>
          <w:b/>
          <w:color w:val="FF0000"/>
          <w:highlight w:val="yellow"/>
        </w:rPr>
      </w:r>
      <w:r w:rsidR="008A6EF3" w:rsidRPr="00205A1A">
        <w:rPr>
          <w:rFonts w:ascii="Times New Roman" w:hAnsi="Times New Roman" w:cs="Times New Roman"/>
          <w:b/>
          <w:color w:val="FF0000"/>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20</w:t>
      </w:r>
      <w:r w:rsidR="001E7274" w:rsidRPr="001E7274">
        <w:rPr>
          <w:rFonts w:ascii="Times New Roman" w:hAnsi="Times New Roman" w:cs="Times New Roman"/>
          <w:b/>
        </w:rPr>
        <w:t>)</w:t>
      </w:r>
      <w:r w:rsidR="008A6EF3" w:rsidRPr="00205A1A">
        <w:rPr>
          <w:rFonts w:ascii="Times New Roman" w:hAnsi="Times New Roman" w:cs="Times New Roman"/>
          <w:b/>
          <w:color w:val="FF0000"/>
          <w:highlight w:val="yellow"/>
        </w:rPr>
        <w:fldChar w:fldCharType="end"/>
      </w:r>
      <w:r w:rsidR="0070450F" w:rsidRPr="00205A1A">
        <w:rPr>
          <w:rFonts w:ascii="Times New Roman" w:hAnsi="Times New Roman" w:cs="Times New Roman"/>
        </w:rPr>
        <w:t>:</w:t>
      </w:r>
    </w:p>
    <w:p w:rsidR="0070450F" w:rsidRPr="00205A1A" w:rsidRDefault="0070450F" w:rsidP="0070450F">
      <w:pPr>
        <w:pStyle w:val="ListParagraph"/>
        <w:jc w:val="both"/>
        <w:rPr>
          <w:rFonts w:ascii="Times New Roman" w:hAnsi="Times New Roman" w:cs="Times New Roman"/>
        </w:rPr>
      </w:pPr>
    </w:p>
    <w:p w:rsidR="00176E8D" w:rsidRPr="00205A1A" w:rsidRDefault="00176E8D" w:rsidP="0070450F">
      <w:pPr>
        <w:pStyle w:val="ListParagraph"/>
        <w:jc w:val="both"/>
        <w:rPr>
          <w:rFonts w:ascii="Times New Roman" w:hAnsi="Times New Roman" w:cs="Times New Roman"/>
        </w:rPr>
      </w:pPr>
      <w:r w:rsidRPr="00205A1A">
        <w:rPr>
          <w:rFonts w:ascii="Times New Roman" w:hAnsi="Times New Roman" w:cs="Times New Roman"/>
        </w:rPr>
        <w:t>Th</w:t>
      </w:r>
      <w:r w:rsidR="0070450F" w:rsidRPr="00205A1A">
        <w:rPr>
          <w:rFonts w:ascii="Times New Roman" w:hAnsi="Times New Roman" w:cs="Times New Roman"/>
        </w:rPr>
        <w:t>e</w:t>
      </w:r>
      <w:r w:rsidRPr="00205A1A">
        <w:rPr>
          <w:rFonts w:ascii="Times New Roman" w:hAnsi="Times New Roman" w:cs="Times New Roman"/>
        </w:rPr>
        <w:t xml:space="preserv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009D4475" w:rsidRPr="00205A1A">
        <w:rPr>
          <w:rFonts w:ascii="Times New Roman" w:hAnsi="Times New Roman" w:cs="Times New Roman"/>
          <w:b/>
        </w:rPr>
        <w:t xml:space="preserve"> </w:t>
      </w:r>
      <w:r w:rsidR="009D4475" w:rsidRPr="00205A1A">
        <w:rPr>
          <w:rFonts w:ascii="Times New Roman" w:hAnsi="Times New Roman" w:cs="Times New Roman"/>
        </w:rPr>
        <w:t>value (</w:t>
      </w:r>
      <w:r w:rsidR="009D4475" w:rsidRPr="00205A1A">
        <w:rPr>
          <w:rFonts w:ascii="Times New Roman" w:hAnsi="Times New Roman" w:cs="Times New Roman"/>
          <w:b/>
        </w:rPr>
        <w:t>200.9 %</w:t>
      </w:r>
      <w:r w:rsidR="009D4475" w:rsidRPr="00205A1A">
        <w:rPr>
          <w:rFonts w:ascii="Times New Roman" w:hAnsi="Times New Roman" w:cs="Times New Roman"/>
        </w:rPr>
        <w:t>) is e</w:t>
      </w:r>
      <w:r w:rsidRPr="00205A1A">
        <w:rPr>
          <w:rFonts w:ascii="Times New Roman" w:hAnsi="Times New Roman" w:cs="Times New Roman"/>
        </w:rPr>
        <w:t>xtremely close to</w:t>
      </w:r>
      <w:r w:rsidR="0070450F" w:rsidRPr="00205A1A">
        <w:rPr>
          <w:rFonts w:ascii="Times New Roman" w:hAnsi="Times New Roman" w:cs="Times New Roman"/>
        </w:rPr>
        <w:t xml:space="preserve"> </w:t>
      </w:r>
      <w:r w:rsidRPr="00205A1A">
        <w:rPr>
          <w:rFonts w:ascii="Times New Roman" w:hAnsi="Times New Roman" w:cs="Times New Roman"/>
        </w:rPr>
        <w:t xml:space="preserve">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Exp.Plat.</m:t>
            </m:r>
          </m:sub>
        </m:sSub>
      </m:oMath>
      <w:r w:rsidRPr="00205A1A">
        <w:rPr>
          <w:rFonts w:ascii="Times New Roman" w:hAnsi="Times New Roman" w:cs="Times New Roman"/>
        </w:rPr>
        <w:t xml:space="preserve">value originally input into </w:t>
      </w:r>
      <w:r w:rsidR="008A6EF3" w:rsidRPr="00205A1A">
        <w:rPr>
          <w:rFonts w:ascii="Times New Roman" w:hAnsi="Times New Roman" w:cs="Times New Roman"/>
          <w:b/>
        </w:rPr>
        <w:t>Equation</w:t>
      </w:r>
      <w:r w:rsidR="008A6EF3" w:rsidRPr="00205A1A">
        <w:rPr>
          <w:rFonts w:ascii="Times New Roman" w:hAnsi="Times New Roman" w:cs="Times New Roman"/>
          <w:color w:val="FF0000"/>
        </w:rPr>
        <w:t xml:space="preserve"> </w:t>
      </w:r>
      <w:r w:rsidR="008A6EF3" w:rsidRPr="00205A1A">
        <w:rPr>
          <w:rFonts w:ascii="Times New Roman" w:hAnsi="Times New Roman" w:cs="Times New Roman"/>
          <w:b/>
          <w:color w:val="FF0000"/>
          <w:highlight w:val="yellow"/>
        </w:rPr>
        <w:fldChar w:fldCharType="begin"/>
      </w:r>
      <w:r w:rsidR="008A6EF3" w:rsidRPr="00205A1A">
        <w:rPr>
          <w:rFonts w:ascii="Times New Roman" w:hAnsi="Times New Roman" w:cs="Times New Roman"/>
          <w:color w:val="FF0000"/>
        </w:rPr>
        <w:instrText xml:space="preserve"> REF _Ref430257795 \h </w:instrText>
      </w:r>
      <w:r w:rsidR="008A6EF3" w:rsidRPr="00205A1A">
        <w:rPr>
          <w:rFonts w:ascii="Times New Roman" w:hAnsi="Times New Roman" w:cs="Times New Roman"/>
          <w:b/>
          <w:color w:val="FF0000"/>
          <w:highlight w:val="yellow"/>
        </w:rPr>
        <w:instrText xml:space="preserve"> \* MERGEFORMAT </w:instrText>
      </w:r>
      <w:r w:rsidR="008A6EF3" w:rsidRPr="00205A1A">
        <w:rPr>
          <w:rFonts w:ascii="Times New Roman" w:hAnsi="Times New Roman" w:cs="Times New Roman"/>
          <w:b/>
          <w:color w:val="FF0000"/>
          <w:highlight w:val="yellow"/>
        </w:rPr>
      </w:r>
      <w:r w:rsidR="008A6EF3" w:rsidRPr="00205A1A">
        <w:rPr>
          <w:rFonts w:ascii="Times New Roman" w:hAnsi="Times New Roman" w:cs="Times New Roman"/>
          <w:b/>
          <w:color w:val="FF0000"/>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20</w:t>
      </w:r>
      <w:r w:rsidR="001E7274" w:rsidRPr="001E7274">
        <w:rPr>
          <w:rFonts w:ascii="Times New Roman" w:hAnsi="Times New Roman" w:cs="Times New Roman"/>
          <w:b/>
        </w:rPr>
        <w:t>)</w:t>
      </w:r>
      <w:r w:rsidR="008A6EF3" w:rsidRPr="00205A1A">
        <w:rPr>
          <w:rFonts w:ascii="Times New Roman" w:hAnsi="Times New Roman" w:cs="Times New Roman"/>
          <w:b/>
          <w:color w:val="FF0000"/>
          <w:highlight w:val="yellow"/>
        </w:rPr>
        <w:fldChar w:fldCharType="end"/>
      </w:r>
      <w:r w:rsidR="0070450F" w:rsidRPr="00205A1A">
        <w:rPr>
          <w:rFonts w:ascii="Times New Roman" w:hAnsi="Times New Roman" w:cs="Times New Roman"/>
          <w:b/>
          <w:color w:val="FF0000"/>
        </w:rPr>
        <w:t xml:space="preserve"> </w:t>
      </w:r>
      <w:r w:rsidR="0070450F" w:rsidRPr="00205A1A">
        <w:rPr>
          <w:rFonts w:ascii="Times New Roman" w:hAnsi="Times New Roman" w:cs="Times New Roman"/>
        </w:rPr>
        <w:t>(</w:t>
      </w:r>
      <w:r w:rsidR="0070450F" w:rsidRPr="00205A1A">
        <w:rPr>
          <w:rFonts w:ascii="Times New Roman" w:hAnsi="Times New Roman" w:cs="Times New Roman"/>
          <w:b/>
        </w:rPr>
        <w:t>200.8 %</w:t>
      </w:r>
      <w:r w:rsidR="0070450F" w:rsidRPr="00205A1A">
        <w:rPr>
          <w:rFonts w:ascii="Times New Roman" w:hAnsi="Times New Roman" w:cs="Times New Roman"/>
        </w:rPr>
        <w:t>)</w:t>
      </w:r>
      <w:r w:rsidRPr="00205A1A">
        <w:rPr>
          <w:rFonts w:ascii="Times New Roman" w:hAnsi="Times New Roman" w:cs="Times New Roman"/>
        </w:rPr>
        <w:t>. The (very slight) discrepancy between the two values can be explained by the fact that many of the numbers used in the calculations are rounded to a limited number of decimal places before entering them into the equations.</w:t>
      </w:r>
    </w:p>
    <w:p w:rsidR="00176E8D" w:rsidRPr="00205A1A" w:rsidRDefault="00176E8D" w:rsidP="00176E8D">
      <w:pPr>
        <w:rPr>
          <w:rFonts w:ascii="Times New Roman" w:hAnsi="Times New Roman" w:cs="Times New Roman"/>
        </w:rPr>
      </w:pPr>
    </w:p>
    <w:p w:rsidR="00176E8D" w:rsidRPr="00205A1A" w:rsidRDefault="00176E8D" w:rsidP="00176E8D">
      <w:pPr>
        <w:rPr>
          <w:rFonts w:ascii="Times New Roman" w:hAnsi="Times New Roman" w:cs="Times New Roman"/>
        </w:rPr>
      </w:pPr>
    </w:p>
    <w:p w:rsidR="00B67B52" w:rsidRPr="00205A1A" w:rsidRDefault="00B67B52" w:rsidP="00176E8D">
      <w:pPr>
        <w:rPr>
          <w:rFonts w:ascii="Times New Roman" w:hAnsi="Times New Roman" w:cs="Times New Roman"/>
        </w:rPr>
      </w:pPr>
    </w:p>
    <w:p w:rsidR="00B67B52" w:rsidRPr="00205A1A" w:rsidRDefault="00B67B52" w:rsidP="00176E8D">
      <w:pPr>
        <w:rPr>
          <w:rFonts w:ascii="Times New Roman" w:hAnsi="Times New Roman" w:cs="Times New Roman"/>
        </w:rPr>
      </w:pPr>
    </w:p>
    <w:p w:rsidR="00563583" w:rsidRPr="00205A1A" w:rsidRDefault="00563583" w:rsidP="00176E8D">
      <w:pPr>
        <w:rPr>
          <w:rFonts w:ascii="Times New Roman" w:hAnsi="Times New Roman" w:cs="Times New Roman"/>
        </w:rPr>
      </w:pPr>
    </w:p>
    <w:p w:rsidR="002704AE" w:rsidRPr="00205A1A" w:rsidRDefault="002704AE" w:rsidP="000601D8">
      <w:pPr>
        <w:pStyle w:val="ListParagraph"/>
        <w:numPr>
          <w:ilvl w:val="1"/>
          <w:numId w:val="30"/>
        </w:numPr>
        <w:jc w:val="both"/>
        <w:rPr>
          <w:rFonts w:ascii="Times New Roman" w:hAnsi="Times New Roman" w:cs="Times New Roman"/>
          <w:b/>
          <w:i/>
        </w:rPr>
      </w:pPr>
      <w:bookmarkStart w:id="70" w:name="_Ref430277330"/>
      <w:r w:rsidRPr="00205A1A">
        <w:rPr>
          <w:rFonts w:ascii="Times New Roman" w:hAnsi="Times New Roman" w:cs="Times New Roman"/>
          <w:b/>
          <w:i/>
        </w:rPr>
        <w:lastRenderedPageBreak/>
        <w:t>Estimating the Composition via a Combination of TGA and Dissolution/NMR</w:t>
      </w:r>
      <w:bookmarkEnd w:id="70"/>
    </w:p>
    <w:p w:rsidR="002704AE" w:rsidRPr="00205A1A" w:rsidRDefault="002704AE" w:rsidP="002704AE">
      <w:pPr>
        <w:jc w:val="center"/>
        <w:rPr>
          <w:rFonts w:ascii="Times New Roman" w:hAnsi="Times New Roman" w:cs="Times New Roman"/>
          <w:b/>
          <w:sz w:val="40"/>
          <w:szCs w:val="40"/>
        </w:rPr>
      </w:pPr>
    </w:p>
    <w:p w:rsidR="002704AE" w:rsidRPr="00205A1A" w:rsidRDefault="002704AE" w:rsidP="002704AE">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2704AE" w:rsidRPr="00205A1A" w:rsidRDefault="002704AE" w:rsidP="002704AE">
      <w:pPr>
        <w:jc w:val="both"/>
        <w:rPr>
          <w:rFonts w:ascii="Times New Roman" w:hAnsi="Times New Roman" w:cs="Times New Roman"/>
          <w:b/>
        </w:rPr>
      </w:pPr>
    </w:p>
    <w:tbl>
      <w:tblPr>
        <w:tblStyle w:val="TableGrid"/>
        <w:tblW w:w="10645" w:type="dxa"/>
        <w:jc w:val="center"/>
        <w:tblInd w:w="-716" w:type="dxa"/>
        <w:tblLook w:val="04A0" w:firstRow="1" w:lastRow="0" w:firstColumn="1" w:lastColumn="0" w:noHBand="0" w:noVBand="1"/>
      </w:tblPr>
      <w:tblGrid>
        <w:gridCol w:w="1508"/>
        <w:gridCol w:w="4325"/>
        <w:gridCol w:w="1119"/>
        <w:gridCol w:w="1119"/>
        <w:gridCol w:w="1430"/>
        <w:gridCol w:w="1144"/>
      </w:tblGrid>
      <w:tr w:rsidR="00413ED2" w:rsidRPr="00205A1A" w:rsidTr="0051650C">
        <w:trPr>
          <w:trHeight w:val="575"/>
          <w:jc w:val="center"/>
        </w:trPr>
        <w:tc>
          <w:tcPr>
            <w:tcW w:w="1508" w:type="dxa"/>
            <w:vAlign w:val="center"/>
          </w:tcPr>
          <w:p w:rsidR="00413ED2" w:rsidRPr="00205A1A" w:rsidRDefault="00413ED2"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325" w:type="dxa"/>
            <w:vAlign w:val="center"/>
          </w:tcPr>
          <w:p w:rsidR="00413ED2" w:rsidRPr="00205A1A" w:rsidRDefault="00413ED2"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119" w:type="dxa"/>
            <w:vAlign w:val="center"/>
          </w:tcPr>
          <w:p w:rsidR="00413ED2" w:rsidRPr="00205A1A" w:rsidRDefault="00413ED2"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Tables</w:t>
            </w:r>
          </w:p>
        </w:tc>
        <w:tc>
          <w:tcPr>
            <w:tcW w:w="1119" w:type="dxa"/>
            <w:vAlign w:val="center"/>
          </w:tcPr>
          <w:p w:rsidR="00413ED2" w:rsidRPr="00205A1A" w:rsidRDefault="00413ED2"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430" w:type="dxa"/>
            <w:vAlign w:val="center"/>
          </w:tcPr>
          <w:p w:rsidR="00413ED2" w:rsidRPr="00205A1A" w:rsidRDefault="00413ED2"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Equations</w:t>
            </w:r>
          </w:p>
        </w:tc>
        <w:tc>
          <w:tcPr>
            <w:tcW w:w="1144" w:type="dxa"/>
            <w:vAlign w:val="center"/>
          </w:tcPr>
          <w:p w:rsidR="00413ED2" w:rsidRPr="00205A1A" w:rsidRDefault="003A64A8"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413ED2" w:rsidRPr="00205A1A" w:rsidTr="0051650C">
        <w:trPr>
          <w:trHeight w:val="624"/>
          <w:jc w:val="center"/>
        </w:trPr>
        <w:tc>
          <w:tcPr>
            <w:tcW w:w="1508" w:type="dxa"/>
            <w:vAlign w:val="center"/>
          </w:tcPr>
          <w:p w:rsidR="00413ED2" w:rsidRPr="00205A1A" w:rsidRDefault="00413ED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3.5.1.</w:t>
            </w:r>
          </w:p>
        </w:tc>
        <w:tc>
          <w:tcPr>
            <w:tcW w:w="4325" w:type="dxa"/>
            <w:vAlign w:val="center"/>
          </w:tcPr>
          <w:p w:rsidR="00413ED2" w:rsidRPr="00205A1A" w:rsidRDefault="00413ED2"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Formulation of General Molecular Formulae</w:t>
            </w:r>
          </w:p>
        </w:tc>
        <w:tc>
          <w:tcPr>
            <w:tcW w:w="1119" w:type="dxa"/>
            <w:vAlign w:val="center"/>
          </w:tcPr>
          <w:p w:rsidR="00413ED2" w:rsidRPr="00205A1A" w:rsidRDefault="00A84FA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w:t>
            </w:r>
          </w:p>
        </w:tc>
        <w:tc>
          <w:tcPr>
            <w:tcW w:w="1119" w:type="dxa"/>
            <w:vAlign w:val="center"/>
          </w:tcPr>
          <w:p w:rsidR="00413ED2" w:rsidRPr="00205A1A" w:rsidRDefault="00A84FA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30" w:type="dxa"/>
            <w:vAlign w:val="center"/>
          </w:tcPr>
          <w:p w:rsidR="00413ED2" w:rsidRPr="00205A1A" w:rsidRDefault="00A84FA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4" w:type="dxa"/>
            <w:vAlign w:val="center"/>
          </w:tcPr>
          <w:p w:rsidR="00413ED2"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_Ref430270832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34</w:t>
            </w:r>
            <w:r w:rsidRPr="00205A1A">
              <w:rPr>
                <w:rFonts w:ascii="Times New Roman" w:hAnsi="Times New Roman" w:cs="Times New Roman"/>
                <w:sz w:val="28"/>
                <w:szCs w:val="28"/>
              </w:rPr>
              <w:fldChar w:fldCharType="end"/>
            </w:r>
          </w:p>
        </w:tc>
      </w:tr>
      <w:tr w:rsidR="00413ED2" w:rsidRPr="00205A1A" w:rsidTr="0051650C">
        <w:trPr>
          <w:trHeight w:val="624"/>
          <w:jc w:val="center"/>
        </w:trPr>
        <w:tc>
          <w:tcPr>
            <w:tcW w:w="1508" w:type="dxa"/>
            <w:vAlign w:val="center"/>
          </w:tcPr>
          <w:p w:rsidR="00413ED2" w:rsidRPr="00205A1A" w:rsidRDefault="00413ED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3.5.2.</w:t>
            </w:r>
          </w:p>
        </w:tc>
        <w:tc>
          <w:tcPr>
            <w:tcW w:w="4325" w:type="dxa"/>
            <w:vAlign w:val="center"/>
          </w:tcPr>
          <w:p w:rsidR="00413ED2" w:rsidRPr="00205A1A" w:rsidRDefault="00413ED2" w:rsidP="0051650C">
            <w:pPr>
              <w:spacing w:before="120"/>
              <w:rPr>
                <w:rFonts w:ascii="Times New Roman" w:hAnsi="Times New Roman"/>
                <w:sz w:val="24"/>
                <w:szCs w:val="24"/>
                <w:lang w:val="en-US"/>
              </w:rPr>
            </w:pPr>
            <w:r w:rsidRPr="00205A1A">
              <w:rPr>
                <w:rFonts w:ascii="Times New Roman" w:hAnsi="Times New Roman"/>
                <w:sz w:val="24"/>
                <w:szCs w:val="24"/>
                <w:lang w:val="en-US"/>
              </w:rPr>
              <w:t>Deriving Equations for the Stoichiometric Coefficients</w:t>
            </w:r>
          </w:p>
        </w:tc>
        <w:tc>
          <w:tcPr>
            <w:tcW w:w="1119" w:type="dxa"/>
            <w:vAlign w:val="center"/>
          </w:tcPr>
          <w:p w:rsidR="00413ED2" w:rsidRPr="00205A1A" w:rsidRDefault="00A84FA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19" w:type="dxa"/>
            <w:vAlign w:val="center"/>
          </w:tcPr>
          <w:p w:rsidR="00413ED2" w:rsidRPr="00205A1A" w:rsidRDefault="00A84FA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30" w:type="dxa"/>
            <w:vAlign w:val="center"/>
          </w:tcPr>
          <w:p w:rsidR="00413ED2" w:rsidRPr="00205A1A" w:rsidRDefault="00A84FA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_Ref430258156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22</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r w:rsidRPr="00205A1A">
              <w:rPr>
                <w:rFonts w:ascii="Times New Roman" w:hAnsi="Times New Roman" w:cs="Times New Roman"/>
                <w:b/>
                <w:sz w:val="28"/>
                <w:szCs w:val="28"/>
                <w:lang w:val="en-US"/>
              </w:rPr>
              <w:t xml:space="preserve"> - </w:t>
            </w: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_Ref430261620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31</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p>
        </w:tc>
        <w:tc>
          <w:tcPr>
            <w:tcW w:w="1144" w:type="dxa"/>
            <w:vAlign w:val="center"/>
          </w:tcPr>
          <w:p w:rsidR="00413ED2"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_Ref430304091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42</w:t>
            </w:r>
            <w:r w:rsidRPr="00205A1A">
              <w:rPr>
                <w:rFonts w:ascii="Times New Roman" w:hAnsi="Times New Roman" w:cs="Times New Roman"/>
                <w:sz w:val="28"/>
                <w:szCs w:val="28"/>
              </w:rPr>
              <w:fldChar w:fldCharType="end"/>
            </w:r>
          </w:p>
        </w:tc>
      </w:tr>
      <w:tr w:rsidR="00413ED2" w:rsidRPr="00205A1A" w:rsidTr="0051650C">
        <w:trPr>
          <w:trHeight w:val="624"/>
          <w:jc w:val="center"/>
        </w:trPr>
        <w:tc>
          <w:tcPr>
            <w:tcW w:w="1508" w:type="dxa"/>
            <w:vAlign w:val="center"/>
          </w:tcPr>
          <w:p w:rsidR="00413ED2" w:rsidRPr="00205A1A" w:rsidRDefault="00413ED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3.5.3.</w:t>
            </w:r>
          </w:p>
        </w:tc>
        <w:tc>
          <w:tcPr>
            <w:tcW w:w="4325" w:type="dxa"/>
            <w:vAlign w:val="center"/>
          </w:tcPr>
          <w:p w:rsidR="00413ED2" w:rsidRPr="00205A1A" w:rsidRDefault="00413ED2" w:rsidP="0051650C">
            <w:pPr>
              <w:spacing w:before="120"/>
              <w:rPr>
                <w:rFonts w:ascii="Times New Roman" w:hAnsi="Times New Roman"/>
                <w:sz w:val="24"/>
                <w:szCs w:val="24"/>
                <w:lang w:val="en-US"/>
              </w:rPr>
            </w:pPr>
            <w:r w:rsidRPr="00205A1A">
              <w:rPr>
                <w:rFonts w:ascii="Times New Roman" w:hAnsi="Times New Roman"/>
                <w:sz w:val="24"/>
                <w:szCs w:val="24"/>
                <w:lang w:val="en-US"/>
              </w:rPr>
              <w:t>Entering the Coefficients into the General Molecular Formula to Obtain MOF Composition</w:t>
            </w:r>
          </w:p>
        </w:tc>
        <w:tc>
          <w:tcPr>
            <w:tcW w:w="1119" w:type="dxa"/>
            <w:vAlign w:val="center"/>
          </w:tcPr>
          <w:p w:rsidR="00413ED2" w:rsidRPr="00205A1A" w:rsidRDefault="00A84FA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19" w:type="dxa"/>
            <w:vAlign w:val="center"/>
          </w:tcPr>
          <w:p w:rsidR="00413ED2" w:rsidRPr="00205A1A" w:rsidRDefault="00A84FA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30" w:type="dxa"/>
            <w:vAlign w:val="center"/>
          </w:tcPr>
          <w:p w:rsidR="00413ED2" w:rsidRPr="00205A1A" w:rsidRDefault="00A84FA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4" w:type="dxa"/>
            <w:vAlign w:val="center"/>
          </w:tcPr>
          <w:p w:rsidR="00413ED2"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_Ref430269697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54</w:t>
            </w:r>
            <w:r w:rsidRPr="00205A1A">
              <w:rPr>
                <w:rFonts w:ascii="Times New Roman" w:hAnsi="Times New Roman" w:cs="Times New Roman"/>
                <w:sz w:val="28"/>
                <w:szCs w:val="28"/>
              </w:rPr>
              <w:fldChar w:fldCharType="end"/>
            </w:r>
          </w:p>
        </w:tc>
      </w:tr>
      <w:tr w:rsidR="00413ED2" w:rsidRPr="00205A1A" w:rsidTr="0051650C">
        <w:trPr>
          <w:trHeight w:val="624"/>
          <w:jc w:val="center"/>
        </w:trPr>
        <w:tc>
          <w:tcPr>
            <w:tcW w:w="1508" w:type="dxa"/>
            <w:vAlign w:val="center"/>
          </w:tcPr>
          <w:p w:rsidR="00413ED2" w:rsidRPr="00205A1A" w:rsidRDefault="00413ED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3.5.4.</w:t>
            </w:r>
          </w:p>
        </w:tc>
        <w:tc>
          <w:tcPr>
            <w:tcW w:w="4325" w:type="dxa"/>
            <w:vAlign w:val="center"/>
          </w:tcPr>
          <w:p w:rsidR="00413ED2" w:rsidRPr="00205A1A" w:rsidRDefault="00413ED2" w:rsidP="0051650C">
            <w:pPr>
              <w:spacing w:before="120"/>
              <w:rPr>
                <w:rFonts w:ascii="Times New Roman" w:hAnsi="Times New Roman"/>
                <w:sz w:val="24"/>
                <w:szCs w:val="24"/>
                <w:lang w:val="en-US"/>
              </w:rPr>
            </w:pPr>
            <w:r w:rsidRPr="00205A1A">
              <w:rPr>
                <w:rFonts w:ascii="Times New Roman" w:hAnsi="Times New Roman"/>
                <w:sz w:val="24"/>
                <w:szCs w:val="24"/>
                <w:lang w:val="en-US"/>
              </w:rPr>
              <w:t>Validation of the Calculated Composition</w:t>
            </w:r>
          </w:p>
        </w:tc>
        <w:tc>
          <w:tcPr>
            <w:tcW w:w="1119" w:type="dxa"/>
            <w:vAlign w:val="center"/>
          </w:tcPr>
          <w:p w:rsidR="00413ED2" w:rsidRPr="00205A1A" w:rsidRDefault="00A84FA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S5</w:t>
            </w:r>
          </w:p>
        </w:tc>
        <w:tc>
          <w:tcPr>
            <w:tcW w:w="1119" w:type="dxa"/>
            <w:vAlign w:val="center"/>
          </w:tcPr>
          <w:p w:rsidR="00413ED2" w:rsidRPr="00205A1A" w:rsidRDefault="00A84FA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30" w:type="dxa"/>
            <w:vAlign w:val="center"/>
          </w:tcPr>
          <w:p w:rsidR="00413ED2" w:rsidRPr="00205A1A" w:rsidRDefault="00A84FA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4" w:type="dxa"/>
            <w:vAlign w:val="center"/>
          </w:tcPr>
          <w:p w:rsidR="00413ED2"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_Ref430269709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54</w:t>
            </w:r>
            <w:r w:rsidRPr="00205A1A">
              <w:rPr>
                <w:rFonts w:ascii="Times New Roman" w:hAnsi="Times New Roman" w:cs="Times New Roman"/>
                <w:sz w:val="28"/>
                <w:szCs w:val="28"/>
              </w:rPr>
              <w:fldChar w:fldCharType="end"/>
            </w:r>
          </w:p>
        </w:tc>
      </w:tr>
    </w:tbl>
    <w:p w:rsidR="002704AE" w:rsidRPr="00205A1A" w:rsidRDefault="002704AE" w:rsidP="00AE3883">
      <w:pPr>
        <w:jc w:val="both"/>
        <w:rPr>
          <w:rFonts w:ascii="Times New Roman" w:hAnsi="Times New Roman" w:cs="Times New Roman"/>
          <w:b/>
        </w:rPr>
      </w:pPr>
    </w:p>
    <w:p w:rsidR="002704AE" w:rsidRPr="00205A1A" w:rsidRDefault="002704AE" w:rsidP="00AE3883">
      <w:pPr>
        <w:jc w:val="both"/>
        <w:rPr>
          <w:rFonts w:ascii="Times New Roman" w:hAnsi="Times New Roman" w:cs="Times New Roman"/>
          <w:b/>
        </w:rPr>
      </w:pPr>
    </w:p>
    <w:p w:rsidR="002704AE" w:rsidRPr="00205A1A" w:rsidRDefault="002704AE" w:rsidP="00AE3883">
      <w:pPr>
        <w:jc w:val="both"/>
        <w:rPr>
          <w:rFonts w:ascii="Times New Roman" w:hAnsi="Times New Roman" w:cs="Times New Roman"/>
          <w:b/>
        </w:rPr>
      </w:pPr>
    </w:p>
    <w:p w:rsidR="006E08C5" w:rsidRPr="00205A1A" w:rsidRDefault="006E08C5" w:rsidP="00AE3883">
      <w:pPr>
        <w:jc w:val="both"/>
        <w:rPr>
          <w:rFonts w:ascii="Times New Roman" w:hAnsi="Times New Roman" w:cs="Times New Roman"/>
          <w:b/>
        </w:rPr>
      </w:pPr>
    </w:p>
    <w:p w:rsidR="002704AE" w:rsidRPr="00205A1A" w:rsidRDefault="002704AE" w:rsidP="00AE3883">
      <w:pPr>
        <w:jc w:val="both"/>
        <w:rPr>
          <w:rFonts w:ascii="Times New Roman" w:hAnsi="Times New Roman" w:cs="Times New Roman"/>
          <w:b/>
        </w:rPr>
      </w:pPr>
    </w:p>
    <w:p w:rsidR="002704AE" w:rsidRPr="00205A1A" w:rsidRDefault="002704AE" w:rsidP="00AE3883">
      <w:pPr>
        <w:jc w:val="both"/>
        <w:rPr>
          <w:rFonts w:ascii="Times New Roman" w:hAnsi="Times New Roman" w:cs="Times New Roman"/>
          <w:b/>
        </w:rPr>
      </w:pPr>
    </w:p>
    <w:p w:rsidR="002704AE" w:rsidRPr="00205A1A" w:rsidRDefault="002704AE" w:rsidP="00AE3883">
      <w:pPr>
        <w:jc w:val="both"/>
        <w:rPr>
          <w:rFonts w:ascii="Times New Roman" w:hAnsi="Times New Roman" w:cs="Times New Roman"/>
          <w:b/>
        </w:rPr>
      </w:pPr>
    </w:p>
    <w:p w:rsidR="002704AE" w:rsidRPr="00205A1A" w:rsidRDefault="002704AE" w:rsidP="00AE3883">
      <w:pPr>
        <w:jc w:val="both"/>
        <w:rPr>
          <w:rFonts w:ascii="Times New Roman" w:hAnsi="Times New Roman" w:cs="Times New Roman"/>
          <w:b/>
        </w:rPr>
      </w:pPr>
    </w:p>
    <w:p w:rsidR="002704AE" w:rsidRPr="00205A1A" w:rsidRDefault="002704AE" w:rsidP="00AE3883">
      <w:pPr>
        <w:jc w:val="both"/>
        <w:rPr>
          <w:rFonts w:ascii="Times New Roman" w:hAnsi="Times New Roman" w:cs="Times New Roman"/>
          <w:b/>
        </w:rPr>
      </w:pPr>
    </w:p>
    <w:p w:rsidR="002704AE" w:rsidRPr="00205A1A" w:rsidRDefault="002704AE" w:rsidP="00AE3883">
      <w:pPr>
        <w:jc w:val="both"/>
        <w:rPr>
          <w:rFonts w:ascii="Times New Roman" w:hAnsi="Times New Roman" w:cs="Times New Roman"/>
          <w:b/>
        </w:rPr>
      </w:pPr>
    </w:p>
    <w:p w:rsidR="00B67B52" w:rsidRPr="00205A1A" w:rsidRDefault="00B67B52" w:rsidP="00AE3883">
      <w:pPr>
        <w:jc w:val="both"/>
        <w:rPr>
          <w:rFonts w:ascii="Times New Roman" w:hAnsi="Times New Roman" w:cs="Times New Roman"/>
          <w:b/>
        </w:rPr>
      </w:pPr>
    </w:p>
    <w:p w:rsidR="00B67B52" w:rsidRPr="00205A1A" w:rsidRDefault="00B67B52" w:rsidP="00AE3883">
      <w:pPr>
        <w:jc w:val="both"/>
        <w:rPr>
          <w:rFonts w:ascii="Times New Roman" w:hAnsi="Times New Roman" w:cs="Times New Roman"/>
          <w:b/>
        </w:rPr>
      </w:pPr>
    </w:p>
    <w:p w:rsidR="0078463D" w:rsidRPr="00205A1A" w:rsidRDefault="0078463D" w:rsidP="00AE3883">
      <w:pPr>
        <w:jc w:val="both"/>
        <w:rPr>
          <w:rFonts w:ascii="Times New Roman" w:hAnsi="Times New Roman" w:cs="Times New Roman"/>
          <w:b/>
        </w:rPr>
      </w:pPr>
    </w:p>
    <w:p w:rsidR="002704AE" w:rsidRPr="00205A1A" w:rsidRDefault="002704AE" w:rsidP="00AE3883">
      <w:pPr>
        <w:jc w:val="both"/>
        <w:rPr>
          <w:rFonts w:ascii="Times New Roman" w:hAnsi="Times New Roman" w:cs="Times New Roman"/>
          <w:b/>
        </w:rPr>
      </w:pPr>
    </w:p>
    <w:p w:rsidR="00854BD7" w:rsidRPr="00205A1A" w:rsidRDefault="00D15E8A" w:rsidP="000601D8">
      <w:pPr>
        <w:pStyle w:val="ListParagraph"/>
        <w:numPr>
          <w:ilvl w:val="2"/>
          <w:numId w:val="30"/>
        </w:numPr>
        <w:jc w:val="both"/>
        <w:rPr>
          <w:rFonts w:ascii="Times New Roman" w:hAnsi="Times New Roman" w:cs="Times New Roman"/>
          <w:b/>
          <w:i/>
        </w:rPr>
      </w:pPr>
      <w:bookmarkStart w:id="71" w:name="_Ref430270832"/>
      <w:r w:rsidRPr="00205A1A">
        <w:rPr>
          <w:rFonts w:ascii="Times New Roman" w:hAnsi="Times New Roman" w:cs="Times New Roman"/>
          <w:b/>
          <w:i/>
        </w:rPr>
        <w:lastRenderedPageBreak/>
        <w:t>Formulation of General Molecular Formulae</w:t>
      </w:r>
      <w:bookmarkEnd w:id="71"/>
    </w:p>
    <w:p w:rsidR="00854BD7" w:rsidRPr="00205A1A" w:rsidRDefault="00854BD7" w:rsidP="00854BD7">
      <w:pPr>
        <w:jc w:val="center"/>
        <w:rPr>
          <w:rFonts w:ascii="Times New Roman" w:hAnsi="Times New Roman" w:cs="Times New Roman"/>
          <w:b/>
          <w:sz w:val="40"/>
          <w:szCs w:val="40"/>
        </w:rPr>
      </w:pPr>
    </w:p>
    <w:p w:rsidR="00854BD7" w:rsidRPr="00205A1A" w:rsidRDefault="00854BD7" w:rsidP="00854BD7">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854BD7" w:rsidRPr="00205A1A" w:rsidRDefault="00854BD7" w:rsidP="00854BD7">
      <w:pPr>
        <w:jc w:val="both"/>
        <w:rPr>
          <w:rFonts w:ascii="Times New Roman" w:hAnsi="Times New Roman" w:cs="Times New Roman"/>
          <w:b/>
        </w:rPr>
      </w:pPr>
    </w:p>
    <w:tbl>
      <w:tblPr>
        <w:tblStyle w:val="TableGrid"/>
        <w:tblW w:w="9544" w:type="dxa"/>
        <w:jc w:val="center"/>
        <w:tblInd w:w="-1873" w:type="dxa"/>
        <w:tblLook w:val="04A0" w:firstRow="1" w:lastRow="0" w:firstColumn="1" w:lastColumn="0" w:noHBand="0" w:noVBand="1"/>
      </w:tblPr>
      <w:tblGrid>
        <w:gridCol w:w="1510"/>
        <w:gridCol w:w="5749"/>
        <w:gridCol w:w="1151"/>
        <w:gridCol w:w="1134"/>
      </w:tblGrid>
      <w:tr w:rsidR="003028D2" w:rsidRPr="00205A1A" w:rsidTr="0051650C">
        <w:trPr>
          <w:trHeight w:val="575"/>
          <w:jc w:val="center"/>
        </w:trPr>
        <w:tc>
          <w:tcPr>
            <w:tcW w:w="1510" w:type="dxa"/>
            <w:vAlign w:val="center"/>
          </w:tcPr>
          <w:p w:rsidR="003028D2" w:rsidRPr="00205A1A" w:rsidRDefault="003028D2"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5749" w:type="dxa"/>
            <w:vAlign w:val="center"/>
          </w:tcPr>
          <w:p w:rsidR="003028D2" w:rsidRPr="00205A1A" w:rsidRDefault="003028D2"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151" w:type="dxa"/>
            <w:vAlign w:val="center"/>
          </w:tcPr>
          <w:p w:rsidR="003028D2" w:rsidRPr="00205A1A" w:rsidRDefault="003028D2"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Tables</w:t>
            </w:r>
          </w:p>
        </w:tc>
        <w:tc>
          <w:tcPr>
            <w:tcW w:w="1134" w:type="dxa"/>
            <w:vAlign w:val="center"/>
          </w:tcPr>
          <w:p w:rsidR="003028D2" w:rsidRPr="00205A1A" w:rsidRDefault="003A64A8"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3028D2" w:rsidRPr="00205A1A" w:rsidTr="0051650C">
        <w:trPr>
          <w:trHeight w:val="624"/>
          <w:jc w:val="center"/>
        </w:trPr>
        <w:tc>
          <w:tcPr>
            <w:tcW w:w="1510" w:type="dxa"/>
            <w:vAlign w:val="center"/>
          </w:tcPr>
          <w:p w:rsidR="003028D2" w:rsidRPr="00205A1A" w:rsidRDefault="003028D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3.5.1.1.</w:t>
            </w:r>
          </w:p>
        </w:tc>
        <w:tc>
          <w:tcPr>
            <w:tcW w:w="5749" w:type="dxa"/>
            <w:vAlign w:val="center"/>
          </w:tcPr>
          <w:p w:rsidR="003028D2" w:rsidRPr="00205A1A" w:rsidRDefault="003028D2"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Introductory Note</w:t>
            </w:r>
          </w:p>
        </w:tc>
        <w:tc>
          <w:tcPr>
            <w:tcW w:w="1151" w:type="dxa"/>
            <w:vAlign w:val="center"/>
          </w:tcPr>
          <w:p w:rsidR="003028D2" w:rsidRPr="00205A1A" w:rsidRDefault="00FE14B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34" w:type="dxa"/>
            <w:vAlign w:val="center"/>
          </w:tcPr>
          <w:p w:rsidR="003028D2"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_Ref430304127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35</w:t>
            </w:r>
            <w:r w:rsidRPr="00205A1A">
              <w:rPr>
                <w:rFonts w:ascii="Times New Roman" w:hAnsi="Times New Roman" w:cs="Times New Roman"/>
                <w:sz w:val="28"/>
                <w:szCs w:val="28"/>
              </w:rPr>
              <w:fldChar w:fldCharType="end"/>
            </w:r>
          </w:p>
        </w:tc>
      </w:tr>
      <w:tr w:rsidR="003028D2" w:rsidRPr="00205A1A" w:rsidTr="0051650C">
        <w:trPr>
          <w:trHeight w:val="624"/>
          <w:jc w:val="center"/>
        </w:trPr>
        <w:tc>
          <w:tcPr>
            <w:tcW w:w="1510" w:type="dxa"/>
            <w:vAlign w:val="center"/>
          </w:tcPr>
          <w:p w:rsidR="003028D2" w:rsidRPr="00205A1A" w:rsidRDefault="003028D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3.5.1.2.</w:t>
            </w:r>
          </w:p>
        </w:tc>
        <w:tc>
          <w:tcPr>
            <w:tcW w:w="5749" w:type="dxa"/>
            <w:vAlign w:val="center"/>
          </w:tcPr>
          <w:p w:rsidR="003028D2" w:rsidRPr="00205A1A" w:rsidRDefault="003028D2" w:rsidP="0051650C">
            <w:pPr>
              <w:spacing w:before="120"/>
              <w:rPr>
                <w:rFonts w:ascii="Times New Roman" w:hAnsi="Times New Roman"/>
                <w:sz w:val="24"/>
                <w:szCs w:val="24"/>
                <w:lang w:val="en-US"/>
              </w:rPr>
            </w:pPr>
            <w:r w:rsidRPr="00205A1A">
              <w:rPr>
                <w:rFonts w:ascii="Times New Roman" w:hAnsi="Times New Roman"/>
                <w:sz w:val="24"/>
                <w:szCs w:val="24"/>
                <w:lang w:val="en-US"/>
              </w:rPr>
              <w:t>Dehydroxylated Composition</w:t>
            </w:r>
            <w:r w:rsidR="00BA4160" w:rsidRPr="00205A1A">
              <w:rPr>
                <w:rFonts w:ascii="Times New Roman" w:hAnsi="Times New Roman"/>
                <w:sz w:val="24"/>
                <w:szCs w:val="24"/>
                <w:lang w:val="en-US"/>
              </w:rPr>
              <w:t>s</w:t>
            </w:r>
          </w:p>
        </w:tc>
        <w:tc>
          <w:tcPr>
            <w:tcW w:w="1151" w:type="dxa"/>
            <w:vAlign w:val="center"/>
          </w:tcPr>
          <w:p w:rsidR="003028D2" w:rsidRPr="00205A1A" w:rsidRDefault="00FE14B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34" w:type="dxa"/>
            <w:vAlign w:val="center"/>
          </w:tcPr>
          <w:p w:rsidR="003028D2"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_Ref430270218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35</w:t>
            </w:r>
            <w:r w:rsidRPr="00205A1A">
              <w:rPr>
                <w:rFonts w:ascii="Times New Roman" w:hAnsi="Times New Roman" w:cs="Times New Roman"/>
                <w:sz w:val="28"/>
                <w:szCs w:val="28"/>
              </w:rPr>
              <w:fldChar w:fldCharType="end"/>
            </w:r>
          </w:p>
        </w:tc>
      </w:tr>
      <w:tr w:rsidR="003028D2" w:rsidRPr="00205A1A" w:rsidTr="0051650C">
        <w:trPr>
          <w:trHeight w:val="624"/>
          <w:jc w:val="center"/>
        </w:trPr>
        <w:tc>
          <w:tcPr>
            <w:tcW w:w="1510" w:type="dxa"/>
            <w:vAlign w:val="center"/>
          </w:tcPr>
          <w:p w:rsidR="003028D2" w:rsidRPr="00205A1A" w:rsidRDefault="003028D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3.5.1.3.</w:t>
            </w:r>
          </w:p>
        </w:tc>
        <w:tc>
          <w:tcPr>
            <w:tcW w:w="5749" w:type="dxa"/>
            <w:vAlign w:val="center"/>
          </w:tcPr>
          <w:p w:rsidR="003028D2" w:rsidRPr="00205A1A" w:rsidRDefault="003028D2" w:rsidP="0051650C">
            <w:pPr>
              <w:spacing w:before="120"/>
              <w:rPr>
                <w:rFonts w:ascii="Times New Roman" w:hAnsi="Times New Roman"/>
                <w:sz w:val="24"/>
                <w:szCs w:val="24"/>
                <w:lang w:val="en-US"/>
              </w:rPr>
            </w:pPr>
            <w:r w:rsidRPr="00205A1A">
              <w:rPr>
                <w:rFonts w:ascii="Times New Roman" w:hAnsi="Times New Roman"/>
                <w:sz w:val="24"/>
                <w:szCs w:val="24"/>
                <w:lang w:val="en-US"/>
              </w:rPr>
              <w:t>Hydroxylated Composition</w:t>
            </w:r>
            <w:r w:rsidR="00BA4160" w:rsidRPr="00205A1A">
              <w:rPr>
                <w:rFonts w:ascii="Times New Roman" w:hAnsi="Times New Roman"/>
                <w:sz w:val="24"/>
                <w:szCs w:val="24"/>
                <w:lang w:val="en-US"/>
              </w:rPr>
              <w:t>s</w:t>
            </w:r>
          </w:p>
        </w:tc>
        <w:tc>
          <w:tcPr>
            <w:tcW w:w="1151" w:type="dxa"/>
            <w:vAlign w:val="center"/>
          </w:tcPr>
          <w:p w:rsidR="003028D2" w:rsidRPr="00205A1A" w:rsidRDefault="00FE14B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34" w:type="dxa"/>
            <w:vAlign w:val="center"/>
          </w:tcPr>
          <w:p w:rsidR="003028D2"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_Ref430270309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37</w:t>
            </w:r>
            <w:r w:rsidRPr="00205A1A">
              <w:rPr>
                <w:rFonts w:ascii="Times New Roman" w:hAnsi="Times New Roman" w:cs="Times New Roman"/>
                <w:sz w:val="28"/>
                <w:szCs w:val="28"/>
              </w:rPr>
              <w:fldChar w:fldCharType="end"/>
            </w:r>
          </w:p>
        </w:tc>
      </w:tr>
      <w:tr w:rsidR="003028D2" w:rsidRPr="00205A1A" w:rsidTr="0051650C">
        <w:trPr>
          <w:trHeight w:val="624"/>
          <w:jc w:val="center"/>
        </w:trPr>
        <w:tc>
          <w:tcPr>
            <w:tcW w:w="1510" w:type="dxa"/>
            <w:vAlign w:val="center"/>
          </w:tcPr>
          <w:p w:rsidR="003028D2" w:rsidRPr="00205A1A" w:rsidRDefault="003028D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3.5.1.4.</w:t>
            </w:r>
          </w:p>
        </w:tc>
        <w:tc>
          <w:tcPr>
            <w:tcW w:w="5749" w:type="dxa"/>
            <w:vAlign w:val="center"/>
          </w:tcPr>
          <w:p w:rsidR="003028D2" w:rsidRPr="00205A1A" w:rsidRDefault="003028D2" w:rsidP="0051650C">
            <w:pPr>
              <w:spacing w:before="120"/>
              <w:rPr>
                <w:rFonts w:ascii="Times New Roman" w:hAnsi="Times New Roman"/>
                <w:sz w:val="24"/>
                <w:szCs w:val="24"/>
                <w:lang w:val="en-US"/>
              </w:rPr>
            </w:pPr>
            <w:r w:rsidRPr="00205A1A">
              <w:rPr>
                <w:rFonts w:ascii="Times New Roman" w:hAnsi="Times New Roman"/>
                <w:sz w:val="24"/>
                <w:szCs w:val="24"/>
                <w:lang w:val="en-US"/>
              </w:rPr>
              <w:t>The Identity of “Mod” in the Samples</w:t>
            </w:r>
          </w:p>
        </w:tc>
        <w:tc>
          <w:tcPr>
            <w:tcW w:w="1151" w:type="dxa"/>
            <w:vAlign w:val="center"/>
          </w:tcPr>
          <w:p w:rsidR="003028D2" w:rsidRPr="00205A1A" w:rsidRDefault="00FE14B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w:t>
            </w:r>
          </w:p>
        </w:tc>
        <w:tc>
          <w:tcPr>
            <w:tcW w:w="1134" w:type="dxa"/>
            <w:vAlign w:val="center"/>
          </w:tcPr>
          <w:p w:rsidR="003028D2"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_Ref430304151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38</w:t>
            </w:r>
            <w:r w:rsidRPr="00205A1A">
              <w:rPr>
                <w:rFonts w:ascii="Times New Roman" w:hAnsi="Times New Roman" w:cs="Times New Roman"/>
                <w:sz w:val="28"/>
                <w:szCs w:val="28"/>
              </w:rPr>
              <w:fldChar w:fldCharType="end"/>
            </w:r>
          </w:p>
        </w:tc>
      </w:tr>
      <w:tr w:rsidR="003028D2" w:rsidRPr="00205A1A" w:rsidTr="0051650C">
        <w:trPr>
          <w:trHeight w:val="624"/>
          <w:jc w:val="center"/>
        </w:trPr>
        <w:tc>
          <w:tcPr>
            <w:tcW w:w="1510" w:type="dxa"/>
            <w:vAlign w:val="center"/>
          </w:tcPr>
          <w:p w:rsidR="003028D2" w:rsidRPr="00205A1A" w:rsidRDefault="003028D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3.5.1.5.</w:t>
            </w:r>
          </w:p>
        </w:tc>
        <w:tc>
          <w:tcPr>
            <w:tcW w:w="5749" w:type="dxa"/>
            <w:vAlign w:val="center"/>
          </w:tcPr>
          <w:p w:rsidR="003028D2" w:rsidRPr="00205A1A" w:rsidRDefault="003028D2" w:rsidP="0051650C">
            <w:pPr>
              <w:spacing w:before="120"/>
              <w:rPr>
                <w:rFonts w:ascii="Times New Roman" w:hAnsi="Times New Roman"/>
                <w:sz w:val="24"/>
                <w:szCs w:val="24"/>
                <w:lang w:val="en-US"/>
              </w:rPr>
            </w:pPr>
            <w:r w:rsidRPr="00205A1A">
              <w:rPr>
                <w:rFonts w:ascii="Times New Roman" w:hAnsi="Times New Roman"/>
                <w:sz w:val="24"/>
                <w:szCs w:val="24"/>
                <w:lang w:val="en-US"/>
              </w:rPr>
              <w:t>Inserting the “Mod” Identities to Obtain Final General Formulae</w:t>
            </w:r>
          </w:p>
        </w:tc>
        <w:tc>
          <w:tcPr>
            <w:tcW w:w="1151" w:type="dxa"/>
            <w:vAlign w:val="center"/>
          </w:tcPr>
          <w:p w:rsidR="003028D2" w:rsidRPr="00205A1A" w:rsidRDefault="00FE14B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34" w:type="dxa"/>
            <w:vAlign w:val="center"/>
          </w:tcPr>
          <w:p w:rsidR="003028D2"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_Ref430304155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39</w:t>
            </w:r>
            <w:r w:rsidRPr="00205A1A">
              <w:rPr>
                <w:rFonts w:ascii="Times New Roman" w:hAnsi="Times New Roman" w:cs="Times New Roman"/>
                <w:sz w:val="28"/>
                <w:szCs w:val="28"/>
              </w:rPr>
              <w:fldChar w:fldCharType="end"/>
            </w:r>
          </w:p>
        </w:tc>
      </w:tr>
    </w:tbl>
    <w:p w:rsidR="00854BD7" w:rsidRPr="00205A1A" w:rsidRDefault="00854BD7" w:rsidP="00854BD7">
      <w:pPr>
        <w:jc w:val="both"/>
        <w:rPr>
          <w:rFonts w:ascii="Times New Roman" w:hAnsi="Times New Roman" w:cs="Times New Roman"/>
          <w:b/>
        </w:rPr>
      </w:pPr>
    </w:p>
    <w:p w:rsidR="00854BD7" w:rsidRPr="00205A1A" w:rsidRDefault="00854BD7" w:rsidP="00AE3883">
      <w:pPr>
        <w:jc w:val="both"/>
        <w:rPr>
          <w:rFonts w:ascii="Times New Roman" w:hAnsi="Times New Roman" w:cs="Times New Roman"/>
          <w:b/>
        </w:rPr>
      </w:pPr>
    </w:p>
    <w:p w:rsidR="00355AB7" w:rsidRPr="00205A1A" w:rsidRDefault="00355AB7" w:rsidP="00AE3883">
      <w:pPr>
        <w:jc w:val="both"/>
        <w:rPr>
          <w:rFonts w:ascii="Times New Roman" w:hAnsi="Times New Roman" w:cs="Times New Roman"/>
          <w:b/>
          <w:i/>
        </w:rPr>
      </w:pPr>
    </w:p>
    <w:p w:rsidR="00355AB7" w:rsidRPr="00205A1A" w:rsidRDefault="00355AB7" w:rsidP="00AE3883">
      <w:pPr>
        <w:jc w:val="both"/>
        <w:rPr>
          <w:rFonts w:ascii="Times New Roman" w:hAnsi="Times New Roman" w:cs="Times New Roman"/>
          <w:b/>
          <w:i/>
        </w:rPr>
      </w:pPr>
    </w:p>
    <w:p w:rsidR="00355AB7" w:rsidRPr="00205A1A" w:rsidRDefault="00355AB7" w:rsidP="00AE3883">
      <w:pPr>
        <w:jc w:val="both"/>
        <w:rPr>
          <w:rFonts w:ascii="Times New Roman" w:hAnsi="Times New Roman" w:cs="Times New Roman"/>
          <w:b/>
          <w:i/>
        </w:rPr>
      </w:pPr>
    </w:p>
    <w:p w:rsidR="00355AB7" w:rsidRPr="00205A1A" w:rsidRDefault="00355AB7" w:rsidP="00AE3883">
      <w:pPr>
        <w:jc w:val="both"/>
        <w:rPr>
          <w:rFonts w:ascii="Times New Roman" w:hAnsi="Times New Roman" w:cs="Times New Roman"/>
          <w:b/>
          <w:i/>
        </w:rPr>
      </w:pPr>
    </w:p>
    <w:p w:rsidR="00355AB7" w:rsidRPr="00205A1A" w:rsidRDefault="00355AB7" w:rsidP="00AE3883">
      <w:pPr>
        <w:jc w:val="both"/>
        <w:rPr>
          <w:rFonts w:ascii="Times New Roman" w:hAnsi="Times New Roman" w:cs="Times New Roman"/>
          <w:b/>
          <w:i/>
        </w:rPr>
      </w:pPr>
    </w:p>
    <w:p w:rsidR="00355AB7" w:rsidRPr="00205A1A" w:rsidRDefault="00355AB7" w:rsidP="00AE3883">
      <w:pPr>
        <w:jc w:val="both"/>
        <w:rPr>
          <w:rFonts w:ascii="Times New Roman" w:hAnsi="Times New Roman" w:cs="Times New Roman"/>
          <w:b/>
          <w:i/>
        </w:rPr>
      </w:pPr>
    </w:p>
    <w:p w:rsidR="00355AB7" w:rsidRPr="00205A1A" w:rsidRDefault="00355AB7" w:rsidP="00AE3883">
      <w:pPr>
        <w:jc w:val="both"/>
        <w:rPr>
          <w:rFonts w:ascii="Times New Roman" w:hAnsi="Times New Roman" w:cs="Times New Roman"/>
          <w:b/>
          <w:i/>
        </w:rPr>
      </w:pPr>
    </w:p>
    <w:p w:rsidR="00355AB7" w:rsidRPr="00205A1A" w:rsidRDefault="00355AB7" w:rsidP="00AE3883">
      <w:pPr>
        <w:jc w:val="both"/>
        <w:rPr>
          <w:rFonts w:ascii="Times New Roman" w:hAnsi="Times New Roman" w:cs="Times New Roman"/>
          <w:b/>
          <w:i/>
        </w:rPr>
      </w:pPr>
    </w:p>
    <w:p w:rsidR="00355AB7" w:rsidRPr="00205A1A" w:rsidRDefault="00355AB7" w:rsidP="00AE3883">
      <w:pPr>
        <w:jc w:val="both"/>
        <w:rPr>
          <w:rFonts w:ascii="Times New Roman" w:hAnsi="Times New Roman" w:cs="Times New Roman"/>
          <w:b/>
          <w:i/>
        </w:rPr>
      </w:pPr>
    </w:p>
    <w:p w:rsidR="00B67B52" w:rsidRPr="00205A1A" w:rsidRDefault="00B67B52" w:rsidP="00AE3883">
      <w:pPr>
        <w:jc w:val="both"/>
        <w:rPr>
          <w:rFonts w:ascii="Times New Roman" w:hAnsi="Times New Roman" w:cs="Times New Roman"/>
          <w:b/>
          <w:i/>
        </w:rPr>
      </w:pPr>
    </w:p>
    <w:p w:rsidR="0078463D" w:rsidRPr="00205A1A" w:rsidRDefault="0078463D" w:rsidP="00AE3883">
      <w:pPr>
        <w:jc w:val="both"/>
        <w:rPr>
          <w:rFonts w:ascii="Times New Roman" w:hAnsi="Times New Roman" w:cs="Times New Roman"/>
          <w:b/>
          <w:i/>
        </w:rPr>
      </w:pPr>
    </w:p>
    <w:p w:rsidR="00355AB7" w:rsidRPr="00205A1A" w:rsidRDefault="00355AB7" w:rsidP="00AE3883">
      <w:pPr>
        <w:jc w:val="both"/>
        <w:rPr>
          <w:rFonts w:ascii="Times New Roman" w:hAnsi="Times New Roman" w:cs="Times New Roman"/>
          <w:b/>
          <w:i/>
        </w:rPr>
      </w:pPr>
    </w:p>
    <w:p w:rsidR="006E08C5" w:rsidRPr="00205A1A" w:rsidRDefault="00355AB7" w:rsidP="008025CC">
      <w:pPr>
        <w:pStyle w:val="ListParagraph"/>
        <w:numPr>
          <w:ilvl w:val="3"/>
          <w:numId w:val="30"/>
        </w:numPr>
        <w:jc w:val="both"/>
        <w:rPr>
          <w:rFonts w:ascii="Times New Roman" w:hAnsi="Times New Roman" w:cs="Times New Roman"/>
        </w:rPr>
      </w:pPr>
      <w:r w:rsidRPr="00205A1A">
        <w:rPr>
          <w:rFonts w:ascii="Times New Roman" w:hAnsi="Times New Roman" w:cs="Times New Roman"/>
          <w:b/>
          <w:i/>
        </w:rPr>
        <w:lastRenderedPageBreak/>
        <w:t xml:space="preserve"> </w:t>
      </w:r>
      <w:bookmarkStart w:id="72" w:name="_Ref430304127"/>
      <w:r w:rsidRPr="00205A1A">
        <w:rPr>
          <w:rFonts w:ascii="Times New Roman" w:hAnsi="Times New Roman" w:cs="Times New Roman"/>
          <w:b/>
          <w:i/>
        </w:rPr>
        <w:t>Introductory Note</w:t>
      </w:r>
      <w:bookmarkEnd w:id="72"/>
    </w:p>
    <w:p w:rsidR="00212422" w:rsidRPr="00205A1A" w:rsidRDefault="003B33E5" w:rsidP="00AE3883">
      <w:pPr>
        <w:jc w:val="both"/>
        <w:rPr>
          <w:rFonts w:ascii="Times New Roman" w:hAnsi="Times New Roman" w:cs="Times New Roman"/>
        </w:rPr>
      </w:pPr>
      <w:r w:rsidRPr="00205A1A">
        <w:rPr>
          <w:rFonts w:ascii="Times New Roman" w:hAnsi="Times New Roman" w:cs="Times New Roman"/>
        </w:rPr>
        <w:t xml:space="preserve">In this work we have used a combination of TGA and dissolution/NMR to estimate the average composition of the 15 UiO-66 samples (see the results in </w:t>
      </w:r>
      <w:r w:rsidRPr="00205A1A">
        <w:rPr>
          <w:rFonts w:ascii="Times New Roman" w:hAnsi="Times New Roman" w:cs="Times New Roman"/>
          <w:b/>
        </w:rPr>
        <w:t xml:space="preserve">Section </w:t>
      </w:r>
      <w:r w:rsidR="00593752" w:rsidRPr="00205A1A">
        <w:rPr>
          <w:rFonts w:ascii="Times New Roman" w:hAnsi="Times New Roman" w:cs="Times New Roman"/>
          <w:b/>
        </w:rPr>
        <w:fldChar w:fldCharType="begin"/>
      </w:r>
      <w:r w:rsidR="00593752" w:rsidRPr="00205A1A">
        <w:rPr>
          <w:rFonts w:ascii="Times New Roman" w:hAnsi="Times New Roman" w:cs="Times New Roman"/>
          <w:b/>
        </w:rPr>
        <w:instrText xml:space="preserve"> REF _Ref430269369 \n \h  \* MERGEFORMAT </w:instrText>
      </w:r>
      <w:r w:rsidR="00593752" w:rsidRPr="00205A1A">
        <w:rPr>
          <w:rFonts w:ascii="Times New Roman" w:hAnsi="Times New Roman" w:cs="Times New Roman"/>
          <w:b/>
        </w:rPr>
      </w:r>
      <w:r w:rsidR="00593752" w:rsidRPr="00205A1A">
        <w:rPr>
          <w:rFonts w:ascii="Times New Roman" w:hAnsi="Times New Roman" w:cs="Times New Roman"/>
          <w:b/>
        </w:rPr>
        <w:fldChar w:fldCharType="separate"/>
      </w:r>
      <w:r w:rsidR="001E7274">
        <w:rPr>
          <w:rFonts w:ascii="Times New Roman" w:hAnsi="Times New Roman" w:cs="Times New Roman"/>
          <w:b/>
        </w:rPr>
        <w:t>5.8</w:t>
      </w:r>
      <w:r w:rsidR="00593752" w:rsidRPr="00205A1A">
        <w:rPr>
          <w:rFonts w:ascii="Times New Roman" w:hAnsi="Times New Roman" w:cs="Times New Roman"/>
          <w:b/>
        </w:rPr>
        <w:fldChar w:fldCharType="end"/>
      </w:r>
      <w:r w:rsidRPr="00205A1A">
        <w:rPr>
          <w:rFonts w:ascii="Times New Roman" w:hAnsi="Times New Roman" w:cs="Times New Roman"/>
        </w:rPr>
        <w:t xml:space="preserve">). </w:t>
      </w:r>
      <w:r w:rsidR="00593752" w:rsidRPr="00205A1A">
        <w:rPr>
          <w:rFonts w:ascii="Times New Roman" w:hAnsi="Times New Roman" w:cs="Times New Roman"/>
        </w:rPr>
        <w:t xml:space="preserve">Readers who are not interested in the derivation of the method are encouraged to skip to </w:t>
      </w:r>
      <w:r w:rsidR="00593752" w:rsidRPr="00205A1A">
        <w:rPr>
          <w:rFonts w:ascii="Times New Roman" w:hAnsi="Times New Roman" w:cs="Times New Roman"/>
          <w:b/>
        </w:rPr>
        <w:t xml:space="preserve">Sections </w:t>
      </w:r>
      <w:r w:rsidR="00593752" w:rsidRPr="00205A1A">
        <w:rPr>
          <w:rFonts w:ascii="Times New Roman" w:hAnsi="Times New Roman" w:cs="Times New Roman"/>
          <w:b/>
        </w:rPr>
        <w:fldChar w:fldCharType="begin"/>
      </w:r>
      <w:r w:rsidR="00593752" w:rsidRPr="00205A1A">
        <w:rPr>
          <w:rFonts w:ascii="Times New Roman" w:hAnsi="Times New Roman" w:cs="Times New Roman"/>
          <w:b/>
        </w:rPr>
        <w:instrText xml:space="preserve"> REF _Ref430269697 \n \h </w:instrText>
      </w:r>
      <w:r w:rsidR="00593752" w:rsidRPr="00205A1A">
        <w:rPr>
          <w:rFonts w:ascii="Times New Roman" w:hAnsi="Times New Roman" w:cs="Times New Roman"/>
          <w:b/>
        </w:rPr>
      </w:r>
      <w:r w:rsidR="00593752" w:rsidRPr="00205A1A">
        <w:rPr>
          <w:rFonts w:ascii="Times New Roman" w:hAnsi="Times New Roman" w:cs="Times New Roman"/>
          <w:b/>
        </w:rPr>
        <w:fldChar w:fldCharType="separate"/>
      </w:r>
      <w:r w:rsidR="001E7274">
        <w:rPr>
          <w:rFonts w:ascii="Times New Roman" w:hAnsi="Times New Roman" w:cs="Times New Roman"/>
          <w:b/>
        </w:rPr>
        <w:t>3.5.3</w:t>
      </w:r>
      <w:r w:rsidR="00593752" w:rsidRPr="00205A1A">
        <w:rPr>
          <w:rFonts w:ascii="Times New Roman" w:hAnsi="Times New Roman" w:cs="Times New Roman"/>
          <w:b/>
        </w:rPr>
        <w:fldChar w:fldCharType="end"/>
      </w:r>
      <w:r w:rsidR="00593752" w:rsidRPr="00205A1A">
        <w:rPr>
          <w:rFonts w:ascii="Times New Roman" w:hAnsi="Times New Roman" w:cs="Times New Roman"/>
        </w:rPr>
        <w:t xml:space="preserve"> and </w:t>
      </w:r>
      <w:r w:rsidR="00593752" w:rsidRPr="00205A1A">
        <w:rPr>
          <w:rFonts w:ascii="Times New Roman" w:hAnsi="Times New Roman" w:cs="Times New Roman"/>
          <w:b/>
        </w:rPr>
        <w:fldChar w:fldCharType="begin"/>
      </w:r>
      <w:r w:rsidR="00593752" w:rsidRPr="00205A1A">
        <w:rPr>
          <w:rFonts w:ascii="Times New Roman" w:hAnsi="Times New Roman" w:cs="Times New Roman"/>
          <w:b/>
        </w:rPr>
        <w:instrText xml:space="preserve"> REF _Ref430269709 \n \h </w:instrText>
      </w:r>
      <w:r w:rsidR="00593752" w:rsidRPr="00205A1A">
        <w:rPr>
          <w:rFonts w:ascii="Times New Roman" w:hAnsi="Times New Roman" w:cs="Times New Roman"/>
          <w:b/>
        </w:rPr>
      </w:r>
      <w:r w:rsidR="00593752" w:rsidRPr="00205A1A">
        <w:rPr>
          <w:rFonts w:ascii="Times New Roman" w:hAnsi="Times New Roman" w:cs="Times New Roman"/>
          <w:b/>
        </w:rPr>
        <w:fldChar w:fldCharType="separate"/>
      </w:r>
      <w:r w:rsidR="001E7274">
        <w:rPr>
          <w:rFonts w:ascii="Times New Roman" w:hAnsi="Times New Roman" w:cs="Times New Roman"/>
          <w:b/>
        </w:rPr>
        <w:t>3.5.4</w:t>
      </w:r>
      <w:r w:rsidR="00593752" w:rsidRPr="00205A1A">
        <w:rPr>
          <w:rFonts w:ascii="Times New Roman" w:hAnsi="Times New Roman" w:cs="Times New Roman"/>
          <w:b/>
        </w:rPr>
        <w:fldChar w:fldCharType="end"/>
      </w:r>
      <w:r w:rsidR="00593752" w:rsidRPr="00205A1A">
        <w:rPr>
          <w:rFonts w:ascii="Times New Roman" w:hAnsi="Times New Roman" w:cs="Times New Roman"/>
        </w:rPr>
        <w:t xml:space="preserve">, where the power of the method is demonstrated. </w:t>
      </w:r>
    </w:p>
    <w:p w:rsidR="006E08C5" w:rsidRPr="00205A1A" w:rsidRDefault="00212422" w:rsidP="006E08C5">
      <w:pPr>
        <w:jc w:val="both"/>
        <w:rPr>
          <w:rFonts w:ascii="Times New Roman" w:hAnsi="Times New Roman" w:cs="Times New Roman"/>
        </w:rPr>
      </w:pPr>
      <w:r w:rsidRPr="00205A1A">
        <w:rPr>
          <w:rFonts w:ascii="Times New Roman" w:hAnsi="Times New Roman" w:cs="Times New Roman"/>
        </w:rPr>
        <w:t>The first step in the derivation of the method is to formulate</w:t>
      </w:r>
      <w:r w:rsidR="003B33E5" w:rsidRPr="00205A1A">
        <w:rPr>
          <w:rFonts w:ascii="Times New Roman" w:hAnsi="Times New Roman" w:cs="Times New Roman"/>
        </w:rPr>
        <w:t xml:space="preserve"> general molecular formulae for the samples, taking into account the fact that their defects are (at least partially) occupied by monocarboxylates.</w:t>
      </w:r>
      <w:r w:rsidRPr="00205A1A">
        <w:rPr>
          <w:rFonts w:ascii="Times New Roman" w:hAnsi="Times New Roman" w:cs="Times New Roman"/>
        </w:rPr>
        <w:t xml:space="preserve"> </w:t>
      </w:r>
      <w:r w:rsidR="006E08C5" w:rsidRPr="00205A1A">
        <w:rPr>
          <w:rFonts w:ascii="Times New Roman" w:hAnsi="Times New Roman" w:cs="Times New Roman"/>
        </w:rPr>
        <w:t xml:space="preserve">The molecular formulae presented herein describe the </w:t>
      </w:r>
      <w:r w:rsidR="006E08C5" w:rsidRPr="00205A1A">
        <w:rPr>
          <w:rFonts w:ascii="Times New Roman" w:hAnsi="Times New Roman" w:cs="Times New Roman"/>
          <w:b/>
          <w:i/>
        </w:rPr>
        <w:t>average composition</w:t>
      </w:r>
      <w:r w:rsidR="006E08C5" w:rsidRPr="00205A1A">
        <w:rPr>
          <w:rFonts w:ascii="Times New Roman" w:hAnsi="Times New Roman" w:cs="Times New Roman"/>
        </w:rPr>
        <w:t xml:space="preserve"> of the UiO-66 Zr</w:t>
      </w:r>
      <w:r w:rsidR="006E08C5" w:rsidRPr="00205A1A">
        <w:rPr>
          <w:rFonts w:ascii="Times New Roman" w:hAnsi="Times New Roman" w:cs="Times New Roman"/>
          <w:vertAlign w:val="subscript"/>
        </w:rPr>
        <w:t>6</w:t>
      </w:r>
      <w:r w:rsidR="006E08C5" w:rsidRPr="00205A1A">
        <w:rPr>
          <w:rFonts w:ascii="Times New Roman" w:hAnsi="Times New Roman" w:cs="Times New Roman"/>
        </w:rPr>
        <w:t xml:space="preserve"> formula unit. Such formulae allow one to easily envision the </w:t>
      </w:r>
      <w:r w:rsidR="006E08C5" w:rsidRPr="00205A1A">
        <w:rPr>
          <w:rFonts w:ascii="Times New Roman" w:hAnsi="Times New Roman" w:cs="Times New Roman"/>
          <w:b/>
        </w:rPr>
        <w:t>average coordination environment</w:t>
      </w:r>
      <w:r w:rsidR="006E08C5" w:rsidRPr="00205A1A">
        <w:rPr>
          <w:rFonts w:ascii="Times New Roman" w:hAnsi="Times New Roman" w:cs="Times New Roman"/>
        </w:rPr>
        <w:t xml:space="preserve"> of the Zr</w:t>
      </w:r>
      <w:r w:rsidR="006E08C5" w:rsidRPr="00205A1A">
        <w:rPr>
          <w:rFonts w:ascii="Times New Roman" w:hAnsi="Times New Roman" w:cs="Times New Roman"/>
          <w:vertAlign w:val="subscript"/>
        </w:rPr>
        <w:t>6</w:t>
      </w:r>
      <w:r w:rsidR="006E08C5" w:rsidRPr="00205A1A">
        <w:rPr>
          <w:rFonts w:ascii="Times New Roman" w:hAnsi="Times New Roman" w:cs="Times New Roman"/>
        </w:rPr>
        <w:t xml:space="preserve"> cluster. </w:t>
      </w:r>
    </w:p>
    <w:p w:rsidR="006E08C5" w:rsidRPr="00205A1A" w:rsidRDefault="00212422" w:rsidP="006E08C5">
      <w:pPr>
        <w:jc w:val="both"/>
        <w:rPr>
          <w:rFonts w:ascii="Times New Roman" w:hAnsi="Times New Roman" w:cs="Times New Roman"/>
        </w:rPr>
      </w:pPr>
      <w:r w:rsidRPr="00205A1A">
        <w:rPr>
          <w:rFonts w:ascii="Times New Roman" w:hAnsi="Times New Roman" w:cs="Times New Roman"/>
        </w:rPr>
        <w:t>Specifically,</w:t>
      </w:r>
      <w:r w:rsidR="006E08C5" w:rsidRPr="00205A1A">
        <w:rPr>
          <w:rFonts w:ascii="Times New Roman" w:hAnsi="Times New Roman" w:cs="Times New Roman"/>
        </w:rPr>
        <w:t xml:space="preserve"> the composition </w:t>
      </w:r>
      <w:r w:rsidR="006E08C5" w:rsidRPr="00205A1A">
        <w:rPr>
          <w:rFonts w:ascii="Times New Roman" w:hAnsi="Times New Roman" w:cs="Times New Roman"/>
          <w:b/>
        </w:rPr>
        <w:t>Zr</w:t>
      </w:r>
      <w:r w:rsidR="006E08C5" w:rsidRPr="00205A1A">
        <w:rPr>
          <w:rFonts w:ascii="Times New Roman" w:hAnsi="Times New Roman" w:cs="Times New Roman"/>
          <w:b/>
          <w:vertAlign w:val="subscript"/>
        </w:rPr>
        <w:t>6</w:t>
      </w:r>
      <w:r w:rsidR="006E08C5" w:rsidRPr="00205A1A">
        <w:rPr>
          <w:rFonts w:ascii="Times New Roman" w:hAnsi="Times New Roman" w:cs="Times New Roman"/>
          <w:b/>
        </w:rPr>
        <w:t>O</w:t>
      </w:r>
      <w:r w:rsidR="006E08C5" w:rsidRPr="00205A1A">
        <w:rPr>
          <w:rFonts w:ascii="Times New Roman" w:hAnsi="Times New Roman" w:cs="Times New Roman"/>
          <w:b/>
          <w:vertAlign w:val="subscript"/>
        </w:rPr>
        <w:t>4+2x-2y-2z</w:t>
      </w:r>
      <w:r w:rsidR="006E08C5" w:rsidRPr="00205A1A">
        <w:rPr>
          <w:rFonts w:ascii="Times New Roman" w:hAnsi="Times New Roman" w:cs="Times New Roman"/>
          <w:b/>
        </w:rPr>
        <w:t>(OH)</w:t>
      </w:r>
      <w:r w:rsidR="006E08C5" w:rsidRPr="00205A1A">
        <w:rPr>
          <w:rFonts w:ascii="Times New Roman" w:hAnsi="Times New Roman" w:cs="Times New Roman"/>
          <w:b/>
          <w:vertAlign w:val="subscript"/>
        </w:rPr>
        <w:t>4-2x+2y+2z</w:t>
      </w:r>
      <w:r w:rsidR="006E08C5" w:rsidRPr="00205A1A">
        <w:rPr>
          <w:rFonts w:ascii="Times New Roman" w:hAnsi="Times New Roman" w:cs="Times New Roman"/>
          <w:b/>
        </w:rPr>
        <w:t>(BDC)</w:t>
      </w:r>
      <w:r w:rsidR="006E08C5" w:rsidRPr="00205A1A">
        <w:rPr>
          <w:rFonts w:ascii="Times New Roman" w:hAnsi="Times New Roman" w:cs="Times New Roman"/>
          <w:b/>
          <w:vertAlign w:val="subscript"/>
        </w:rPr>
        <w:t>6-x</w:t>
      </w:r>
      <w:r w:rsidR="006E08C5" w:rsidRPr="00205A1A">
        <w:rPr>
          <w:rFonts w:ascii="Times New Roman" w:hAnsi="Times New Roman" w:cs="Times New Roman"/>
          <w:b/>
        </w:rPr>
        <w:t>(Mod)</w:t>
      </w:r>
      <w:r w:rsidR="006E08C5" w:rsidRPr="00205A1A">
        <w:rPr>
          <w:rFonts w:ascii="Times New Roman" w:hAnsi="Times New Roman" w:cs="Times New Roman"/>
          <w:b/>
          <w:vertAlign w:val="subscript"/>
        </w:rPr>
        <w:t>2y</w:t>
      </w:r>
      <w:r w:rsidR="006E08C5" w:rsidRPr="00205A1A">
        <w:rPr>
          <w:rFonts w:ascii="Times New Roman" w:hAnsi="Times New Roman" w:cs="Times New Roman"/>
          <w:b/>
        </w:rPr>
        <w:t>(O</w:t>
      </w:r>
      <w:r w:rsidR="006E08C5" w:rsidRPr="00205A1A">
        <w:rPr>
          <w:rFonts w:ascii="Times New Roman" w:hAnsi="Times New Roman" w:cs="Times New Roman"/>
          <w:b/>
          <w:vertAlign w:val="subscript"/>
        </w:rPr>
        <w:t>2</w:t>
      </w:r>
      <w:r w:rsidR="006E08C5" w:rsidRPr="00205A1A">
        <w:rPr>
          <w:rFonts w:ascii="Times New Roman" w:hAnsi="Times New Roman" w:cs="Times New Roman"/>
          <w:b/>
        </w:rPr>
        <w:t>C-H)</w:t>
      </w:r>
      <w:r w:rsidR="006E08C5" w:rsidRPr="00205A1A">
        <w:rPr>
          <w:rFonts w:ascii="Times New Roman" w:hAnsi="Times New Roman" w:cs="Times New Roman"/>
          <w:b/>
          <w:vertAlign w:val="subscript"/>
        </w:rPr>
        <w:t>2z</w:t>
      </w:r>
      <w:r w:rsidR="006E08C5" w:rsidRPr="00205A1A">
        <w:rPr>
          <w:rFonts w:ascii="Times New Roman" w:hAnsi="Times New Roman" w:cs="Times New Roman"/>
        </w:rPr>
        <w:t xml:space="preserve"> describes a material where the faces of the </w:t>
      </w:r>
      <w:r w:rsidR="006E08C5" w:rsidRPr="00205A1A">
        <w:rPr>
          <w:rFonts w:ascii="Times New Roman" w:hAnsi="Times New Roman" w:cs="Times New Roman"/>
          <w:b/>
        </w:rPr>
        <w:t>average</w:t>
      </w:r>
      <w:r w:rsidR="006E08C5" w:rsidRPr="00205A1A">
        <w:rPr>
          <w:rFonts w:ascii="Times New Roman" w:hAnsi="Times New Roman" w:cs="Times New Roman"/>
        </w:rPr>
        <w:t xml:space="preserve"> Zr</w:t>
      </w:r>
      <w:r w:rsidR="006E08C5" w:rsidRPr="00205A1A">
        <w:rPr>
          <w:rFonts w:ascii="Times New Roman" w:hAnsi="Times New Roman" w:cs="Times New Roman"/>
          <w:vertAlign w:val="subscript"/>
        </w:rPr>
        <w:t>6</w:t>
      </w:r>
      <w:r w:rsidR="006E08C5" w:rsidRPr="00205A1A">
        <w:rPr>
          <w:rFonts w:ascii="Times New Roman" w:hAnsi="Times New Roman" w:cs="Times New Roman"/>
        </w:rPr>
        <w:t xml:space="preserve"> cluster is capped by </w:t>
      </w:r>
      <w:r w:rsidR="006E08C5" w:rsidRPr="00205A1A">
        <w:rPr>
          <w:rFonts w:ascii="Times New Roman" w:hAnsi="Times New Roman" w:cs="Times New Roman"/>
          <w:b/>
        </w:rPr>
        <w:t>(4+2x-2y-2z)</w:t>
      </w:r>
      <w:r w:rsidR="006E08C5" w:rsidRPr="00205A1A">
        <w:rPr>
          <w:rFonts w:ascii="Times New Roman" w:hAnsi="Times New Roman" w:cs="Times New Roman"/>
        </w:rPr>
        <w:t xml:space="preserve"> </w:t>
      </w:r>
      <w:r w:rsidR="006E08C5" w:rsidRPr="00205A1A">
        <w:rPr>
          <w:rFonts w:ascii="Times New Roman" w:hAnsi="Times New Roman" w:cs="Times New Roman"/>
          <w:b/>
        </w:rPr>
        <w:t>O</w:t>
      </w:r>
      <w:r w:rsidR="006E08C5" w:rsidRPr="00205A1A">
        <w:rPr>
          <w:rFonts w:ascii="Times New Roman" w:hAnsi="Times New Roman" w:cs="Times New Roman"/>
          <w:b/>
          <w:vertAlign w:val="superscript"/>
        </w:rPr>
        <w:t>2-</w:t>
      </w:r>
      <w:r w:rsidR="006E08C5" w:rsidRPr="00205A1A">
        <w:rPr>
          <w:rFonts w:ascii="Times New Roman" w:hAnsi="Times New Roman" w:cs="Times New Roman"/>
        </w:rPr>
        <w:t xml:space="preserve"> and </w:t>
      </w:r>
      <w:r w:rsidR="006E08C5" w:rsidRPr="00205A1A">
        <w:rPr>
          <w:rFonts w:ascii="Times New Roman" w:hAnsi="Times New Roman" w:cs="Times New Roman"/>
          <w:b/>
        </w:rPr>
        <w:t>(4-2x+2y+2z) OH</w:t>
      </w:r>
      <w:r w:rsidR="006E08C5" w:rsidRPr="00205A1A">
        <w:rPr>
          <w:rFonts w:ascii="Times New Roman" w:hAnsi="Times New Roman" w:cs="Times New Roman"/>
          <w:b/>
          <w:vertAlign w:val="superscript"/>
        </w:rPr>
        <w:t>-</w:t>
      </w:r>
      <w:r w:rsidR="006E08C5" w:rsidRPr="00205A1A">
        <w:rPr>
          <w:rFonts w:ascii="Times New Roman" w:hAnsi="Times New Roman" w:cs="Times New Roman"/>
        </w:rPr>
        <w:t xml:space="preserve"> anions</w:t>
      </w:r>
      <w:r w:rsidR="006E08C5" w:rsidRPr="00205A1A">
        <w:rPr>
          <w:rFonts w:ascii="Times New Roman" w:hAnsi="Times New Roman" w:cs="Times New Roman"/>
          <w:b/>
        </w:rPr>
        <w:t xml:space="preserve"> </w:t>
      </w:r>
      <w:r w:rsidR="006E08C5" w:rsidRPr="00205A1A">
        <w:rPr>
          <w:rFonts w:ascii="Times New Roman" w:hAnsi="Times New Roman" w:cs="Times New Roman"/>
        </w:rPr>
        <w:t xml:space="preserve">while the carboxylate sites are occupied by </w:t>
      </w:r>
      <w:r w:rsidR="006E08C5" w:rsidRPr="00205A1A">
        <w:rPr>
          <w:rFonts w:ascii="Times New Roman" w:hAnsi="Times New Roman" w:cs="Times New Roman"/>
          <w:b/>
        </w:rPr>
        <w:t>2y Mod</w:t>
      </w:r>
      <w:r w:rsidR="006E08C5" w:rsidRPr="00205A1A">
        <w:rPr>
          <w:rFonts w:ascii="Times New Roman" w:hAnsi="Times New Roman" w:cs="Times New Roman"/>
        </w:rPr>
        <w:t xml:space="preserve"> molecules, </w:t>
      </w:r>
      <w:r w:rsidR="006E08C5" w:rsidRPr="00205A1A">
        <w:rPr>
          <w:rFonts w:ascii="Times New Roman" w:hAnsi="Times New Roman" w:cs="Times New Roman"/>
          <w:b/>
        </w:rPr>
        <w:t>2z O</w:t>
      </w:r>
      <w:r w:rsidR="006E08C5" w:rsidRPr="00205A1A">
        <w:rPr>
          <w:rFonts w:ascii="Times New Roman" w:hAnsi="Times New Roman" w:cs="Times New Roman"/>
          <w:b/>
          <w:vertAlign w:val="subscript"/>
        </w:rPr>
        <w:t>2</w:t>
      </w:r>
      <w:r w:rsidR="006E08C5" w:rsidRPr="00205A1A">
        <w:rPr>
          <w:rFonts w:ascii="Times New Roman" w:hAnsi="Times New Roman" w:cs="Times New Roman"/>
          <w:b/>
        </w:rPr>
        <w:t>C-H</w:t>
      </w:r>
      <w:r w:rsidR="006E08C5" w:rsidRPr="00205A1A">
        <w:rPr>
          <w:rFonts w:ascii="Times New Roman" w:hAnsi="Times New Roman" w:cs="Times New Roman"/>
        </w:rPr>
        <w:t xml:space="preserve"> molecules, and </w:t>
      </w:r>
      <w:r w:rsidR="006E08C5" w:rsidRPr="00205A1A">
        <w:rPr>
          <w:rFonts w:ascii="Times New Roman" w:hAnsi="Times New Roman" w:cs="Times New Roman"/>
          <w:b/>
        </w:rPr>
        <w:t>2</w:t>
      </w:r>
      <w:r w:rsidR="00255C46" w:rsidRPr="00205A1A">
        <w:rPr>
          <w:rFonts w:ascii="Times New Roman" w:hAnsi="Times New Roman" w:cs="Times New Roman"/>
          <w:b/>
        </w:rPr>
        <w:t>*</w:t>
      </w:r>
      <w:r w:rsidR="006E08C5" w:rsidRPr="00205A1A">
        <w:rPr>
          <w:rFonts w:ascii="Times New Roman" w:hAnsi="Times New Roman" w:cs="Times New Roman"/>
          <w:b/>
        </w:rPr>
        <w:t xml:space="preserve">(6-x) = 12-2x BDC </w:t>
      </w:r>
      <w:r w:rsidR="006E08C5" w:rsidRPr="00205A1A">
        <w:rPr>
          <w:rFonts w:ascii="Times New Roman" w:hAnsi="Times New Roman" w:cs="Times New Roman"/>
        </w:rPr>
        <w:t>linkers (each linker is shared by two clusters so half of this amount is present in the formula unit).</w:t>
      </w:r>
    </w:p>
    <w:p w:rsidR="006E08C5" w:rsidRPr="00205A1A" w:rsidRDefault="006E08C5" w:rsidP="00AE3883">
      <w:pPr>
        <w:jc w:val="both"/>
        <w:rPr>
          <w:rFonts w:ascii="Times New Roman" w:hAnsi="Times New Roman" w:cs="Times New Roman"/>
          <w:b/>
        </w:rPr>
      </w:pPr>
    </w:p>
    <w:p w:rsidR="008332DE" w:rsidRPr="00205A1A" w:rsidRDefault="008332DE" w:rsidP="00AE3883">
      <w:pPr>
        <w:jc w:val="both"/>
        <w:rPr>
          <w:rFonts w:ascii="Times New Roman" w:hAnsi="Times New Roman" w:cs="Times New Roman"/>
          <w:b/>
        </w:rPr>
      </w:pPr>
    </w:p>
    <w:p w:rsidR="00176E8D" w:rsidRPr="00205A1A" w:rsidRDefault="00176E8D" w:rsidP="008025CC">
      <w:pPr>
        <w:pStyle w:val="ListParagraph"/>
        <w:numPr>
          <w:ilvl w:val="3"/>
          <w:numId w:val="30"/>
        </w:numPr>
        <w:jc w:val="both"/>
        <w:rPr>
          <w:rFonts w:ascii="Times New Roman" w:hAnsi="Times New Roman" w:cs="Times New Roman"/>
          <w:b/>
          <w:i/>
        </w:rPr>
      </w:pPr>
      <w:bookmarkStart w:id="73" w:name="_Ref430270218"/>
      <w:r w:rsidRPr="00205A1A">
        <w:rPr>
          <w:rFonts w:ascii="Times New Roman" w:hAnsi="Times New Roman" w:cs="Times New Roman"/>
          <w:b/>
          <w:i/>
        </w:rPr>
        <w:t>Dehydroxylated</w:t>
      </w:r>
      <w:r w:rsidR="00355AB7" w:rsidRPr="00205A1A">
        <w:rPr>
          <w:rFonts w:ascii="Times New Roman" w:hAnsi="Times New Roman" w:cs="Times New Roman"/>
          <w:b/>
          <w:i/>
        </w:rPr>
        <w:t xml:space="preserve"> Composition</w:t>
      </w:r>
      <w:r w:rsidR="00BA4160" w:rsidRPr="00205A1A">
        <w:rPr>
          <w:rFonts w:ascii="Times New Roman" w:hAnsi="Times New Roman" w:cs="Times New Roman"/>
          <w:b/>
          <w:i/>
        </w:rPr>
        <w:t>s</w:t>
      </w:r>
      <w:bookmarkEnd w:id="73"/>
    </w:p>
    <w:p w:rsidR="00176E8D" w:rsidRPr="00205A1A" w:rsidRDefault="00176E8D" w:rsidP="00AE3883">
      <w:pPr>
        <w:jc w:val="both"/>
        <w:rPr>
          <w:rFonts w:ascii="Times New Roman" w:hAnsi="Times New Roman" w:cs="Times New Roman"/>
        </w:rPr>
      </w:pPr>
      <w:r w:rsidRPr="00205A1A">
        <w:rPr>
          <w:rFonts w:ascii="Times New Roman" w:hAnsi="Times New Roman" w:cs="Times New Roman"/>
        </w:rPr>
        <w:t xml:space="preserve">We propose the following general molecular formula for the composition of a </w:t>
      </w:r>
      <w:r w:rsidRPr="00205A1A">
        <w:rPr>
          <w:rFonts w:ascii="Times New Roman" w:hAnsi="Times New Roman" w:cs="Times New Roman"/>
          <w:b/>
        </w:rPr>
        <w:t>dehydroxylated</w:t>
      </w:r>
      <w:r w:rsidRPr="00205A1A">
        <w:rPr>
          <w:rFonts w:ascii="Times New Roman" w:hAnsi="Times New Roman" w:cs="Times New Roman"/>
        </w:rPr>
        <w:t xml:space="preserve"> UiO-66 sample in which coordinated monocarboxylate modulator (</w:t>
      </w:r>
      <w:r w:rsidRPr="00205A1A">
        <w:rPr>
          <w:rFonts w:ascii="Times New Roman" w:hAnsi="Times New Roman" w:cs="Times New Roman"/>
          <w:b/>
        </w:rPr>
        <w:t>Mod</w:t>
      </w:r>
      <w:r w:rsidRPr="00205A1A">
        <w:rPr>
          <w:rFonts w:ascii="Times New Roman" w:hAnsi="Times New Roman" w:cs="Times New Roman"/>
        </w:rPr>
        <w:t xml:space="preserve">) molecules partially charge compensate for </w:t>
      </w:r>
      <w:r w:rsidR="003B33E5" w:rsidRPr="00205A1A">
        <w:rPr>
          <w:rFonts w:ascii="Times New Roman" w:hAnsi="Times New Roman" w:cs="Times New Roman"/>
        </w:rPr>
        <w:t>linker</w:t>
      </w:r>
      <w:r w:rsidRPr="00205A1A">
        <w:rPr>
          <w:rFonts w:ascii="Times New Roman" w:hAnsi="Times New Roman" w:cs="Times New Roman"/>
        </w:rPr>
        <w:t xml:space="preserve"> </w:t>
      </w:r>
      <w:r w:rsidR="003B33E5" w:rsidRPr="00205A1A">
        <w:rPr>
          <w:rFonts w:ascii="Times New Roman" w:hAnsi="Times New Roman" w:cs="Times New Roman"/>
        </w:rPr>
        <w:t>(</w:t>
      </w:r>
      <w:r w:rsidRPr="00205A1A">
        <w:rPr>
          <w:rFonts w:ascii="Times New Roman" w:hAnsi="Times New Roman" w:cs="Times New Roman"/>
          <w:b/>
        </w:rPr>
        <w:t>BDC</w:t>
      </w:r>
      <w:r w:rsidR="003B33E5" w:rsidRPr="00205A1A">
        <w:rPr>
          <w:rFonts w:ascii="Times New Roman" w:hAnsi="Times New Roman" w:cs="Times New Roman"/>
        </w:rPr>
        <w:t>) deficiencies</w:t>
      </w:r>
      <w:r w:rsidRPr="00205A1A">
        <w:rPr>
          <w:rFonts w:ascii="Times New Roman" w:hAnsi="Times New Roman" w:cs="Times New Roman"/>
        </w:rPr>
        <w:t>. Any residual charge is further compensated by oxide anions on the Zr</w:t>
      </w:r>
      <w:r w:rsidRPr="00205A1A">
        <w:rPr>
          <w:rFonts w:ascii="Times New Roman" w:hAnsi="Times New Roman" w:cs="Times New Roman"/>
          <w:vertAlign w:val="subscript"/>
        </w:rPr>
        <w:t>6</w:t>
      </w:r>
      <w:r w:rsidRPr="00205A1A">
        <w:rPr>
          <w:rFonts w:ascii="Times New Roman" w:hAnsi="Times New Roman" w:cs="Times New Roman"/>
        </w:rPr>
        <w:t xml:space="preserve"> cluster:</w:t>
      </w:r>
    </w:p>
    <w:p w:rsidR="00176E8D" w:rsidRPr="00002175" w:rsidRDefault="00176E8D" w:rsidP="00176E8D">
      <w:pPr>
        <w:jc w:val="center"/>
        <w:rPr>
          <w:rFonts w:ascii="Times New Roman" w:hAnsi="Times New Roman" w:cs="Times New Roman"/>
          <w:b/>
          <w:sz w:val="28"/>
          <w:szCs w:val="28"/>
          <w:vertAlign w:val="subscript"/>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6+x-</w:t>
      </w:r>
      <w:proofErr w:type="gramStart"/>
      <w:r w:rsidRPr="00002175">
        <w:rPr>
          <w:rFonts w:ascii="Times New Roman" w:hAnsi="Times New Roman" w:cs="Times New Roman"/>
          <w:b/>
          <w:sz w:val="28"/>
          <w:szCs w:val="28"/>
          <w:vertAlign w:val="subscript"/>
          <w:lang w:val="es-ES"/>
        </w:rPr>
        <w:t>y</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w:t>
      </w:r>
      <w:proofErr w:type="spellStart"/>
      <w:r w:rsidRPr="00002175">
        <w:rPr>
          <w:rFonts w:ascii="Times New Roman" w:hAnsi="Times New Roman" w:cs="Times New Roman"/>
          <w:b/>
          <w:sz w:val="28"/>
          <w:szCs w:val="28"/>
          <w:lang w:val="es-ES"/>
        </w:rPr>
        <w:t>Mod</w:t>
      </w:r>
      <w:proofErr w:type="spellEnd"/>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p>
    <w:p w:rsidR="00F8580A" w:rsidRPr="00002175" w:rsidRDefault="00F8580A" w:rsidP="000601D8">
      <w:pPr>
        <w:jc w:val="both"/>
        <w:rPr>
          <w:rFonts w:ascii="Times New Roman" w:hAnsi="Times New Roman" w:cs="Times New Roman"/>
          <w:b/>
          <w:u w:val="single"/>
          <w:lang w:val="es-ES"/>
        </w:rPr>
      </w:pPr>
    </w:p>
    <w:p w:rsidR="007C4F95" w:rsidRPr="00205A1A" w:rsidRDefault="00E45765" w:rsidP="000601D8">
      <w:pPr>
        <w:jc w:val="both"/>
        <w:rPr>
          <w:rFonts w:ascii="Times New Roman" w:hAnsi="Times New Roman" w:cs="Times New Roman"/>
        </w:rPr>
      </w:pPr>
      <w:r w:rsidRPr="00205A1A">
        <w:rPr>
          <w:rFonts w:ascii="Times New Roman" w:hAnsi="Times New Roman" w:cs="Times New Roman"/>
          <w:b/>
          <w:u w:val="single"/>
        </w:rPr>
        <w:t>Note</w:t>
      </w:r>
      <w:r w:rsidRPr="00205A1A">
        <w:rPr>
          <w:rFonts w:ascii="Times New Roman" w:hAnsi="Times New Roman" w:cs="Times New Roman"/>
        </w:rPr>
        <w:t>:</w:t>
      </w:r>
      <w:r w:rsidR="00176E8D" w:rsidRPr="00205A1A">
        <w:rPr>
          <w:rFonts w:ascii="Times New Roman" w:hAnsi="Times New Roman" w:cs="Times New Roman"/>
        </w:rPr>
        <w:t xml:space="preserve"> </w:t>
      </w:r>
      <w:r w:rsidRPr="00205A1A">
        <w:rPr>
          <w:rFonts w:ascii="Times New Roman" w:hAnsi="Times New Roman" w:cs="Times New Roman"/>
        </w:rPr>
        <w:t>This</w:t>
      </w:r>
      <w:r w:rsidR="00176E8D" w:rsidRPr="00205A1A">
        <w:rPr>
          <w:rFonts w:ascii="Times New Roman" w:hAnsi="Times New Roman" w:cs="Times New Roman"/>
        </w:rPr>
        <w:t xml:space="preserve"> composition is not </w:t>
      </w:r>
      <w:r w:rsidR="003B33E5" w:rsidRPr="00205A1A">
        <w:rPr>
          <w:rFonts w:ascii="Times New Roman" w:hAnsi="Times New Roman" w:cs="Times New Roman"/>
        </w:rPr>
        <w:t>exclusive</w:t>
      </w:r>
      <w:r w:rsidRPr="00205A1A">
        <w:rPr>
          <w:rFonts w:ascii="Times New Roman" w:hAnsi="Times New Roman" w:cs="Times New Roman"/>
        </w:rPr>
        <w:t xml:space="preserve"> </w:t>
      </w:r>
      <w:r w:rsidR="003B33E5" w:rsidRPr="00205A1A">
        <w:rPr>
          <w:rFonts w:ascii="Times New Roman" w:hAnsi="Times New Roman" w:cs="Times New Roman"/>
        </w:rPr>
        <w:t>to</w:t>
      </w:r>
      <w:r w:rsidR="00176E8D" w:rsidRPr="00205A1A">
        <w:rPr>
          <w:rFonts w:ascii="Times New Roman" w:hAnsi="Times New Roman" w:cs="Times New Roman"/>
        </w:rPr>
        <w:t xml:space="preserve"> </w:t>
      </w:r>
      <w:r w:rsidR="003B33E5" w:rsidRPr="00205A1A">
        <w:rPr>
          <w:rFonts w:ascii="Times New Roman" w:hAnsi="Times New Roman" w:cs="Times New Roman"/>
        </w:rPr>
        <w:t xml:space="preserve">a material with </w:t>
      </w:r>
      <w:r w:rsidR="00176E8D" w:rsidRPr="00205A1A">
        <w:rPr>
          <w:rFonts w:ascii="Times New Roman" w:hAnsi="Times New Roman" w:cs="Times New Roman"/>
        </w:rPr>
        <w:t xml:space="preserve">missing linker defects. The presence of missing cluster (i.e. </w:t>
      </w:r>
      <w:r w:rsidR="00176E8D" w:rsidRPr="00205A1A">
        <w:rPr>
          <w:rFonts w:ascii="Times New Roman" w:hAnsi="Times New Roman" w:cs="Times New Roman"/>
          <w:b/>
        </w:rPr>
        <w:t>reo</w:t>
      </w:r>
      <w:r w:rsidR="00176E8D" w:rsidRPr="00205A1A">
        <w:rPr>
          <w:rFonts w:ascii="Times New Roman" w:hAnsi="Times New Roman" w:cs="Times New Roman"/>
        </w:rPr>
        <w:t xml:space="preserve"> type</w:t>
      </w:r>
      <w:r w:rsidR="003B33E5" w:rsidRPr="00205A1A">
        <w:rPr>
          <w:rFonts w:ascii="Times New Roman" w:hAnsi="Times New Roman" w:cs="Times New Roman"/>
        </w:rPr>
        <w:t xml:space="preserve">, see </w:t>
      </w:r>
      <w:r w:rsidR="003B33E5" w:rsidRPr="00205A1A">
        <w:rPr>
          <w:rFonts w:ascii="Times New Roman" w:hAnsi="Times New Roman" w:cs="Times New Roman"/>
          <w:b/>
        </w:rPr>
        <w:t xml:space="preserve">Section </w:t>
      </w:r>
      <w:r w:rsidR="002E7375" w:rsidRPr="00205A1A">
        <w:rPr>
          <w:rFonts w:ascii="Times New Roman" w:hAnsi="Times New Roman" w:cs="Times New Roman"/>
          <w:b/>
        </w:rPr>
        <w:fldChar w:fldCharType="begin"/>
      </w:r>
      <w:r w:rsidR="002E7375" w:rsidRPr="00205A1A">
        <w:rPr>
          <w:rFonts w:ascii="Times New Roman" w:hAnsi="Times New Roman" w:cs="Times New Roman"/>
          <w:b/>
        </w:rPr>
        <w:instrText xml:space="preserve"> REF _Ref430269957 \n \h  \* MERGEFORMAT </w:instrText>
      </w:r>
      <w:r w:rsidR="002E7375" w:rsidRPr="00205A1A">
        <w:rPr>
          <w:rFonts w:ascii="Times New Roman" w:hAnsi="Times New Roman" w:cs="Times New Roman"/>
          <w:b/>
        </w:rPr>
      </w:r>
      <w:r w:rsidR="002E7375" w:rsidRPr="00205A1A">
        <w:rPr>
          <w:rFonts w:ascii="Times New Roman" w:hAnsi="Times New Roman" w:cs="Times New Roman"/>
          <w:b/>
        </w:rPr>
        <w:fldChar w:fldCharType="separate"/>
      </w:r>
      <w:r w:rsidR="001E7274">
        <w:rPr>
          <w:rFonts w:ascii="Times New Roman" w:hAnsi="Times New Roman" w:cs="Times New Roman"/>
          <w:b/>
        </w:rPr>
        <w:t>4.1</w:t>
      </w:r>
      <w:r w:rsidR="002E7375" w:rsidRPr="00205A1A">
        <w:rPr>
          <w:rFonts w:ascii="Times New Roman" w:hAnsi="Times New Roman" w:cs="Times New Roman"/>
          <w:b/>
        </w:rPr>
        <w:fldChar w:fldCharType="end"/>
      </w:r>
      <w:r w:rsidR="00176E8D" w:rsidRPr="00205A1A">
        <w:rPr>
          <w:rFonts w:ascii="Times New Roman" w:hAnsi="Times New Roman" w:cs="Times New Roman"/>
        </w:rPr>
        <w:t xml:space="preserve">) defects also results in a material with less than the ideal 6 BDC linkers per formula unit. For example, if a pure </w:t>
      </w:r>
      <w:r w:rsidR="00176E8D" w:rsidRPr="00205A1A">
        <w:rPr>
          <w:rFonts w:ascii="Times New Roman" w:hAnsi="Times New Roman" w:cs="Times New Roman"/>
          <w:b/>
        </w:rPr>
        <w:t>reo</w:t>
      </w:r>
      <w:r w:rsidR="00176E8D" w:rsidRPr="00205A1A">
        <w:rPr>
          <w:rFonts w:ascii="Times New Roman" w:hAnsi="Times New Roman" w:cs="Times New Roman"/>
        </w:rPr>
        <w:t xml:space="preserve"> sample could be made, its composition would be </w:t>
      </w:r>
      <w:proofErr w:type="gramStart"/>
      <w:r w:rsidR="00176E8D" w:rsidRPr="00205A1A">
        <w:rPr>
          <w:rFonts w:ascii="Times New Roman" w:hAnsi="Times New Roman" w:cs="Times New Roman"/>
          <w:b/>
        </w:rPr>
        <w:t>Zr</w:t>
      </w:r>
      <w:r w:rsidR="00176E8D" w:rsidRPr="00205A1A">
        <w:rPr>
          <w:rFonts w:ascii="Times New Roman" w:hAnsi="Times New Roman" w:cs="Times New Roman"/>
          <w:b/>
          <w:vertAlign w:val="subscript"/>
        </w:rPr>
        <w:t>6</w:t>
      </w:r>
      <w:r w:rsidR="00176E8D" w:rsidRPr="00205A1A">
        <w:rPr>
          <w:rFonts w:ascii="Times New Roman" w:hAnsi="Times New Roman" w:cs="Times New Roman"/>
          <w:b/>
        </w:rPr>
        <w:t>O</w:t>
      </w:r>
      <w:r w:rsidR="00176E8D" w:rsidRPr="00205A1A">
        <w:rPr>
          <w:rFonts w:ascii="Times New Roman" w:hAnsi="Times New Roman" w:cs="Times New Roman"/>
          <w:b/>
          <w:vertAlign w:val="subscript"/>
        </w:rPr>
        <w:t>6</w:t>
      </w:r>
      <w:r w:rsidR="00176E8D" w:rsidRPr="00205A1A">
        <w:rPr>
          <w:rFonts w:ascii="Times New Roman" w:hAnsi="Times New Roman" w:cs="Times New Roman"/>
          <w:b/>
        </w:rPr>
        <w:t>(</w:t>
      </w:r>
      <w:proofErr w:type="gramEnd"/>
      <w:r w:rsidR="00176E8D" w:rsidRPr="00205A1A">
        <w:rPr>
          <w:rFonts w:ascii="Times New Roman" w:hAnsi="Times New Roman" w:cs="Times New Roman"/>
          <w:b/>
        </w:rPr>
        <w:t>BDC)</w:t>
      </w:r>
      <w:r w:rsidR="00176E8D" w:rsidRPr="00205A1A">
        <w:rPr>
          <w:rFonts w:ascii="Times New Roman" w:hAnsi="Times New Roman" w:cs="Times New Roman"/>
          <w:b/>
          <w:vertAlign w:val="subscript"/>
        </w:rPr>
        <w:t>4</w:t>
      </w:r>
      <w:r w:rsidR="00176E8D" w:rsidRPr="00205A1A">
        <w:rPr>
          <w:rFonts w:ascii="Times New Roman" w:hAnsi="Times New Roman" w:cs="Times New Roman"/>
          <w:b/>
        </w:rPr>
        <w:t>(Mod)</w:t>
      </w:r>
      <w:r w:rsidR="00176E8D" w:rsidRPr="00205A1A">
        <w:rPr>
          <w:rFonts w:ascii="Times New Roman" w:hAnsi="Times New Roman" w:cs="Times New Roman"/>
          <w:b/>
          <w:vertAlign w:val="subscript"/>
        </w:rPr>
        <w:t>4</w:t>
      </w:r>
      <w:r w:rsidR="00176E8D" w:rsidRPr="00205A1A">
        <w:rPr>
          <w:rFonts w:ascii="Times New Roman" w:hAnsi="Times New Roman" w:cs="Times New Roman"/>
        </w:rPr>
        <w:t xml:space="preserve">. This composition is indistinguishable from a UiO-66 sample in which one third of the linkers </w:t>
      </w:r>
      <w:proofErr w:type="gramStart"/>
      <w:r w:rsidR="00176E8D" w:rsidRPr="00205A1A">
        <w:rPr>
          <w:rFonts w:ascii="Times New Roman" w:hAnsi="Times New Roman" w:cs="Times New Roman"/>
        </w:rPr>
        <w:t>are</w:t>
      </w:r>
      <w:proofErr w:type="gramEnd"/>
      <w:r w:rsidR="00176E8D" w:rsidRPr="00205A1A">
        <w:rPr>
          <w:rFonts w:ascii="Times New Roman" w:hAnsi="Times New Roman" w:cs="Times New Roman"/>
        </w:rPr>
        <w:t xml:space="preserve"> missing</w:t>
      </w:r>
      <w:r w:rsidR="006E08C5" w:rsidRPr="00205A1A">
        <w:rPr>
          <w:rFonts w:ascii="Times New Roman" w:hAnsi="Times New Roman" w:cs="Times New Roman"/>
        </w:rPr>
        <w:t xml:space="preserve"> and replaced by deprotonated monocarboxylate modulator molecules.</w:t>
      </w:r>
    </w:p>
    <w:p w:rsidR="008332DE" w:rsidRPr="00205A1A" w:rsidRDefault="008332DE" w:rsidP="000601D8">
      <w:pPr>
        <w:jc w:val="both"/>
        <w:rPr>
          <w:rFonts w:ascii="Times New Roman" w:hAnsi="Times New Roman" w:cs="Times New Roman"/>
        </w:rPr>
      </w:pPr>
    </w:p>
    <w:p w:rsidR="00F8580A" w:rsidRPr="00205A1A" w:rsidRDefault="00176E8D" w:rsidP="000601D8">
      <w:pPr>
        <w:jc w:val="both"/>
        <w:rPr>
          <w:rFonts w:ascii="Times New Roman" w:hAnsi="Times New Roman" w:cs="Times New Roman"/>
        </w:rPr>
      </w:pPr>
      <w:r w:rsidRPr="00205A1A">
        <w:rPr>
          <w:rFonts w:ascii="Times New Roman" w:hAnsi="Times New Roman" w:cs="Times New Roman"/>
        </w:rPr>
        <w:t xml:space="preserve">Returning to the general composition above, the following limitations are imposed on </w:t>
      </w:r>
      <w:r w:rsidRPr="00205A1A">
        <w:rPr>
          <w:rFonts w:ascii="Times New Roman" w:hAnsi="Times New Roman" w:cs="Times New Roman"/>
          <w:b/>
        </w:rPr>
        <w:t>x</w:t>
      </w:r>
      <w:r w:rsidRPr="00205A1A">
        <w:rPr>
          <w:rFonts w:ascii="Times New Roman" w:hAnsi="Times New Roman" w:cs="Times New Roman"/>
        </w:rPr>
        <w:t xml:space="preserve"> and </w:t>
      </w:r>
      <w:r w:rsidRPr="00205A1A">
        <w:rPr>
          <w:rFonts w:ascii="Times New Roman" w:hAnsi="Times New Roman" w:cs="Times New Roman"/>
          <w:b/>
        </w:rPr>
        <w:t>y</w:t>
      </w:r>
      <w:r w:rsidRPr="00205A1A">
        <w:rPr>
          <w:rFonts w:ascii="Times New Roman" w:hAnsi="Times New Roman" w:cs="Times New Roman"/>
        </w:rPr>
        <w:t xml:space="preserve">: </w:t>
      </w:r>
    </w:p>
    <w:p w:rsidR="00176E8D" w:rsidRPr="00205A1A" w:rsidRDefault="00176E8D" w:rsidP="00176E8D">
      <w:pPr>
        <w:jc w:val="center"/>
        <w:rPr>
          <w:rFonts w:ascii="Times New Roman" w:hAnsi="Times New Roman" w:cs="Times New Roman"/>
          <w:b/>
        </w:rPr>
      </w:pPr>
      <w:r w:rsidRPr="00205A1A">
        <w:rPr>
          <w:rFonts w:ascii="Times New Roman" w:hAnsi="Times New Roman" w:cs="Times New Roman"/>
          <w:b/>
        </w:rPr>
        <w:t>0 ≤ y ≤ x ≤ 3</w:t>
      </w:r>
    </w:p>
    <w:p w:rsidR="00F8580A" w:rsidRPr="00205A1A" w:rsidRDefault="00F8580A" w:rsidP="00F8580A">
      <w:pPr>
        <w:jc w:val="center"/>
        <w:rPr>
          <w:rFonts w:ascii="Times New Roman" w:hAnsi="Times New Roman" w:cs="Times New Roman"/>
          <w:b/>
        </w:rPr>
      </w:pPr>
      <w:r w:rsidRPr="00205A1A">
        <w:rPr>
          <w:rFonts w:ascii="Times New Roman" w:hAnsi="Times New Roman" w:cs="Times New Roman"/>
          <w:b/>
        </w:rPr>
        <w:t xml:space="preserve"> (x – </w:t>
      </w:r>
      <w:proofErr w:type="gramStart"/>
      <w:r w:rsidRPr="00205A1A">
        <w:rPr>
          <w:rFonts w:ascii="Times New Roman" w:hAnsi="Times New Roman" w:cs="Times New Roman"/>
          <w:b/>
        </w:rPr>
        <w:t>y</w:t>
      </w:r>
      <w:proofErr w:type="gramEnd"/>
      <w:r w:rsidRPr="00205A1A">
        <w:rPr>
          <w:rFonts w:ascii="Times New Roman" w:hAnsi="Times New Roman" w:cs="Times New Roman"/>
          <w:b/>
        </w:rPr>
        <w:t>) ≤ 2</w:t>
      </w:r>
    </w:p>
    <w:p w:rsidR="006E08C5" w:rsidRPr="00205A1A" w:rsidRDefault="006E08C5" w:rsidP="00C70610">
      <w:pPr>
        <w:jc w:val="both"/>
        <w:rPr>
          <w:rFonts w:ascii="Times New Roman" w:hAnsi="Times New Roman" w:cs="Times New Roman"/>
        </w:rPr>
      </w:pPr>
    </w:p>
    <w:p w:rsidR="008332DE" w:rsidRPr="00205A1A" w:rsidRDefault="008332DE" w:rsidP="00C70610">
      <w:pPr>
        <w:jc w:val="both"/>
        <w:rPr>
          <w:rFonts w:ascii="Times New Roman" w:hAnsi="Times New Roman" w:cs="Times New Roman"/>
        </w:rPr>
      </w:pPr>
    </w:p>
    <w:p w:rsidR="00176E8D" w:rsidRPr="00205A1A" w:rsidRDefault="00176E8D" w:rsidP="00C70610">
      <w:pPr>
        <w:jc w:val="both"/>
        <w:rPr>
          <w:rFonts w:ascii="Times New Roman" w:hAnsi="Times New Roman" w:cs="Times New Roman"/>
        </w:rPr>
      </w:pPr>
      <w:r w:rsidRPr="00205A1A">
        <w:rPr>
          <w:rFonts w:ascii="Times New Roman" w:hAnsi="Times New Roman" w:cs="Times New Roman"/>
        </w:rPr>
        <w:lastRenderedPageBreak/>
        <w:t>This ensures that we maintain a realistic situation where:</w:t>
      </w:r>
    </w:p>
    <w:p w:rsidR="00176E8D" w:rsidRPr="00205A1A" w:rsidRDefault="00176E8D" w:rsidP="008025CC">
      <w:pPr>
        <w:pStyle w:val="ListParagraph"/>
        <w:numPr>
          <w:ilvl w:val="0"/>
          <w:numId w:val="19"/>
        </w:numPr>
        <w:jc w:val="both"/>
        <w:rPr>
          <w:rFonts w:ascii="Times New Roman" w:hAnsi="Times New Roman" w:cs="Times New Roman"/>
        </w:rPr>
      </w:pPr>
      <w:r w:rsidRPr="00205A1A">
        <w:rPr>
          <w:rFonts w:ascii="Times New Roman" w:hAnsi="Times New Roman" w:cs="Times New Roman"/>
        </w:rPr>
        <w:t xml:space="preserve">The </w:t>
      </w:r>
      <w:r w:rsidR="00F8580A" w:rsidRPr="00205A1A">
        <w:rPr>
          <w:rFonts w:ascii="Times New Roman" w:hAnsi="Times New Roman" w:cs="Times New Roman"/>
        </w:rPr>
        <w:t>Zr</w:t>
      </w:r>
      <w:r w:rsidR="00F8580A" w:rsidRPr="00205A1A">
        <w:rPr>
          <w:rFonts w:ascii="Times New Roman" w:hAnsi="Times New Roman" w:cs="Times New Roman"/>
          <w:vertAlign w:val="subscript"/>
        </w:rPr>
        <w:t>6</w:t>
      </w:r>
      <w:r w:rsidR="00F8580A" w:rsidRPr="00205A1A">
        <w:rPr>
          <w:rFonts w:ascii="Times New Roman" w:hAnsi="Times New Roman" w:cs="Times New Roman"/>
        </w:rPr>
        <w:t xml:space="preserve"> </w:t>
      </w:r>
      <w:r w:rsidRPr="00205A1A">
        <w:rPr>
          <w:rFonts w:ascii="Times New Roman" w:hAnsi="Times New Roman" w:cs="Times New Roman"/>
        </w:rPr>
        <w:t>formula unit contains at least 3 BDC linkers (</w:t>
      </w:r>
      <w:r w:rsidR="006E08C5" w:rsidRPr="00205A1A">
        <w:rPr>
          <w:rFonts w:ascii="Times New Roman" w:hAnsi="Times New Roman" w:cs="Times New Roman"/>
        </w:rPr>
        <w:t>and thus each cluster is coordinated by at least (3</w:t>
      </w:r>
      <w:r w:rsidR="007D4420" w:rsidRPr="00205A1A">
        <w:rPr>
          <w:rFonts w:ascii="Times New Roman" w:hAnsi="Times New Roman" w:cs="Times New Roman"/>
        </w:rPr>
        <w:t xml:space="preserve"> </w:t>
      </w:r>
      <w:r w:rsidR="006E08C5" w:rsidRPr="00205A1A">
        <w:rPr>
          <w:rFonts w:ascii="Times New Roman" w:hAnsi="Times New Roman" w:cs="Times New Roman"/>
        </w:rPr>
        <w:t>x</w:t>
      </w:r>
      <w:r w:rsidR="007D4420" w:rsidRPr="00205A1A">
        <w:rPr>
          <w:rFonts w:ascii="Times New Roman" w:hAnsi="Times New Roman" w:cs="Times New Roman"/>
        </w:rPr>
        <w:t xml:space="preserve"> </w:t>
      </w:r>
      <w:r w:rsidR="006E08C5" w:rsidRPr="00205A1A">
        <w:rPr>
          <w:rFonts w:ascii="Times New Roman" w:hAnsi="Times New Roman" w:cs="Times New Roman"/>
        </w:rPr>
        <w:t xml:space="preserve">2) = 6 linkers, </w:t>
      </w:r>
      <w:r w:rsidRPr="00205A1A">
        <w:rPr>
          <w:rFonts w:ascii="Times New Roman" w:hAnsi="Times New Roman" w:cs="Times New Roman"/>
        </w:rPr>
        <w:t xml:space="preserve">the minimum amount required to form a continuous 3-dimensional </w:t>
      </w:r>
      <w:r w:rsidR="00F8580A" w:rsidRPr="00205A1A">
        <w:rPr>
          <w:rFonts w:ascii="Times New Roman" w:hAnsi="Times New Roman" w:cs="Times New Roman"/>
        </w:rPr>
        <w:t>UiO-66</w:t>
      </w:r>
      <w:r w:rsidRPr="00205A1A">
        <w:rPr>
          <w:rFonts w:ascii="Times New Roman" w:hAnsi="Times New Roman" w:cs="Times New Roman"/>
        </w:rPr>
        <w:t xml:space="preserve"> network).</w:t>
      </w:r>
    </w:p>
    <w:p w:rsidR="00176E8D" w:rsidRPr="00205A1A" w:rsidRDefault="00176E8D" w:rsidP="008025CC">
      <w:pPr>
        <w:pStyle w:val="ListParagraph"/>
        <w:numPr>
          <w:ilvl w:val="0"/>
          <w:numId w:val="19"/>
        </w:numPr>
        <w:jc w:val="both"/>
        <w:rPr>
          <w:rFonts w:ascii="Times New Roman" w:hAnsi="Times New Roman" w:cs="Times New Roman"/>
        </w:rPr>
      </w:pPr>
      <w:r w:rsidRPr="00205A1A">
        <w:rPr>
          <w:rFonts w:ascii="Times New Roman" w:hAnsi="Times New Roman" w:cs="Times New Roman"/>
        </w:rPr>
        <w:t>The framework is charge neutral.</w:t>
      </w:r>
    </w:p>
    <w:p w:rsidR="00176E8D" w:rsidRPr="00205A1A" w:rsidRDefault="00F8580A" w:rsidP="008025CC">
      <w:pPr>
        <w:pStyle w:val="ListParagraph"/>
        <w:numPr>
          <w:ilvl w:val="0"/>
          <w:numId w:val="19"/>
        </w:numPr>
        <w:jc w:val="both"/>
        <w:rPr>
          <w:rFonts w:ascii="Times New Roman" w:hAnsi="Times New Roman" w:cs="Times New Roman"/>
        </w:rPr>
      </w:pPr>
      <w:r w:rsidRPr="00205A1A">
        <w:rPr>
          <w:rFonts w:ascii="Times New Roman" w:hAnsi="Times New Roman" w:cs="Times New Roman"/>
        </w:rPr>
        <w:t>N</w:t>
      </w:r>
      <w:r w:rsidR="00176E8D" w:rsidRPr="00205A1A">
        <w:rPr>
          <w:rFonts w:ascii="Times New Roman" w:hAnsi="Times New Roman" w:cs="Times New Roman"/>
        </w:rPr>
        <w:t>o more than 12 carboxylates</w:t>
      </w:r>
      <w:r w:rsidRPr="00205A1A">
        <w:rPr>
          <w:rFonts w:ascii="Times New Roman" w:hAnsi="Times New Roman" w:cs="Times New Roman"/>
        </w:rPr>
        <w:t xml:space="preserve"> are coordinated to the Zr</w:t>
      </w:r>
      <w:r w:rsidRPr="00205A1A">
        <w:rPr>
          <w:rFonts w:ascii="Times New Roman" w:hAnsi="Times New Roman" w:cs="Times New Roman"/>
          <w:vertAlign w:val="subscript"/>
        </w:rPr>
        <w:t>6</w:t>
      </w:r>
      <w:r w:rsidRPr="00205A1A">
        <w:rPr>
          <w:rFonts w:ascii="Times New Roman" w:hAnsi="Times New Roman" w:cs="Times New Roman"/>
        </w:rPr>
        <w:t xml:space="preserve"> cluster.</w:t>
      </w:r>
    </w:p>
    <w:p w:rsidR="00176E8D" w:rsidRPr="00205A1A" w:rsidRDefault="00176E8D" w:rsidP="008025CC">
      <w:pPr>
        <w:pStyle w:val="ListParagraph"/>
        <w:numPr>
          <w:ilvl w:val="0"/>
          <w:numId w:val="19"/>
        </w:numPr>
        <w:jc w:val="both"/>
        <w:rPr>
          <w:rFonts w:ascii="Times New Roman" w:hAnsi="Times New Roman" w:cs="Times New Roman"/>
        </w:rPr>
      </w:pPr>
      <w:r w:rsidRPr="00205A1A">
        <w:rPr>
          <w:rFonts w:ascii="Times New Roman" w:hAnsi="Times New Roman" w:cs="Times New Roman"/>
        </w:rPr>
        <w:t>The number of oxide anions capping the faces of the Zr</w:t>
      </w:r>
      <w:r w:rsidRPr="00205A1A">
        <w:rPr>
          <w:rFonts w:ascii="Times New Roman" w:hAnsi="Times New Roman" w:cs="Times New Roman"/>
          <w:vertAlign w:val="subscript"/>
        </w:rPr>
        <w:t>6</w:t>
      </w:r>
      <w:r w:rsidRPr="00205A1A">
        <w:rPr>
          <w:rFonts w:ascii="Times New Roman" w:hAnsi="Times New Roman" w:cs="Times New Roman"/>
        </w:rPr>
        <w:t xml:space="preserve"> octahedron is within a range of 6</w:t>
      </w:r>
      <w:r w:rsidR="00255C46" w:rsidRPr="00205A1A">
        <w:rPr>
          <w:rFonts w:ascii="Times New Roman" w:hAnsi="Times New Roman" w:cs="Times New Roman"/>
        </w:rPr>
        <w:t xml:space="preserve"> to </w:t>
      </w:r>
      <w:r w:rsidRPr="00205A1A">
        <w:rPr>
          <w:rFonts w:ascii="Times New Roman" w:hAnsi="Times New Roman" w:cs="Times New Roman"/>
        </w:rPr>
        <w:t>8.</w:t>
      </w:r>
    </w:p>
    <w:p w:rsidR="008332DE" w:rsidRPr="00205A1A" w:rsidRDefault="008332DE" w:rsidP="00C70610">
      <w:pPr>
        <w:jc w:val="both"/>
        <w:rPr>
          <w:rFonts w:ascii="Times New Roman" w:hAnsi="Times New Roman" w:cs="Times New Roman"/>
        </w:rPr>
      </w:pPr>
    </w:p>
    <w:p w:rsidR="00F8580A" w:rsidRPr="00205A1A" w:rsidRDefault="00176E8D" w:rsidP="00C70610">
      <w:pPr>
        <w:jc w:val="both"/>
        <w:rPr>
          <w:rFonts w:ascii="Times New Roman" w:hAnsi="Times New Roman" w:cs="Times New Roman"/>
        </w:rPr>
      </w:pPr>
      <w:r w:rsidRPr="00205A1A">
        <w:rPr>
          <w:rFonts w:ascii="Times New Roman" w:hAnsi="Times New Roman" w:cs="Times New Roman"/>
        </w:rPr>
        <w:t xml:space="preserve">In this work, most of the samples have two different monocarboxylates incorporated into the framework - one originating from the monocarboxylic acid modulator </w:t>
      </w:r>
      <w:r w:rsidR="002E7375" w:rsidRPr="00205A1A">
        <w:rPr>
          <w:rFonts w:ascii="Times New Roman" w:hAnsi="Times New Roman" w:cs="Times New Roman"/>
        </w:rPr>
        <w:t>(</w:t>
      </w:r>
      <w:r w:rsidR="002E7375" w:rsidRPr="00205A1A">
        <w:rPr>
          <w:rFonts w:ascii="Times New Roman" w:hAnsi="Times New Roman" w:cs="Times New Roman"/>
          <w:b/>
        </w:rPr>
        <w:t>Mod</w:t>
      </w:r>
      <w:r w:rsidR="002E7375" w:rsidRPr="00205A1A">
        <w:rPr>
          <w:rFonts w:ascii="Times New Roman" w:hAnsi="Times New Roman" w:cs="Times New Roman"/>
        </w:rPr>
        <w:t xml:space="preserve">) which was </w:t>
      </w:r>
      <w:r w:rsidRPr="00205A1A">
        <w:rPr>
          <w:rFonts w:ascii="Times New Roman" w:hAnsi="Times New Roman" w:cs="Times New Roman"/>
        </w:rPr>
        <w:t xml:space="preserve">intentionally added to the synthesis and the other from the formic acid which is generated by </w:t>
      </w:r>
      <w:r w:rsidRPr="00205A1A">
        <w:rPr>
          <w:rFonts w:ascii="Times New Roman" w:hAnsi="Times New Roman" w:cs="Times New Roman"/>
          <w:i/>
        </w:rPr>
        <w:t>in situ</w:t>
      </w:r>
      <w:r w:rsidRPr="00205A1A">
        <w:rPr>
          <w:rFonts w:ascii="Times New Roman" w:hAnsi="Times New Roman" w:cs="Times New Roman"/>
        </w:rPr>
        <w:t xml:space="preserve"> via DMF decomposition (see </w:t>
      </w:r>
      <w:r w:rsidRPr="00205A1A">
        <w:rPr>
          <w:rFonts w:ascii="Times New Roman" w:hAnsi="Times New Roman" w:cs="Times New Roman"/>
          <w:b/>
        </w:rPr>
        <w:t xml:space="preserve">Section </w:t>
      </w:r>
      <w:r w:rsidR="002E7375" w:rsidRPr="00205A1A">
        <w:rPr>
          <w:rFonts w:ascii="Times New Roman" w:hAnsi="Times New Roman" w:cs="Times New Roman"/>
          <w:b/>
        </w:rPr>
        <w:fldChar w:fldCharType="begin"/>
      </w:r>
      <w:r w:rsidR="002E7375" w:rsidRPr="00205A1A">
        <w:rPr>
          <w:rFonts w:ascii="Times New Roman" w:hAnsi="Times New Roman" w:cs="Times New Roman"/>
          <w:b/>
        </w:rPr>
        <w:instrText xml:space="preserve"> REF _Ref430270088 \n \h  \* MERGEFORMAT </w:instrText>
      </w:r>
      <w:r w:rsidR="002E7375" w:rsidRPr="00205A1A">
        <w:rPr>
          <w:rFonts w:ascii="Times New Roman" w:hAnsi="Times New Roman" w:cs="Times New Roman"/>
          <w:b/>
        </w:rPr>
      </w:r>
      <w:r w:rsidR="002E7375" w:rsidRPr="00205A1A">
        <w:rPr>
          <w:rFonts w:ascii="Times New Roman" w:hAnsi="Times New Roman" w:cs="Times New Roman"/>
          <w:b/>
        </w:rPr>
        <w:fldChar w:fldCharType="separate"/>
      </w:r>
      <w:r w:rsidR="001E7274">
        <w:rPr>
          <w:rFonts w:ascii="Times New Roman" w:hAnsi="Times New Roman" w:cs="Times New Roman"/>
          <w:b/>
        </w:rPr>
        <w:t>5.2.1</w:t>
      </w:r>
      <w:r w:rsidR="002E7375" w:rsidRPr="00205A1A">
        <w:rPr>
          <w:rFonts w:ascii="Times New Roman" w:hAnsi="Times New Roman" w:cs="Times New Roman"/>
          <w:b/>
        </w:rPr>
        <w:fldChar w:fldCharType="end"/>
      </w:r>
      <w:r w:rsidRPr="00205A1A">
        <w:rPr>
          <w:rFonts w:ascii="Times New Roman" w:hAnsi="Times New Roman" w:cs="Times New Roman"/>
        </w:rPr>
        <w:t xml:space="preserve"> for details). The latter is incorporated into the material as formate. We therefore propose a</w:t>
      </w:r>
      <w:r w:rsidR="00F8580A" w:rsidRPr="00205A1A">
        <w:rPr>
          <w:rFonts w:ascii="Times New Roman" w:hAnsi="Times New Roman" w:cs="Times New Roman"/>
        </w:rPr>
        <w:t>nother</w:t>
      </w:r>
      <w:r w:rsidRPr="00205A1A">
        <w:rPr>
          <w:rFonts w:ascii="Times New Roman" w:hAnsi="Times New Roman" w:cs="Times New Roman"/>
        </w:rPr>
        <w:t xml:space="preserve"> general formula which allows the incorporation of two different monocarboxylates, </w:t>
      </w:r>
      <w:r w:rsidRPr="00205A1A">
        <w:rPr>
          <w:rFonts w:ascii="Times New Roman" w:hAnsi="Times New Roman" w:cs="Times New Roman"/>
          <w:b/>
        </w:rPr>
        <w:t>Mod</w:t>
      </w:r>
      <w:r w:rsidRPr="00205A1A">
        <w:rPr>
          <w:rFonts w:ascii="Times New Roman" w:hAnsi="Times New Roman" w:cs="Times New Roman"/>
        </w:rPr>
        <w:t xml:space="preserve"> and formate, </w:t>
      </w:r>
      <w:r w:rsidRPr="00205A1A">
        <w:rPr>
          <w:rFonts w:ascii="Times New Roman" w:hAnsi="Times New Roman" w:cs="Times New Roman"/>
          <w:b/>
        </w:rPr>
        <w:t>O</w:t>
      </w:r>
      <w:r w:rsidRPr="00205A1A">
        <w:rPr>
          <w:rFonts w:ascii="Times New Roman" w:hAnsi="Times New Roman" w:cs="Times New Roman"/>
          <w:b/>
          <w:vertAlign w:val="subscript"/>
        </w:rPr>
        <w:t>2</w:t>
      </w:r>
      <w:r w:rsidRPr="00205A1A">
        <w:rPr>
          <w:rFonts w:ascii="Times New Roman" w:hAnsi="Times New Roman" w:cs="Times New Roman"/>
          <w:b/>
        </w:rPr>
        <w:t>C-H</w:t>
      </w:r>
      <w:r w:rsidRPr="00205A1A">
        <w:rPr>
          <w:rFonts w:ascii="Times New Roman" w:hAnsi="Times New Roman" w:cs="Times New Roman"/>
        </w:rPr>
        <w:t>:</w:t>
      </w:r>
    </w:p>
    <w:p w:rsidR="00F8580A" w:rsidRPr="00002175" w:rsidRDefault="00176E8D" w:rsidP="00F8580A">
      <w:pPr>
        <w:jc w:val="center"/>
        <w:rPr>
          <w:rFonts w:ascii="Times New Roman" w:hAnsi="Times New Roman" w:cs="Times New Roman"/>
          <w:sz w:val="28"/>
          <w:szCs w:val="28"/>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6+x-y-</w:t>
      </w:r>
      <w:proofErr w:type="gramStart"/>
      <w:r w:rsidRPr="00002175">
        <w:rPr>
          <w:rFonts w:ascii="Times New Roman" w:hAnsi="Times New Roman" w:cs="Times New Roman"/>
          <w:b/>
          <w:sz w:val="28"/>
          <w:szCs w:val="28"/>
          <w:vertAlign w:val="subscript"/>
          <w:lang w:val="es-ES"/>
        </w:rPr>
        <w:t>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w:t>
      </w:r>
      <w:proofErr w:type="spellStart"/>
      <w:r w:rsidRPr="00002175">
        <w:rPr>
          <w:rFonts w:ascii="Times New Roman" w:hAnsi="Times New Roman" w:cs="Times New Roman"/>
          <w:b/>
          <w:sz w:val="28"/>
          <w:szCs w:val="28"/>
          <w:lang w:val="es-ES"/>
        </w:rPr>
        <w:t>Mod</w:t>
      </w:r>
      <w:proofErr w:type="spellEnd"/>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6E08C5" w:rsidRPr="00002175" w:rsidRDefault="006E08C5" w:rsidP="00F8580A">
      <w:pPr>
        <w:jc w:val="both"/>
        <w:rPr>
          <w:rFonts w:ascii="Times New Roman" w:hAnsi="Times New Roman" w:cs="Times New Roman"/>
          <w:lang w:val="es-ES"/>
        </w:rPr>
      </w:pPr>
    </w:p>
    <w:p w:rsidR="00176E8D" w:rsidRPr="00205A1A" w:rsidRDefault="00176E8D" w:rsidP="00F8580A">
      <w:pPr>
        <w:jc w:val="both"/>
        <w:rPr>
          <w:rFonts w:ascii="Times New Roman" w:hAnsi="Times New Roman" w:cs="Times New Roman"/>
          <w:sz w:val="28"/>
          <w:szCs w:val="28"/>
        </w:rPr>
      </w:pPr>
      <w:r w:rsidRPr="00205A1A">
        <w:rPr>
          <w:rFonts w:ascii="Times New Roman" w:hAnsi="Times New Roman" w:cs="Times New Roman"/>
        </w:rPr>
        <w:t xml:space="preserve">For the same reasons outlined </w:t>
      </w:r>
      <w:r w:rsidR="006E08C5" w:rsidRPr="00205A1A">
        <w:rPr>
          <w:rFonts w:ascii="Times New Roman" w:hAnsi="Times New Roman" w:cs="Times New Roman"/>
        </w:rPr>
        <w:t>above</w:t>
      </w:r>
      <w:r w:rsidRPr="00205A1A">
        <w:rPr>
          <w:rFonts w:ascii="Times New Roman" w:hAnsi="Times New Roman" w:cs="Times New Roman"/>
        </w:rPr>
        <w:t xml:space="preserve">, the following limitations are imposed </w:t>
      </w:r>
      <w:proofErr w:type="gramStart"/>
      <w:r w:rsidRPr="00205A1A">
        <w:rPr>
          <w:rFonts w:ascii="Times New Roman" w:hAnsi="Times New Roman" w:cs="Times New Roman"/>
        </w:rPr>
        <w:t xml:space="preserve">on </w:t>
      </w:r>
      <w:proofErr w:type="gramEnd"/>
      <m:oMath>
        <m:r>
          <m:rPr>
            <m:sty m:val="bi"/>
          </m:rPr>
          <w:rPr>
            <w:rFonts w:ascii="Cambria Math" w:hAnsi="Cambria Math" w:cs="Times New Roman"/>
          </w:rPr>
          <m:t>x</m:t>
        </m:r>
      </m:oMath>
      <w:r w:rsidRPr="00205A1A">
        <w:rPr>
          <w:rFonts w:ascii="Times New Roman" w:hAnsi="Times New Roman" w:cs="Times New Roman"/>
        </w:rPr>
        <w:t xml:space="preserve">, </w:t>
      </w:r>
      <m:oMath>
        <m:r>
          <m:rPr>
            <m:sty m:val="bi"/>
          </m:rPr>
          <w:rPr>
            <w:rFonts w:ascii="Cambria Math" w:hAnsi="Cambria Math" w:cs="Times New Roman"/>
          </w:rPr>
          <m:t>y</m:t>
        </m:r>
      </m:oMath>
      <w:r w:rsidRPr="00205A1A">
        <w:rPr>
          <w:rFonts w:ascii="Times New Roman" w:hAnsi="Times New Roman" w:cs="Times New Roman"/>
        </w:rPr>
        <w:t xml:space="preserve">, and </w:t>
      </w:r>
      <m:oMath>
        <m:r>
          <m:rPr>
            <m:sty m:val="bi"/>
          </m:rPr>
          <w:rPr>
            <w:rFonts w:ascii="Cambria Math" w:hAnsi="Cambria Math" w:cs="Times New Roman"/>
          </w:rPr>
          <m:t>z</m:t>
        </m:r>
      </m:oMath>
      <w:r w:rsidRPr="00205A1A">
        <w:rPr>
          <w:rFonts w:ascii="Times New Roman" w:hAnsi="Times New Roman" w:cs="Times New Roman"/>
        </w:rPr>
        <w:t>:</w:t>
      </w:r>
    </w:p>
    <w:p w:rsidR="00176E8D" w:rsidRPr="00205A1A" w:rsidRDefault="00176E8D" w:rsidP="00176E8D">
      <w:pPr>
        <w:jc w:val="center"/>
        <w:rPr>
          <w:rFonts w:ascii="Times New Roman" w:hAnsi="Times New Roman" w:cs="Times New Roman"/>
          <w:b/>
        </w:rPr>
      </w:pPr>
      <w:r w:rsidRPr="00205A1A">
        <w:rPr>
          <w:rFonts w:ascii="Times New Roman" w:hAnsi="Times New Roman" w:cs="Times New Roman"/>
          <w:b/>
        </w:rPr>
        <w:t xml:space="preserve">0 ≤ </w:t>
      </w:r>
      <m:oMath>
        <m:r>
          <m:rPr>
            <m:sty m:val="bi"/>
          </m:rPr>
          <w:rPr>
            <w:rFonts w:ascii="Cambria Math" w:hAnsi="Cambria Math" w:cs="Times New Roman"/>
          </w:rPr>
          <m:t>y</m:t>
        </m:r>
      </m:oMath>
      <w:r w:rsidRPr="00205A1A">
        <w:rPr>
          <w:rFonts w:ascii="Times New Roman" w:hAnsi="Times New Roman" w:cs="Times New Roman"/>
          <w:b/>
        </w:rPr>
        <w:t xml:space="preserve">  </w:t>
      </w:r>
    </w:p>
    <w:p w:rsidR="00176E8D" w:rsidRPr="00205A1A" w:rsidRDefault="00176E8D" w:rsidP="00176E8D">
      <w:pPr>
        <w:jc w:val="center"/>
        <w:rPr>
          <w:rFonts w:ascii="Times New Roman" w:hAnsi="Times New Roman" w:cs="Times New Roman"/>
          <w:b/>
        </w:rPr>
      </w:pPr>
      <w:r w:rsidRPr="00205A1A">
        <w:rPr>
          <w:rFonts w:ascii="Times New Roman" w:hAnsi="Times New Roman" w:cs="Times New Roman"/>
          <w:b/>
        </w:rPr>
        <w:t xml:space="preserve">0 ≤ </w:t>
      </w:r>
      <m:oMath>
        <m:r>
          <m:rPr>
            <m:sty m:val="bi"/>
          </m:rPr>
          <w:rPr>
            <w:rFonts w:ascii="Cambria Math" w:hAnsi="Cambria Math" w:cs="Times New Roman"/>
          </w:rPr>
          <m:t>z</m:t>
        </m:r>
      </m:oMath>
    </w:p>
    <w:p w:rsidR="00176E8D" w:rsidRPr="00205A1A" w:rsidRDefault="00176E8D" w:rsidP="00176E8D">
      <w:pPr>
        <w:jc w:val="center"/>
        <w:rPr>
          <w:rFonts w:ascii="Times New Roman" w:hAnsi="Times New Roman" w:cs="Times New Roman"/>
          <w:b/>
        </w:rPr>
      </w:pPr>
      <w:r w:rsidRPr="00205A1A">
        <w:rPr>
          <w:rFonts w:ascii="Times New Roman" w:hAnsi="Times New Roman" w:cs="Times New Roman"/>
          <w:b/>
        </w:rPr>
        <w:t xml:space="preserve">0 ≤ </w:t>
      </w:r>
      <m:oMath>
        <m:r>
          <m:rPr>
            <m:sty m:val="bi"/>
          </m:rPr>
          <w:rPr>
            <w:rFonts w:ascii="Cambria Math" w:hAnsi="Cambria Math" w:cs="Times New Roman"/>
          </w:rPr>
          <m:t>x</m:t>
        </m:r>
      </m:oMath>
      <w:r w:rsidRPr="00205A1A">
        <w:rPr>
          <w:rFonts w:ascii="Times New Roman" w:hAnsi="Times New Roman" w:cs="Times New Roman"/>
          <w:b/>
        </w:rPr>
        <w:t xml:space="preserve"> ≤ 3</w:t>
      </w:r>
    </w:p>
    <w:p w:rsidR="00176E8D" w:rsidRPr="00205A1A" w:rsidRDefault="00176E8D" w:rsidP="00176E8D">
      <w:pPr>
        <w:jc w:val="center"/>
        <w:rPr>
          <w:rFonts w:ascii="Times New Roman" w:hAnsi="Times New Roman" w:cs="Times New Roman"/>
          <w:b/>
        </w:rPr>
      </w:pPr>
      <w:r w:rsidRPr="00205A1A">
        <w:rPr>
          <w:rFonts w:ascii="Times New Roman" w:hAnsi="Times New Roman" w:cs="Times New Roman"/>
          <w:b/>
        </w:rPr>
        <w:t>0 ≤ (</w:t>
      </w:r>
      <m:oMath>
        <m:r>
          <m:rPr>
            <m:sty m:val="bi"/>
          </m:rPr>
          <w:rPr>
            <w:rFonts w:ascii="Cambria Math" w:hAnsi="Cambria Math" w:cs="Times New Roman"/>
          </w:rPr>
          <m:t>x</m:t>
        </m:r>
      </m:oMath>
      <w:r w:rsidRPr="00205A1A">
        <w:rPr>
          <w:rFonts w:ascii="Times New Roman" w:hAnsi="Times New Roman" w:cs="Times New Roman"/>
          <w:b/>
        </w:rPr>
        <w:t xml:space="preserve"> – </w:t>
      </w:r>
      <m:oMath>
        <m:r>
          <m:rPr>
            <m:sty m:val="bi"/>
          </m:rPr>
          <w:rPr>
            <w:rFonts w:ascii="Cambria Math" w:hAnsi="Cambria Math" w:cs="Times New Roman"/>
          </w:rPr>
          <m:t>y</m:t>
        </m:r>
      </m:oMath>
      <w:r w:rsidRPr="00205A1A">
        <w:rPr>
          <w:rFonts w:ascii="Times New Roman" w:hAnsi="Times New Roman" w:cs="Times New Roman"/>
          <w:b/>
        </w:rPr>
        <w:t xml:space="preserve"> </w:t>
      </w:r>
      <w:proofErr w:type="gramStart"/>
      <w:r w:rsidRPr="00205A1A">
        <w:rPr>
          <w:rFonts w:ascii="Times New Roman" w:hAnsi="Times New Roman" w:cs="Times New Roman"/>
          <w:b/>
        </w:rPr>
        <w:t xml:space="preserve">– </w:t>
      </w:r>
      <w:proofErr w:type="gramEnd"/>
      <m:oMath>
        <m:r>
          <m:rPr>
            <m:sty m:val="bi"/>
          </m:rPr>
          <w:rPr>
            <w:rFonts w:ascii="Cambria Math" w:hAnsi="Cambria Math" w:cs="Times New Roman"/>
          </w:rPr>
          <m:t>z</m:t>
        </m:r>
      </m:oMath>
      <w:r w:rsidRPr="00205A1A">
        <w:rPr>
          <w:rFonts w:ascii="Times New Roman" w:hAnsi="Times New Roman" w:cs="Times New Roman"/>
          <w:b/>
        </w:rPr>
        <w:t>) ≤ 2</w:t>
      </w:r>
    </w:p>
    <w:p w:rsidR="008332DE" w:rsidRPr="00205A1A" w:rsidRDefault="008332DE" w:rsidP="00C70610">
      <w:pPr>
        <w:jc w:val="both"/>
        <w:rPr>
          <w:rFonts w:ascii="Times New Roman" w:hAnsi="Times New Roman" w:cs="Times New Roman"/>
        </w:rPr>
      </w:pPr>
    </w:p>
    <w:p w:rsidR="00176E8D" w:rsidRPr="00205A1A" w:rsidRDefault="00176E8D" w:rsidP="00C70610">
      <w:pPr>
        <w:jc w:val="both"/>
        <w:rPr>
          <w:rFonts w:ascii="Times New Roman" w:hAnsi="Times New Roman" w:cs="Times New Roman"/>
        </w:rPr>
      </w:pPr>
      <w:r w:rsidRPr="00205A1A">
        <w:rPr>
          <w:rFonts w:ascii="Times New Roman" w:hAnsi="Times New Roman" w:cs="Times New Roman"/>
        </w:rPr>
        <w:t xml:space="preserve">Note that the molecular formula for the ideal dehydroxylated material, </w:t>
      </w:r>
      <w:proofErr w:type="gramStart"/>
      <w:r w:rsidRPr="00205A1A">
        <w:rPr>
          <w:rFonts w:ascii="Times New Roman" w:hAnsi="Times New Roman" w:cs="Times New Roman"/>
          <w:b/>
        </w:rPr>
        <w:t>Zr</w:t>
      </w:r>
      <w:r w:rsidRPr="00205A1A">
        <w:rPr>
          <w:rFonts w:ascii="Times New Roman" w:hAnsi="Times New Roman" w:cs="Times New Roman"/>
          <w:b/>
          <w:vertAlign w:val="subscript"/>
        </w:rPr>
        <w:t>6</w:t>
      </w:r>
      <w:r w:rsidRPr="00205A1A">
        <w:rPr>
          <w:rFonts w:ascii="Times New Roman" w:hAnsi="Times New Roman" w:cs="Times New Roman"/>
          <w:b/>
        </w:rPr>
        <w:t>O</w:t>
      </w:r>
      <w:r w:rsidRPr="00205A1A">
        <w:rPr>
          <w:rFonts w:ascii="Times New Roman" w:hAnsi="Times New Roman" w:cs="Times New Roman"/>
          <w:b/>
          <w:vertAlign w:val="subscript"/>
        </w:rPr>
        <w:t>6</w:t>
      </w:r>
      <w:r w:rsidRPr="00205A1A">
        <w:rPr>
          <w:rFonts w:ascii="Times New Roman" w:hAnsi="Times New Roman" w:cs="Times New Roman"/>
          <w:b/>
        </w:rPr>
        <w:t>(</w:t>
      </w:r>
      <w:proofErr w:type="gramEnd"/>
      <w:r w:rsidRPr="00205A1A">
        <w:rPr>
          <w:rFonts w:ascii="Times New Roman" w:hAnsi="Times New Roman" w:cs="Times New Roman"/>
          <w:b/>
        </w:rPr>
        <w:t>BDC)</w:t>
      </w:r>
      <w:r w:rsidRPr="00205A1A">
        <w:rPr>
          <w:rFonts w:ascii="Times New Roman" w:hAnsi="Times New Roman" w:cs="Times New Roman"/>
          <w:b/>
          <w:vertAlign w:val="subscript"/>
        </w:rPr>
        <w:t>6</w:t>
      </w:r>
      <w:r w:rsidRPr="00205A1A">
        <w:rPr>
          <w:rFonts w:ascii="Times New Roman" w:hAnsi="Times New Roman" w:cs="Times New Roman"/>
        </w:rPr>
        <w:t xml:space="preserve">, is obtained when </w:t>
      </w:r>
      <m:oMath>
        <m:r>
          <m:rPr>
            <m:sty m:val="bi"/>
          </m:rPr>
          <w:rPr>
            <w:rFonts w:ascii="Cambria Math" w:hAnsi="Cambria Math" w:cs="Times New Roman"/>
          </w:rPr>
          <m:t>x</m:t>
        </m:r>
      </m:oMath>
      <w:r w:rsidRPr="00205A1A">
        <w:rPr>
          <w:rFonts w:ascii="Times New Roman" w:hAnsi="Times New Roman" w:cs="Times New Roman"/>
        </w:rPr>
        <w:t xml:space="preserve">,  </w:t>
      </w:r>
      <m:oMath>
        <m:r>
          <m:rPr>
            <m:sty m:val="bi"/>
          </m:rPr>
          <w:rPr>
            <w:rFonts w:ascii="Cambria Math" w:hAnsi="Cambria Math" w:cs="Times New Roman"/>
          </w:rPr>
          <m:t>y</m:t>
        </m:r>
      </m:oMath>
      <w:r w:rsidRPr="00205A1A">
        <w:rPr>
          <w:rFonts w:ascii="Times New Roman" w:hAnsi="Times New Roman" w:cs="Times New Roman"/>
        </w:rPr>
        <w:t xml:space="preserve">, and </w:t>
      </w:r>
      <m:oMath>
        <m:r>
          <m:rPr>
            <m:sty m:val="bi"/>
          </m:rPr>
          <w:rPr>
            <w:rFonts w:ascii="Cambria Math" w:hAnsi="Cambria Math" w:cs="Times New Roman"/>
          </w:rPr>
          <m:t>z</m:t>
        </m:r>
      </m:oMath>
      <w:r w:rsidRPr="00205A1A">
        <w:rPr>
          <w:rFonts w:ascii="Times New Roman" w:hAnsi="Times New Roman" w:cs="Times New Roman"/>
        </w:rPr>
        <w:t xml:space="preserve"> are all equal to zero.</w:t>
      </w:r>
    </w:p>
    <w:p w:rsidR="00F8580A" w:rsidRPr="00205A1A" w:rsidRDefault="00F8580A" w:rsidP="000601D8">
      <w:pPr>
        <w:jc w:val="both"/>
        <w:rPr>
          <w:rFonts w:ascii="Times New Roman" w:hAnsi="Times New Roman" w:cs="Times New Roman"/>
        </w:rPr>
      </w:pPr>
    </w:p>
    <w:p w:rsidR="008332DE" w:rsidRPr="00205A1A" w:rsidRDefault="008332DE" w:rsidP="000601D8">
      <w:pPr>
        <w:jc w:val="both"/>
        <w:rPr>
          <w:rFonts w:ascii="Times New Roman" w:hAnsi="Times New Roman" w:cs="Times New Roman"/>
        </w:rPr>
      </w:pPr>
    </w:p>
    <w:p w:rsidR="008332DE" w:rsidRPr="00205A1A" w:rsidRDefault="008332DE" w:rsidP="000601D8">
      <w:pPr>
        <w:jc w:val="both"/>
        <w:rPr>
          <w:rFonts w:ascii="Times New Roman" w:hAnsi="Times New Roman" w:cs="Times New Roman"/>
        </w:rPr>
      </w:pPr>
    </w:p>
    <w:p w:rsidR="008332DE" w:rsidRPr="00205A1A" w:rsidRDefault="008332DE" w:rsidP="000601D8">
      <w:pPr>
        <w:jc w:val="both"/>
        <w:rPr>
          <w:rFonts w:ascii="Times New Roman" w:hAnsi="Times New Roman" w:cs="Times New Roman"/>
        </w:rPr>
      </w:pPr>
    </w:p>
    <w:p w:rsidR="008332DE" w:rsidRPr="00205A1A" w:rsidRDefault="008332DE" w:rsidP="000601D8">
      <w:pPr>
        <w:jc w:val="both"/>
        <w:rPr>
          <w:rFonts w:ascii="Times New Roman" w:hAnsi="Times New Roman" w:cs="Times New Roman"/>
        </w:rPr>
      </w:pPr>
    </w:p>
    <w:p w:rsidR="008332DE" w:rsidRPr="00205A1A" w:rsidRDefault="008332DE" w:rsidP="000601D8">
      <w:pPr>
        <w:jc w:val="both"/>
        <w:rPr>
          <w:rFonts w:ascii="Times New Roman" w:hAnsi="Times New Roman" w:cs="Times New Roman"/>
        </w:rPr>
      </w:pPr>
    </w:p>
    <w:p w:rsidR="008332DE" w:rsidRPr="00205A1A" w:rsidRDefault="008332DE" w:rsidP="000601D8">
      <w:pPr>
        <w:jc w:val="both"/>
        <w:rPr>
          <w:rFonts w:ascii="Times New Roman" w:hAnsi="Times New Roman" w:cs="Times New Roman"/>
        </w:rPr>
      </w:pPr>
    </w:p>
    <w:p w:rsidR="00C70610" w:rsidRPr="00205A1A" w:rsidRDefault="00355AB7" w:rsidP="000601D8">
      <w:pPr>
        <w:pStyle w:val="ListParagraph"/>
        <w:numPr>
          <w:ilvl w:val="3"/>
          <w:numId w:val="30"/>
        </w:numPr>
        <w:jc w:val="both"/>
        <w:rPr>
          <w:rFonts w:ascii="Times New Roman" w:hAnsi="Times New Roman" w:cs="Times New Roman"/>
          <w:b/>
          <w:i/>
        </w:rPr>
      </w:pPr>
      <w:r w:rsidRPr="00205A1A">
        <w:rPr>
          <w:rFonts w:ascii="Times New Roman" w:hAnsi="Times New Roman" w:cs="Times New Roman"/>
          <w:b/>
          <w:i/>
        </w:rPr>
        <w:lastRenderedPageBreak/>
        <w:t xml:space="preserve"> </w:t>
      </w:r>
      <w:bookmarkStart w:id="74" w:name="_Ref430270309"/>
      <w:r w:rsidRPr="00205A1A">
        <w:rPr>
          <w:rFonts w:ascii="Times New Roman" w:hAnsi="Times New Roman" w:cs="Times New Roman"/>
          <w:b/>
          <w:i/>
        </w:rPr>
        <w:t>Hydroxylated Composition</w:t>
      </w:r>
      <w:r w:rsidR="00BA4160" w:rsidRPr="00205A1A">
        <w:rPr>
          <w:rFonts w:ascii="Times New Roman" w:hAnsi="Times New Roman" w:cs="Times New Roman"/>
          <w:b/>
          <w:i/>
        </w:rPr>
        <w:t>s</w:t>
      </w:r>
      <w:bookmarkEnd w:id="74"/>
    </w:p>
    <w:p w:rsidR="00176E8D" w:rsidRPr="00205A1A" w:rsidRDefault="005D4809" w:rsidP="000601D8">
      <w:pPr>
        <w:jc w:val="both"/>
        <w:rPr>
          <w:rFonts w:ascii="Times New Roman" w:hAnsi="Times New Roman" w:cs="Times New Roman"/>
        </w:rPr>
      </w:pPr>
      <w:r w:rsidRPr="00205A1A">
        <w:rPr>
          <w:rFonts w:ascii="Times New Roman" w:hAnsi="Times New Roman" w:cs="Times New Roman"/>
        </w:rPr>
        <w:t>When TGA measurements are performed on a</w:t>
      </w:r>
      <w:r w:rsidR="009B3B64" w:rsidRPr="00205A1A">
        <w:rPr>
          <w:rFonts w:ascii="Times New Roman" w:hAnsi="Times New Roman" w:cs="Times New Roman"/>
        </w:rPr>
        <w:t>n</w:t>
      </w:r>
      <w:r w:rsidRPr="00205A1A">
        <w:rPr>
          <w:rFonts w:ascii="Times New Roman" w:hAnsi="Times New Roman" w:cs="Times New Roman"/>
        </w:rPr>
        <w:t xml:space="preserve"> activated </w:t>
      </w:r>
      <w:r w:rsidR="009B3B64" w:rsidRPr="00205A1A">
        <w:rPr>
          <w:rFonts w:ascii="Times New Roman" w:hAnsi="Times New Roman" w:cs="Times New Roman"/>
        </w:rPr>
        <w:t xml:space="preserve">(see </w:t>
      </w:r>
      <w:r w:rsidR="009B3B64" w:rsidRPr="00205A1A">
        <w:rPr>
          <w:rFonts w:ascii="Times New Roman" w:hAnsi="Times New Roman" w:cs="Times New Roman"/>
          <w:b/>
        </w:rPr>
        <w:t xml:space="preserve">Section </w:t>
      </w:r>
      <w:r w:rsidR="0034716E" w:rsidRPr="00205A1A">
        <w:rPr>
          <w:rFonts w:ascii="Times New Roman" w:hAnsi="Times New Roman" w:cs="Times New Roman"/>
          <w:b/>
        </w:rPr>
        <w:fldChar w:fldCharType="begin"/>
      </w:r>
      <w:r w:rsidR="0034716E" w:rsidRPr="00205A1A">
        <w:rPr>
          <w:rFonts w:ascii="Times New Roman" w:hAnsi="Times New Roman" w:cs="Times New Roman"/>
          <w:b/>
        </w:rPr>
        <w:instrText xml:space="preserve"> REF _Ref430195729 \n \h  \* MERGEFORMAT </w:instrText>
      </w:r>
      <w:r w:rsidR="0034716E" w:rsidRPr="00205A1A">
        <w:rPr>
          <w:rFonts w:ascii="Times New Roman" w:hAnsi="Times New Roman" w:cs="Times New Roman"/>
          <w:b/>
        </w:rPr>
      </w:r>
      <w:r w:rsidR="0034716E" w:rsidRPr="00205A1A">
        <w:rPr>
          <w:rFonts w:ascii="Times New Roman" w:hAnsi="Times New Roman" w:cs="Times New Roman"/>
          <w:b/>
        </w:rPr>
        <w:fldChar w:fldCharType="separate"/>
      </w:r>
      <w:r w:rsidR="001E7274">
        <w:rPr>
          <w:rFonts w:ascii="Times New Roman" w:hAnsi="Times New Roman" w:cs="Times New Roman"/>
          <w:b/>
        </w:rPr>
        <w:t>1.1</w:t>
      </w:r>
      <w:r w:rsidR="0034716E" w:rsidRPr="00205A1A">
        <w:rPr>
          <w:rFonts w:ascii="Times New Roman" w:hAnsi="Times New Roman" w:cs="Times New Roman"/>
          <w:b/>
        </w:rPr>
        <w:fldChar w:fldCharType="end"/>
      </w:r>
      <w:r w:rsidR="009B3B64" w:rsidRPr="00205A1A">
        <w:rPr>
          <w:rFonts w:ascii="Times New Roman" w:hAnsi="Times New Roman" w:cs="Times New Roman"/>
        </w:rPr>
        <w:t xml:space="preserve">) </w:t>
      </w:r>
      <w:r w:rsidRPr="00205A1A">
        <w:rPr>
          <w:rFonts w:ascii="Times New Roman" w:hAnsi="Times New Roman" w:cs="Times New Roman"/>
        </w:rPr>
        <w:t>UiO-66 sample, a</w:t>
      </w:r>
      <w:r w:rsidR="00176E8D" w:rsidRPr="00205A1A">
        <w:rPr>
          <w:rFonts w:ascii="Times New Roman" w:hAnsi="Times New Roman" w:cs="Times New Roman"/>
        </w:rPr>
        <w:t xml:space="preserve"> well-defined plateau corresponding to the </w:t>
      </w:r>
      <w:r w:rsidR="00176E8D" w:rsidRPr="00205A1A">
        <w:rPr>
          <w:rFonts w:ascii="Times New Roman" w:hAnsi="Times New Roman" w:cs="Times New Roman"/>
          <w:b/>
        </w:rPr>
        <w:t>hydroxylated</w:t>
      </w:r>
      <w:r w:rsidR="00176E8D" w:rsidRPr="00205A1A">
        <w:rPr>
          <w:rFonts w:ascii="Times New Roman" w:hAnsi="Times New Roman" w:cs="Times New Roman"/>
        </w:rPr>
        <w:t xml:space="preserve"> material </w:t>
      </w:r>
      <w:r w:rsidR="009B3B64" w:rsidRPr="00205A1A">
        <w:rPr>
          <w:rFonts w:ascii="Times New Roman" w:hAnsi="Times New Roman" w:cs="Times New Roman"/>
        </w:rPr>
        <w:t>is</w:t>
      </w:r>
      <w:r w:rsidR="00176E8D" w:rsidRPr="00205A1A">
        <w:rPr>
          <w:rFonts w:ascii="Times New Roman" w:hAnsi="Times New Roman" w:cs="Times New Roman"/>
        </w:rPr>
        <w:t xml:space="preserve"> observed</w:t>
      </w:r>
      <w:r w:rsidR="009B3B64" w:rsidRPr="00205A1A">
        <w:rPr>
          <w:rFonts w:ascii="Times New Roman" w:hAnsi="Times New Roman" w:cs="Times New Roman"/>
        </w:rPr>
        <w:t xml:space="preserve"> over a temperature range of </w:t>
      </w:r>
      <w:r w:rsidR="009B3B64" w:rsidRPr="00205A1A">
        <w:rPr>
          <w:rFonts w:ascii="Times New Roman" w:hAnsi="Times New Roman" w:cs="Times New Roman"/>
          <w:i/>
        </w:rPr>
        <w:t>ca</w:t>
      </w:r>
      <w:r w:rsidR="009B3B64" w:rsidRPr="00205A1A">
        <w:rPr>
          <w:rFonts w:ascii="Times New Roman" w:hAnsi="Times New Roman" w:cs="Times New Roman"/>
        </w:rPr>
        <w:t xml:space="preserve">. 100-200 </w:t>
      </w:r>
      <w:r w:rsidR="00C86744" w:rsidRPr="00205A1A">
        <w:rPr>
          <w:rFonts w:ascii="Times New Roman" w:hAnsi="Times New Roman" w:cs="Times New Roman"/>
        </w:rPr>
        <w:t>°</w:t>
      </w:r>
      <w:r w:rsidR="009B3B64" w:rsidRPr="00205A1A">
        <w:rPr>
          <w:rFonts w:ascii="Times New Roman" w:hAnsi="Times New Roman" w:cs="Times New Roman"/>
        </w:rPr>
        <w:t>C</w:t>
      </w:r>
      <w:r w:rsidR="008332DE" w:rsidRPr="00205A1A">
        <w:rPr>
          <w:rFonts w:ascii="Times New Roman" w:hAnsi="Times New Roman" w:cs="Times New Roman"/>
        </w:rPr>
        <w:t xml:space="preserve"> (see TGA results in </w:t>
      </w:r>
      <w:r w:rsidR="008332DE" w:rsidRPr="00205A1A">
        <w:rPr>
          <w:rFonts w:ascii="Times New Roman" w:hAnsi="Times New Roman" w:cs="Times New Roman"/>
          <w:b/>
        </w:rPr>
        <w:t xml:space="preserve">Section </w:t>
      </w:r>
      <w:r w:rsidR="008332DE" w:rsidRPr="00205A1A">
        <w:rPr>
          <w:rFonts w:ascii="Times New Roman" w:hAnsi="Times New Roman" w:cs="Times New Roman"/>
          <w:b/>
        </w:rPr>
        <w:fldChar w:fldCharType="begin"/>
      </w:r>
      <w:r w:rsidR="008332DE" w:rsidRPr="00205A1A">
        <w:rPr>
          <w:rFonts w:ascii="Times New Roman" w:hAnsi="Times New Roman" w:cs="Times New Roman"/>
          <w:b/>
        </w:rPr>
        <w:instrText xml:space="preserve"> REF _Ref430278352 \n \h  \* MERGEFORMAT </w:instrText>
      </w:r>
      <w:r w:rsidR="008332DE" w:rsidRPr="00205A1A">
        <w:rPr>
          <w:rFonts w:ascii="Times New Roman" w:hAnsi="Times New Roman" w:cs="Times New Roman"/>
          <w:b/>
        </w:rPr>
      </w:r>
      <w:r w:rsidR="008332DE" w:rsidRPr="00205A1A">
        <w:rPr>
          <w:rFonts w:ascii="Times New Roman" w:hAnsi="Times New Roman" w:cs="Times New Roman"/>
          <w:b/>
        </w:rPr>
        <w:fldChar w:fldCharType="separate"/>
      </w:r>
      <w:r w:rsidR="001E7274">
        <w:rPr>
          <w:rFonts w:ascii="Times New Roman" w:hAnsi="Times New Roman" w:cs="Times New Roman"/>
          <w:b/>
        </w:rPr>
        <w:t>5.6</w:t>
      </w:r>
      <w:r w:rsidR="008332DE" w:rsidRPr="00205A1A">
        <w:rPr>
          <w:rFonts w:ascii="Times New Roman" w:hAnsi="Times New Roman" w:cs="Times New Roman"/>
          <w:b/>
        </w:rPr>
        <w:fldChar w:fldCharType="end"/>
      </w:r>
      <w:r w:rsidR="008332DE" w:rsidRPr="00205A1A">
        <w:rPr>
          <w:rFonts w:ascii="Times New Roman" w:hAnsi="Times New Roman" w:cs="Times New Roman"/>
        </w:rPr>
        <w:t>).</w:t>
      </w:r>
      <w:r w:rsidR="00176E8D" w:rsidRPr="00205A1A">
        <w:rPr>
          <w:rFonts w:ascii="Times New Roman" w:hAnsi="Times New Roman" w:cs="Times New Roman"/>
        </w:rPr>
        <w:t xml:space="preserve"> Due to the fact that d</w:t>
      </w:r>
      <w:r w:rsidR="009B3B64" w:rsidRPr="00205A1A">
        <w:rPr>
          <w:rFonts w:ascii="Times New Roman" w:hAnsi="Times New Roman" w:cs="Times New Roman"/>
        </w:rPr>
        <w:t>e</w:t>
      </w:r>
      <w:r w:rsidR="00176E8D" w:rsidRPr="00205A1A">
        <w:rPr>
          <w:rFonts w:ascii="Times New Roman" w:hAnsi="Times New Roman" w:cs="Times New Roman"/>
        </w:rPr>
        <w:t xml:space="preserve">hydroxylation and modulator loss tend to </w:t>
      </w:r>
      <w:r w:rsidR="009B3B64" w:rsidRPr="00205A1A">
        <w:rPr>
          <w:rFonts w:ascii="Times New Roman" w:hAnsi="Times New Roman" w:cs="Times New Roman"/>
        </w:rPr>
        <w:t>occur</w:t>
      </w:r>
      <w:r w:rsidR="00176E8D" w:rsidRPr="00205A1A">
        <w:rPr>
          <w:rFonts w:ascii="Times New Roman" w:hAnsi="Times New Roman" w:cs="Times New Roman"/>
        </w:rPr>
        <w:t xml:space="preserve"> </w:t>
      </w:r>
      <w:r w:rsidR="009B3B64" w:rsidRPr="00205A1A">
        <w:rPr>
          <w:rFonts w:ascii="Times New Roman" w:hAnsi="Times New Roman" w:cs="Times New Roman"/>
        </w:rPr>
        <w:t>over</w:t>
      </w:r>
      <w:r w:rsidR="00176E8D" w:rsidRPr="00205A1A">
        <w:rPr>
          <w:rFonts w:ascii="Times New Roman" w:hAnsi="Times New Roman" w:cs="Times New Roman"/>
        </w:rPr>
        <w:t xml:space="preserve"> similar temperature ranges, no such plateau can be observed for the </w:t>
      </w:r>
      <w:r w:rsidR="00896F35" w:rsidRPr="00205A1A">
        <w:rPr>
          <w:rFonts w:ascii="Times New Roman" w:hAnsi="Times New Roman" w:cs="Times New Roman"/>
          <w:b/>
        </w:rPr>
        <w:t>dehydroxylated</w:t>
      </w:r>
      <w:r w:rsidR="00176E8D" w:rsidRPr="00205A1A">
        <w:rPr>
          <w:rFonts w:ascii="Times New Roman" w:hAnsi="Times New Roman" w:cs="Times New Roman"/>
        </w:rPr>
        <w:t xml:space="preserve"> material</w:t>
      </w:r>
      <w:r w:rsidR="00255C46" w:rsidRPr="00205A1A">
        <w:rPr>
          <w:rFonts w:ascii="Times New Roman" w:hAnsi="Times New Roman" w:cs="Times New Roman"/>
        </w:rPr>
        <w:t>.</w:t>
      </w:r>
    </w:p>
    <w:p w:rsidR="00176E8D" w:rsidRPr="00205A1A" w:rsidRDefault="00176E8D" w:rsidP="000601D8">
      <w:pPr>
        <w:jc w:val="both"/>
        <w:rPr>
          <w:rFonts w:ascii="Times New Roman" w:hAnsi="Times New Roman" w:cs="Times New Roman"/>
        </w:rPr>
      </w:pPr>
      <w:r w:rsidRPr="00205A1A">
        <w:rPr>
          <w:rFonts w:ascii="Times New Roman" w:hAnsi="Times New Roman" w:cs="Times New Roman"/>
        </w:rPr>
        <w:t xml:space="preserve">It is thus much more useful to propose a general molecular formula for </w:t>
      </w:r>
      <w:r w:rsidRPr="00205A1A">
        <w:rPr>
          <w:rFonts w:ascii="Times New Roman" w:hAnsi="Times New Roman" w:cs="Times New Roman"/>
          <w:b/>
        </w:rPr>
        <w:t>hydroxylated</w:t>
      </w:r>
      <w:r w:rsidRPr="00205A1A">
        <w:rPr>
          <w:rFonts w:ascii="Times New Roman" w:hAnsi="Times New Roman" w:cs="Times New Roman"/>
        </w:rPr>
        <w:t xml:space="preserve"> UiO-66 samples in which coordinated monocarboxylate modulator (</w:t>
      </w:r>
      <w:r w:rsidRPr="00205A1A">
        <w:rPr>
          <w:rFonts w:ascii="Times New Roman" w:hAnsi="Times New Roman" w:cs="Times New Roman"/>
          <w:b/>
        </w:rPr>
        <w:t>Mod</w:t>
      </w:r>
      <w:r w:rsidRPr="00205A1A">
        <w:rPr>
          <w:rFonts w:ascii="Times New Roman" w:hAnsi="Times New Roman" w:cs="Times New Roman"/>
        </w:rPr>
        <w:t xml:space="preserve">) </w:t>
      </w:r>
      <w:r w:rsidR="009B3B64" w:rsidRPr="00205A1A">
        <w:rPr>
          <w:rFonts w:ascii="Times New Roman" w:hAnsi="Times New Roman" w:cs="Times New Roman"/>
        </w:rPr>
        <w:t>molecules partially charge compensate for linker (</w:t>
      </w:r>
      <w:r w:rsidR="009B3B64" w:rsidRPr="00205A1A">
        <w:rPr>
          <w:rFonts w:ascii="Times New Roman" w:hAnsi="Times New Roman" w:cs="Times New Roman"/>
          <w:b/>
        </w:rPr>
        <w:t>BDC</w:t>
      </w:r>
      <w:r w:rsidR="009B3B64" w:rsidRPr="00205A1A">
        <w:rPr>
          <w:rFonts w:ascii="Times New Roman" w:hAnsi="Times New Roman" w:cs="Times New Roman"/>
        </w:rPr>
        <w:t xml:space="preserve">) deficiencies. </w:t>
      </w:r>
      <w:r w:rsidRPr="00205A1A">
        <w:rPr>
          <w:rFonts w:ascii="Times New Roman" w:hAnsi="Times New Roman" w:cs="Times New Roman"/>
        </w:rPr>
        <w:t xml:space="preserve">To this end, let us first write a general reaction equation for the rehydration of the </w:t>
      </w:r>
      <w:r w:rsidR="00896F35" w:rsidRPr="00205A1A">
        <w:rPr>
          <w:rFonts w:ascii="Times New Roman" w:hAnsi="Times New Roman" w:cs="Times New Roman"/>
        </w:rPr>
        <w:t>dehydroxylated</w:t>
      </w:r>
      <w:r w:rsidRPr="00205A1A">
        <w:rPr>
          <w:rFonts w:ascii="Times New Roman" w:hAnsi="Times New Roman" w:cs="Times New Roman"/>
        </w:rPr>
        <w:t xml:space="preserve"> </w:t>
      </w:r>
      <w:r w:rsidRPr="00205A1A">
        <w:rPr>
          <w:rFonts w:ascii="Times New Roman" w:hAnsi="Times New Roman" w:cs="Times New Roman"/>
          <w:b/>
        </w:rPr>
        <w:t>Zr</w:t>
      </w:r>
      <w:r w:rsidRPr="00205A1A">
        <w:rPr>
          <w:rFonts w:ascii="Times New Roman" w:hAnsi="Times New Roman" w:cs="Times New Roman"/>
          <w:b/>
          <w:vertAlign w:val="subscript"/>
        </w:rPr>
        <w:t>6</w:t>
      </w:r>
      <w:r w:rsidRPr="00205A1A">
        <w:rPr>
          <w:rFonts w:ascii="Times New Roman" w:hAnsi="Times New Roman" w:cs="Times New Roman"/>
          <w:b/>
        </w:rPr>
        <w:t>O</w:t>
      </w:r>
      <w:r w:rsidRPr="00205A1A">
        <w:rPr>
          <w:rFonts w:ascii="Times New Roman" w:hAnsi="Times New Roman" w:cs="Times New Roman"/>
          <w:b/>
          <w:vertAlign w:val="subscript"/>
        </w:rPr>
        <w:t>6+x-y</w:t>
      </w:r>
      <w:r w:rsidRPr="00205A1A">
        <w:rPr>
          <w:rFonts w:ascii="Times New Roman" w:hAnsi="Times New Roman" w:cs="Times New Roman"/>
        </w:rPr>
        <w:t xml:space="preserve"> cornerstone (see </w:t>
      </w:r>
      <w:r w:rsidR="009B3B64" w:rsidRPr="00205A1A">
        <w:rPr>
          <w:rFonts w:ascii="Times New Roman" w:hAnsi="Times New Roman" w:cs="Times New Roman"/>
        </w:rPr>
        <w:t>the first c</w:t>
      </w:r>
      <w:r w:rsidRPr="00205A1A">
        <w:rPr>
          <w:rFonts w:ascii="Times New Roman" w:hAnsi="Times New Roman" w:cs="Times New Roman"/>
        </w:rPr>
        <w:t>omposition in</w:t>
      </w:r>
      <w:r w:rsidR="009B3B64" w:rsidRPr="00205A1A">
        <w:rPr>
          <w:rFonts w:ascii="Times New Roman" w:hAnsi="Times New Roman" w:cs="Times New Roman"/>
        </w:rPr>
        <w:t xml:space="preserve"> the</w:t>
      </w:r>
      <w:r w:rsidRPr="00205A1A">
        <w:rPr>
          <w:rFonts w:ascii="Times New Roman" w:hAnsi="Times New Roman" w:cs="Times New Roman"/>
        </w:rPr>
        <w:t xml:space="preserve"> previous </w:t>
      </w:r>
      <w:r w:rsidR="009B3B64" w:rsidRPr="00205A1A">
        <w:rPr>
          <w:rFonts w:ascii="Times New Roman" w:hAnsi="Times New Roman" w:cs="Times New Roman"/>
        </w:rPr>
        <w:t>sub</w:t>
      </w:r>
      <w:r w:rsidRPr="00205A1A">
        <w:rPr>
          <w:rFonts w:ascii="Times New Roman" w:hAnsi="Times New Roman" w:cs="Times New Roman"/>
        </w:rPr>
        <w:t>section):</w:t>
      </w:r>
    </w:p>
    <w:p w:rsidR="008332DE" w:rsidRPr="00205A1A" w:rsidRDefault="008332DE" w:rsidP="000601D8">
      <w:pPr>
        <w:jc w:val="both"/>
        <w:rPr>
          <w:rFonts w:ascii="Times New Roman" w:hAnsi="Times New Roman" w:cs="Times New Roman"/>
        </w:rPr>
      </w:pPr>
    </w:p>
    <w:p w:rsidR="00176E8D" w:rsidRPr="00002175" w:rsidRDefault="00176E8D" w:rsidP="00176E8D">
      <w:pPr>
        <w:jc w:val="center"/>
        <w:rPr>
          <w:rFonts w:ascii="Times New Roman" w:hAnsi="Times New Roman" w:cs="Times New Roman"/>
          <w:b/>
          <w:sz w:val="28"/>
          <w:szCs w:val="28"/>
          <w:vertAlign w:val="subscript"/>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6+x-y</w:t>
      </w:r>
      <w:r w:rsidRPr="00002175">
        <w:rPr>
          <w:rFonts w:ascii="Times New Roman" w:hAnsi="Times New Roman" w:cs="Times New Roman"/>
          <w:b/>
          <w:sz w:val="28"/>
          <w:szCs w:val="28"/>
          <w:lang w:val="es-ES"/>
        </w:rPr>
        <w:t xml:space="preserve"> + (2 – x + y) H</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O  →  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w:t>
      </w:r>
      <w:proofErr w:type="gramStart"/>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w:t>
      </w:r>
    </w:p>
    <w:p w:rsidR="008332DE" w:rsidRPr="00002175" w:rsidRDefault="008332DE" w:rsidP="005E6575">
      <w:pPr>
        <w:jc w:val="both"/>
        <w:rPr>
          <w:rFonts w:ascii="Times New Roman" w:hAnsi="Times New Roman" w:cs="Times New Roman"/>
          <w:lang w:val="es-ES"/>
        </w:rPr>
      </w:pPr>
    </w:p>
    <w:p w:rsidR="00176E8D" w:rsidRPr="00205A1A" w:rsidRDefault="00176E8D" w:rsidP="005E6575">
      <w:pPr>
        <w:jc w:val="both"/>
        <w:rPr>
          <w:rFonts w:ascii="Times New Roman" w:hAnsi="Times New Roman" w:cs="Times New Roman"/>
        </w:rPr>
      </w:pPr>
      <w:r w:rsidRPr="00205A1A">
        <w:rPr>
          <w:rFonts w:ascii="Times New Roman" w:hAnsi="Times New Roman" w:cs="Times New Roman"/>
        </w:rPr>
        <w:t xml:space="preserve">And for the </w:t>
      </w:r>
      <w:r w:rsidRPr="00205A1A">
        <w:rPr>
          <w:rFonts w:ascii="Times New Roman" w:hAnsi="Times New Roman" w:cs="Times New Roman"/>
          <w:b/>
        </w:rPr>
        <w:t>Zr</w:t>
      </w:r>
      <w:r w:rsidRPr="00205A1A">
        <w:rPr>
          <w:rFonts w:ascii="Times New Roman" w:hAnsi="Times New Roman" w:cs="Times New Roman"/>
          <w:b/>
          <w:vertAlign w:val="subscript"/>
        </w:rPr>
        <w:t>6</w:t>
      </w:r>
      <w:r w:rsidRPr="00205A1A">
        <w:rPr>
          <w:rFonts w:ascii="Times New Roman" w:hAnsi="Times New Roman" w:cs="Times New Roman"/>
          <w:b/>
        </w:rPr>
        <w:t>O</w:t>
      </w:r>
      <w:r w:rsidRPr="00205A1A">
        <w:rPr>
          <w:rFonts w:ascii="Times New Roman" w:hAnsi="Times New Roman" w:cs="Times New Roman"/>
          <w:b/>
          <w:vertAlign w:val="subscript"/>
        </w:rPr>
        <w:t>6+x-y-z</w:t>
      </w:r>
      <w:r w:rsidRPr="00205A1A">
        <w:rPr>
          <w:rFonts w:ascii="Times New Roman" w:hAnsi="Times New Roman" w:cs="Times New Roman"/>
        </w:rPr>
        <w:t xml:space="preserve"> cornerstone </w:t>
      </w:r>
      <w:r w:rsidR="009B3B64" w:rsidRPr="00205A1A">
        <w:rPr>
          <w:rFonts w:ascii="Times New Roman" w:hAnsi="Times New Roman" w:cs="Times New Roman"/>
        </w:rPr>
        <w:t>(see the second composition in the previous subsection)</w:t>
      </w:r>
      <w:r w:rsidRPr="00205A1A">
        <w:rPr>
          <w:rFonts w:ascii="Times New Roman" w:hAnsi="Times New Roman" w:cs="Times New Roman"/>
        </w:rPr>
        <w:t>:</w:t>
      </w:r>
    </w:p>
    <w:p w:rsidR="008332DE" w:rsidRPr="00205A1A" w:rsidRDefault="008332DE" w:rsidP="005E6575">
      <w:pPr>
        <w:jc w:val="both"/>
        <w:rPr>
          <w:rFonts w:ascii="Times New Roman" w:hAnsi="Times New Roman" w:cs="Times New Roman"/>
        </w:rPr>
      </w:pPr>
    </w:p>
    <w:p w:rsidR="00176E8D" w:rsidRPr="00002175" w:rsidRDefault="00176E8D" w:rsidP="00176E8D">
      <w:pPr>
        <w:jc w:val="center"/>
        <w:rPr>
          <w:rFonts w:ascii="Times New Roman" w:hAnsi="Times New Roman" w:cs="Times New Roman"/>
          <w:b/>
          <w:sz w:val="28"/>
          <w:szCs w:val="28"/>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6+x-y-z</w:t>
      </w:r>
      <w:r w:rsidRPr="00002175">
        <w:rPr>
          <w:rFonts w:ascii="Times New Roman" w:hAnsi="Times New Roman" w:cs="Times New Roman"/>
          <w:b/>
          <w:sz w:val="28"/>
          <w:szCs w:val="28"/>
          <w:lang w:val="es-ES"/>
        </w:rPr>
        <w:t xml:space="preserve"> + (2 – x + y + z) H</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O  →  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4+2x-2y-</w:t>
      </w:r>
      <w:proofErr w:type="gramStart"/>
      <w:r w:rsidRPr="00002175">
        <w:rPr>
          <w:rFonts w:ascii="Times New Roman" w:hAnsi="Times New Roman" w:cs="Times New Roman"/>
          <w:b/>
          <w:sz w:val="28"/>
          <w:szCs w:val="28"/>
          <w:vertAlign w:val="subscript"/>
          <w:lang w:val="es-ES"/>
        </w:rPr>
        <w:t>2z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4-2x+2y+2z</w:t>
      </w:r>
    </w:p>
    <w:p w:rsidR="008332DE" w:rsidRPr="00002175" w:rsidRDefault="008332DE" w:rsidP="005E6575">
      <w:pPr>
        <w:jc w:val="both"/>
        <w:rPr>
          <w:rFonts w:ascii="Times New Roman" w:hAnsi="Times New Roman" w:cs="Times New Roman"/>
          <w:lang w:val="es-ES"/>
        </w:rPr>
      </w:pPr>
    </w:p>
    <w:p w:rsidR="00176E8D" w:rsidRPr="00205A1A" w:rsidRDefault="00176E8D" w:rsidP="005E6575">
      <w:pPr>
        <w:jc w:val="both"/>
        <w:rPr>
          <w:rFonts w:ascii="Times New Roman" w:hAnsi="Times New Roman" w:cs="Times New Roman"/>
        </w:rPr>
      </w:pPr>
      <w:r w:rsidRPr="00205A1A">
        <w:rPr>
          <w:rFonts w:ascii="Times New Roman" w:hAnsi="Times New Roman" w:cs="Times New Roman"/>
        </w:rPr>
        <w:t>The above two reactions are set up so that all 8 faces of the Zr</w:t>
      </w:r>
      <w:r w:rsidRPr="00205A1A">
        <w:rPr>
          <w:rFonts w:ascii="Times New Roman" w:hAnsi="Times New Roman" w:cs="Times New Roman"/>
          <w:vertAlign w:val="subscript"/>
        </w:rPr>
        <w:t>6</w:t>
      </w:r>
      <w:r w:rsidRPr="00205A1A">
        <w:rPr>
          <w:rFonts w:ascii="Times New Roman" w:hAnsi="Times New Roman" w:cs="Times New Roman"/>
        </w:rPr>
        <w:t xml:space="preserve"> octahedron are capped by either an oxide anion or a hydroxyl group after hydroxylation.</w:t>
      </w:r>
    </w:p>
    <w:p w:rsidR="00176E8D" w:rsidRPr="00205A1A" w:rsidRDefault="00176E8D" w:rsidP="005E6575">
      <w:pPr>
        <w:jc w:val="both"/>
        <w:rPr>
          <w:rFonts w:ascii="Times New Roman" w:hAnsi="Times New Roman" w:cs="Times New Roman"/>
        </w:rPr>
      </w:pPr>
      <w:r w:rsidRPr="00205A1A">
        <w:rPr>
          <w:rFonts w:ascii="Times New Roman" w:hAnsi="Times New Roman" w:cs="Times New Roman"/>
        </w:rPr>
        <w:t xml:space="preserve">The limitations </w:t>
      </w:r>
      <w:proofErr w:type="gramStart"/>
      <w:r w:rsidRPr="00205A1A">
        <w:rPr>
          <w:rFonts w:ascii="Times New Roman" w:hAnsi="Times New Roman" w:cs="Times New Roman"/>
        </w:rPr>
        <w:t xml:space="preserve">on </w:t>
      </w:r>
      <w:proofErr w:type="gramEnd"/>
      <m:oMath>
        <m:r>
          <m:rPr>
            <m:sty m:val="bi"/>
          </m:rPr>
          <w:rPr>
            <w:rFonts w:ascii="Cambria Math" w:hAnsi="Cambria Math" w:cs="Times New Roman"/>
          </w:rPr>
          <m:t>x</m:t>
        </m:r>
      </m:oMath>
      <w:r w:rsidRPr="00205A1A">
        <w:rPr>
          <w:rFonts w:ascii="Times New Roman" w:hAnsi="Times New Roman" w:cs="Times New Roman"/>
        </w:rPr>
        <w:t xml:space="preserve">, </w:t>
      </w:r>
      <m:oMath>
        <m:r>
          <m:rPr>
            <m:sty m:val="bi"/>
          </m:rPr>
          <w:rPr>
            <w:rFonts w:ascii="Cambria Math" w:hAnsi="Cambria Math" w:cs="Times New Roman"/>
          </w:rPr>
          <m:t>y</m:t>
        </m:r>
      </m:oMath>
      <w:r w:rsidRPr="00205A1A">
        <w:rPr>
          <w:rFonts w:ascii="Times New Roman" w:hAnsi="Times New Roman" w:cs="Times New Roman"/>
        </w:rPr>
        <w:t xml:space="preserve">, and </w:t>
      </w:r>
      <m:oMath>
        <m:r>
          <m:rPr>
            <m:sty m:val="bi"/>
          </m:rPr>
          <w:rPr>
            <w:rFonts w:ascii="Cambria Math" w:hAnsi="Cambria Math" w:cs="Times New Roman"/>
          </w:rPr>
          <m:t>z</m:t>
        </m:r>
      </m:oMath>
      <w:r w:rsidRPr="00205A1A">
        <w:rPr>
          <w:rFonts w:ascii="Times New Roman" w:hAnsi="Times New Roman" w:cs="Times New Roman"/>
        </w:rPr>
        <w:t xml:space="preserve"> remain as outlined in the previous </w:t>
      </w:r>
      <w:r w:rsidR="009B3B64" w:rsidRPr="00205A1A">
        <w:rPr>
          <w:rFonts w:ascii="Times New Roman" w:hAnsi="Times New Roman" w:cs="Times New Roman"/>
        </w:rPr>
        <w:t>sub</w:t>
      </w:r>
      <w:r w:rsidRPr="00205A1A">
        <w:rPr>
          <w:rFonts w:ascii="Times New Roman" w:hAnsi="Times New Roman" w:cs="Times New Roman"/>
        </w:rPr>
        <w:t>section.</w:t>
      </w:r>
    </w:p>
    <w:p w:rsidR="00176E8D" w:rsidRPr="00205A1A" w:rsidRDefault="00176E8D" w:rsidP="005E6575">
      <w:pPr>
        <w:jc w:val="both"/>
        <w:rPr>
          <w:rFonts w:ascii="Times New Roman" w:hAnsi="Times New Roman" w:cs="Times New Roman"/>
        </w:rPr>
      </w:pPr>
      <w:r w:rsidRPr="00205A1A">
        <w:rPr>
          <w:rFonts w:ascii="Times New Roman" w:hAnsi="Times New Roman" w:cs="Times New Roman"/>
        </w:rPr>
        <w:t xml:space="preserve">With the general formula for the </w:t>
      </w:r>
      <w:r w:rsidRPr="00205A1A">
        <w:rPr>
          <w:rFonts w:ascii="Times New Roman" w:hAnsi="Times New Roman" w:cs="Times New Roman"/>
          <w:b/>
        </w:rPr>
        <w:t>hydroxylated</w:t>
      </w:r>
      <w:r w:rsidRPr="00205A1A">
        <w:rPr>
          <w:rFonts w:ascii="Times New Roman" w:hAnsi="Times New Roman" w:cs="Times New Roman"/>
        </w:rPr>
        <w:t xml:space="preserve"> cornerstones now known, we can obtain the full general molecular formulae for defective </w:t>
      </w:r>
      <w:r w:rsidRPr="00205A1A">
        <w:rPr>
          <w:rFonts w:ascii="Times New Roman" w:hAnsi="Times New Roman" w:cs="Times New Roman"/>
          <w:b/>
        </w:rPr>
        <w:t>hydroxylated</w:t>
      </w:r>
      <w:r w:rsidRPr="00205A1A">
        <w:rPr>
          <w:rFonts w:ascii="Times New Roman" w:hAnsi="Times New Roman" w:cs="Times New Roman"/>
        </w:rPr>
        <w:t xml:space="preserve"> UiO-66 samples by reinserting the carboxylate molecules:</w:t>
      </w:r>
    </w:p>
    <w:p w:rsidR="008332DE" w:rsidRPr="00205A1A" w:rsidRDefault="008332DE" w:rsidP="005E6575">
      <w:pPr>
        <w:jc w:val="both"/>
        <w:rPr>
          <w:rFonts w:ascii="Times New Roman" w:hAnsi="Times New Roman" w:cs="Times New Roman"/>
        </w:rPr>
      </w:pPr>
    </w:p>
    <w:p w:rsidR="00176E8D" w:rsidRPr="00002175" w:rsidRDefault="00176E8D" w:rsidP="00176E8D">
      <w:pPr>
        <w:jc w:val="center"/>
        <w:rPr>
          <w:rFonts w:ascii="Times New Roman" w:hAnsi="Times New Roman" w:cs="Times New Roman"/>
          <w:sz w:val="28"/>
          <w:szCs w:val="28"/>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w:t>
      </w:r>
      <w:proofErr w:type="gramStart"/>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w:t>
      </w:r>
      <w:proofErr w:type="spellStart"/>
      <w:r w:rsidRPr="00002175">
        <w:rPr>
          <w:rFonts w:ascii="Times New Roman" w:hAnsi="Times New Roman" w:cs="Times New Roman"/>
          <w:b/>
          <w:sz w:val="28"/>
          <w:szCs w:val="28"/>
          <w:lang w:val="es-ES"/>
        </w:rPr>
        <w:t>Mod</w:t>
      </w:r>
      <w:proofErr w:type="spellEnd"/>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p>
    <w:p w:rsidR="008332DE" w:rsidRPr="00002175" w:rsidRDefault="00176E8D" w:rsidP="005E6575">
      <w:pPr>
        <w:jc w:val="both"/>
        <w:rPr>
          <w:rFonts w:ascii="Times New Roman" w:hAnsi="Times New Roman" w:cs="Times New Roman"/>
          <w:lang w:val="es-ES"/>
        </w:rPr>
      </w:pPr>
      <w:r w:rsidRPr="00002175">
        <w:rPr>
          <w:rFonts w:ascii="Times New Roman" w:hAnsi="Times New Roman" w:cs="Times New Roman"/>
          <w:lang w:val="es-ES"/>
        </w:rPr>
        <w:t>And,</w:t>
      </w:r>
    </w:p>
    <w:p w:rsidR="00176E8D" w:rsidRPr="00002175" w:rsidRDefault="00176E8D" w:rsidP="009B3B64">
      <w:pPr>
        <w:jc w:val="center"/>
        <w:rPr>
          <w:rFonts w:ascii="Times New Roman" w:hAnsi="Times New Roman" w:cs="Times New Roman"/>
          <w:b/>
          <w:sz w:val="28"/>
          <w:szCs w:val="28"/>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4+2x-2y-</w:t>
      </w:r>
      <w:proofErr w:type="gramStart"/>
      <w:r w:rsidRPr="00002175">
        <w:rPr>
          <w:rFonts w:ascii="Times New Roman" w:hAnsi="Times New Roman" w:cs="Times New Roman"/>
          <w:b/>
          <w:sz w:val="28"/>
          <w:szCs w:val="28"/>
          <w:vertAlign w:val="subscript"/>
          <w:lang w:val="es-ES"/>
        </w:rPr>
        <w:t>2z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4-2x+2y+2z</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w:t>
      </w:r>
      <w:proofErr w:type="spellStart"/>
      <w:r w:rsidRPr="00002175">
        <w:rPr>
          <w:rFonts w:ascii="Times New Roman" w:hAnsi="Times New Roman" w:cs="Times New Roman"/>
          <w:b/>
          <w:sz w:val="28"/>
          <w:szCs w:val="28"/>
          <w:lang w:val="es-ES"/>
        </w:rPr>
        <w:t>Mod</w:t>
      </w:r>
      <w:proofErr w:type="spellEnd"/>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8332DE" w:rsidRPr="00002175" w:rsidRDefault="008332DE" w:rsidP="005E6575">
      <w:pPr>
        <w:jc w:val="both"/>
        <w:rPr>
          <w:rFonts w:ascii="Times New Roman" w:hAnsi="Times New Roman" w:cs="Times New Roman"/>
          <w:lang w:val="es-ES"/>
        </w:rPr>
      </w:pPr>
    </w:p>
    <w:p w:rsidR="00176E8D" w:rsidRPr="00205A1A" w:rsidRDefault="00176E8D" w:rsidP="005E6575">
      <w:pPr>
        <w:jc w:val="both"/>
        <w:rPr>
          <w:rFonts w:ascii="Times New Roman" w:hAnsi="Times New Roman" w:cs="Times New Roman"/>
        </w:rPr>
      </w:pPr>
      <w:r w:rsidRPr="00205A1A">
        <w:rPr>
          <w:rFonts w:ascii="Times New Roman" w:hAnsi="Times New Roman" w:cs="Times New Roman"/>
        </w:rPr>
        <w:t xml:space="preserve">Again, the limitations on </w:t>
      </w:r>
      <w:r w:rsidRPr="00205A1A">
        <w:rPr>
          <w:rFonts w:ascii="Times New Roman" w:hAnsi="Times New Roman" w:cs="Times New Roman"/>
          <w:b/>
        </w:rPr>
        <w:t>x</w:t>
      </w:r>
      <w:r w:rsidRPr="00205A1A">
        <w:rPr>
          <w:rFonts w:ascii="Times New Roman" w:hAnsi="Times New Roman" w:cs="Times New Roman"/>
        </w:rPr>
        <w:t xml:space="preserve">, </w:t>
      </w:r>
      <w:r w:rsidRPr="00205A1A">
        <w:rPr>
          <w:rFonts w:ascii="Times New Roman" w:hAnsi="Times New Roman" w:cs="Times New Roman"/>
          <w:b/>
        </w:rPr>
        <w:t>y</w:t>
      </w:r>
      <w:r w:rsidRPr="00205A1A">
        <w:rPr>
          <w:rFonts w:ascii="Times New Roman" w:hAnsi="Times New Roman" w:cs="Times New Roman"/>
        </w:rPr>
        <w:t xml:space="preserve">, and </w:t>
      </w:r>
      <w:r w:rsidRPr="00205A1A">
        <w:rPr>
          <w:rFonts w:ascii="Times New Roman" w:hAnsi="Times New Roman" w:cs="Times New Roman"/>
          <w:b/>
        </w:rPr>
        <w:t>z</w:t>
      </w:r>
      <w:r w:rsidRPr="00205A1A">
        <w:rPr>
          <w:rFonts w:ascii="Times New Roman" w:hAnsi="Times New Roman" w:cs="Times New Roman"/>
        </w:rPr>
        <w:t xml:space="preserve"> remain as outlined in the previous </w:t>
      </w:r>
      <w:r w:rsidR="00DB12F7" w:rsidRPr="00205A1A">
        <w:rPr>
          <w:rFonts w:ascii="Times New Roman" w:hAnsi="Times New Roman" w:cs="Times New Roman"/>
        </w:rPr>
        <w:t>sub</w:t>
      </w:r>
      <w:r w:rsidRPr="00205A1A">
        <w:rPr>
          <w:rFonts w:ascii="Times New Roman" w:hAnsi="Times New Roman" w:cs="Times New Roman"/>
        </w:rPr>
        <w:t>section.</w:t>
      </w:r>
    </w:p>
    <w:p w:rsidR="00287FAD" w:rsidRPr="00205A1A" w:rsidRDefault="00176E8D" w:rsidP="005E6575">
      <w:pPr>
        <w:jc w:val="both"/>
        <w:rPr>
          <w:rFonts w:ascii="Times New Roman" w:hAnsi="Times New Roman" w:cs="Times New Roman"/>
        </w:rPr>
      </w:pPr>
      <w:r w:rsidRPr="00205A1A">
        <w:rPr>
          <w:rFonts w:ascii="Times New Roman" w:hAnsi="Times New Roman" w:cs="Times New Roman"/>
        </w:rPr>
        <w:t xml:space="preserve">Note that the molecular formula for the ideal hydroxylated material, </w:t>
      </w:r>
      <w:proofErr w:type="gramStart"/>
      <w:r w:rsidRPr="00205A1A">
        <w:rPr>
          <w:rFonts w:ascii="Times New Roman" w:hAnsi="Times New Roman" w:cs="Times New Roman"/>
          <w:b/>
        </w:rPr>
        <w:t>Zr</w:t>
      </w:r>
      <w:r w:rsidRPr="00205A1A">
        <w:rPr>
          <w:rFonts w:ascii="Times New Roman" w:hAnsi="Times New Roman" w:cs="Times New Roman"/>
          <w:b/>
          <w:vertAlign w:val="subscript"/>
        </w:rPr>
        <w:t>6</w:t>
      </w:r>
      <w:r w:rsidRPr="00205A1A">
        <w:rPr>
          <w:rFonts w:ascii="Times New Roman" w:hAnsi="Times New Roman" w:cs="Times New Roman"/>
          <w:b/>
        </w:rPr>
        <w:t>O</w:t>
      </w:r>
      <w:r w:rsidRPr="00205A1A">
        <w:rPr>
          <w:rFonts w:ascii="Times New Roman" w:hAnsi="Times New Roman" w:cs="Times New Roman"/>
          <w:b/>
          <w:vertAlign w:val="subscript"/>
        </w:rPr>
        <w:t>4</w:t>
      </w:r>
      <w:r w:rsidRPr="00205A1A">
        <w:rPr>
          <w:rFonts w:ascii="Times New Roman" w:hAnsi="Times New Roman" w:cs="Times New Roman"/>
          <w:b/>
        </w:rPr>
        <w:t>(</w:t>
      </w:r>
      <w:proofErr w:type="gramEnd"/>
      <w:r w:rsidRPr="00205A1A">
        <w:rPr>
          <w:rFonts w:ascii="Times New Roman" w:hAnsi="Times New Roman" w:cs="Times New Roman"/>
          <w:b/>
        </w:rPr>
        <w:t>OH)</w:t>
      </w:r>
      <w:r w:rsidRPr="00205A1A">
        <w:rPr>
          <w:rFonts w:ascii="Times New Roman" w:hAnsi="Times New Roman" w:cs="Times New Roman"/>
          <w:b/>
          <w:vertAlign w:val="subscript"/>
        </w:rPr>
        <w:t>4</w:t>
      </w:r>
      <w:r w:rsidRPr="00205A1A">
        <w:rPr>
          <w:rFonts w:ascii="Times New Roman" w:hAnsi="Times New Roman" w:cs="Times New Roman"/>
          <w:b/>
        </w:rPr>
        <w:t>(BDC)</w:t>
      </w:r>
      <w:r w:rsidRPr="00205A1A">
        <w:rPr>
          <w:rFonts w:ascii="Times New Roman" w:hAnsi="Times New Roman" w:cs="Times New Roman"/>
          <w:b/>
          <w:vertAlign w:val="subscript"/>
        </w:rPr>
        <w:t>6</w:t>
      </w:r>
      <w:r w:rsidRPr="00205A1A">
        <w:rPr>
          <w:rFonts w:ascii="Times New Roman" w:hAnsi="Times New Roman" w:cs="Times New Roman"/>
        </w:rPr>
        <w:t xml:space="preserve">, is obtained when </w:t>
      </w:r>
      <m:oMath>
        <m:r>
          <m:rPr>
            <m:sty m:val="bi"/>
          </m:rPr>
          <w:rPr>
            <w:rFonts w:ascii="Cambria Math" w:hAnsi="Cambria Math" w:cs="Times New Roman"/>
          </w:rPr>
          <m:t>x</m:t>
        </m:r>
      </m:oMath>
      <w:r w:rsidRPr="00205A1A">
        <w:rPr>
          <w:rFonts w:ascii="Times New Roman" w:hAnsi="Times New Roman" w:cs="Times New Roman"/>
        </w:rPr>
        <w:t xml:space="preserve">,  </w:t>
      </w:r>
      <m:oMath>
        <m:r>
          <m:rPr>
            <m:sty m:val="bi"/>
          </m:rPr>
          <w:rPr>
            <w:rFonts w:ascii="Cambria Math" w:hAnsi="Cambria Math" w:cs="Times New Roman"/>
          </w:rPr>
          <m:t>y</m:t>
        </m:r>
      </m:oMath>
      <w:r w:rsidRPr="00205A1A">
        <w:rPr>
          <w:rFonts w:ascii="Times New Roman" w:hAnsi="Times New Roman" w:cs="Times New Roman"/>
        </w:rPr>
        <w:t xml:space="preserve">, and </w:t>
      </w:r>
      <m:oMath>
        <m:r>
          <m:rPr>
            <m:sty m:val="bi"/>
          </m:rPr>
          <w:rPr>
            <w:rFonts w:ascii="Cambria Math" w:hAnsi="Cambria Math" w:cs="Times New Roman"/>
          </w:rPr>
          <m:t>z</m:t>
        </m:r>
      </m:oMath>
      <w:r w:rsidRPr="00205A1A">
        <w:rPr>
          <w:rFonts w:ascii="Times New Roman" w:hAnsi="Times New Roman" w:cs="Times New Roman"/>
        </w:rPr>
        <w:t xml:space="preserve"> =</w:t>
      </w:r>
      <w:r w:rsidRPr="00205A1A">
        <w:rPr>
          <w:rFonts w:ascii="Times New Roman" w:hAnsi="Times New Roman" w:cs="Times New Roman"/>
          <w:b/>
        </w:rPr>
        <w:t xml:space="preserve"> 0</w:t>
      </w:r>
      <w:r w:rsidRPr="00205A1A">
        <w:rPr>
          <w:rFonts w:ascii="Times New Roman" w:hAnsi="Times New Roman" w:cs="Times New Roman"/>
        </w:rPr>
        <w:t>.</w:t>
      </w:r>
    </w:p>
    <w:p w:rsidR="00176E8D" w:rsidRPr="00205A1A" w:rsidRDefault="00176E8D" w:rsidP="008025CC">
      <w:pPr>
        <w:pStyle w:val="ListParagraph"/>
        <w:numPr>
          <w:ilvl w:val="3"/>
          <w:numId w:val="30"/>
        </w:numPr>
        <w:jc w:val="both"/>
        <w:rPr>
          <w:rFonts w:ascii="Times New Roman" w:hAnsi="Times New Roman" w:cs="Times New Roman"/>
        </w:rPr>
      </w:pPr>
      <w:bookmarkStart w:id="75" w:name="_Ref430304151"/>
      <w:r w:rsidRPr="00205A1A">
        <w:rPr>
          <w:rFonts w:ascii="Times New Roman" w:hAnsi="Times New Roman" w:cs="Times New Roman"/>
          <w:b/>
          <w:i/>
        </w:rPr>
        <w:lastRenderedPageBreak/>
        <w:t>The Identity of “Mod” in the Samples</w:t>
      </w:r>
      <w:bookmarkEnd w:id="75"/>
    </w:p>
    <w:p w:rsidR="00176E8D" w:rsidRPr="00205A1A" w:rsidRDefault="00176E8D" w:rsidP="005E6575">
      <w:pPr>
        <w:jc w:val="both"/>
        <w:rPr>
          <w:rFonts w:ascii="Times New Roman" w:hAnsi="Times New Roman" w:cs="Times New Roman"/>
        </w:rPr>
      </w:pPr>
      <w:r w:rsidRPr="00205A1A">
        <w:rPr>
          <w:rFonts w:ascii="Times New Roman" w:hAnsi="Times New Roman" w:cs="Times New Roman"/>
        </w:rPr>
        <w:t>In the general formulae for the dehydroxylated (</w:t>
      </w:r>
      <w:r w:rsidRPr="00205A1A">
        <w:rPr>
          <w:rFonts w:ascii="Times New Roman" w:hAnsi="Times New Roman" w:cs="Times New Roman"/>
          <w:b/>
        </w:rPr>
        <w:t>Zr</w:t>
      </w:r>
      <w:r w:rsidRPr="00205A1A">
        <w:rPr>
          <w:rFonts w:ascii="Times New Roman" w:hAnsi="Times New Roman" w:cs="Times New Roman"/>
          <w:b/>
          <w:vertAlign w:val="subscript"/>
        </w:rPr>
        <w:t>6</w:t>
      </w:r>
      <w:r w:rsidRPr="00205A1A">
        <w:rPr>
          <w:rFonts w:ascii="Times New Roman" w:hAnsi="Times New Roman" w:cs="Times New Roman"/>
          <w:b/>
        </w:rPr>
        <w:t>O</w:t>
      </w:r>
      <w:r w:rsidRPr="00205A1A">
        <w:rPr>
          <w:rFonts w:ascii="Times New Roman" w:hAnsi="Times New Roman" w:cs="Times New Roman"/>
          <w:b/>
          <w:vertAlign w:val="subscript"/>
        </w:rPr>
        <w:t>6+x-y-z</w:t>
      </w:r>
      <w:r w:rsidRPr="00205A1A">
        <w:rPr>
          <w:rFonts w:ascii="Times New Roman" w:hAnsi="Times New Roman" w:cs="Times New Roman"/>
          <w:b/>
        </w:rPr>
        <w:t>(BDC)</w:t>
      </w:r>
      <w:r w:rsidRPr="00205A1A">
        <w:rPr>
          <w:rFonts w:ascii="Times New Roman" w:hAnsi="Times New Roman" w:cs="Times New Roman"/>
          <w:b/>
          <w:vertAlign w:val="subscript"/>
        </w:rPr>
        <w:t>6-x</w:t>
      </w:r>
      <w:r w:rsidRPr="00205A1A">
        <w:rPr>
          <w:rFonts w:ascii="Times New Roman" w:hAnsi="Times New Roman" w:cs="Times New Roman"/>
          <w:b/>
        </w:rPr>
        <w:t>(Mod)</w:t>
      </w:r>
      <w:r w:rsidRPr="00205A1A">
        <w:rPr>
          <w:rFonts w:ascii="Times New Roman" w:hAnsi="Times New Roman" w:cs="Times New Roman"/>
          <w:b/>
          <w:vertAlign w:val="subscript"/>
        </w:rPr>
        <w:t>2y</w:t>
      </w:r>
      <w:r w:rsidRPr="00205A1A">
        <w:rPr>
          <w:rFonts w:ascii="Times New Roman" w:hAnsi="Times New Roman" w:cs="Times New Roman"/>
          <w:b/>
        </w:rPr>
        <w:t>(O</w:t>
      </w:r>
      <w:r w:rsidRPr="00205A1A">
        <w:rPr>
          <w:rFonts w:ascii="Times New Roman" w:hAnsi="Times New Roman" w:cs="Times New Roman"/>
          <w:b/>
          <w:vertAlign w:val="subscript"/>
        </w:rPr>
        <w:t>2</w:t>
      </w:r>
      <w:r w:rsidRPr="00205A1A">
        <w:rPr>
          <w:rFonts w:ascii="Times New Roman" w:hAnsi="Times New Roman" w:cs="Times New Roman"/>
          <w:b/>
        </w:rPr>
        <w:t>C-H)</w:t>
      </w:r>
      <w:r w:rsidRPr="00205A1A">
        <w:rPr>
          <w:rFonts w:ascii="Times New Roman" w:hAnsi="Times New Roman" w:cs="Times New Roman"/>
          <w:b/>
          <w:vertAlign w:val="subscript"/>
        </w:rPr>
        <w:t>2z</w:t>
      </w:r>
      <w:r w:rsidRPr="00205A1A">
        <w:rPr>
          <w:rFonts w:ascii="Times New Roman" w:hAnsi="Times New Roman" w:cs="Times New Roman"/>
        </w:rPr>
        <w:t>)</w:t>
      </w:r>
      <w:r w:rsidRPr="00205A1A">
        <w:rPr>
          <w:rFonts w:ascii="Times New Roman" w:hAnsi="Times New Roman" w:cs="Times New Roman"/>
          <w:b/>
          <w:sz w:val="28"/>
          <w:szCs w:val="28"/>
        </w:rPr>
        <w:t xml:space="preserve"> </w:t>
      </w:r>
      <w:r w:rsidRPr="00205A1A">
        <w:rPr>
          <w:rFonts w:ascii="Times New Roman" w:hAnsi="Times New Roman" w:cs="Times New Roman"/>
        </w:rPr>
        <w:t>and hydroxylated (</w:t>
      </w:r>
      <w:r w:rsidRPr="00205A1A">
        <w:rPr>
          <w:rFonts w:ascii="Times New Roman" w:hAnsi="Times New Roman" w:cs="Times New Roman"/>
          <w:b/>
        </w:rPr>
        <w:t>Zr</w:t>
      </w:r>
      <w:r w:rsidRPr="00205A1A">
        <w:rPr>
          <w:rFonts w:ascii="Times New Roman" w:hAnsi="Times New Roman" w:cs="Times New Roman"/>
          <w:b/>
          <w:vertAlign w:val="subscript"/>
        </w:rPr>
        <w:t>6</w:t>
      </w:r>
      <w:r w:rsidRPr="00205A1A">
        <w:rPr>
          <w:rFonts w:ascii="Times New Roman" w:hAnsi="Times New Roman" w:cs="Times New Roman"/>
          <w:b/>
        </w:rPr>
        <w:t>O</w:t>
      </w:r>
      <w:r w:rsidRPr="00205A1A">
        <w:rPr>
          <w:rFonts w:ascii="Times New Roman" w:hAnsi="Times New Roman" w:cs="Times New Roman"/>
          <w:b/>
          <w:vertAlign w:val="subscript"/>
        </w:rPr>
        <w:t>4+2x-2y-2z</w:t>
      </w:r>
      <w:r w:rsidRPr="00205A1A">
        <w:rPr>
          <w:rFonts w:ascii="Times New Roman" w:hAnsi="Times New Roman" w:cs="Times New Roman"/>
          <w:b/>
        </w:rPr>
        <w:t>(OH)</w:t>
      </w:r>
      <w:r w:rsidRPr="00205A1A">
        <w:rPr>
          <w:rFonts w:ascii="Times New Roman" w:hAnsi="Times New Roman" w:cs="Times New Roman"/>
          <w:b/>
          <w:vertAlign w:val="subscript"/>
        </w:rPr>
        <w:t>4-2x+2y+2z</w:t>
      </w:r>
      <w:r w:rsidRPr="00205A1A">
        <w:rPr>
          <w:rFonts w:ascii="Times New Roman" w:hAnsi="Times New Roman" w:cs="Times New Roman"/>
          <w:b/>
        </w:rPr>
        <w:t>(BDC)</w:t>
      </w:r>
      <w:r w:rsidRPr="00205A1A">
        <w:rPr>
          <w:rFonts w:ascii="Times New Roman" w:hAnsi="Times New Roman" w:cs="Times New Roman"/>
          <w:b/>
          <w:vertAlign w:val="subscript"/>
        </w:rPr>
        <w:t>6-x</w:t>
      </w:r>
      <w:r w:rsidRPr="00205A1A">
        <w:rPr>
          <w:rFonts w:ascii="Times New Roman" w:hAnsi="Times New Roman" w:cs="Times New Roman"/>
          <w:b/>
        </w:rPr>
        <w:t>(Mod)</w:t>
      </w:r>
      <w:r w:rsidRPr="00205A1A">
        <w:rPr>
          <w:rFonts w:ascii="Times New Roman" w:hAnsi="Times New Roman" w:cs="Times New Roman"/>
          <w:b/>
          <w:vertAlign w:val="subscript"/>
        </w:rPr>
        <w:t>2y</w:t>
      </w:r>
      <w:r w:rsidRPr="00205A1A">
        <w:rPr>
          <w:rFonts w:ascii="Times New Roman" w:hAnsi="Times New Roman" w:cs="Times New Roman"/>
          <w:b/>
        </w:rPr>
        <w:t>(O</w:t>
      </w:r>
      <w:r w:rsidRPr="00205A1A">
        <w:rPr>
          <w:rFonts w:ascii="Times New Roman" w:hAnsi="Times New Roman" w:cs="Times New Roman"/>
          <w:b/>
          <w:vertAlign w:val="subscript"/>
        </w:rPr>
        <w:t>2</w:t>
      </w:r>
      <w:r w:rsidRPr="00205A1A">
        <w:rPr>
          <w:rFonts w:ascii="Times New Roman" w:hAnsi="Times New Roman" w:cs="Times New Roman"/>
          <w:b/>
        </w:rPr>
        <w:t>C-H)</w:t>
      </w:r>
      <w:r w:rsidRPr="00205A1A">
        <w:rPr>
          <w:rFonts w:ascii="Times New Roman" w:hAnsi="Times New Roman" w:cs="Times New Roman"/>
          <w:b/>
          <w:vertAlign w:val="subscript"/>
        </w:rPr>
        <w:t>2z</w:t>
      </w:r>
      <w:r w:rsidRPr="00205A1A">
        <w:rPr>
          <w:rFonts w:ascii="Times New Roman" w:hAnsi="Times New Roman" w:cs="Times New Roman"/>
          <w:b/>
        </w:rPr>
        <w:t>)</w:t>
      </w:r>
      <w:r w:rsidRPr="00205A1A">
        <w:rPr>
          <w:rFonts w:ascii="Times New Roman" w:hAnsi="Times New Roman" w:cs="Times New Roman"/>
        </w:rPr>
        <w:t xml:space="preserve"> materials, the monocarboxylate originating from </w:t>
      </w:r>
      <w:r w:rsidRPr="00205A1A">
        <w:rPr>
          <w:rFonts w:ascii="Times New Roman" w:hAnsi="Times New Roman" w:cs="Times New Roman"/>
          <w:b/>
          <w:i/>
        </w:rPr>
        <w:t>intentionally added modulator</w:t>
      </w:r>
      <w:r w:rsidRPr="00205A1A">
        <w:rPr>
          <w:rFonts w:ascii="Times New Roman" w:hAnsi="Times New Roman" w:cs="Times New Roman"/>
        </w:rPr>
        <w:t xml:space="preserve"> is given the variable identity </w:t>
      </w:r>
      <w:r w:rsidR="006141A2" w:rsidRPr="00205A1A">
        <w:rPr>
          <w:rFonts w:ascii="Times New Roman" w:hAnsi="Times New Roman" w:cs="Times New Roman"/>
        </w:rPr>
        <w:t>“</w:t>
      </w:r>
      <w:r w:rsidRPr="00205A1A">
        <w:rPr>
          <w:rFonts w:ascii="Times New Roman" w:hAnsi="Times New Roman" w:cs="Times New Roman"/>
          <w:b/>
        </w:rPr>
        <w:t>Mod</w:t>
      </w:r>
      <w:r w:rsidR="006141A2" w:rsidRPr="00205A1A">
        <w:rPr>
          <w:rFonts w:ascii="Times New Roman" w:hAnsi="Times New Roman" w:cs="Times New Roman"/>
        </w:rPr>
        <w:t>”</w:t>
      </w:r>
      <w:r w:rsidRPr="00205A1A">
        <w:rPr>
          <w:rFonts w:ascii="Times New Roman" w:hAnsi="Times New Roman" w:cs="Times New Roman"/>
        </w:rPr>
        <w:t>. The identit</w:t>
      </w:r>
      <w:r w:rsidR="00287FAD" w:rsidRPr="00205A1A">
        <w:rPr>
          <w:rFonts w:ascii="Times New Roman" w:hAnsi="Times New Roman" w:cs="Times New Roman"/>
        </w:rPr>
        <w:t xml:space="preserve">y of </w:t>
      </w:r>
      <w:r w:rsidR="006141A2" w:rsidRPr="00205A1A">
        <w:rPr>
          <w:rFonts w:ascii="Times New Roman" w:hAnsi="Times New Roman" w:cs="Times New Roman"/>
        </w:rPr>
        <w:t>“</w:t>
      </w:r>
      <w:r w:rsidR="00287FAD" w:rsidRPr="00205A1A">
        <w:rPr>
          <w:rFonts w:ascii="Times New Roman" w:hAnsi="Times New Roman" w:cs="Times New Roman"/>
          <w:b/>
        </w:rPr>
        <w:t>Mod</w:t>
      </w:r>
      <w:r w:rsidR="006141A2" w:rsidRPr="00205A1A">
        <w:rPr>
          <w:rFonts w:ascii="Times New Roman" w:hAnsi="Times New Roman" w:cs="Times New Roman"/>
        </w:rPr>
        <w:t>”</w:t>
      </w:r>
      <w:r w:rsidR="00287FAD" w:rsidRPr="00205A1A">
        <w:rPr>
          <w:rFonts w:ascii="Times New Roman" w:hAnsi="Times New Roman" w:cs="Times New Roman"/>
        </w:rPr>
        <w:t xml:space="preserve"> in each of the 15 samples</w:t>
      </w:r>
      <w:r w:rsidRPr="00205A1A">
        <w:rPr>
          <w:rFonts w:ascii="Times New Roman" w:hAnsi="Times New Roman" w:cs="Times New Roman"/>
        </w:rPr>
        <w:t xml:space="preserve"> </w:t>
      </w:r>
      <w:r w:rsidR="00287FAD" w:rsidRPr="00205A1A">
        <w:rPr>
          <w:rFonts w:ascii="Times New Roman" w:hAnsi="Times New Roman" w:cs="Times New Roman"/>
        </w:rPr>
        <w:t>is</w:t>
      </w:r>
      <w:r w:rsidRPr="00205A1A">
        <w:rPr>
          <w:rFonts w:ascii="Times New Roman" w:hAnsi="Times New Roman" w:cs="Times New Roman"/>
        </w:rPr>
        <w:t xml:space="preserve"> given in </w:t>
      </w:r>
      <w:r w:rsidR="0081589E" w:rsidRPr="00205A1A">
        <w:rPr>
          <w:rFonts w:ascii="Times New Roman" w:hAnsi="Times New Roman" w:cs="Times New Roman"/>
          <w:b/>
        </w:rPr>
        <w:fldChar w:fldCharType="begin"/>
      </w:r>
      <w:r w:rsidR="0081589E" w:rsidRPr="00205A1A">
        <w:rPr>
          <w:rFonts w:ascii="Times New Roman" w:hAnsi="Times New Roman" w:cs="Times New Roman"/>
        </w:rPr>
        <w:instrText xml:space="preserve"> REF _Ref430188112 \h </w:instrText>
      </w:r>
      <w:r w:rsidR="001327C2" w:rsidRPr="00205A1A">
        <w:rPr>
          <w:rFonts w:ascii="Times New Roman" w:hAnsi="Times New Roman" w:cs="Times New Roman"/>
          <w:b/>
        </w:rPr>
        <w:instrText xml:space="preserve"> \* MERGEFORMAT </w:instrText>
      </w:r>
      <w:r w:rsidR="0081589E" w:rsidRPr="00205A1A">
        <w:rPr>
          <w:rFonts w:ascii="Times New Roman" w:hAnsi="Times New Roman" w:cs="Times New Roman"/>
          <w:b/>
        </w:rPr>
      </w:r>
      <w:r w:rsidR="0081589E" w:rsidRPr="00205A1A">
        <w:rPr>
          <w:rFonts w:ascii="Times New Roman" w:hAnsi="Times New Roman" w:cs="Times New Roman"/>
          <w:b/>
        </w:rPr>
        <w:fldChar w:fldCharType="separate"/>
      </w:r>
      <w:r w:rsidR="001E7274" w:rsidRPr="001E7274">
        <w:rPr>
          <w:rFonts w:ascii="Times New Roman" w:hAnsi="Times New Roman" w:cs="Times New Roman"/>
          <w:b/>
        </w:rPr>
        <w:t>Table S3</w:t>
      </w:r>
      <w:r w:rsidR="0081589E" w:rsidRPr="00205A1A">
        <w:rPr>
          <w:rFonts w:ascii="Times New Roman" w:hAnsi="Times New Roman" w:cs="Times New Roman"/>
          <w:b/>
        </w:rPr>
        <w:fldChar w:fldCharType="end"/>
      </w:r>
      <w:r w:rsidRPr="00205A1A">
        <w:rPr>
          <w:rFonts w:ascii="Times New Roman" w:hAnsi="Times New Roman" w:cs="Times New Roman"/>
        </w:rPr>
        <w:t xml:space="preserve"> below:</w:t>
      </w:r>
    </w:p>
    <w:p w:rsidR="0020423C" w:rsidRPr="00205A1A" w:rsidRDefault="0020423C" w:rsidP="005E6575">
      <w:pPr>
        <w:jc w:val="both"/>
        <w:rPr>
          <w:rFonts w:ascii="Times New Roman" w:hAnsi="Times New Roman" w:cs="Times New Roman"/>
        </w:rPr>
      </w:pPr>
    </w:p>
    <w:p w:rsidR="00896F35" w:rsidRPr="00205A1A" w:rsidRDefault="0081589E" w:rsidP="0020423C">
      <w:pPr>
        <w:jc w:val="center"/>
        <w:rPr>
          <w:rFonts w:ascii="Times New Roman" w:hAnsi="Times New Roman" w:cs="Times New Roman"/>
          <w:sz w:val="18"/>
          <w:szCs w:val="18"/>
        </w:rPr>
      </w:pPr>
      <w:bookmarkStart w:id="76" w:name="_Ref430188112"/>
      <w:r w:rsidRPr="00205A1A">
        <w:rPr>
          <w:rFonts w:ascii="Times New Roman" w:hAnsi="Times New Roman" w:cs="Times New Roman"/>
          <w:b/>
          <w:sz w:val="18"/>
          <w:szCs w:val="18"/>
        </w:rPr>
        <w:t>Table S</w:t>
      </w:r>
      <w:r w:rsidRPr="00205A1A">
        <w:rPr>
          <w:rFonts w:ascii="Times New Roman" w:hAnsi="Times New Roman" w:cs="Times New Roman"/>
          <w:b/>
          <w:sz w:val="18"/>
          <w:szCs w:val="18"/>
        </w:rPr>
        <w:fldChar w:fldCharType="begin"/>
      </w:r>
      <w:r w:rsidRPr="00205A1A">
        <w:rPr>
          <w:rFonts w:ascii="Times New Roman" w:hAnsi="Times New Roman" w:cs="Times New Roman"/>
          <w:b/>
          <w:sz w:val="18"/>
          <w:szCs w:val="18"/>
        </w:rPr>
        <w:instrText xml:space="preserve"> SEQ Table_S \* ARABIC </w:instrText>
      </w:r>
      <w:r w:rsidRPr="00205A1A">
        <w:rPr>
          <w:rFonts w:ascii="Times New Roman" w:hAnsi="Times New Roman" w:cs="Times New Roman"/>
          <w:b/>
          <w:sz w:val="18"/>
          <w:szCs w:val="18"/>
        </w:rPr>
        <w:fldChar w:fldCharType="separate"/>
      </w:r>
      <w:r w:rsidR="001E7274">
        <w:rPr>
          <w:rFonts w:ascii="Times New Roman" w:hAnsi="Times New Roman" w:cs="Times New Roman"/>
          <w:b/>
          <w:noProof/>
          <w:sz w:val="18"/>
          <w:szCs w:val="18"/>
        </w:rPr>
        <w:t>3</w:t>
      </w:r>
      <w:r w:rsidRPr="00205A1A">
        <w:rPr>
          <w:rFonts w:ascii="Times New Roman" w:hAnsi="Times New Roman" w:cs="Times New Roman"/>
          <w:b/>
          <w:sz w:val="18"/>
          <w:szCs w:val="18"/>
        </w:rPr>
        <w:fldChar w:fldCharType="end"/>
      </w:r>
      <w:bookmarkEnd w:id="76"/>
      <w:r w:rsidRPr="00205A1A">
        <w:rPr>
          <w:rFonts w:ascii="Times New Roman" w:hAnsi="Times New Roman" w:cs="Times New Roman"/>
          <w:b/>
          <w:sz w:val="18"/>
          <w:szCs w:val="18"/>
        </w:rPr>
        <w:t xml:space="preserve">. </w:t>
      </w:r>
      <w:proofErr w:type="gramStart"/>
      <w:r w:rsidR="00176E8D" w:rsidRPr="00205A1A">
        <w:rPr>
          <w:rFonts w:ascii="Times New Roman" w:hAnsi="Times New Roman" w:cs="Times New Roman"/>
          <w:sz w:val="18"/>
          <w:szCs w:val="18"/>
        </w:rPr>
        <w:t>Identit</w:t>
      </w:r>
      <w:r w:rsidR="00896F35" w:rsidRPr="00205A1A">
        <w:rPr>
          <w:rFonts w:ascii="Times New Roman" w:hAnsi="Times New Roman" w:cs="Times New Roman"/>
          <w:sz w:val="18"/>
          <w:szCs w:val="18"/>
        </w:rPr>
        <w:t>y</w:t>
      </w:r>
      <w:r w:rsidR="00176E8D" w:rsidRPr="00205A1A">
        <w:rPr>
          <w:rFonts w:ascii="Times New Roman" w:hAnsi="Times New Roman" w:cs="Times New Roman"/>
          <w:sz w:val="18"/>
          <w:szCs w:val="18"/>
        </w:rPr>
        <w:t xml:space="preserve"> of “</w:t>
      </w:r>
      <w:r w:rsidR="00176E8D" w:rsidRPr="00205A1A">
        <w:rPr>
          <w:rFonts w:ascii="Times New Roman" w:hAnsi="Times New Roman" w:cs="Times New Roman"/>
          <w:b/>
          <w:sz w:val="18"/>
          <w:szCs w:val="18"/>
        </w:rPr>
        <w:t>Mod</w:t>
      </w:r>
      <w:r w:rsidR="00176E8D" w:rsidRPr="00205A1A">
        <w:rPr>
          <w:rFonts w:ascii="Times New Roman" w:hAnsi="Times New Roman" w:cs="Times New Roman"/>
          <w:sz w:val="18"/>
          <w:szCs w:val="18"/>
        </w:rPr>
        <w:t>” in the 15 samples.</w:t>
      </w:r>
      <w:proofErr w:type="gramEnd"/>
    </w:p>
    <w:tbl>
      <w:tblPr>
        <w:tblStyle w:val="TableGrid"/>
        <w:tblW w:w="0" w:type="auto"/>
        <w:jc w:val="center"/>
        <w:tblInd w:w="-18" w:type="dxa"/>
        <w:tblLook w:val="04A0" w:firstRow="1" w:lastRow="0" w:firstColumn="1" w:lastColumn="0" w:noHBand="0" w:noVBand="1"/>
      </w:tblPr>
      <w:tblGrid>
        <w:gridCol w:w="2253"/>
        <w:gridCol w:w="2268"/>
      </w:tblGrid>
      <w:tr w:rsidR="00176E8D" w:rsidRPr="00205A1A" w:rsidTr="0020423C">
        <w:trPr>
          <w:jc w:val="center"/>
        </w:trPr>
        <w:tc>
          <w:tcPr>
            <w:tcW w:w="2253" w:type="dxa"/>
            <w:tcBorders>
              <w:bottom w:val="single" w:sz="4" w:space="0" w:color="auto"/>
            </w:tcBorders>
            <w:vAlign w:val="center"/>
          </w:tcPr>
          <w:p w:rsidR="00176E8D" w:rsidRPr="00205A1A" w:rsidRDefault="00176E8D" w:rsidP="0020423C">
            <w:pPr>
              <w:spacing w:line="276" w:lineRule="auto"/>
              <w:jc w:val="center"/>
              <w:rPr>
                <w:rFonts w:ascii="Times New Roman" w:hAnsi="Times New Roman" w:cs="Times New Roman"/>
                <w:b/>
                <w:lang w:val="en-US"/>
              </w:rPr>
            </w:pPr>
            <w:r w:rsidRPr="00205A1A">
              <w:rPr>
                <w:rFonts w:ascii="Times New Roman" w:hAnsi="Times New Roman" w:cs="Times New Roman"/>
                <w:b/>
                <w:lang w:val="en-US"/>
              </w:rPr>
              <w:t>Sample</w:t>
            </w:r>
          </w:p>
        </w:tc>
        <w:tc>
          <w:tcPr>
            <w:tcW w:w="2268" w:type="dxa"/>
            <w:tcBorders>
              <w:bottom w:val="single" w:sz="4" w:space="0" w:color="auto"/>
            </w:tcBorders>
            <w:vAlign w:val="center"/>
          </w:tcPr>
          <w:p w:rsidR="00176E8D" w:rsidRPr="00205A1A" w:rsidRDefault="00176E8D" w:rsidP="0020423C">
            <w:pPr>
              <w:spacing w:line="276" w:lineRule="auto"/>
              <w:jc w:val="center"/>
              <w:rPr>
                <w:rFonts w:ascii="Times New Roman" w:hAnsi="Times New Roman" w:cs="Times New Roman"/>
                <w:sz w:val="12"/>
                <w:lang w:val="en-US"/>
              </w:rPr>
            </w:pPr>
            <w:r w:rsidRPr="00205A1A">
              <w:rPr>
                <w:rFonts w:ascii="Times New Roman" w:hAnsi="Times New Roman" w:cs="Times New Roman"/>
                <w:b/>
                <w:lang w:val="en-US"/>
              </w:rPr>
              <w:t>Mod</w:t>
            </w:r>
          </w:p>
        </w:tc>
      </w:tr>
      <w:tr w:rsidR="00176E8D" w:rsidRPr="00205A1A" w:rsidTr="0020423C">
        <w:trPr>
          <w:jc w:val="center"/>
        </w:trPr>
        <w:tc>
          <w:tcPr>
            <w:tcW w:w="2253" w:type="dxa"/>
            <w:tcBorders>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NoMod</w:t>
            </w:r>
          </w:p>
        </w:tc>
        <w:tc>
          <w:tcPr>
            <w:tcW w:w="2268" w:type="dxa"/>
            <w:tcBorders>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N/A</w:t>
            </w:r>
          </w:p>
        </w:tc>
      </w:tr>
      <w:tr w:rsidR="00176E8D" w:rsidRPr="00205A1A" w:rsidTr="0020423C">
        <w:trPr>
          <w:jc w:val="center"/>
        </w:trPr>
        <w:tc>
          <w:tcPr>
            <w:tcW w:w="2253"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6Ac</w:t>
            </w:r>
          </w:p>
        </w:tc>
        <w:tc>
          <w:tcPr>
            <w:tcW w:w="2268"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C-CH</w:t>
            </w:r>
            <w:r w:rsidRPr="00205A1A">
              <w:rPr>
                <w:rFonts w:ascii="Times New Roman" w:hAnsi="Times New Roman" w:cs="Times New Roman"/>
                <w:vertAlign w:val="subscript"/>
                <w:lang w:val="en-US"/>
              </w:rPr>
              <w:t>3</w:t>
            </w:r>
            <w:r w:rsidRPr="00205A1A">
              <w:rPr>
                <w:rFonts w:ascii="Times New Roman" w:hAnsi="Times New Roman" w:cs="Times New Roman"/>
                <w:lang w:val="en-US"/>
              </w:rPr>
              <w:t>)</w:t>
            </w:r>
          </w:p>
        </w:tc>
      </w:tr>
      <w:tr w:rsidR="00176E8D" w:rsidRPr="00205A1A" w:rsidTr="0020423C">
        <w:trPr>
          <w:jc w:val="center"/>
        </w:trPr>
        <w:tc>
          <w:tcPr>
            <w:tcW w:w="2253"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12Ac</w:t>
            </w:r>
          </w:p>
        </w:tc>
        <w:tc>
          <w:tcPr>
            <w:tcW w:w="2268"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C-CH</w:t>
            </w:r>
            <w:r w:rsidRPr="00205A1A">
              <w:rPr>
                <w:rFonts w:ascii="Times New Roman" w:hAnsi="Times New Roman" w:cs="Times New Roman"/>
                <w:vertAlign w:val="subscript"/>
                <w:lang w:val="en-US"/>
              </w:rPr>
              <w:t>3</w:t>
            </w:r>
            <w:r w:rsidRPr="00205A1A">
              <w:rPr>
                <w:rFonts w:ascii="Times New Roman" w:hAnsi="Times New Roman" w:cs="Times New Roman"/>
                <w:lang w:val="en-US"/>
              </w:rPr>
              <w:t>)</w:t>
            </w:r>
          </w:p>
        </w:tc>
      </w:tr>
      <w:tr w:rsidR="00176E8D" w:rsidRPr="00205A1A" w:rsidTr="0020423C">
        <w:trPr>
          <w:jc w:val="center"/>
        </w:trPr>
        <w:tc>
          <w:tcPr>
            <w:tcW w:w="2253"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36Ac</w:t>
            </w:r>
          </w:p>
        </w:tc>
        <w:tc>
          <w:tcPr>
            <w:tcW w:w="2268"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C-CH</w:t>
            </w:r>
            <w:r w:rsidRPr="00205A1A">
              <w:rPr>
                <w:rFonts w:ascii="Times New Roman" w:hAnsi="Times New Roman" w:cs="Times New Roman"/>
                <w:vertAlign w:val="subscript"/>
                <w:lang w:val="en-US"/>
              </w:rPr>
              <w:t>3</w:t>
            </w:r>
            <w:r w:rsidRPr="00205A1A">
              <w:rPr>
                <w:rFonts w:ascii="Times New Roman" w:hAnsi="Times New Roman" w:cs="Times New Roman"/>
                <w:lang w:val="en-US"/>
              </w:rPr>
              <w:t>)</w:t>
            </w:r>
          </w:p>
        </w:tc>
      </w:tr>
      <w:tr w:rsidR="00176E8D" w:rsidRPr="00205A1A" w:rsidTr="0020423C">
        <w:trPr>
          <w:jc w:val="center"/>
        </w:trPr>
        <w:tc>
          <w:tcPr>
            <w:tcW w:w="2253"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100Ac</w:t>
            </w:r>
          </w:p>
        </w:tc>
        <w:tc>
          <w:tcPr>
            <w:tcW w:w="2268"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C-CH</w:t>
            </w:r>
            <w:r w:rsidRPr="00205A1A">
              <w:rPr>
                <w:rFonts w:ascii="Times New Roman" w:hAnsi="Times New Roman" w:cs="Times New Roman"/>
                <w:vertAlign w:val="subscript"/>
                <w:lang w:val="en-US"/>
              </w:rPr>
              <w:t>3</w:t>
            </w:r>
            <w:r w:rsidRPr="00205A1A">
              <w:rPr>
                <w:rFonts w:ascii="Times New Roman" w:hAnsi="Times New Roman" w:cs="Times New Roman"/>
                <w:lang w:val="en-US"/>
              </w:rPr>
              <w:t>)</w:t>
            </w:r>
          </w:p>
        </w:tc>
      </w:tr>
      <w:tr w:rsidR="00176E8D" w:rsidRPr="00205A1A" w:rsidTr="0020423C">
        <w:trPr>
          <w:jc w:val="center"/>
        </w:trPr>
        <w:tc>
          <w:tcPr>
            <w:tcW w:w="2253"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6Form</w:t>
            </w:r>
          </w:p>
        </w:tc>
        <w:tc>
          <w:tcPr>
            <w:tcW w:w="2268"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C-H)</w:t>
            </w:r>
          </w:p>
        </w:tc>
      </w:tr>
      <w:tr w:rsidR="00176E8D" w:rsidRPr="00205A1A" w:rsidTr="0020423C">
        <w:trPr>
          <w:jc w:val="center"/>
        </w:trPr>
        <w:tc>
          <w:tcPr>
            <w:tcW w:w="2253"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12Form</w:t>
            </w:r>
          </w:p>
        </w:tc>
        <w:tc>
          <w:tcPr>
            <w:tcW w:w="2268"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C-H)</w:t>
            </w:r>
          </w:p>
        </w:tc>
      </w:tr>
      <w:tr w:rsidR="00176E8D" w:rsidRPr="00205A1A" w:rsidTr="0020423C">
        <w:trPr>
          <w:jc w:val="center"/>
        </w:trPr>
        <w:tc>
          <w:tcPr>
            <w:tcW w:w="2253"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36Form</w:t>
            </w:r>
          </w:p>
        </w:tc>
        <w:tc>
          <w:tcPr>
            <w:tcW w:w="2268"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C-H)</w:t>
            </w:r>
          </w:p>
        </w:tc>
      </w:tr>
      <w:tr w:rsidR="00176E8D" w:rsidRPr="00205A1A" w:rsidTr="0020423C">
        <w:trPr>
          <w:jc w:val="center"/>
        </w:trPr>
        <w:tc>
          <w:tcPr>
            <w:tcW w:w="2253"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100Form</w:t>
            </w:r>
          </w:p>
        </w:tc>
        <w:tc>
          <w:tcPr>
            <w:tcW w:w="2268"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C-H)</w:t>
            </w:r>
          </w:p>
        </w:tc>
      </w:tr>
      <w:tr w:rsidR="00176E8D" w:rsidRPr="00205A1A" w:rsidTr="0020423C">
        <w:trPr>
          <w:jc w:val="center"/>
        </w:trPr>
        <w:tc>
          <w:tcPr>
            <w:tcW w:w="2253"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6Dif</w:t>
            </w:r>
          </w:p>
        </w:tc>
        <w:tc>
          <w:tcPr>
            <w:tcW w:w="2268"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C-CHF</w:t>
            </w:r>
            <w:r w:rsidRPr="00205A1A">
              <w:rPr>
                <w:rFonts w:ascii="Times New Roman" w:hAnsi="Times New Roman" w:cs="Times New Roman"/>
                <w:vertAlign w:val="subscript"/>
                <w:lang w:val="en-US"/>
              </w:rPr>
              <w:t>2</w:t>
            </w:r>
            <w:r w:rsidRPr="00205A1A">
              <w:rPr>
                <w:rFonts w:ascii="Times New Roman" w:hAnsi="Times New Roman" w:cs="Times New Roman"/>
                <w:lang w:val="en-US"/>
              </w:rPr>
              <w:t>)</w:t>
            </w:r>
          </w:p>
        </w:tc>
      </w:tr>
      <w:tr w:rsidR="00176E8D" w:rsidRPr="00205A1A" w:rsidTr="0020423C">
        <w:trPr>
          <w:jc w:val="center"/>
        </w:trPr>
        <w:tc>
          <w:tcPr>
            <w:tcW w:w="2253"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12Dif</w:t>
            </w:r>
          </w:p>
        </w:tc>
        <w:tc>
          <w:tcPr>
            <w:tcW w:w="2268"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C-CHF</w:t>
            </w:r>
            <w:r w:rsidRPr="00205A1A">
              <w:rPr>
                <w:rFonts w:ascii="Times New Roman" w:hAnsi="Times New Roman" w:cs="Times New Roman"/>
                <w:vertAlign w:val="subscript"/>
                <w:lang w:val="en-US"/>
              </w:rPr>
              <w:t>2</w:t>
            </w:r>
            <w:r w:rsidRPr="00205A1A">
              <w:rPr>
                <w:rFonts w:ascii="Times New Roman" w:hAnsi="Times New Roman" w:cs="Times New Roman"/>
                <w:lang w:val="en-US"/>
              </w:rPr>
              <w:t>)</w:t>
            </w:r>
          </w:p>
        </w:tc>
      </w:tr>
      <w:tr w:rsidR="00176E8D" w:rsidRPr="00205A1A" w:rsidTr="0020423C">
        <w:trPr>
          <w:jc w:val="center"/>
        </w:trPr>
        <w:tc>
          <w:tcPr>
            <w:tcW w:w="2253"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36Dif</w:t>
            </w:r>
          </w:p>
        </w:tc>
        <w:tc>
          <w:tcPr>
            <w:tcW w:w="2268"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C-CHF</w:t>
            </w:r>
            <w:r w:rsidRPr="00205A1A">
              <w:rPr>
                <w:rFonts w:ascii="Times New Roman" w:hAnsi="Times New Roman" w:cs="Times New Roman"/>
                <w:vertAlign w:val="subscript"/>
                <w:lang w:val="en-US"/>
              </w:rPr>
              <w:t>2</w:t>
            </w:r>
            <w:r w:rsidRPr="00205A1A">
              <w:rPr>
                <w:rFonts w:ascii="Times New Roman" w:hAnsi="Times New Roman" w:cs="Times New Roman"/>
                <w:lang w:val="en-US"/>
              </w:rPr>
              <w:t>)</w:t>
            </w:r>
          </w:p>
        </w:tc>
      </w:tr>
      <w:tr w:rsidR="00176E8D" w:rsidRPr="00205A1A" w:rsidTr="0020423C">
        <w:trPr>
          <w:jc w:val="center"/>
        </w:trPr>
        <w:tc>
          <w:tcPr>
            <w:tcW w:w="2253"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6Trif</w:t>
            </w:r>
          </w:p>
        </w:tc>
        <w:tc>
          <w:tcPr>
            <w:tcW w:w="2268"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C-CF</w:t>
            </w:r>
            <w:r w:rsidRPr="00205A1A">
              <w:rPr>
                <w:rFonts w:ascii="Times New Roman" w:hAnsi="Times New Roman" w:cs="Times New Roman"/>
                <w:vertAlign w:val="subscript"/>
                <w:lang w:val="en-US"/>
              </w:rPr>
              <w:t>3</w:t>
            </w:r>
            <w:r w:rsidRPr="00205A1A">
              <w:rPr>
                <w:rFonts w:ascii="Times New Roman" w:hAnsi="Times New Roman" w:cs="Times New Roman"/>
                <w:lang w:val="en-US"/>
              </w:rPr>
              <w:t>)</w:t>
            </w:r>
          </w:p>
        </w:tc>
      </w:tr>
      <w:tr w:rsidR="00176E8D" w:rsidRPr="00205A1A" w:rsidTr="0020423C">
        <w:trPr>
          <w:jc w:val="center"/>
        </w:trPr>
        <w:tc>
          <w:tcPr>
            <w:tcW w:w="2253"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12Trif</w:t>
            </w:r>
          </w:p>
        </w:tc>
        <w:tc>
          <w:tcPr>
            <w:tcW w:w="2268" w:type="dxa"/>
            <w:tcBorders>
              <w:top w:val="nil"/>
              <w:bottom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C-CF</w:t>
            </w:r>
            <w:r w:rsidRPr="00205A1A">
              <w:rPr>
                <w:rFonts w:ascii="Times New Roman" w:hAnsi="Times New Roman" w:cs="Times New Roman"/>
                <w:vertAlign w:val="subscript"/>
                <w:lang w:val="en-US"/>
              </w:rPr>
              <w:t>3</w:t>
            </w:r>
            <w:r w:rsidRPr="00205A1A">
              <w:rPr>
                <w:rFonts w:ascii="Times New Roman" w:hAnsi="Times New Roman" w:cs="Times New Roman"/>
                <w:lang w:val="en-US"/>
              </w:rPr>
              <w:t>)</w:t>
            </w:r>
          </w:p>
        </w:tc>
      </w:tr>
      <w:tr w:rsidR="00176E8D" w:rsidRPr="00205A1A" w:rsidTr="0020423C">
        <w:trPr>
          <w:jc w:val="center"/>
        </w:trPr>
        <w:tc>
          <w:tcPr>
            <w:tcW w:w="2253" w:type="dxa"/>
            <w:tcBorders>
              <w:top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36Trif</w:t>
            </w:r>
          </w:p>
        </w:tc>
        <w:tc>
          <w:tcPr>
            <w:tcW w:w="2268" w:type="dxa"/>
            <w:tcBorders>
              <w:top w:val="nil"/>
            </w:tcBorders>
            <w:vAlign w:val="center"/>
          </w:tcPr>
          <w:p w:rsidR="00176E8D" w:rsidRPr="00205A1A" w:rsidRDefault="00176E8D" w:rsidP="0020423C">
            <w:pPr>
              <w:spacing w:line="276" w:lineRule="auto"/>
              <w:jc w:val="center"/>
              <w:rPr>
                <w:rFonts w:ascii="Times New Roman" w:hAnsi="Times New Roman" w:cs="Times New Roman"/>
                <w:lang w:val="en-US"/>
              </w:rPr>
            </w:pPr>
            <w:r w:rsidRPr="00205A1A">
              <w:rPr>
                <w:rFonts w:ascii="Times New Roman" w:hAnsi="Times New Roman" w:cs="Times New Roman"/>
                <w:lang w:val="en-US"/>
              </w:rPr>
              <w:t>(O</w:t>
            </w:r>
            <w:r w:rsidRPr="00205A1A">
              <w:rPr>
                <w:rFonts w:ascii="Times New Roman" w:hAnsi="Times New Roman" w:cs="Times New Roman"/>
                <w:vertAlign w:val="subscript"/>
                <w:lang w:val="en-US"/>
              </w:rPr>
              <w:t>2</w:t>
            </w:r>
            <w:r w:rsidRPr="00205A1A">
              <w:rPr>
                <w:rFonts w:ascii="Times New Roman" w:hAnsi="Times New Roman" w:cs="Times New Roman"/>
                <w:lang w:val="en-US"/>
              </w:rPr>
              <w:t>C-CF</w:t>
            </w:r>
            <w:r w:rsidRPr="00205A1A">
              <w:rPr>
                <w:rFonts w:ascii="Times New Roman" w:hAnsi="Times New Roman" w:cs="Times New Roman"/>
                <w:vertAlign w:val="subscript"/>
                <w:lang w:val="en-US"/>
              </w:rPr>
              <w:t>3</w:t>
            </w:r>
            <w:r w:rsidRPr="00205A1A">
              <w:rPr>
                <w:rFonts w:ascii="Times New Roman" w:hAnsi="Times New Roman" w:cs="Times New Roman"/>
                <w:lang w:val="en-US"/>
              </w:rPr>
              <w:t>)</w:t>
            </w:r>
          </w:p>
        </w:tc>
      </w:tr>
    </w:tbl>
    <w:p w:rsidR="00355AB7" w:rsidRPr="00205A1A" w:rsidRDefault="00355AB7" w:rsidP="00355AB7">
      <w:pPr>
        <w:jc w:val="center"/>
        <w:rPr>
          <w:rFonts w:ascii="Times New Roman" w:hAnsi="Times New Roman" w:cs="Times New Roman"/>
        </w:rPr>
      </w:pPr>
    </w:p>
    <w:p w:rsidR="0020423C" w:rsidRPr="00205A1A" w:rsidRDefault="0020423C" w:rsidP="00355AB7">
      <w:pPr>
        <w:jc w:val="center"/>
        <w:rPr>
          <w:rFonts w:ascii="Times New Roman" w:hAnsi="Times New Roman" w:cs="Times New Roman"/>
        </w:rPr>
      </w:pPr>
    </w:p>
    <w:p w:rsidR="0020423C" w:rsidRPr="00205A1A" w:rsidRDefault="0020423C" w:rsidP="00355AB7">
      <w:pPr>
        <w:jc w:val="center"/>
        <w:rPr>
          <w:rFonts w:ascii="Times New Roman" w:hAnsi="Times New Roman" w:cs="Times New Roman"/>
        </w:rPr>
      </w:pPr>
    </w:p>
    <w:p w:rsidR="0020423C" w:rsidRPr="00205A1A" w:rsidRDefault="0020423C" w:rsidP="00355AB7">
      <w:pPr>
        <w:jc w:val="center"/>
        <w:rPr>
          <w:rFonts w:ascii="Times New Roman" w:hAnsi="Times New Roman" w:cs="Times New Roman"/>
        </w:rPr>
      </w:pPr>
    </w:p>
    <w:p w:rsidR="0020423C" w:rsidRPr="00205A1A" w:rsidRDefault="0020423C" w:rsidP="00355AB7">
      <w:pPr>
        <w:jc w:val="center"/>
        <w:rPr>
          <w:rFonts w:ascii="Times New Roman" w:hAnsi="Times New Roman" w:cs="Times New Roman"/>
        </w:rPr>
      </w:pPr>
    </w:p>
    <w:p w:rsidR="0020423C" w:rsidRPr="00205A1A" w:rsidRDefault="0020423C" w:rsidP="00355AB7">
      <w:pPr>
        <w:jc w:val="center"/>
        <w:rPr>
          <w:rFonts w:ascii="Times New Roman" w:hAnsi="Times New Roman" w:cs="Times New Roman"/>
        </w:rPr>
      </w:pPr>
    </w:p>
    <w:p w:rsidR="0020423C" w:rsidRPr="00205A1A" w:rsidRDefault="0020423C" w:rsidP="00355AB7">
      <w:pPr>
        <w:jc w:val="center"/>
        <w:rPr>
          <w:rFonts w:ascii="Times New Roman" w:hAnsi="Times New Roman" w:cs="Times New Roman"/>
        </w:rPr>
      </w:pPr>
    </w:p>
    <w:p w:rsidR="0020423C" w:rsidRPr="00205A1A" w:rsidRDefault="0020423C" w:rsidP="00355AB7">
      <w:pPr>
        <w:jc w:val="center"/>
        <w:rPr>
          <w:rFonts w:ascii="Times New Roman" w:hAnsi="Times New Roman" w:cs="Times New Roman"/>
        </w:rPr>
      </w:pPr>
    </w:p>
    <w:p w:rsidR="0020423C" w:rsidRPr="00205A1A" w:rsidRDefault="0020423C" w:rsidP="00355AB7">
      <w:pPr>
        <w:jc w:val="center"/>
        <w:rPr>
          <w:rFonts w:ascii="Times New Roman" w:hAnsi="Times New Roman" w:cs="Times New Roman"/>
        </w:rPr>
      </w:pPr>
    </w:p>
    <w:p w:rsidR="0020423C" w:rsidRPr="00205A1A" w:rsidRDefault="0020423C" w:rsidP="00355AB7">
      <w:pPr>
        <w:jc w:val="center"/>
        <w:rPr>
          <w:rFonts w:ascii="Times New Roman" w:hAnsi="Times New Roman" w:cs="Times New Roman"/>
        </w:rPr>
      </w:pPr>
    </w:p>
    <w:p w:rsidR="0020423C" w:rsidRPr="00205A1A" w:rsidRDefault="0020423C" w:rsidP="00355AB7">
      <w:pPr>
        <w:jc w:val="center"/>
        <w:rPr>
          <w:rFonts w:ascii="Times New Roman" w:hAnsi="Times New Roman" w:cs="Times New Roman"/>
        </w:rPr>
      </w:pPr>
    </w:p>
    <w:p w:rsidR="00896F35" w:rsidRPr="00205A1A" w:rsidRDefault="00896F35" w:rsidP="00896F35">
      <w:pPr>
        <w:pStyle w:val="ListParagraph"/>
        <w:numPr>
          <w:ilvl w:val="3"/>
          <w:numId w:val="30"/>
        </w:numPr>
        <w:jc w:val="both"/>
        <w:rPr>
          <w:rFonts w:ascii="Times New Roman" w:hAnsi="Times New Roman" w:cs="Times New Roman"/>
          <w:b/>
          <w:i/>
        </w:rPr>
      </w:pPr>
      <w:bookmarkStart w:id="77" w:name="_Ref430304155"/>
      <w:r w:rsidRPr="00205A1A">
        <w:rPr>
          <w:rFonts w:ascii="Times New Roman" w:hAnsi="Times New Roman" w:cs="Times New Roman"/>
          <w:b/>
          <w:i/>
        </w:rPr>
        <w:lastRenderedPageBreak/>
        <w:t>Inserting the “Mod” Identities to Obtain Final General Formulae</w:t>
      </w:r>
      <w:bookmarkEnd w:id="77"/>
    </w:p>
    <w:p w:rsidR="00896F35" w:rsidRPr="00205A1A" w:rsidRDefault="00896F35" w:rsidP="00896F35">
      <w:pPr>
        <w:pStyle w:val="ListParagraph"/>
        <w:ind w:left="0"/>
        <w:jc w:val="both"/>
        <w:rPr>
          <w:rFonts w:ascii="Times New Roman" w:hAnsi="Times New Roman" w:cs="Times New Roman"/>
          <w:b/>
          <w:i/>
        </w:rPr>
      </w:pPr>
    </w:p>
    <w:p w:rsidR="00896F35" w:rsidRPr="00205A1A" w:rsidRDefault="00896F35" w:rsidP="00896F35">
      <w:pPr>
        <w:pStyle w:val="ListParagraph"/>
        <w:ind w:left="0"/>
        <w:jc w:val="both"/>
        <w:rPr>
          <w:rFonts w:ascii="Times New Roman" w:hAnsi="Times New Roman" w:cs="Times New Roman"/>
          <w:b/>
          <w:i/>
        </w:rPr>
      </w:pPr>
    </w:p>
    <w:p w:rsidR="00D15E8A" w:rsidRPr="00205A1A" w:rsidRDefault="00355AB7" w:rsidP="00D15E8A">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355AB7" w:rsidRPr="00205A1A" w:rsidRDefault="00355AB7" w:rsidP="00355AB7">
      <w:pPr>
        <w:jc w:val="both"/>
        <w:rPr>
          <w:rFonts w:ascii="Times New Roman" w:hAnsi="Times New Roman" w:cs="Times New Roman"/>
          <w:b/>
        </w:rPr>
      </w:pPr>
    </w:p>
    <w:tbl>
      <w:tblPr>
        <w:tblStyle w:val="TableGrid"/>
        <w:tblW w:w="7395" w:type="dxa"/>
        <w:jc w:val="center"/>
        <w:tblInd w:w="-716" w:type="dxa"/>
        <w:tblLook w:val="04A0" w:firstRow="1" w:lastRow="0" w:firstColumn="1" w:lastColumn="0" w:noHBand="0" w:noVBand="1"/>
      </w:tblPr>
      <w:tblGrid>
        <w:gridCol w:w="1508"/>
        <w:gridCol w:w="4743"/>
        <w:gridCol w:w="1144"/>
      </w:tblGrid>
      <w:tr w:rsidR="003028D2" w:rsidRPr="00205A1A" w:rsidTr="0051650C">
        <w:trPr>
          <w:trHeight w:val="575"/>
          <w:jc w:val="center"/>
        </w:trPr>
        <w:tc>
          <w:tcPr>
            <w:tcW w:w="1508" w:type="dxa"/>
            <w:vAlign w:val="center"/>
          </w:tcPr>
          <w:p w:rsidR="003028D2" w:rsidRPr="00205A1A" w:rsidRDefault="003028D2"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743" w:type="dxa"/>
            <w:vAlign w:val="center"/>
          </w:tcPr>
          <w:p w:rsidR="003028D2" w:rsidRPr="00205A1A" w:rsidRDefault="003028D2"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144" w:type="dxa"/>
            <w:vAlign w:val="center"/>
          </w:tcPr>
          <w:p w:rsidR="003028D2" w:rsidRPr="00205A1A" w:rsidRDefault="003A64A8"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3028D2" w:rsidRPr="00205A1A" w:rsidTr="0051650C">
        <w:trPr>
          <w:trHeight w:val="624"/>
          <w:jc w:val="center"/>
        </w:trPr>
        <w:tc>
          <w:tcPr>
            <w:tcW w:w="1508" w:type="dxa"/>
            <w:vAlign w:val="center"/>
          </w:tcPr>
          <w:p w:rsidR="003028D2" w:rsidRPr="00205A1A" w:rsidRDefault="003028D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3.5.1.5.1.</w:t>
            </w:r>
          </w:p>
        </w:tc>
        <w:tc>
          <w:tcPr>
            <w:tcW w:w="4743" w:type="dxa"/>
            <w:vAlign w:val="center"/>
          </w:tcPr>
          <w:p w:rsidR="003028D2" w:rsidRPr="00205A1A" w:rsidRDefault="003028D2"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Introductory Note</w:t>
            </w:r>
          </w:p>
        </w:tc>
        <w:tc>
          <w:tcPr>
            <w:tcW w:w="1144" w:type="dxa"/>
            <w:vAlign w:val="center"/>
          </w:tcPr>
          <w:p w:rsidR="003028D2"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_Ref430304188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39</w:t>
            </w:r>
            <w:r w:rsidRPr="00205A1A">
              <w:rPr>
                <w:rFonts w:ascii="Times New Roman" w:hAnsi="Times New Roman" w:cs="Times New Roman"/>
                <w:sz w:val="28"/>
                <w:szCs w:val="28"/>
              </w:rPr>
              <w:fldChar w:fldCharType="end"/>
            </w:r>
          </w:p>
        </w:tc>
      </w:tr>
      <w:tr w:rsidR="003028D2" w:rsidRPr="00205A1A" w:rsidTr="0051650C">
        <w:trPr>
          <w:trHeight w:val="624"/>
          <w:jc w:val="center"/>
        </w:trPr>
        <w:tc>
          <w:tcPr>
            <w:tcW w:w="1508" w:type="dxa"/>
            <w:vAlign w:val="center"/>
          </w:tcPr>
          <w:p w:rsidR="003028D2" w:rsidRPr="00205A1A" w:rsidRDefault="003028D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w:t>
            </w:r>
            <w:r w:rsidR="00C5079F" w:rsidRPr="00205A1A">
              <w:rPr>
                <w:rFonts w:ascii="Times New Roman" w:hAnsi="Times New Roman" w:cs="Times New Roman"/>
                <w:sz w:val="24"/>
                <w:szCs w:val="24"/>
                <w:lang w:val="en-US"/>
              </w:rPr>
              <w:t>5</w:t>
            </w:r>
            <w:r w:rsidRPr="00205A1A">
              <w:rPr>
                <w:rFonts w:ascii="Times New Roman" w:hAnsi="Times New Roman" w:cs="Times New Roman"/>
                <w:sz w:val="24"/>
                <w:szCs w:val="24"/>
                <w:lang w:val="en-US"/>
              </w:rPr>
              <w:t>.1.5.2.</w:t>
            </w:r>
          </w:p>
        </w:tc>
        <w:tc>
          <w:tcPr>
            <w:tcW w:w="4743" w:type="dxa"/>
            <w:vAlign w:val="center"/>
          </w:tcPr>
          <w:p w:rsidR="003028D2" w:rsidRPr="00205A1A" w:rsidRDefault="003028D2" w:rsidP="0051650C">
            <w:pPr>
              <w:spacing w:before="120"/>
              <w:rPr>
                <w:rFonts w:ascii="Times New Roman" w:hAnsi="Times New Roman"/>
                <w:sz w:val="24"/>
                <w:szCs w:val="24"/>
                <w:lang w:val="en-US"/>
              </w:rPr>
            </w:pPr>
            <w:r w:rsidRPr="00205A1A">
              <w:rPr>
                <w:rFonts w:ascii="Times New Roman" w:hAnsi="Times New Roman"/>
                <w:sz w:val="24"/>
                <w:szCs w:val="24"/>
                <w:lang w:val="en-US"/>
              </w:rPr>
              <w:t>NoMod and Formic Acid Modulated Samples</w:t>
            </w:r>
          </w:p>
        </w:tc>
        <w:tc>
          <w:tcPr>
            <w:tcW w:w="1144" w:type="dxa"/>
            <w:vAlign w:val="center"/>
          </w:tcPr>
          <w:p w:rsidR="003028D2"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_Ref430270970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40</w:t>
            </w:r>
            <w:r w:rsidRPr="00205A1A">
              <w:rPr>
                <w:rFonts w:ascii="Times New Roman" w:hAnsi="Times New Roman" w:cs="Times New Roman"/>
                <w:sz w:val="28"/>
                <w:szCs w:val="28"/>
              </w:rPr>
              <w:fldChar w:fldCharType="end"/>
            </w:r>
          </w:p>
        </w:tc>
      </w:tr>
      <w:tr w:rsidR="003028D2" w:rsidRPr="00205A1A" w:rsidTr="0051650C">
        <w:trPr>
          <w:trHeight w:val="624"/>
          <w:jc w:val="center"/>
        </w:trPr>
        <w:tc>
          <w:tcPr>
            <w:tcW w:w="1508" w:type="dxa"/>
            <w:vAlign w:val="center"/>
          </w:tcPr>
          <w:p w:rsidR="003028D2" w:rsidRPr="00205A1A" w:rsidRDefault="003028D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w:t>
            </w:r>
            <w:r w:rsidR="00C5079F" w:rsidRPr="00205A1A">
              <w:rPr>
                <w:rFonts w:ascii="Times New Roman" w:hAnsi="Times New Roman" w:cs="Times New Roman"/>
                <w:sz w:val="24"/>
                <w:szCs w:val="24"/>
                <w:lang w:val="en-US"/>
              </w:rPr>
              <w:t>5</w:t>
            </w:r>
            <w:r w:rsidRPr="00205A1A">
              <w:rPr>
                <w:rFonts w:ascii="Times New Roman" w:hAnsi="Times New Roman" w:cs="Times New Roman"/>
                <w:sz w:val="24"/>
                <w:szCs w:val="24"/>
                <w:lang w:val="en-US"/>
              </w:rPr>
              <w:t>.1.5.3.</w:t>
            </w:r>
          </w:p>
        </w:tc>
        <w:tc>
          <w:tcPr>
            <w:tcW w:w="4743" w:type="dxa"/>
            <w:vAlign w:val="center"/>
          </w:tcPr>
          <w:p w:rsidR="003028D2" w:rsidRPr="00205A1A" w:rsidRDefault="003028D2" w:rsidP="0051650C">
            <w:pPr>
              <w:spacing w:before="120"/>
              <w:rPr>
                <w:rFonts w:ascii="Times New Roman" w:hAnsi="Times New Roman"/>
                <w:sz w:val="24"/>
                <w:szCs w:val="24"/>
                <w:lang w:val="en-US"/>
              </w:rPr>
            </w:pPr>
            <w:r w:rsidRPr="00205A1A">
              <w:rPr>
                <w:rFonts w:ascii="Times New Roman" w:hAnsi="Times New Roman"/>
                <w:sz w:val="24"/>
                <w:szCs w:val="24"/>
                <w:lang w:val="en-US"/>
              </w:rPr>
              <w:t>Acetic Acid Modulated Samples</w:t>
            </w:r>
          </w:p>
        </w:tc>
        <w:tc>
          <w:tcPr>
            <w:tcW w:w="1144" w:type="dxa"/>
            <w:vAlign w:val="center"/>
          </w:tcPr>
          <w:p w:rsidR="003028D2"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_Ref430271280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40</w:t>
            </w:r>
            <w:r w:rsidRPr="00205A1A">
              <w:rPr>
                <w:rFonts w:ascii="Times New Roman" w:hAnsi="Times New Roman" w:cs="Times New Roman"/>
                <w:sz w:val="28"/>
                <w:szCs w:val="28"/>
              </w:rPr>
              <w:fldChar w:fldCharType="end"/>
            </w:r>
          </w:p>
        </w:tc>
      </w:tr>
      <w:tr w:rsidR="003028D2" w:rsidRPr="00205A1A" w:rsidTr="0051650C">
        <w:trPr>
          <w:trHeight w:val="624"/>
          <w:jc w:val="center"/>
        </w:trPr>
        <w:tc>
          <w:tcPr>
            <w:tcW w:w="1508" w:type="dxa"/>
            <w:vAlign w:val="center"/>
          </w:tcPr>
          <w:p w:rsidR="003028D2" w:rsidRPr="00205A1A" w:rsidRDefault="003028D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w:t>
            </w:r>
            <w:r w:rsidR="00C5079F" w:rsidRPr="00205A1A">
              <w:rPr>
                <w:rFonts w:ascii="Times New Roman" w:hAnsi="Times New Roman" w:cs="Times New Roman"/>
                <w:sz w:val="24"/>
                <w:szCs w:val="24"/>
                <w:lang w:val="en-US"/>
              </w:rPr>
              <w:t>5</w:t>
            </w:r>
            <w:r w:rsidRPr="00205A1A">
              <w:rPr>
                <w:rFonts w:ascii="Times New Roman" w:hAnsi="Times New Roman" w:cs="Times New Roman"/>
                <w:sz w:val="24"/>
                <w:szCs w:val="24"/>
                <w:lang w:val="en-US"/>
              </w:rPr>
              <w:t>.1.5.4.</w:t>
            </w:r>
          </w:p>
        </w:tc>
        <w:tc>
          <w:tcPr>
            <w:tcW w:w="4743" w:type="dxa"/>
            <w:vAlign w:val="center"/>
          </w:tcPr>
          <w:p w:rsidR="003028D2" w:rsidRPr="00205A1A" w:rsidRDefault="003028D2" w:rsidP="0051650C">
            <w:pPr>
              <w:spacing w:before="120"/>
              <w:rPr>
                <w:rFonts w:ascii="Times New Roman" w:hAnsi="Times New Roman"/>
                <w:sz w:val="24"/>
                <w:szCs w:val="24"/>
                <w:lang w:val="en-US"/>
              </w:rPr>
            </w:pPr>
            <w:r w:rsidRPr="00205A1A">
              <w:rPr>
                <w:rFonts w:ascii="Times New Roman" w:hAnsi="Times New Roman"/>
                <w:sz w:val="24"/>
                <w:szCs w:val="24"/>
                <w:lang w:val="en-US"/>
              </w:rPr>
              <w:t>Difluoroacetic Acid Modulated Samples</w:t>
            </w:r>
          </w:p>
        </w:tc>
        <w:tc>
          <w:tcPr>
            <w:tcW w:w="1144" w:type="dxa"/>
            <w:vAlign w:val="center"/>
          </w:tcPr>
          <w:p w:rsidR="003028D2"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_Ref430271314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41</w:t>
            </w:r>
            <w:r w:rsidRPr="00205A1A">
              <w:rPr>
                <w:rFonts w:ascii="Times New Roman" w:hAnsi="Times New Roman" w:cs="Times New Roman"/>
                <w:sz w:val="28"/>
                <w:szCs w:val="28"/>
              </w:rPr>
              <w:fldChar w:fldCharType="end"/>
            </w:r>
          </w:p>
        </w:tc>
      </w:tr>
      <w:tr w:rsidR="003028D2" w:rsidRPr="00205A1A" w:rsidTr="0051650C">
        <w:trPr>
          <w:trHeight w:val="624"/>
          <w:jc w:val="center"/>
        </w:trPr>
        <w:tc>
          <w:tcPr>
            <w:tcW w:w="1508" w:type="dxa"/>
            <w:vAlign w:val="center"/>
          </w:tcPr>
          <w:p w:rsidR="003028D2" w:rsidRPr="00205A1A" w:rsidRDefault="003028D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w:t>
            </w:r>
            <w:r w:rsidR="00C5079F" w:rsidRPr="00205A1A">
              <w:rPr>
                <w:rFonts w:ascii="Times New Roman" w:hAnsi="Times New Roman" w:cs="Times New Roman"/>
                <w:sz w:val="24"/>
                <w:szCs w:val="24"/>
                <w:lang w:val="en-US"/>
              </w:rPr>
              <w:t>5</w:t>
            </w:r>
            <w:r w:rsidRPr="00205A1A">
              <w:rPr>
                <w:rFonts w:ascii="Times New Roman" w:hAnsi="Times New Roman" w:cs="Times New Roman"/>
                <w:sz w:val="24"/>
                <w:szCs w:val="24"/>
                <w:lang w:val="en-US"/>
              </w:rPr>
              <w:t>.1.5.5.</w:t>
            </w:r>
          </w:p>
        </w:tc>
        <w:tc>
          <w:tcPr>
            <w:tcW w:w="4743" w:type="dxa"/>
            <w:vAlign w:val="center"/>
          </w:tcPr>
          <w:p w:rsidR="003028D2" w:rsidRPr="00205A1A" w:rsidRDefault="003028D2" w:rsidP="0051650C">
            <w:pPr>
              <w:spacing w:before="120"/>
              <w:rPr>
                <w:rFonts w:ascii="Times New Roman" w:hAnsi="Times New Roman"/>
                <w:sz w:val="24"/>
                <w:szCs w:val="24"/>
                <w:lang w:val="en-US"/>
              </w:rPr>
            </w:pPr>
            <w:r w:rsidRPr="00205A1A">
              <w:rPr>
                <w:rFonts w:ascii="Times New Roman" w:hAnsi="Times New Roman"/>
                <w:sz w:val="24"/>
                <w:szCs w:val="24"/>
                <w:lang w:val="en-US"/>
              </w:rPr>
              <w:t>Trifluoroacetic Acid Modulated Samples</w:t>
            </w:r>
          </w:p>
        </w:tc>
        <w:tc>
          <w:tcPr>
            <w:tcW w:w="1144" w:type="dxa"/>
            <w:vAlign w:val="center"/>
          </w:tcPr>
          <w:p w:rsidR="003028D2"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_Ref430271340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41</w:t>
            </w:r>
            <w:r w:rsidRPr="00205A1A">
              <w:rPr>
                <w:rFonts w:ascii="Times New Roman" w:hAnsi="Times New Roman" w:cs="Times New Roman"/>
                <w:sz w:val="28"/>
                <w:szCs w:val="28"/>
              </w:rPr>
              <w:fldChar w:fldCharType="end"/>
            </w:r>
          </w:p>
        </w:tc>
      </w:tr>
    </w:tbl>
    <w:p w:rsidR="00355AB7" w:rsidRPr="00205A1A" w:rsidRDefault="00355AB7" w:rsidP="005E6575">
      <w:pPr>
        <w:jc w:val="both"/>
        <w:rPr>
          <w:rFonts w:ascii="Times New Roman" w:hAnsi="Times New Roman" w:cs="Times New Roman"/>
          <w:b/>
          <w:i/>
        </w:rPr>
      </w:pPr>
    </w:p>
    <w:p w:rsidR="00355AB7" w:rsidRPr="00205A1A" w:rsidRDefault="00355AB7" w:rsidP="005E6575">
      <w:pPr>
        <w:jc w:val="both"/>
        <w:rPr>
          <w:rFonts w:ascii="Times New Roman" w:hAnsi="Times New Roman" w:cs="Times New Roman"/>
          <w:b/>
          <w:i/>
        </w:rPr>
      </w:pPr>
    </w:p>
    <w:p w:rsidR="009B279B" w:rsidRPr="00205A1A" w:rsidRDefault="009B279B" w:rsidP="005E6575">
      <w:pPr>
        <w:jc w:val="both"/>
        <w:rPr>
          <w:rFonts w:ascii="Times New Roman" w:hAnsi="Times New Roman" w:cs="Times New Roman"/>
          <w:b/>
          <w:i/>
        </w:rPr>
      </w:pPr>
    </w:p>
    <w:p w:rsidR="009B279B" w:rsidRPr="00205A1A" w:rsidRDefault="009B279B" w:rsidP="005E6575">
      <w:pPr>
        <w:jc w:val="both"/>
        <w:rPr>
          <w:rFonts w:ascii="Times New Roman" w:hAnsi="Times New Roman" w:cs="Times New Roman"/>
          <w:b/>
          <w:i/>
        </w:rPr>
      </w:pPr>
    </w:p>
    <w:p w:rsidR="00B67B52" w:rsidRPr="00205A1A" w:rsidRDefault="00355AB7" w:rsidP="008025CC">
      <w:pPr>
        <w:pStyle w:val="ListParagraph"/>
        <w:numPr>
          <w:ilvl w:val="4"/>
          <w:numId w:val="30"/>
        </w:numPr>
        <w:jc w:val="both"/>
        <w:rPr>
          <w:rFonts w:ascii="Times New Roman" w:hAnsi="Times New Roman" w:cs="Times New Roman"/>
          <w:b/>
          <w:i/>
        </w:rPr>
      </w:pPr>
      <w:bookmarkStart w:id="78" w:name="_Ref430304188"/>
      <w:r w:rsidRPr="00205A1A">
        <w:rPr>
          <w:rFonts w:ascii="Times New Roman" w:hAnsi="Times New Roman" w:cs="Times New Roman"/>
          <w:b/>
          <w:i/>
        </w:rPr>
        <w:t>Introductory Note</w:t>
      </w:r>
      <w:bookmarkEnd w:id="78"/>
    </w:p>
    <w:p w:rsidR="008B326F" w:rsidRPr="00205A1A" w:rsidRDefault="00DB12F7" w:rsidP="00B67B52">
      <w:pPr>
        <w:jc w:val="both"/>
        <w:rPr>
          <w:rFonts w:ascii="Times New Roman" w:hAnsi="Times New Roman" w:cs="Times New Roman"/>
        </w:rPr>
      </w:pPr>
      <w:r w:rsidRPr="00205A1A">
        <w:rPr>
          <w:rFonts w:ascii="Times New Roman" w:hAnsi="Times New Roman" w:cs="Times New Roman"/>
        </w:rPr>
        <w:t>In this section, we obtain more specific</w:t>
      </w:r>
      <w:r w:rsidR="00176E8D" w:rsidRPr="00205A1A">
        <w:rPr>
          <w:rFonts w:ascii="Times New Roman" w:hAnsi="Times New Roman" w:cs="Times New Roman"/>
        </w:rPr>
        <w:t xml:space="preserve"> general </w:t>
      </w:r>
      <w:r w:rsidR="00A50A6F" w:rsidRPr="00205A1A">
        <w:rPr>
          <w:rFonts w:ascii="Times New Roman" w:hAnsi="Times New Roman" w:cs="Times New Roman"/>
        </w:rPr>
        <w:t>f</w:t>
      </w:r>
      <w:r w:rsidR="0084258A" w:rsidRPr="00205A1A">
        <w:rPr>
          <w:rFonts w:ascii="Times New Roman" w:hAnsi="Times New Roman" w:cs="Times New Roman"/>
        </w:rPr>
        <w:t xml:space="preserve">ormulae </w:t>
      </w:r>
      <w:r w:rsidR="00A50A6F" w:rsidRPr="00205A1A">
        <w:rPr>
          <w:rFonts w:ascii="Times New Roman" w:hAnsi="Times New Roman" w:cs="Times New Roman"/>
        </w:rPr>
        <w:t xml:space="preserve">by entering the </w:t>
      </w:r>
      <w:r w:rsidR="00A50A6F" w:rsidRPr="00205A1A">
        <w:rPr>
          <w:rFonts w:ascii="Times New Roman" w:hAnsi="Times New Roman" w:cs="Times New Roman"/>
          <w:b/>
        </w:rPr>
        <w:t>Mod</w:t>
      </w:r>
      <w:r w:rsidR="00A50A6F" w:rsidRPr="00205A1A">
        <w:rPr>
          <w:rFonts w:ascii="Times New Roman" w:hAnsi="Times New Roman" w:cs="Times New Roman"/>
        </w:rPr>
        <w:t xml:space="preserve"> identities (see </w:t>
      </w:r>
      <w:r w:rsidR="00783FA3" w:rsidRPr="00205A1A">
        <w:rPr>
          <w:rFonts w:ascii="Times New Roman" w:hAnsi="Times New Roman" w:cs="Times New Roman"/>
          <w:b/>
          <w:color w:val="FF0000"/>
          <w:highlight w:val="yellow"/>
        </w:rPr>
        <w:fldChar w:fldCharType="begin"/>
      </w:r>
      <w:r w:rsidR="00783FA3" w:rsidRPr="00205A1A">
        <w:rPr>
          <w:rFonts w:ascii="Times New Roman" w:hAnsi="Times New Roman" w:cs="Times New Roman"/>
        </w:rPr>
        <w:instrText xml:space="preserve"> REF _Ref430188112 \h </w:instrText>
      </w:r>
      <w:r w:rsidR="001327C2" w:rsidRPr="00205A1A">
        <w:rPr>
          <w:rFonts w:ascii="Times New Roman" w:hAnsi="Times New Roman" w:cs="Times New Roman"/>
          <w:b/>
          <w:color w:val="FF0000"/>
          <w:highlight w:val="yellow"/>
        </w:rPr>
        <w:instrText xml:space="preserve"> \* MERGEFORMAT </w:instrText>
      </w:r>
      <w:r w:rsidR="00783FA3" w:rsidRPr="00205A1A">
        <w:rPr>
          <w:rFonts w:ascii="Times New Roman" w:hAnsi="Times New Roman" w:cs="Times New Roman"/>
          <w:b/>
          <w:color w:val="FF0000"/>
          <w:highlight w:val="yellow"/>
        </w:rPr>
      </w:r>
      <w:r w:rsidR="00783FA3" w:rsidRPr="00205A1A">
        <w:rPr>
          <w:rFonts w:ascii="Times New Roman" w:hAnsi="Times New Roman" w:cs="Times New Roman"/>
          <w:b/>
          <w:color w:val="FF0000"/>
          <w:highlight w:val="yellow"/>
        </w:rPr>
        <w:fldChar w:fldCharType="separate"/>
      </w:r>
      <w:r w:rsidR="001E7274" w:rsidRPr="001E7274">
        <w:rPr>
          <w:rFonts w:ascii="Times New Roman" w:hAnsi="Times New Roman" w:cs="Times New Roman"/>
          <w:b/>
        </w:rPr>
        <w:t>Table S3</w:t>
      </w:r>
      <w:r w:rsidR="00783FA3" w:rsidRPr="00205A1A">
        <w:rPr>
          <w:rFonts w:ascii="Times New Roman" w:hAnsi="Times New Roman" w:cs="Times New Roman"/>
          <w:b/>
          <w:color w:val="FF0000"/>
          <w:highlight w:val="yellow"/>
        </w:rPr>
        <w:fldChar w:fldCharType="end"/>
      </w:r>
      <w:r w:rsidR="00A50A6F" w:rsidRPr="00205A1A">
        <w:rPr>
          <w:rFonts w:ascii="Times New Roman" w:hAnsi="Times New Roman" w:cs="Times New Roman"/>
        </w:rPr>
        <w:t xml:space="preserve"> in </w:t>
      </w:r>
      <w:r w:rsidR="00783FA3" w:rsidRPr="00205A1A">
        <w:rPr>
          <w:rFonts w:ascii="Times New Roman" w:hAnsi="Times New Roman" w:cs="Times New Roman"/>
        </w:rPr>
        <w:t xml:space="preserve">the </w:t>
      </w:r>
      <w:r w:rsidR="00A50A6F" w:rsidRPr="00205A1A">
        <w:rPr>
          <w:rFonts w:ascii="Times New Roman" w:hAnsi="Times New Roman" w:cs="Times New Roman"/>
        </w:rPr>
        <w:t xml:space="preserve">previous subsection) into the general molecular formulae presented in </w:t>
      </w:r>
      <w:r w:rsidR="00A50A6F" w:rsidRPr="00205A1A">
        <w:rPr>
          <w:rFonts w:ascii="Times New Roman" w:hAnsi="Times New Roman" w:cs="Times New Roman"/>
          <w:b/>
        </w:rPr>
        <w:t xml:space="preserve">Sections </w:t>
      </w:r>
      <w:r w:rsidR="00020158" w:rsidRPr="00205A1A">
        <w:rPr>
          <w:rFonts w:ascii="Times New Roman" w:hAnsi="Times New Roman" w:cs="Times New Roman"/>
          <w:b/>
        </w:rPr>
        <w:fldChar w:fldCharType="begin"/>
      </w:r>
      <w:r w:rsidR="00020158" w:rsidRPr="00205A1A">
        <w:rPr>
          <w:rFonts w:ascii="Times New Roman" w:hAnsi="Times New Roman" w:cs="Times New Roman"/>
          <w:b/>
        </w:rPr>
        <w:instrText xml:space="preserve"> REF _Ref430270218 \n \h  \* MERGEFORMAT </w:instrText>
      </w:r>
      <w:r w:rsidR="00020158" w:rsidRPr="00205A1A">
        <w:rPr>
          <w:rFonts w:ascii="Times New Roman" w:hAnsi="Times New Roman" w:cs="Times New Roman"/>
          <w:b/>
        </w:rPr>
      </w:r>
      <w:r w:rsidR="00020158" w:rsidRPr="00205A1A">
        <w:rPr>
          <w:rFonts w:ascii="Times New Roman" w:hAnsi="Times New Roman" w:cs="Times New Roman"/>
          <w:b/>
        </w:rPr>
        <w:fldChar w:fldCharType="separate"/>
      </w:r>
      <w:r w:rsidR="001E7274">
        <w:rPr>
          <w:rFonts w:ascii="Times New Roman" w:hAnsi="Times New Roman" w:cs="Times New Roman"/>
          <w:b/>
        </w:rPr>
        <w:t>3.5.1.2</w:t>
      </w:r>
      <w:r w:rsidR="00020158" w:rsidRPr="00205A1A">
        <w:rPr>
          <w:rFonts w:ascii="Times New Roman" w:hAnsi="Times New Roman" w:cs="Times New Roman"/>
          <w:b/>
        </w:rPr>
        <w:fldChar w:fldCharType="end"/>
      </w:r>
      <w:r w:rsidR="00020158" w:rsidRPr="00205A1A">
        <w:rPr>
          <w:rFonts w:ascii="Times New Roman" w:hAnsi="Times New Roman" w:cs="Times New Roman"/>
        </w:rPr>
        <w:t xml:space="preserve"> and </w:t>
      </w:r>
      <w:r w:rsidR="00020158" w:rsidRPr="00205A1A">
        <w:rPr>
          <w:rFonts w:ascii="Times New Roman" w:hAnsi="Times New Roman" w:cs="Times New Roman"/>
          <w:b/>
        </w:rPr>
        <w:fldChar w:fldCharType="begin"/>
      </w:r>
      <w:r w:rsidR="00020158" w:rsidRPr="00205A1A">
        <w:rPr>
          <w:rFonts w:ascii="Times New Roman" w:hAnsi="Times New Roman" w:cs="Times New Roman"/>
          <w:b/>
        </w:rPr>
        <w:instrText xml:space="preserve"> REF _Ref430270309 \n \h  \* MERGEFORMAT </w:instrText>
      </w:r>
      <w:r w:rsidR="00020158" w:rsidRPr="00205A1A">
        <w:rPr>
          <w:rFonts w:ascii="Times New Roman" w:hAnsi="Times New Roman" w:cs="Times New Roman"/>
          <w:b/>
        </w:rPr>
      </w:r>
      <w:r w:rsidR="00020158" w:rsidRPr="00205A1A">
        <w:rPr>
          <w:rFonts w:ascii="Times New Roman" w:hAnsi="Times New Roman" w:cs="Times New Roman"/>
          <w:b/>
        </w:rPr>
        <w:fldChar w:fldCharType="separate"/>
      </w:r>
      <w:r w:rsidR="001E7274">
        <w:rPr>
          <w:rFonts w:ascii="Times New Roman" w:hAnsi="Times New Roman" w:cs="Times New Roman"/>
          <w:b/>
        </w:rPr>
        <w:t>3.5.1.3</w:t>
      </w:r>
      <w:r w:rsidR="00020158" w:rsidRPr="00205A1A">
        <w:rPr>
          <w:rFonts w:ascii="Times New Roman" w:hAnsi="Times New Roman" w:cs="Times New Roman"/>
          <w:b/>
        </w:rPr>
        <w:fldChar w:fldCharType="end"/>
      </w:r>
      <w:r w:rsidR="0084258A" w:rsidRPr="00205A1A">
        <w:rPr>
          <w:rFonts w:ascii="Times New Roman" w:hAnsi="Times New Roman" w:cs="Times New Roman"/>
        </w:rPr>
        <w:t>.</w:t>
      </w:r>
    </w:p>
    <w:p w:rsidR="00B67B52" w:rsidRPr="00205A1A" w:rsidRDefault="00B67B52" w:rsidP="00B67B52">
      <w:pPr>
        <w:jc w:val="both"/>
        <w:rPr>
          <w:rFonts w:ascii="Times New Roman" w:hAnsi="Times New Roman" w:cs="Times New Roman"/>
        </w:rPr>
      </w:pPr>
    </w:p>
    <w:p w:rsidR="009B279B" w:rsidRPr="00205A1A" w:rsidRDefault="009B279B" w:rsidP="00B67B52">
      <w:pPr>
        <w:jc w:val="both"/>
        <w:rPr>
          <w:rFonts w:ascii="Times New Roman" w:hAnsi="Times New Roman" w:cs="Times New Roman"/>
        </w:rPr>
      </w:pPr>
    </w:p>
    <w:p w:rsidR="009B279B" w:rsidRPr="00205A1A" w:rsidRDefault="009B279B" w:rsidP="00B67B52">
      <w:pPr>
        <w:jc w:val="both"/>
        <w:rPr>
          <w:rFonts w:ascii="Times New Roman" w:hAnsi="Times New Roman" w:cs="Times New Roman"/>
        </w:rPr>
      </w:pPr>
    </w:p>
    <w:p w:rsidR="009B279B" w:rsidRPr="00205A1A" w:rsidRDefault="009B279B" w:rsidP="00B67B52">
      <w:pPr>
        <w:jc w:val="both"/>
        <w:rPr>
          <w:rFonts w:ascii="Times New Roman" w:hAnsi="Times New Roman" w:cs="Times New Roman"/>
        </w:rPr>
      </w:pPr>
    </w:p>
    <w:p w:rsidR="00CA163D" w:rsidRPr="00205A1A" w:rsidRDefault="00CA163D" w:rsidP="00B67B52">
      <w:pPr>
        <w:jc w:val="both"/>
        <w:rPr>
          <w:rFonts w:ascii="Times New Roman" w:hAnsi="Times New Roman" w:cs="Times New Roman"/>
        </w:rPr>
      </w:pPr>
    </w:p>
    <w:p w:rsidR="009B279B" w:rsidRPr="00205A1A" w:rsidRDefault="009B279B" w:rsidP="00B67B52">
      <w:pPr>
        <w:jc w:val="both"/>
        <w:rPr>
          <w:rFonts w:ascii="Times New Roman" w:hAnsi="Times New Roman" w:cs="Times New Roman"/>
        </w:rPr>
      </w:pPr>
    </w:p>
    <w:p w:rsidR="009B279B" w:rsidRPr="00205A1A" w:rsidRDefault="009B279B" w:rsidP="00B67B52">
      <w:pPr>
        <w:jc w:val="both"/>
        <w:rPr>
          <w:rFonts w:ascii="Times New Roman" w:hAnsi="Times New Roman" w:cs="Times New Roman"/>
        </w:rPr>
      </w:pPr>
    </w:p>
    <w:p w:rsidR="008B326F" w:rsidRPr="00205A1A" w:rsidRDefault="008B326F" w:rsidP="008025CC">
      <w:pPr>
        <w:pStyle w:val="ListParagraph"/>
        <w:numPr>
          <w:ilvl w:val="4"/>
          <w:numId w:val="30"/>
        </w:numPr>
        <w:jc w:val="both"/>
        <w:rPr>
          <w:rFonts w:ascii="Times New Roman" w:hAnsi="Times New Roman" w:cs="Times New Roman"/>
          <w:b/>
          <w:i/>
        </w:rPr>
      </w:pPr>
      <w:bookmarkStart w:id="79" w:name="_Ref430270970"/>
      <w:r w:rsidRPr="00205A1A">
        <w:rPr>
          <w:rFonts w:ascii="Times New Roman" w:hAnsi="Times New Roman" w:cs="Times New Roman"/>
          <w:b/>
          <w:i/>
        </w:rPr>
        <w:lastRenderedPageBreak/>
        <w:t>NoMod and Formic Acid Modulated Samples</w:t>
      </w:r>
      <w:bookmarkEnd w:id="79"/>
    </w:p>
    <w:p w:rsidR="009B279B" w:rsidRPr="00205A1A" w:rsidRDefault="006141A2" w:rsidP="005E6575">
      <w:pPr>
        <w:jc w:val="both"/>
        <w:rPr>
          <w:rFonts w:ascii="Times New Roman" w:hAnsi="Times New Roman" w:cs="Times New Roman"/>
        </w:rPr>
      </w:pPr>
      <w:r w:rsidRPr="00205A1A">
        <w:rPr>
          <w:rFonts w:ascii="Times New Roman" w:hAnsi="Times New Roman" w:cs="Times New Roman"/>
        </w:rPr>
        <w:t xml:space="preserve">There is </w:t>
      </w:r>
      <w:r w:rsidR="008B326F" w:rsidRPr="00205A1A">
        <w:rPr>
          <w:rFonts w:ascii="Times New Roman" w:hAnsi="Times New Roman" w:cs="Times New Roman"/>
        </w:rPr>
        <w:t xml:space="preserve">only one monocarboxylate (formate, </w:t>
      </w:r>
      <w:r w:rsidR="008B326F" w:rsidRPr="00205A1A">
        <w:rPr>
          <w:rFonts w:ascii="Times New Roman" w:hAnsi="Times New Roman" w:cs="Times New Roman"/>
          <w:b/>
        </w:rPr>
        <w:t>O</w:t>
      </w:r>
      <w:r w:rsidR="008B326F" w:rsidRPr="00205A1A">
        <w:rPr>
          <w:rFonts w:ascii="Times New Roman" w:hAnsi="Times New Roman" w:cs="Times New Roman"/>
          <w:b/>
          <w:vertAlign w:val="subscript"/>
        </w:rPr>
        <w:t>2</w:t>
      </w:r>
      <w:r w:rsidR="008B326F" w:rsidRPr="00205A1A">
        <w:rPr>
          <w:rFonts w:ascii="Times New Roman" w:hAnsi="Times New Roman" w:cs="Times New Roman"/>
          <w:b/>
        </w:rPr>
        <w:t>C-H</w:t>
      </w:r>
      <w:r w:rsidR="008B326F" w:rsidRPr="00205A1A">
        <w:rPr>
          <w:rFonts w:ascii="Times New Roman" w:hAnsi="Times New Roman" w:cs="Times New Roman"/>
        </w:rPr>
        <w:t>) present in NoMod and the formic acid modulated samples (</w:t>
      </w:r>
      <w:r w:rsidR="00DB12F7" w:rsidRPr="00205A1A">
        <w:rPr>
          <w:rFonts w:ascii="Times New Roman" w:hAnsi="Times New Roman" w:cs="Times New Roman"/>
        </w:rPr>
        <w:t xml:space="preserve">see dissolution/NMR results in </w:t>
      </w:r>
      <w:r w:rsidR="00DB12F7" w:rsidRPr="00205A1A">
        <w:rPr>
          <w:rFonts w:ascii="Times New Roman" w:hAnsi="Times New Roman" w:cs="Times New Roman"/>
          <w:b/>
        </w:rPr>
        <w:t xml:space="preserve">Section </w:t>
      </w:r>
      <w:r w:rsidR="00B161BC" w:rsidRPr="00205A1A">
        <w:rPr>
          <w:rFonts w:ascii="Times New Roman" w:hAnsi="Times New Roman" w:cs="Times New Roman"/>
          <w:b/>
        </w:rPr>
        <w:fldChar w:fldCharType="begin"/>
      </w:r>
      <w:r w:rsidR="00B161BC" w:rsidRPr="00205A1A">
        <w:rPr>
          <w:rFonts w:ascii="Times New Roman" w:hAnsi="Times New Roman" w:cs="Times New Roman"/>
          <w:b/>
        </w:rPr>
        <w:instrText xml:space="preserve"> REF _Ref430207036 \n \h  \* MERGEFORMAT </w:instrText>
      </w:r>
      <w:r w:rsidR="00B161BC" w:rsidRPr="00205A1A">
        <w:rPr>
          <w:rFonts w:ascii="Times New Roman" w:hAnsi="Times New Roman" w:cs="Times New Roman"/>
          <w:b/>
        </w:rPr>
      </w:r>
      <w:r w:rsidR="00B161BC" w:rsidRPr="00205A1A">
        <w:rPr>
          <w:rFonts w:ascii="Times New Roman" w:hAnsi="Times New Roman" w:cs="Times New Roman"/>
          <w:b/>
        </w:rPr>
        <w:fldChar w:fldCharType="separate"/>
      </w:r>
      <w:r w:rsidR="001E7274">
        <w:rPr>
          <w:rFonts w:ascii="Times New Roman" w:hAnsi="Times New Roman" w:cs="Times New Roman"/>
          <w:b/>
        </w:rPr>
        <w:t>5.2.2.1</w:t>
      </w:r>
      <w:r w:rsidR="00B161BC" w:rsidRPr="00205A1A">
        <w:rPr>
          <w:rFonts w:ascii="Times New Roman" w:hAnsi="Times New Roman" w:cs="Times New Roman"/>
          <w:b/>
        </w:rPr>
        <w:fldChar w:fldCharType="end"/>
      </w:r>
      <w:r w:rsidRPr="00205A1A">
        <w:rPr>
          <w:rFonts w:ascii="Times New Roman" w:hAnsi="Times New Roman" w:cs="Times New Roman"/>
        </w:rPr>
        <w:t>). Thus,</w:t>
      </w:r>
      <w:r w:rsidR="008B326F" w:rsidRPr="00205A1A">
        <w:rPr>
          <w:rFonts w:ascii="Times New Roman" w:hAnsi="Times New Roman" w:cs="Times New Roman"/>
        </w:rPr>
        <w:t xml:space="preserve"> </w:t>
      </w:r>
      <w:r w:rsidR="00DB12F7" w:rsidRPr="00205A1A">
        <w:rPr>
          <w:rFonts w:ascii="Times New Roman" w:hAnsi="Times New Roman" w:cs="Times New Roman"/>
        </w:rPr>
        <w:t xml:space="preserve">we use the </w:t>
      </w:r>
      <w:r w:rsidRPr="00205A1A">
        <w:rPr>
          <w:rFonts w:ascii="Times New Roman" w:hAnsi="Times New Roman" w:cs="Times New Roman"/>
        </w:rPr>
        <w:t>general molecular formulae</w:t>
      </w:r>
      <w:r w:rsidR="00DB12F7" w:rsidRPr="00205A1A">
        <w:rPr>
          <w:rFonts w:ascii="Times New Roman" w:hAnsi="Times New Roman" w:cs="Times New Roman"/>
        </w:rPr>
        <w:t xml:space="preserve"> in wh</w:t>
      </w:r>
      <w:r w:rsidRPr="00205A1A">
        <w:rPr>
          <w:rFonts w:ascii="Times New Roman" w:hAnsi="Times New Roman" w:cs="Times New Roman"/>
        </w:rPr>
        <w:t>ich there is only one modulator</w:t>
      </w:r>
      <w:r w:rsidRPr="00205A1A">
        <w:rPr>
          <w:rFonts w:ascii="Times New Roman" w:hAnsi="Times New Roman" w:cs="Times New Roman"/>
          <w:b/>
          <w:color w:val="FF0000"/>
        </w:rPr>
        <w:t xml:space="preserve"> </w:t>
      </w:r>
      <w:r w:rsidR="003028D2" w:rsidRPr="00205A1A">
        <w:rPr>
          <w:rFonts w:ascii="Times New Roman" w:hAnsi="Times New Roman" w:cs="Times New Roman"/>
        </w:rPr>
        <w:t xml:space="preserve">as </w:t>
      </w:r>
      <w:r w:rsidR="008B326F" w:rsidRPr="00205A1A">
        <w:rPr>
          <w:rFonts w:ascii="Times New Roman" w:hAnsi="Times New Roman" w:cs="Times New Roman"/>
        </w:rPr>
        <w:t>templates</w:t>
      </w:r>
      <w:r w:rsidRPr="00205A1A">
        <w:rPr>
          <w:rFonts w:ascii="Times New Roman" w:hAnsi="Times New Roman" w:cs="Times New Roman"/>
        </w:rPr>
        <w:t xml:space="preserve"> (see </w:t>
      </w:r>
      <w:r w:rsidR="00E54839" w:rsidRPr="00205A1A">
        <w:rPr>
          <w:rFonts w:ascii="Times New Roman" w:hAnsi="Times New Roman" w:cs="Times New Roman"/>
          <w:b/>
        </w:rPr>
        <w:t xml:space="preserve">Sections </w:t>
      </w:r>
      <w:r w:rsidR="00E54839" w:rsidRPr="00205A1A">
        <w:rPr>
          <w:rFonts w:ascii="Times New Roman" w:hAnsi="Times New Roman" w:cs="Times New Roman"/>
          <w:b/>
        </w:rPr>
        <w:fldChar w:fldCharType="begin"/>
      </w:r>
      <w:r w:rsidR="00E54839" w:rsidRPr="00205A1A">
        <w:rPr>
          <w:rFonts w:ascii="Times New Roman" w:hAnsi="Times New Roman" w:cs="Times New Roman"/>
          <w:b/>
        </w:rPr>
        <w:instrText xml:space="preserve"> REF _Ref430270218 \n \h  \* MERGEFORMAT </w:instrText>
      </w:r>
      <w:r w:rsidR="00E54839" w:rsidRPr="00205A1A">
        <w:rPr>
          <w:rFonts w:ascii="Times New Roman" w:hAnsi="Times New Roman" w:cs="Times New Roman"/>
          <w:b/>
        </w:rPr>
      </w:r>
      <w:r w:rsidR="00E54839" w:rsidRPr="00205A1A">
        <w:rPr>
          <w:rFonts w:ascii="Times New Roman" w:hAnsi="Times New Roman" w:cs="Times New Roman"/>
          <w:b/>
        </w:rPr>
        <w:fldChar w:fldCharType="separate"/>
      </w:r>
      <w:r w:rsidR="001E7274">
        <w:rPr>
          <w:rFonts w:ascii="Times New Roman" w:hAnsi="Times New Roman" w:cs="Times New Roman"/>
          <w:b/>
        </w:rPr>
        <w:t>3.5.1.2</w:t>
      </w:r>
      <w:r w:rsidR="00E54839" w:rsidRPr="00205A1A">
        <w:rPr>
          <w:rFonts w:ascii="Times New Roman" w:hAnsi="Times New Roman" w:cs="Times New Roman"/>
          <w:b/>
        </w:rPr>
        <w:fldChar w:fldCharType="end"/>
      </w:r>
      <w:r w:rsidR="00E54839" w:rsidRPr="00205A1A">
        <w:rPr>
          <w:rFonts w:ascii="Times New Roman" w:hAnsi="Times New Roman" w:cs="Times New Roman"/>
        </w:rPr>
        <w:t xml:space="preserve"> and </w:t>
      </w:r>
      <w:r w:rsidR="00E54839" w:rsidRPr="00205A1A">
        <w:rPr>
          <w:rFonts w:ascii="Times New Roman" w:hAnsi="Times New Roman" w:cs="Times New Roman"/>
          <w:b/>
        </w:rPr>
        <w:fldChar w:fldCharType="begin"/>
      </w:r>
      <w:r w:rsidR="00E54839" w:rsidRPr="00205A1A">
        <w:rPr>
          <w:rFonts w:ascii="Times New Roman" w:hAnsi="Times New Roman" w:cs="Times New Roman"/>
          <w:b/>
        </w:rPr>
        <w:instrText xml:space="preserve"> REF _Ref430270309 \n \h  \* MERGEFORMAT </w:instrText>
      </w:r>
      <w:r w:rsidR="00E54839" w:rsidRPr="00205A1A">
        <w:rPr>
          <w:rFonts w:ascii="Times New Roman" w:hAnsi="Times New Roman" w:cs="Times New Roman"/>
          <w:b/>
        </w:rPr>
      </w:r>
      <w:r w:rsidR="00E54839" w:rsidRPr="00205A1A">
        <w:rPr>
          <w:rFonts w:ascii="Times New Roman" w:hAnsi="Times New Roman" w:cs="Times New Roman"/>
          <w:b/>
        </w:rPr>
        <w:fldChar w:fldCharType="separate"/>
      </w:r>
      <w:r w:rsidR="001E7274">
        <w:rPr>
          <w:rFonts w:ascii="Times New Roman" w:hAnsi="Times New Roman" w:cs="Times New Roman"/>
          <w:b/>
        </w:rPr>
        <w:t>3.5.1.3</w:t>
      </w:r>
      <w:r w:rsidR="00E54839" w:rsidRPr="00205A1A">
        <w:rPr>
          <w:rFonts w:ascii="Times New Roman" w:hAnsi="Times New Roman" w:cs="Times New Roman"/>
          <w:b/>
        </w:rPr>
        <w:fldChar w:fldCharType="end"/>
      </w:r>
      <w:r w:rsidRPr="00205A1A">
        <w:rPr>
          <w:rFonts w:ascii="Times New Roman" w:hAnsi="Times New Roman" w:cs="Times New Roman"/>
        </w:rPr>
        <w:t>)</w:t>
      </w:r>
      <w:r w:rsidR="00DB12F7" w:rsidRPr="00205A1A">
        <w:rPr>
          <w:rFonts w:ascii="Times New Roman" w:hAnsi="Times New Roman" w:cs="Times New Roman"/>
        </w:rPr>
        <w:t xml:space="preserve">. </w:t>
      </w:r>
      <w:r w:rsidR="008B326F" w:rsidRPr="00205A1A">
        <w:rPr>
          <w:rFonts w:ascii="Times New Roman" w:hAnsi="Times New Roman" w:cs="Times New Roman"/>
        </w:rPr>
        <w:t xml:space="preserve">The </w:t>
      </w:r>
      <w:r w:rsidR="00DB12F7" w:rsidRPr="00205A1A">
        <w:rPr>
          <w:rFonts w:ascii="Times New Roman" w:hAnsi="Times New Roman" w:cs="Times New Roman"/>
        </w:rPr>
        <w:t xml:space="preserve">general </w:t>
      </w:r>
      <w:r w:rsidR="008B326F" w:rsidRPr="00205A1A">
        <w:rPr>
          <w:rFonts w:ascii="Times New Roman" w:hAnsi="Times New Roman" w:cs="Times New Roman"/>
        </w:rPr>
        <w:t xml:space="preserve">molecular formula </w:t>
      </w:r>
      <w:r w:rsidR="003028D2" w:rsidRPr="00205A1A">
        <w:rPr>
          <w:rFonts w:ascii="Times New Roman" w:hAnsi="Times New Roman" w:cs="Times New Roman"/>
        </w:rPr>
        <w:t>for</w:t>
      </w:r>
      <w:r w:rsidR="008B326F" w:rsidRPr="00205A1A">
        <w:rPr>
          <w:rFonts w:ascii="Times New Roman" w:hAnsi="Times New Roman" w:cs="Times New Roman"/>
        </w:rPr>
        <w:t xml:space="preserve"> the </w:t>
      </w:r>
      <w:r w:rsidR="008B326F" w:rsidRPr="00205A1A">
        <w:rPr>
          <w:rFonts w:ascii="Times New Roman" w:hAnsi="Times New Roman" w:cs="Times New Roman"/>
          <w:b/>
        </w:rPr>
        <w:t>dehydroxylated</w:t>
      </w:r>
      <w:r w:rsidR="008B326F" w:rsidRPr="00205A1A">
        <w:rPr>
          <w:rFonts w:ascii="Times New Roman" w:hAnsi="Times New Roman" w:cs="Times New Roman"/>
        </w:rPr>
        <w:t xml:space="preserve"> samples is </w:t>
      </w:r>
      <w:r w:rsidR="00DB12F7" w:rsidRPr="00205A1A">
        <w:rPr>
          <w:rFonts w:ascii="Times New Roman" w:hAnsi="Times New Roman" w:cs="Times New Roman"/>
        </w:rPr>
        <w:t xml:space="preserve">then </w:t>
      </w:r>
      <w:r w:rsidR="008B326F" w:rsidRPr="00205A1A">
        <w:rPr>
          <w:rFonts w:ascii="Times New Roman" w:hAnsi="Times New Roman" w:cs="Times New Roman"/>
        </w:rPr>
        <w:t>obtained by replacing</w:t>
      </w:r>
      <w:r w:rsidRPr="00205A1A">
        <w:rPr>
          <w:rFonts w:ascii="Times New Roman" w:hAnsi="Times New Roman" w:cs="Times New Roman"/>
        </w:rPr>
        <w:t xml:space="preserve"> the general </w:t>
      </w:r>
      <w:r w:rsidR="008B326F" w:rsidRPr="00205A1A">
        <w:rPr>
          <w:rFonts w:ascii="Times New Roman" w:hAnsi="Times New Roman" w:cs="Times New Roman"/>
        </w:rPr>
        <w:t>“</w:t>
      </w:r>
      <w:r w:rsidR="008B326F" w:rsidRPr="00205A1A">
        <w:rPr>
          <w:rFonts w:ascii="Times New Roman" w:hAnsi="Times New Roman" w:cs="Times New Roman"/>
          <w:b/>
        </w:rPr>
        <w:t>Mod</w:t>
      </w:r>
      <w:r w:rsidR="008B326F" w:rsidRPr="00205A1A">
        <w:rPr>
          <w:rFonts w:ascii="Times New Roman" w:hAnsi="Times New Roman" w:cs="Times New Roman"/>
        </w:rPr>
        <w:t xml:space="preserve">” </w:t>
      </w:r>
      <w:r w:rsidRPr="00205A1A">
        <w:rPr>
          <w:rFonts w:ascii="Times New Roman" w:hAnsi="Times New Roman" w:cs="Times New Roman"/>
        </w:rPr>
        <w:t xml:space="preserve">term </w:t>
      </w:r>
      <w:r w:rsidR="008B326F" w:rsidRPr="00205A1A">
        <w:rPr>
          <w:rFonts w:ascii="Times New Roman" w:hAnsi="Times New Roman" w:cs="Times New Roman"/>
        </w:rPr>
        <w:t>with</w:t>
      </w:r>
      <w:r w:rsidRPr="00205A1A">
        <w:rPr>
          <w:rFonts w:ascii="Times New Roman" w:hAnsi="Times New Roman" w:cs="Times New Roman"/>
        </w:rPr>
        <w:t xml:space="preserve"> the more specific “</w:t>
      </w:r>
      <w:r w:rsidR="008B326F" w:rsidRPr="00205A1A">
        <w:rPr>
          <w:rFonts w:ascii="Times New Roman" w:hAnsi="Times New Roman" w:cs="Times New Roman"/>
          <w:b/>
        </w:rPr>
        <w:t>O</w:t>
      </w:r>
      <w:r w:rsidR="008B326F" w:rsidRPr="00205A1A">
        <w:rPr>
          <w:rFonts w:ascii="Times New Roman" w:hAnsi="Times New Roman" w:cs="Times New Roman"/>
          <w:b/>
          <w:vertAlign w:val="subscript"/>
        </w:rPr>
        <w:t>2</w:t>
      </w:r>
      <w:r w:rsidR="008B326F" w:rsidRPr="00205A1A">
        <w:rPr>
          <w:rFonts w:ascii="Times New Roman" w:hAnsi="Times New Roman" w:cs="Times New Roman"/>
          <w:b/>
        </w:rPr>
        <w:t>C-H</w:t>
      </w:r>
      <w:r w:rsidRPr="00205A1A">
        <w:rPr>
          <w:rFonts w:ascii="Times New Roman" w:hAnsi="Times New Roman" w:cs="Times New Roman"/>
        </w:rPr>
        <w:t xml:space="preserve">” (see </w:t>
      </w:r>
      <w:r w:rsidR="00E54839" w:rsidRPr="00205A1A">
        <w:rPr>
          <w:rFonts w:ascii="Times New Roman" w:hAnsi="Times New Roman" w:cs="Times New Roman"/>
          <w:b/>
          <w:color w:val="FF0000"/>
          <w:highlight w:val="yellow"/>
        </w:rPr>
        <w:fldChar w:fldCharType="begin"/>
      </w:r>
      <w:r w:rsidR="00E54839" w:rsidRPr="00205A1A">
        <w:rPr>
          <w:rFonts w:ascii="Times New Roman" w:hAnsi="Times New Roman" w:cs="Times New Roman"/>
        </w:rPr>
        <w:instrText xml:space="preserve"> REF _Ref430188112 \h </w:instrText>
      </w:r>
      <w:r w:rsidR="001327C2" w:rsidRPr="00205A1A">
        <w:rPr>
          <w:rFonts w:ascii="Times New Roman" w:hAnsi="Times New Roman" w:cs="Times New Roman"/>
          <w:b/>
          <w:color w:val="FF0000"/>
          <w:highlight w:val="yellow"/>
        </w:rPr>
        <w:instrText xml:space="preserve"> \* MERGEFORMAT </w:instrText>
      </w:r>
      <w:r w:rsidR="00E54839" w:rsidRPr="00205A1A">
        <w:rPr>
          <w:rFonts w:ascii="Times New Roman" w:hAnsi="Times New Roman" w:cs="Times New Roman"/>
          <w:b/>
          <w:color w:val="FF0000"/>
          <w:highlight w:val="yellow"/>
        </w:rPr>
      </w:r>
      <w:r w:rsidR="00E54839" w:rsidRPr="00205A1A">
        <w:rPr>
          <w:rFonts w:ascii="Times New Roman" w:hAnsi="Times New Roman" w:cs="Times New Roman"/>
          <w:b/>
          <w:color w:val="FF0000"/>
          <w:highlight w:val="yellow"/>
        </w:rPr>
        <w:fldChar w:fldCharType="separate"/>
      </w:r>
      <w:r w:rsidR="001E7274" w:rsidRPr="001E7274">
        <w:rPr>
          <w:rFonts w:ascii="Times New Roman" w:hAnsi="Times New Roman" w:cs="Times New Roman"/>
          <w:b/>
        </w:rPr>
        <w:t>Table S3</w:t>
      </w:r>
      <w:r w:rsidR="00E54839" w:rsidRPr="00205A1A">
        <w:rPr>
          <w:rFonts w:ascii="Times New Roman" w:hAnsi="Times New Roman" w:cs="Times New Roman"/>
          <w:b/>
          <w:color w:val="FF0000"/>
          <w:highlight w:val="yellow"/>
        </w:rPr>
        <w:fldChar w:fldCharType="end"/>
      </w:r>
      <w:r w:rsidRPr="00205A1A">
        <w:rPr>
          <w:rFonts w:ascii="Times New Roman" w:hAnsi="Times New Roman" w:cs="Times New Roman"/>
        </w:rPr>
        <w:t>)</w:t>
      </w:r>
      <w:r w:rsidR="00DB12F7" w:rsidRPr="00205A1A">
        <w:rPr>
          <w:rFonts w:ascii="Times New Roman" w:hAnsi="Times New Roman" w:cs="Times New Roman"/>
        </w:rPr>
        <w:t>:</w:t>
      </w:r>
    </w:p>
    <w:p w:rsidR="009B279B" w:rsidRPr="00205A1A" w:rsidRDefault="009B279B" w:rsidP="005E6575">
      <w:pPr>
        <w:jc w:val="both"/>
        <w:rPr>
          <w:rFonts w:ascii="Times New Roman" w:hAnsi="Times New Roman" w:cs="Times New Roman"/>
        </w:rPr>
      </w:pPr>
    </w:p>
    <w:p w:rsidR="00DB12F7" w:rsidRPr="00002175" w:rsidRDefault="00DB12F7" w:rsidP="00DB12F7">
      <w:pPr>
        <w:jc w:val="center"/>
        <w:rPr>
          <w:rFonts w:ascii="Times New Roman" w:hAnsi="Times New Roman" w:cs="Times New Roman"/>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6+x-</w:t>
      </w:r>
      <w:proofErr w:type="gramStart"/>
      <w:r w:rsidRPr="00002175">
        <w:rPr>
          <w:rFonts w:ascii="Times New Roman" w:hAnsi="Times New Roman" w:cs="Times New Roman"/>
          <w:b/>
          <w:sz w:val="28"/>
          <w:szCs w:val="28"/>
          <w:vertAlign w:val="subscript"/>
          <w:lang w:val="es-ES"/>
        </w:rPr>
        <w:t>y</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w:t>
      </w:r>
      <w:proofErr w:type="spellStart"/>
      <w:r w:rsidRPr="00002175">
        <w:rPr>
          <w:rFonts w:ascii="Times New Roman" w:hAnsi="Times New Roman" w:cs="Times New Roman"/>
          <w:b/>
          <w:sz w:val="28"/>
          <w:szCs w:val="28"/>
          <w:lang w:val="es-ES"/>
        </w:rPr>
        <w:t>Mod</w:t>
      </w:r>
      <w:proofErr w:type="spellEnd"/>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p>
    <w:p w:rsidR="008B326F" w:rsidRPr="00002175" w:rsidRDefault="00DB12F7" w:rsidP="008B326F">
      <w:pPr>
        <w:jc w:val="center"/>
        <w:rPr>
          <w:rFonts w:ascii="Times New Roman" w:hAnsi="Times New Roman" w:cs="Times New Roman"/>
          <w:b/>
          <w:sz w:val="28"/>
          <w:szCs w:val="28"/>
          <w:lang w:val="es-ES"/>
        </w:rPr>
      </w:pPr>
      <w:r w:rsidRPr="00002175">
        <w:rPr>
          <w:rFonts w:ascii="Times New Roman" w:hAnsi="Times New Roman" w:cs="Times New Roman"/>
          <w:b/>
          <w:sz w:val="28"/>
          <w:szCs w:val="28"/>
          <w:lang w:val="es-ES"/>
        </w:rPr>
        <w:t xml:space="preserve">= </w:t>
      </w:r>
      <w:r w:rsidR="008B326F" w:rsidRPr="00002175">
        <w:rPr>
          <w:rFonts w:ascii="Times New Roman" w:hAnsi="Times New Roman" w:cs="Times New Roman"/>
          <w:b/>
          <w:sz w:val="28"/>
          <w:szCs w:val="28"/>
          <w:lang w:val="es-ES"/>
        </w:rPr>
        <w:t>Zr</w:t>
      </w:r>
      <w:r w:rsidR="008B326F" w:rsidRPr="00002175">
        <w:rPr>
          <w:rFonts w:ascii="Times New Roman" w:hAnsi="Times New Roman" w:cs="Times New Roman"/>
          <w:b/>
          <w:sz w:val="28"/>
          <w:szCs w:val="28"/>
          <w:vertAlign w:val="subscript"/>
          <w:lang w:val="es-ES"/>
        </w:rPr>
        <w:t>6</w:t>
      </w:r>
      <w:r w:rsidR="008B326F" w:rsidRPr="00002175">
        <w:rPr>
          <w:rFonts w:ascii="Times New Roman" w:hAnsi="Times New Roman" w:cs="Times New Roman"/>
          <w:b/>
          <w:sz w:val="28"/>
          <w:szCs w:val="28"/>
          <w:lang w:val="es-ES"/>
        </w:rPr>
        <w:t>O</w:t>
      </w:r>
      <w:r w:rsidR="008B326F" w:rsidRPr="00002175">
        <w:rPr>
          <w:rFonts w:ascii="Times New Roman" w:hAnsi="Times New Roman" w:cs="Times New Roman"/>
          <w:b/>
          <w:sz w:val="28"/>
          <w:szCs w:val="28"/>
          <w:vertAlign w:val="subscript"/>
          <w:lang w:val="es-ES"/>
        </w:rPr>
        <w:t>6+x-</w:t>
      </w:r>
      <w:proofErr w:type="gramStart"/>
      <w:r w:rsidR="008B326F" w:rsidRPr="00002175">
        <w:rPr>
          <w:rFonts w:ascii="Times New Roman" w:hAnsi="Times New Roman" w:cs="Times New Roman"/>
          <w:b/>
          <w:sz w:val="28"/>
          <w:szCs w:val="28"/>
          <w:vertAlign w:val="subscript"/>
          <w:lang w:val="es-ES"/>
        </w:rPr>
        <w:t>y</w:t>
      </w:r>
      <w:r w:rsidR="008B326F" w:rsidRPr="00002175">
        <w:rPr>
          <w:rFonts w:ascii="Times New Roman" w:hAnsi="Times New Roman" w:cs="Times New Roman"/>
          <w:b/>
          <w:sz w:val="28"/>
          <w:szCs w:val="28"/>
          <w:lang w:val="es-ES"/>
        </w:rPr>
        <w:t>(</w:t>
      </w:r>
      <w:proofErr w:type="gramEnd"/>
      <w:r w:rsidR="008B326F" w:rsidRPr="00002175">
        <w:rPr>
          <w:rFonts w:ascii="Times New Roman" w:hAnsi="Times New Roman" w:cs="Times New Roman"/>
          <w:b/>
          <w:sz w:val="28"/>
          <w:szCs w:val="28"/>
          <w:lang w:val="es-ES"/>
        </w:rPr>
        <w:t>BDC)</w:t>
      </w:r>
      <w:r w:rsidR="008B326F" w:rsidRPr="00002175">
        <w:rPr>
          <w:rFonts w:ascii="Times New Roman" w:hAnsi="Times New Roman" w:cs="Times New Roman"/>
          <w:b/>
          <w:sz w:val="28"/>
          <w:szCs w:val="28"/>
          <w:vertAlign w:val="subscript"/>
          <w:lang w:val="es-ES"/>
        </w:rPr>
        <w:t>6-x</w:t>
      </w:r>
      <w:r w:rsidR="008B326F" w:rsidRPr="00002175">
        <w:rPr>
          <w:rFonts w:ascii="Times New Roman" w:hAnsi="Times New Roman" w:cs="Times New Roman"/>
          <w:b/>
          <w:sz w:val="28"/>
          <w:szCs w:val="28"/>
          <w:lang w:val="es-ES"/>
        </w:rPr>
        <w:t>(O</w:t>
      </w:r>
      <w:r w:rsidR="008B326F" w:rsidRPr="00002175">
        <w:rPr>
          <w:rFonts w:ascii="Times New Roman" w:hAnsi="Times New Roman" w:cs="Times New Roman"/>
          <w:b/>
          <w:sz w:val="28"/>
          <w:szCs w:val="28"/>
          <w:vertAlign w:val="subscript"/>
          <w:lang w:val="es-ES"/>
        </w:rPr>
        <w:t>2</w:t>
      </w:r>
      <w:r w:rsidR="008B326F" w:rsidRPr="00002175">
        <w:rPr>
          <w:rFonts w:ascii="Times New Roman" w:hAnsi="Times New Roman" w:cs="Times New Roman"/>
          <w:b/>
          <w:sz w:val="28"/>
          <w:szCs w:val="28"/>
          <w:lang w:val="es-ES"/>
        </w:rPr>
        <w:t>C-H)</w:t>
      </w:r>
      <w:r w:rsidR="008B326F" w:rsidRPr="00002175">
        <w:rPr>
          <w:rFonts w:ascii="Times New Roman" w:hAnsi="Times New Roman" w:cs="Times New Roman"/>
          <w:b/>
          <w:sz w:val="28"/>
          <w:szCs w:val="28"/>
          <w:vertAlign w:val="subscript"/>
          <w:lang w:val="es-ES"/>
        </w:rPr>
        <w:t>2y</w:t>
      </w:r>
    </w:p>
    <w:p w:rsidR="009B279B" w:rsidRPr="00002175" w:rsidRDefault="009B279B" w:rsidP="005E6575">
      <w:pPr>
        <w:jc w:val="both"/>
        <w:rPr>
          <w:rFonts w:ascii="Times New Roman" w:hAnsi="Times New Roman" w:cs="Times New Roman"/>
          <w:lang w:val="es-ES"/>
        </w:rPr>
      </w:pPr>
    </w:p>
    <w:p w:rsidR="008B326F" w:rsidRPr="00205A1A" w:rsidRDefault="00DB12F7" w:rsidP="005E6575">
      <w:pPr>
        <w:jc w:val="both"/>
        <w:rPr>
          <w:rFonts w:ascii="Times New Roman" w:hAnsi="Times New Roman" w:cs="Times New Roman"/>
        </w:rPr>
      </w:pPr>
      <w:r w:rsidRPr="00205A1A">
        <w:rPr>
          <w:rFonts w:ascii="Times New Roman" w:hAnsi="Times New Roman" w:cs="Times New Roman"/>
        </w:rPr>
        <w:t>Similarly for the</w:t>
      </w:r>
      <w:r w:rsidR="008B326F" w:rsidRPr="00205A1A">
        <w:rPr>
          <w:rFonts w:ascii="Times New Roman" w:hAnsi="Times New Roman" w:cs="Times New Roman"/>
        </w:rPr>
        <w:t xml:space="preserve"> </w:t>
      </w:r>
      <w:r w:rsidR="008B326F" w:rsidRPr="00205A1A">
        <w:rPr>
          <w:rFonts w:ascii="Times New Roman" w:hAnsi="Times New Roman" w:cs="Times New Roman"/>
          <w:b/>
        </w:rPr>
        <w:t>hydroxylated</w:t>
      </w:r>
      <w:r w:rsidR="008B326F" w:rsidRPr="00205A1A">
        <w:rPr>
          <w:rFonts w:ascii="Times New Roman" w:hAnsi="Times New Roman" w:cs="Times New Roman"/>
        </w:rPr>
        <w:t xml:space="preserve"> </w:t>
      </w:r>
      <w:r w:rsidRPr="00205A1A">
        <w:rPr>
          <w:rFonts w:ascii="Times New Roman" w:hAnsi="Times New Roman" w:cs="Times New Roman"/>
        </w:rPr>
        <w:t>composition:</w:t>
      </w:r>
    </w:p>
    <w:p w:rsidR="009B279B" w:rsidRPr="00205A1A" w:rsidRDefault="009B279B" w:rsidP="005E6575">
      <w:pPr>
        <w:jc w:val="both"/>
        <w:rPr>
          <w:rFonts w:ascii="Times New Roman" w:hAnsi="Times New Roman" w:cs="Times New Roman"/>
        </w:rPr>
      </w:pPr>
    </w:p>
    <w:p w:rsidR="00DB12F7" w:rsidRPr="00002175" w:rsidRDefault="00DB12F7" w:rsidP="00DB12F7">
      <w:pPr>
        <w:jc w:val="center"/>
        <w:rPr>
          <w:rFonts w:ascii="Times New Roman" w:hAnsi="Times New Roman" w:cs="Times New Roman"/>
          <w:sz w:val="28"/>
          <w:szCs w:val="28"/>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w:t>
      </w:r>
      <w:proofErr w:type="gramStart"/>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w:t>
      </w:r>
      <w:proofErr w:type="spellStart"/>
      <w:r w:rsidRPr="00002175">
        <w:rPr>
          <w:rFonts w:ascii="Times New Roman" w:hAnsi="Times New Roman" w:cs="Times New Roman"/>
          <w:b/>
          <w:sz w:val="28"/>
          <w:szCs w:val="28"/>
          <w:lang w:val="es-ES"/>
        </w:rPr>
        <w:t>Mod</w:t>
      </w:r>
      <w:proofErr w:type="spellEnd"/>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p>
    <w:p w:rsidR="008B326F" w:rsidRPr="00002175" w:rsidRDefault="00DB12F7" w:rsidP="008B326F">
      <w:pPr>
        <w:jc w:val="center"/>
        <w:rPr>
          <w:rFonts w:ascii="Times New Roman" w:hAnsi="Times New Roman" w:cs="Times New Roman"/>
          <w:sz w:val="28"/>
          <w:szCs w:val="28"/>
          <w:lang w:val="es-ES"/>
        </w:rPr>
      </w:pPr>
      <w:r w:rsidRPr="00002175">
        <w:rPr>
          <w:rFonts w:ascii="Times New Roman" w:hAnsi="Times New Roman" w:cs="Times New Roman"/>
          <w:b/>
          <w:sz w:val="28"/>
          <w:szCs w:val="28"/>
          <w:lang w:val="es-ES"/>
        </w:rPr>
        <w:t xml:space="preserve">= </w:t>
      </w:r>
      <w:r w:rsidR="008B326F" w:rsidRPr="00002175">
        <w:rPr>
          <w:rFonts w:ascii="Times New Roman" w:hAnsi="Times New Roman" w:cs="Times New Roman"/>
          <w:b/>
          <w:sz w:val="28"/>
          <w:szCs w:val="28"/>
          <w:lang w:val="es-ES"/>
        </w:rPr>
        <w:t>Zr</w:t>
      </w:r>
      <w:r w:rsidR="008B326F" w:rsidRPr="00002175">
        <w:rPr>
          <w:rFonts w:ascii="Times New Roman" w:hAnsi="Times New Roman" w:cs="Times New Roman"/>
          <w:b/>
          <w:sz w:val="28"/>
          <w:szCs w:val="28"/>
          <w:vertAlign w:val="subscript"/>
          <w:lang w:val="es-ES"/>
        </w:rPr>
        <w:t>6</w:t>
      </w:r>
      <w:r w:rsidR="008B326F" w:rsidRPr="00002175">
        <w:rPr>
          <w:rFonts w:ascii="Times New Roman" w:hAnsi="Times New Roman" w:cs="Times New Roman"/>
          <w:b/>
          <w:sz w:val="28"/>
          <w:szCs w:val="28"/>
          <w:lang w:val="es-ES"/>
        </w:rPr>
        <w:t>O</w:t>
      </w:r>
      <w:r w:rsidR="008B326F" w:rsidRPr="00002175">
        <w:rPr>
          <w:rFonts w:ascii="Times New Roman" w:hAnsi="Times New Roman" w:cs="Times New Roman"/>
          <w:b/>
          <w:sz w:val="28"/>
          <w:szCs w:val="28"/>
          <w:vertAlign w:val="subscript"/>
          <w:lang w:val="es-ES"/>
        </w:rPr>
        <w:t>4+2x-</w:t>
      </w:r>
      <w:proofErr w:type="gramStart"/>
      <w:r w:rsidR="008B326F" w:rsidRPr="00002175">
        <w:rPr>
          <w:rFonts w:ascii="Times New Roman" w:hAnsi="Times New Roman" w:cs="Times New Roman"/>
          <w:b/>
          <w:sz w:val="28"/>
          <w:szCs w:val="28"/>
          <w:vertAlign w:val="subscript"/>
          <w:lang w:val="es-ES"/>
        </w:rPr>
        <w:t>2y</w:t>
      </w:r>
      <w:r w:rsidR="008B326F" w:rsidRPr="00002175">
        <w:rPr>
          <w:rFonts w:ascii="Times New Roman" w:hAnsi="Times New Roman" w:cs="Times New Roman"/>
          <w:b/>
          <w:sz w:val="28"/>
          <w:szCs w:val="28"/>
          <w:lang w:val="es-ES"/>
        </w:rPr>
        <w:t>(</w:t>
      </w:r>
      <w:proofErr w:type="gramEnd"/>
      <w:r w:rsidR="008B326F" w:rsidRPr="00002175">
        <w:rPr>
          <w:rFonts w:ascii="Times New Roman" w:hAnsi="Times New Roman" w:cs="Times New Roman"/>
          <w:b/>
          <w:sz w:val="28"/>
          <w:szCs w:val="28"/>
          <w:lang w:val="es-ES"/>
        </w:rPr>
        <w:t>OH)</w:t>
      </w:r>
      <w:r w:rsidR="008B326F" w:rsidRPr="00002175">
        <w:rPr>
          <w:rFonts w:ascii="Times New Roman" w:hAnsi="Times New Roman" w:cs="Times New Roman"/>
          <w:b/>
          <w:sz w:val="28"/>
          <w:szCs w:val="28"/>
          <w:vertAlign w:val="subscript"/>
          <w:lang w:val="es-ES"/>
        </w:rPr>
        <w:t>4-2x+2y</w:t>
      </w:r>
      <w:r w:rsidR="008B326F" w:rsidRPr="00002175">
        <w:rPr>
          <w:rFonts w:ascii="Times New Roman" w:hAnsi="Times New Roman" w:cs="Times New Roman"/>
          <w:b/>
          <w:sz w:val="28"/>
          <w:szCs w:val="28"/>
          <w:lang w:val="es-ES"/>
        </w:rPr>
        <w:t>(BDC)</w:t>
      </w:r>
      <w:r w:rsidR="008B326F" w:rsidRPr="00002175">
        <w:rPr>
          <w:rFonts w:ascii="Times New Roman" w:hAnsi="Times New Roman" w:cs="Times New Roman"/>
          <w:b/>
          <w:sz w:val="28"/>
          <w:szCs w:val="28"/>
          <w:vertAlign w:val="subscript"/>
          <w:lang w:val="es-ES"/>
        </w:rPr>
        <w:t>6-x</w:t>
      </w:r>
      <w:r w:rsidR="008B326F" w:rsidRPr="00002175">
        <w:rPr>
          <w:rFonts w:ascii="Times New Roman" w:hAnsi="Times New Roman" w:cs="Times New Roman"/>
          <w:b/>
          <w:sz w:val="28"/>
          <w:szCs w:val="28"/>
          <w:lang w:val="es-ES"/>
        </w:rPr>
        <w:t>(O</w:t>
      </w:r>
      <w:r w:rsidR="008B326F" w:rsidRPr="00002175">
        <w:rPr>
          <w:rFonts w:ascii="Times New Roman" w:hAnsi="Times New Roman" w:cs="Times New Roman"/>
          <w:b/>
          <w:sz w:val="28"/>
          <w:szCs w:val="28"/>
          <w:vertAlign w:val="subscript"/>
          <w:lang w:val="es-ES"/>
        </w:rPr>
        <w:t>2</w:t>
      </w:r>
      <w:r w:rsidR="008B326F" w:rsidRPr="00002175">
        <w:rPr>
          <w:rFonts w:ascii="Times New Roman" w:hAnsi="Times New Roman" w:cs="Times New Roman"/>
          <w:b/>
          <w:sz w:val="28"/>
          <w:szCs w:val="28"/>
          <w:lang w:val="es-ES"/>
        </w:rPr>
        <w:t>C-H)</w:t>
      </w:r>
      <w:r w:rsidR="008B326F" w:rsidRPr="00002175">
        <w:rPr>
          <w:rFonts w:ascii="Times New Roman" w:hAnsi="Times New Roman" w:cs="Times New Roman"/>
          <w:b/>
          <w:sz w:val="28"/>
          <w:szCs w:val="28"/>
          <w:vertAlign w:val="subscript"/>
          <w:lang w:val="es-ES"/>
        </w:rPr>
        <w:t>2y</w:t>
      </w:r>
    </w:p>
    <w:p w:rsidR="003028D2" w:rsidRPr="00002175" w:rsidRDefault="003028D2" w:rsidP="000601D8">
      <w:pPr>
        <w:jc w:val="both"/>
        <w:rPr>
          <w:rFonts w:ascii="Times New Roman" w:hAnsi="Times New Roman" w:cs="Times New Roman"/>
          <w:lang w:val="es-ES"/>
        </w:rPr>
      </w:pPr>
    </w:p>
    <w:p w:rsidR="00B67B52" w:rsidRPr="00205A1A" w:rsidRDefault="00176E8D" w:rsidP="000601D8">
      <w:pPr>
        <w:pStyle w:val="ListParagraph"/>
        <w:numPr>
          <w:ilvl w:val="4"/>
          <w:numId w:val="30"/>
        </w:numPr>
        <w:jc w:val="both"/>
        <w:rPr>
          <w:rFonts w:ascii="Times New Roman" w:hAnsi="Times New Roman" w:cs="Times New Roman"/>
          <w:b/>
          <w:i/>
        </w:rPr>
      </w:pPr>
      <w:bookmarkStart w:id="80" w:name="_Ref430271280"/>
      <w:r w:rsidRPr="00205A1A">
        <w:rPr>
          <w:rFonts w:ascii="Times New Roman" w:hAnsi="Times New Roman" w:cs="Times New Roman"/>
          <w:b/>
          <w:i/>
        </w:rPr>
        <w:t>Acetic Acid Modulated Samples</w:t>
      </w:r>
      <w:bookmarkEnd w:id="80"/>
    </w:p>
    <w:p w:rsidR="009B279B" w:rsidRPr="00205A1A" w:rsidRDefault="00176E8D" w:rsidP="000601D8">
      <w:pPr>
        <w:jc w:val="both"/>
        <w:rPr>
          <w:rFonts w:ascii="Times New Roman" w:hAnsi="Times New Roman" w:cs="Times New Roman"/>
        </w:rPr>
      </w:pPr>
      <w:r w:rsidRPr="00205A1A">
        <w:rPr>
          <w:rFonts w:ascii="Times New Roman" w:hAnsi="Times New Roman" w:cs="Times New Roman"/>
        </w:rPr>
        <w:t xml:space="preserve">The </w:t>
      </w:r>
      <w:r w:rsidR="00DB12F7" w:rsidRPr="00205A1A">
        <w:rPr>
          <w:rFonts w:ascii="Times New Roman" w:hAnsi="Times New Roman" w:cs="Times New Roman"/>
        </w:rPr>
        <w:t>acetic acid modulated samples contain both acetate and formate</w:t>
      </w:r>
      <w:r w:rsidR="006141A2" w:rsidRPr="00205A1A">
        <w:rPr>
          <w:rFonts w:ascii="Times New Roman" w:hAnsi="Times New Roman" w:cs="Times New Roman"/>
        </w:rPr>
        <w:t xml:space="preserve"> (see dissolution/NMR results in </w:t>
      </w:r>
      <w:r w:rsidR="006141A2" w:rsidRPr="00205A1A">
        <w:rPr>
          <w:rFonts w:ascii="Times New Roman" w:hAnsi="Times New Roman" w:cs="Times New Roman"/>
          <w:b/>
        </w:rPr>
        <w:t xml:space="preserve">Section </w:t>
      </w:r>
      <w:r w:rsidR="00B161BC" w:rsidRPr="00205A1A">
        <w:rPr>
          <w:rFonts w:ascii="Times New Roman" w:hAnsi="Times New Roman" w:cs="Times New Roman"/>
          <w:b/>
        </w:rPr>
        <w:fldChar w:fldCharType="begin"/>
      </w:r>
      <w:r w:rsidR="00B161BC" w:rsidRPr="00205A1A">
        <w:rPr>
          <w:rFonts w:ascii="Times New Roman" w:hAnsi="Times New Roman" w:cs="Times New Roman"/>
          <w:b/>
        </w:rPr>
        <w:instrText xml:space="preserve"> REF _Ref430257907 \n \h  \* MERGEFORMAT </w:instrText>
      </w:r>
      <w:r w:rsidR="00B161BC" w:rsidRPr="00205A1A">
        <w:rPr>
          <w:rFonts w:ascii="Times New Roman" w:hAnsi="Times New Roman" w:cs="Times New Roman"/>
          <w:b/>
        </w:rPr>
      </w:r>
      <w:r w:rsidR="00B161BC" w:rsidRPr="00205A1A">
        <w:rPr>
          <w:rFonts w:ascii="Times New Roman" w:hAnsi="Times New Roman" w:cs="Times New Roman"/>
          <w:b/>
        </w:rPr>
        <w:fldChar w:fldCharType="separate"/>
      </w:r>
      <w:r w:rsidR="001E7274">
        <w:rPr>
          <w:rFonts w:ascii="Times New Roman" w:hAnsi="Times New Roman" w:cs="Times New Roman"/>
          <w:b/>
        </w:rPr>
        <w:t>5.2.2.2</w:t>
      </w:r>
      <w:r w:rsidR="00B161BC" w:rsidRPr="00205A1A">
        <w:rPr>
          <w:rFonts w:ascii="Times New Roman" w:hAnsi="Times New Roman" w:cs="Times New Roman"/>
          <w:b/>
        </w:rPr>
        <w:fldChar w:fldCharType="end"/>
      </w:r>
      <w:r w:rsidR="006141A2" w:rsidRPr="00205A1A">
        <w:rPr>
          <w:rFonts w:ascii="Times New Roman" w:hAnsi="Times New Roman" w:cs="Times New Roman"/>
        </w:rPr>
        <w:t>)</w:t>
      </w:r>
      <w:r w:rsidR="00DB12F7" w:rsidRPr="00205A1A">
        <w:rPr>
          <w:rFonts w:ascii="Times New Roman" w:hAnsi="Times New Roman" w:cs="Times New Roman"/>
        </w:rPr>
        <w:t xml:space="preserve">. Thus, </w:t>
      </w:r>
      <w:r w:rsidR="006141A2" w:rsidRPr="00205A1A">
        <w:rPr>
          <w:rFonts w:ascii="Times New Roman" w:hAnsi="Times New Roman" w:cs="Times New Roman"/>
        </w:rPr>
        <w:t xml:space="preserve">we use the </w:t>
      </w:r>
      <w:r w:rsidRPr="00205A1A">
        <w:rPr>
          <w:rFonts w:ascii="Times New Roman" w:hAnsi="Times New Roman" w:cs="Times New Roman"/>
        </w:rPr>
        <w:t>general molecular formulae</w:t>
      </w:r>
      <w:r w:rsidR="006141A2" w:rsidRPr="00205A1A">
        <w:rPr>
          <w:rFonts w:ascii="Times New Roman" w:hAnsi="Times New Roman" w:cs="Times New Roman"/>
        </w:rPr>
        <w:t xml:space="preserve"> in which the (intentionally added) modulator (</w:t>
      </w:r>
      <w:r w:rsidR="006141A2" w:rsidRPr="00205A1A">
        <w:rPr>
          <w:rFonts w:ascii="Times New Roman" w:hAnsi="Times New Roman" w:cs="Times New Roman"/>
          <w:b/>
        </w:rPr>
        <w:t>Mod</w:t>
      </w:r>
      <w:r w:rsidR="006141A2" w:rsidRPr="00205A1A">
        <w:rPr>
          <w:rFonts w:ascii="Times New Roman" w:hAnsi="Times New Roman" w:cs="Times New Roman"/>
        </w:rPr>
        <w:t>) is present in combination with formate (</w:t>
      </w:r>
      <w:r w:rsidR="006141A2" w:rsidRPr="00205A1A">
        <w:rPr>
          <w:rFonts w:ascii="Times New Roman" w:hAnsi="Times New Roman" w:cs="Times New Roman"/>
          <w:b/>
        </w:rPr>
        <w:t>O</w:t>
      </w:r>
      <w:r w:rsidR="006141A2" w:rsidRPr="00205A1A">
        <w:rPr>
          <w:rFonts w:ascii="Times New Roman" w:hAnsi="Times New Roman" w:cs="Times New Roman"/>
          <w:b/>
          <w:vertAlign w:val="subscript"/>
        </w:rPr>
        <w:t>2</w:t>
      </w:r>
      <w:r w:rsidR="006141A2" w:rsidRPr="00205A1A">
        <w:rPr>
          <w:rFonts w:ascii="Times New Roman" w:hAnsi="Times New Roman" w:cs="Times New Roman"/>
          <w:b/>
        </w:rPr>
        <w:t>C-H</w:t>
      </w:r>
      <w:r w:rsidR="006141A2" w:rsidRPr="00205A1A">
        <w:rPr>
          <w:rFonts w:ascii="Times New Roman" w:hAnsi="Times New Roman" w:cs="Times New Roman"/>
        </w:rPr>
        <w:t xml:space="preserve">) as templates (see </w:t>
      </w:r>
      <w:r w:rsidR="00E54839" w:rsidRPr="00205A1A">
        <w:rPr>
          <w:rFonts w:ascii="Times New Roman" w:hAnsi="Times New Roman" w:cs="Times New Roman"/>
          <w:b/>
        </w:rPr>
        <w:t xml:space="preserve">Sections </w:t>
      </w:r>
      <w:r w:rsidR="00E54839" w:rsidRPr="00205A1A">
        <w:rPr>
          <w:rFonts w:ascii="Times New Roman" w:hAnsi="Times New Roman" w:cs="Times New Roman"/>
          <w:b/>
        </w:rPr>
        <w:fldChar w:fldCharType="begin"/>
      </w:r>
      <w:r w:rsidR="00E54839" w:rsidRPr="00205A1A">
        <w:rPr>
          <w:rFonts w:ascii="Times New Roman" w:hAnsi="Times New Roman" w:cs="Times New Roman"/>
          <w:b/>
        </w:rPr>
        <w:instrText xml:space="preserve"> REF _Ref430270218 \n \h  \* MERGEFORMAT </w:instrText>
      </w:r>
      <w:r w:rsidR="00E54839" w:rsidRPr="00205A1A">
        <w:rPr>
          <w:rFonts w:ascii="Times New Roman" w:hAnsi="Times New Roman" w:cs="Times New Roman"/>
          <w:b/>
        </w:rPr>
      </w:r>
      <w:r w:rsidR="00E54839" w:rsidRPr="00205A1A">
        <w:rPr>
          <w:rFonts w:ascii="Times New Roman" w:hAnsi="Times New Roman" w:cs="Times New Roman"/>
          <w:b/>
        </w:rPr>
        <w:fldChar w:fldCharType="separate"/>
      </w:r>
      <w:r w:rsidR="001E7274">
        <w:rPr>
          <w:rFonts w:ascii="Times New Roman" w:hAnsi="Times New Roman" w:cs="Times New Roman"/>
          <w:b/>
        </w:rPr>
        <w:t>3.5.1.2</w:t>
      </w:r>
      <w:r w:rsidR="00E54839" w:rsidRPr="00205A1A">
        <w:rPr>
          <w:rFonts w:ascii="Times New Roman" w:hAnsi="Times New Roman" w:cs="Times New Roman"/>
          <w:b/>
        </w:rPr>
        <w:fldChar w:fldCharType="end"/>
      </w:r>
      <w:r w:rsidR="00E54839" w:rsidRPr="00205A1A">
        <w:rPr>
          <w:rFonts w:ascii="Times New Roman" w:hAnsi="Times New Roman" w:cs="Times New Roman"/>
        </w:rPr>
        <w:t xml:space="preserve"> and </w:t>
      </w:r>
      <w:r w:rsidR="00E54839" w:rsidRPr="00205A1A">
        <w:rPr>
          <w:rFonts w:ascii="Times New Roman" w:hAnsi="Times New Roman" w:cs="Times New Roman"/>
          <w:b/>
        </w:rPr>
        <w:fldChar w:fldCharType="begin"/>
      </w:r>
      <w:r w:rsidR="00E54839" w:rsidRPr="00205A1A">
        <w:rPr>
          <w:rFonts w:ascii="Times New Roman" w:hAnsi="Times New Roman" w:cs="Times New Roman"/>
          <w:b/>
        </w:rPr>
        <w:instrText xml:space="preserve"> REF _Ref430270309 \n \h  \* MERGEFORMAT </w:instrText>
      </w:r>
      <w:r w:rsidR="00E54839" w:rsidRPr="00205A1A">
        <w:rPr>
          <w:rFonts w:ascii="Times New Roman" w:hAnsi="Times New Roman" w:cs="Times New Roman"/>
          <w:b/>
        </w:rPr>
      </w:r>
      <w:r w:rsidR="00E54839" w:rsidRPr="00205A1A">
        <w:rPr>
          <w:rFonts w:ascii="Times New Roman" w:hAnsi="Times New Roman" w:cs="Times New Roman"/>
          <w:b/>
        </w:rPr>
        <w:fldChar w:fldCharType="separate"/>
      </w:r>
      <w:r w:rsidR="001E7274">
        <w:rPr>
          <w:rFonts w:ascii="Times New Roman" w:hAnsi="Times New Roman" w:cs="Times New Roman"/>
          <w:b/>
        </w:rPr>
        <w:t>3.5.1.3</w:t>
      </w:r>
      <w:r w:rsidR="00E54839" w:rsidRPr="00205A1A">
        <w:rPr>
          <w:rFonts w:ascii="Times New Roman" w:hAnsi="Times New Roman" w:cs="Times New Roman"/>
          <w:b/>
        </w:rPr>
        <w:fldChar w:fldCharType="end"/>
      </w:r>
      <w:r w:rsidR="006141A2" w:rsidRPr="00205A1A">
        <w:rPr>
          <w:rFonts w:ascii="Times New Roman" w:hAnsi="Times New Roman" w:cs="Times New Roman"/>
        </w:rPr>
        <w:t>).</w:t>
      </w:r>
      <w:r w:rsidRPr="00205A1A">
        <w:rPr>
          <w:rFonts w:ascii="Times New Roman" w:hAnsi="Times New Roman" w:cs="Times New Roman"/>
        </w:rPr>
        <w:t xml:space="preserve"> </w:t>
      </w:r>
      <w:r w:rsidR="006141A2" w:rsidRPr="00205A1A">
        <w:rPr>
          <w:rFonts w:ascii="Times New Roman" w:hAnsi="Times New Roman" w:cs="Times New Roman"/>
        </w:rPr>
        <w:t xml:space="preserve">The general molecular formula </w:t>
      </w:r>
      <w:r w:rsidR="003028D2" w:rsidRPr="00205A1A">
        <w:rPr>
          <w:rFonts w:ascii="Times New Roman" w:hAnsi="Times New Roman" w:cs="Times New Roman"/>
        </w:rPr>
        <w:t>for</w:t>
      </w:r>
      <w:r w:rsidR="006141A2" w:rsidRPr="00205A1A">
        <w:rPr>
          <w:rFonts w:ascii="Times New Roman" w:hAnsi="Times New Roman" w:cs="Times New Roman"/>
        </w:rPr>
        <w:t xml:space="preserve"> the </w:t>
      </w:r>
      <w:r w:rsidR="006141A2" w:rsidRPr="00205A1A">
        <w:rPr>
          <w:rFonts w:ascii="Times New Roman" w:hAnsi="Times New Roman" w:cs="Times New Roman"/>
          <w:b/>
        </w:rPr>
        <w:t>dehydroxylated</w:t>
      </w:r>
      <w:r w:rsidR="006141A2" w:rsidRPr="00205A1A">
        <w:rPr>
          <w:rFonts w:ascii="Times New Roman" w:hAnsi="Times New Roman" w:cs="Times New Roman"/>
        </w:rPr>
        <w:t xml:space="preserve"> samples is then obtained by replacing the general “</w:t>
      </w:r>
      <w:r w:rsidR="006141A2" w:rsidRPr="00205A1A">
        <w:rPr>
          <w:rFonts w:ascii="Times New Roman" w:hAnsi="Times New Roman" w:cs="Times New Roman"/>
          <w:b/>
        </w:rPr>
        <w:t>Mod</w:t>
      </w:r>
      <w:r w:rsidR="006141A2" w:rsidRPr="00205A1A">
        <w:rPr>
          <w:rFonts w:ascii="Times New Roman" w:hAnsi="Times New Roman" w:cs="Times New Roman"/>
        </w:rPr>
        <w:t>” term with the more specific “</w:t>
      </w:r>
      <w:r w:rsidR="006141A2" w:rsidRPr="00205A1A">
        <w:rPr>
          <w:rFonts w:ascii="Times New Roman" w:hAnsi="Times New Roman" w:cs="Times New Roman"/>
          <w:b/>
        </w:rPr>
        <w:t>O</w:t>
      </w:r>
      <w:r w:rsidR="006141A2" w:rsidRPr="00205A1A">
        <w:rPr>
          <w:rFonts w:ascii="Times New Roman" w:hAnsi="Times New Roman" w:cs="Times New Roman"/>
          <w:b/>
          <w:vertAlign w:val="subscript"/>
        </w:rPr>
        <w:t>2</w:t>
      </w:r>
      <w:r w:rsidR="006141A2" w:rsidRPr="00205A1A">
        <w:rPr>
          <w:rFonts w:ascii="Times New Roman" w:hAnsi="Times New Roman" w:cs="Times New Roman"/>
          <w:b/>
        </w:rPr>
        <w:t>C-CH</w:t>
      </w:r>
      <w:r w:rsidR="006141A2" w:rsidRPr="00205A1A">
        <w:rPr>
          <w:rFonts w:ascii="Times New Roman" w:hAnsi="Times New Roman" w:cs="Times New Roman"/>
          <w:b/>
          <w:vertAlign w:val="subscript"/>
        </w:rPr>
        <w:t>3</w:t>
      </w:r>
      <w:r w:rsidR="006141A2" w:rsidRPr="00205A1A">
        <w:rPr>
          <w:rFonts w:ascii="Times New Roman" w:hAnsi="Times New Roman" w:cs="Times New Roman"/>
        </w:rPr>
        <w:t xml:space="preserve">” </w:t>
      </w:r>
      <w:r w:rsidR="00E54839" w:rsidRPr="00205A1A">
        <w:rPr>
          <w:rFonts w:ascii="Times New Roman" w:hAnsi="Times New Roman" w:cs="Times New Roman"/>
        </w:rPr>
        <w:t xml:space="preserve">(see </w:t>
      </w:r>
      <w:r w:rsidR="00E54839" w:rsidRPr="00205A1A">
        <w:rPr>
          <w:rFonts w:ascii="Times New Roman" w:hAnsi="Times New Roman" w:cs="Times New Roman"/>
          <w:b/>
          <w:color w:val="FF0000"/>
          <w:highlight w:val="yellow"/>
        </w:rPr>
        <w:fldChar w:fldCharType="begin"/>
      </w:r>
      <w:r w:rsidR="00E54839" w:rsidRPr="00205A1A">
        <w:rPr>
          <w:rFonts w:ascii="Times New Roman" w:hAnsi="Times New Roman" w:cs="Times New Roman"/>
        </w:rPr>
        <w:instrText xml:space="preserve"> REF _Ref430188112 \h </w:instrText>
      </w:r>
      <w:r w:rsidR="000601D8" w:rsidRPr="00205A1A">
        <w:rPr>
          <w:rFonts w:ascii="Times New Roman" w:hAnsi="Times New Roman" w:cs="Times New Roman"/>
          <w:b/>
          <w:color w:val="FF0000"/>
          <w:highlight w:val="yellow"/>
        </w:rPr>
        <w:instrText xml:space="preserve"> \* MERGEFORMAT </w:instrText>
      </w:r>
      <w:r w:rsidR="00E54839" w:rsidRPr="00205A1A">
        <w:rPr>
          <w:rFonts w:ascii="Times New Roman" w:hAnsi="Times New Roman" w:cs="Times New Roman"/>
          <w:b/>
          <w:color w:val="FF0000"/>
          <w:highlight w:val="yellow"/>
        </w:rPr>
      </w:r>
      <w:r w:rsidR="00E54839" w:rsidRPr="00205A1A">
        <w:rPr>
          <w:rFonts w:ascii="Times New Roman" w:hAnsi="Times New Roman" w:cs="Times New Roman"/>
          <w:b/>
          <w:color w:val="FF0000"/>
          <w:highlight w:val="yellow"/>
        </w:rPr>
        <w:fldChar w:fldCharType="separate"/>
      </w:r>
      <w:r w:rsidR="001E7274" w:rsidRPr="001E7274">
        <w:rPr>
          <w:rFonts w:ascii="Times New Roman" w:hAnsi="Times New Roman" w:cs="Times New Roman"/>
          <w:b/>
        </w:rPr>
        <w:t>Table S3</w:t>
      </w:r>
      <w:r w:rsidR="00E54839" w:rsidRPr="00205A1A">
        <w:rPr>
          <w:rFonts w:ascii="Times New Roman" w:hAnsi="Times New Roman" w:cs="Times New Roman"/>
          <w:b/>
          <w:color w:val="FF0000"/>
          <w:highlight w:val="yellow"/>
        </w:rPr>
        <w:fldChar w:fldCharType="end"/>
      </w:r>
      <w:r w:rsidR="00E54839" w:rsidRPr="00205A1A">
        <w:rPr>
          <w:rFonts w:ascii="Times New Roman" w:hAnsi="Times New Roman" w:cs="Times New Roman"/>
        </w:rPr>
        <w:t>)</w:t>
      </w:r>
      <w:r w:rsidR="006141A2" w:rsidRPr="00205A1A">
        <w:rPr>
          <w:rFonts w:ascii="Times New Roman" w:hAnsi="Times New Roman" w:cs="Times New Roman"/>
        </w:rPr>
        <w:t>:</w:t>
      </w:r>
    </w:p>
    <w:p w:rsidR="009B279B" w:rsidRPr="00205A1A" w:rsidRDefault="009B279B" w:rsidP="000601D8">
      <w:pPr>
        <w:jc w:val="both"/>
        <w:rPr>
          <w:rFonts w:ascii="Times New Roman" w:hAnsi="Times New Roman" w:cs="Times New Roman"/>
        </w:rPr>
      </w:pPr>
    </w:p>
    <w:p w:rsidR="006141A2" w:rsidRPr="00002175" w:rsidRDefault="006141A2" w:rsidP="006141A2">
      <w:pPr>
        <w:jc w:val="center"/>
        <w:rPr>
          <w:rFonts w:ascii="Times New Roman" w:hAnsi="Times New Roman" w:cs="Times New Roman"/>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6+x-y-</w:t>
      </w:r>
      <w:proofErr w:type="gramStart"/>
      <w:r w:rsidRPr="00002175">
        <w:rPr>
          <w:rFonts w:ascii="Times New Roman" w:hAnsi="Times New Roman" w:cs="Times New Roman"/>
          <w:b/>
          <w:sz w:val="28"/>
          <w:szCs w:val="28"/>
          <w:vertAlign w:val="subscript"/>
          <w:lang w:val="es-ES"/>
        </w:rPr>
        <w:t>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w:t>
      </w:r>
      <w:proofErr w:type="spellStart"/>
      <w:r w:rsidRPr="00002175">
        <w:rPr>
          <w:rFonts w:ascii="Times New Roman" w:hAnsi="Times New Roman" w:cs="Times New Roman"/>
          <w:b/>
          <w:sz w:val="28"/>
          <w:szCs w:val="28"/>
          <w:lang w:val="es-ES"/>
        </w:rPr>
        <w:t>Mod</w:t>
      </w:r>
      <w:proofErr w:type="spellEnd"/>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9B279B" w:rsidRPr="00002175" w:rsidRDefault="006141A2" w:rsidP="009B279B">
      <w:pPr>
        <w:jc w:val="center"/>
        <w:rPr>
          <w:rFonts w:ascii="Times New Roman" w:hAnsi="Times New Roman" w:cs="Times New Roman"/>
          <w:b/>
          <w:sz w:val="28"/>
          <w:szCs w:val="28"/>
          <w:lang w:val="es-ES"/>
        </w:rPr>
      </w:pPr>
      <w:r w:rsidRPr="00002175">
        <w:rPr>
          <w:rFonts w:ascii="Times New Roman" w:hAnsi="Times New Roman" w:cs="Times New Roman"/>
          <w:b/>
          <w:sz w:val="28"/>
          <w:szCs w:val="28"/>
          <w:lang w:val="es-ES"/>
        </w:rPr>
        <w:t xml:space="preserve">= </w:t>
      </w:r>
      <w:r w:rsidR="00176E8D" w:rsidRPr="00002175">
        <w:rPr>
          <w:rFonts w:ascii="Times New Roman" w:hAnsi="Times New Roman" w:cs="Times New Roman"/>
          <w:b/>
          <w:sz w:val="28"/>
          <w:szCs w:val="28"/>
          <w:lang w:val="es-ES"/>
        </w:rPr>
        <w:t>Zr</w:t>
      </w:r>
      <w:r w:rsidR="00176E8D" w:rsidRPr="00002175">
        <w:rPr>
          <w:rFonts w:ascii="Times New Roman" w:hAnsi="Times New Roman" w:cs="Times New Roman"/>
          <w:b/>
          <w:sz w:val="28"/>
          <w:szCs w:val="28"/>
          <w:vertAlign w:val="subscript"/>
          <w:lang w:val="es-ES"/>
        </w:rPr>
        <w:t>6</w:t>
      </w:r>
      <w:r w:rsidR="00176E8D" w:rsidRPr="00002175">
        <w:rPr>
          <w:rFonts w:ascii="Times New Roman" w:hAnsi="Times New Roman" w:cs="Times New Roman"/>
          <w:b/>
          <w:sz w:val="28"/>
          <w:szCs w:val="28"/>
          <w:lang w:val="es-ES"/>
        </w:rPr>
        <w:t>O</w:t>
      </w:r>
      <w:r w:rsidR="00176E8D" w:rsidRPr="00002175">
        <w:rPr>
          <w:rFonts w:ascii="Times New Roman" w:hAnsi="Times New Roman" w:cs="Times New Roman"/>
          <w:b/>
          <w:sz w:val="28"/>
          <w:szCs w:val="28"/>
          <w:vertAlign w:val="subscript"/>
          <w:lang w:val="es-ES"/>
        </w:rPr>
        <w:t>6+x-y-</w:t>
      </w:r>
      <w:proofErr w:type="gramStart"/>
      <w:r w:rsidR="00176E8D" w:rsidRPr="00002175">
        <w:rPr>
          <w:rFonts w:ascii="Times New Roman" w:hAnsi="Times New Roman" w:cs="Times New Roman"/>
          <w:b/>
          <w:sz w:val="28"/>
          <w:szCs w:val="28"/>
          <w:vertAlign w:val="subscript"/>
          <w:lang w:val="es-ES"/>
        </w:rPr>
        <w:t>z</w:t>
      </w:r>
      <w:r w:rsidR="00176E8D" w:rsidRPr="00002175">
        <w:rPr>
          <w:rFonts w:ascii="Times New Roman" w:hAnsi="Times New Roman" w:cs="Times New Roman"/>
          <w:b/>
          <w:sz w:val="28"/>
          <w:szCs w:val="28"/>
          <w:lang w:val="es-ES"/>
        </w:rPr>
        <w:t>(</w:t>
      </w:r>
      <w:proofErr w:type="gramEnd"/>
      <w:r w:rsidR="00176E8D" w:rsidRPr="00002175">
        <w:rPr>
          <w:rFonts w:ascii="Times New Roman" w:hAnsi="Times New Roman" w:cs="Times New Roman"/>
          <w:b/>
          <w:sz w:val="28"/>
          <w:szCs w:val="28"/>
          <w:lang w:val="es-ES"/>
        </w:rPr>
        <w:t>BDC)</w:t>
      </w:r>
      <w:r w:rsidR="00176E8D" w:rsidRPr="00002175">
        <w:rPr>
          <w:rFonts w:ascii="Times New Roman" w:hAnsi="Times New Roman" w:cs="Times New Roman"/>
          <w:b/>
          <w:sz w:val="28"/>
          <w:szCs w:val="28"/>
          <w:vertAlign w:val="subscript"/>
          <w:lang w:val="es-ES"/>
        </w:rPr>
        <w:t>6-x</w:t>
      </w:r>
      <w:r w:rsidR="00176E8D" w:rsidRPr="00002175">
        <w:rPr>
          <w:rFonts w:ascii="Times New Roman" w:hAnsi="Times New Roman" w:cs="Times New Roman"/>
          <w:b/>
          <w:sz w:val="28"/>
          <w:szCs w:val="28"/>
          <w:lang w:val="es-ES"/>
        </w:rPr>
        <w:t>(O</w:t>
      </w:r>
      <w:r w:rsidR="00176E8D" w:rsidRPr="00002175">
        <w:rPr>
          <w:rFonts w:ascii="Times New Roman" w:hAnsi="Times New Roman" w:cs="Times New Roman"/>
          <w:b/>
          <w:sz w:val="28"/>
          <w:szCs w:val="28"/>
          <w:vertAlign w:val="subscript"/>
          <w:lang w:val="es-ES"/>
        </w:rPr>
        <w:t>2</w:t>
      </w:r>
      <w:r w:rsidR="00176E8D" w:rsidRPr="00002175">
        <w:rPr>
          <w:rFonts w:ascii="Times New Roman" w:hAnsi="Times New Roman" w:cs="Times New Roman"/>
          <w:b/>
          <w:sz w:val="28"/>
          <w:szCs w:val="28"/>
          <w:lang w:val="es-ES"/>
        </w:rPr>
        <w:t>C-CH</w:t>
      </w:r>
      <w:r w:rsidR="00176E8D" w:rsidRPr="00002175">
        <w:rPr>
          <w:rFonts w:ascii="Times New Roman" w:hAnsi="Times New Roman" w:cs="Times New Roman"/>
          <w:b/>
          <w:sz w:val="28"/>
          <w:szCs w:val="28"/>
          <w:vertAlign w:val="subscript"/>
          <w:lang w:val="es-ES"/>
        </w:rPr>
        <w:t>3</w:t>
      </w:r>
      <w:r w:rsidR="00176E8D" w:rsidRPr="00002175">
        <w:rPr>
          <w:rFonts w:ascii="Times New Roman" w:hAnsi="Times New Roman" w:cs="Times New Roman"/>
          <w:b/>
          <w:sz w:val="28"/>
          <w:szCs w:val="28"/>
          <w:lang w:val="es-ES"/>
        </w:rPr>
        <w:t>)</w:t>
      </w:r>
      <w:r w:rsidR="00176E8D" w:rsidRPr="00002175">
        <w:rPr>
          <w:rFonts w:ascii="Times New Roman" w:hAnsi="Times New Roman" w:cs="Times New Roman"/>
          <w:b/>
          <w:sz w:val="28"/>
          <w:szCs w:val="28"/>
          <w:vertAlign w:val="subscript"/>
          <w:lang w:val="es-ES"/>
        </w:rPr>
        <w:t>2y</w:t>
      </w:r>
      <w:r w:rsidR="00176E8D" w:rsidRPr="00002175">
        <w:rPr>
          <w:rFonts w:ascii="Times New Roman" w:hAnsi="Times New Roman" w:cs="Times New Roman"/>
          <w:b/>
          <w:sz w:val="28"/>
          <w:szCs w:val="28"/>
          <w:lang w:val="es-ES"/>
        </w:rPr>
        <w:t>(O</w:t>
      </w:r>
      <w:r w:rsidR="00176E8D" w:rsidRPr="00002175">
        <w:rPr>
          <w:rFonts w:ascii="Times New Roman" w:hAnsi="Times New Roman" w:cs="Times New Roman"/>
          <w:b/>
          <w:sz w:val="28"/>
          <w:szCs w:val="28"/>
          <w:vertAlign w:val="subscript"/>
          <w:lang w:val="es-ES"/>
        </w:rPr>
        <w:t>2</w:t>
      </w:r>
      <w:r w:rsidR="00176E8D" w:rsidRPr="00002175">
        <w:rPr>
          <w:rFonts w:ascii="Times New Roman" w:hAnsi="Times New Roman" w:cs="Times New Roman"/>
          <w:b/>
          <w:sz w:val="28"/>
          <w:szCs w:val="28"/>
          <w:lang w:val="es-ES"/>
        </w:rPr>
        <w:t>C-H)</w:t>
      </w:r>
      <w:r w:rsidR="00176E8D" w:rsidRPr="00002175">
        <w:rPr>
          <w:rFonts w:ascii="Times New Roman" w:hAnsi="Times New Roman" w:cs="Times New Roman"/>
          <w:b/>
          <w:sz w:val="28"/>
          <w:szCs w:val="28"/>
          <w:vertAlign w:val="subscript"/>
          <w:lang w:val="es-ES"/>
        </w:rPr>
        <w:t>2z</w:t>
      </w:r>
    </w:p>
    <w:p w:rsidR="009B279B" w:rsidRPr="00002175" w:rsidRDefault="009B279B" w:rsidP="006141A2">
      <w:pPr>
        <w:jc w:val="both"/>
        <w:rPr>
          <w:rFonts w:ascii="Times New Roman" w:hAnsi="Times New Roman" w:cs="Times New Roman"/>
          <w:lang w:val="es-ES"/>
        </w:rPr>
      </w:pPr>
    </w:p>
    <w:p w:rsidR="009B279B" w:rsidRPr="00205A1A" w:rsidRDefault="006141A2" w:rsidP="006141A2">
      <w:pPr>
        <w:jc w:val="both"/>
        <w:rPr>
          <w:rFonts w:ascii="Times New Roman" w:hAnsi="Times New Roman" w:cs="Times New Roman"/>
        </w:rPr>
      </w:pPr>
      <w:r w:rsidRPr="00205A1A">
        <w:rPr>
          <w:rFonts w:ascii="Times New Roman" w:hAnsi="Times New Roman" w:cs="Times New Roman"/>
        </w:rPr>
        <w:t xml:space="preserve">Similarly for the </w:t>
      </w:r>
      <w:r w:rsidRPr="00205A1A">
        <w:rPr>
          <w:rFonts w:ascii="Times New Roman" w:hAnsi="Times New Roman" w:cs="Times New Roman"/>
          <w:b/>
        </w:rPr>
        <w:t>hydroxylated</w:t>
      </w:r>
      <w:r w:rsidRPr="00205A1A">
        <w:rPr>
          <w:rFonts w:ascii="Times New Roman" w:hAnsi="Times New Roman" w:cs="Times New Roman"/>
        </w:rPr>
        <w:t xml:space="preserve"> composition:</w:t>
      </w:r>
    </w:p>
    <w:p w:rsidR="006141A2" w:rsidRPr="00002175" w:rsidRDefault="006141A2" w:rsidP="006141A2">
      <w:pPr>
        <w:jc w:val="center"/>
        <w:rPr>
          <w:rFonts w:ascii="Times New Roman" w:hAnsi="Times New Roman" w:cs="Times New Roman"/>
          <w:b/>
          <w:sz w:val="28"/>
          <w:szCs w:val="28"/>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4+2x-2y-</w:t>
      </w:r>
      <w:proofErr w:type="gramStart"/>
      <w:r w:rsidRPr="00002175">
        <w:rPr>
          <w:rFonts w:ascii="Times New Roman" w:hAnsi="Times New Roman" w:cs="Times New Roman"/>
          <w:b/>
          <w:sz w:val="28"/>
          <w:szCs w:val="28"/>
          <w:vertAlign w:val="subscript"/>
          <w:lang w:val="es-ES"/>
        </w:rPr>
        <w:t>2z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4-2x+2y+2z</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w:t>
      </w:r>
      <w:proofErr w:type="spellStart"/>
      <w:r w:rsidRPr="00002175">
        <w:rPr>
          <w:rFonts w:ascii="Times New Roman" w:hAnsi="Times New Roman" w:cs="Times New Roman"/>
          <w:b/>
          <w:sz w:val="28"/>
          <w:szCs w:val="28"/>
          <w:lang w:val="es-ES"/>
        </w:rPr>
        <w:t>Mod</w:t>
      </w:r>
      <w:proofErr w:type="spellEnd"/>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9B279B" w:rsidRPr="00002175" w:rsidRDefault="006141A2" w:rsidP="009B279B">
      <w:pPr>
        <w:jc w:val="center"/>
        <w:rPr>
          <w:rFonts w:ascii="Times New Roman" w:hAnsi="Times New Roman" w:cs="Times New Roman"/>
          <w:sz w:val="28"/>
          <w:szCs w:val="28"/>
          <w:lang w:val="es-ES"/>
        </w:rPr>
      </w:pPr>
      <w:r w:rsidRPr="00002175">
        <w:rPr>
          <w:rFonts w:ascii="Times New Roman" w:hAnsi="Times New Roman" w:cs="Times New Roman"/>
          <w:lang w:val="es-ES"/>
        </w:rPr>
        <w:t xml:space="preserve">= </w:t>
      </w: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4+2x-2y-</w:t>
      </w:r>
      <w:proofErr w:type="gramStart"/>
      <w:r w:rsidRPr="00002175">
        <w:rPr>
          <w:rFonts w:ascii="Times New Roman" w:hAnsi="Times New Roman" w:cs="Times New Roman"/>
          <w:b/>
          <w:sz w:val="28"/>
          <w:szCs w:val="28"/>
          <w:vertAlign w:val="subscript"/>
          <w:lang w:val="es-ES"/>
        </w:rPr>
        <w:t>2z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4-2x+2y+2z</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C-CH</w:t>
      </w:r>
      <w:r w:rsidRPr="00002175">
        <w:rPr>
          <w:rFonts w:ascii="Times New Roman" w:hAnsi="Times New Roman" w:cs="Times New Roman"/>
          <w:b/>
          <w:sz w:val="28"/>
          <w:szCs w:val="28"/>
          <w:vertAlign w:val="subscript"/>
          <w:lang w:val="es-ES"/>
        </w:rPr>
        <w:t>3</w:t>
      </w:r>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B67B52" w:rsidRPr="00205A1A" w:rsidRDefault="00176E8D" w:rsidP="008025CC">
      <w:pPr>
        <w:pStyle w:val="ListParagraph"/>
        <w:numPr>
          <w:ilvl w:val="4"/>
          <w:numId w:val="30"/>
        </w:numPr>
        <w:jc w:val="both"/>
        <w:rPr>
          <w:rFonts w:ascii="Times New Roman" w:hAnsi="Times New Roman" w:cs="Times New Roman"/>
          <w:b/>
          <w:i/>
        </w:rPr>
      </w:pPr>
      <w:bookmarkStart w:id="81" w:name="_Ref430271314"/>
      <w:r w:rsidRPr="00205A1A">
        <w:rPr>
          <w:rFonts w:ascii="Times New Roman" w:hAnsi="Times New Roman" w:cs="Times New Roman"/>
          <w:b/>
          <w:i/>
        </w:rPr>
        <w:lastRenderedPageBreak/>
        <w:t>Difluoroacetic Acid Modulated Samples</w:t>
      </w:r>
      <w:bookmarkEnd w:id="81"/>
    </w:p>
    <w:p w:rsidR="006141A2" w:rsidRPr="00205A1A" w:rsidRDefault="006141A2" w:rsidP="006141A2">
      <w:pPr>
        <w:jc w:val="both"/>
        <w:rPr>
          <w:rFonts w:ascii="Times New Roman" w:hAnsi="Times New Roman" w:cs="Times New Roman"/>
        </w:rPr>
      </w:pPr>
      <w:r w:rsidRPr="00205A1A">
        <w:rPr>
          <w:rFonts w:ascii="Times New Roman" w:hAnsi="Times New Roman" w:cs="Times New Roman"/>
        </w:rPr>
        <w:t xml:space="preserve">The difluoroacetic acid modulated samples contain both </w:t>
      </w:r>
      <w:r w:rsidR="003028D2" w:rsidRPr="00205A1A">
        <w:rPr>
          <w:rFonts w:ascii="Times New Roman" w:hAnsi="Times New Roman" w:cs="Times New Roman"/>
        </w:rPr>
        <w:t>difluoro</w:t>
      </w:r>
      <w:r w:rsidRPr="00205A1A">
        <w:rPr>
          <w:rFonts w:ascii="Times New Roman" w:hAnsi="Times New Roman" w:cs="Times New Roman"/>
        </w:rPr>
        <w:t xml:space="preserve">acetate and </w:t>
      </w:r>
      <w:r w:rsidR="003028D2" w:rsidRPr="00205A1A">
        <w:rPr>
          <w:rFonts w:ascii="Times New Roman" w:hAnsi="Times New Roman" w:cs="Times New Roman"/>
        </w:rPr>
        <w:t>formate</w:t>
      </w:r>
      <w:r w:rsidRPr="00205A1A">
        <w:rPr>
          <w:rFonts w:ascii="Times New Roman" w:hAnsi="Times New Roman" w:cs="Times New Roman"/>
        </w:rPr>
        <w:t xml:space="preserve"> (see dissolution/NMR results in </w:t>
      </w:r>
      <w:r w:rsidRPr="00205A1A">
        <w:rPr>
          <w:rFonts w:ascii="Times New Roman" w:hAnsi="Times New Roman" w:cs="Times New Roman"/>
          <w:b/>
        </w:rPr>
        <w:t xml:space="preserve">Section </w:t>
      </w:r>
      <w:r w:rsidR="00B161BC" w:rsidRPr="00205A1A">
        <w:rPr>
          <w:rFonts w:ascii="Times New Roman" w:hAnsi="Times New Roman" w:cs="Times New Roman"/>
          <w:b/>
        </w:rPr>
        <w:fldChar w:fldCharType="begin"/>
      </w:r>
      <w:r w:rsidR="00B161BC" w:rsidRPr="00205A1A">
        <w:rPr>
          <w:rFonts w:ascii="Times New Roman" w:hAnsi="Times New Roman" w:cs="Times New Roman"/>
          <w:b/>
        </w:rPr>
        <w:instrText xml:space="preserve"> REF _Ref430270679 \n \h  \* MERGEFORMAT </w:instrText>
      </w:r>
      <w:r w:rsidR="00B161BC" w:rsidRPr="00205A1A">
        <w:rPr>
          <w:rFonts w:ascii="Times New Roman" w:hAnsi="Times New Roman" w:cs="Times New Roman"/>
          <w:b/>
        </w:rPr>
      </w:r>
      <w:r w:rsidR="00B161BC" w:rsidRPr="00205A1A">
        <w:rPr>
          <w:rFonts w:ascii="Times New Roman" w:hAnsi="Times New Roman" w:cs="Times New Roman"/>
          <w:b/>
        </w:rPr>
        <w:fldChar w:fldCharType="separate"/>
      </w:r>
      <w:r w:rsidR="001E7274">
        <w:rPr>
          <w:rFonts w:ascii="Times New Roman" w:hAnsi="Times New Roman" w:cs="Times New Roman"/>
          <w:b/>
        </w:rPr>
        <w:t>5.2.2.3</w:t>
      </w:r>
      <w:r w:rsidR="00B161BC" w:rsidRPr="00205A1A">
        <w:rPr>
          <w:rFonts w:ascii="Times New Roman" w:hAnsi="Times New Roman" w:cs="Times New Roman"/>
          <w:b/>
        </w:rPr>
        <w:fldChar w:fldCharType="end"/>
      </w:r>
      <w:r w:rsidRPr="00205A1A">
        <w:rPr>
          <w:rFonts w:ascii="Times New Roman" w:hAnsi="Times New Roman" w:cs="Times New Roman"/>
        </w:rPr>
        <w:t>). Thus, we use the general molecular formulae in which the (intentionally added) modulator (</w:t>
      </w:r>
      <w:r w:rsidRPr="00205A1A">
        <w:rPr>
          <w:rFonts w:ascii="Times New Roman" w:hAnsi="Times New Roman" w:cs="Times New Roman"/>
          <w:b/>
        </w:rPr>
        <w:t>Mod</w:t>
      </w:r>
      <w:r w:rsidRPr="00205A1A">
        <w:rPr>
          <w:rFonts w:ascii="Times New Roman" w:hAnsi="Times New Roman" w:cs="Times New Roman"/>
        </w:rPr>
        <w:t>) is present in combination with formate (</w:t>
      </w:r>
      <w:r w:rsidRPr="00205A1A">
        <w:rPr>
          <w:rFonts w:ascii="Times New Roman" w:hAnsi="Times New Roman" w:cs="Times New Roman"/>
          <w:b/>
        </w:rPr>
        <w:t>O</w:t>
      </w:r>
      <w:r w:rsidRPr="00205A1A">
        <w:rPr>
          <w:rFonts w:ascii="Times New Roman" w:hAnsi="Times New Roman" w:cs="Times New Roman"/>
          <w:b/>
          <w:vertAlign w:val="subscript"/>
        </w:rPr>
        <w:t>2</w:t>
      </w:r>
      <w:r w:rsidRPr="00205A1A">
        <w:rPr>
          <w:rFonts w:ascii="Times New Roman" w:hAnsi="Times New Roman" w:cs="Times New Roman"/>
          <w:b/>
        </w:rPr>
        <w:t>C-H</w:t>
      </w:r>
      <w:r w:rsidRPr="00205A1A">
        <w:rPr>
          <w:rFonts w:ascii="Times New Roman" w:hAnsi="Times New Roman" w:cs="Times New Roman"/>
        </w:rPr>
        <w:t xml:space="preserve">) as templates (see </w:t>
      </w:r>
      <w:r w:rsidR="00E54839" w:rsidRPr="00205A1A">
        <w:rPr>
          <w:rFonts w:ascii="Times New Roman" w:hAnsi="Times New Roman" w:cs="Times New Roman"/>
          <w:b/>
        </w:rPr>
        <w:t xml:space="preserve">Sections </w:t>
      </w:r>
      <w:r w:rsidR="00E54839" w:rsidRPr="00205A1A">
        <w:rPr>
          <w:rFonts w:ascii="Times New Roman" w:hAnsi="Times New Roman" w:cs="Times New Roman"/>
          <w:b/>
        </w:rPr>
        <w:fldChar w:fldCharType="begin"/>
      </w:r>
      <w:r w:rsidR="00E54839" w:rsidRPr="00205A1A">
        <w:rPr>
          <w:rFonts w:ascii="Times New Roman" w:hAnsi="Times New Roman" w:cs="Times New Roman"/>
          <w:b/>
        </w:rPr>
        <w:instrText xml:space="preserve"> REF _Ref430270218 \n \h  \* MERGEFORMAT </w:instrText>
      </w:r>
      <w:r w:rsidR="00E54839" w:rsidRPr="00205A1A">
        <w:rPr>
          <w:rFonts w:ascii="Times New Roman" w:hAnsi="Times New Roman" w:cs="Times New Roman"/>
          <w:b/>
        </w:rPr>
      </w:r>
      <w:r w:rsidR="00E54839" w:rsidRPr="00205A1A">
        <w:rPr>
          <w:rFonts w:ascii="Times New Roman" w:hAnsi="Times New Roman" w:cs="Times New Roman"/>
          <w:b/>
        </w:rPr>
        <w:fldChar w:fldCharType="separate"/>
      </w:r>
      <w:r w:rsidR="001E7274">
        <w:rPr>
          <w:rFonts w:ascii="Times New Roman" w:hAnsi="Times New Roman" w:cs="Times New Roman"/>
          <w:b/>
        </w:rPr>
        <w:t>3.5.1.2</w:t>
      </w:r>
      <w:r w:rsidR="00E54839" w:rsidRPr="00205A1A">
        <w:rPr>
          <w:rFonts w:ascii="Times New Roman" w:hAnsi="Times New Roman" w:cs="Times New Roman"/>
          <w:b/>
        </w:rPr>
        <w:fldChar w:fldCharType="end"/>
      </w:r>
      <w:r w:rsidR="00E54839" w:rsidRPr="00205A1A">
        <w:rPr>
          <w:rFonts w:ascii="Times New Roman" w:hAnsi="Times New Roman" w:cs="Times New Roman"/>
        </w:rPr>
        <w:t xml:space="preserve"> and </w:t>
      </w:r>
      <w:r w:rsidR="00E54839" w:rsidRPr="00205A1A">
        <w:rPr>
          <w:rFonts w:ascii="Times New Roman" w:hAnsi="Times New Roman" w:cs="Times New Roman"/>
          <w:b/>
        </w:rPr>
        <w:fldChar w:fldCharType="begin"/>
      </w:r>
      <w:r w:rsidR="00E54839" w:rsidRPr="00205A1A">
        <w:rPr>
          <w:rFonts w:ascii="Times New Roman" w:hAnsi="Times New Roman" w:cs="Times New Roman"/>
          <w:b/>
        </w:rPr>
        <w:instrText xml:space="preserve"> REF _Ref430270309 \n \h  \* MERGEFORMAT </w:instrText>
      </w:r>
      <w:r w:rsidR="00E54839" w:rsidRPr="00205A1A">
        <w:rPr>
          <w:rFonts w:ascii="Times New Roman" w:hAnsi="Times New Roman" w:cs="Times New Roman"/>
          <w:b/>
        </w:rPr>
      </w:r>
      <w:r w:rsidR="00E54839" w:rsidRPr="00205A1A">
        <w:rPr>
          <w:rFonts w:ascii="Times New Roman" w:hAnsi="Times New Roman" w:cs="Times New Roman"/>
          <w:b/>
        </w:rPr>
        <w:fldChar w:fldCharType="separate"/>
      </w:r>
      <w:r w:rsidR="001E7274">
        <w:rPr>
          <w:rFonts w:ascii="Times New Roman" w:hAnsi="Times New Roman" w:cs="Times New Roman"/>
          <w:b/>
        </w:rPr>
        <w:t>3.5.1.3</w:t>
      </w:r>
      <w:r w:rsidR="00E54839" w:rsidRPr="00205A1A">
        <w:rPr>
          <w:rFonts w:ascii="Times New Roman" w:hAnsi="Times New Roman" w:cs="Times New Roman"/>
          <w:b/>
        </w:rPr>
        <w:fldChar w:fldCharType="end"/>
      </w:r>
      <w:r w:rsidRPr="00205A1A">
        <w:rPr>
          <w:rFonts w:ascii="Times New Roman" w:hAnsi="Times New Roman" w:cs="Times New Roman"/>
        </w:rPr>
        <w:t xml:space="preserve">). The general molecular formula </w:t>
      </w:r>
      <w:r w:rsidR="003028D2" w:rsidRPr="00205A1A">
        <w:rPr>
          <w:rFonts w:ascii="Times New Roman" w:hAnsi="Times New Roman" w:cs="Times New Roman"/>
        </w:rPr>
        <w:t>for</w:t>
      </w:r>
      <w:r w:rsidRPr="00205A1A">
        <w:rPr>
          <w:rFonts w:ascii="Times New Roman" w:hAnsi="Times New Roman" w:cs="Times New Roman"/>
        </w:rPr>
        <w:t xml:space="preserve"> the </w:t>
      </w:r>
      <w:r w:rsidRPr="00205A1A">
        <w:rPr>
          <w:rFonts w:ascii="Times New Roman" w:hAnsi="Times New Roman" w:cs="Times New Roman"/>
          <w:b/>
        </w:rPr>
        <w:t>dehydroxylated</w:t>
      </w:r>
      <w:r w:rsidRPr="00205A1A">
        <w:rPr>
          <w:rFonts w:ascii="Times New Roman" w:hAnsi="Times New Roman" w:cs="Times New Roman"/>
        </w:rPr>
        <w:t xml:space="preserve"> samples is then obtained by replacing the general “</w:t>
      </w:r>
      <w:r w:rsidRPr="00205A1A">
        <w:rPr>
          <w:rFonts w:ascii="Times New Roman" w:hAnsi="Times New Roman" w:cs="Times New Roman"/>
          <w:b/>
        </w:rPr>
        <w:t>Mod</w:t>
      </w:r>
      <w:r w:rsidRPr="00205A1A">
        <w:rPr>
          <w:rFonts w:ascii="Times New Roman" w:hAnsi="Times New Roman" w:cs="Times New Roman"/>
        </w:rPr>
        <w:t>” term with the more specific “</w:t>
      </w:r>
      <w:r w:rsidRPr="00205A1A">
        <w:rPr>
          <w:rFonts w:ascii="Times New Roman" w:hAnsi="Times New Roman" w:cs="Times New Roman"/>
          <w:b/>
        </w:rPr>
        <w:t>O</w:t>
      </w:r>
      <w:r w:rsidRPr="00205A1A">
        <w:rPr>
          <w:rFonts w:ascii="Times New Roman" w:hAnsi="Times New Roman" w:cs="Times New Roman"/>
          <w:b/>
          <w:vertAlign w:val="subscript"/>
        </w:rPr>
        <w:t>2</w:t>
      </w:r>
      <w:r w:rsidRPr="00205A1A">
        <w:rPr>
          <w:rFonts w:ascii="Times New Roman" w:hAnsi="Times New Roman" w:cs="Times New Roman"/>
          <w:b/>
        </w:rPr>
        <w:t>C-CH</w:t>
      </w:r>
      <w:r w:rsidR="003028D2" w:rsidRPr="00205A1A">
        <w:rPr>
          <w:rFonts w:ascii="Times New Roman" w:hAnsi="Times New Roman" w:cs="Times New Roman"/>
          <w:b/>
        </w:rPr>
        <w:t>F</w:t>
      </w:r>
      <w:r w:rsidR="003028D2" w:rsidRPr="00205A1A">
        <w:rPr>
          <w:rFonts w:ascii="Times New Roman" w:hAnsi="Times New Roman" w:cs="Times New Roman"/>
          <w:b/>
          <w:vertAlign w:val="subscript"/>
        </w:rPr>
        <w:t>2</w:t>
      </w:r>
      <w:r w:rsidRPr="00205A1A">
        <w:rPr>
          <w:rFonts w:ascii="Times New Roman" w:hAnsi="Times New Roman" w:cs="Times New Roman"/>
        </w:rPr>
        <w:t xml:space="preserve">” </w:t>
      </w:r>
      <w:r w:rsidR="00E54839" w:rsidRPr="00205A1A">
        <w:rPr>
          <w:rFonts w:ascii="Times New Roman" w:hAnsi="Times New Roman" w:cs="Times New Roman"/>
        </w:rPr>
        <w:t xml:space="preserve">(see </w:t>
      </w:r>
      <w:r w:rsidR="00E54839" w:rsidRPr="00205A1A">
        <w:rPr>
          <w:rFonts w:ascii="Times New Roman" w:hAnsi="Times New Roman" w:cs="Times New Roman"/>
          <w:b/>
          <w:color w:val="FF0000"/>
          <w:highlight w:val="yellow"/>
        </w:rPr>
        <w:fldChar w:fldCharType="begin"/>
      </w:r>
      <w:r w:rsidR="00E54839" w:rsidRPr="00205A1A">
        <w:rPr>
          <w:rFonts w:ascii="Times New Roman" w:hAnsi="Times New Roman" w:cs="Times New Roman"/>
        </w:rPr>
        <w:instrText xml:space="preserve"> REF _Ref430188112 \h </w:instrText>
      </w:r>
      <w:r w:rsidR="001327C2" w:rsidRPr="00205A1A">
        <w:rPr>
          <w:rFonts w:ascii="Times New Roman" w:hAnsi="Times New Roman" w:cs="Times New Roman"/>
          <w:b/>
          <w:color w:val="FF0000"/>
          <w:highlight w:val="yellow"/>
        </w:rPr>
        <w:instrText xml:space="preserve"> \* MERGEFORMAT </w:instrText>
      </w:r>
      <w:r w:rsidR="00E54839" w:rsidRPr="00205A1A">
        <w:rPr>
          <w:rFonts w:ascii="Times New Roman" w:hAnsi="Times New Roman" w:cs="Times New Roman"/>
          <w:b/>
          <w:color w:val="FF0000"/>
          <w:highlight w:val="yellow"/>
        </w:rPr>
      </w:r>
      <w:r w:rsidR="00E54839" w:rsidRPr="00205A1A">
        <w:rPr>
          <w:rFonts w:ascii="Times New Roman" w:hAnsi="Times New Roman" w:cs="Times New Roman"/>
          <w:b/>
          <w:color w:val="FF0000"/>
          <w:highlight w:val="yellow"/>
        </w:rPr>
        <w:fldChar w:fldCharType="separate"/>
      </w:r>
      <w:r w:rsidR="001E7274" w:rsidRPr="001E7274">
        <w:rPr>
          <w:rFonts w:ascii="Times New Roman" w:hAnsi="Times New Roman" w:cs="Times New Roman"/>
          <w:b/>
        </w:rPr>
        <w:t>Table S3</w:t>
      </w:r>
      <w:r w:rsidR="00E54839" w:rsidRPr="00205A1A">
        <w:rPr>
          <w:rFonts w:ascii="Times New Roman" w:hAnsi="Times New Roman" w:cs="Times New Roman"/>
          <w:b/>
          <w:color w:val="FF0000"/>
          <w:highlight w:val="yellow"/>
        </w:rPr>
        <w:fldChar w:fldCharType="end"/>
      </w:r>
      <w:r w:rsidR="00E54839" w:rsidRPr="00205A1A">
        <w:rPr>
          <w:rFonts w:ascii="Times New Roman" w:hAnsi="Times New Roman" w:cs="Times New Roman"/>
        </w:rPr>
        <w:t>)</w:t>
      </w:r>
      <w:r w:rsidRPr="00205A1A">
        <w:rPr>
          <w:rFonts w:ascii="Times New Roman" w:hAnsi="Times New Roman" w:cs="Times New Roman"/>
        </w:rPr>
        <w:t>:</w:t>
      </w:r>
    </w:p>
    <w:p w:rsidR="009B279B" w:rsidRPr="00205A1A" w:rsidRDefault="009B279B" w:rsidP="006141A2">
      <w:pPr>
        <w:jc w:val="both"/>
        <w:rPr>
          <w:rFonts w:ascii="Times New Roman" w:hAnsi="Times New Roman" w:cs="Times New Roman"/>
        </w:rPr>
      </w:pPr>
    </w:p>
    <w:p w:rsidR="006141A2" w:rsidRPr="00002175" w:rsidRDefault="003028D2" w:rsidP="003028D2">
      <w:pPr>
        <w:jc w:val="center"/>
        <w:rPr>
          <w:rFonts w:ascii="Times New Roman" w:hAnsi="Times New Roman" w:cs="Times New Roman"/>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6+x-y-</w:t>
      </w:r>
      <w:proofErr w:type="gramStart"/>
      <w:r w:rsidRPr="00002175">
        <w:rPr>
          <w:rFonts w:ascii="Times New Roman" w:hAnsi="Times New Roman" w:cs="Times New Roman"/>
          <w:b/>
          <w:sz w:val="28"/>
          <w:szCs w:val="28"/>
          <w:vertAlign w:val="subscript"/>
          <w:lang w:val="es-ES"/>
        </w:rPr>
        <w:t>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w:t>
      </w:r>
      <w:proofErr w:type="spellStart"/>
      <w:r w:rsidRPr="00002175">
        <w:rPr>
          <w:rFonts w:ascii="Times New Roman" w:hAnsi="Times New Roman" w:cs="Times New Roman"/>
          <w:b/>
          <w:sz w:val="28"/>
          <w:szCs w:val="28"/>
          <w:lang w:val="es-ES"/>
        </w:rPr>
        <w:t>Mod</w:t>
      </w:r>
      <w:proofErr w:type="spellEnd"/>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176E8D" w:rsidRPr="00002175" w:rsidRDefault="003028D2" w:rsidP="003028D2">
      <w:pPr>
        <w:jc w:val="center"/>
        <w:rPr>
          <w:rFonts w:ascii="Times New Roman" w:hAnsi="Times New Roman" w:cs="Times New Roman"/>
          <w:b/>
          <w:sz w:val="28"/>
          <w:szCs w:val="28"/>
          <w:vertAlign w:val="subscript"/>
          <w:lang w:val="es-ES"/>
        </w:rPr>
      </w:pPr>
      <w:r w:rsidRPr="00002175">
        <w:rPr>
          <w:rFonts w:ascii="Times New Roman" w:hAnsi="Times New Roman" w:cs="Times New Roman"/>
          <w:b/>
          <w:sz w:val="28"/>
          <w:szCs w:val="28"/>
          <w:lang w:val="es-ES"/>
        </w:rPr>
        <w:t xml:space="preserve">= </w:t>
      </w:r>
      <w:r w:rsidR="00176E8D" w:rsidRPr="00002175">
        <w:rPr>
          <w:rFonts w:ascii="Times New Roman" w:hAnsi="Times New Roman" w:cs="Times New Roman"/>
          <w:b/>
          <w:sz w:val="28"/>
          <w:szCs w:val="28"/>
          <w:lang w:val="es-ES"/>
        </w:rPr>
        <w:t>Zr</w:t>
      </w:r>
      <w:r w:rsidR="00176E8D" w:rsidRPr="00002175">
        <w:rPr>
          <w:rFonts w:ascii="Times New Roman" w:hAnsi="Times New Roman" w:cs="Times New Roman"/>
          <w:b/>
          <w:sz w:val="28"/>
          <w:szCs w:val="28"/>
          <w:vertAlign w:val="subscript"/>
          <w:lang w:val="es-ES"/>
        </w:rPr>
        <w:t>6</w:t>
      </w:r>
      <w:r w:rsidR="00176E8D" w:rsidRPr="00002175">
        <w:rPr>
          <w:rFonts w:ascii="Times New Roman" w:hAnsi="Times New Roman" w:cs="Times New Roman"/>
          <w:b/>
          <w:sz w:val="28"/>
          <w:szCs w:val="28"/>
          <w:lang w:val="es-ES"/>
        </w:rPr>
        <w:t>O</w:t>
      </w:r>
      <w:r w:rsidR="00176E8D" w:rsidRPr="00002175">
        <w:rPr>
          <w:rFonts w:ascii="Times New Roman" w:hAnsi="Times New Roman" w:cs="Times New Roman"/>
          <w:b/>
          <w:sz w:val="28"/>
          <w:szCs w:val="28"/>
          <w:vertAlign w:val="subscript"/>
          <w:lang w:val="es-ES"/>
        </w:rPr>
        <w:t>6+x-y-</w:t>
      </w:r>
      <w:proofErr w:type="gramStart"/>
      <w:r w:rsidR="00176E8D" w:rsidRPr="00002175">
        <w:rPr>
          <w:rFonts w:ascii="Times New Roman" w:hAnsi="Times New Roman" w:cs="Times New Roman"/>
          <w:b/>
          <w:sz w:val="28"/>
          <w:szCs w:val="28"/>
          <w:vertAlign w:val="subscript"/>
          <w:lang w:val="es-ES"/>
        </w:rPr>
        <w:t>z</w:t>
      </w:r>
      <w:r w:rsidR="00176E8D" w:rsidRPr="00002175">
        <w:rPr>
          <w:rFonts w:ascii="Times New Roman" w:hAnsi="Times New Roman" w:cs="Times New Roman"/>
          <w:b/>
          <w:sz w:val="28"/>
          <w:szCs w:val="28"/>
          <w:lang w:val="es-ES"/>
        </w:rPr>
        <w:t>(</w:t>
      </w:r>
      <w:proofErr w:type="gramEnd"/>
      <w:r w:rsidR="00176E8D" w:rsidRPr="00002175">
        <w:rPr>
          <w:rFonts w:ascii="Times New Roman" w:hAnsi="Times New Roman" w:cs="Times New Roman"/>
          <w:b/>
          <w:sz w:val="28"/>
          <w:szCs w:val="28"/>
          <w:lang w:val="es-ES"/>
        </w:rPr>
        <w:t>BDC)</w:t>
      </w:r>
      <w:r w:rsidR="00176E8D" w:rsidRPr="00002175">
        <w:rPr>
          <w:rFonts w:ascii="Times New Roman" w:hAnsi="Times New Roman" w:cs="Times New Roman"/>
          <w:b/>
          <w:sz w:val="28"/>
          <w:szCs w:val="28"/>
          <w:vertAlign w:val="subscript"/>
          <w:lang w:val="es-ES"/>
        </w:rPr>
        <w:t>6-x</w:t>
      </w:r>
      <w:r w:rsidR="00176E8D" w:rsidRPr="00002175">
        <w:rPr>
          <w:rFonts w:ascii="Times New Roman" w:hAnsi="Times New Roman" w:cs="Times New Roman"/>
          <w:b/>
          <w:sz w:val="28"/>
          <w:szCs w:val="28"/>
          <w:lang w:val="es-ES"/>
        </w:rPr>
        <w:t>(O</w:t>
      </w:r>
      <w:r w:rsidR="00176E8D" w:rsidRPr="00002175">
        <w:rPr>
          <w:rFonts w:ascii="Times New Roman" w:hAnsi="Times New Roman" w:cs="Times New Roman"/>
          <w:b/>
          <w:sz w:val="28"/>
          <w:szCs w:val="28"/>
          <w:vertAlign w:val="subscript"/>
          <w:lang w:val="es-ES"/>
        </w:rPr>
        <w:t>2</w:t>
      </w:r>
      <w:r w:rsidR="00176E8D" w:rsidRPr="00002175">
        <w:rPr>
          <w:rFonts w:ascii="Times New Roman" w:hAnsi="Times New Roman" w:cs="Times New Roman"/>
          <w:b/>
          <w:sz w:val="28"/>
          <w:szCs w:val="28"/>
          <w:lang w:val="es-ES"/>
        </w:rPr>
        <w:t>C-CHF</w:t>
      </w:r>
      <w:r w:rsidR="00176E8D" w:rsidRPr="00002175">
        <w:rPr>
          <w:rFonts w:ascii="Times New Roman" w:hAnsi="Times New Roman" w:cs="Times New Roman"/>
          <w:b/>
          <w:sz w:val="28"/>
          <w:szCs w:val="28"/>
          <w:vertAlign w:val="subscript"/>
          <w:lang w:val="es-ES"/>
        </w:rPr>
        <w:t>2</w:t>
      </w:r>
      <w:r w:rsidR="00176E8D" w:rsidRPr="00002175">
        <w:rPr>
          <w:rFonts w:ascii="Times New Roman" w:hAnsi="Times New Roman" w:cs="Times New Roman"/>
          <w:b/>
          <w:sz w:val="28"/>
          <w:szCs w:val="28"/>
          <w:lang w:val="es-ES"/>
        </w:rPr>
        <w:t>)</w:t>
      </w:r>
      <w:r w:rsidR="00176E8D" w:rsidRPr="00002175">
        <w:rPr>
          <w:rFonts w:ascii="Times New Roman" w:hAnsi="Times New Roman" w:cs="Times New Roman"/>
          <w:b/>
          <w:sz w:val="28"/>
          <w:szCs w:val="28"/>
          <w:vertAlign w:val="subscript"/>
          <w:lang w:val="es-ES"/>
        </w:rPr>
        <w:t>2y</w:t>
      </w:r>
      <w:r w:rsidR="00176E8D" w:rsidRPr="00002175">
        <w:rPr>
          <w:rFonts w:ascii="Times New Roman" w:hAnsi="Times New Roman" w:cs="Times New Roman"/>
          <w:b/>
          <w:sz w:val="28"/>
          <w:szCs w:val="28"/>
          <w:lang w:val="es-ES"/>
        </w:rPr>
        <w:t>(O</w:t>
      </w:r>
      <w:r w:rsidR="00176E8D" w:rsidRPr="00002175">
        <w:rPr>
          <w:rFonts w:ascii="Times New Roman" w:hAnsi="Times New Roman" w:cs="Times New Roman"/>
          <w:b/>
          <w:sz w:val="28"/>
          <w:szCs w:val="28"/>
          <w:vertAlign w:val="subscript"/>
          <w:lang w:val="es-ES"/>
        </w:rPr>
        <w:t>2</w:t>
      </w:r>
      <w:r w:rsidR="00176E8D" w:rsidRPr="00002175">
        <w:rPr>
          <w:rFonts w:ascii="Times New Roman" w:hAnsi="Times New Roman" w:cs="Times New Roman"/>
          <w:b/>
          <w:sz w:val="28"/>
          <w:szCs w:val="28"/>
          <w:lang w:val="es-ES"/>
        </w:rPr>
        <w:t>C-H)</w:t>
      </w:r>
      <w:r w:rsidR="00176E8D" w:rsidRPr="00002175">
        <w:rPr>
          <w:rFonts w:ascii="Times New Roman" w:hAnsi="Times New Roman" w:cs="Times New Roman"/>
          <w:b/>
          <w:sz w:val="28"/>
          <w:szCs w:val="28"/>
          <w:vertAlign w:val="subscript"/>
          <w:lang w:val="es-ES"/>
        </w:rPr>
        <w:t>2z</w:t>
      </w:r>
    </w:p>
    <w:p w:rsidR="009B279B" w:rsidRPr="00002175" w:rsidRDefault="009B279B" w:rsidP="003028D2">
      <w:pPr>
        <w:jc w:val="both"/>
        <w:rPr>
          <w:rFonts w:ascii="Times New Roman" w:hAnsi="Times New Roman" w:cs="Times New Roman"/>
          <w:lang w:val="es-ES"/>
        </w:rPr>
      </w:pPr>
    </w:p>
    <w:p w:rsidR="003028D2" w:rsidRPr="00205A1A" w:rsidRDefault="003028D2" w:rsidP="003028D2">
      <w:pPr>
        <w:jc w:val="both"/>
        <w:rPr>
          <w:rFonts w:ascii="Times New Roman" w:hAnsi="Times New Roman" w:cs="Times New Roman"/>
        </w:rPr>
      </w:pPr>
      <w:r w:rsidRPr="00205A1A">
        <w:rPr>
          <w:rFonts w:ascii="Times New Roman" w:hAnsi="Times New Roman" w:cs="Times New Roman"/>
        </w:rPr>
        <w:t xml:space="preserve">Similarly for the </w:t>
      </w:r>
      <w:r w:rsidRPr="00205A1A">
        <w:rPr>
          <w:rFonts w:ascii="Times New Roman" w:hAnsi="Times New Roman" w:cs="Times New Roman"/>
          <w:b/>
        </w:rPr>
        <w:t>hydroxylated</w:t>
      </w:r>
      <w:r w:rsidRPr="00205A1A">
        <w:rPr>
          <w:rFonts w:ascii="Times New Roman" w:hAnsi="Times New Roman" w:cs="Times New Roman"/>
        </w:rPr>
        <w:t xml:space="preserve"> composition:</w:t>
      </w:r>
    </w:p>
    <w:p w:rsidR="009B279B" w:rsidRPr="00205A1A" w:rsidRDefault="009B279B" w:rsidP="003028D2">
      <w:pPr>
        <w:jc w:val="both"/>
        <w:rPr>
          <w:rFonts w:ascii="Times New Roman" w:hAnsi="Times New Roman" w:cs="Times New Roman"/>
        </w:rPr>
      </w:pPr>
    </w:p>
    <w:p w:rsidR="003028D2" w:rsidRPr="00002175" w:rsidRDefault="003028D2" w:rsidP="003028D2">
      <w:pPr>
        <w:jc w:val="center"/>
        <w:rPr>
          <w:rFonts w:ascii="Times New Roman" w:hAnsi="Times New Roman" w:cs="Times New Roman"/>
          <w:b/>
          <w:sz w:val="28"/>
          <w:szCs w:val="28"/>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4+2x-2y-</w:t>
      </w:r>
      <w:proofErr w:type="gramStart"/>
      <w:r w:rsidRPr="00002175">
        <w:rPr>
          <w:rFonts w:ascii="Times New Roman" w:hAnsi="Times New Roman" w:cs="Times New Roman"/>
          <w:b/>
          <w:sz w:val="28"/>
          <w:szCs w:val="28"/>
          <w:vertAlign w:val="subscript"/>
          <w:lang w:val="es-ES"/>
        </w:rPr>
        <w:t>2z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4-2x+2y+2z</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w:t>
      </w:r>
      <w:proofErr w:type="spellStart"/>
      <w:r w:rsidRPr="00002175">
        <w:rPr>
          <w:rFonts w:ascii="Times New Roman" w:hAnsi="Times New Roman" w:cs="Times New Roman"/>
          <w:b/>
          <w:sz w:val="28"/>
          <w:szCs w:val="28"/>
          <w:lang w:val="es-ES"/>
        </w:rPr>
        <w:t>Mod</w:t>
      </w:r>
      <w:proofErr w:type="spellEnd"/>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6141A2" w:rsidRPr="00002175" w:rsidRDefault="009B279B" w:rsidP="009B279B">
      <w:pPr>
        <w:jc w:val="center"/>
        <w:rPr>
          <w:rFonts w:ascii="Times New Roman" w:hAnsi="Times New Roman" w:cs="Times New Roman"/>
          <w:sz w:val="28"/>
          <w:szCs w:val="28"/>
          <w:lang w:val="es-ES"/>
        </w:rPr>
      </w:pPr>
      <w:r w:rsidRPr="00002175">
        <w:rPr>
          <w:rFonts w:ascii="Times New Roman" w:hAnsi="Times New Roman" w:cs="Times New Roman"/>
          <w:b/>
          <w:sz w:val="28"/>
          <w:szCs w:val="28"/>
          <w:lang w:val="es-ES"/>
        </w:rPr>
        <w:t xml:space="preserve">= </w:t>
      </w:r>
      <w:r w:rsidR="00176E8D" w:rsidRPr="00002175">
        <w:rPr>
          <w:rFonts w:ascii="Times New Roman" w:hAnsi="Times New Roman" w:cs="Times New Roman"/>
          <w:b/>
          <w:sz w:val="28"/>
          <w:szCs w:val="28"/>
          <w:lang w:val="es-ES"/>
        </w:rPr>
        <w:t>Zr</w:t>
      </w:r>
      <w:r w:rsidR="00176E8D" w:rsidRPr="00002175">
        <w:rPr>
          <w:rFonts w:ascii="Times New Roman" w:hAnsi="Times New Roman" w:cs="Times New Roman"/>
          <w:b/>
          <w:sz w:val="28"/>
          <w:szCs w:val="28"/>
          <w:vertAlign w:val="subscript"/>
          <w:lang w:val="es-ES"/>
        </w:rPr>
        <w:t>6</w:t>
      </w:r>
      <w:r w:rsidR="00176E8D" w:rsidRPr="00002175">
        <w:rPr>
          <w:rFonts w:ascii="Times New Roman" w:hAnsi="Times New Roman" w:cs="Times New Roman"/>
          <w:b/>
          <w:sz w:val="28"/>
          <w:szCs w:val="28"/>
          <w:lang w:val="es-ES"/>
        </w:rPr>
        <w:t>O</w:t>
      </w:r>
      <w:r w:rsidR="00176E8D" w:rsidRPr="00002175">
        <w:rPr>
          <w:rFonts w:ascii="Times New Roman" w:hAnsi="Times New Roman" w:cs="Times New Roman"/>
          <w:b/>
          <w:sz w:val="28"/>
          <w:szCs w:val="28"/>
          <w:vertAlign w:val="subscript"/>
          <w:lang w:val="es-ES"/>
        </w:rPr>
        <w:t>4+2x-2y-</w:t>
      </w:r>
      <w:proofErr w:type="gramStart"/>
      <w:r w:rsidR="00176E8D" w:rsidRPr="00002175">
        <w:rPr>
          <w:rFonts w:ascii="Times New Roman" w:hAnsi="Times New Roman" w:cs="Times New Roman"/>
          <w:b/>
          <w:sz w:val="28"/>
          <w:szCs w:val="28"/>
          <w:vertAlign w:val="subscript"/>
          <w:lang w:val="es-ES"/>
        </w:rPr>
        <w:t>2z</w:t>
      </w:r>
      <w:r w:rsidR="00176E8D" w:rsidRPr="00002175">
        <w:rPr>
          <w:rFonts w:ascii="Times New Roman" w:hAnsi="Times New Roman" w:cs="Times New Roman"/>
          <w:b/>
          <w:sz w:val="28"/>
          <w:szCs w:val="28"/>
          <w:lang w:val="es-ES"/>
        </w:rPr>
        <w:t>(</w:t>
      </w:r>
      <w:proofErr w:type="gramEnd"/>
      <w:r w:rsidR="00176E8D" w:rsidRPr="00002175">
        <w:rPr>
          <w:rFonts w:ascii="Times New Roman" w:hAnsi="Times New Roman" w:cs="Times New Roman"/>
          <w:b/>
          <w:sz w:val="28"/>
          <w:szCs w:val="28"/>
          <w:lang w:val="es-ES"/>
        </w:rPr>
        <w:t>OH)</w:t>
      </w:r>
      <w:r w:rsidR="00176E8D" w:rsidRPr="00002175">
        <w:rPr>
          <w:rFonts w:ascii="Times New Roman" w:hAnsi="Times New Roman" w:cs="Times New Roman"/>
          <w:b/>
          <w:sz w:val="28"/>
          <w:szCs w:val="28"/>
          <w:vertAlign w:val="subscript"/>
          <w:lang w:val="es-ES"/>
        </w:rPr>
        <w:t>4-2x+2y+2z</w:t>
      </w:r>
      <w:r w:rsidR="00176E8D" w:rsidRPr="00002175">
        <w:rPr>
          <w:rFonts w:ascii="Times New Roman" w:hAnsi="Times New Roman" w:cs="Times New Roman"/>
          <w:b/>
          <w:sz w:val="28"/>
          <w:szCs w:val="28"/>
          <w:lang w:val="es-ES"/>
        </w:rPr>
        <w:t>(BDC)</w:t>
      </w:r>
      <w:r w:rsidR="00176E8D" w:rsidRPr="00002175">
        <w:rPr>
          <w:rFonts w:ascii="Times New Roman" w:hAnsi="Times New Roman" w:cs="Times New Roman"/>
          <w:b/>
          <w:sz w:val="28"/>
          <w:szCs w:val="28"/>
          <w:vertAlign w:val="subscript"/>
          <w:lang w:val="es-ES"/>
        </w:rPr>
        <w:t>6-x</w:t>
      </w:r>
      <w:r w:rsidR="00176E8D" w:rsidRPr="00002175">
        <w:rPr>
          <w:rFonts w:ascii="Times New Roman" w:hAnsi="Times New Roman" w:cs="Times New Roman"/>
          <w:b/>
          <w:sz w:val="28"/>
          <w:szCs w:val="28"/>
          <w:lang w:val="es-ES"/>
        </w:rPr>
        <w:t>(O</w:t>
      </w:r>
      <w:r w:rsidR="00176E8D" w:rsidRPr="00002175">
        <w:rPr>
          <w:rFonts w:ascii="Times New Roman" w:hAnsi="Times New Roman" w:cs="Times New Roman"/>
          <w:b/>
          <w:sz w:val="28"/>
          <w:szCs w:val="28"/>
          <w:vertAlign w:val="subscript"/>
          <w:lang w:val="es-ES"/>
        </w:rPr>
        <w:t>2</w:t>
      </w:r>
      <w:r w:rsidR="00176E8D" w:rsidRPr="00002175">
        <w:rPr>
          <w:rFonts w:ascii="Times New Roman" w:hAnsi="Times New Roman" w:cs="Times New Roman"/>
          <w:b/>
          <w:sz w:val="28"/>
          <w:szCs w:val="28"/>
          <w:lang w:val="es-ES"/>
        </w:rPr>
        <w:t>C-CHF</w:t>
      </w:r>
      <w:r w:rsidR="00176E8D" w:rsidRPr="00002175">
        <w:rPr>
          <w:rFonts w:ascii="Times New Roman" w:hAnsi="Times New Roman" w:cs="Times New Roman"/>
          <w:b/>
          <w:sz w:val="28"/>
          <w:szCs w:val="28"/>
          <w:vertAlign w:val="subscript"/>
          <w:lang w:val="es-ES"/>
        </w:rPr>
        <w:t>2</w:t>
      </w:r>
      <w:r w:rsidR="00176E8D" w:rsidRPr="00002175">
        <w:rPr>
          <w:rFonts w:ascii="Times New Roman" w:hAnsi="Times New Roman" w:cs="Times New Roman"/>
          <w:b/>
          <w:sz w:val="28"/>
          <w:szCs w:val="28"/>
          <w:lang w:val="es-ES"/>
        </w:rPr>
        <w:t>)</w:t>
      </w:r>
      <w:r w:rsidR="00176E8D" w:rsidRPr="00002175">
        <w:rPr>
          <w:rFonts w:ascii="Times New Roman" w:hAnsi="Times New Roman" w:cs="Times New Roman"/>
          <w:b/>
          <w:sz w:val="28"/>
          <w:szCs w:val="28"/>
          <w:vertAlign w:val="subscript"/>
          <w:lang w:val="es-ES"/>
        </w:rPr>
        <w:t>2y</w:t>
      </w:r>
      <w:r w:rsidR="00176E8D" w:rsidRPr="00002175">
        <w:rPr>
          <w:rFonts w:ascii="Times New Roman" w:hAnsi="Times New Roman" w:cs="Times New Roman"/>
          <w:b/>
          <w:sz w:val="28"/>
          <w:szCs w:val="28"/>
          <w:lang w:val="es-ES"/>
        </w:rPr>
        <w:t>(O</w:t>
      </w:r>
      <w:r w:rsidR="00176E8D" w:rsidRPr="00002175">
        <w:rPr>
          <w:rFonts w:ascii="Times New Roman" w:hAnsi="Times New Roman" w:cs="Times New Roman"/>
          <w:b/>
          <w:sz w:val="28"/>
          <w:szCs w:val="28"/>
          <w:vertAlign w:val="subscript"/>
          <w:lang w:val="es-ES"/>
        </w:rPr>
        <w:t>2</w:t>
      </w:r>
      <w:r w:rsidR="00176E8D" w:rsidRPr="00002175">
        <w:rPr>
          <w:rFonts w:ascii="Times New Roman" w:hAnsi="Times New Roman" w:cs="Times New Roman"/>
          <w:b/>
          <w:sz w:val="28"/>
          <w:szCs w:val="28"/>
          <w:lang w:val="es-ES"/>
        </w:rPr>
        <w:t>C-H)</w:t>
      </w:r>
      <w:r w:rsidR="00176E8D" w:rsidRPr="00002175">
        <w:rPr>
          <w:rFonts w:ascii="Times New Roman" w:hAnsi="Times New Roman" w:cs="Times New Roman"/>
          <w:b/>
          <w:sz w:val="28"/>
          <w:szCs w:val="28"/>
          <w:vertAlign w:val="subscript"/>
          <w:lang w:val="es-ES"/>
        </w:rPr>
        <w:t>2z</w:t>
      </w:r>
    </w:p>
    <w:p w:rsidR="006141A2" w:rsidRPr="00002175" w:rsidRDefault="006141A2" w:rsidP="000601D8">
      <w:pPr>
        <w:jc w:val="both"/>
        <w:rPr>
          <w:rFonts w:ascii="Times New Roman" w:hAnsi="Times New Roman" w:cs="Times New Roman"/>
          <w:lang w:val="es-ES"/>
        </w:rPr>
      </w:pPr>
    </w:p>
    <w:p w:rsidR="00B67B52" w:rsidRPr="00205A1A" w:rsidRDefault="00176E8D" w:rsidP="000601D8">
      <w:pPr>
        <w:pStyle w:val="ListParagraph"/>
        <w:numPr>
          <w:ilvl w:val="4"/>
          <w:numId w:val="30"/>
        </w:numPr>
        <w:jc w:val="both"/>
        <w:rPr>
          <w:rFonts w:ascii="Times New Roman" w:hAnsi="Times New Roman" w:cs="Times New Roman"/>
          <w:b/>
          <w:i/>
        </w:rPr>
      </w:pPr>
      <w:bookmarkStart w:id="82" w:name="_Ref430271340"/>
      <w:r w:rsidRPr="00205A1A">
        <w:rPr>
          <w:rFonts w:ascii="Times New Roman" w:hAnsi="Times New Roman" w:cs="Times New Roman"/>
          <w:b/>
          <w:i/>
        </w:rPr>
        <w:t>Trifluoroacetic Acid Modulated Samples</w:t>
      </w:r>
      <w:bookmarkEnd w:id="82"/>
    </w:p>
    <w:p w:rsidR="003028D2" w:rsidRPr="00205A1A" w:rsidRDefault="003028D2" w:rsidP="000601D8">
      <w:pPr>
        <w:jc w:val="both"/>
        <w:rPr>
          <w:rFonts w:ascii="Times New Roman" w:hAnsi="Times New Roman" w:cs="Times New Roman"/>
        </w:rPr>
      </w:pPr>
      <w:r w:rsidRPr="00205A1A">
        <w:rPr>
          <w:rFonts w:ascii="Times New Roman" w:hAnsi="Times New Roman" w:cs="Times New Roman"/>
        </w:rPr>
        <w:t xml:space="preserve">The trifluoroacetic acid modulated samples contain both trifluoroacetate and formate (see dissolution/NMR results in </w:t>
      </w:r>
      <w:r w:rsidRPr="00205A1A">
        <w:rPr>
          <w:rFonts w:ascii="Times New Roman" w:hAnsi="Times New Roman" w:cs="Times New Roman"/>
          <w:b/>
        </w:rPr>
        <w:t xml:space="preserve">Section </w:t>
      </w:r>
      <w:r w:rsidR="00B161BC" w:rsidRPr="00205A1A">
        <w:rPr>
          <w:rFonts w:ascii="Times New Roman" w:hAnsi="Times New Roman" w:cs="Times New Roman"/>
          <w:b/>
        </w:rPr>
        <w:fldChar w:fldCharType="begin"/>
      </w:r>
      <w:r w:rsidR="00B161BC" w:rsidRPr="00205A1A">
        <w:rPr>
          <w:rFonts w:ascii="Times New Roman" w:hAnsi="Times New Roman" w:cs="Times New Roman"/>
          <w:b/>
        </w:rPr>
        <w:instrText xml:space="preserve"> REF _Ref430270705 \n \h  \* MERGEFORMAT </w:instrText>
      </w:r>
      <w:r w:rsidR="00B161BC" w:rsidRPr="00205A1A">
        <w:rPr>
          <w:rFonts w:ascii="Times New Roman" w:hAnsi="Times New Roman" w:cs="Times New Roman"/>
          <w:b/>
        </w:rPr>
      </w:r>
      <w:r w:rsidR="00B161BC" w:rsidRPr="00205A1A">
        <w:rPr>
          <w:rFonts w:ascii="Times New Roman" w:hAnsi="Times New Roman" w:cs="Times New Roman"/>
          <w:b/>
        </w:rPr>
        <w:fldChar w:fldCharType="separate"/>
      </w:r>
      <w:r w:rsidR="001E7274">
        <w:rPr>
          <w:rFonts w:ascii="Times New Roman" w:hAnsi="Times New Roman" w:cs="Times New Roman"/>
          <w:b/>
        </w:rPr>
        <w:t>5.2.2.4</w:t>
      </w:r>
      <w:r w:rsidR="00B161BC" w:rsidRPr="00205A1A">
        <w:rPr>
          <w:rFonts w:ascii="Times New Roman" w:hAnsi="Times New Roman" w:cs="Times New Roman"/>
          <w:b/>
        </w:rPr>
        <w:fldChar w:fldCharType="end"/>
      </w:r>
      <w:r w:rsidRPr="00205A1A">
        <w:rPr>
          <w:rFonts w:ascii="Times New Roman" w:hAnsi="Times New Roman" w:cs="Times New Roman"/>
        </w:rPr>
        <w:t>). Thus, we use the general molecular formulae in which the (intentionally added) modulator (</w:t>
      </w:r>
      <w:r w:rsidRPr="00205A1A">
        <w:rPr>
          <w:rFonts w:ascii="Times New Roman" w:hAnsi="Times New Roman" w:cs="Times New Roman"/>
          <w:b/>
        </w:rPr>
        <w:t>Mod</w:t>
      </w:r>
      <w:r w:rsidRPr="00205A1A">
        <w:rPr>
          <w:rFonts w:ascii="Times New Roman" w:hAnsi="Times New Roman" w:cs="Times New Roman"/>
        </w:rPr>
        <w:t>) is present in combination with formate (</w:t>
      </w:r>
      <w:r w:rsidRPr="00205A1A">
        <w:rPr>
          <w:rFonts w:ascii="Times New Roman" w:hAnsi="Times New Roman" w:cs="Times New Roman"/>
          <w:b/>
        </w:rPr>
        <w:t>O</w:t>
      </w:r>
      <w:r w:rsidRPr="00205A1A">
        <w:rPr>
          <w:rFonts w:ascii="Times New Roman" w:hAnsi="Times New Roman" w:cs="Times New Roman"/>
          <w:b/>
          <w:vertAlign w:val="subscript"/>
        </w:rPr>
        <w:t>2</w:t>
      </w:r>
      <w:r w:rsidRPr="00205A1A">
        <w:rPr>
          <w:rFonts w:ascii="Times New Roman" w:hAnsi="Times New Roman" w:cs="Times New Roman"/>
          <w:b/>
        </w:rPr>
        <w:t>C-H</w:t>
      </w:r>
      <w:r w:rsidRPr="00205A1A">
        <w:rPr>
          <w:rFonts w:ascii="Times New Roman" w:hAnsi="Times New Roman" w:cs="Times New Roman"/>
        </w:rPr>
        <w:t xml:space="preserve">) as templates (see </w:t>
      </w:r>
      <w:r w:rsidR="00E54839" w:rsidRPr="00205A1A">
        <w:rPr>
          <w:rFonts w:ascii="Times New Roman" w:hAnsi="Times New Roman" w:cs="Times New Roman"/>
          <w:b/>
        </w:rPr>
        <w:t xml:space="preserve">Sections </w:t>
      </w:r>
      <w:r w:rsidR="00E54839" w:rsidRPr="00205A1A">
        <w:rPr>
          <w:rFonts w:ascii="Times New Roman" w:hAnsi="Times New Roman" w:cs="Times New Roman"/>
          <w:b/>
        </w:rPr>
        <w:fldChar w:fldCharType="begin"/>
      </w:r>
      <w:r w:rsidR="00E54839" w:rsidRPr="00205A1A">
        <w:rPr>
          <w:rFonts w:ascii="Times New Roman" w:hAnsi="Times New Roman" w:cs="Times New Roman"/>
          <w:b/>
        </w:rPr>
        <w:instrText xml:space="preserve"> REF _Ref430270218 \n \h  \* MERGEFORMAT </w:instrText>
      </w:r>
      <w:r w:rsidR="00E54839" w:rsidRPr="00205A1A">
        <w:rPr>
          <w:rFonts w:ascii="Times New Roman" w:hAnsi="Times New Roman" w:cs="Times New Roman"/>
          <w:b/>
        </w:rPr>
      </w:r>
      <w:r w:rsidR="00E54839" w:rsidRPr="00205A1A">
        <w:rPr>
          <w:rFonts w:ascii="Times New Roman" w:hAnsi="Times New Roman" w:cs="Times New Roman"/>
          <w:b/>
        </w:rPr>
        <w:fldChar w:fldCharType="separate"/>
      </w:r>
      <w:r w:rsidR="001E7274">
        <w:rPr>
          <w:rFonts w:ascii="Times New Roman" w:hAnsi="Times New Roman" w:cs="Times New Roman"/>
          <w:b/>
        </w:rPr>
        <w:t>3.5.1.2</w:t>
      </w:r>
      <w:r w:rsidR="00E54839" w:rsidRPr="00205A1A">
        <w:rPr>
          <w:rFonts w:ascii="Times New Roman" w:hAnsi="Times New Roman" w:cs="Times New Roman"/>
          <w:b/>
        </w:rPr>
        <w:fldChar w:fldCharType="end"/>
      </w:r>
      <w:r w:rsidR="00E54839" w:rsidRPr="00205A1A">
        <w:rPr>
          <w:rFonts w:ascii="Times New Roman" w:hAnsi="Times New Roman" w:cs="Times New Roman"/>
        </w:rPr>
        <w:t xml:space="preserve"> and </w:t>
      </w:r>
      <w:r w:rsidR="00E54839" w:rsidRPr="00205A1A">
        <w:rPr>
          <w:rFonts w:ascii="Times New Roman" w:hAnsi="Times New Roman" w:cs="Times New Roman"/>
          <w:b/>
        </w:rPr>
        <w:fldChar w:fldCharType="begin"/>
      </w:r>
      <w:r w:rsidR="00E54839" w:rsidRPr="00205A1A">
        <w:rPr>
          <w:rFonts w:ascii="Times New Roman" w:hAnsi="Times New Roman" w:cs="Times New Roman"/>
          <w:b/>
        </w:rPr>
        <w:instrText xml:space="preserve"> REF _Ref430270309 \n \h  \* MERGEFORMAT </w:instrText>
      </w:r>
      <w:r w:rsidR="00E54839" w:rsidRPr="00205A1A">
        <w:rPr>
          <w:rFonts w:ascii="Times New Roman" w:hAnsi="Times New Roman" w:cs="Times New Roman"/>
          <w:b/>
        </w:rPr>
      </w:r>
      <w:r w:rsidR="00E54839" w:rsidRPr="00205A1A">
        <w:rPr>
          <w:rFonts w:ascii="Times New Roman" w:hAnsi="Times New Roman" w:cs="Times New Roman"/>
          <w:b/>
        </w:rPr>
        <w:fldChar w:fldCharType="separate"/>
      </w:r>
      <w:r w:rsidR="001E7274">
        <w:rPr>
          <w:rFonts w:ascii="Times New Roman" w:hAnsi="Times New Roman" w:cs="Times New Roman"/>
          <w:b/>
        </w:rPr>
        <w:t>3.5.1.3</w:t>
      </w:r>
      <w:r w:rsidR="00E54839" w:rsidRPr="00205A1A">
        <w:rPr>
          <w:rFonts w:ascii="Times New Roman" w:hAnsi="Times New Roman" w:cs="Times New Roman"/>
          <w:b/>
        </w:rPr>
        <w:fldChar w:fldCharType="end"/>
      </w:r>
      <w:r w:rsidRPr="00205A1A">
        <w:rPr>
          <w:rFonts w:ascii="Times New Roman" w:hAnsi="Times New Roman" w:cs="Times New Roman"/>
        </w:rPr>
        <w:t xml:space="preserve">). The general molecular formula for the </w:t>
      </w:r>
      <w:r w:rsidRPr="00205A1A">
        <w:rPr>
          <w:rFonts w:ascii="Times New Roman" w:hAnsi="Times New Roman" w:cs="Times New Roman"/>
          <w:b/>
        </w:rPr>
        <w:t>dehydroxylated</w:t>
      </w:r>
      <w:r w:rsidRPr="00205A1A">
        <w:rPr>
          <w:rFonts w:ascii="Times New Roman" w:hAnsi="Times New Roman" w:cs="Times New Roman"/>
        </w:rPr>
        <w:t xml:space="preserve"> samples is then obtained by replacing the general “</w:t>
      </w:r>
      <w:r w:rsidRPr="00205A1A">
        <w:rPr>
          <w:rFonts w:ascii="Times New Roman" w:hAnsi="Times New Roman" w:cs="Times New Roman"/>
          <w:b/>
        </w:rPr>
        <w:t>Mod</w:t>
      </w:r>
      <w:r w:rsidRPr="00205A1A">
        <w:rPr>
          <w:rFonts w:ascii="Times New Roman" w:hAnsi="Times New Roman" w:cs="Times New Roman"/>
        </w:rPr>
        <w:t>” term with the more specific “</w:t>
      </w:r>
      <w:r w:rsidRPr="00205A1A">
        <w:rPr>
          <w:rFonts w:ascii="Times New Roman" w:hAnsi="Times New Roman" w:cs="Times New Roman"/>
          <w:b/>
        </w:rPr>
        <w:t>O</w:t>
      </w:r>
      <w:r w:rsidRPr="00205A1A">
        <w:rPr>
          <w:rFonts w:ascii="Times New Roman" w:hAnsi="Times New Roman" w:cs="Times New Roman"/>
          <w:b/>
          <w:vertAlign w:val="subscript"/>
        </w:rPr>
        <w:t>2</w:t>
      </w:r>
      <w:r w:rsidRPr="00205A1A">
        <w:rPr>
          <w:rFonts w:ascii="Times New Roman" w:hAnsi="Times New Roman" w:cs="Times New Roman"/>
          <w:b/>
        </w:rPr>
        <w:t>C-CF</w:t>
      </w:r>
      <w:r w:rsidRPr="00205A1A">
        <w:rPr>
          <w:rFonts w:ascii="Times New Roman" w:hAnsi="Times New Roman" w:cs="Times New Roman"/>
          <w:b/>
          <w:vertAlign w:val="subscript"/>
        </w:rPr>
        <w:t>3</w:t>
      </w:r>
      <w:r w:rsidRPr="00205A1A">
        <w:rPr>
          <w:rFonts w:ascii="Times New Roman" w:hAnsi="Times New Roman" w:cs="Times New Roman"/>
        </w:rPr>
        <w:t xml:space="preserve">” </w:t>
      </w:r>
      <w:r w:rsidR="00E54839" w:rsidRPr="00205A1A">
        <w:rPr>
          <w:rFonts w:ascii="Times New Roman" w:hAnsi="Times New Roman" w:cs="Times New Roman"/>
        </w:rPr>
        <w:t xml:space="preserve">(see </w:t>
      </w:r>
      <w:r w:rsidR="00E54839" w:rsidRPr="00205A1A">
        <w:rPr>
          <w:rFonts w:ascii="Times New Roman" w:hAnsi="Times New Roman" w:cs="Times New Roman"/>
          <w:b/>
          <w:color w:val="FF0000"/>
          <w:highlight w:val="yellow"/>
        </w:rPr>
        <w:fldChar w:fldCharType="begin"/>
      </w:r>
      <w:r w:rsidR="00E54839" w:rsidRPr="00205A1A">
        <w:rPr>
          <w:rFonts w:ascii="Times New Roman" w:hAnsi="Times New Roman" w:cs="Times New Roman"/>
        </w:rPr>
        <w:instrText xml:space="preserve"> REF _Ref430188112 \h </w:instrText>
      </w:r>
      <w:r w:rsidR="000601D8" w:rsidRPr="00205A1A">
        <w:rPr>
          <w:rFonts w:ascii="Times New Roman" w:hAnsi="Times New Roman" w:cs="Times New Roman"/>
          <w:b/>
          <w:color w:val="FF0000"/>
          <w:highlight w:val="yellow"/>
        </w:rPr>
        <w:instrText xml:space="preserve"> \* MERGEFORMAT </w:instrText>
      </w:r>
      <w:r w:rsidR="00E54839" w:rsidRPr="00205A1A">
        <w:rPr>
          <w:rFonts w:ascii="Times New Roman" w:hAnsi="Times New Roman" w:cs="Times New Roman"/>
          <w:b/>
          <w:color w:val="FF0000"/>
          <w:highlight w:val="yellow"/>
        </w:rPr>
      </w:r>
      <w:r w:rsidR="00E54839" w:rsidRPr="00205A1A">
        <w:rPr>
          <w:rFonts w:ascii="Times New Roman" w:hAnsi="Times New Roman" w:cs="Times New Roman"/>
          <w:b/>
          <w:color w:val="FF0000"/>
          <w:highlight w:val="yellow"/>
        </w:rPr>
        <w:fldChar w:fldCharType="separate"/>
      </w:r>
      <w:r w:rsidR="001E7274" w:rsidRPr="001E7274">
        <w:rPr>
          <w:rFonts w:ascii="Times New Roman" w:hAnsi="Times New Roman" w:cs="Times New Roman"/>
          <w:b/>
        </w:rPr>
        <w:t>Table S3</w:t>
      </w:r>
      <w:r w:rsidR="00E54839" w:rsidRPr="00205A1A">
        <w:rPr>
          <w:rFonts w:ascii="Times New Roman" w:hAnsi="Times New Roman" w:cs="Times New Roman"/>
          <w:b/>
          <w:color w:val="FF0000"/>
          <w:highlight w:val="yellow"/>
        </w:rPr>
        <w:fldChar w:fldCharType="end"/>
      </w:r>
      <w:r w:rsidR="00E54839" w:rsidRPr="00205A1A">
        <w:rPr>
          <w:rFonts w:ascii="Times New Roman" w:hAnsi="Times New Roman" w:cs="Times New Roman"/>
        </w:rPr>
        <w:t>)</w:t>
      </w:r>
      <w:r w:rsidRPr="00205A1A">
        <w:rPr>
          <w:rFonts w:ascii="Times New Roman" w:hAnsi="Times New Roman" w:cs="Times New Roman"/>
        </w:rPr>
        <w:t>:</w:t>
      </w:r>
    </w:p>
    <w:p w:rsidR="009B279B" w:rsidRPr="00205A1A" w:rsidRDefault="009B279B" w:rsidP="000601D8">
      <w:pPr>
        <w:jc w:val="both"/>
        <w:rPr>
          <w:rFonts w:ascii="Times New Roman" w:hAnsi="Times New Roman" w:cs="Times New Roman"/>
          <w:b/>
        </w:rPr>
      </w:pPr>
    </w:p>
    <w:p w:rsidR="003028D2" w:rsidRPr="00002175" w:rsidRDefault="003028D2" w:rsidP="003028D2">
      <w:pPr>
        <w:jc w:val="center"/>
        <w:rPr>
          <w:rFonts w:ascii="Times New Roman" w:hAnsi="Times New Roman" w:cs="Times New Roman"/>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6+x-y-</w:t>
      </w:r>
      <w:proofErr w:type="gramStart"/>
      <w:r w:rsidRPr="00002175">
        <w:rPr>
          <w:rFonts w:ascii="Times New Roman" w:hAnsi="Times New Roman" w:cs="Times New Roman"/>
          <w:b/>
          <w:sz w:val="28"/>
          <w:szCs w:val="28"/>
          <w:vertAlign w:val="subscript"/>
          <w:lang w:val="es-ES"/>
        </w:rPr>
        <w:t>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w:t>
      </w:r>
      <w:proofErr w:type="spellStart"/>
      <w:r w:rsidRPr="00002175">
        <w:rPr>
          <w:rFonts w:ascii="Times New Roman" w:hAnsi="Times New Roman" w:cs="Times New Roman"/>
          <w:b/>
          <w:sz w:val="28"/>
          <w:szCs w:val="28"/>
          <w:lang w:val="es-ES"/>
        </w:rPr>
        <w:t>Mod</w:t>
      </w:r>
      <w:proofErr w:type="spellEnd"/>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176E8D" w:rsidRPr="00002175" w:rsidRDefault="003028D2" w:rsidP="003028D2">
      <w:pPr>
        <w:jc w:val="center"/>
        <w:rPr>
          <w:rFonts w:ascii="Times New Roman" w:hAnsi="Times New Roman" w:cs="Times New Roman"/>
          <w:lang w:val="es-ES"/>
        </w:rPr>
      </w:pPr>
      <w:r w:rsidRPr="00002175">
        <w:rPr>
          <w:rFonts w:ascii="Times New Roman" w:hAnsi="Times New Roman" w:cs="Times New Roman"/>
          <w:b/>
          <w:sz w:val="28"/>
          <w:szCs w:val="28"/>
          <w:lang w:val="es-ES"/>
        </w:rPr>
        <w:t xml:space="preserve">= </w:t>
      </w:r>
      <w:r w:rsidR="00176E8D" w:rsidRPr="00002175">
        <w:rPr>
          <w:rFonts w:ascii="Times New Roman" w:hAnsi="Times New Roman" w:cs="Times New Roman"/>
          <w:b/>
          <w:sz w:val="28"/>
          <w:szCs w:val="28"/>
          <w:lang w:val="es-ES"/>
        </w:rPr>
        <w:t>Zr</w:t>
      </w:r>
      <w:r w:rsidR="00176E8D" w:rsidRPr="00002175">
        <w:rPr>
          <w:rFonts w:ascii="Times New Roman" w:hAnsi="Times New Roman" w:cs="Times New Roman"/>
          <w:b/>
          <w:sz w:val="28"/>
          <w:szCs w:val="28"/>
          <w:vertAlign w:val="subscript"/>
          <w:lang w:val="es-ES"/>
        </w:rPr>
        <w:t>6</w:t>
      </w:r>
      <w:r w:rsidR="00176E8D" w:rsidRPr="00002175">
        <w:rPr>
          <w:rFonts w:ascii="Times New Roman" w:hAnsi="Times New Roman" w:cs="Times New Roman"/>
          <w:b/>
          <w:sz w:val="28"/>
          <w:szCs w:val="28"/>
          <w:lang w:val="es-ES"/>
        </w:rPr>
        <w:t>O</w:t>
      </w:r>
      <w:r w:rsidR="00176E8D" w:rsidRPr="00002175">
        <w:rPr>
          <w:rFonts w:ascii="Times New Roman" w:hAnsi="Times New Roman" w:cs="Times New Roman"/>
          <w:b/>
          <w:sz w:val="28"/>
          <w:szCs w:val="28"/>
          <w:vertAlign w:val="subscript"/>
          <w:lang w:val="es-ES"/>
        </w:rPr>
        <w:t>6+x-y-</w:t>
      </w:r>
      <w:proofErr w:type="gramStart"/>
      <w:r w:rsidR="00176E8D" w:rsidRPr="00002175">
        <w:rPr>
          <w:rFonts w:ascii="Times New Roman" w:hAnsi="Times New Roman" w:cs="Times New Roman"/>
          <w:b/>
          <w:sz w:val="28"/>
          <w:szCs w:val="28"/>
          <w:vertAlign w:val="subscript"/>
          <w:lang w:val="es-ES"/>
        </w:rPr>
        <w:t>z</w:t>
      </w:r>
      <w:r w:rsidR="00176E8D" w:rsidRPr="00002175">
        <w:rPr>
          <w:rFonts w:ascii="Times New Roman" w:hAnsi="Times New Roman" w:cs="Times New Roman"/>
          <w:b/>
          <w:sz w:val="28"/>
          <w:szCs w:val="28"/>
          <w:lang w:val="es-ES"/>
        </w:rPr>
        <w:t>(</w:t>
      </w:r>
      <w:proofErr w:type="gramEnd"/>
      <w:r w:rsidR="00176E8D" w:rsidRPr="00002175">
        <w:rPr>
          <w:rFonts w:ascii="Times New Roman" w:hAnsi="Times New Roman" w:cs="Times New Roman"/>
          <w:b/>
          <w:sz w:val="28"/>
          <w:szCs w:val="28"/>
          <w:lang w:val="es-ES"/>
        </w:rPr>
        <w:t>BDC)</w:t>
      </w:r>
      <w:r w:rsidR="00176E8D" w:rsidRPr="00002175">
        <w:rPr>
          <w:rFonts w:ascii="Times New Roman" w:hAnsi="Times New Roman" w:cs="Times New Roman"/>
          <w:b/>
          <w:sz w:val="28"/>
          <w:szCs w:val="28"/>
          <w:vertAlign w:val="subscript"/>
          <w:lang w:val="es-ES"/>
        </w:rPr>
        <w:t>6-x</w:t>
      </w:r>
      <w:r w:rsidR="00176E8D" w:rsidRPr="00002175">
        <w:rPr>
          <w:rFonts w:ascii="Times New Roman" w:hAnsi="Times New Roman" w:cs="Times New Roman"/>
          <w:b/>
          <w:sz w:val="28"/>
          <w:szCs w:val="28"/>
          <w:lang w:val="es-ES"/>
        </w:rPr>
        <w:t>(O</w:t>
      </w:r>
      <w:r w:rsidR="00176E8D" w:rsidRPr="00002175">
        <w:rPr>
          <w:rFonts w:ascii="Times New Roman" w:hAnsi="Times New Roman" w:cs="Times New Roman"/>
          <w:b/>
          <w:sz w:val="28"/>
          <w:szCs w:val="28"/>
          <w:vertAlign w:val="subscript"/>
          <w:lang w:val="es-ES"/>
        </w:rPr>
        <w:t>2</w:t>
      </w:r>
      <w:r w:rsidR="00176E8D" w:rsidRPr="00002175">
        <w:rPr>
          <w:rFonts w:ascii="Times New Roman" w:hAnsi="Times New Roman" w:cs="Times New Roman"/>
          <w:b/>
          <w:sz w:val="28"/>
          <w:szCs w:val="28"/>
          <w:lang w:val="es-ES"/>
        </w:rPr>
        <w:t>C-CF</w:t>
      </w:r>
      <w:r w:rsidR="00176E8D" w:rsidRPr="00002175">
        <w:rPr>
          <w:rFonts w:ascii="Times New Roman" w:hAnsi="Times New Roman" w:cs="Times New Roman"/>
          <w:b/>
          <w:sz w:val="28"/>
          <w:szCs w:val="28"/>
          <w:vertAlign w:val="subscript"/>
          <w:lang w:val="es-ES"/>
        </w:rPr>
        <w:t>3</w:t>
      </w:r>
      <w:r w:rsidR="00176E8D" w:rsidRPr="00002175">
        <w:rPr>
          <w:rFonts w:ascii="Times New Roman" w:hAnsi="Times New Roman" w:cs="Times New Roman"/>
          <w:b/>
          <w:sz w:val="28"/>
          <w:szCs w:val="28"/>
          <w:lang w:val="es-ES"/>
        </w:rPr>
        <w:t>)</w:t>
      </w:r>
      <w:r w:rsidR="00176E8D" w:rsidRPr="00002175">
        <w:rPr>
          <w:rFonts w:ascii="Times New Roman" w:hAnsi="Times New Roman" w:cs="Times New Roman"/>
          <w:b/>
          <w:sz w:val="28"/>
          <w:szCs w:val="28"/>
          <w:vertAlign w:val="subscript"/>
          <w:lang w:val="es-ES"/>
        </w:rPr>
        <w:t>2y</w:t>
      </w:r>
      <w:r w:rsidR="00176E8D" w:rsidRPr="00002175">
        <w:rPr>
          <w:rFonts w:ascii="Times New Roman" w:hAnsi="Times New Roman" w:cs="Times New Roman"/>
          <w:b/>
          <w:sz w:val="28"/>
          <w:szCs w:val="28"/>
          <w:lang w:val="es-ES"/>
        </w:rPr>
        <w:t>(O</w:t>
      </w:r>
      <w:r w:rsidR="00176E8D" w:rsidRPr="00002175">
        <w:rPr>
          <w:rFonts w:ascii="Times New Roman" w:hAnsi="Times New Roman" w:cs="Times New Roman"/>
          <w:b/>
          <w:sz w:val="28"/>
          <w:szCs w:val="28"/>
          <w:vertAlign w:val="subscript"/>
          <w:lang w:val="es-ES"/>
        </w:rPr>
        <w:t>2</w:t>
      </w:r>
      <w:r w:rsidR="00176E8D" w:rsidRPr="00002175">
        <w:rPr>
          <w:rFonts w:ascii="Times New Roman" w:hAnsi="Times New Roman" w:cs="Times New Roman"/>
          <w:b/>
          <w:sz w:val="28"/>
          <w:szCs w:val="28"/>
          <w:lang w:val="es-ES"/>
        </w:rPr>
        <w:t>C-H)</w:t>
      </w:r>
      <w:r w:rsidR="00176E8D" w:rsidRPr="00002175">
        <w:rPr>
          <w:rFonts w:ascii="Times New Roman" w:hAnsi="Times New Roman" w:cs="Times New Roman"/>
          <w:b/>
          <w:sz w:val="28"/>
          <w:szCs w:val="28"/>
          <w:vertAlign w:val="subscript"/>
          <w:lang w:val="es-ES"/>
        </w:rPr>
        <w:t>2z</w:t>
      </w:r>
    </w:p>
    <w:p w:rsidR="009B279B" w:rsidRPr="00002175" w:rsidRDefault="009B279B" w:rsidP="003028D2">
      <w:pPr>
        <w:jc w:val="both"/>
        <w:rPr>
          <w:rFonts w:ascii="Times New Roman" w:hAnsi="Times New Roman" w:cs="Times New Roman"/>
          <w:lang w:val="es-ES"/>
        </w:rPr>
      </w:pPr>
    </w:p>
    <w:p w:rsidR="001327C2" w:rsidRPr="00205A1A" w:rsidRDefault="003028D2" w:rsidP="003028D2">
      <w:pPr>
        <w:jc w:val="both"/>
        <w:rPr>
          <w:rFonts w:ascii="Times New Roman" w:hAnsi="Times New Roman" w:cs="Times New Roman"/>
        </w:rPr>
      </w:pPr>
      <w:r w:rsidRPr="00205A1A">
        <w:rPr>
          <w:rFonts w:ascii="Times New Roman" w:hAnsi="Times New Roman" w:cs="Times New Roman"/>
        </w:rPr>
        <w:t xml:space="preserve">Similarly for the </w:t>
      </w:r>
      <w:r w:rsidRPr="00205A1A">
        <w:rPr>
          <w:rFonts w:ascii="Times New Roman" w:hAnsi="Times New Roman" w:cs="Times New Roman"/>
          <w:b/>
        </w:rPr>
        <w:t>hydroxylated</w:t>
      </w:r>
      <w:r w:rsidRPr="00205A1A">
        <w:rPr>
          <w:rFonts w:ascii="Times New Roman" w:hAnsi="Times New Roman" w:cs="Times New Roman"/>
        </w:rPr>
        <w:t xml:space="preserve"> composition:</w:t>
      </w:r>
    </w:p>
    <w:p w:rsidR="003028D2" w:rsidRPr="00002175" w:rsidRDefault="003028D2" w:rsidP="003028D2">
      <w:pPr>
        <w:jc w:val="center"/>
        <w:rPr>
          <w:rFonts w:ascii="Times New Roman" w:hAnsi="Times New Roman" w:cs="Times New Roman"/>
          <w:b/>
          <w:sz w:val="28"/>
          <w:szCs w:val="28"/>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4+2x-2y-</w:t>
      </w:r>
      <w:proofErr w:type="gramStart"/>
      <w:r w:rsidRPr="00002175">
        <w:rPr>
          <w:rFonts w:ascii="Times New Roman" w:hAnsi="Times New Roman" w:cs="Times New Roman"/>
          <w:b/>
          <w:sz w:val="28"/>
          <w:szCs w:val="28"/>
          <w:vertAlign w:val="subscript"/>
          <w:lang w:val="es-ES"/>
        </w:rPr>
        <w:t>2z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4-2x+2y+2z</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w:t>
      </w:r>
      <w:proofErr w:type="spellStart"/>
      <w:r w:rsidRPr="00002175">
        <w:rPr>
          <w:rFonts w:ascii="Times New Roman" w:hAnsi="Times New Roman" w:cs="Times New Roman"/>
          <w:b/>
          <w:sz w:val="28"/>
          <w:szCs w:val="28"/>
          <w:lang w:val="es-ES"/>
        </w:rPr>
        <w:t>Mod</w:t>
      </w:r>
      <w:proofErr w:type="spellEnd"/>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5E6575" w:rsidRPr="00002175" w:rsidRDefault="003028D2" w:rsidP="009B279B">
      <w:pPr>
        <w:jc w:val="center"/>
        <w:rPr>
          <w:rFonts w:ascii="Times New Roman" w:hAnsi="Times New Roman" w:cs="Times New Roman"/>
          <w:sz w:val="28"/>
          <w:szCs w:val="28"/>
          <w:lang w:val="es-ES"/>
        </w:rPr>
      </w:pPr>
      <w:r w:rsidRPr="00002175">
        <w:rPr>
          <w:rFonts w:ascii="Times New Roman" w:hAnsi="Times New Roman" w:cs="Times New Roman"/>
          <w:b/>
          <w:sz w:val="28"/>
          <w:szCs w:val="28"/>
          <w:lang w:val="es-ES"/>
        </w:rPr>
        <w:t xml:space="preserve">= </w:t>
      </w:r>
      <w:r w:rsidR="00176E8D" w:rsidRPr="00002175">
        <w:rPr>
          <w:rFonts w:ascii="Times New Roman" w:hAnsi="Times New Roman" w:cs="Times New Roman"/>
          <w:b/>
          <w:sz w:val="28"/>
          <w:szCs w:val="28"/>
          <w:lang w:val="es-ES"/>
        </w:rPr>
        <w:t>Zr</w:t>
      </w:r>
      <w:r w:rsidR="00176E8D" w:rsidRPr="00002175">
        <w:rPr>
          <w:rFonts w:ascii="Times New Roman" w:hAnsi="Times New Roman" w:cs="Times New Roman"/>
          <w:b/>
          <w:sz w:val="28"/>
          <w:szCs w:val="28"/>
          <w:vertAlign w:val="subscript"/>
          <w:lang w:val="es-ES"/>
        </w:rPr>
        <w:t>6</w:t>
      </w:r>
      <w:r w:rsidR="00176E8D" w:rsidRPr="00002175">
        <w:rPr>
          <w:rFonts w:ascii="Times New Roman" w:hAnsi="Times New Roman" w:cs="Times New Roman"/>
          <w:b/>
          <w:sz w:val="28"/>
          <w:szCs w:val="28"/>
          <w:lang w:val="es-ES"/>
        </w:rPr>
        <w:t>O</w:t>
      </w:r>
      <w:r w:rsidR="00176E8D" w:rsidRPr="00002175">
        <w:rPr>
          <w:rFonts w:ascii="Times New Roman" w:hAnsi="Times New Roman" w:cs="Times New Roman"/>
          <w:b/>
          <w:sz w:val="28"/>
          <w:szCs w:val="28"/>
          <w:vertAlign w:val="subscript"/>
          <w:lang w:val="es-ES"/>
        </w:rPr>
        <w:t>4+2x-2y-</w:t>
      </w:r>
      <w:proofErr w:type="gramStart"/>
      <w:r w:rsidR="00176E8D" w:rsidRPr="00002175">
        <w:rPr>
          <w:rFonts w:ascii="Times New Roman" w:hAnsi="Times New Roman" w:cs="Times New Roman"/>
          <w:b/>
          <w:sz w:val="28"/>
          <w:szCs w:val="28"/>
          <w:vertAlign w:val="subscript"/>
          <w:lang w:val="es-ES"/>
        </w:rPr>
        <w:t>2z</w:t>
      </w:r>
      <w:r w:rsidR="00176E8D" w:rsidRPr="00002175">
        <w:rPr>
          <w:rFonts w:ascii="Times New Roman" w:hAnsi="Times New Roman" w:cs="Times New Roman"/>
          <w:b/>
          <w:sz w:val="28"/>
          <w:szCs w:val="28"/>
          <w:lang w:val="es-ES"/>
        </w:rPr>
        <w:t>(</w:t>
      </w:r>
      <w:proofErr w:type="gramEnd"/>
      <w:r w:rsidR="00176E8D" w:rsidRPr="00002175">
        <w:rPr>
          <w:rFonts w:ascii="Times New Roman" w:hAnsi="Times New Roman" w:cs="Times New Roman"/>
          <w:b/>
          <w:sz w:val="28"/>
          <w:szCs w:val="28"/>
          <w:lang w:val="es-ES"/>
        </w:rPr>
        <w:t>OH)</w:t>
      </w:r>
      <w:r w:rsidR="00176E8D" w:rsidRPr="00002175">
        <w:rPr>
          <w:rFonts w:ascii="Times New Roman" w:hAnsi="Times New Roman" w:cs="Times New Roman"/>
          <w:b/>
          <w:sz w:val="28"/>
          <w:szCs w:val="28"/>
          <w:vertAlign w:val="subscript"/>
          <w:lang w:val="es-ES"/>
        </w:rPr>
        <w:t>4-2x+2y+2z</w:t>
      </w:r>
      <w:r w:rsidR="00176E8D" w:rsidRPr="00002175">
        <w:rPr>
          <w:rFonts w:ascii="Times New Roman" w:hAnsi="Times New Roman" w:cs="Times New Roman"/>
          <w:b/>
          <w:sz w:val="28"/>
          <w:szCs w:val="28"/>
          <w:lang w:val="es-ES"/>
        </w:rPr>
        <w:t>(BDC)</w:t>
      </w:r>
      <w:r w:rsidR="00176E8D" w:rsidRPr="00002175">
        <w:rPr>
          <w:rFonts w:ascii="Times New Roman" w:hAnsi="Times New Roman" w:cs="Times New Roman"/>
          <w:b/>
          <w:sz w:val="28"/>
          <w:szCs w:val="28"/>
          <w:vertAlign w:val="subscript"/>
          <w:lang w:val="es-ES"/>
        </w:rPr>
        <w:t>6-x</w:t>
      </w:r>
      <w:r w:rsidR="00176E8D" w:rsidRPr="00002175">
        <w:rPr>
          <w:rFonts w:ascii="Times New Roman" w:hAnsi="Times New Roman" w:cs="Times New Roman"/>
          <w:b/>
          <w:sz w:val="28"/>
          <w:szCs w:val="28"/>
          <w:lang w:val="es-ES"/>
        </w:rPr>
        <w:t>(O</w:t>
      </w:r>
      <w:r w:rsidR="00176E8D" w:rsidRPr="00002175">
        <w:rPr>
          <w:rFonts w:ascii="Times New Roman" w:hAnsi="Times New Roman" w:cs="Times New Roman"/>
          <w:b/>
          <w:sz w:val="28"/>
          <w:szCs w:val="28"/>
          <w:vertAlign w:val="subscript"/>
          <w:lang w:val="es-ES"/>
        </w:rPr>
        <w:t>2</w:t>
      </w:r>
      <w:r w:rsidR="00176E8D" w:rsidRPr="00002175">
        <w:rPr>
          <w:rFonts w:ascii="Times New Roman" w:hAnsi="Times New Roman" w:cs="Times New Roman"/>
          <w:b/>
          <w:sz w:val="28"/>
          <w:szCs w:val="28"/>
          <w:lang w:val="es-ES"/>
        </w:rPr>
        <w:t>C-CF</w:t>
      </w:r>
      <w:r w:rsidR="00176E8D" w:rsidRPr="00002175">
        <w:rPr>
          <w:rFonts w:ascii="Times New Roman" w:hAnsi="Times New Roman" w:cs="Times New Roman"/>
          <w:b/>
          <w:sz w:val="28"/>
          <w:szCs w:val="28"/>
          <w:vertAlign w:val="subscript"/>
          <w:lang w:val="es-ES"/>
        </w:rPr>
        <w:t>3</w:t>
      </w:r>
      <w:r w:rsidR="00176E8D" w:rsidRPr="00002175">
        <w:rPr>
          <w:rFonts w:ascii="Times New Roman" w:hAnsi="Times New Roman" w:cs="Times New Roman"/>
          <w:b/>
          <w:sz w:val="28"/>
          <w:szCs w:val="28"/>
          <w:lang w:val="es-ES"/>
        </w:rPr>
        <w:t>)</w:t>
      </w:r>
      <w:r w:rsidR="00176E8D" w:rsidRPr="00002175">
        <w:rPr>
          <w:rFonts w:ascii="Times New Roman" w:hAnsi="Times New Roman" w:cs="Times New Roman"/>
          <w:b/>
          <w:sz w:val="28"/>
          <w:szCs w:val="28"/>
          <w:vertAlign w:val="subscript"/>
          <w:lang w:val="es-ES"/>
        </w:rPr>
        <w:t>2y</w:t>
      </w:r>
      <w:r w:rsidR="00176E8D" w:rsidRPr="00002175">
        <w:rPr>
          <w:rFonts w:ascii="Times New Roman" w:hAnsi="Times New Roman" w:cs="Times New Roman"/>
          <w:b/>
          <w:sz w:val="28"/>
          <w:szCs w:val="28"/>
          <w:lang w:val="es-ES"/>
        </w:rPr>
        <w:t>(O</w:t>
      </w:r>
      <w:r w:rsidR="00176E8D" w:rsidRPr="00002175">
        <w:rPr>
          <w:rFonts w:ascii="Times New Roman" w:hAnsi="Times New Roman" w:cs="Times New Roman"/>
          <w:b/>
          <w:sz w:val="28"/>
          <w:szCs w:val="28"/>
          <w:vertAlign w:val="subscript"/>
          <w:lang w:val="es-ES"/>
        </w:rPr>
        <w:t>2</w:t>
      </w:r>
      <w:r w:rsidR="00176E8D" w:rsidRPr="00002175">
        <w:rPr>
          <w:rFonts w:ascii="Times New Roman" w:hAnsi="Times New Roman" w:cs="Times New Roman"/>
          <w:b/>
          <w:sz w:val="28"/>
          <w:szCs w:val="28"/>
          <w:lang w:val="es-ES"/>
        </w:rPr>
        <w:t>C-H)</w:t>
      </w:r>
      <w:r w:rsidR="00176E8D" w:rsidRPr="00002175">
        <w:rPr>
          <w:rFonts w:ascii="Times New Roman" w:hAnsi="Times New Roman" w:cs="Times New Roman"/>
          <w:b/>
          <w:sz w:val="28"/>
          <w:szCs w:val="28"/>
          <w:vertAlign w:val="subscript"/>
          <w:lang w:val="es-ES"/>
        </w:rPr>
        <w:t>2z</w:t>
      </w:r>
    </w:p>
    <w:p w:rsidR="004E5B25" w:rsidRPr="00205A1A" w:rsidRDefault="004E5B25" w:rsidP="000601D8">
      <w:pPr>
        <w:pStyle w:val="ListParagraph"/>
        <w:numPr>
          <w:ilvl w:val="2"/>
          <w:numId w:val="30"/>
        </w:numPr>
        <w:jc w:val="both"/>
        <w:rPr>
          <w:rFonts w:ascii="Times New Roman" w:hAnsi="Times New Roman" w:cs="Times New Roman"/>
          <w:b/>
          <w:i/>
        </w:rPr>
      </w:pPr>
      <w:r w:rsidRPr="00002175">
        <w:rPr>
          <w:rFonts w:ascii="Times New Roman" w:hAnsi="Times New Roman" w:cs="Times New Roman"/>
          <w:b/>
          <w:i/>
          <w:lang w:val="es-ES"/>
        </w:rPr>
        <w:lastRenderedPageBreak/>
        <w:t xml:space="preserve"> </w:t>
      </w:r>
      <w:bookmarkStart w:id="83" w:name="_Ref430304091"/>
      <w:r w:rsidRPr="00205A1A">
        <w:rPr>
          <w:rFonts w:ascii="Times New Roman" w:hAnsi="Times New Roman" w:cs="Times New Roman"/>
          <w:b/>
          <w:i/>
        </w:rPr>
        <w:t>Deriving Equations for the Stoichiometric Coefficients</w:t>
      </w:r>
      <w:bookmarkEnd w:id="83"/>
    </w:p>
    <w:p w:rsidR="00E236BC" w:rsidRPr="00205A1A" w:rsidRDefault="00E236BC" w:rsidP="004E5B25">
      <w:pPr>
        <w:jc w:val="center"/>
        <w:rPr>
          <w:rFonts w:ascii="Times New Roman" w:hAnsi="Times New Roman" w:cs="Times New Roman"/>
          <w:b/>
          <w:sz w:val="40"/>
          <w:szCs w:val="40"/>
        </w:rPr>
      </w:pPr>
    </w:p>
    <w:p w:rsidR="004E5B25" w:rsidRPr="00205A1A" w:rsidRDefault="004E5B25" w:rsidP="004E5B25">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4E5B25" w:rsidRPr="00205A1A" w:rsidRDefault="004E5B25" w:rsidP="004E5B25">
      <w:pPr>
        <w:jc w:val="both"/>
        <w:rPr>
          <w:rFonts w:ascii="Times New Roman" w:hAnsi="Times New Roman" w:cs="Times New Roman"/>
          <w:b/>
        </w:rPr>
      </w:pPr>
    </w:p>
    <w:tbl>
      <w:tblPr>
        <w:tblStyle w:val="TableGrid"/>
        <w:tblW w:w="9544" w:type="dxa"/>
        <w:jc w:val="center"/>
        <w:tblInd w:w="-1873" w:type="dxa"/>
        <w:tblLook w:val="04A0" w:firstRow="1" w:lastRow="0" w:firstColumn="1" w:lastColumn="0" w:noHBand="0" w:noVBand="1"/>
      </w:tblPr>
      <w:tblGrid>
        <w:gridCol w:w="1509"/>
        <w:gridCol w:w="5491"/>
        <w:gridCol w:w="1430"/>
        <w:gridCol w:w="1114"/>
      </w:tblGrid>
      <w:tr w:rsidR="004E5B25" w:rsidRPr="00205A1A" w:rsidTr="0051650C">
        <w:trPr>
          <w:trHeight w:val="575"/>
          <w:jc w:val="center"/>
        </w:trPr>
        <w:tc>
          <w:tcPr>
            <w:tcW w:w="1510" w:type="dxa"/>
            <w:vAlign w:val="center"/>
          </w:tcPr>
          <w:p w:rsidR="004E5B25" w:rsidRPr="00205A1A" w:rsidRDefault="004E5B25"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5749" w:type="dxa"/>
            <w:vAlign w:val="center"/>
          </w:tcPr>
          <w:p w:rsidR="004E5B25" w:rsidRPr="00205A1A" w:rsidRDefault="004E5B25"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151" w:type="dxa"/>
            <w:vAlign w:val="center"/>
          </w:tcPr>
          <w:p w:rsidR="004E5B25" w:rsidRPr="00205A1A" w:rsidRDefault="003130DF"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Equations</w:t>
            </w:r>
          </w:p>
        </w:tc>
        <w:tc>
          <w:tcPr>
            <w:tcW w:w="1134" w:type="dxa"/>
            <w:vAlign w:val="center"/>
          </w:tcPr>
          <w:p w:rsidR="004E5B25" w:rsidRPr="00205A1A" w:rsidRDefault="003A64A8"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4E5B25" w:rsidRPr="00205A1A" w:rsidTr="0051650C">
        <w:trPr>
          <w:trHeight w:val="624"/>
          <w:jc w:val="center"/>
        </w:trPr>
        <w:tc>
          <w:tcPr>
            <w:tcW w:w="1510" w:type="dxa"/>
            <w:vAlign w:val="center"/>
          </w:tcPr>
          <w:p w:rsidR="004E5B25" w:rsidRPr="00205A1A" w:rsidRDefault="004E5B25"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3.5.2.1.</w:t>
            </w:r>
          </w:p>
        </w:tc>
        <w:tc>
          <w:tcPr>
            <w:tcW w:w="5749" w:type="dxa"/>
            <w:vAlign w:val="center"/>
          </w:tcPr>
          <w:p w:rsidR="004E5B25" w:rsidRPr="00205A1A" w:rsidRDefault="004E5B25"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Introductory Note</w:t>
            </w:r>
          </w:p>
        </w:tc>
        <w:tc>
          <w:tcPr>
            <w:tcW w:w="1151" w:type="dxa"/>
            <w:vAlign w:val="center"/>
          </w:tcPr>
          <w:p w:rsidR="004E5B25" w:rsidRPr="00205A1A" w:rsidRDefault="00363DB7"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lang w:val="en-US"/>
              </w:rPr>
              <w:t>-</w:t>
            </w:r>
          </w:p>
        </w:tc>
        <w:tc>
          <w:tcPr>
            <w:tcW w:w="1134" w:type="dxa"/>
            <w:vAlign w:val="center"/>
          </w:tcPr>
          <w:p w:rsidR="004E5B25"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_Ref430304249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42</w:t>
            </w:r>
            <w:r w:rsidRPr="00205A1A">
              <w:rPr>
                <w:rFonts w:ascii="Times New Roman" w:hAnsi="Times New Roman" w:cs="Times New Roman"/>
                <w:sz w:val="28"/>
                <w:szCs w:val="28"/>
              </w:rPr>
              <w:fldChar w:fldCharType="end"/>
            </w:r>
          </w:p>
        </w:tc>
      </w:tr>
      <w:tr w:rsidR="004E5B25" w:rsidRPr="00205A1A" w:rsidTr="0051650C">
        <w:trPr>
          <w:trHeight w:val="624"/>
          <w:jc w:val="center"/>
        </w:trPr>
        <w:tc>
          <w:tcPr>
            <w:tcW w:w="1510" w:type="dxa"/>
            <w:vAlign w:val="center"/>
          </w:tcPr>
          <w:p w:rsidR="004E5B25" w:rsidRPr="00205A1A" w:rsidRDefault="004E5B25"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3.5.2.2.</w:t>
            </w:r>
          </w:p>
        </w:tc>
        <w:tc>
          <w:tcPr>
            <w:tcW w:w="5749" w:type="dxa"/>
            <w:vAlign w:val="center"/>
          </w:tcPr>
          <w:p w:rsidR="004E5B25" w:rsidRPr="00205A1A" w:rsidRDefault="004E5B25" w:rsidP="0051650C">
            <w:pPr>
              <w:spacing w:before="120"/>
              <w:rPr>
                <w:rFonts w:ascii="Times New Roman" w:hAnsi="Times New Roman"/>
                <w:sz w:val="24"/>
                <w:szCs w:val="24"/>
                <w:lang w:val="en-US"/>
              </w:rPr>
            </w:pPr>
            <w:r w:rsidRPr="00205A1A">
              <w:rPr>
                <w:rFonts w:ascii="Times New Roman" w:hAnsi="Times New Roman"/>
                <w:sz w:val="24"/>
                <w:szCs w:val="24"/>
                <w:lang w:val="en-US"/>
              </w:rPr>
              <w:t>Deriving Equations for Coefficient y</w:t>
            </w:r>
          </w:p>
        </w:tc>
        <w:tc>
          <w:tcPr>
            <w:tcW w:w="1151" w:type="dxa"/>
            <w:vAlign w:val="center"/>
          </w:tcPr>
          <w:p w:rsidR="004E5B25" w:rsidRPr="00205A1A" w:rsidRDefault="00363DB7"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_Ref430258156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22</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r w:rsidRPr="00205A1A">
              <w:rPr>
                <w:rFonts w:ascii="Times New Roman" w:hAnsi="Times New Roman" w:cs="Times New Roman"/>
                <w:b/>
                <w:sz w:val="28"/>
                <w:szCs w:val="28"/>
                <w:lang w:val="en-US"/>
              </w:rPr>
              <w:t xml:space="preserve"> - </w:t>
            </w: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_Ref430264133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29</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p>
        </w:tc>
        <w:tc>
          <w:tcPr>
            <w:tcW w:w="1134" w:type="dxa"/>
            <w:vAlign w:val="center"/>
          </w:tcPr>
          <w:p w:rsidR="004E5B25"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_Ref430304253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43</w:t>
            </w:r>
            <w:r w:rsidRPr="00205A1A">
              <w:rPr>
                <w:rFonts w:ascii="Times New Roman" w:hAnsi="Times New Roman" w:cs="Times New Roman"/>
                <w:sz w:val="28"/>
                <w:szCs w:val="28"/>
              </w:rPr>
              <w:fldChar w:fldCharType="end"/>
            </w:r>
          </w:p>
        </w:tc>
      </w:tr>
      <w:tr w:rsidR="004E5B25" w:rsidRPr="00205A1A" w:rsidTr="0051650C">
        <w:trPr>
          <w:trHeight w:val="624"/>
          <w:jc w:val="center"/>
        </w:trPr>
        <w:tc>
          <w:tcPr>
            <w:tcW w:w="1510" w:type="dxa"/>
            <w:vAlign w:val="center"/>
          </w:tcPr>
          <w:p w:rsidR="004E5B25" w:rsidRPr="00205A1A" w:rsidRDefault="004E5B25"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3.5.2.3.</w:t>
            </w:r>
          </w:p>
        </w:tc>
        <w:tc>
          <w:tcPr>
            <w:tcW w:w="5749" w:type="dxa"/>
            <w:vAlign w:val="center"/>
          </w:tcPr>
          <w:p w:rsidR="004E5B25" w:rsidRPr="00205A1A" w:rsidRDefault="004E5B25" w:rsidP="0051650C">
            <w:pPr>
              <w:spacing w:before="120"/>
              <w:rPr>
                <w:rFonts w:ascii="Times New Roman" w:hAnsi="Times New Roman"/>
                <w:sz w:val="24"/>
                <w:szCs w:val="24"/>
                <w:lang w:val="en-US"/>
              </w:rPr>
            </w:pPr>
            <w:r w:rsidRPr="00205A1A">
              <w:rPr>
                <w:rFonts w:ascii="Times New Roman" w:hAnsi="Times New Roman"/>
                <w:sz w:val="24"/>
                <w:szCs w:val="24"/>
                <w:lang w:val="en-US"/>
              </w:rPr>
              <w:t>Deriving an Equation for Coefficient z</w:t>
            </w:r>
          </w:p>
        </w:tc>
        <w:tc>
          <w:tcPr>
            <w:tcW w:w="1151" w:type="dxa"/>
            <w:vAlign w:val="center"/>
          </w:tcPr>
          <w:p w:rsidR="004E5B25" w:rsidRPr="00205A1A" w:rsidRDefault="00363DB7"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_Ref430258837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30</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r w:rsidRPr="00205A1A">
              <w:rPr>
                <w:rFonts w:ascii="Times New Roman" w:hAnsi="Times New Roman" w:cs="Times New Roman"/>
                <w:b/>
                <w:sz w:val="28"/>
                <w:szCs w:val="28"/>
                <w:lang w:val="en-US"/>
              </w:rPr>
              <w:t xml:space="preserve"> - </w:t>
            </w:r>
            <w:r w:rsidRPr="00205A1A">
              <w:rPr>
                <w:rFonts w:ascii="Times New Roman" w:hAnsi="Times New Roman" w:cs="Times New Roman"/>
                <w:b/>
                <w:sz w:val="28"/>
                <w:szCs w:val="28"/>
              </w:rPr>
              <w:fldChar w:fldCharType="begin"/>
            </w:r>
            <w:r w:rsidRPr="00205A1A">
              <w:rPr>
                <w:rFonts w:ascii="Times New Roman" w:hAnsi="Times New Roman" w:cs="Times New Roman"/>
                <w:b/>
                <w:sz w:val="28"/>
                <w:szCs w:val="28"/>
                <w:lang w:val="en-US"/>
              </w:rPr>
              <w:instrText xml:space="preserve"> REF _Ref430261620 \h </w:instrText>
            </w:r>
            <w:r w:rsidRPr="00205A1A">
              <w:rPr>
                <w:rFonts w:ascii="Times New Roman" w:hAnsi="Times New Roman" w:cs="Times New Roman"/>
                <w:b/>
                <w:sz w:val="28"/>
                <w:szCs w:val="28"/>
              </w:rPr>
            </w:r>
            <w:r w:rsidRPr="00205A1A">
              <w:rPr>
                <w:rFonts w:ascii="Times New Roman" w:hAnsi="Times New Roman" w:cs="Times New Roman"/>
                <w:b/>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31</w:t>
            </w:r>
            <w:r w:rsidR="001E7274" w:rsidRPr="00205A1A">
              <w:rPr>
                <w:rFonts w:ascii="Times New Roman" w:hAnsi="Times New Roman" w:cs="Times New Roman"/>
                <w:sz w:val="28"/>
                <w:szCs w:val="28"/>
                <w:lang w:val="en-US"/>
              </w:rPr>
              <w:t>)</w:t>
            </w:r>
            <w:r w:rsidRPr="00205A1A">
              <w:rPr>
                <w:rFonts w:ascii="Times New Roman" w:hAnsi="Times New Roman" w:cs="Times New Roman"/>
                <w:b/>
                <w:sz w:val="28"/>
                <w:szCs w:val="28"/>
              </w:rPr>
              <w:fldChar w:fldCharType="end"/>
            </w:r>
          </w:p>
        </w:tc>
        <w:tc>
          <w:tcPr>
            <w:tcW w:w="1134" w:type="dxa"/>
            <w:vAlign w:val="center"/>
          </w:tcPr>
          <w:p w:rsidR="004E5B25"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_Ref430304262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50</w:t>
            </w:r>
            <w:r w:rsidRPr="00205A1A">
              <w:rPr>
                <w:rFonts w:ascii="Times New Roman" w:hAnsi="Times New Roman" w:cs="Times New Roman"/>
                <w:sz w:val="28"/>
                <w:szCs w:val="28"/>
              </w:rPr>
              <w:fldChar w:fldCharType="end"/>
            </w:r>
          </w:p>
        </w:tc>
      </w:tr>
    </w:tbl>
    <w:p w:rsidR="00BA4160" w:rsidRPr="00205A1A" w:rsidRDefault="00BA4160" w:rsidP="000601D8">
      <w:pPr>
        <w:jc w:val="both"/>
        <w:rPr>
          <w:rFonts w:ascii="Times New Roman" w:hAnsi="Times New Roman" w:cs="Times New Roman"/>
          <w:b/>
          <w:i/>
        </w:rPr>
      </w:pPr>
    </w:p>
    <w:p w:rsidR="004E5B25" w:rsidRPr="00205A1A" w:rsidRDefault="005E6575" w:rsidP="000601D8">
      <w:pPr>
        <w:jc w:val="both"/>
        <w:rPr>
          <w:rFonts w:ascii="Times New Roman" w:hAnsi="Times New Roman" w:cs="Times New Roman"/>
          <w:b/>
          <w:i/>
        </w:rPr>
      </w:pPr>
      <w:r w:rsidRPr="00205A1A">
        <w:rPr>
          <w:rFonts w:ascii="Times New Roman" w:hAnsi="Times New Roman" w:cs="Times New Roman"/>
          <w:b/>
          <w:i/>
        </w:rPr>
        <w:t xml:space="preserve"> </w:t>
      </w:r>
    </w:p>
    <w:p w:rsidR="009B279B" w:rsidRPr="00205A1A" w:rsidRDefault="009B279B" w:rsidP="000601D8">
      <w:pPr>
        <w:jc w:val="both"/>
        <w:rPr>
          <w:rFonts w:ascii="Times New Roman" w:hAnsi="Times New Roman" w:cs="Times New Roman"/>
          <w:b/>
          <w:i/>
        </w:rPr>
      </w:pPr>
    </w:p>
    <w:p w:rsidR="009B279B" w:rsidRPr="00205A1A" w:rsidRDefault="009B279B" w:rsidP="000601D8">
      <w:pPr>
        <w:jc w:val="both"/>
        <w:rPr>
          <w:rFonts w:ascii="Times New Roman" w:hAnsi="Times New Roman" w:cs="Times New Roman"/>
          <w:b/>
          <w:i/>
        </w:rPr>
      </w:pPr>
    </w:p>
    <w:p w:rsidR="008025CC" w:rsidRPr="00205A1A" w:rsidRDefault="005E6575" w:rsidP="000601D8">
      <w:pPr>
        <w:pStyle w:val="ListParagraph"/>
        <w:numPr>
          <w:ilvl w:val="3"/>
          <w:numId w:val="30"/>
        </w:numPr>
        <w:jc w:val="both"/>
        <w:rPr>
          <w:rFonts w:ascii="Times New Roman" w:hAnsi="Times New Roman" w:cs="Times New Roman"/>
          <w:b/>
          <w:i/>
        </w:rPr>
      </w:pPr>
      <w:bookmarkStart w:id="84" w:name="_Ref430304249"/>
      <w:r w:rsidRPr="00205A1A">
        <w:rPr>
          <w:rFonts w:ascii="Times New Roman" w:hAnsi="Times New Roman" w:cs="Times New Roman"/>
          <w:b/>
          <w:i/>
        </w:rPr>
        <w:t>Introductory Note</w:t>
      </w:r>
      <w:bookmarkEnd w:id="84"/>
    </w:p>
    <w:p w:rsidR="00176E8D" w:rsidRPr="00205A1A" w:rsidRDefault="00176E8D" w:rsidP="000601D8">
      <w:pPr>
        <w:jc w:val="both"/>
        <w:rPr>
          <w:rFonts w:ascii="Times New Roman" w:hAnsi="Times New Roman" w:cs="Times New Roman"/>
        </w:rPr>
      </w:pPr>
      <w:r w:rsidRPr="00205A1A">
        <w:rPr>
          <w:rFonts w:ascii="Times New Roman" w:hAnsi="Times New Roman" w:cs="Times New Roman"/>
        </w:rPr>
        <w:t>Within the general molecular formulae</w:t>
      </w:r>
      <w:r w:rsidR="00A50A6F" w:rsidRPr="00205A1A">
        <w:rPr>
          <w:rFonts w:ascii="Times New Roman" w:hAnsi="Times New Roman" w:cs="Times New Roman"/>
        </w:rPr>
        <w:t xml:space="preserve"> </w:t>
      </w:r>
      <w:r w:rsidR="00093C5C" w:rsidRPr="00205A1A">
        <w:rPr>
          <w:rFonts w:ascii="Times New Roman" w:hAnsi="Times New Roman" w:cs="Times New Roman"/>
        </w:rPr>
        <w:t>proposed in</w:t>
      </w:r>
      <w:r w:rsidR="00A50A6F" w:rsidRPr="00205A1A">
        <w:rPr>
          <w:rFonts w:ascii="Times New Roman" w:hAnsi="Times New Roman" w:cs="Times New Roman"/>
        </w:rPr>
        <w:t xml:space="preserve"> </w:t>
      </w:r>
      <w:r w:rsidR="00A50A6F" w:rsidRPr="00205A1A">
        <w:rPr>
          <w:rFonts w:ascii="Times New Roman" w:hAnsi="Times New Roman" w:cs="Times New Roman"/>
          <w:b/>
        </w:rPr>
        <w:t xml:space="preserve">Section </w:t>
      </w:r>
      <w:r w:rsidR="00093C5C" w:rsidRPr="00205A1A">
        <w:rPr>
          <w:rFonts w:ascii="Times New Roman" w:hAnsi="Times New Roman" w:cs="Times New Roman"/>
          <w:b/>
        </w:rPr>
        <w:fldChar w:fldCharType="begin"/>
      </w:r>
      <w:r w:rsidR="00093C5C" w:rsidRPr="00205A1A">
        <w:rPr>
          <w:rFonts w:ascii="Times New Roman" w:hAnsi="Times New Roman" w:cs="Times New Roman"/>
          <w:b/>
        </w:rPr>
        <w:instrText xml:space="preserve"> REF _Ref430270832 \n \h  \* MERGEFORMAT </w:instrText>
      </w:r>
      <w:r w:rsidR="00093C5C" w:rsidRPr="00205A1A">
        <w:rPr>
          <w:rFonts w:ascii="Times New Roman" w:hAnsi="Times New Roman" w:cs="Times New Roman"/>
          <w:b/>
        </w:rPr>
      </w:r>
      <w:r w:rsidR="00093C5C" w:rsidRPr="00205A1A">
        <w:rPr>
          <w:rFonts w:ascii="Times New Roman" w:hAnsi="Times New Roman" w:cs="Times New Roman"/>
          <w:b/>
        </w:rPr>
        <w:fldChar w:fldCharType="separate"/>
      </w:r>
      <w:r w:rsidR="001E7274">
        <w:rPr>
          <w:rFonts w:ascii="Times New Roman" w:hAnsi="Times New Roman" w:cs="Times New Roman"/>
          <w:b/>
        </w:rPr>
        <w:t>3.5.1</w:t>
      </w:r>
      <w:r w:rsidR="00093C5C" w:rsidRPr="00205A1A">
        <w:rPr>
          <w:rFonts w:ascii="Times New Roman" w:hAnsi="Times New Roman" w:cs="Times New Roman"/>
          <w:b/>
        </w:rPr>
        <w:fldChar w:fldCharType="end"/>
      </w:r>
      <w:r w:rsidRPr="00205A1A">
        <w:rPr>
          <w:rFonts w:ascii="Times New Roman" w:hAnsi="Times New Roman" w:cs="Times New Roman"/>
        </w:rPr>
        <w:t xml:space="preserve">, there </w:t>
      </w:r>
      <w:r w:rsidR="00093C5C" w:rsidRPr="00205A1A">
        <w:rPr>
          <w:rFonts w:ascii="Times New Roman" w:hAnsi="Times New Roman" w:cs="Times New Roman"/>
        </w:rPr>
        <w:t>are 3 stoichiometric variables</w:t>
      </w:r>
      <w:proofErr w:type="gramStart"/>
      <w:r w:rsidR="00896F35" w:rsidRPr="00205A1A">
        <w:rPr>
          <w:rFonts w:ascii="Times New Roman" w:hAnsi="Times New Roman" w:cs="Times New Roman"/>
        </w:rPr>
        <w:t>;</w:t>
      </w:r>
      <w:r w:rsidR="00093C5C" w:rsidRPr="00205A1A">
        <w:rPr>
          <w:rFonts w:ascii="Times New Roman" w:hAnsi="Times New Roman" w:cs="Times New Roman"/>
        </w:rPr>
        <w:t xml:space="preserve"> </w:t>
      </w:r>
      <w:proofErr w:type="gramEnd"/>
      <m:oMath>
        <m:r>
          <m:rPr>
            <m:sty m:val="bi"/>
          </m:rPr>
          <w:rPr>
            <w:rFonts w:ascii="Cambria Math" w:hAnsi="Cambria Math" w:cs="Times New Roman"/>
          </w:rPr>
          <m:t>x</m:t>
        </m:r>
      </m:oMath>
      <w:r w:rsidRPr="00205A1A">
        <w:rPr>
          <w:rFonts w:ascii="Times New Roman" w:hAnsi="Times New Roman" w:cs="Times New Roman"/>
        </w:rPr>
        <w:t xml:space="preserve">, </w:t>
      </w:r>
      <m:oMath>
        <m:r>
          <m:rPr>
            <m:sty m:val="bi"/>
          </m:rPr>
          <w:rPr>
            <w:rFonts w:ascii="Cambria Math" w:hAnsi="Cambria Math" w:cs="Times New Roman"/>
          </w:rPr>
          <m:t>y</m:t>
        </m:r>
      </m:oMath>
      <w:r w:rsidRPr="00205A1A">
        <w:rPr>
          <w:rFonts w:ascii="Times New Roman" w:hAnsi="Times New Roman" w:cs="Times New Roman"/>
        </w:rPr>
        <w:t xml:space="preserve">, and </w:t>
      </w:r>
      <m:oMath>
        <m:r>
          <m:rPr>
            <m:sty m:val="bi"/>
          </m:rPr>
          <w:rPr>
            <w:rFonts w:ascii="Cambria Math" w:hAnsi="Cambria Math" w:cs="Times New Roman"/>
          </w:rPr>
          <m:t>z</m:t>
        </m:r>
      </m:oMath>
      <w:r w:rsidRPr="00205A1A">
        <w:rPr>
          <w:rFonts w:ascii="Times New Roman" w:hAnsi="Times New Roman" w:cs="Times New Roman"/>
        </w:rPr>
        <w:t>. In order to determine the average composition of each sample, we must obtain the numerical values of the</w:t>
      </w:r>
      <w:r w:rsidR="00A50A6F" w:rsidRPr="00205A1A">
        <w:rPr>
          <w:rFonts w:ascii="Times New Roman" w:hAnsi="Times New Roman" w:cs="Times New Roman"/>
        </w:rPr>
        <w:t>se</w:t>
      </w:r>
      <w:r w:rsidRPr="00205A1A">
        <w:rPr>
          <w:rFonts w:ascii="Times New Roman" w:hAnsi="Times New Roman" w:cs="Times New Roman"/>
        </w:rPr>
        <w:t xml:space="preserve"> 3 variables. </w:t>
      </w:r>
    </w:p>
    <w:p w:rsidR="00176E8D" w:rsidRPr="00205A1A" w:rsidRDefault="00176E8D" w:rsidP="000601D8">
      <w:pPr>
        <w:jc w:val="both"/>
        <w:rPr>
          <w:rFonts w:ascii="Times New Roman" w:hAnsi="Times New Roman" w:cs="Times New Roman"/>
        </w:rPr>
      </w:pPr>
      <w:r w:rsidRPr="00205A1A">
        <w:rPr>
          <w:rFonts w:ascii="Times New Roman" w:hAnsi="Times New Roman" w:cs="Times New Roman"/>
        </w:rPr>
        <w:t xml:space="preserve">We </w:t>
      </w:r>
      <w:r w:rsidR="00826548" w:rsidRPr="00205A1A">
        <w:rPr>
          <w:rFonts w:ascii="Times New Roman" w:hAnsi="Times New Roman" w:cs="Times New Roman"/>
        </w:rPr>
        <w:t xml:space="preserve">have </w:t>
      </w:r>
      <w:r w:rsidRPr="00205A1A">
        <w:rPr>
          <w:rFonts w:ascii="Times New Roman" w:hAnsi="Times New Roman" w:cs="Times New Roman"/>
        </w:rPr>
        <w:t xml:space="preserve">already demonstrated how TGA is used to find </w:t>
      </w:r>
      <m:oMath>
        <m:r>
          <m:rPr>
            <m:sty m:val="bi"/>
          </m:rPr>
          <w:rPr>
            <w:rFonts w:ascii="Cambria Math" w:hAnsi="Cambria Math" w:cs="Times New Roman"/>
          </w:rPr>
          <m:t>x</m:t>
        </m:r>
      </m:oMath>
      <w:r w:rsidRPr="00205A1A">
        <w:rPr>
          <w:rFonts w:ascii="Times New Roman" w:hAnsi="Times New Roman" w:cs="Times New Roman"/>
        </w:rPr>
        <w:t xml:space="preserve"> in </w:t>
      </w:r>
      <w:r w:rsidRPr="00205A1A">
        <w:rPr>
          <w:rFonts w:ascii="Times New Roman" w:hAnsi="Times New Roman" w:cs="Times New Roman"/>
          <w:b/>
        </w:rPr>
        <w:t xml:space="preserve">Section </w:t>
      </w:r>
      <w:r w:rsidR="00093C5C" w:rsidRPr="00205A1A">
        <w:rPr>
          <w:rFonts w:ascii="Times New Roman" w:hAnsi="Times New Roman" w:cs="Times New Roman"/>
          <w:b/>
        </w:rPr>
        <w:fldChar w:fldCharType="begin"/>
      </w:r>
      <w:r w:rsidR="00093C5C" w:rsidRPr="00205A1A">
        <w:rPr>
          <w:rFonts w:ascii="Times New Roman" w:hAnsi="Times New Roman" w:cs="Times New Roman"/>
          <w:b/>
        </w:rPr>
        <w:instrText xml:space="preserve"> REF _Ref430270886 \n \h  \* MERGEFORMAT </w:instrText>
      </w:r>
      <w:r w:rsidR="00093C5C" w:rsidRPr="00205A1A">
        <w:rPr>
          <w:rFonts w:ascii="Times New Roman" w:hAnsi="Times New Roman" w:cs="Times New Roman"/>
          <w:b/>
        </w:rPr>
      </w:r>
      <w:r w:rsidR="00093C5C" w:rsidRPr="00205A1A">
        <w:rPr>
          <w:rFonts w:ascii="Times New Roman" w:hAnsi="Times New Roman" w:cs="Times New Roman"/>
          <w:b/>
        </w:rPr>
        <w:fldChar w:fldCharType="separate"/>
      </w:r>
      <w:r w:rsidR="001E7274">
        <w:rPr>
          <w:rFonts w:ascii="Times New Roman" w:hAnsi="Times New Roman" w:cs="Times New Roman"/>
          <w:b/>
        </w:rPr>
        <w:t>3.4</w:t>
      </w:r>
      <w:r w:rsidR="00093C5C" w:rsidRPr="00205A1A">
        <w:rPr>
          <w:rFonts w:ascii="Times New Roman" w:hAnsi="Times New Roman" w:cs="Times New Roman"/>
          <w:b/>
        </w:rPr>
        <w:fldChar w:fldCharType="end"/>
      </w:r>
      <w:r w:rsidRPr="00205A1A">
        <w:rPr>
          <w:rFonts w:ascii="Times New Roman" w:hAnsi="Times New Roman" w:cs="Times New Roman"/>
        </w:rPr>
        <w:t xml:space="preserve">. </w:t>
      </w:r>
      <w:r w:rsidR="00826548" w:rsidRPr="00205A1A">
        <w:rPr>
          <w:rFonts w:ascii="Times New Roman" w:hAnsi="Times New Roman" w:cs="Times New Roman"/>
        </w:rPr>
        <w:t xml:space="preserve">Herein, we </w:t>
      </w:r>
      <w:r w:rsidR="000D204C" w:rsidRPr="00205A1A">
        <w:rPr>
          <w:rFonts w:ascii="Times New Roman" w:hAnsi="Times New Roman" w:cs="Times New Roman"/>
        </w:rPr>
        <w:t>present</w:t>
      </w:r>
      <w:r w:rsidRPr="00205A1A">
        <w:rPr>
          <w:rFonts w:ascii="Times New Roman" w:hAnsi="Times New Roman" w:cs="Times New Roman"/>
        </w:rPr>
        <w:t xml:space="preserve"> the methods used to obtain </w:t>
      </w:r>
      <m:oMath>
        <m:r>
          <m:rPr>
            <m:sty m:val="bi"/>
          </m:rPr>
          <w:rPr>
            <w:rFonts w:ascii="Cambria Math" w:hAnsi="Cambria Math" w:cs="Times New Roman"/>
          </w:rPr>
          <m:t>y</m:t>
        </m:r>
      </m:oMath>
      <w:r w:rsidRPr="00205A1A">
        <w:rPr>
          <w:rFonts w:ascii="Times New Roman" w:hAnsi="Times New Roman" w:cs="Times New Roman"/>
        </w:rPr>
        <w:t xml:space="preserve"> and (if applicable)</w:t>
      </w:r>
      <w:proofErr w:type="gramStart"/>
      <w:r w:rsidRPr="00205A1A">
        <w:rPr>
          <w:rFonts w:ascii="Times New Roman" w:hAnsi="Times New Roman" w:cs="Times New Roman"/>
        </w:rPr>
        <w:t xml:space="preserve">, </w:t>
      </w:r>
      <w:proofErr w:type="gramEnd"/>
      <m:oMath>
        <m:r>
          <m:rPr>
            <m:sty m:val="bi"/>
          </m:rPr>
          <w:rPr>
            <w:rFonts w:ascii="Cambria Math" w:hAnsi="Cambria Math" w:cs="Times New Roman"/>
          </w:rPr>
          <m:t>z</m:t>
        </m:r>
      </m:oMath>
      <w:r w:rsidRPr="00205A1A">
        <w:rPr>
          <w:rFonts w:ascii="Times New Roman" w:hAnsi="Times New Roman" w:cs="Times New Roman"/>
        </w:rPr>
        <w:t>.</w:t>
      </w:r>
    </w:p>
    <w:p w:rsidR="004E5B25" w:rsidRPr="00205A1A" w:rsidRDefault="004E5B25" w:rsidP="00176E8D">
      <w:pPr>
        <w:rPr>
          <w:rFonts w:ascii="Times New Roman" w:hAnsi="Times New Roman" w:cs="Times New Roman"/>
        </w:rPr>
      </w:pPr>
    </w:p>
    <w:p w:rsidR="004E5B25" w:rsidRPr="00205A1A" w:rsidRDefault="004E5B25" w:rsidP="00176E8D">
      <w:pPr>
        <w:rPr>
          <w:rFonts w:ascii="Times New Roman" w:hAnsi="Times New Roman" w:cs="Times New Roman"/>
        </w:rPr>
      </w:pPr>
    </w:p>
    <w:p w:rsidR="004E5B25" w:rsidRPr="00205A1A" w:rsidRDefault="004E5B25" w:rsidP="00176E8D">
      <w:pPr>
        <w:rPr>
          <w:rFonts w:ascii="Times New Roman" w:hAnsi="Times New Roman" w:cs="Times New Roman"/>
        </w:rPr>
      </w:pPr>
    </w:p>
    <w:p w:rsidR="004E5B25" w:rsidRPr="00205A1A" w:rsidRDefault="004E5B25" w:rsidP="00176E8D">
      <w:pPr>
        <w:rPr>
          <w:rFonts w:ascii="Times New Roman" w:hAnsi="Times New Roman" w:cs="Times New Roman"/>
        </w:rPr>
      </w:pPr>
    </w:p>
    <w:p w:rsidR="00CA163D" w:rsidRPr="00205A1A" w:rsidRDefault="00CA163D" w:rsidP="00176E8D">
      <w:pPr>
        <w:rPr>
          <w:rFonts w:ascii="Times New Roman" w:hAnsi="Times New Roman" w:cs="Times New Roman"/>
        </w:rPr>
      </w:pPr>
    </w:p>
    <w:p w:rsidR="004E5B25" w:rsidRPr="00205A1A" w:rsidRDefault="004E5B25" w:rsidP="00176E8D">
      <w:pPr>
        <w:rPr>
          <w:rFonts w:ascii="Times New Roman" w:hAnsi="Times New Roman" w:cs="Times New Roman"/>
        </w:rPr>
      </w:pPr>
    </w:p>
    <w:p w:rsidR="008025CC" w:rsidRPr="00205A1A" w:rsidRDefault="008025CC" w:rsidP="00176E8D">
      <w:pPr>
        <w:rPr>
          <w:rFonts w:ascii="Times New Roman" w:hAnsi="Times New Roman" w:cs="Times New Roman"/>
        </w:rPr>
      </w:pPr>
    </w:p>
    <w:p w:rsidR="009B279B" w:rsidRPr="00205A1A" w:rsidRDefault="009B279B" w:rsidP="00176E8D">
      <w:pPr>
        <w:rPr>
          <w:rFonts w:ascii="Times New Roman" w:hAnsi="Times New Roman" w:cs="Times New Roman"/>
          <w:b/>
          <w:i/>
        </w:rPr>
      </w:pPr>
    </w:p>
    <w:p w:rsidR="004E5B25" w:rsidRPr="00205A1A" w:rsidRDefault="004E5B25" w:rsidP="000601D8">
      <w:pPr>
        <w:pStyle w:val="ListParagraph"/>
        <w:numPr>
          <w:ilvl w:val="3"/>
          <w:numId w:val="30"/>
        </w:numPr>
        <w:jc w:val="both"/>
        <w:rPr>
          <w:rFonts w:ascii="Times New Roman" w:hAnsi="Times New Roman" w:cs="Times New Roman"/>
          <w:b/>
          <w:i/>
        </w:rPr>
      </w:pPr>
      <w:r w:rsidRPr="00205A1A">
        <w:rPr>
          <w:rFonts w:ascii="Times New Roman" w:hAnsi="Times New Roman" w:cs="Times New Roman"/>
          <w:b/>
          <w:sz w:val="40"/>
          <w:szCs w:val="40"/>
        </w:rPr>
        <w:lastRenderedPageBreak/>
        <w:t xml:space="preserve"> </w:t>
      </w:r>
      <w:bookmarkStart w:id="85" w:name="_Ref430304253"/>
      <w:r w:rsidRPr="00205A1A">
        <w:rPr>
          <w:rFonts w:ascii="Times New Roman" w:hAnsi="Times New Roman" w:cs="Times New Roman"/>
          <w:b/>
          <w:i/>
        </w:rPr>
        <w:t>Deriving Equations for Coefficient y</w:t>
      </w:r>
      <w:bookmarkEnd w:id="85"/>
    </w:p>
    <w:p w:rsidR="004E5B25" w:rsidRPr="00205A1A" w:rsidRDefault="004E5B25" w:rsidP="004E5B25">
      <w:pPr>
        <w:jc w:val="center"/>
        <w:rPr>
          <w:rFonts w:ascii="Times New Roman" w:hAnsi="Times New Roman" w:cs="Times New Roman"/>
          <w:b/>
          <w:sz w:val="40"/>
          <w:szCs w:val="40"/>
        </w:rPr>
      </w:pPr>
    </w:p>
    <w:p w:rsidR="004E5B25" w:rsidRPr="00205A1A" w:rsidRDefault="004E5B25" w:rsidP="004E5B25">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4E5B25" w:rsidRPr="00205A1A" w:rsidRDefault="004E5B25" w:rsidP="004E5B25">
      <w:pPr>
        <w:jc w:val="both"/>
        <w:rPr>
          <w:rFonts w:ascii="Times New Roman" w:hAnsi="Times New Roman" w:cs="Times New Roman"/>
          <w:b/>
        </w:rPr>
      </w:pPr>
    </w:p>
    <w:tbl>
      <w:tblPr>
        <w:tblStyle w:val="TableGrid"/>
        <w:tblW w:w="8539" w:type="dxa"/>
        <w:jc w:val="center"/>
        <w:tblInd w:w="-716" w:type="dxa"/>
        <w:tblLook w:val="04A0" w:firstRow="1" w:lastRow="0" w:firstColumn="1" w:lastColumn="0" w:noHBand="0" w:noVBand="1"/>
      </w:tblPr>
      <w:tblGrid>
        <w:gridCol w:w="1508"/>
        <w:gridCol w:w="4486"/>
        <w:gridCol w:w="1430"/>
        <w:gridCol w:w="1115"/>
      </w:tblGrid>
      <w:tr w:rsidR="00C61C5D" w:rsidRPr="00205A1A" w:rsidTr="0051650C">
        <w:trPr>
          <w:trHeight w:val="575"/>
          <w:jc w:val="center"/>
        </w:trPr>
        <w:tc>
          <w:tcPr>
            <w:tcW w:w="1508" w:type="dxa"/>
            <w:vAlign w:val="center"/>
          </w:tcPr>
          <w:p w:rsidR="00C61C5D" w:rsidRPr="00205A1A" w:rsidRDefault="00C61C5D"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743" w:type="dxa"/>
            <w:vAlign w:val="center"/>
          </w:tcPr>
          <w:p w:rsidR="00C61C5D" w:rsidRPr="00205A1A" w:rsidRDefault="00C61C5D"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144" w:type="dxa"/>
            <w:vAlign w:val="center"/>
          </w:tcPr>
          <w:p w:rsidR="00C61C5D" w:rsidRPr="00205A1A" w:rsidRDefault="00C61C5D"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Equations</w:t>
            </w:r>
          </w:p>
        </w:tc>
        <w:tc>
          <w:tcPr>
            <w:tcW w:w="1144" w:type="dxa"/>
            <w:vAlign w:val="center"/>
          </w:tcPr>
          <w:p w:rsidR="00C61C5D" w:rsidRPr="00205A1A" w:rsidRDefault="003A64A8"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C61C5D" w:rsidRPr="00205A1A" w:rsidTr="0051650C">
        <w:trPr>
          <w:trHeight w:val="624"/>
          <w:jc w:val="center"/>
        </w:trPr>
        <w:tc>
          <w:tcPr>
            <w:tcW w:w="1508" w:type="dxa"/>
            <w:vAlign w:val="center"/>
          </w:tcPr>
          <w:p w:rsidR="00C61C5D" w:rsidRPr="00205A1A" w:rsidRDefault="00C61C5D"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3.5.2.2.1.</w:t>
            </w:r>
          </w:p>
        </w:tc>
        <w:tc>
          <w:tcPr>
            <w:tcW w:w="4743" w:type="dxa"/>
            <w:vAlign w:val="center"/>
          </w:tcPr>
          <w:p w:rsidR="00C61C5D" w:rsidRPr="00205A1A" w:rsidRDefault="00C61C5D"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Introductory Note</w:t>
            </w:r>
          </w:p>
        </w:tc>
        <w:tc>
          <w:tcPr>
            <w:tcW w:w="1144" w:type="dxa"/>
            <w:vAlign w:val="center"/>
          </w:tcPr>
          <w:p w:rsidR="00C61C5D" w:rsidRPr="00205A1A" w:rsidRDefault="007316AF"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lang w:val="en-US"/>
              </w:rPr>
              <w:t>-</w:t>
            </w:r>
          </w:p>
        </w:tc>
        <w:tc>
          <w:tcPr>
            <w:tcW w:w="1144" w:type="dxa"/>
            <w:vAlign w:val="center"/>
          </w:tcPr>
          <w:p w:rsidR="00C61C5D"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_Ref430304293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43</w:t>
            </w:r>
            <w:r w:rsidRPr="00205A1A">
              <w:rPr>
                <w:rFonts w:ascii="Times New Roman" w:hAnsi="Times New Roman" w:cs="Times New Roman"/>
                <w:sz w:val="28"/>
                <w:szCs w:val="28"/>
              </w:rPr>
              <w:fldChar w:fldCharType="end"/>
            </w:r>
          </w:p>
        </w:tc>
      </w:tr>
      <w:tr w:rsidR="00C61C5D" w:rsidRPr="00205A1A" w:rsidTr="0051650C">
        <w:trPr>
          <w:trHeight w:val="624"/>
          <w:jc w:val="center"/>
        </w:trPr>
        <w:tc>
          <w:tcPr>
            <w:tcW w:w="1508" w:type="dxa"/>
            <w:vAlign w:val="center"/>
          </w:tcPr>
          <w:p w:rsidR="00C61C5D" w:rsidRPr="00205A1A" w:rsidRDefault="00C61C5D"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3.5.2.2.2.</w:t>
            </w:r>
          </w:p>
        </w:tc>
        <w:tc>
          <w:tcPr>
            <w:tcW w:w="4743" w:type="dxa"/>
            <w:vAlign w:val="center"/>
          </w:tcPr>
          <w:p w:rsidR="00C61C5D" w:rsidRPr="00205A1A" w:rsidRDefault="00C61C5D" w:rsidP="0051650C">
            <w:pPr>
              <w:spacing w:before="120"/>
              <w:rPr>
                <w:rFonts w:ascii="Times New Roman" w:hAnsi="Times New Roman"/>
                <w:sz w:val="24"/>
                <w:szCs w:val="24"/>
                <w:lang w:val="en-US"/>
              </w:rPr>
            </w:pPr>
            <w:r w:rsidRPr="00205A1A">
              <w:rPr>
                <w:rFonts w:ascii="Times New Roman" w:hAnsi="Times New Roman"/>
                <w:sz w:val="24"/>
                <w:szCs w:val="24"/>
                <w:lang w:val="en-US"/>
              </w:rPr>
              <w:t>NoMod and Formic Acid Modulated Samples</w:t>
            </w:r>
          </w:p>
        </w:tc>
        <w:tc>
          <w:tcPr>
            <w:tcW w:w="1144" w:type="dxa"/>
            <w:vAlign w:val="center"/>
          </w:tcPr>
          <w:p w:rsidR="00C61C5D" w:rsidRPr="00205A1A" w:rsidRDefault="007316AF"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REF _Ref430258156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22</w:t>
            </w:r>
            <w:r w:rsidR="001E7274" w:rsidRPr="00205A1A">
              <w:rPr>
                <w:rFonts w:ascii="Times New Roman" w:hAnsi="Times New Roman" w:cs="Times New Roman"/>
                <w:sz w:val="28"/>
                <w:szCs w:val="28"/>
                <w:lang w:val="en-US"/>
              </w:rPr>
              <w:t>)</w:t>
            </w:r>
            <w:r w:rsidRPr="00205A1A">
              <w:rPr>
                <w:rFonts w:ascii="Times New Roman" w:hAnsi="Times New Roman" w:cs="Times New Roman"/>
                <w:sz w:val="28"/>
                <w:szCs w:val="28"/>
              </w:rPr>
              <w:fldChar w:fldCharType="end"/>
            </w:r>
            <w:r w:rsidRPr="00205A1A">
              <w:rPr>
                <w:rFonts w:ascii="Times New Roman" w:hAnsi="Times New Roman" w:cs="Times New Roman"/>
                <w:sz w:val="28"/>
                <w:szCs w:val="28"/>
                <w:lang w:val="en-US"/>
              </w:rPr>
              <w:t xml:space="preserve"> - </w:t>
            </w: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REF _Ref430264073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23</w:t>
            </w:r>
            <w:r w:rsidR="001E7274" w:rsidRPr="00205A1A">
              <w:rPr>
                <w:rFonts w:ascii="Times New Roman" w:hAnsi="Times New Roman" w:cs="Times New Roman"/>
                <w:sz w:val="28"/>
                <w:szCs w:val="28"/>
                <w:lang w:val="en-US"/>
              </w:rPr>
              <w:t>)</w:t>
            </w:r>
            <w:r w:rsidRPr="00205A1A">
              <w:rPr>
                <w:rFonts w:ascii="Times New Roman" w:hAnsi="Times New Roman" w:cs="Times New Roman"/>
                <w:sz w:val="28"/>
                <w:szCs w:val="28"/>
              </w:rPr>
              <w:fldChar w:fldCharType="end"/>
            </w:r>
          </w:p>
        </w:tc>
        <w:tc>
          <w:tcPr>
            <w:tcW w:w="1144" w:type="dxa"/>
            <w:vAlign w:val="center"/>
          </w:tcPr>
          <w:p w:rsidR="00C61C5D"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_Ref430279621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44</w:t>
            </w:r>
            <w:r w:rsidRPr="00205A1A">
              <w:rPr>
                <w:rFonts w:ascii="Times New Roman" w:hAnsi="Times New Roman" w:cs="Times New Roman"/>
                <w:sz w:val="28"/>
                <w:szCs w:val="28"/>
              </w:rPr>
              <w:fldChar w:fldCharType="end"/>
            </w:r>
          </w:p>
        </w:tc>
      </w:tr>
      <w:tr w:rsidR="00C61C5D" w:rsidRPr="00205A1A" w:rsidTr="0051650C">
        <w:trPr>
          <w:trHeight w:val="624"/>
          <w:jc w:val="center"/>
        </w:trPr>
        <w:tc>
          <w:tcPr>
            <w:tcW w:w="1508" w:type="dxa"/>
            <w:vAlign w:val="center"/>
          </w:tcPr>
          <w:p w:rsidR="00C61C5D" w:rsidRPr="00205A1A" w:rsidRDefault="00C61C5D"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3.5.2.2.3.</w:t>
            </w:r>
          </w:p>
        </w:tc>
        <w:tc>
          <w:tcPr>
            <w:tcW w:w="4743" w:type="dxa"/>
            <w:vAlign w:val="center"/>
          </w:tcPr>
          <w:p w:rsidR="00C61C5D" w:rsidRPr="00205A1A" w:rsidRDefault="00C61C5D" w:rsidP="0051650C">
            <w:pPr>
              <w:spacing w:before="120"/>
              <w:rPr>
                <w:rFonts w:ascii="Times New Roman" w:hAnsi="Times New Roman"/>
                <w:sz w:val="24"/>
                <w:szCs w:val="24"/>
                <w:lang w:val="en-US"/>
              </w:rPr>
            </w:pPr>
            <w:r w:rsidRPr="00205A1A">
              <w:rPr>
                <w:rFonts w:ascii="Times New Roman" w:hAnsi="Times New Roman"/>
                <w:sz w:val="24"/>
                <w:szCs w:val="24"/>
                <w:lang w:val="en-US"/>
              </w:rPr>
              <w:t>Acetic Acid Modulated Samples</w:t>
            </w:r>
          </w:p>
        </w:tc>
        <w:tc>
          <w:tcPr>
            <w:tcW w:w="1144" w:type="dxa"/>
            <w:vAlign w:val="center"/>
          </w:tcPr>
          <w:p w:rsidR="00C61C5D" w:rsidRPr="00205A1A" w:rsidRDefault="007316AF"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REF _Ref430258881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24</w:t>
            </w:r>
            <w:r w:rsidR="001E7274" w:rsidRPr="00205A1A">
              <w:rPr>
                <w:rFonts w:ascii="Times New Roman" w:hAnsi="Times New Roman" w:cs="Times New Roman"/>
                <w:sz w:val="28"/>
                <w:szCs w:val="28"/>
                <w:lang w:val="en-US"/>
              </w:rPr>
              <w:t>)</w:t>
            </w:r>
            <w:r w:rsidRPr="00205A1A">
              <w:rPr>
                <w:rFonts w:ascii="Times New Roman" w:hAnsi="Times New Roman" w:cs="Times New Roman"/>
                <w:sz w:val="28"/>
                <w:szCs w:val="28"/>
              </w:rPr>
              <w:fldChar w:fldCharType="end"/>
            </w:r>
            <w:r w:rsidRPr="00205A1A">
              <w:rPr>
                <w:rFonts w:ascii="Times New Roman" w:hAnsi="Times New Roman" w:cs="Times New Roman"/>
                <w:sz w:val="28"/>
                <w:szCs w:val="28"/>
                <w:lang w:val="en-US"/>
              </w:rPr>
              <w:t xml:space="preserve"> - </w:t>
            </w: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REF _Ref430264021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25</w:t>
            </w:r>
            <w:r w:rsidR="001E7274" w:rsidRPr="00205A1A">
              <w:rPr>
                <w:rFonts w:ascii="Times New Roman" w:hAnsi="Times New Roman" w:cs="Times New Roman"/>
                <w:sz w:val="28"/>
                <w:szCs w:val="28"/>
                <w:lang w:val="en-US"/>
              </w:rPr>
              <w:t>)</w:t>
            </w:r>
            <w:r w:rsidRPr="00205A1A">
              <w:rPr>
                <w:rFonts w:ascii="Times New Roman" w:hAnsi="Times New Roman" w:cs="Times New Roman"/>
                <w:sz w:val="28"/>
                <w:szCs w:val="28"/>
              </w:rPr>
              <w:fldChar w:fldCharType="end"/>
            </w:r>
          </w:p>
        </w:tc>
        <w:tc>
          <w:tcPr>
            <w:tcW w:w="1144" w:type="dxa"/>
            <w:vAlign w:val="center"/>
          </w:tcPr>
          <w:p w:rsidR="00C61C5D"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_Ref430271479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45</w:t>
            </w:r>
            <w:r w:rsidRPr="00205A1A">
              <w:rPr>
                <w:rFonts w:ascii="Times New Roman" w:hAnsi="Times New Roman" w:cs="Times New Roman"/>
                <w:sz w:val="28"/>
                <w:szCs w:val="28"/>
              </w:rPr>
              <w:fldChar w:fldCharType="end"/>
            </w:r>
          </w:p>
        </w:tc>
      </w:tr>
      <w:tr w:rsidR="00C61C5D" w:rsidRPr="00205A1A" w:rsidTr="0051650C">
        <w:trPr>
          <w:trHeight w:val="624"/>
          <w:jc w:val="center"/>
        </w:trPr>
        <w:tc>
          <w:tcPr>
            <w:tcW w:w="1508" w:type="dxa"/>
            <w:vAlign w:val="center"/>
          </w:tcPr>
          <w:p w:rsidR="00C61C5D" w:rsidRPr="00205A1A" w:rsidRDefault="00C61C5D"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3.5.2.2.4.</w:t>
            </w:r>
          </w:p>
        </w:tc>
        <w:tc>
          <w:tcPr>
            <w:tcW w:w="4743" w:type="dxa"/>
            <w:vAlign w:val="center"/>
          </w:tcPr>
          <w:p w:rsidR="00C61C5D" w:rsidRPr="00205A1A" w:rsidRDefault="00C61C5D" w:rsidP="0051650C">
            <w:pPr>
              <w:spacing w:before="120"/>
              <w:rPr>
                <w:rFonts w:ascii="Times New Roman" w:hAnsi="Times New Roman"/>
                <w:sz w:val="24"/>
                <w:szCs w:val="24"/>
                <w:lang w:val="en-US"/>
              </w:rPr>
            </w:pPr>
            <w:r w:rsidRPr="00205A1A">
              <w:rPr>
                <w:rFonts w:ascii="Times New Roman" w:hAnsi="Times New Roman"/>
                <w:sz w:val="24"/>
                <w:szCs w:val="24"/>
                <w:lang w:val="en-US"/>
              </w:rPr>
              <w:t>Difluoroacetic Acid Modulated Samples</w:t>
            </w:r>
          </w:p>
        </w:tc>
        <w:tc>
          <w:tcPr>
            <w:tcW w:w="1144" w:type="dxa"/>
            <w:vAlign w:val="center"/>
          </w:tcPr>
          <w:p w:rsidR="00C61C5D" w:rsidRPr="00205A1A" w:rsidRDefault="007316AF"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REF _Ref430258764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26</w:t>
            </w:r>
            <w:r w:rsidR="001E7274" w:rsidRPr="00205A1A">
              <w:rPr>
                <w:rFonts w:ascii="Times New Roman" w:hAnsi="Times New Roman" w:cs="Times New Roman"/>
                <w:sz w:val="28"/>
                <w:szCs w:val="28"/>
                <w:lang w:val="en-US"/>
              </w:rPr>
              <w:t>)</w:t>
            </w:r>
            <w:r w:rsidRPr="00205A1A">
              <w:rPr>
                <w:rFonts w:ascii="Times New Roman" w:hAnsi="Times New Roman" w:cs="Times New Roman"/>
                <w:sz w:val="28"/>
                <w:szCs w:val="28"/>
              </w:rPr>
              <w:fldChar w:fldCharType="end"/>
            </w:r>
            <w:r w:rsidRPr="00205A1A">
              <w:rPr>
                <w:rFonts w:ascii="Times New Roman" w:hAnsi="Times New Roman" w:cs="Times New Roman"/>
                <w:sz w:val="28"/>
                <w:szCs w:val="28"/>
                <w:lang w:val="en-US"/>
              </w:rPr>
              <w:t xml:space="preserve"> - </w:t>
            </w: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REF _Ref430264039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27</w:t>
            </w:r>
            <w:r w:rsidR="001E7274" w:rsidRPr="00205A1A">
              <w:rPr>
                <w:rFonts w:ascii="Times New Roman" w:hAnsi="Times New Roman" w:cs="Times New Roman"/>
                <w:sz w:val="28"/>
                <w:szCs w:val="28"/>
                <w:lang w:val="en-US"/>
              </w:rPr>
              <w:t>)</w:t>
            </w:r>
            <w:r w:rsidRPr="00205A1A">
              <w:rPr>
                <w:rFonts w:ascii="Times New Roman" w:hAnsi="Times New Roman" w:cs="Times New Roman"/>
                <w:sz w:val="28"/>
                <w:szCs w:val="28"/>
              </w:rPr>
              <w:fldChar w:fldCharType="end"/>
            </w:r>
          </w:p>
        </w:tc>
        <w:tc>
          <w:tcPr>
            <w:tcW w:w="1144" w:type="dxa"/>
            <w:vAlign w:val="center"/>
          </w:tcPr>
          <w:p w:rsidR="00C61C5D"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_Ref430281091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46</w:t>
            </w:r>
            <w:r w:rsidRPr="00205A1A">
              <w:rPr>
                <w:rFonts w:ascii="Times New Roman" w:hAnsi="Times New Roman" w:cs="Times New Roman"/>
                <w:sz w:val="28"/>
                <w:szCs w:val="28"/>
              </w:rPr>
              <w:fldChar w:fldCharType="end"/>
            </w:r>
          </w:p>
        </w:tc>
      </w:tr>
      <w:tr w:rsidR="00C61C5D" w:rsidRPr="00205A1A" w:rsidTr="0051650C">
        <w:trPr>
          <w:trHeight w:val="624"/>
          <w:jc w:val="center"/>
        </w:trPr>
        <w:tc>
          <w:tcPr>
            <w:tcW w:w="1508" w:type="dxa"/>
            <w:vAlign w:val="center"/>
          </w:tcPr>
          <w:p w:rsidR="00C61C5D" w:rsidRPr="00205A1A" w:rsidRDefault="00C61C5D"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3.5.2.2.5.</w:t>
            </w:r>
          </w:p>
        </w:tc>
        <w:tc>
          <w:tcPr>
            <w:tcW w:w="4743" w:type="dxa"/>
            <w:vAlign w:val="center"/>
          </w:tcPr>
          <w:p w:rsidR="00C61C5D" w:rsidRPr="00205A1A" w:rsidRDefault="00C61C5D" w:rsidP="0051650C">
            <w:pPr>
              <w:spacing w:before="120"/>
              <w:rPr>
                <w:rFonts w:ascii="Times New Roman" w:hAnsi="Times New Roman"/>
                <w:sz w:val="24"/>
                <w:szCs w:val="24"/>
                <w:lang w:val="en-US"/>
              </w:rPr>
            </w:pPr>
            <w:r w:rsidRPr="00205A1A">
              <w:rPr>
                <w:rFonts w:ascii="Times New Roman" w:hAnsi="Times New Roman"/>
                <w:sz w:val="24"/>
                <w:szCs w:val="24"/>
                <w:lang w:val="en-US"/>
              </w:rPr>
              <w:t>Trifluoroacetic Acid Modulated Samples</w:t>
            </w:r>
          </w:p>
        </w:tc>
        <w:tc>
          <w:tcPr>
            <w:tcW w:w="1144" w:type="dxa"/>
            <w:vAlign w:val="center"/>
          </w:tcPr>
          <w:p w:rsidR="00C61C5D" w:rsidRPr="00205A1A" w:rsidRDefault="007316AF"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REF _Ref430258817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28</w:t>
            </w:r>
            <w:r w:rsidR="001E7274" w:rsidRPr="00205A1A">
              <w:rPr>
                <w:rFonts w:ascii="Times New Roman" w:hAnsi="Times New Roman" w:cs="Times New Roman"/>
                <w:sz w:val="28"/>
                <w:szCs w:val="28"/>
                <w:lang w:val="en-US"/>
              </w:rPr>
              <w:t>)</w:t>
            </w:r>
            <w:r w:rsidRPr="00205A1A">
              <w:rPr>
                <w:rFonts w:ascii="Times New Roman" w:hAnsi="Times New Roman" w:cs="Times New Roman"/>
                <w:sz w:val="28"/>
                <w:szCs w:val="28"/>
              </w:rPr>
              <w:fldChar w:fldCharType="end"/>
            </w:r>
            <w:r w:rsidRPr="00205A1A">
              <w:rPr>
                <w:rFonts w:ascii="Times New Roman" w:hAnsi="Times New Roman" w:cs="Times New Roman"/>
                <w:sz w:val="28"/>
                <w:szCs w:val="28"/>
                <w:lang w:val="en-US"/>
              </w:rPr>
              <w:t xml:space="preserve"> - </w:t>
            </w: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REF _Ref430264133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29</w:t>
            </w:r>
            <w:r w:rsidR="001E7274" w:rsidRPr="00205A1A">
              <w:rPr>
                <w:rFonts w:ascii="Times New Roman" w:hAnsi="Times New Roman" w:cs="Times New Roman"/>
                <w:sz w:val="28"/>
                <w:szCs w:val="28"/>
                <w:lang w:val="en-US"/>
              </w:rPr>
              <w:t>)</w:t>
            </w:r>
            <w:r w:rsidRPr="00205A1A">
              <w:rPr>
                <w:rFonts w:ascii="Times New Roman" w:hAnsi="Times New Roman" w:cs="Times New Roman"/>
                <w:sz w:val="28"/>
                <w:szCs w:val="28"/>
              </w:rPr>
              <w:fldChar w:fldCharType="end"/>
            </w:r>
          </w:p>
        </w:tc>
        <w:tc>
          <w:tcPr>
            <w:tcW w:w="1144" w:type="dxa"/>
            <w:vAlign w:val="center"/>
          </w:tcPr>
          <w:p w:rsidR="00C61C5D"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_Ref430281196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47</w:t>
            </w:r>
            <w:r w:rsidRPr="00205A1A">
              <w:rPr>
                <w:rFonts w:ascii="Times New Roman" w:hAnsi="Times New Roman" w:cs="Times New Roman"/>
                <w:sz w:val="28"/>
                <w:szCs w:val="28"/>
              </w:rPr>
              <w:fldChar w:fldCharType="end"/>
            </w:r>
          </w:p>
        </w:tc>
      </w:tr>
      <w:tr w:rsidR="00C61C5D" w:rsidRPr="00205A1A" w:rsidTr="0051650C">
        <w:trPr>
          <w:trHeight w:val="624"/>
          <w:jc w:val="center"/>
        </w:trPr>
        <w:tc>
          <w:tcPr>
            <w:tcW w:w="1508" w:type="dxa"/>
            <w:vAlign w:val="center"/>
          </w:tcPr>
          <w:p w:rsidR="00C61C5D" w:rsidRPr="00205A1A" w:rsidRDefault="00C61C5D"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3.5.2.2.6.</w:t>
            </w:r>
          </w:p>
        </w:tc>
        <w:tc>
          <w:tcPr>
            <w:tcW w:w="4743" w:type="dxa"/>
            <w:vAlign w:val="center"/>
          </w:tcPr>
          <w:p w:rsidR="00C61C5D" w:rsidRPr="00205A1A" w:rsidRDefault="00C61C5D" w:rsidP="0051650C">
            <w:pPr>
              <w:spacing w:before="120"/>
              <w:rPr>
                <w:rFonts w:ascii="Times New Roman" w:hAnsi="Times New Roman"/>
                <w:sz w:val="24"/>
                <w:szCs w:val="24"/>
                <w:lang w:val="en-US"/>
              </w:rPr>
            </w:pPr>
            <w:r w:rsidRPr="00205A1A">
              <w:rPr>
                <w:rFonts w:ascii="Times New Roman" w:hAnsi="Times New Roman"/>
                <w:sz w:val="24"/>
                <w:szCs w:val="24"/>
                <w:lang w:val="en-US"/>
              </w:rPr>
              <w:t xml:space="preserve">Example Calculation of </w:t>
            </w:r>
            <m:oMath>
              <m:r>
                <m:rPr>
                  <m:sty m:val="bi"/>
                </m:rPr>
                <w:rPr>
                  <w:rFonts w:ascii="Cambria Math" w:hAnsi="Cambria Math"/>
                  <w:sz w:val="24"/>
                  <w:szCs w:val="24"/>
                  <w:lang w:val="en-US"/>
                </w:rPr>
                <m:t>y</m:t>
              </m:r>
            </m:oMath>
          </w:p>
        </w:tc>
        <w:tc>
          <w:tcPr>
            <w:tcW w:w="1144" w:type="dxa"/>
            <w:vAlign w:val="center"/>
          </w:tcPr>
          <w:p w:rsidR="00C61C5D" w:rsidRPr="00205A1A" w:rsidRDefault="007316AF"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lang w:val="en-US"/>
              </w:rPr>
              <w:t>-</w:t>
            </w:r>
          </w:p>
        </w:tc>
        <w:tc>
          <w:tcPr>
            <w:tcW w:w="1144" w:type="dxa"/>
            <w:vAlign w:val="center"/>
          </w:tcPr>
          <w:p w:rsidR="00C61C5D"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_Ref430271941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48</w:t>
            </w:r>
            <w:r w:rsidRPr="00205A1A">
              <w:rPr>
                <w:rFonts w:ascii="Times New Roman" w:hAnsi="Times New Roman" w:cs="Times New Roman"/>
                <w:sz w:val="28"/>
                <w:szCs w:val="28"/>
              </w:rPr>
              <w:fldChar w:fldCharType="end"/>
            </w:r>
          </w:p>
        </w:tc>
      </w:tr>
    </w:tbl>
    <w:p w:rsidR="004E5B25" w:rsidRPr="00205A1A" w:rsidRDefault="004E5B25" w:rsidP="00176E8D">
      <w:pPr>
        <w:rPr>
          <w:rFonts w:ascii="Times New Roman" w:hAnsi="Times New Roman" w:cs="Times New Roman"/>
          <w:b/>
          <w:i/>
        </w:rPr>
      </w:pPr>
    </w:p>
    <w:p w:rsidR="004E5B25" w:rsidRPr="00205A1A" w:rsidRDefault="004E5B25" w:rsidP="000601D8">
      <w:pPr>
        <w:jc w:val="both"/>
        <w:rPr>
          <w:rFonts w:ascii="Times New Roman" w:hAnsi="Times New Roman" w:cs="Times New Roman"/>
          <w:b/>
          <w:i/>
        </w:rPr>
      </w:pPr>
    </w:p>
    <w:p w:rsidR="004E5B25" w:rsidRPr="00205A1A" w:rsidRDefault="004E5B25" w:rsidP="000601D8">
      <w:pPr>
        <w:jc w:val="both"/>
        <w:rPr>
          <w:rFonts w:ascii="Times New Roman" w:hAnsi="Times New Roman" w:cs="Times New Roman"/>
          <w:b/>
          <w:i/>
        </w:rPr>
      </w:pPr>
    </w:p>
    <w:p w:rsidR="008025CC" w:rsidRPr="00205A1A" w:rsidRDefault="005E6575" w:rsidP="000601D8">
      <w:pPr>
        <w:pStyle w:val="ListParagraph"/>
        <w:numPr>
          <w:ilvl w:val="4"/>
          <w:numId w:val="30"/>
        </w:numPr>
        <w:jc w:val="both"/>
        <w:rPr>
          <w:rFonts w:ascii="Times New Roman" w:hAnsi="Times New Roman" w:cs="Times New Roman"/>
          <w:b/>
          <w:i/>
        </w:rPr>
      </w:pPr>
      <w:bookmarkStart w:id="86" w:name="_Ref430304293"/>
      <w:r w:rsidRPr="00205A1A">
        <w:rPr>
          <w:rFonts w:ascii="Times New Roman" w:hAnsi="Times New Roman" w:cs="Times New Roman"/>
          <w:b/>
          <w:i/>
        </w:rPr>
        <w:t>Introductory Note</w:t>
      </w:r>
      <w:bookmarkEnd w:id="86"/>
    </w:p>
    <w:p w:rsidR="00176E8D" w:rsidRPr="00205A1A" w:rsidRDefault="00176E8D" w:rsidP="000601D8">
      <w:pPr>
        <w:jc w:val="both"/>
        <w:rPr>
          <w:rFonts w:ascii="Times New Roman" w:hAnsi="Times New Roman" w:cs="Times New Roman"/>
        </w:rPr>
      </w:pPr>
      <w:r w:rsidRPr="00205A1A">
        <w:rPr>
          <w:rFonts w:ascii="Times New Roman" w:hAnsi="Times New Roman" w:cs="Times New Roman"/>
        </w:rPr>
        <w:t xml:space="preserve">In this section, 4 different equations for </w:t>
      </w:r>
      <m:oMath>
        <m:r>
          <m:rPr>
            <m:sty m:val="bi"/>
          </m:rPr>
          <w:rPr>
            <w:rFonts w:ascii="Cambria Math" w:hAnsi="Cambria Math" w:cs="Times New Roman"/>
          </w:rPr>
          <m:t>2</m:t>
        </m:r>
        <m:r>
          <m:rPr>
            <m:sty m:val="bi"/>
          </m:rPr>
          <w:rPr>
            <w:rFonts w:ascii="Cambria Math" w:hAnsi="Cambria Math" w:cs="Times New Roman"/>
          </w:rPr>
          <m:t>y</m:t>
        </m:r>
      </m:oMath>
      <w:r w:rsidRPr="00205A1A">
        <w:rPr>
          <w:rFonts w:ascii="Times New Roman" w:hAnsi="Times New Roman" w:cs="Times New Roman"/>
        </w:rPr>
        <w:t xml:space="preserve"> (and thus</w:t>
      </w:r>
      <w:proofErr w:type="gramStart"/>
      <w:r w:rsidRPr="00205A1A">
        <w:rPr>
          <w:rFonts w:ascii="Times New Roman" w:hAnsi="Times New Roman" w:cs="Times New Roman"/>
        </w:rPr>
        <w:t xml:space="preserve">, </w:t>
      </w:r>
      <w:proofErr w:type="gramEnd"/>
      <m:oMath>
        <m:r>
          <m:rPr>
            <m:sty m:val="bi"/>
          </m:rPr>
          <w:rPr>
            <w:rFonts w:ascii="Cambria Math" w:hAnsi="Cambria Math" w:cs="Times New Roman"/>
          </w:rPr>
          <m:t>y</m:t>
        </m:r>
      </m:oMath>
      <w:r w:rsidRPr="00205A1A">
        <w:rPr>
          <w:rFonts w:ascii="Times New Roman" w:hAnsi="Times New Roman" w:cs="Times New Roman"/>
        </w:rPr>
        <w:t>) are derived. The 4 equations differ depending on the identity of the mo</w:t>
      </w:r>
      <w:proofErr w:type="spellStart"/>
      <w:r w:rsidR="001479F4" w:rsidRPr="00205A1A">
        <w:rPr>
          <w:rFonts w:ascii="Times New Roman" w:hAnsi="Times New Roman" w:cs="Times New Roman"/>
        </w:rPr>
        <w:t>dulator</w:t>
      </w:r>
      <w:proofErr w:type="spellEnd"/>
      <w:r w:rsidR="001479F4" w:rsidRPr="00205A1A">
        <w:rPr>
          <w:rFonts w:ascii="Times New Roman" w:hAnsi="Times New Roman" w:cs="Times New Roman"/>
        </w:rPr>
        <w:t xml:space="preserve"> added to the synthesis.</w:t>
      </w:r>
    </w:p>
    <w:p w:rsidR="004E5B25" w:rsidRPr="00205A1A" w:rsidRDefault="004E5B25" w:rsidP="00176E8D">
      <w:pPr>
        <w:rPr>
          <w:rFonts w:ascii="Times New Roman" w:hAnsi="Times New Roman" w:cs="Times New Roman"/>
          <w:b/>
          <w:i/>
        </w:rPr>
      </w:pPr>
    </w:p>
    <w:p w:rsidR="00E236BC" w:rsidRPr="00205A1A" w:rsidRDefault="00E236BC" w:rsidP="00176E8D">
      <w:pPr>
        <w:rPr>
          <w:rFonts w:ascii="Times New Roman" w:hAnsi="Times New Roman" w:cs="Times New Roman"/>
          <w:b/>
          <w:i/>
        </w:rPr>
      </w:pPr>
    </w:p>
    <w:p w:rsidR="00E236BC" w:rsidRPr="00205A1A" w:rsidRDefault="00E236BC" w:rsidP="00176E8D">
      <w:pPr>
        <w:rPr>
          <w:rFonts w:ascii="Times New Roman" w:hAnsi="Times New Roman" w:cs="Times New Roman"/>
          <w:b/>
          <w:i/>
        </w:rPr>
      </w:pPr>
    </w:p>
    <w:p w:rsidR="00E236BC" w:rsidRPr="00205A1A" w:rsidRDefault="00E236BC" w:rsidP="00176E8D">
      <w:pPr>
        <w:rPr>
          <w:rFonts w:ascii="Times New Roman" w:hAnsi="Times New Roman" w:cs="Times New Roman"/>
          <w:b/>
          <w:i/>
        </w:rPr>
      </w:pPr>
    </w:p>
    <w:p w:rsidR="008025CC" w:rsidRPr="00205A1A" w:rsidRDefault="008025CC" w:rsidP="00176E8D">
      <w:pPr>
        <w:rPr>
          <w:rFonts w:ascii="Times New Roman" w:hAnsi="Times New Roman" w:cs="Times New Roman"/>
          <w:b/>
          <w:i/>
        </w:rPr>
      </w:pPr>
    </w:p>
    <w:p w:rsidR="009B279B" w:rsidRPr="00205A1A" w:rsidRDefault="009B279B" w:rsidP="00176E8D">
      <w:pPr>
        <w:rPr>
          <w:rFonts w:ascii="Times New Roman" w:hAnsi="Times New Roman" w:cs="Times New Roman"/>
          <w:b/>
          <w:i/>
        </w:rPr>
      </w:pPr>
    </w:p>
    <w:p w:rsidR="004E5B25" w:rsidRPr="00205A1A" w:rsidRDefault="004E5B25" w:rsidP="00176E8D">
      <w:pPr>
        <w:rPr>
          <w:rFonts w:ascii="Times New Roman" w:hAnsi="Times New Roman" w:cs="Times New Roman"/>
          <w:b/>
          <w:i/>
        </w:rPr>
      </w:pPr>
    </w:p>
    <w:p w:rsidR="008025CC" w:rsidRPr="00205A1A" w:rsidRDefault="00176E8D" w:rsidP="000601D8">
      <w:pPr>
        <w:pStyle w:val="ListParagraph"/>
        <w:numPr>
          <w:ilvl w:val="4"/>
          <w:numId w:val="30"/>
        </w:numPr>
        <w:jc w:val="both"/>
        <w:rPr>
          <w:rFonts w:ascii="Times New Roman" w:hAnsi="Times New Roman" w:cs="Times New Roman"/>
          <w:b/>
          <w:i/>
        </w:rPr>
      </w:pPr>
      <w:bookmarkStart w:id="87" w:name="_Ref430279621"/>
      <w:r w:rsidRPr="00205A1A">
        <w:rPr>
          <w:rFonts w:ascii="Times New Roman" w:hAnsi="Times New Roman" w:cs="Times New Roman"/>
          <w:b/>
          <w:i/>
        </w:rPr>
        <w:lastRenderedPageBreak/>
        <w:t>NoMod and</w:t>
      </w:r>
      <w:r w:rsidR="000D204C" w:rsidRPr="00205A1A">
        <w:rPr>
          <w:rFonts w:ascii="Times New Roman" w:hAnsi="Times New Roman" w:cs="Times New Roman"/>
          <w:b/>
          <w:i/>
        </w:rPr>
        <w:t xml:space="preserve"> the</w:t>
      </w:r>
      <w:r w:rsidRPr="00205A1A">
        <w:rPr>
          <w:rFonts w:ascii="Times New Roman" w:hAnsi="Times New Roman" w:cs="Times New Roman"/>
          <w:b/>
          <w:i/>
        </w:rPr>
        <w:t xml:space="preserve"> Formic Acid Modulated Samples</w:t>
      </w:r>
      <w:bookmarkEnd w:id="87"/>
    </w:p>
    <w:p w:rsidR="00176E8D" w:rsidRPr="00205A1A" w:rsidRDefault="001479F4" w:rsidP="000601D8">
      <w:pPr>
        <w:jc w:val="both"/>
        <w:rPr>
          <w:rFonts w:ascii="Times New Roman" w:hAnsi="Times New Roman" w:cs="Times New Roman"/>
        </w:rPr>
      </w:pPr>
      <w:r w:rsidRPr="00205A1A">
        <w:rPr>
          <w:rFonts w:ascii="Times New Roman" w:hAnsi="Times New Roman" w:cs="Times New Roman"/>
        </w:rPr>
        <w:t>R</w:t>
      </w:r>
      <w:r w:rsidR="00176E8D" w:rsidRPr="00205A1A">
        <w:rPr>
          <w:rFonts w:ascii="Times New Roman" w:hAnsi="Times New Roman" w:cs="Times New Roman"/>
        </w:rPr>
        <w:t xml:space="preserve">ecall from </w:t>
      </w:r>
      <w:r w:rsidR="00176E8D" w:rsidRPr="00205A1A">
        <w:rPr>
          <w:rFonts w:ascii="Times New Roman" w:hAnsi="Times New Roman" w:cs="Times New Roman"/>
          <w:b/>
        </w:rPr>
        <w:t xml:space="preserve">Section </w:t>
      </w:r>
      <w:r w:rsidR="009B4F1D" w:rsidRPr="00205A1A">
        <w:rPr>
          <w:rFonts w:ascii="Times New Roman" w:hAnsi="Times New Roman" w:cs="Times New Roman"/>
          <w:b/>
        </w:rPr>
        <w:fldChar w:fldCharType="begin"/>
      </w:r>
      <w:r w:rsidR="009B4F1D" w:rsidRPr="00205A1A">
        <w:rPr>
          <w:rFonts w:ascii="Times New Roman" w:hAnsi="Times New Roman" w:cs="Times New Roman"/>
          <w:b/>
        </w:rPr>
        <w:instrText xml:space="preserve"> REF _Ref430270970 \n \h  \* MERGEFORMAT </w:instrText>
      </w:r>
      <w:r w:rsidR="009B4F1D" w:rsidRPr="00205A1A">
        <w:rPr>
          <w:rFonts w:ascii="Times New Roman" w:hAnsi="Times New Roman" w:cs="Times New Roman"/>
          <w:b/>
        </w:rPr>
      </w:r>
      <w:r w:rsidR="009B4F1D" w:rsidRPr="00205A1A">
        <w:rPr>
          <w:rFonts w:ascii="Times New Roman" w:hAnsi="Times New Roman" w:cs="Times New Roman"/>
          <w:b/>
        </w:rPr>
        <w:fldChar w:fldCharType="separate"/>
      </w:r>
      <w:r w:rsidR="001E7274">
        <w:rPr>
          <w:rFonts w:ascii="Times New Roman" w:hAnsi="Times New Roman" w:cs="Times New Roman"/>
          <w:b/>
        </w:rPr>
        <w:t>3.5.1.5.2</w:t>
      </w:r>
      <w:r w:rsidR="009B4F1D" w:rsidRPr="00205A1A">
        <w:rPr>
          <w:rFonts w:ascii="Times New Roman" w:hAnsi="Times New Roman" w:cs="Times New Roman"/>
          <w:b/>
        </w:rPr>
        <w:fldChar w:fldCharType="end"/>
      </w:r>
      <w:r w:rsidR="00176E8D" w:rsidRPr="00205A1A">
        <w:rPr>
          <w:rFonts w:ascii="Times New Roman" w:hAnsi="Times New Roman" w:cs="Times New Roman"/>
        </w:rPr>
        <w:t xml:space="preserve"> that the general molecular formula of</w:t>
      </w:r>
      <w:r w:rsidR="009B4F1D" w:rsidRPr="00205A1A">
        <w:rPr>
          <w:rFonts w:ascii="Times New Roman" w:hAnsi="Times New Roman" w:cs="Times New Roman"/>
        </w:rPr>
        <w:t xml:space="preserve"> the unmodulated (NoMod) and formic acid modulated samples (when </w:t>
      </w:r>
      <w:r w:rsidR="00176E8D" w:rsidRPr="00205A1A">
        <w:rPr>
          <w:rFonts w:ascii="Times New Roman" w:hAnsi="Times New Roman" w:cs="Times New Roman"/>
          <w:b/>
        </w:rPr>
        <w:t>hydroxylated</w:t>
      </w:r>
      <w:r w:rsidR="009B4F1D" w:rsidRPr="00205A1A">
        <w:rPr>
          <w:rFonts w:ascii="Times New Roman" w:hAnsi="Times New Roman" w:cs="Times New Roman"/>
        </w:rPr>
        <w:t>)</w:t>
      </w:r>
      <w:r w:rsidR="000D204C" w:rsidRPr="00205A1A">
        <w:rPr>
          <w:rFonts w:ascii="Times New Roman" w:hAnsi="Times New Roman" w:cs="Times New Roman"/>
        </w:rPr>
        <w:t xml:space="preserve"> </w:t>
      </w:r>
      <w:r w:rsidR="00176E8D" w:rsidRPr="00205A1A">
        <w:rPr>
          <w:rFonts w:ascii="Times New Roman" w:hAnsi="Times New Roman" w:cs="Times New Roman"/>
        </w:rPr>
        <w:t>is:</w:t>
      </w:r>
    </w:p>
    <w:p w:rsidR="00A54B71" w:rsidRPr="00205A1A" w:rsidRDefault="00A54B71" w:rsidP="000601D8">
      <w:pPr>
        <w:jc w:val="both"/>
        <w:rPr>
          <w:rFonts w:ascii="Times New Roman" w:hAnsi="Times New Roman" w:cs="Times New Roman"/>
        </w:rPr>
      </w:pPr>
    </w:p>
    <w:p w:rsidR="00176E8D" w:rsidRPr="00002175" w:rsidRDefault="00176E8D" w:rsidP="00176E8D">
      <w:pPr>
        <w:jc w:val="center"/>
        <w:rPr>
          <w:rFonts w:ascii="Times New Roman" w:hAnsi="Times New Roman" w:cs="Times New Roman"/>
          <w:b/>
          <w:sz w:val="28"/>
          <w:szCs w:val="28"/>
          <w:vertAlign w:val="subscript"/>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w:t>
      </w:r>
      <w:proofErr w:type="gramStart"/>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2y</w:t>
      </w:r>
    </w:p>
    <w:p w:rsidR="00A54B71" w:rsidRPr="00002175" w:rsidRDefault="00A54B71" w:rsidP="00176E8D">
      <w:pPr>
        <w:jc w:val="center"/>
        <w:rPr>
          <w:rFonts w:ascii="Times New Roman" w:hAnsi="Times New Roman" w:cs="Times New Roman"/>
          <w:lang w:val="es-ES"/>
        </w:rPr>
      </w:pPr>
    </w:p>
    <w:p w:rsidR="00176E8D" w:rsidRPr="00205A1A" w:rsidRDefault="00A50A6F" w:rsidP="000601D8">
      <w:pPr>
        <w:jc w:val="both"/>
        <w:rPr>
          <w:rFonts w:ascii="Times New Roman" w:hAnsi="Times New Roman" w:cs="Times New Roman"/>
        </w:rPr>
      </w:pPr>
      <w:r w:rsidRPr="00205A1A">
        <w:rPr>
          <w:rFonts w:ascii="Times New Roman" w:hAnsi="Times New Roman" w:cs="Times New Roman"/>
        </w:rPr>
        <w:t>In the above composition, one</w:t>
      </w:r>
      <w:r w:rsidR="00176E8D" w:rsidRPr="00205A1A">
        <w:rPr>
          <w:rFonts w:ascii="Times New Roman" w:hAnsi="Times New Roman" w:cs="Times New Roman"/>
        </w:rPr>
        <w:t xml:space="preserve"> can see that the molar ratio between </w:t>
      </w:r>
      <w:r w:rsidR="00176E8D" w:rsidRPr="00205A1A">
        <w:rPr>
          <w:rFonts w:ascii="Times New Roman" w:hAnsi="Times New Roman" w:cs="Times New Roman"/>
          <w:b/>
        </w:rPr>
        <w:t>O</w:t>
      </w:r>
      <w:r w:rsidR="00176E8D" w:rsidRPr="00205A1A">
        <w:rPr>
          <w:rFonts w:ascii="Times New Roman" w:hAnsi="Times New Roman" w:cs="Times New Roman"/>
          <w:b/>
          <w:vertAlign w:val="subscript"/>
        </w:rPr>
        <w:t>2</w:t>
      </w:r>
      <w:r w:rsidR="00176E8D" w:rsidRPr="00205A1A">
        <w:rPr>
          <w:rFonts w:ascii="Times New Roman" w:hAnsi="Times New Roman" w:cs="Times New Roman"/>
          <w:b/>
        </w:rPr>
        <w:t>C-H</w:t>
      </w:r>
      <w:r w:rsidR="00176E8D" w:rsidRPr="00205A1A">
        <w:rPr>
          <w:rFonts w:ascii="Times New Roman" w:hAnsi="Times New Roman" w:cs="Times New Roman"/>
        </w:rPr>
        <w:t xml:space="preserve"> (formate) and </w:t>
      </w:r>
      <w:proofErr w:type="gramStart"/>
      <w:r w:rsidR="00176E8D" w:rsidRPr="00205A1A">
        <w:rPr>
          <w:rFonts w:ascii="Times New Roman" w:hAnsi="Times New Roman" w:cs="Times New Roman"/>
          <w:b/>
        </w:rPr>
        <w:t>BDC</w:t>
      </w:r>
      <w:r w:rsidRPr="00205A1A">
        <w:rPr>
          <w:rFonts w:ascii="Times New Roman" w:hAnsi="Times New Roman" w:cs="Times New Roman"/>
        </w:rPr>
        <w:t>,</w:t>
      </w:r>
      <w:proofErr w:type="gramEnd"/>
      <w:r w:rsidRPr="00205A1A">
        <w:rPr>
          <w:rFonts w:ascii="Times New Roman" w:hAnsi="Times New Roman" w:cs="Times New Roman"/>
        </w:rPr>
        <w:t xml:space="preserve"> </w:t>
      </w:r>
      <m:oMath>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cs="Times New Roman"/>
          <w:b/>
        </w:rPr>
        <w:t xml:space="preserve"> </w:t>
      </w:r>
      <w:r w:rsidR="00176E8D" w:rsidRPr="00205A1A">
        <w:rPr>
          <w:rFonts w:ascii="Times New Roman" w:hAnsi="Times New Roman" w:cs="Times New Roman"/>
        </w:rPr>
        <w:t>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A210D2" w:rsidRPr="00205A1A" w:rsidTr="00A210D2">
        <w:tc>
          <w:tcPr>
            <w:tcW w:w="350" w:type="pct"/>
            <w:vAlign w:val="center"/>
          </w:tcPr>
          <w:p w:rsidR="00A210D2" w:rsidRPr="00205A1A" w:rsidRDefault="00A210D2" w:rsidP="00A210D2">
            <w:pPr>
              <w:spacing w:line="276" w:lineRule="auto"/>
              <w:jc w:val="center"/>
              <w:rPr>
                <w:rFonts w:ascii="Times New Roman" w:hAnsi="Times New Roman"/>
                <w:szCs w:val="24"/>
                <w:lang w:val="en-US" w:eastAsia="ja-JP"/>
              </w:rPr>
            </w:pPr>
          </w:p>
        </w:tc>
        <w:tc>
          <w:tcPr>
            <w:tcW w:w="4250" w:type="pct"/>
            <w:vAlign w:val="center"/>
          </w:tcPr>
          <w:p w:rsidR="00A210D2" w:rsidRPr="00205A1A" w:rsidRDefault="00262D10" w:rsidP="00A210D2">
            <w:pP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r>
                  <m:rPr>
                    <m:sty m:val="bi"/>
                  </m:rPr>
                  <w:rPr>
                    <w:rFonts w:ascii="Cambria Math" w:hAnsi="Cambria Math" w:cs="Times New Roman"/>
                    <w:lang w:val="en-US"/>
                  </w:rPr>
                  <m:t xml:space="preserve">= </m:t>
                </m:r>
                <m:f>
                  <m:fPr>
                    <m:ctrlPr>
                      <w:rPr>
                        <w:rFonts w:ascii="Cambria Math" w:hAnsi="Cambria Math" w:cs="ArnoPro-Regular"/>
                        <w:b/>
                        <w:i/>
                        <w:lang w:val="en-US"/>
                      </w:rPr>
                    </m:ctrlPr>
                  </m:fPr>
                  <m:num>
                    <m:r>
                      <m:rPr>
                        <m:sty m:val="b"/>
                      </m:rPr>
                      <w:rPr>
                        <w:rFonts w:ascii="Cambria Math" w:hAnsi="Cambria Math" w:cs="ArnoPro-Regular"/>
                        <w:lang w:val="en-US"/>
                      </w:rPr>
                      <m:t>2y</m:t>
                    </m:r>
                  </m:num>
                  <m:den>
                    <m:r>
                      <m:rPr>
                        <m:sty m:val="b"/>
                      </m:rPr>
                      <w:rPr>
                        <w:rFonts w:ascii="Cambria Math" w:hAnsi="Cambria Math" w:cs="ArnoPro-Regular"/>
                        <w:lang w:val="en-US"/>
                      </w:rPr>
                      <m:t>6-x</m:t>
                    </m:r>
                  </m:den>
                </m:f>
              </m:oMath>
            </m:oMathPara>
          </w:p>
        </w:tc>
        <w:tc>
          <w:tcPr>
            <w:tcW w:w="400" w:type="pct"/>
            <w:vAlign w:val="center"/>
          </w:tcPr>
          <w:p w:rsidR="00A210D2" w:rsidRPr="00205A1A" w:rsidRDefault="00A210D2" w:rsidP="00A210D2">
            <w:pPr>
              <w:pStyle w:val="Caption"/>
              <w:keepNext/>
              <w:spacing w:line="276" w:lineRule="auto"/>
              <w:rPr>
                <w:rFonts w:ascii="Times New Roman" w:hAnsi="Times New Roman" w:cs="Times New Roman"/>
                <w:b w:val="0"/>
                <w:color w:val="auto"/>
                <w:sz w:val="28"/>
                <w:szCs w:val="28"/>
                <w:lang w:val="en-US"/>
              </w:rPr>
            </w:pPr>
            <w:bookmarkStart w:id="88" w:name="_Ref430258156"/>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22</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88"/>
          </w:p>
        </w:tc>
      </w:tr>
    </w:tbl>
    <w:p w:rsidR="00A210D2" w:rsidRPr="00205A1A" w:rsidRDefault="00A210D2" w:rsidP="00176E8D">
      <w:pPr>
        <w:rPr>
          <w:rFonts w:ascii="Times New Roman" w:hAnsi="Times New Roman" w:cs="Times New Roman"/>
        </w:rPr>
      </w:pPr>
    </w:p>
    <w:p w:rsidR="00176E8D" w:rsidRPr="00205A1A" w:rsidRDefault="00176E8D" w:rsidP="000601D8">
      <w:pPr>
        <w:jc w:val="both"/>
        <w:rPr>
          <w:rFonts w:ascii="Times New Roman" w:hAnsi="Times New Roman" w:cs="Times New Roman"/>
        </w:rPr>
      </w:pPr>
      <w:r w:rsidRPr="00205A1A">
        <w:rPr>
          <w:rFonts w:ascii="Times New Roman" w:hAnsi="Times New Roman" w:cs="Times New Roman"/>
        </w:rPr>
        <w:t xml:space="preserve">Rearranging to make </w:t>
      </w:r>
      <w:r w:rsidRPr="00205A1A">
        <w:rPr>
          <w:rFonts w:ascii="Times New Roman" w:hAnsi="Times New Roman" w:cs="Times New Roman"/>
          <w:b/>
        </w:rPr>
        <w:t>2y</w:t>
      </w:r>
      <w:r w:rsidRPr="00205A1A">
        <w:rPr>
          <w:rFonts w:ascii="Times New Roman" w:hAnsi="Times New Roman" w:cs="Times New Roman"/>
        </w:rPr>
        <w:t xml:space="preserve"> the subject of the equation: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A210D2" w:rsidRPr="00205A1A" w:rsidTr="00A210D2">
        <w:tc>
          <w:tcPr>
            <w:tcW w:w="350" w:type="pct"/>
            <w:vAlign w:val="center"/>
          </w:tcPr>
          <w:p w:rsidR="00A210D2" w:rsidRPr="00205A1A" w:rsidRDefault="00A210D2" w:rsidP="00A210D2">
            <w:pPr>
              <w:spacing w:line="276" w:lineRule="auto"/>
              <w:jc w:val="center"/>
              <w:rPr>
                <w:rFonts w:ascii="Times New Roman" w:hAnsi="Times New Roman"/>
                <w:szCs w:val="24"/>
                <w:lang w:val="en-US" w:eastAsia="ja-JP"/>
              </w:rPr>
            </w:pPr>
          </w:p>
        </w:tc>
        <w:tc>
          <w:tcPr>
            <w:tcW w:w="4250" w:type="pct"/>
            <w:vAlign w:val="center"/>
          </w:tcPr>
          <w:p w:rsidR="00A210D2" w:rsidRPr="00205A1A" w:rsidRDefault="00A210D2" w:rsidP="00A210D2">
            <w:pPr>
              <w:rPr>
                <w:rFonts w:ascii="Times New Roman" w:hAnsi="Times New Roman" w:cs="Times New Roman"/>
                <w:b/>
                <w:lang w:val="en-US"/>
              </w:rPr>
            </w:pPr>
            <m:oMathPara>
              <m:oMath>
                <m:r>
                  <m:rPr>
                    <m:sty m:val="bi"/>
                  </m:rPr>
                  <w:rPr>
                    <w:rFonts w:ascii="Cambria Math" w:hAnsi="Cambria Math" w:cs="Times New Roman"/>
                    <w:lang w:val="en-US"/>
                  </w:rPr>
                  <m:t>2</m:t>
                </m:r>
                <m:r>
                  <m:rPr>
                    <m:sty m:val="bi"/>
                  </m:rPr>
                  <w:rPr>
                    <w:rFonts w:ascii="Cambria Math" w:hAnsi="Cambria Math" w:cs="Times New Roman"/>
                    <w:lang w:val="en-US"/>
                  </w:rPr>
                  <m:t>y=</m:t>
                </m:r>
                <m:r>
                  <m:rPr>
                    <m:sty m:val="b"/>
                  </m:rPr>
                  <w:rPr>
                    <w:rFonts w:ascii="Cambria Math" w:hAnsi="Cambria Math" w:cs="ArnoPro-Regular"/>
                    <w:lang w:val="en-US"/>
                  </w:rPr>
                  <m:t>(6-x)*</m:t>
                </m:r>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c>
          <w:tcPr>
            <w:tcW w:w="400" w:type="pct"/>
            <w:vAlign w:val="center"/>
          </w:tcPr>
          <w:p w:rsidR="00A210D2" w:rsidRPr="00205A1A" w:rsidRDefault="00A210D2" w:rsidP="00A210D2">
            <w:pPr>
              <w:pStyle w:val="Caption"/>
              <w:keepNext/>
              <w:spacing w:line="276" w:lineRule="auto"/>
              <w:rPr>
                <w:rFonts w:ascii="Times New Roman" w:hAnsi="Times New Roman" w:cs="Times New Roman"/>
                <w:b w:val="0"/>
                <w:color w:val="auto"/>
                <w:sz w:val="28"/>
                <w:szCs w:val="28"/>
                <w:lang w:val="en-US"/>
              </w:rPr>
            </w:pPr>
            <w:bookmarkStart w:id="89" w:name="_Ref430264073"/>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23</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89"/>
          </w:p>
        </w:tc>
      </w:tr>
    </w:tbl>
    <w:p w:rsidR="00A210D2" w:rsidRPr="00205A1A" w:rsidRDefault="00A210D2" w:rsidP="000601D8">
      <w:pPr>
        <w:jc w:val="both"/>
        <w:rPr>
          <w:rFonts w:ascii="Times New Roman" w:hAnsi="Times New Roman" w:cs="Times New Roman"/>
        </w:rPr>
      </w:pPr>
    </w:p>
    <w:p w:rsidR="004E5B25" w:rsidRPr="00205A1A" w:rsidRDefault="0002770B" w:rsidP="000601D8">
      <w:pPr>
        <w:jc w:val="both"/>
        <w:rPr>
          <w:rFonts w:ascii="Times New Roman" w:hAnsi="Times New Roman" w:cs="Times New Roman"/>
        </w:rPr>
      </w:pPr>
      <w:r w:rsidRPr="00205A1A">
        <w:rPr>
          <w:rFonts w:ascii="Times New Roman" w:hAnsi="Times New Roman" w:cs="Times New Roman"/>
        </w:rPr>
        <w:t xml:space="preserve">Where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cs="Times New Roman"/>
        </w:rPr>
        <w:t xml:space="preserve"> </w:t>
      </w:r>
      <w:r w:rsidR="00896F35" w:rsidRPr="00205A1A">
        <w:rPr>
          <w:rFonts w:ascii="Times New Roman" w:hAnsi="Times New Roman" w:cs="Times New Roman"/>
        </w:rPr>
        <w:t>c</w:t>
      </w:r>
      <w:r w:rsidR="00176E8D" w:rsidRPr="00205A1A">
        <w:rPr>
          <w:rFonts w:ascii="Times New Roman" w:hAnsi="Times New Roman" w:cs="Times New Roman"/>
        </w:rPr>
        <w:t>an be calculated via integration of dissolution/</w:t>
      </w:r>
      <w:r w:rsidR="00176E8D" w:rsidRPr="00205A1A">
        <w:rPr>
          <w:rFonts w:ascii="Times New Roman" w:hAnsi="Times New Roman" w:cs="Times New Roman"/>
          <w:vertAlign w:val="superscript"/>
        </w:rPr>
        <w:t>1</w:t>
      </w:r>
      <w:r w:rsidR="00176E8D" w:rsidRPr="00205A1A">
        <w:rPr>
          <w:rFonts w:ascii="Times New Roman" w:hAnsi="Times New Roman" w:cs="Times New Roman"/>
        </w:rPr>
        <w:t xml:space="preserve">H NMR spectra (see </w:t>
      </w:r>
      <w:r w:rsidR="00C37E99" w:rsidRPr="00205A1A">
        <w:rPr>
          <w:rFonts w:ascii="Times New Roman" w:hAnsi="Times New Roman" w:cs="Times New Roman"/>
          <w:b/>
        </w:rPr>
        <w:t>Equation</w:t>
      </w:r>
      <w:r w:rsidR="00176E8D" w:rsidRPr="00205A1A">
        <w:rPr>
          <w:rFonts w:ascii="Times New Roman" w:hAnsi="Times New Roman" w:cs="Times New Roman"/>
        </w:rPr>
        <w:t xml:space="preserve"> </w:t>
      </w:r>
      <w:r w:rsidR="005D0CFB" w:rsidRPr="00205A1A">
        <w:rPr>
          <w:rFonts w:ascii="Times New Roman" w:hAnsi="Times New Roman" w:cs="Times New Roman"/>
          <w:b/>
        </w:rPr>
        <w:fldChar w:fldCharType="begin"/>
      </w:r>
      <w:r w:rsidR="005D0CFB" w:rsidRPr="00205A1A">
        <w:rPr>
          <w:rFonts w:ascii="Times New Roman" w:hAnsi="Times New Roman" w:cs="Times New Roman"/>
          <w:b/>
        </w:rPr>
        <w:instrText xml:space="preserve"> REF _Ref430207136 \h  \* MERGEFORMAT </w:instrText>
      </w:r>
      <w:r w:rsidR="005D0CFB" w:rsidRPr="00205A1A">
        <w:rPr>
          <w:rFonts w:ascii="Times New Roman" w:hAnsi="Times New Roman" w:cs="Times New Roman"/>
          <w:b/>
        </w:rPr>
      </w:r>
      <w:r w:rsidR="005D0CFB"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7</w:t>
      </w:r>
      <w:r w:rsidR="001E7274" w:rsidRPr="001E7274">
        <w:rPr>
          <w:rFonts w:ascii="Times New Roman" w:hAnsi="Times New Roman" w:cs="Times New Roman"/>
          <w:b/>
        </w:rPr>
        <w:t>)</w:t>
      </w:r>
      <w:r w:rsidR="005D0CFB" w:rsidRPr="00205A1A">
        <w:rPr>
          <w:rFonts w:ascii="Times New Roman" w:hAnsi="Times New Roman" w:cs="Times New Roman"/>
          <w:b/>
        </w:rPr>
        <w:fldChar w:fldCharType="end"/>
      </w:r>
      <w:r w:rsidR="00176E8D" w:rsidRPr="00205A1A">
        <w:rPr>
          <w:rFonts w:ascii="Times New Roman" w:hAnsi="Times New Roman" w:cs="Times New Roman"/>
        </w:rPr>
        <w:t xml:space="preserve"> in </w:t>
      </w:r>
      <w:r w:rsidR="00176E8D" w:rsidRPr="00205A1A">
        <w:rPr>
          <w:rFonts w:ascii="Times New Roman" w:hAnsi="Times New Roman" w:cs="Times New Roman"/>
          <w:b/>
        </w:rPr>
        <w:t xml:space="preserve">Section </w:t>
      </w:r>
      <w:r w:rsidR="009B4F1D" w:rsidRPr="00205A1A">
        <w:rPr>
          <w:rFonts w:ascii="Times New Roman" w:hAnsi="Times New Roman" w:cs="Times New Roman"/>
          <w:b/>
        </w:rPr>
        <w:fldChar w:fldCharType="begin"/>
      </w:r>
      <w:r w:rsidR="009B4F1D" w:rsidRPr="00205A1A">
        <w:rPr>
          <w:rFonts w:ascii="Times New Roman" w:hAnsi="Times New Roman" w:cs="Times New Roman"/>
          <w:b/>
        </w:rPr>
        <w:instrText xml:space="preserve"> REF _Ref430207191 \n \h  \* MERGEFORMAT </w:instrText>
      </w:r>
      <w:r w:rsidR="009B4F1D" w:rsidRPr="00205A1A">
        <w:rPr>
          <w:rFonts w:ascii="Times New Roman" w:hAnsi="Times New Roman" w:cs="Times New Roman"/>
          <w:b/>
        </w:rPr>
      </w:r>
      <w:r w:rsidR="009B4F1D" w:rsidRPr="00205A1A">
        <w:rPr>
          <w:rFonts w:ascii="Times New Roman" w:hAnsi="Times New Roman" w:cs="Times New Roman"/>
          <w:b/>
        </w:rPr>
        <w:fldChar w:fldCharType="separate"/>
      </w:r>
      <w:r w:rsidR="001E7274">
        <w:rPr>
          <w:rFonts w:ascii="Times New Roman" w:hAnsi="Times New Roman" w:cs="Times New Roman"/>
          <w:b/>
        </w:rPr>
        <w:t>3.2.2</w:t>
      </w:r>
      <w:r w:rsidR="009B4F1D" w:rsidRPr="00205A1A">
        <w:rPr>
          <w:rFonts w:ascii="Times New Roman" w:hAnsi="Times New Roman" w:cs="Times New Roman"/>
          <w:b/>
        </w:rPr>
        <w:fldChar w:fldCharType="end"/>
      </w:r>
      <w:r w:rsidRPr="00205A1A">
        <w:rPr>
          <w:rFonts w:ascii="Times New Roman" w:hAnsi="Times New Roman" w:cs="Times New Roman"/>
        </w:rPr>
        <w:t>)</w:t>
      </w:r>
      <w:r w:rsidR="00176E8D" w:rsidRPr="00205A1A">
        <w:rPr>
          <w:rFonts w:ascii="Times New Roman" w:hAnsi="Times New Roman" w:cs="Times New Roman"/>
        </w:rPr>
        <w:t xml:space="preserve"> </w:t>
      </w:r>
      <w:r w:rsidRPr="00205A1A">
        <w:rPr>
          <w:rFonts w:ascii="Times New Roman" w:hAnsi="Times New Roman" w:cs="Times New Roman"/>
        </w:rPr>
        <w:t>and</w:t>
      </w:r>
      <w:r w:rsidR="00176E8D" w:rsidRPr="00205A1A">
        <w:rPr>
          <w:rFonts w:ascii="Times New Roman" w:hAnsi="Times New Roman" w:cs="Times New Roman"/>
        </w:rPr>
        <w:t xml:space="preserve"> </w:t>
      </w:r>
      <m:oMath>
        <m:r>
          <m:rPr>
            <m:sty m:val="b"/>
          </m:rPr>
          <w:rPr>
            <w:rFonts w:ascii="Cambria Math" w:hAnsi="Cambria Math" w:cs="ArnoPro-Regular"/>
          </w:rPr>
          <m:t>6-x</m:t>
        </m:r>
      </m:oMath>
      <w:r w:rsidR="00176E8D" w:rsidRPr="00205A1A">
        <w:rPr>
          <w:rFonts w:ascii="Times New Roman" w:hAnsi="Times New Roman" w:cs="Times New Roman"/>
          <w:b/>
        </w:rPr>
        <w:t xml:space="preserve"> </w:t>
      </w:r>
      <w:r w:rsidR="00176E8D" w:rsidRPr="00205A1A">
        <w:rPr>
          <w:rFonts w:ascii="Times New Roman" w:hAnsi="Times New Roman" w:cs="Times New Roman"/>
        </w:rPr>
        <w:t xml:space="preserve"> (i.e</w:t>
      </w:r>
      <w:proofErr w:type="gramStart"/>
      <w:r w:rsidR="00176E8D" w:rsidRPr="00205A1A">
        <w:rPr>
          <w:rFonts w:ascii="Times New Roman" w:hAnsi="Times New Roman" w:cs="Times New Roman"/>
        </w:rPr>
        <w:t xml:space="preserve">. </w:t>
      </w:r>
      <w:proofErr w:type="gramEnd"/>
      <m:oMath>
        <m:r>
          <m:rPr>
            <m:sty m:val="bi"/>
          </m:rPr>
          <w:rPr>
            <w:rFonts w:ascii="Cambria Math" w:eastAsia="Times New Roman" w:hAnsi="Cambria Math" w:cs="Times New Roman"/>
            <w:color w:val="000000"/>
          </w:rPr>
          <m:t>N</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Exp.</m:t>
            </m:r>
          </m:sub>
        </m:sSub>
      </m:oMath>
      <w:r w:rsidR="00176E8D" w:rsidRPr="00205A1A">
        <w:rPr>
          <w:rFonts w:ascii="Times New Roman" w:hAnsi="Times New Roman" w:cs="Times New Roman"/>
          <w:color w:val="000000"/>
        </w:rPr>
        <w:t xml:space="preserve">) can be calculated </w:t>
      </w:r>
      <w:r w:rsidRPr="00205A1A">
        <w:rPr>
          <w:rFonts w:ascii="Times New Roman" w:hAnsi="Times New Roman" w:cs="Times New Roman"/>
          <w:color w:val="000000"/>
        </w:rPr>
        <w:t>via</w:t>
      </w:r>
      <w:r w:rsidR="00176E8D" w:rsidRPr="00205A1A">
        <w:rPr>
          <w:rFonts w:ascii="Times New Roman" w:hAnsi="Times New Roman" w:cs="Times New Roman"/>
          <w:color w:val="000000"/>
        </w:rPr>
        <w:t xml:space="preserve"> TGA (</w:t>
      </w:r>
      <w:r w:rsidR="00176E8D" w:rsidRPr="00205A1A">
        <w:rPr>
          <w:rFonts w:ascii="Times New Roman" w:hAnsi="Times New Roman" w:cs="Times New Roman"/>
        </w:rPr>
        <w:t xml:space="preserve">see </w:t>
      </w:r>
      <w:r w:rsidR="00C37E99" w:rsidRPr="00205A1A">
        <w:rPr>
          <w:rFonts w:ascii="Times New Roman" w:hAnsi="Times New Roman" w:cs="Times New Roman"/>
          <w:b/>
        </w:rPr>
        <w:t>Equation</w:t>
      </w:r>
      <w:r w:rsidR="00176E8D" w:rsidRPr="00205A1A">
        <w:rPr>
          <w:rFonts w:ascii="Times New Roman" w:hAnsi="Times New Roman" w:cs="Times New Roman"/>
          <w:b/>
        </w:rPr>
        <w:t xml:space="preserve"> </w:t>
      </w:r>
      <w:r w:rsidR="008A6EF3" w:rsidRPr="00205A1A">
        <w:rPr>
          <w:rFonts w:ascii="Times New Roman" w:hAnsi="Times New Roman" w:cs="Times New Roman"/>
          <w:b/>
          <w:highlight w:val="yellow"/>
        </w:rPr>
        <w:fldChar w:fldCharType="begin"/>
      </w:r>
      <w:r w:rsidR="008A6EF3" w:rsidRPr="00205A1A">
        <w:rPr>
          <w:rFonts w:ascii="Times New Roman" w:hAnsi="Times New Roman" w:cs="Times New Roman"/>
          <w:b/>
        </w:rPr>
        <w:instrText xml:space="preserve"> REF _Ref430257795 \h </w:instrText>
      </w:r>
      <w:r w:rsidR="008A6EF3" w:rsidRPr="00205A1A">
        <w:rPr>
          <w:rFonts w:ascii="Times New Roman" w:hAnsi="Times New Roman" w:cs="Times New Roman"/>
          <w:b/>
          <w:highlight w:val="yellow"/>
        </w:rPr>
        <w:instrText xml:space="preserve"> \* MERGEFORMAT </w:instrText>
      </w:r>
      <w:r w:rsidR="008A6EF3" w:rsidRPr="00205A1A">
        <w:rPr>
          <w:rFonts w:ascii="Times New Roman" w:hAnsi="Times New Roman" w:cs="Times New Roman"/>
          <w:b/>
          <w:highlight w:val="yellow"/>
        </w:rPr>
      </w:r>
      <w:r w:rsidR="008A6EF3" w:rsidRPr="00205A1A">
        <w:rPr>
          <w:rFonts w:ascii="Times New Roman" w:hAnsi="Times New Roman" w:cs="Times New Roman"/>
          <w:b/>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20</w:t>
      </w:r>
      <w:r w:rsidR="001E7274" w:rsidRPr="001E7274">
        <w:rPr>
          <w:rFonts w:ascii="Times New Roman" w:hAnsi="Times New Roman" w:cs="Times New Roman"/>
          <w:b/>
        </w:rPr>
        <w:t>)</w:t>
      </w:r>
      <w:r w:rsidR="008A6EF3" w:rsidRPr="00205A1A">
        <w:rPr>
          <w:rFonts w:ascii="Times New Roman" w:hAnsi="Times New Roman" w:cs="Times New Roman"/>
          <w:b/>
          <w:highlight w:val="yellow"/>
        </w:rPr>
        <w:fldChar w:fldCharType="end"/>
      </w:r>
      <w:r w:rsidR="00176E8D" w:rsidRPr="00205A1A">
        <w:rPr>
          <w:rFonts w:ascii="Times New Roman" w:hAnsi="Times New Roman" w:cs="Times New Roman"/>
        </w:rPr>
        <w:t xml:space="preserve"> in </w:t>
      </w:r>
      <w:r w:rsidR="00176E8D" w:rsidRPr="00205A1A">
        <w:rPr>
          <w:rFonts w:ascii="Times New Roman" w:hAnsi="Times New Roman" w:cs="Times New Roman"/>
          <w:b/>
        </w:rPr>
        <w:t xml:space="preserve">Section </w:t>
      </w:r>
      <w:r w:rsidR="009B4F1D" w:rsidRPr="00205A1A">
        <w:rPr>
          <w:rFonts w:ascii="Times New Roman" w:hAnsi="Times New Roman" w:cs="Times New Roman"/>
          <w:b/>
        </w:rPr>
        <w:fldChar w:fldCharType="begin"/>
      </w:r>
      <w:r w:rsidR="009B4F1D" w:rsidRPr="00205A1A">
        <w:rPr>
          <w:rFonts w:ascii="Times New Roman" w:hAnsi="Times New Roman" w:cs="Times New Roman"/>
          <w:b/>
        </w:rPr>
        <w:instrText xml:space="preserve"> REF _Ref430271168 \n \h  \* MERGEFORMAT </w:instrText>
      </w:r>
      <w:r w:rsidR="009B4F1D" w:rsidRPr="00205A1A">
        <w:rPr>
          <w:rFonts w:ascii="Times New Roman" w:hAnsi="Times New Roman" w:cs="Times New Roman"/>
          <w:b/>
        </w:rPr>
      </w:r>
      <w:r w:rsidR="009B4F1D" w:rsidRPr="00205A1A">
        <w:rPr>
          <w:rFonts w:ascii="Times New Roman" w:hAnsi="Times New Roman" w:cs="Times New Roman"/>
          <w:b/>
        </w:rPr>
        <w:fldChar w:fldCharType="separate"/>
      </w:r>
      <w:r w:rsidR="001E7274">
        <w:rPr>
          <w:rFonts w:ascii="Times New Roman" w:hAnsi="Times New Roman" w:cs="Times New Roman"/>
          <w:b/>
        </w:rPr>
        <w:t>3.4.3</w:t>
      </w:r>
      <w:r w:rsidR="009B4F1D" w:rsidRPr="00205A1A">
        <w:rPr>
          <w:rFonts w:ascii="Times New Roman" w:hAnsi="Times New Roman" w:cs="Times New Roman"/>
          <w:b/>
        </w:rPr>
        <w:fldChar w:fldCharType="end"/>
      </w:r>
      <w:r w:rsidRPr="00205A1A">
        <w:rPr>
          <w:rFonts w:ascii="Times New Roman" w:hAnsi="Times New Roman" w:cs="Times New Roman"/>
        </w:rPr>
        <w:t>)</w:t>
      </w:r>
      <w:r w:rsidR="00176E8D" w:rsidRPr="00205A1A">
        <w:rPr>
          <w:rFonts w:ascii="Times New Roman" w:hAnsi="Times New Roman" w:cs="Times New Roman"/>
        </w:rPr>
        <w:t>.</w:t>
      </w:r>
    </w:p>
    <w:p w:rsidR="004E5B25" w:rsidRPr="00205A1A" w:rsidRDefault="004E5B25" w:rsidP="000601D8">
      <w:pPr>
        <w:jc w:val="both"/>
        <w:rPr>
          <w:rFonts w:ascii="Times New Roman" w:hAnsi="Times New Roman" w:cs="Times New Roman"/>
          <w:i/>
        </w:rPr>
      </w:pPr>
    </w:p>
    <w:p w:rsidR="00A54B71" w:rsidRPr="00205A1A" w:rsidRDefault="00A54B71" w:rsidP="000601D8">
      <w:pPr>
        <w:jc w:val="both"/>
        <w:rPr>
          <w:rFonts w:ascii="Times New Roman" w:hAnsi="Times New Roman" w:cs="Times New Roman"/>
          <w:i/>
        </w:rPr>
      </w:pPr>
    </w:p>
    <w:p w:rsidR="00A54B71" w:rsidRPr="00205A1A" w:rsidRDefault="00A54B71" w:rsidP="000601D8">
      <w:pPr>
        <w:jc w:val="both"/>
        <w:rPr>
          <w:rFonts w:ascii="Times New Roman" w:hAnsi="Times New Roman" w:cs="Times New Roman"/>
          <w:i/>
        </w:rPr>
      </w:pPr>
    </w:p>
    <w:p w:rsidR="00A54B71" w:rsidRPr="00205A1A" w:rsidRDefault="00A54B71" w:rsidP="000601D8">
      <w:pPr>
        <w:jc w:val="both"/>
        <w:rPr>
          <w:rFonts w:ascii="Times New Roman" w:hAnsi="Times New Roman" w:cs="Times New Roman"/>
          <w:i/>
        </w:rPr>
      </w:pPr>
    </w:p>
    <w:p w:rsidR="00A54B71" w:rsidRPr="00205A1A" w:rsidRDefault="00A54B71" w:rsidP="000601D8">
      <w:pPr>
        <w:jc w:val="both"/>
        <w:rPr>
          <w:rFonts w:ascii="Times New Roman" w:hAnsi="Times New Roman" w:cs="Times New Roman"/>
          <w:i/>
        </w:rPr>
      </w:pPr>
    </w:p>
    <w:p w:rsidR="00A54B71" w:rsidRPr="00205A1A" w:rsidRDefault="00A54B71" w:rsidP="000601D8">
      <w:pPr>
        <w:jc w:val="both"/>
        <w:rPr>
          <w:rFonts w:ascii="Times New Roman" w:hAnsi="Times New Roman" w:cs="Times New Roman"/>
          <w:i/>
        </w:rPr>
      </w:pPr>
    </w:p>
    <w:p w:rsidR="00A54B71" w:rsidRPr="00205A1A" w:rsidRDefault="00A54B71" w:rsidP="000601D8">
      <w:pPr>
        <w:jc w:val="both"/>
        <w:rPr>
          <w:rFonts w:ascii="Times New Roman" w:hAnsi="Times New Roman" w:cs="Times New Roman"/>
          <w:i/>
        </w:rPr>
      </w:pPr>
    </w:p>
    <w:p w:rsidR="00A54B71" w:rsidRPr="00205A1A" w:rsidRDefault="00A54B71" w:rsidP="000601D8">
      <w:pPr>
        <w:jc w:val="both"/>
        <w:rPr>
          <w:rFonts w:ascii="Times New Roman" w:hAnsi="Times New Roman" w:cs="Times New Roman"/>
          <w:i/>
        </w:rPr>
      </w:pPr>
    </w:p>
    <w:p w:rsidR="00A54B71" w:rsidRPr="00205A1A" w:rsidRDefault="00A54B71" w:rsidP="000601D8">
      <w:pPr>
        <w:jc w:val="both"/>
        <w:rPr>
          <w:rFonts w:ascii="Times New Roman" w:hAnsi="Times New Roman" w:cs="Times New Roman"/>
          <w:i/>
        </w:rPr>
      </w:pPr>
    </w:p>
    <w:p w:rsidR="00A54B71" w:rsidRPr="00205A1A" w:rsidRDefault="00A54B71" w:rsidP="000601D8">
      <w:pPr>
        <w:jc w:val="both"/>
        <w:rPr>
          <w:rFonts w:ascii="Times New Roman" w:hAnsi="Times New Roman" w:cs="Times New Roman"/>
          <w:i/>
        </w:rPr>
      </w:pPr>
    </w:p>
    <w:p w:rsidR="00A54B71" w:rsidRPr="00205A1A" w:rsidRDefault="00A54B71" w:rsidP="000601D8">
      <w:pPr>
        <w:jc w:val="both"/>
        <w:rPr>
          <w:rFonts w:ascii="Times New Roman" w:hAnsi="Times New Roman" w:cs="Times New Roman"/>
          <w:i/>
        </w:rPr>
      </w:pPr>
    </w:p>
    <w:p w:rsidR="00A54B71" w:rsidRPr="00205A1A" w:rsidRDefault="00A54B71" w:rsidP="000601D8">
      <w:pPr>
        <w:jc w:val="both"/>
        <w:rPr>
          <w:rFonts w:ascii="Times New Roman" w:hAnsi="Times New Roman" w:cs="Times New Roman"/>
          <w:i/>
        </w:rPr>
      </w:pPr>
    </w:p>
    <w:p w:rsidR="008025CC" w:rsidRPr="00205A1A" w:rsidRDefault="00176E8D" w:rsidP="000601D8">
      <w:pPr>
        <w:pStyle w:val="ListParagraph"/>
        <w:numPr>
          <w:ilvl w:val="4"/>
          <w:numId w:val="30"/>
        </w:numPr>
        <w:jc w:val="both"/>
        <w:rPr>
          <w:rFonts w:ascii="Times New Roman" w:hAnsi="Times New Roman" w:cs="Times New Roman"/>
          <w:b/>
          <w:i/>
        </w:rPr>
      </w:pPr>
      <w:bookmarkStart w:id="90" w:name="_Ref430271479"/>
      <w:r w:rsidRPr="00205A1A">
        <w:rPr>
          <w:rFonts w:ascii="Times New Roman" w:hAnsi="Times New Roman" w:cs="Times New Roman"/>
          <w:b/>
          <w:i/>
        </w:rPr>
        <w:lastRenderedPageBreak/>
        <w:t>Acetic acid Modulated Samples</w:t>
      </w:r>
      <w:bookmarkEnd w:id="90"/>
    </w:p>
    <w:p w:rsidR="00176E8D" w:rsidRPr="00205A1A" w:rsidRDefault="001479F4" w:rsidP="000601D8">
      <w:pPr>
        <w:jc w:val="both"/>
        <w:rPr>
          <w:rFonts w:ascii="Times New Roman" w:hAnsi="Times New Roman" w:cs="Times New Roman"/>
        </w:rPr>
      </w:pPr>
      <w:r w:rsidRPr="00205A1A">
        <w:rPr>
          <w:rFonts w:ascii="Times New Roman" w:hAnsi="Times New Roman" w:cs="Times New Roman"/>
        </w:rPr>
        <w:t>R</w:t>
      </w:r>
      <w:r w:rsidR="00176E8D" w:rsidRPr="00205A1A">
        <w:rPr>
          <w:rFonts w:ascii="Times New Roman" w:hAnsi="Times New Roman" w:cs="Times New Roman"/>
        </w:rPr>
        <w:t xml:space="preserve">ecall from </w:t>
      </w:r>
      <w:r w:rsidR="00176E8D" w:rsidRPr="00205A1A">
        <w:rPr>
          <w:rFonts w:ascii="Times New Roman" w:hAnsi="Times New Roman" w:cs="Times New Roman"/>
          <w:b/>
        </w:rPr>
        <w:t xml:space="preserve">Section </w:t>
      </w:r>
      <w:r w:rsidR="0026244E" w:rsidRPr="00205A1A">
        <w:rPr>
          <w:rFonts w:ascii="Times New Roman" w:hAnsi="Times New Roman" w:cs="Times New Roman"/>
          <w:b/>
        </w:rPr>
        <w:fldChar w:fldCharType="begin"/>
      </w:r>
      <w:r w:rsidR="0026244E" w:rsidRPr="00205A1A">
        <w:rPr>
          <w:rFonts w:ascii="Times New Roman" w:hAnsi="Times New Roman" w:cs="Times New Roman"/>
          <w:b/>
        </w:rPr>
        <w:instrText xml:space="preserve"> REF _Ref430271280 \n \h  \* MERGEFORMAT </w:instrText>
      </w:r>
      <w:r w:rsidR="0026244E" w:rsidRPr="00205A1A">
        <w:rPr>
          <w:rFonts w:ascii="Times New Roman" w:hAnsi="Times New Roman" w:cs="Times New Roman"/>
          <w:b/>
        </w:rPr>
      </w:r>
      <w:r w:rsidR="0026244E" w:rsidRPr="00205A1A">
        <w:rPr>
          <w:rFonts w:ascii="Times New Roman" w:hAnsi="Times New Roman" w:cs="Times New Roman"/>
          <w:b/>
        </w:rPr>
        <w:fldChar w:fldCharType="separate"/>
      </w:r>
      <w:r w:rsidR="001E7274">
        <w:rPr>
          <w:rFonts w:ascii="Times New Roman" w:hAnsi="Times New Roman" w:cs="Times New Roman"/>
          <w:b/>
        </w:rPr>
        <w:t>3.5.1.5.3</w:t>
      </w:r>
      <w:r w:rsidR="0026244E" w:rsidRPr="00205A1A">
        <w:rPr>
          <w:rFonts w:ascii="Times New Roman" w:hAnsi="Times New Roman" w:cs="Times New Roman"/>
          <w:b/>
        </w:rPr>
        <w:fldChar w:fldCharType="end"/>
      </w:r>
      <w:r w:rsidR="00176E8D" w:rsidRPr="00205A1A">
        <w:rPr>
          <w:rFonts w:ascii="Times New Roman" w:hAnsi="Times New Roman" w:cs="Times New Roman"/>
        </w:rPr>
        <w:t xml:space="preserve"> that the general molecular formula for the </w:t>
      </w:r>
      <w:r w:rsidR="00176E8D" w:rsidRPr="00205A1A">
        <w:rPr>
          <w:rFonts w:ascii="Times New Roman" w:hAnsi="Times New Roman" w:cs="Times New Roman"/>
          <w:b/>
        </w:rPr>
        <w:t>hydroxylated</w:t>
      </w:r>
      <w:r w:rsidR="00176E8D" w:rsidRPr="00205A1A">
        <w:rPr>
          <w:rFonts w:ascii="Times New Roman" w:hAnsi="Times New Roman" w:cs="Times New Roman"/>
        </w:rPr>
        <w:t xml:space="preserve"> acetic acid modulated UiO-66 samples is:</w:t>
      </w:r>
    </w:p>
    <w:p w:rsidR="00A54B71" w:rsidRPr="00205A1A" w:rsidRDefault="00A54B71" w:rsidP="000601D8">
      <w:pPr>
        <w:jc w:val="both"/>
        <w:rPr>
          <w:rFonts w:ascii="Times New Roman" w:hAnsi="Times New Roman" w:cs="Times New Roman"/>
        </w:rPr>
      </w:pPr>
    </w:p>
    <w:p w:rsidR="00176E8D" w:rsidRPr="00002175" w:rsidRDefault="00176E8D" w:rsidP="00176E8D">
      <w:pPr>
        <w:jc w:val="center"/>
        <w:rPr>
          <w:rFonts w:ascii="Times New Roman" w:hAnsi="Times New Roman" w:cs="Times New Roman"/>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4+2x-2y-</w:t>
      </w:r>
      <w:proofErr w:type="gramStart"/>
      <w:r w:rsidRPr="00002175">
        <w:rPr>
          <w:rFonts w:ascii="Times New Roman" w:hAnsi="Times New Roman" w:cs="Times New Roman"/>
          <w:b/>
          <w:sz w:val="28"/>
          <w:szCs w:val="28"/>
          <w:vertAlign w:val="subscript"/>
          <w:lang w:val="es-ES"/>
        </w:rPr>
        <w:t>2z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4-2x+2y+2z</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C-CH</w:t>
      </w:r>
      <w:r w:rsidRPr="00002175">
        <w:rPr>
          <w:rFonts w:ascii="Times New Roman" w:hAnsi="Times New Roman" w:cs="Times New Roman"/>
          <w:b/>
          <w:sz w:val="28"/>
          <w:szCs w:val="28"/>
          <w:vertAlign w:val="subscript"/>
          <w:lang w:val="es-ES"/>
        </w:rPr>
        <w:t>3</w:t>
      </w:r>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A54B71" w:rsidRPr="00002175" w:rsidRDefault="00A54B71" w:rsidP="00176E8D">
      <w:pPr>
        <w:jc w:val="center"/>
        <w:rPr>
          <w:rFonts w:ascii="Times New Roman" w:hAnsi="Times New Roman" w:cs="Times New Roman"/>
          <w:lang w:val="es-ES"/>
        </w:rPr>
      </w:pPr>
    </w:p>
    <w:p w:rsidR="00A50A6F" w:rsidRPr="00205A1A" w:rsidRDefault="00A50A6F" w:rsidP="000601D8">
      <w:pPr>
        <w:jc w:val="both"/>
        <w:rPr>
          <w:rFonts w:ascii="Times New Roman" w:hAnsi="Times New Roman" w:cs="Times New Roman"/>
        </w:rPr>
      </w:pPr>
      <w:r w:rsidRPr="00205A1A">
        <w:rPr>
          <w:rFonts w:ascii="Times New Roman" w:hAnsi="Times New Roman" w:cs="Times New Roman"/>
        </w:rPr>
        <w:t xml:space="preserve">In the above composition, one can see that the molar ratio between </w:t>
      </w:r>
      <w:r w:rsidRPr="00205A1A">
        <w:rPr>
          <w:rFonts w:ascii="Times New Roman" w:hAnsi="Times New Roman" w:cs="Times New Roman"/>
          <w:b/>
        </w:rPr>
        <w:t>O</w:t>
      </w:r>
      <w:r w:rsidRPr="00205A1A">
        <w:rPr>
          <w:rFonts w:ascii="Times New Roman" w:hAnsi="Times New Roman" w:cs="Times New Roman"/>
          <w:b/>
          <w:vertAlign w:val="subscript"/>
        </w:rPr>
        <w:t>2</w:t>
      </w:r>
      <w:r w:rsidRPr="00205A1A">
        <w:rPr>
          <w:rFonts w:ascii="Times New Roman" w:hAnsi="Times New Roman" w:cs="Times New Roman"/>
          <w:b/>
        </w:rPr>
        <w:t>C-CH</w:t>
      </w:r>
      <w:r w:rsidRPr="00205A1A">
        <w:rPr>
          <w:rFonts w:ascii="Times New Roman" w:hAnsi="Times New Roman" w:cs="Times New Roman"/>
          <w:b/>
          <w:vertAlign w:val="subscript"/>
        </w:rPr>
        <w:t>3</w:t>
      </w:r>
      <w:r w:rsidRPr="00205A1A">
        <w:rPr>
          <w:rFonts w:ascii="Times New Roman" w:hAnsi="Times New Roman" w:cs="Times New Roman"/>
        </w:rPr>
        <w:t xml:space="preserve"> (acetate) and </w:t>
      </w:r>
      <w:proofErr w:type="gramStart"/>
      <w:r w:rsidRPr="00205A1A">
        <w:rPr>
          <w:rFonts w:ascii="Times New Roman" w:hAnsi="Times New Roman" w:cs="Times New Roman"/>
          <w:b/>
        </w:rPr>
        <w:t>BDC</w:t>
      </w:r>
      <w:r w:rsidRPr="00205A1A">
        <w:rPr>
          <w:rFonts w:ascii="Times New Roman" w:hAnsi="Times New Roman" w:cs="Times New Roman"/>
        </w:rPr>
        <w:t>,</w:t>
      </w:r>
      <w:proofErr w:type="gramEnd"/>
      <w:r w:rsidRPr="00205A1A">
        <w:rPr>
          <w:rFonts w:ascii="Times New Roman" w:hAnsi="Times New Roman" w:cs="Times New Roman"/>
        </w:rPr>
        <w:t xml:space="preserve"> </w:t>
      </w:r>
      <m:oMath>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cs="Times New Roman"/>
          <w:b/>
        </w:rPr>
        <w:t xml:space="preserve"> </w:t>
      </w:r>
      <w:r w:rsidRPr="00205A1A">
        <w:rPr>
          <w:rFonts w:ascii="Times New Roman" w:hAnsi="Times New Roman" w:cs="Times New Roman"/>
        </w:rPr>
        <w:t>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A210D2" w:rsidRPr="00205A1A" w:rsidTr="00A210D2">
        <w:tc>
          <w:tcPr>
            <w:tcW w:w="350" w:type="pct"/>
            <w:vAlign w:val="center"/>
          </w:tcPr>
          <w:p w:rsidR="00A210D2" w:rsidRPr="00205A1A" w:rsidRDefault="00A210D2" w:rsidP="00A210D2">
            <w:pPr>
              <w:spacing w:line="276" w:lineRule="auto"/>
              <w:jc w:val="center"/>
              <w:rPr>
                <w:rFonts w:ascii="Times New Roman" w:hAnsi="Times New Roman"/>
                <w:szCs w:val="24"/>
                <w:lang w:val="en-US" w:eastAsia="ja-JP"/>
              </w:rPr>
            </w:pPr>
          </w:p>
        </w:tc>
        <w:tc>
          <w:tcPr>
            <w:tcW w:w="4250" w:type="pct"/>
            <w:vAlign w:val="center"/>
          </w:tcPr>
          <w:p w:rsidR="00A210D2" w:rsidRPr="00205A1A" w:rsidRDefault="00262D10" w:rsidP="00A210D2">
            <w:pP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Ac.</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r>
                  <m:rPr>
                    <m:sty m:val="bi"/>
                  </m:rPr>
                  <w:rPr>
                    <w:rFonts w:ascii="Cambria Math" w:hAnsi="Cambria Math" w:cs="Times New Roman"/>
                    <w:lang w:val="en-US"/>
                  </w:rPr>
                  <m:t xml:space="preserve">= </m:t>
                </m:r>
                <m:f>
                  <m:fPr>
                    <m:ctrlPr>
                      <w:rPr>
                        <w:rFonts w:ascii="Cambria Math" w:hAnsi="Cambria Math" w:cs="ArnoPro-Regular"/>
                        <w:b/>
                        <w:i/>
                        <w:lang w:val="en-US"/>
                      </w:rPr>
                    </m:ctrlPr>
                  </m:fPr>
                  <m:num>
                    <m:r>
                      <m:rPr>
                        <m:sty m:val="b"/>
                      </m:rPr>
                      <w:rPr>
                        <w:rFonts w:ascii="Cambria Math" w:hAnsi="Cambria Math" w:cs="ArnoPro-Regular"/>
                        <w:lang w:val="en-US"/>
                      </w:rPr>
                      <m:t>2y</m:t>
                    </m:r>
                  </m:num>
                  <m:den>
                    <m:r>
                      <m:rPr>
                        <m:sty m:val="b"/>
                      </m:rPr>
                      <w:rPr>
                        <w:rFonts w:ascii="Cambria Math" w:hAnsi="Cambria Math" w:cs="ArnoPro-Regular"/>
                        <w:lang w:val="en-US"/>
                      </w:rPr>
                      <m:t>6-x</m:t>
                    </m:r>
                  </m:den>
                </m:f>
              </m:oMath>
            </m:oMathPara>
          </w:p>
        </w:tc>
        <w:tc>
          <w:tcPr>
            <w:tcW w:w="400" w:type="pct"/>
            <w:vAlign w:val="center"/>
          </w:tcPr>
          <w:p w:rsidR="00A210D2" w:rsidRPr="00205A1A" w:rsidRDefault="00A210D2" w:rsidP="00A210D2">
            <w:pPr>
              <w:pStyle w:val="Caption"/>
              <w:keepNext/>
              <w:spacing w:line="276" w:lineRule="auto"/>
              <w:rPr>
                <w:rFonts w:ascii="Times New Roman" w:hAnsi="Times New Roman" w:cs="Times New Roman"/>
                <w:b w:val="0"/>
                <w:color w:val="auto"/>
                <w:sz w:val="28"/>
                <w:szCs w:val="28"/>
                <w:lang w:val="en-US"/>
              </w:rPr>
            </w:pPr>
            <w:bookmarkStart w:id="91" w:name="_Ref430258881"/>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24</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91"/>
          </w:p>
        </w:tc>
      </w:tr>
    </w:tbl>
    <w:p w:rsidR="00A210D2" w:rsidRPr="00205A1A" w:rsidRDefault="00A210D2" w:rsidP="000601D8">
      <w:pPr>
        <w:jc w:val="both"/>
        <w:rPr>
          <w:rFonts w:ascii="Times New Roman" w:hAnsi="Times New Roman" w:cs="Times New Roman"/>
        </w:rPr>
      </w:pPr>
    </w:p>
    <w:p w:rsidR="00176E8D" w:rsidRPr="00205A1A" w:rsidRDefault="00176E8D" w:rsidP="000601D8">
      <w:pPr>
        <w:jc w:val="both"/>
        <w:rPr>
          <w:rFonts w:ascii="Times New Roman" w:hAnsi="Times New Roman" w:cs="Times New Roman"/>
        </w:rPr>
      </w:pPr>
      <w:r w:rsidRPr="00205A1A">
        <w:rPr>
          <w:rFonts w:ascii="Times New Roman" w:hAnsi="Times New Roman" w:cs="Times New Roman"/>
        </w:rPr>
        <w:t xml:space="preserve">Rearranging to make </w:t>
      </w:r>
      <w:r w:rsidRPr="00205A1A">
        <w:rPr>
          <w:rFonts w:ascii="Times New Roman" w:hAnsi="Times New Roman" w:cs="Times New Roman"/>
          <w:b/>
        </w:rPr>
        <w:t>2y</w:t>
      </w:r>
      <w:r w:rsidRPr="00205A1A">
        <w:rPr>
          <w:rFonts w:ascii="Times New Roman" w:hAnsi="Times New Roman" w:cs="Times New Roman"/>
        </w:rPr>
        <w:t xml:space="preserve"> the subject of the equation: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A210D2" w:rsidRPr="00205A1A" w:rsidTr="00A210D2">
        <w:tc>
          <w:tcPr>
            <w:tcW w:w="350" w:type="pct"/>
            <w:vAlign w:val="center"/>
          </w:tcPr>
          <w:p w:rsidR="00A210D2" w:rsidRPr="00205A1A" w:rsidRDefault="00A210D2" w:rsidP="00A210D2">
            <w:pPr>
              <w:spacing w:line="276" w:lineRule="auto"/>
              <w:jc w:val="center"/>
              <w:rPr>
                <w:rFonts w:ascii="Times New Roman" w:hAnsi="Times New Roman"/>
                <w:szCs w:val="24"/>
                <w:lang w:val="en-US" w:eastAsia="ja-JP"/>
              </w:rPr>
            </w:pPr>
          </w:p>
        </w:tc>
        <w:tc>
          <w:tcPr>
            <w:tcW w:w="4250" w:type="pct"/>
            <w:vAlign w:val="center"/>
          </w:tcPr>
          <w:p w:rsidR="00A210D2" w:rsidRPr="00205A1A" w:rsidRDefault="00A210D2" w:rsidP="00A210D2">
            <w:pPr>
              <w:rPr>
                <w:rFonts w:ascii="Times New Roman" w:hAnsi="Times New Roman" w:cs="Times New Roman"/>
                <w:b/>
                <w:lang w:val="en-US"/>
              </w:rPr>
            </w:pPr>
            <m:oMathPara>
              <m:oMath>
                <m:r>
                  <m:rPr>
                    <m:sty m:val="bi"/>
                  </m:rPr>
                  <w:rPr>
                    <w:rFonts w:ascii="Cambria Math" w:hAnsi="Cambria Math" w:cs="Times New Roman"/>
                    <w:lang w:val="en-US"/>
                  </w:rPr>
                  <m:t>2</m:t>
                </m:r>
                <m:r>
                  <m:rPr>
                    <m:sty m:val="bi"/>
                  </m:rPr>
                  <w:rPr>
                    <w:rFonts w:ascii="Cambria Math" w:hAnsi="Cambria Math" w:cs="Times New Roman"/>
                    <w:lang w:val="en-US"/>
                  </w:rPr>
                  <m:t>y=</m:t>
                </m:r>
                <m:r>
                  <m:rPr>
                    <m:sty m:val="b"/>
                  </m:rPr>
                  <w:rPr>
                    <w:rFonts w:ascii="Cambria Math" w:hAnsi="Cambria Math" w:cs="ArnoPro-Regular"/>
                    <w:lang w:val="en-US"/>
                  </w:rPr>
                  <m:t>(6-x)*</m:t>
                </m:r>
                <m:f>
                  <m:fPr>
                    <m:ctrlPr>
                      <w:rPr>
                        <w:rFonts w:ascii="Cambria Math" w:hAnsi="Cambria Math" w:cs="ArnoPro-Regular"/>
                        <w:b/>
                        <w:i/>
                        <w:lang w:val="en-US"/>
                      </w:rPr>
                    </m:ctrlPr>
                  </m:fPr>
                  <m:num>
                    <m:r>
                      <m:rPr>
                        <m:sty m:val="b"/>
                      </m:rPr>
                      <w:rPr>
                        <w:rFonts w:ascii="Cambria Math" w:hAnsi="Cambria Math" w:cs="ArnoPro-Regular"/>
                        <w:lang w:val="en-US"/>
                      </w:rPr>
                      <m:t>Ac.</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c>
          <w:tcPr>
            <w:tcW w:w="400" w:type="pct"/>
            <w:vAlign w:val="center"/>
          </w:tcPr>
          <w:p w:rsidR="00A210D2" w:rsidRPr="00205A1A" w:rsidRDefault="00A210D2" w:rsidP="00A210D2">
            <w:pPr>
              <w:pStyle w:val="Caption"/>
              <w:keepNext/>
              <w:spacing w:line="276" w:lineRule="auto"/>
              <w:rPr>
                <w:rFonts w:ascii="Times New Roman" w:hAnsi="Times New Roman" w:cs="Times New Roman"/>
                <w:b w:val="0"/>
                <w:color w:val="auto"/>
                <w:sz w:val="28"/>
                <w:szCs w:val="28"/>
                <w:lang w:val="en-US"/>
              </w:rPr>
            </w:pPr>
            <w:bookmarkStart w:id="92" w:name="_Ref430264021"/>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25</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92"/>
          </w:p>
        </w:tc>
      </w:tr>
    </w:tbl>
    <w:p w:rsidR="00A210D2" w:rsidRPr="00205A1A" w:rsidRDefault="00A210D2" w:rsidP="000601D8">
      <w:pPr>
        <w:jc w:val="both"/>
        <w:rPr>
          <w:rFonts w:ascii="Times New Roman" w:hAnsi="Times New Roman" w:cs="Times New Roman"/>
        </w:rPr>
      </w:pPr>
    </w:p>
    <w:p w:rsidR="00176E8D" w:rsidRPr="00205A1A" w:rsidRDefault="00176E8D" w:rsidP="000601D8">
      <w:pPr>
        <w:jc w:val="both"/>
        <w:rPr>
          <w:rFonts w:ascii="Times New Roman" w:hAnsi="Times New Roman" w:cs="Times New Roman"/>
        </w:rPr>
      </w:pPr>
      <w:r w:rsidRPr="00205A1A">
        <w:rPr>
          <w:rFonts w:ascii="Times New Roman" w:hAnsi="Times New Roman" w:cs="Times New Roman"/>
        </w:rPr>
        <w:t xml:space="preserve">Where </w:t>
      </w:r>
      <m:oMath>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02770B" w:rsidRPr="00205A1A">
        <w:rPr>
          <w:rFonts w:ascii="Times New Roman" w:hAnsi="Times New Roman" w:cs="Times New Roman"/>
        </w:rPr>
        <w:t xml:space="preserve"> </w:t>
      </w:r>
      <w:r w:rsidRPr="00205A1A">
        <w:rPr>
          <w:rFonts w:ascii="Times New Roman" w:hAnsi="Times New Roman" w:cs="Times New Roman"/>
        </w:rPr>
        <w:t>can be calculated via integration of dissolution/</w:t>
      </w:r>
      <w:r w:rsidRPr="00205A1A">
        <w:rPr>
          <w:rFonts w:ascii="Times New Roman" w:hAnsi="Times New Roman" w:cs="Times New Roman"/>
          <w:vertAlign w:val="superscript"/>
        </w:rPr>
        <w:t>1</w:t>
      </w:r>
      <w:r w:rsidRPr="00205A1A">
        <w:rPr>
          <w:rFonts w:ascii="Times New Roman" w:hAnsi="Times New Roman" w:cs="Times New Roman"/>
        </w:rPr>
        <w:t xml:space="preserve">H NMR spectra (see </w:t>
      </w:r>
      <w:r w:rsidR="00C37E99" w:rsidRPr="00205A1A">
        <w:rPr>
          <w:rFonts w:ascii="Times New Roman" w:hAnsi="Times New Roman" w:cs="Times New Roman"/>
          <w:b/>
        </w:rPr>
        <w:t>Equation</w:t>
      </w:r>
      <w:r w:rsidRPr="00205A1A">
        <w:rPr>
          <w:rFonts w:ascii="Times New Roman" w:hAnsi="Times New Roman" w:cs="Times New Roman"/>
          <w:b/>
        </w:rPr>
        <w:t xml:space="preserve"> </w:t>
      </w:r>
      <w:r w:rsidR="0094438F" w:rsidRPr="00205A1A">
        <w:rPr>
          <w:rFonts w:ascii="Times New Roman" w:hAnsi="Times New Roman" w:cs="Times New Roman"/>
          <w:b/>
          <w:highlight w:val="yellow"/>
        </w:rPr>
        <w:fldChar w:fldCharType="begin"/>
      </w:r>
      <w:r w:rsidR="0094438F" w:rsidRPr="00205A1A">
        <w:rPr>
          <w:rFonts w:ascii="Times New Roman" w:hAnsi="Times New Roman" w:cs="Times New Roman"/>
          <w:b/>
          <w:highlight w:val="yellow"/>
        </w:rPr>
        <w:instrText xml:space="preserve"> REF _Ref430207315 \h  \* MERGEFORMAT </w:instrText>
      </w:r>
      <w:r w:rsidR="0094438F" w:rsidRPr="00205A1A">
        <w:rPr>
          <w:rFonts w:ascii="Times New Roman" w:hAnsi="Times New Roman" w:cs="Times New Roman"/>
          <w:b/>
          <w:highlight w:val="yellow"/>
        </w:rPr>
      </w:r>
      <w:r w:rsidR="0094438F" w:rsidRPr="00205A1A">
        <w:rPr>
          <w:rFonts w:ascii="Times New Roman" w:hAnsi="Times New Roman" w:cs="Times New Roman"/>
          <w:b/>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6</w:t>
      </w:r>
      <w:r w:rsidR="001E7274" w:rsidRPr="001E7274">
        <w:rPr>
          <w:rFonts w:ascii="Times New Roman" w:hAnsi="Times New Roman" w:cs="Times New Roman"/>
          <w:b/>
        </w:rPr>
        <w:t>)</w:t>
      </w:r>
      <w:r w:rsidR="0094438F" w:rsidRPr="00205A1A">
        <w:rPr>
          <w:rFonts w:ascii="Times New Roman" w:hAnsi="Times New Roman" w:cs="Times New Roman"/>
          <w:b/>
          <w:highlight w:val="yellow"/>
        </w:rPr>
        <w:fldChar w:fldCharType="end"/>
      </w:r>
      <w:r w:rsidRPr="00205A1A">
        <w:rPr>
          <w:rFonts w:ascii="Times New Roman" w:hAnsi="Times New Roman" w:cs="Times New Roman"/>
        </w:rPr>
        <w:t xml:space="preserve"> in </w:t>
      </w:r>
      <w:r w:rsidR="009B4F1D" w:rsidRPr="00205A1A">
        <w:rPr>
          <w:rFonts w:ascii="Times New Roman" w:hAnsi="Times New Roman" w:cs="Times New Roman"/>
          <w:b/>
        </w:rPr>
        <w:t xml:space="preserve">Section </w:t>
      </w:r>
      <w:r w:rsidR="009B4F1D" w:rsidRPr="00205A1A">
        <w:rPr>
          <w:rFonts w:ascii="Times New Roman" w:hAnsi="Times New Roman" w:cs="Times New Roman"/>
          <w:b/>
        </w:rPr>
        <w:fldChar w:fldCharType="begin"/>
      </w:r>
      <w:r w:rsidR="009B4F1D" w:rsidRPr="00205A1A">
        <w:rPr>
          <w:rFonts w:ascii="Times New Roman" w:hAnsi="Times New Roman" w:cs="Times New Roman"/>
          <w:b/>
        </w:rPr>
        <w:instrText xml:space="preserve"> REF _Ref430207191 \n \h  \* MERGEFORMAT </w:instrText>
      </w:r>
      <w:r w:rsidR="009B4F1D" w:rsidRPr="00205A1A">
        <w:rPr>
          <w:rFonts w:ascii="Times New Roman" w:hAnsi="Times New Roman" w:cs="Times New Roman"/>
          <w:b/>
        </w:rPr>
      </w:r>
      <w:r w:rsidR="009B4F1D" w:rsidRPr="00205A1A">
        <w:rPr>
          <w:rFonts w:ascii="Times New Roman" w:hAnsi="Times New Roman" w:cs="Times New Roman"/>
          <w:b/>
        </w:rPr>
        <w:fldChar w:fldCharType="separate"/>
      </w:r>
      <w:r w:rsidR="001E7274">
        <w:rPr>
          <w:rFonts w:ascii="Times New Roman" w:hAnsi="Times New Roman" w:cs="Times New Roman"/>
          <w:b/>
        </w:rPr>
        <w:t>3.2.2</w:t>
      </w:r>
      <w:r w:rsidR="009B4F1D" w:rsidRPr="00205A1A">
        <w:rPr>
          <w:rFonts w:ascii="Times New Roman" w:hAnsi="Times New Roman" w:cs="Times New Roman"/>
          <w:b/>
        </w:rPr>
        <w:fldChar w:fldCharType="end"/>
      </w:r>
      <w:r w:rsidR="0002770B" w:rsidRPr="00205A1A">
        <w:rPr>
          <w:rFonts w:ascii="Times New Roman" w:hAnsi="Times New Roman" w:cs="Times New Roman"/>
        </w:rPr>
        <w:t xml:space="preserve">) and </w:t>
      </w:r>
      <m:oMath>
        <m:r>
          <m:rPr>
            <m:sty m:val="b"/>
          </m:rPr>
          <w:rPr>
            <w:rFonts w:ascii="Cambria Math" w:hAnsi="Cambria Math" w:cs="ArnoPro-Regular"/>
          </w:rPr>
          <m:t>6-x</m:t>
        </m:r>
      </m:oMath>
      <w:r w:rsidRPr="00205A1A">
        <w:rPr>
          <w:rFonts w:ascii="Times New Roman" w:hAnsi="Times New Roman" w:cs="Times New Roman"/>
          <w:b/>
        </w:rPr>
        <w:t xml:space="preserve"> </w:t>
      </w:r>
      <w:r w:rsidRPr="00205A1A">
        <w:rPr>
          <w:rFonts w:ascii="Times New Roman" w:hAnsi="Times New Roman" w:cs="Times New Roman"/>
        </w:rPr>
        <w:t xml:space="preserve"> (i.e</w:t>
      </w:r>
      <w:proofErr w:type="gramStart"/>
      <w:r w:rsidRPr="00205A1A">
        <w:rPr>
          <w:rFonts w:ascii="Times New Roman" w:hAnsi="Times New Roman" w:cs="Times New Roman"/>
        </w:rPr>
        <w:t xml:space="preserve">. </w:t>
      </w:r>
      <w:proofErr w:type="gramEnd"/>
      <m:oMath>
        <m:r>
          <m:rPr>
            <m:sty m:val="bi"/>
          </m:rPr>
          <w:rPr>
            <w:rFonts w:ascii="Cambria Math" w:eastAsia="Times New Roman" w:hAnsi="Cambria Math" w:cs="Times New Roman"/>
            <w:color w:val="000000"/>
          </w:rPr>
          <m:t>N</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Exp.</m:t>
            </m:r>
          </m:sub>
        </m:sSub>
      </m:oMath>
      <w:r w:rsidRPr="00205A1A">
        <w:rPr>
          <w:rFonts w:ascii="Times New Roman" w:hAnsi="Times New Roman" w:cs="Times New Roman"/>
          <w:color w:val="000000"/>
        </w:rPr>
        <w:t>) can be calculated by TGA (</w:t>
      </w:r>
      <w:r w:rsidR="0094438F" w:rsidRPr="00205A1A">
        <w:rPr>
          <w:rFonts w:ascii="Times New Roman" w:hAnsi="Times New Roman" w:cs="Times New Roman"/>
        </w:rPr>
        <w:t xml:space="preserve">see </w:t>
      </w:r>
      <w:r w:rsidR="008A6EF3" w:rsidRPr="00205A1A">
        <w:rPr>
          <w:rFonts w:ascii="Times New Roman" w:hAnsi="Times New Roman" w:cs="Times New Roman"/>
          <w:b/>
        </w:rPr>
        <w:t xml:space="preserve">Equation </w:t>
      </w:r>
      <w:r w:rsidR="008A6EF3" w:rsidRPr="00205A1A">
        <w:rPr>
          <w:rFonts w:ascii="Times New Roman" w:hAnsi="Times New Roman" w:cs="Times New Roman"/>
          <w:b/>
          <w:highlight w:val="yellow"/>
        </w:rPr>
        <w:fldChar w:fldCharType="begin"/>
      </w:r>
      <w:r w:rsidR="008A6EF3" w:rsidRPr="00205A1A">
        <w:rPr>
          <w:rFonts w:ascii="Times New Roman" w:hAnsi="Times New Roman" w:cs="Times New Roman"/>
          <w:b/>
        </w:rPr>
        <w:instrText xml:space="preserve"> REF _Ref430257795 \h </w:instrText>
      </w:r>
      <w:r w:rsidR="008A6EF3" w:rsidRPr="00205A1A">
        <w:rPr>
          <w:rFonts w:ascii="Times New Roman" w:hAnsi="Times New Roman" w:cs="Times New Roman"/>
          <w:b/>
          <w:highlight w:val="yellow"/>
        </w:rPr>
        <w:instrText xml:space="preserve"> \* MERGEFORMAT </w:instrText>
      </w:r>
      <w:r w:rsidR="008A6EF3" w:rsidRPr="00205A1A">
        <w:rPr>
          <w:rFonts w:ascii="Times New Roman" w:hAnsi="Times New Roman" w:cs="Times New Roman"/>
          <w:b/>
          <w:highlight w:val="yellow"/>
        </w:rPr>
      </w:r>
      <w:r w:rsidR="008A6EF3" w:rsidRPr="00205A1A">
        <w:rPr>
          <w:rFonts w:ascii="Times New Roman" w:hAnsi="Times New Roman" w:cs="Times New Roman"/>
          <w:b/>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20</w:t>
      </w:r>
      <w:r w:rsidR="001E7274" w:rsidRPr="001E7274">
        <w:rPr>
          <w:rFonts w:ascii="Times New Roman" w:hAnsi="Times New Roman" w:cs="Times New Roman"/>
          <w:b/>
        </w:rPr>
        <w:t>)</w:t>
      </w:r>
      <w:r w:rsidR="008A6EF3" w:rsidRPr="00205A1A">
        <w:rPr>
          <w:rFonts w:ascii="Times New Roman" w:hAnsi="Times New Roman" w:cs="Times New Roman"/>
          <w:b/>
          <w:highlight w:val="yellow"/>
        </w:rPr>
        <w:fldChar w:fldCharType="end"/>
      </w:r>
      <w:r w:rsidR="008A6EF3" w:rsidRPr="00205A1A">
        <w:rPr>
          <w:rFonts w:ascii="Times New Roman" w:hAnsi="Times New Roman" w:cs="Times New Roman"/>
        </w:rPr>
        <w:t xml:space="preserve"> </w:t>
      </w:r>
      <w:r w:rsidRPr="00205A1A">
        <w:rPr>
          <w:rFonts w:ascii="Times New Roman" w:hAnsi="Times New Roman" w:cs="Times New Roman"/>
          <w:color w:val="000000"/>
        </w:rPr>
        <w:t xml:space="preserve">in </w:t>
      </w:r>
      <w:r w:rsidR="0026244E" w:rsidRPr="00205A1A">
        <w:rPr>
          <w:rFonts w:ascii="Times New Roman" w:hAnsi="Times New Roman" w:cs="Times New Roman"/>
          <w:b/>
        </w:rPr>
        <w:t xml:space="preserve">Section </w:t>
      </w:r>
      <w:r w:rsidR="0026244E" w:rsidRPr="00205A1A">
        <w:rPr>
          <w:rFonts w:ascii="Times New Roman" w:hAnsi="Times New Roman" w:cs="Times New Roman"/>
          <w:b/>
        </w:rPr>
        <w:fldChar w:fldCharType="begin"/>
      </w:r>
      <w:r w:rsidR="0026244E" w:rsidRPr="00205A1A">
        <w:rPr>
          <w:rFonts w:ascii="Times New Roman" w:hAnsi="Times New Roman" w:cs="Times New Roman"/>
          <w:b/>
        </w:rPr>
        <w:instrText xml:space="preserve"> REF _Ref430271168 \n \h  \* MERGEFORMAT </w:instrText>
      </w:r>
      <w:r w:rsidR="0026244E" w:rsidRPr="00205A1A">
        <w:rPr>
          <w:rFonts w:ascii="Times New Roman" w:hAnsi="Times New Roman" w:cs="Times New Roman"/>
          <w:b/>
        </w:rPr>
      </w:r>
      <w:r w:rsidR="0026244E" w:rsidRPr="00205A1A">
        <w:rPr>
          <w:rFonts w:ascii="Times New Roman" w:hAnsi="Times New Roman" w:cs="Times New Roman"/>
          <w:b/>
        </w:rPr>
        <w:fldChar w:fldCharType="separate"/>
      </w:r>
      <w:r w:rsidR="001E7274">
        <w:rPr>
          <w:rFonts w:ascii="Times New Roman" w:hAnsi="Times New Roman" w:cs="Times New Roman"/>
          <w:b/>
        </w:rPr>
        <w:t>3.4.3</w:t>
      </w:r>
      <w:r w:rsidR="0026244E" w:rsidRPr="00205A1A">
        <w:rPr>
          <w:rFonts w:ascii="Times New Roman" w:hAnsi="Times New Roman" w:cs="Times New Roman"/>
          <w:b/>
        </w:rPr>
        <w:fldChar w:fldCharType="end"/>
      </w:r>
      <w:r w:rsidR="0002770B" w:rsidRPr="00205A1A">
        <w:rPr>
          <w:rFonts w:ascii="Times New Roman" w:hAnsi="Times New Roman" w:cs="Times New Roman"/>
        </w:rPr>
        <w:t>)</w:t>
      </w:r>
      <w:r w:rsidRPr="00205A1A">
        <w:rPr>
          <w:rFonts w:ascii="Times New Roman" w:hAnsi="Times New Roman" w:cs="Times New Roman"/>
          <w:color w:val="000000"/>
        </w:rPr>
        <w:t>.</w:t>
      </w:r>
    </w:p>
    <w:p w:rsidR="00176E8D" w:rsidRPr="00205A1A" w:rsidRDefault="00176E8D" w:rsidP="000601D8">
      <w:pPr>
        <w:jc w:val="both"/>
        <w:rPr>
          <w:rFonts w:ascii="Times New Roman" w:hAnsi="Times New Roman" w:cs="Times New Roman"/>
        </w:rPr>
      </w:pPr>
    </w:p>
    <w:p w:rsidR="00A54B71" w:rsidRPr="00205A1A" w:rsidRDefault="00A54B71" w:rsidP="000601D8">
      <w:pPr>
        <w:jc w:val="both"/>
        <w:rPr>
          <w:rFonts w:ascii="Times New Roman" w:hAnsi="Times New Roman" w:cs="Times New Roman"/>
        </w:rPr>
      </w:pPr>
    </w:p>
    <w:p w:rsidR="00A54B71" w:rsidRPr="00205A1A" w:rsidRDefault="00A54B71" w:rsidP="000601D8">
      <w:pPr>
        <w:jc w:val="both"/>
        <w:rPr>
          <w:rFonts w:ascii="Times New Roman" w:hAnsi="Times New Roman" w:cs="Times New Roman"/>
        </w:rPr>
      </w:pPr>
    </w:p>
    <w:p w:rsidR="00A54B71" w:rsidRPr="00205A1A" w:rsidRDefault="00A54B71" w:rsidP="000601D8">
      <w:pPr>
        <w:jc w:val="both"/>
        <w:rPr>
          <w:rFonts w:ascii="Times New Roman" w:hAnsi="Times New Roman" w:cs="Times New Roman"/>
        </w:rPr>
      </w:pPr>
    </w:p>
    <w:p w:rsidR="00A54B71" w:rsidRPr="00205A1A" w:rsidRDefault="00A54B71" w:rsidP="000601D8">
      <w:pPr>
        <w:jc w:val="both"/>
        <w:rPr>
          <w:rFonts w:ascii="Times New Roman" w:hAnsi="Times New Roman" w:cs="Times New Roman"/>
        </w:rPr>
      </w:pPr>
    </w:p>
    <w:p w:rsidR="00A54B71" w:rsidRPr="00205A1A" w:rsidRDefault="00A54B71" w:rsidP="000601D8">
      <w:pPr>
        <w:jc w:val="both"/>
        <w:rPr>
          <w:rFonts w:ascii="Times New Roman" w:hAnsi="Times New Roman" w:cs="Times New Roman"/>
        </w:rPr>
      </w:pPr>
    </w:p>
    <w:p w:rsidR="00A54B71" w:rsidRPr="00205A1A" w:rsidRDefault="00A54B71" w:rsidP="000601D8">
      <w:pPr>
        <w:jc w:val="both"/>
        <w:rPr>
          <w:rFonts w:ascii="Times New Roman" w:hAnsi="Times New Roman" w:cs="Times New Roman"/>
        </w:rPr>
      </w:pPr>
    </w:p>
    <w:p w:rsidR="00A54B71" w:rsidRPr="00205A1A" w:rsidRDefault="00A54B71" w:rsidP="000601D8">
      <w:pPr>
        <w:jc w:val="both"/>
        <w:rPr>
          <w:rFonts w:ascii="Times New Roman" w:hAnsi="Times New Roman" w:cs="Times New Roman"/>
        </w:rPr>
      </w:pPr>
    </w:p>
    <w:p w:rsidR="00A54B71" w:rsidRPr="00205A1A" w:rsidRDefault="00A54B71" w:rsidP="000601D8">
      <w:pPr>
        <w:jc w:val="both"/>
        <w:rPr>
          <w:rFonts w:ascii="Times New Roman" w:hAnsi="Times New Roman" w:cs="Times New Roman"/>
        </w:rPr>
      </w:pPr>
    </w:p>
    <w:p w:rsidR="00A54B71" w:rsidRPr="00205A1A" w:rsidRDefault="00A54B71" w:rsidP="000601D8">
      <w:pPr>
        <w:jc w:val="both"/>
        <w:rPr>
          <w:rFonts w:ascii="Times New Roman" w:hAnsi="Times New Roman" w:cs="Times New Roman"/>
        </w:rPr>
      </w:pPr>
    </w:p>
    <w:p w:rsidR="00A54B71" w:rsidRPr="00205A1A" w:rsidRDefault="00A54B71" w:rsidP="000601D8">
      <w:pPr>
        <w:jc w:val="both"/>
        <w:rPr>
          <w:rFonts w:ascii="Times New Roman" w:hAnsi="Times New Roman" w:cs="Times New Roman"/>
        </w:rPr>
      </w:pPr>
    </w:p>
    <w:p w:rsidR="00A54B71" w:rsidRPr="00205A1A" w:rsidRDefault="00A54B71" w:rsidP="000601D8">
      <w:pPr>
        <w:jc w:val="both"/>
        <w:rPr>
          <w:rFonts w:ascii="Times New Roman" w:hAnsi="Times New Roman" w:cs="Times New Roman"/>
        </w:rPr>
      </w:pPr>
    </w:p>
    <w:p w:rsidR="00A54B71" w:rsidRPr="00205A1A" w:rsidRDefault="00176E8D" w:rsidP="000601D8">
      <w:pPr>
        <w:pStyle w:val="ListParagraph"/>
        <w:numPr>
          <w:ilvl w:val="4"/>
          <w:numId w:val="30"/>
        </w:numPr>
        <w:jc w:val="both"/>
        <w:rPr>
          <w:rFonts w:ascii="Times New Roman" w:hAnsi="Times New Roman" w:cs="Times New Roman"/>
          <w:b/>
          <w:i/>
        </w:rPr>
      </w:pPr>
      <w:bookmarkStart w:id="93" w:name="_Ref430281091"/>
      <w:r w:rsidRPr="00205A1A">
        <w:rPr>
          <w:rFonts w:ascii="Times New Roman" w:hAnsi="Times New Roman" w:cs="Times New Roman"/>
          <w:b/>
          <w:i/>
        </w:rPr>
        <w:lastRenderedPageBreak/>
        <w:t>Difluoroacetic acid Modulated Samples</w:t>
      </w:r>
      <w:bookmarkEnd w:id="93"/>
    </w:p>
    <w:p w:rsidR="00176E8D" w:rsidRPr="00205A1A" w:rsidRDefault="001479F4" w:rsidP="000601D8">
      <w:pPr>
        <w:jc w:val="both"/>
        <w:rPr>
          <w:rFonts w:ascii="Times New Roman" w:hAnsi="Times New Roman" w:cs="Times New Roman"/>
        </w:rPr>
      </w:pPr>
      <w:r w:rsidRPr="00205A1A">
        <w:rPr>
          <w:rFonts w:ascii="Times New Roman" w:hAnsi="Times New Roman" w:cs="Times New Roman"/>
        </w:rPr>
        <w:t>R</w:t>
      </w:r>
      <w:r w:rsidR="00176E8D" w:rsidRPr="00205A1A">
        <w:rPr>
          <w:rFonts w:ascii="Times New Roman" w:hAnsi="Times New Roman" w:cs="Times New Roman"/>
        </w:rPr>
        <w:t xml:space="preserve">ecall from </w:t>
      </w:r>
      <w:r w:rsidR="00176E8D" w:rsidRPr="00205A1A">
        <w:rPr>
          <w:rFonts w:ascii="Times New Roman" w:hAnsi="Times New Roman" w:cs="Times New Roman"/>
          <w:b/>
        </w:rPr>
        <w:t xml:space="preserve">Section </w:t>
      </w:r>
      <w:r w:rsidR="0026244E" w:rsidRPr="00205A1A">
        <w:rPr>
          <w:rFonts w:ascii="Times New Roman" w:hAnsi="Times New Roman" w:cs="Times New Roman"/>
          <w:b/>
        </w:rPr>
        <w:fldChar w:fldCharType="begin"/>
      </w:r>
      <w:r w:rsidR="0026244E" w:rsidRPr="00205A1A">
        <w:rPr>
          <w:rFonts w:ascii="Times New Roman" w:hAnsi="Times New Roman" w:cs="Times New Roman"/>
          <w:b/>
        </w:rPr>
        <w:instrText xml:space="preserve"> REF _Ref430271314 \n \h  \* MERGEFORMAT </w:instrText>
      </w:r>
      <w:r w:rsidR="0026244E" w:rsidRPr="00205A1A">
        <w:rPr>
          <w:rFonts w:ascii="Times New Roman" w:hAnsi="Times New Roman" w:cs="Times New Roman"/>
          <w:b/>
        </w:rPr>
      </w:r>
      <w:r w:rsidR="0026244E" w:rsidRPr="00205A1A">
        <w:rPr>
          <w:rFonts w:ascii="Times New Roman" w:hAnsi="Times New Roman" w:cs="Times New Roman"/>
          <w:b/>
        </w:rPr>
        <w:fldChar w:fldCharType="separate"/>
      </w:r>
      <w:r w:rsidR="001E7274">
        <w:rPr>
          <w:rFonts w:ascii="Times New Roman" w:hAnsi="Times New Roman" w:cs="Times New Roman"/>
          <w:b/>
        </w:rPr>
        <w:t>3.5.1.5.4</w:t>
      </w:r>
      <w:r w:rsidR="0026244E" w:rsidRPr="00205A1A">
        <w:rPr>
          <w:rFonts w:ascii="Times New Roman" w:hAnsi="Times New Roman" w:cs="Times New Roman"/>
          <w:b/>
        </w:rPr>
        <w:fldChar w:fldCharType="end"/>
      </w:r>
      <w:r w:rsidR="00176E8D" w:rsidRPr="00205A1A">
        <w:rPr>
          <w:rFonts w:ascii="Times New Roman" w:hAnsi="Times New Roman" w:cs="Times New Roman"/>
        </w:rPr>
        <w:t xml:space="preserve"> that the general molecular formula for the </w:t>
      </w:r>
      <w:r w:rsidR="001951E5" w:rsidRPr="00205A1A">
        <w:rPr>
          <w:rFonts w:ascii="Times New Roman" w:hAnsi="Times New Roman" w:cs="Times New Roman"/>
          <w:b/>
        </w:rPr>
        <w:t>hydroxylated</w:t>
      </w:r>
      <w:r w:rsidR="001951E5" w:rsidRPr="00205A1A">
        <w:rPr>
          <w:rFonts w:ascii="Times New Roman" w:hAnsi="Times New Roman" w:cs="Times New Roman"/>
        </w:rPr>
        <w:t xml:space="preserve"> </w:t>
      </w:r>
      <w:r w:rsidR="00176E8D" w:rsidRPr="00205A1A">
        <w:rPr>
          <w:rFonts w:ascii="Times New Roman" w:hAnsi="Times New Roman" w:cs="Times New Roman"/>
        </w:rPr>
        <w:t>difluoroacetic acid modulated UiO-66 samples is:</w:t>
      </w:r>
    </w:p>
    <w:p w:rsidR="00A54B71" w:rsidRPr="00205A1A" w:rsidRDefault="00A54B71" w:rsidP="000601D8">
      <w:pPr>
        <w:jc w:val="both"/>
        <w:rPr>
          <w:rFonts w:ascii="Times New Roman" w:hAnsi="Times New Roman" w:cs="Times New Roman"/>
        </w:rPr>
      </w:pPr>
    </w:p>
    <w:p w:rsidR="00176E8D" w:rsidRPr="00002175" w:rsidRDefault="00176E8D" w:rsidP="00176E8D">
      <w:pPr>
        <w:jc w:val="center"/>
        <w:rPr>
          <w:rFonts w:ascii="Times New Roman" w:hAnsi="Times New Roman" w:cs="Times New Roman"/>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4+2x-2y-</w:t>
      </w:r>
      <w:proofErr w:type="gramStart"/>
      <w:r w:rsidRPr="00002175">
        <w:rPr>
          <w:rFonts w:ascii="Times New Roman" w:hAnsi="Times New Roman" w:cs="Times New Roman"/>
          <w:b/>
          <w:sz w:val="28"/>
          <w:szCs w:val="28"/>
          <w:vertAlign w:val="subscript"/>
          <w:lang w:val="es-ES"/>
        </w:rPr>
        <w:t>2z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4-2x+2y+2z</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C-CHF</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A54B71" w:rsidRPr="00002175" w:rsidRDefault="00A54B71" w:rsidP="000601D8">
      <w:pPr>
        <w:jc w:val="both"/>
        <w:rPr>
          <w:rFonts w:ascii="Times New Roman" w:hAnsi="Times New Roman" w:cs="Times New Roman"/>
          <w:lang w:val="es-ES"/>
        </w:rPr>
      </w:pPr>
    </w:p>
    <w:p w:rsidR="001479F4" w:rsidRPr="00205A1A" w:rsidRDefault="001479F4" w:rsidP="000601D8">
      <w:pPr>
        <w:jc w:val="both"/>
        <w:rPr>
          <w:rFonts w:ascii="Times New Roman" w:hAnsi="Times New Roman" w:cs="Times New Roman"/>
        </w:rPr>
      </w:pPr>
      <w:r w:rsidRPr="00205A1A">
        <w:rPr>
          <w:rFonts w:ascii="Times New Roman" w:hAnsi="Times New Roman" w:cs="Times New Roman"/>
        </w:rPr>
        <w:t xml:space="preserve">In the above composition, one can see that the molar ratio between </w:t>
      </w:r>
      <w:r w:rsidRPr="00205A1A">
        <w:rPr>
          <w:rFonts w:ascii="Times New Roman" w:hAnsi="Times New Roman" w:cs="Times New Roman"/>
          <w:b/>
        </w:rPr>
        <w:t>O</w:t>
      </w:r>
      <w:r w:rsidRPr="00205A1A">
        <w:rPr>
          <w:rFonts w:ascii="Times New Roman" w:hAnsi="Times New Roman" w:cs="Times New Roman"/>
          <w:b/>
          <w:vertAlign w:val="subscript"/>
        </w:rPr>
        <w:t>2</w:t>
      </w:r>
      <w:r w:rsidRPr="00205A1A">
        <w:rPr>
          <w:rFonts w:ascii="Times New Roman" w:hAnsi="Times New Roman" w:cs="Times New Roman"/>
          <w:b/>
        </w:rPr>
        <w:t>C-CHF</w:t>
      </w:r>
      <w:r w:rsidRPr="00205A1A">
        <w:rPr>
          <w:rFonts w:ascii="Times New Roman" w:hAnsi="Times New Roman" w:cs="Times New Roman"/>
          <w:b/>
          <w:vertAlign w:val="subscript"/>
        </w:rPr>
        <w:t>2</w:t>
      </w:r>
      <w:r w:rsidRPr="00205A1A">
        <w:rPr>
          <w:rFonts w:ascii="Times New Roman" w:hAnsi="Times New Roman" w:cs="Times New Roman"/>
        </w:rPr>
        <w:t xml:space="preserve"> (difluoroacetate) and </w:t>
      </w:r>
      <w:proofErr w:type="gramStart"/>
      <w:r w:rsidRPr="00205A1A">
        <w:rPr>
          <w:rFonts w:ascii="Times New Roman" w:hAnsi="Times New Roman" w:cs="Times New Roman"/>
          <w:b/>
        </w:rPr>
        <w:t>BDC</w:t>
      </w:r>
      <w:r w:rsidRPr="00205A1A">
        <w:rPr>
          <w:rFonts w:ascii="Times New Roman" w:hAnsi="Times New Roman" w:cs="Times New Roman"/>
        </w:rPr>
        <w:t>,</w:t>
      </w:r>
      <w:proofErr w:type="gramEnd"/>
      <w:r w:rsidRPr="00205A1A">
        <w:rPr>
          <w:rFonts w:ascii="Times New Roman" w:hAnsi="Times New Roman" w:cs="Times New Roman"/>
        </w:rPr>
        <w:t xml:space="preserve"> </w:t>
      </w:r>
      <m:oMath>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Dif,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cs="Times New Roman"/>
          <w:b/>
        </w:rPr>
        <w:t xml:space="preserve"> </w:t>
      </w:r>
      <w:r w:rsidRPr="00205A1A">
        <w:rPr>
          <w:rFonts w:ascii="Times New Roman" w:hAnsi="Times New Roman" w:cs="Times New Roman"/>
        </w:rPr>
        <w:t>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A210D2" w:rsidRPr="00205A1A" w:rsidTr="00A210D2">
        <w:tc>
          <w:tcPr>
            <w:tcW w:w="350" w:type="pct"/>
            <w:vAlign w:val="center"/>
          </w:tcPr>
          <w:p w:rsidR="00A210D2" w:rsidRPr="00205A1A" w:rsidRDefault="00A210D2" w:rsidP="00A210D2">
            <w:pPr>
              <w:spacing w:line="276" w:lineRule="auto"/>
              <w:jc w:val="center"/>
              <w:rPr>
                <w:rFonts w:ascii="Times New Roman" w:hAnsi="Times New Roman"/>
                <w:szCs w:val="24"/>
                <w:lang w:val="en-US" w:eastAsia="ja-JP"/>
              </w:rPr>
            </w:pPr>
          </w:p>
        </w:tc>
        <w:tc>
          <w:tcPr>
            <w:tcW w:w="4250" w:type="pct"/>
            <w:vAlign w:val="center"/>
          </w:tcPr>
          <w:p w:rsidR="00A210D2" w:rsidRPr="00205A1A" w:rsidRDefault="00262D10" w:rsidP="00A210D2">
            <w:pP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Dif.</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r>
                  <m:rPr>
                    <m:sty m:val="bi"/>
                  </m:rPr>
                  <w:rPr>
                    <w:rFonts w:ascii="Cambria Math" w:hAnsi="Cambria Math" w:cs="Times New Roman"/>
                    <w:lang w:val="en-US"/>
                  </w:rPr>
                  <m:t xml:space="preserve">= </m:t>
                </m:r>
                <m:f>
                  <m:fPr>
                    <m:ctrlPr>
                      <w:rPr>
                        <w:rFonts w:ascii="Cambria Math" w:hAnsi="Cambria Math" w:cs="ArnoPro-Regular"/>
                        <w:b/>
                        <w:i/>
                        <w:lang w:val="en-US"/>
                      </w:rPr>
                    </m:ctrlPr>
                  </m:fPr>
                  <m:num>
                    <m:r>
                      <m:rPr>
                        <m:sty m:val="b"/>
                      </m:rPr>
                      <w:rPr>
                        <w:rFonts w:ascii="Cambria Math" w:hAnsi="Cambria Math" w:cs="ArnoPro-Regular"/>
                        <w:lang w:val="en-US"/>
                      </w:rPr>
                      <m:t>2y</m:t>
                    </m:r>
                  </m:num>
                  <m:den>
                    <m:r>
                      <m:rPr>
                        <m:sty m:val="b"/>
                      </m:rPr>
                      <w:rPr>
                        <w:rFonts w:ascii="Cambria Math" w:hAnsi="Cambria Math" w:cs="ArnoPro-Regular"/>
                        <w:lang w:val="en-US"/>
                      </w:rPr>
                      <m:t>6-x</m:t>
                    </m:r>
                  </m:den>
                </m:f>
              </m:oMath>
            </m:oMathPara>
          </w:p>
        </w:tc>
        <w:tc>
          <w:tcPr>
            <w:tcW w:w="400" w:type="pct"/>
            <w:vAlign w:val="center"/>
          </w:tcPr>
          <w:p w:rsidR="00A210D2" w:rsidRPr="00205A1A" w:rsidRDefault="00A210D2" w:rsidP="00A210D2">
            <w:pPr>
              <w:pStyle w:val="Caption"/>
              <w:keepNext/>
              <w:spacing w:line="276" w:lineRule="auto"/>
              <w:rPr>
                <w:rFonts w:ascii="Times New Roman" w:hAnsi="Times New Roman" w:cs="Times New Roman"/>
                <w:b w:val="0"/>
                <w:color w:val="auto"/>
                <w:sz w:val="28"/>
                <w:szCs w:val="28"/>
                <w:lang w:val="en-US"/>
              </w:rPr>
            </w:pPr>
            <w:bookmarkStart w:id="94" w:name="_Ref430258764"/>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26</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94"/>
          </w:p>
        </w:tc>
      </w:tr>
    </w:tbl>
    <w:p w:rsidR="00A210D2" w:rsidRPr="00205A1A" w:rsidRDefault="00A210D2" w:rsidP="001479F4">
      <w:pPr>
        <w:rPr>
          <w:rFonts w:ascii="Times New Roman" w:hAnsi="Times New Roman" w:cs="Times New Roman"/>
        </w:rPr>
      </w:pPr>
    </w:p>
    <w:p w:rsidR="00176E8D" w:rsidRPr="00205A1A" w:rsidRDefault="00176E8D" w:rsidP="000601D8">
      <w:pPr>
        <w:jc w:val="both"/>
        <w:rPr>
          <w:rFonts w:ascii="Times New Roman" w:hAnsi="Times New Roman" w:cs="Times New Roman"/>
        </w:rPr>
      </w:pPr>
      <w:r w:rsidRPr="00205A1A">
        <w:rPr>
          <w:rFonts w:ascii="Times New Roman" w:hAnsi="Times New Roman" w:cs="Times New Roman"/>
        </w:rPr>
        <w:t xml:space="preserve">Rearranging to make </w:t>
      </w:r>
      <w:r w:rsidRPr="00205A1A">
        <w:rPr>
          <w:rFonts w:ascii="Times New Roman" w:hAnsi="Times New Roman" w:cs="Times New Roman"/>
          <w:b/>
        </w:rPr>
        <w:t>2y</w:t>
      </w:r>
      <w:r w:rsidRPr="00205A1A">
        <w:rPr>
          <w:rFonts w:ascii="Times New Roman" w:hAnsi="Times New Roman" w:cs="Times New Roman"/>
        </w:rPr>
        <w:t xml:space="preserve"> the subject of the equation: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A210D2" w:rsidRPr="00205A1A" w:rsidTr="00A210D2">
        <w:tc>
          <w:tcPr>
            <w:tcW w:w="350" w:type="pct"/>
            <w:vAlign w:val="center"/>
          </w:tcPr>
          <w:p w:rsidR="00A210D2" w:rsidRPr="00205A1A" w:rsidRDefault="00A210D2" w:rsidP="00A210D2">
            <w:pPr>
              <w:spacing w:line="276" w:lineRule="auto"/>
              <w:jc w:val="center"/>
              <w:rPr>
                <w:rFonts w:ascii="Times New Roman" w:hAnsi="Times New Roman"/>
                <w:szCs w:val="24"/>
                <w:lang w:val="en-US" w:eastAsia="ja-JP"/>
              </w:rPr>
            </w:pPr>
          </w:p>
        </w:tc>
        <w:tc>
          <w:tcPr>
            <w:tcW w:w="4250" w:type="pct"/>
            <w:vAlign w:val="center"/>
          </w:tcPr>
          <w:p w:rsidR="00A210D2" w:rsidRPr="00205A1A" w:rsidRDefault="00A210D2" w:rsidP="00A210D2">
            <w:pPr>
              <w:rPr>
                <w:rFonts w:ascii="Times New Roman" w:hAnsi="Times New Roman" w:cs="Times New Roman"/>
                <w:b/>
                <w:lang w:val="en-US"/>
              </w:rPr>
            </w:pPr>
            <m:oMathPara>
              <m:oMath>
                <m:r>
                  <m:rPr>
                    <m:sty m:val="bi"/>
                  </m:rPr>
                  <w:rPr>
                    <w:rFonts w:ascii="Cambria Math" w:hAnsi="Cambria Math" w:cs="Times New Roman"/>
                    <w:lang w:val="en-US"/>
                  </w:rPr>
                  <m:t>2</m:t>
                </m:r>
                <m:r>
                  <m:rPr>
                    <m:sty m:val="bi"/>
                  </m:rPr>
                  <w:rPr>
                    <w:rFonts w:ascii="Cambria Math" w:hAnsi="Cambria Math" w:cs="Times New Roman"/>
                    <w:lang w:val="en-US"/>
                  </w:rPr>
                  <m:t>y=</m:t>
                </m:r>
                <m:r>
                  <m:rPr>
                    <m:sty m:val="b"/>
                  </m:rPr>
                  <w:rPr>
                    <w:rFonts w:ascii="Cambria Math" w:hAnsi="Cambria Math" w:cs="ArnoPro-Regular"/>
                    <w:lang w:val="en-US"/>
                  </w:rPr>
                  <m:t>(6-x)*</m:t>
                </m:r>
                <m:f>
                  <m:fPr>
                    <m:ctrlPr>
                      <w:rPr>
                        <w:rFonts w:ascii="Cambria Math" w:hAnsi="Cambria Math" w:cs="ArnoPro-Regular"/>
                        <w:b/>
                        <w:i/>
                        <w:lang w:val="en-US"/>
                      </w:rPr>
                    </m:ctrlPr>
                  </m:fPr>
                  <m:num>
                    <m:r>
                      <m:rPr>
                        <m:sty m:val="b"/>
                      </m:rPr>
                      <w:rPr>
                        <w:rFonts w:ascii="Cambria Math" w:hAnsi="Cambria Math" w:cs="ArnoPro-Regular"/>
                        <w:lang w:val="en-US"/>
                      </w:rPr>
                      <m:t>Dif.</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c>
          <w:tcPr>
            <w:tcW w:w="400" w:type="pct"/>
            <w:vAlign w:val="center"/>
          </w:tcPr>
          <w:p w:rsidR="00A210D2" w:rsidRPr="00205A1A" w:rsidRDefault="00A210D2" w:rsidP="00A210D2">
            <w:pPr>
              <w:pStyle w:val="Caption"/>
              <w:keepNext/>
              <w:spacing w:line="276" w:lineRule="auto"/>
              <w:rPr>
                <w:rFonts w:ascii="Times New Roman" w:hAnsi="Times New Roman" w:cs="Times New Roman"/>
                <w:b w:val="0"/>
                <w:color w:val="auto"/>
                <w:sz w:val="28"/>
                <w:szCs w:val="28"/>
                <w:lang w:val="en-US"/>
              </w:rPr>
            </w:pPr>
            <w:bookmarkStart w:id="95" w:name="_Ref430264039"/>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27</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95"/>
          </w:p>
        </w:tc>
      </w:tr>
    </w:tbl>
    <w:p w:rsidR="00A210D2" w:rsidRPr="00205A1A" w:rsidRDefault="00A210D2" w:rsidP="00176E8D">
      <w:pPr>
        <w:rPr>
          <w:rFonts w:ascii="Times New Roman" w:hAnsi="Times New Roman" w:cs="Times New Roman"/>
        </w:rPr>
      </w:pPr>
    </w:p>
    <w:p w:rsidR="00176E8D" w:rsidRPr="00205A1A" w:rsidRDefault="00176E8D" w:rsidP="000601D8">
      <w:pPr>
        <w:jc w:val="both"/>
        <w:rPr>
          <w:rFonts w:ascii="Times New Roman" w:hAnsi="Times New Roman" w:cs="Times New Roman"/>
        </w:rPr>
      </w:pPr>
      <w:r w:rsidRPr="00205A1A">
        <w:rPr>
          <w:rFonts w:ascii="Times New Roman" w:hAnsi="Times New Roman" w:cs="Times New Roman"/>
        </w:rPr>
        <w:t xml:space="preserve">Where </w:t>
      </w:r>
      <m:oMath>
        <m:f>
          <m:fPr>
            <m:ctrlPr>
              <w:rPr>
                <w:rFonts w:ascii="Cambria Math" w:hAnsi="Cambria Math" w:cs="ArnoPro-Regular"/>
                <w:b/>
                <w:i/>
              </w:rPr>
            </m:ctrlPr>
          </m:fPr>
          <m:num>
            <m:r>
              <m:rPr>
                <m:sty m:val="b"/>
              </m:rPr>
              <w:rPr>
                <w:rFonts w:ascii="Cambria Math" w:hAnsi="Cambria Math" w:cs="ArnoPro-Regular"/>
              </w:rPr>
              <m:t>Dif.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cs="Times New Roman"/>
        </w:rPr>
        <w:t xml:space="preserve"> can be calculated via integration of dissolution/</w:t>
      </w:r>
      <w:r w:rsidRPr="00205A1A">
        <w:rPr>
          <w:rFonts w:ascii="Times New Roman" w:hAnsi="Times New Roman" w:cs="Times New Roman"/>
          <w:vertAlign w:val="superscript"/>
        </w:rPr>
        <w:t>1</w:t>
      </w:r>
      <w:r w:rsidRPr="00205A1A">
        <w:rPr>
          <w:rFonts w:ascii="Times New Roman" w:hAnsi="Times New Roman" w:cs="Times New Roman"/>
        </w:rPr>
        <w:t xml:space="preserve">H NMR spectra (see </w:t>
      </w:r>
      <w:r w:rsidR="00C37E99" w:rsidRPr="00205A1A">
        <w:rPr>
          <w:rFonts w:ascii="Times New Roman" w:hAnsi="Times New Roman" w:cs="Times New Roman"/>
          <w:b/>
        </w:rPr>
        <w:t>Equation</w:t>
      </w:r>
      <w:r w:rsidRPr="00205A1A">
        <w:rPr>
          <w:rFonts w:ascii="Times New Roman" w:hAnsi="Times New Roman" w:cs="Times New Roman"/>
        </w:rPr>
        <w:t xml:space="preserve"> </w:t>
      </w:r>
      <w:r w:rsidR="0094438F" w:rsidRPr="00205A1A">
        <w:rPr>
          <w:rFonts w:ascii="Times New Roman" w:hAnsi="Times New Roman" w:cs="Times New Roman"/>
          <w:b/>
          <w:color w:val="FF0000"/>
          <w:highlight w:val="yellow"/>
        </w:rPr>
        <w:fldChar w:fldCharType="begin"/>
      </w:r>
      <w:r w:rsidR="0094438F" w:rsidRPr="00205A1A">
        <w:rPr>
          <w:rFonts w:ascii="Times New Roman" w:hAnsi="Times New Roman" w:cs="Times New Roman"/>
          <w:b/>
          <w:color w:val="FF0000"/>
          <w:highlight w:val="yellow"/>
        </w:rPr>
        <w:instrText xml:space="preserve"> REF _Ref430206664 \h  \* MERGEFORMAT </w:instrText>
      </w:r>
      <w:r w:rsidR="0094438F" w:rsidRPr="00205A1A">
        <w:rPr>
          <w:rFonts w:ascii="Times New Roman" w:hAnsi="Times New Roman" w:cs="Times New Roman"/>
          <w:b/>
          <w:color w:val="FF0000"/>
          <w:highlight w:val="yellow"/>
        </w:rPr>
      </w:r>
      <w:r w:rsidR="0094438F" w:rsidRPr="00205A1A">
        <w:rPr>
          <w:rFonts w:ascii="Times New Roman" w:hAnsi="Times New Roman" w:cs="Times New Roman"/>
          <w:b/>
          <w:color w:val="FF0000"/>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8</w:t>
      </w:r>
      <w:r w:rsidR="001E7274" w:rsidRPr="001E7274">
        <w:rPr>
          <w:rFonts w:ascii="Times New Roman" w:hAnsi="Times New Roman" w:cs="Times New Roman"/>
          <w:b/>
        </w:rPr>
        <w:t>)</w:t>
      </w:r>
      <w:r w:rsidR="0094438F" w:rsidRPr="00205A1A">
        <w:rPr>
          <w:rFonts w:ascii="Times New Roman" w:hAnsi="Times New Roman" w:cs="Times New Roman"/>
          <w:b/>
          <w:color w:val="FF0000"/>
          <w:highlight w:val="yellow"/>
        </w:rPr>
        <w:fldChar w:fldCharType="end"/>
      </w:r>
      <w:r w:rsidRPr="00205A1A">
        <w:rPr>
          <w:rFonts w:ascii="Times New Roman" w:hAnsi="Times New Roman" w:cs="Times New Roman"/>
        </w:rPr>
        <w:t xml:space="preserve"> in </w:t>
      </w:r>
      <w:r w:rsidR="009B4F1D" w:rsidRPr="00205A1A">
        <w:rPr>
          <w:rFonts w:ascii="Times New Roman" w:hAnsi="Times New Roman" w:cs="Times New Roman"/>
          <w:b/>
        </w:rPr>
        <w:t xml:space="preserve">Section </w:t>
      </w:r>
      <w:r w:rsidR="009B4F1D" w:rsidRPr="00205A1A">
        <w:rPr>
          <w:rFonts w:ascii="Times New Roman" w:hAnsi="Times New Roman" w:cs="Times New Roman"/>
          <w:b/>
        </w:rPr>
        <w:fldChar w:fldCharType="begin"/>
      </w:r>
      <w:r w:rsidR="009B4F1D" w:rsidRPr="00205A1A">
        <w:rPr>
          <w:rFonts w:ascii="Times New Roman" w:hAnsi="Times New Roman" w:cs="Times New Roman"/>
          <w:b/>
        </w:rPr>
        <w:instrText xml:space="preserve"> REF _Ref430207191 \n \h  \* MERGEFORMAT </w:instrText>
      </w:r>
      <w:r w:rsidR="009B4F1D" w:rsidRPr="00205A1A">
        <w:rPr>
          <w:rFonts w:ascii="Times New Roman" w:hAnsi="Times New Roman" w:cs="Times New Roman"/>
          <w:b/>
        </w:rPr>
      </w:r>
      <w:r w:rsidR="009B4F1D" w:rsidRPr="00205A1A">
        <w:rPr>
          <w:rFonts w:ascii="Times New Roman" w:hAnsi="Times New Roman" w:cs="Times New Roman"/>
          <w:b/>
        </w:rPr>
        <w:fldChar w:fldCharType="separate"/>
      </w:r>
      <w:r w:rsidR="001E7274">
        <w:rPr>
          <w:rFonts w:ascii="Times New Roman" w:hAnsi="Times New Roman" w:cs="Times New Roman"/>
          <w:b/>
        </w:rPr>
        <w:t>3.2.2</w:t>
      </w:r>
      <w:r w:rsidR="009B4F1D" w:rsidRPr="00205A1A">
        <w:rPr>
          <w:rFonts w:ascii="Times New Roman" w:hAnsi="Times New Roman" w:cs="Times New Roman"/>
          <w:b/>
        </w:rPr>
        <w:fldChar w:fldCharType="end"/>
      </w:r>
      <w:r w:rsidR="0002770B" w:rsidRPr="00205A1A">
        <w:rPr>
          <w:rFonts w:ascii="Times New Roman" w:hAnsi="Times New Roman" w:cs="Times New Roman"/>
        </w:rPr>
        <w:t>) and</w:t>
      </w:r>
      <w:r w:rsidRPr="00205A1A">
        <w:rPr>
          <w:rFonts w:ascii="Times New Roman" w:hAnsi="Times New Roman" w:cs="Times New Roman"/>
        </w:rPr>
        <w:t xml:space="preserve"> </w:t>
      </w:r>
      <m:oMath>
        <m:r>
          <m:rPr>
            <m:sty m:val="b"/>
          </m:rPr>
          <w:rPr>
            <w:rFonts w:ascii="Cambria Math" w:hAnsi="Cambria Math" w:cs="ArnoPro-Regular"/>
          </w:rPr>
          <m:t>6-x</m:t>
        </m:r>
      </m:oMath>
      <w:r w:rsidRPr="00205A1A">
        <w:rPr>
          <w:rFonts w:ascii="Times New Roman" w:hAnsi="Times New Roman" w:cs="Times New Roman"/>
          <w:b/>
        </w:rPr>
        <w:t xml:space="preserve"> </w:t>
      </w:r>
      <w:r w:rsidRPr="00205A1A">
        <w:rPr>
          <w:rFonts w:ascii="Times New Roman" w:hAnsi="Times New Roman" w:cs="Times New Roman"/>
        </w:rPr>
        <w:t xml:space="preserve"> (i.e</w:t>
      </w:r>
      <w:proofErr w:type="gramStart"/>
      <w:r w:rsidRPr="00205A1A">
        <w:rPr>
          <w:rFonts w:ascii="Times New Roman" w:hAnsi="Times New Roman" w:cs="Times New Roman"/>
        </w:rPr>
        <w:t xml:space="preserve">. </w:t>
      </w:r>
      <w:proofErr w:type="gramEnd"/>
      <m:oMath>
        <m:r>
          <m:rPr>
            <m:sty m:val="bi"/>
          </m:rPr>
          <w:rPr>
            <w:rFonts w:ascii="Cambria Math" w:eastAsia="Times New Roman" w:hAnsi="Cambria Math" w:cs="Times New Roman"/>
            <w:color w:val="000000"/>
          </w:rPr>
          <m:t>N</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Exp.</m:t>
            </m:r>
          </m:sub>
        </m:sSub>
      </m:oMath>
      <w:r w:rsidRPr="00205A1A">
        <w:rPr>
          <w:rFonts w:ascii="Times New Roman" w:hAnsi="Times New Roman" w:cs="Times New Roman"/>
          <w:color w:val="000000"/>
        </w:rPr>
        <w:t>) can be calculated by TGA (</w:t>
      </w:r>
      <w:r w:rsidR="0094438F" w:rsidRPr="00205A1A">
        <w:rPr>
          <w:rFonts w:ascii="Times New Roman" w:hAnsi="Times New Roman" w:cs="Times New Roman"/>
        </w:rPr>
        <w:t xml:space="preserve">see </w:t>
      </w:r>
      <w:r w:rsidR="008A6EF3" w:rsidRPr="00205A1A">
        <w:rPr>
          <w:rFonts w:ascii="Times New Roman" w:hAnsi="Times New Roman" w:cs="Times New Roman"/>
          <w:b/>
        </w:rPr>
        <w:t xml:space="preserve">Equation </w:t>
      </w:r>
      <w:r w:rsidR="008A6EF3" w:rsidRPr="00205A1A">
        <w:rPr>
          <w:rFonts w:ascii="Times New Roman" w:hAnsi="Times New Roman" w:cs="Times New Roman"/>
          <w:b/>
          <w:highlight w:val="yellow"/>
        </w:rPr>
        <w:fldChar w:fldCharType="begin"/>
      </w:r>
      <w:r w:rsidR="008A6EF3" w:rsidRPr="00205A1A">
        <w:rPr>
          <w:rFonts w:ascii="Times New Roman" w:hAnsi="Times New Roman" w:cs="Times New Roman"/>
          <w:b/>
        </w:rPr>
        <w:instrText xml:space="preserve"> REF _Ref430257795 \h </w:instrText>
      </w:r>
      <w:r w:rsidR="008A6EF3" w:rsidRPr="00205A1A">
        <w:rPr>
          <w:rFonts w:ascii="Times New Roman" w:hAnsi="Times New Roman" w:cs="Times New Roman"/>
          <w:b/>
          <w:highlight w:val="yellow"/>
        </w:rPr>
        <w:instrText xml:space="preserve"> \* MERGEFORMAT </w:instrText>
      </w:r>
      <w:r w:rsidR="008A6EF3" w:rsidRPr="00205A1A">
        <w:rPr>
          <w:rFonts w:ascii="Times New Roman" w:hAnsi="Times New Roman" w:cs="Times New Roman"/>
          <w:b/>
          <w:highlight w:val="yellow"/>
        </w:rPr>
      </w:r>
      <w:r w:rsidR="008A6EF3" w:rsidRPr="00205A1A">
        <w:rPr>
          <w:rFonts w:ascii="Times New Roman" w:hAnsi="Times New Roman" w:cs="Times New Roman"/>
          <w:b/>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20</w:t>
      </w:r>
      <w:r w:rsidR="001E7274" w:rsidRPr="001E7274">
        <w:rPr>
          <w:rFonts w:ascii="Times New Roman" w:hAnsi="Times New Roman" w:cs="Times New Roman"/>
          <w:b/>
        </w:rPr>
        <w:t>)</w:t>
      </w:r>
      <w:r w:rsidR="008A6EF3" w:rsidRPr="00205A1A">
        <w:rPr>
          <w:rFonts w:ascii="Times New Roman" w:hAnsi="Times New Roman" w:cs="Times New Roman"/>
          <w:b/>
          <w:highlight w:val="yellow"/>
        </w:rPr>
        <w:fldChar w:fldCharType="end"/>
      </w:r>
      <w:r w:rsidR="008A6EF3" w:rsidRPr="00205A1A">
        <w:rPr>
          <w:rFonts w:ascii="Times New Roman" w:hAnsi="Times New Roman" w:cs="Times New Roman"/>
        </w:rPr>
        <w:t xml:space="preserve"> </w:t>
      </w:r>
      <w:r w:rsidRPr="00205A1A">
        <w:rPr>
          <w:rFonts w:ascii="Times New Roman" w:hAnsi="Times New Roman" w:cs="Times New Roman"/>
          <w:color w:val="000000"/>
        </w:rPr>
        <w:t xml:space="preserve">in </w:t>
      </w:r>
      <w:r w:rsidR="0026244E" w:rsidRPr="00205A1A">
        <w:rPr>
          <w:rFonts w:ascii="Times New Roman" w:hAnsi="Times New Roman" w:cs="Times New Roman"/>
          <w:b/>
        </w:rPr>
        <w:t xml:space="preserve">Section </w:t>
      </w:r>
      <w:r w:rsidR="0026244E" w:rsidRPr="00205A1A">
        <w:rPr>
          <w:rFonts w:ascii="Times New Roman" w:hAnsi="Times New Roman" w:cs="Times New Roman"/>
          <w:b/>
        </w:rPr>
        <w:fldChar w:fldCharType="begin"/>
      </w:r>
      <w:r w:rsidR="0026244E" w:rsidRPr="00205A1A">
        <w:rPr>
          <w:rFonts w:ascii="Times New Roman" w:hAnsi="Times New Roman" w:cs="Times New Roman"/>
          <w:b/>
        </w:rPr>
        <w:instrText xml:space="preserve"> REF _Ref430271168 \n \h  \* MERGEFORMAT </w:instrText>
      </w:r>
      <w:r w:rsidR="0026244E" w:rsidRPr="00205A1A">
        <w:rPr>
          <w:rFonts w:ascii="Times New Roman" w:hAnsi="Times New Roman" w:cs="Times New Roman"/>
          <w:b/>
        </w:rPr>
      </w:r>
      <w:r w:rsidR="0026244E" w:rsidRPr="00205A1A">
        <w:rPr>
          <w:rFonts w:ascii="Times New Roman" w:hAnsi="Times New Roman" w:cs="Times New Roman"/>
          <w:b/>
        </w:rPr>
        <w:fldChar w:fldCharType="separate"/>
      </w:r>
      <w:r w:rsidR="001E7274">
        <w:rPr>
          <w:rFonts w:ascii="Times New Roman" w:hAnsi="Times New Roman" w:cs="Times New Roman"/>
          <w:b/>
        </w:rPr>
        <w:t>3.4.3</w:t>
      </w:r>
      <w:r w:rsidR="0026244E" w:rsidRPr="00205A1A">
        <w:rPr>
          <w:rFonts w:ascii="Times New Roman" w:hAnsi="Times New Roman" w:cs="Times New Roman"/>
          <w:b/>
        </w:rPr>
        <w:fldChar w:fldCharType="end"/>
      </w:r>
      <w:r w:rsidR="0002770B" w:rsidRPr="00205A1A">
        <w:rPr>
          <w:rFonts w:ascii="Times New Roman" w:hAnsi="Times New Roman" w:cs="Times New Roman"/>
        </w:rPr>
        <w:t>)</w:t>
      </w:r>
      <w:r w:rsidRPr="00205A1A">
        <w:rPr>
          <w:rFonts w:ascii="Times New Roman" w:hAnsi="Times New Roman" w:cs="Times New Roman"/>
        </w:rPr>
        <w:t>.</w:t>
      </w:r>
    </w:p>
    <w:p w:rsidR="001479F4" w:rsidRPr="00205A1A" w:rsidRDefault="001479F4" w:rsidP="000601D8">
      <w:pPr>
        <w:jc w:val="both"/>
        <w:rPr>
          <w:rFonts w:ascii="Times New Roman" w:hAnsi="Times New Roman" w:cs="Times New Roman"/>
          <w:b/>
          <w:i/>
        </w:rPr>
      </w:pPr>
    </w:p>
    <w:p w:rsidR="00A54B71" w:rsidRPr="00205A1A" w:rsidRDefault="00A54B71" w:rsidP="000601D8">
      <w:pPr>
        <w:jc w:val="both"/>
        <w:rPr>
          <w:rFonts w:ascii="Times New Roman" w:hAnsi="Times New Roman" w:cs="Times New Roman"/>
          <w:b/>
          <w:i/>
        </w:rPr>
      </w:pPr>
    </w:p>
    <w:p w:rsidR="00A54B71" w:rsidRPr="00205A1A" w:rsidRDefault="00A54B71" w:rsidP="000601D8">
      <w:pPr>
        <w:jc w:val="both"/>
        <w:rPr>
          <w:rFonts w:ascii="Times New Roman" w:hAnsi="Times New Roman" w:cs="Times New Roman"/>
          <w:b/>
          <w:i/>
        </w:rPr>
      </w:pPr>
    </w:p>
    <w:p w:rsidR="00A54B71" w:rsidRPr="00205A1A" w:rsidRDefault="00A54B71" w:rsidP="000601D8">
      <w:pPr>
        <w:jc w:val="both"/>
        <w:rPr>
          <w:rFonts w:ascii="Times New Roman" w:hAnsi="Times New Roman" w:cs="Times New Roman"/>
          <w:b/>
          <w:i/>
        </w:rPr>
      </w:pPr>
    </w:p>
    <w:p w:rsidR="00A54B71" w:rsidRPr="00205A1A" w:rsidRDefault="00A54B71" w:rsidP="000601D8">
      <w:pPr>
        <w:jc w:val="both"/>
        <w:rPr>
          <w:rFonts w:ascii="Times New Roman" w:hAnsi="Times New Roman" w:cs="Times New Roman"/>
          <w:b/>
          <w:i/>
        </w:rPr>
      </w:pPr>
    </w:p>
    <w:p w:rsidR="00A54B71" w:rsidRPr="00205A1A" w:rsidRDefault="00A54B71" w:rsidP="000601D8">
      <w:pPr>
        <w:jc w:val="both"/>
        <w:rPr>
          <w:rFonts w:ascii="Times New Roman" w:hAnsi="Times New Roman" w:cs="Times New Roman"/>
          <w:b/>
          <w:i/>
        </w:rPr>
      </w:pPr>
    </w:p>
    <w:p w:rsidR="00A54B71" w:rsidRPr="00205A1A" w:rsidRDefault="00A54B71" w:rsidP="000601D8">
      <w:pPr>
        <w:jc w:val="both"/>
        <w:rPr>
          <w:rFonts w:ascii="Times New Roman" w:hAnsi="Times New Roman" w:cs="Times New Roman"/>
          <w:b/>
          <w:i/>
        </w:rPr>
      </w:pPr>
    </w:p>
    <w:p w:rsidR="00A54B71" w:rsidRPr="00205A1A" w:rsidRDefault="00A54B71" w:rsidP="000601D8">
      <w:pPr>
        <w:jc w:val="both"/>
        <w:rPr>
          <w:rFonts w:ascii="Times New Roman" w:hAnsi="Times New Roman" w:cs="Times New Roman"/>
          <w:b/>
          <w:i/>
        </w:rPr>
      </w:pPr>
    </w:p>
    <w:p w:rsidR="00A54B71" w:rsidRPr="00205A1A" w:rsidRDefault="00A54B71" w:rsidP="000601D8">
      <w:pPr>
        <w:jc w:val="both"/>
        <w:rPr>
          <w:rFonts w:ascii="Times New Roman" w:hAnsi="Times New Roman" w:cs="Times New Roman"/>
          <w:b/>
          <w:i/>
        </w:rPr>
      </w:pPr>
    </w:p>
    <w:p w:rsidR="00A54B71" w:rsidRPr="00205A1A" w:rsidRDefault="00A54B71" w:rsidP="000601D8">
      <w:pPr>
        <w:jc w:val="both"/>
        <w:rPr>
          <w:rFonts w:ascii="Times New Roman" w:hAnsi="Times New Roman" w:cs="Times New Roman"/>
          <w:b/>
          <w:i/>
        </w:rPr>
      </w:pPr>
    </w:p>
    <w:p w:rsidR="00A54B71" w:rsidRPr="00205A1A" w:rsidRDefault="00A54B71" w:rsidP="000601D8">
      <w:pPr>
        <w:jc w:val="both"/>
        <w:rPr>
          <w:rFonts w:ascii="Times New Roman" w:hAnsi="Times New Roman" w:cs="Times New Roman"/>
          <w:b/>
          <w:i/>
        </w:rPr>
      </w:pPr>
    </w:p>
    <w:p w:rsidR="00A54B71" w:rsidRPr="00205A1A" w:rsidRDefault="00A54B71" w:rsidP="000601D8">
      <w:pPr>
        <w:jc w:val="both"/>
        <w:rPr>
          <w:rFonts w:ascii="Times New Roman" w:hAnsi="Times New Roman" w:cs="Times New Roman"/>
          <w:b/>
          <w:i/>
        </w:rPr>
      </w:pPr>
    </w:p>
    <w:p w:rsidR="008025CC" w:rsidRPr="00205A1A" w:rsidRDefault="00176E8D" w:rsidP="000601D8">
      <w:pPr>
        <w:pStyle w:val="ListParagraph"/>
        <w:numPr>
          <w:ilvl w:val="4"/>
          <w:numId w:val="30"/>
        </w:numPr>
        <w:jc w:val="both"/>
        <w:rPr>
          <w:rFonts w:ascii="Times New Roman" w:hAnsi="Times New Roman" w:cs="Times New Roman"/>
          <w:b/>
          <w:i/>
        </w:rPr>
      </w:pPr>
      <w:bookmarkStart w:id="96" w:name="_Ref430281196"/>
      <w:r w:rsidRPr="00205A1A">
        <w:rPr>
          <w:rFonts w:ascii="Times New Roman" w:hAnsi="Times New Roman" w:cs="Times New Roman"/>
          <w:b/>
          <w:i/>
        </w:rPr>
        <w:lastRenderedPageBreak/>
        <w:t>Trifluoroacetic acid Modulated Samples</w:t>
      </w:r>
      <w:bookmarkEnd w:id="96"/>
    </w:p>
    <w:p w:rsidR="00176E8D" w:rsidRPr="00205A1A" w:rsidRDefault="001479F4" w:rsidP="000601D8">
      <w:pPr>
        <w:jc w:val="both"/>
        <w:rPr>
          <w:rFonts w:ascii="Times New Roman" w:hAnsi="Times New Roman" w:cs="Times New Roman"/>
        </w:rPr>
      </w:pPr>
      <w:r w:rsidRPr="00205A1A">
        <w:rPr>
          <w:rFonts w:ascii="Times New Roman" w:hAnsi="Times New Roman" w:cs="Times New Roman"/>
        </w:rPr>
        <w:t>R</w:t>
      </w:r>
      <w:r w:rsidR="00176E8D" w:rsidRPr="00205A1A">
        <w:rPr>
          <w:rFonts w:ascii="Times New Roman" w:hAnsi="Times New Roman" w:cs="Times New Roman"/>
        </w:rPr>
        <w:t xml:space="preserve">ecall from </w:t>
      </w:r>
      <w:r w:rsidR="00176E8D" w:rsidRPr="00205A1A">
        <w:rPr>
          <w:rFonts w:ascii="Times New Roman" w:hAnsi="Times New Roman" w:cs="Times New Roman"/>
          <w:b/>
        </w:rPr>
        <w:t xml:space="preserve">Section </w:t>
      </w:r>
      <w:r w:rsidR="0026244E" w:rsidRPr="00205A1A">
        <w:rPr>
          <w:rFonts w:ascii="Times New Roman" w:hAnsi="Times New Roman" w:cs="Times New Roman"/>
          <w:b/>
        </w:rPr>
        <w:fldChar w:fldCharType="begin"/>
      </w:r>
      <w:r w:rsidR="0026244E" w:rsidRPr="00205A1A">
        <w:rPr>
          <w:rFonts w:ascii="Times New Roman" w:hAnsi="Times New Roman" w:cs="Times New Roman"/>
          <w:b/>
        </w:rPr>
        <w:instrText xml:space="preserve"> REF _Ref430271340 \n \h  \* MERGEFORMAT </w:instrText>
      </w:r>
      <w:r w:rsidR="0026244E" w:rsidRPr="00205A1A">
        <w:rPr>
          <w:rFonts w:ascii="Times New Roman" w:hAnsi="Times New Roman" w:cs="Times New Roman"/>
          <w:b/>
        </w:rPr>
      </w:r>
      <w:r w:rsidR="0026244E" w:rsidRPr="00205A1A">
        <w:rPr>
          <w:rFonts w:ascii="Times New Roman" w:hAnsi="Times New Roman" w:cs="Times New Roman"/>
          <w:b/>
        </w:rPr>
        <w:fldChar w:fldCharType="separate"/>
      </w:r>
      <w:r w:rsidR="001E7274">
        <w:rPr>
          <w:rFonts w:ascii="Times New Roman" w:hAnsi="Times New Roman" w:cs="Times New Roman"/>
          <w:b/>
        </w:rPr>
        <w:t>3.5.1.5.5</w:t>
      </w:r>
      <w:r w:rsidR="0026244E" w:rsidRPr="00205A1A">
        <w:rPr>
          <w:rFonts w:ascii="Times New Roman" w:hAnsi="Times New Roman" w:cs="Times New Roman"/>
          <w:b/>
        </w:rPr>
        <w:fldChar w:fldCharType="end"/>
      </w:r>
      <w:r w:rsidR="00176E8D" w:rsidRPr="00205A1A">
        <w:rPr>
          <w:rFonts w:ascii="Times New Roman" w:hAnsi="Times New Roman" w:cs="Times New Roman"/>
        </w:rPr>
        <w:t xml:space="preserve"> that the general molecular formula for the </w:t>
      </w:r>
      <w:r w:rsidR="00176E8D" w:rsidRPr="00205A1A">
        <w:rPr>
          <w:rFonts w:ascii="Times New Roman" w:hAnsi="Times New Roman" w:cs="Times New Roman"/>
          <w:b/>
        </w:rPr>
        <w:t>hydroxylated</w:t>
      </w:r>
      <w:r w:rsidR="00176E8D" w:rsidRPr="00205A1A">
        <w:rPr>
          <w:rFonts w:ascii="Times New Roman" w:hAnsi="Times New Roman" w:cs="Times New Roman"/>
        </w:rPr>
        <w:t xml:space="preserve"> trifluoroacetic acid modulated UiO-66 samples is:</w:t>
      </w:r>
    </w:p>
    <w:p w:rsidR="00A54B71" w:rsidRPr="00205A1A" w:rsidRDefault="00A54B71" w:rsidP="000601D8">
      <w:pPr>
        <w:jc w:val="both"/>
        <w:rPr>
          <w:rFonts w:ascii="Times New Roman" w:hAnsi="Times New Roman" w:cs="Times New Roman"/>
        </w:rPr>
      </w:pPr>
    </w:p>
    <w:p w:rsidR="00176E8D" w:rsidRPr="00002175" w:rsidRDefault="00176E8D" w:rsidP="00176E8D">
      <w:pPr>
        <w:jc w:val="center"/>
        <w:rPr>
          <w:rFonts w:ascii="Times New Roman" w:hAnsi="Times New Roman" w:cs="Times New Roman"/>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4+2x-2y-</w:t>
      </w:r>
      <w:proofErr w:type="gramStart"/>
      <w:r w:rsidRPr="00002175">
        <w:rPr>
          <w:rFonts w:ascii="Times New Roman" w:hAnsi="Times New Roman" w:cs="Times New Roman"/>
          <w:b/>
          <w:sz w:val="28"/>
          <w:szCs w:val="28"/>
          <w:vertAlign w:val="subscript"/>
          <w:lang w:val="es-ES"/>
        </w:rPr>
        <w:t>2z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4-2x+2y+2z</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C-CF</w:t>
      </w:r>
      <w:r w:rsidRPr="00002175">
        <w:rPr>
          <w:rFonts w:ascii="Times New Roman" w:hAnsi="Times New Roman" w:cs="Times New Roman"/>
          <w:b/>
          <w:sz w:val="28"/>
          <w:szCs w:val="28"/>
          <w:vertAlign w:val="subscript"/>
          <w:lang w:val="es-ES"/>
        </w:rPr>
        <w:t>3</w:t>
      </w:r>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A54B71" w:rsidRPr="00002175" w:rsidRDefault="00A54B71" w:rsidP="00176E8D">
      <w:pPr>
        <w:jc w:val="center"/>
        <w:rPr>
          <w:rFonts w:ascii="Times New Roman" w:hAnsi="Times New Roman" w:cs="Times New Roman"/>
          <w:lang w:val="es-ES"/>
        </w:rPr>
      </w:pPr>
    </w:p>
    <w:p w:rsidR="001479F4" w:rsidRPr="00205A1A" w:rsidRDefault="001479F4" w:rsidP="000601D8">
      <w:pPr>
        <w:jc w:val="both"/>
        <w:rPr>
          <w:rFonts w:ascii="Times New Roman" w:hAnsi="Times New Roman" w:cs="Times New Roman"/>
        </w:rPr>
      </w:pPr>
      <w:r w:rsidRPr="00205A1A">
        <w:rPr>
          <w:rFonts w:ascii="Times New Roman" w:hAnsi="Times New Roman" w:cs="Times New Roman"/>
        </w:rPr>
        <w:t xml:space="preserve">In the above composition, one can see that the molar ratio between </w:t>
      </w:r>
      <w:r w:rsidRPr="00205A1A">
        <w:rPr>
          <w:rFonts w:ascii="Times New Roman" w:hAnsi="Times New Roman" w:cs="Times New Roman"/>
          <w:b/>
        </w:rPr>
        <w:t>O</w:t>
      </w:r>
      <w:r w:rsidRPr="00205A1A">
        <w:rPr>
          <w:rFonts w:ascii="Times New Roman" w:hAnsi="Times New Roman" w:cs="Times New Roman"/>
          <w:b/>
          <w:vertAlign w:val="subscript"/>
        </w:rPr>
        <w:t>2</w:t>
      </w:r>
      <w:r w:rsidRPr="00205A1A">
        <w:rPr>
          <w:rFonts w:ascii="Times New Roman" w:hAnsi="Times New Roman" w:cs="Times New Roman"/>
          <w:b/>
        </w:rPr>
        <w:t>C-CF</w:t>
      </w:r>
      <w:r w:rsidRPr="00205A1A">
        <w:rPr>
          <w:rFonts w:ascii="Times New Roman" w:hAnsi="Times New Roman" w:cs="Times New Roman"/>
          <w:b/>
          <w:vertAlign w:val="subscript"/>
        </w:rPr>
        <w:t>3</w:t>
      </w:r>
      <w:r w:rsidRPr="00205A1A">
        <w:rPr>
          <w:rFonts w:ascii="Times New Roman" w:hAnsi="Times New Roman" w:cs="Times New Roman"/>
        </w:rPr>
        <w:t xml:space="preserve"> (formate) and </w:t>
      </w:r>
      <w:proofErr w:type="gramStart"/>
      <w:r w:rsidRPr="00205A1A">
        <w:rPr>
          <w:rFonts w:ascii="Times New Roman" w:hAnsi="Times New Roman" w:cs="Times New Roman"/>
          <w:b/>
        </w:rPr>
        <w:t>BDC</w:t>
      </w:r>
      <w:r w:rsidRPr="00205A1A">
        <w:rPr>
          <w:rFonts w:ascii="Times New Roman" w:hAnsi="Times New Roman" w:cs="Times New Roman"/>
        </w:rPr>
        <w:t>,</w:t>
      </w:r>
      <w:proofErr w:type="gramEnd"/>
      <w:r w:rsidRPr="00205A1A">
        <w:rPr>
          <w:rFonts w:ascii="Times New Roman" w:hAnsi="Times New Roman" w:cs="Times New Roman"/>
        </w:rPr>
        <w:t xml:space="preserve"> </w:t>
      </w:r>
      <m:oMath>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Trif.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cs="Times New Roman"/>
          <w:b/>
        </w:rPr>
        <w:t xml:space="preserve"> </w:t>
      </w:r>
      <w:r w:rsidRPr="00205A1A">
        <w:rPr>
          <w:rFonts w:ascii="Times New Roman" w:hAnsi="Times New Roman" w:cs="Times New Roman"/>
        </w:rPr>
        <w:t>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A210D2" w:rsidRPr="00205A1A" w:rsidTr="00A210D2">
        <w:tc>
          <w:tcPr>
            <w:tcW w:w="350" w:type="pct"/>
            <w:vAlign w:val="center"/>
          </w:tcPr>
          <w:p w:rsidR="00A210D2" w:rsidRPr="00205A1A" w:rsidRDefault="00A210D2" w:rsidP="00A210D2">
            <w:pPr>
              <w:spacing w:line="276" w:lineRule="auto"/>
              <w:jc w:val="center"/>
              <w:rPr>
                <w:rFonts w:ascii="Times New Roman" w:hAnsi="Times New Roman"/>
                <w:szCs w:val="24"/>
                <w:lang w:val="en-US" w:eastAsia="ja-JP"/>
              </w:rPr>
            </w:pPr>
          </w:p>
        </w:tc>
        <w:tc>
          <w:tcPr>
            <w:tcW w:w="4250" w:type="pct"/>
            <w:vAlign w:val="center"/>
          </w:tcPr>
          <w:p w:rsidR="00A210D2" w:rsidRPr="00205A1A" w:rsidRDefault="00262D10" w:rsidP="00A210D2">
            <w:pP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Trif.</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r>
                  <m:rPr>
                    <m:sty m:val="bi"/>
                  </m:rPr>
                  <w:rPr>
                    <w:rFonts w:ascii="Cambria Math" w:hAnsi="Cambria Math" w:cs="Times New Roman"/>
                    <w:lang w:val="en-US"/>
                  </w:rPr>
                  <m:t xml:space="preserve">= </m:t>
                </m:r>
                <m:f>
                  <m:fPr>
                    <m:ctrlPr>
                      <w:rPr>
                        <w:rFonts w:ascii="Cambria Math" w:hAnsi="Cambria Math" w:cs="ArnoPro-Regular"/>
                        <w:b/>
                        <w:i/>
                        <w:lang w:val="en-US"/>
                      </w:rPr>
                    </m:ctrlPr>
                  </m:fPr>
                  <m:num>
                    <m:r>
                      <m:rPr>
                        <m:sty m:val="b"/>
                      </m:rPr>
                      <w:rPr>
                        <w:rFonts w:ascii="Cambria Math" w:hAnsi="Cambria Math" w:cs="ArnoPro-Regular"/>
                        <w:lang w:val="en-US"/>
                      </w:rPr>
                      <m:t>2y</m:t>
                    </m:r>
                  </m:num>
                  <m:den>
                    <m:r>
                      <m:rPr>
                        <m:sty m:val="b"/>
                      </m:rPr>
                      <w:rPr>
                        <w:rFonts w:ascii="Cambria Math" w:hAnsi="Cambria Math" w:cs="ArnoPro-Regular"/>
                        <w:lang w:val="en-US"/>
                      </w:rPr>
                      <m:t>6-x</m:t>
                    </m:r>
                  </m:den>
                </m:f>
              </m:oMath>
            </m:oMathPara>
          </w:p>
        </w:tc>
        <w:tc>
          <w:tcPr>
            <w:tcW w:w="400" w:type="pct"/>
            <w:vAlign w:val="center"/>
          </w:tcPr>
          <w:p w:rsidR="00A210D2" w:rsidRPr="00205A1A" w:rsidRDefault="00A210D2" w:rsidP="00A210D2">
            <w:pPr>
              <w:pStyle w:val="Caption"/>
              <w:keepNext/>
              <w:spacing w:line="276" w:lineRule="auto"/>
              <w:rPr>
                <w:rFonts w:ascii="Times New Roman" w:hAnsi="Times New Roman" w:cs="Times New Roman"/>
                <w:b w:val="0"/>
                <w:color w:val="auto"/>
                <w:sz w:val="28"/>
                <w:szCs w:val="28"/>
                <w:lang w:val="en-US"/>
              </w:rPr>
            </w:pPr>
            <w:bookmarkStart w:id="97" w:name="_Ref430258817"/>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28</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97"/>
          </w:p>
        </w:tc>
      </w:tr>
    </w:tbl>
    <w:p w:rsidR="00A210D2" w:rsidRPr="00205A1A" w:rsidRDefault="00A210D2" w:rsidP="001479F4">
      <w:pPr>
        <w:rPr>
          <w:rFonts w:ascii="Times New Roman" w:hAnsi="Times New Roman" w:cs="Times New Roman"/>
        </w:rPr>
      </w:pPr>
    </w:p>
    <w:p w:rsidR="00176E8D" w:rsidRPr="00205A1A" w:rsidRDefault="00176E8D" w:rsidP="00176E8D">
      <w:pPr>
        <w:rPr>
          <w:rFonts w:ascii="Times New Roman" w:hAnsi="Times New Roman" w:cs="Times New Roman"/>
        </w:rPr>
      </w:pPr>
      <w:r w:rsidRPr="00205A1A">
        <w:rPr>
          <w:rFonts w:ascii="Times New Roman" w:hAnsi="Times New Roman" w:cs="Times New Roman"/>
        </w:rPr>
        <w:t xml:space="preserve">Rearranging to make </w:t>
      </w:r>
      <w:r w:rsidRPr="00205A1A">
        <w:rPr>
          <w:rFonts w:ascii="Times New Roman" w:hAnsi="Times New Roman" w:cs="Times New Roman"/>
          <w:b/>
        </w:rPr>
        <w:t>2y</w:t>
      </w:r>
      <w:r w:rsidRPr="00205A1A">
        <w:rPr>
          <w:rFonts w:ascii="Times New Roman" w:hAnsi="Times New Roman" w:cs="Times New Roman"/>
        </w:rPr>
        <w:t xml:space="preserve"> the subject of the equation: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A210D2" w:rsidRPr="00205A1A" w:rsidTr="00A210D2">
        <w:tc>
          <w:tcPr>
            <w:tcW w:w="350" w:type="pct"/>
            <w:vAlign w:val="center"/>
          </w:tcPr>
          <w:p w:rsidR="00A210D2" w:rsidRPr="00205A1A" w:rsidRDefault="00A210D2" w:rsidP="00A210D2">
            <w:pPr>
              <w:spacing w:line="276" w:lineRule="auto"/>
              <w:jc w:val="center"/>
              <w:rPr>
                <w:rFonts w:ascii="Times New Roman" w:hAnsi="Times New Roman"/>
                <w:szCs w:val="24"/>
                <w:lang w:val="en-US" w:eastAsia="ja-JP"/>
              </w:rPr>
            </w:pPr>
          </w:p>
        </w:tc>
        <w:tc>
          <w:tcPr>
            <w:tcW w:w="4250" w:type="pct"/>
            <w:vAlign w:val="center"/>
          </w:tcPr>
          <w:p w:rsidR="00A210D2" w:rsidRPr="00205A1A" w:rsidRDefault="00A210D2" w:rsidP="00A210D2">
            <w:pPr>
              <w:rPr>
                <w:rFonts w:ascii="Times New Roman" w:hAnsi="Times New Roman" w:cs="Times New Roman"/>
                <w:b/>
                <w:lang w:val="en-US"/>
              </w:rPr>
            </w:pPr>
            <m:oMathPara>
              <m:oMath>
                <m:r>
                  <m:rPr>
                    <m:sty m:val="bi"/>
                  </m:rPr>
                  <w:rPr>
                    <w:rFonts w:ascii="Cambria Math" w:hAnsi="Cambria Math" w:cs="Times New Roman"/>
                    <w:lang w:val="en-US"/>
                  </w:rPr>
                  <m:t>2</m:t>
                </m:r>
                <m:r>
                  <m:rPr>
                    <m:sty m:val="bi"/>
                  </m:rPr>
                  <w:rPr>
                    <w:rFonts w:ascii="Cambria Math" w:hAnsi="Cambria Math" w:cs="Times New Roman"/>
                    <w:lang w:val="en-US"/>
                  </w:rPr>
                  <m:t>y=</m:t>
                </m:r>
                <m:r>
                  <m:rPr>
                    <m:sty m:val="b"/>
                  </m:rPr>
                  <w:rPr>
                    <w:rFonts w:ascii="Cambria Math" w:hAnsi="Cambria Math" w:cs="ArnoPro-Regular"/>
                    <w:lang w:val="en-US"/>
                  </w:rPr>
                  <m:t>(6-x)*</m:t>
                </m:r>
                <m:f>
                  <m:fPr>
                    <m:ctrlPr>
                      <w:rPr>
                        <w:rFonts w:ascii="Cambria Math" w:hAnsi="Cambria Math" w:cs="ArnoPro-Regular"/>
                        <w:b/>
                        <w:i/>
                        <w:lang w:val="en-US"/>
                      </w:rPr>
                    </m:ctrlPr>
                  </m:fPr>
                  <m:num>
                    <m:r>
                      <m:rPr>
                        <m:sty m:val="b"/>
                      </m:rPr>
                      <w:rPr>
                        <w:rFonts w:ascii="Cambria Math" w:hAnsi="Cambria Math" w:cs="ArnoPro-Regular"/>
                        <w:lang w:val="en-US"/>
                      </w:rPr>
                      <m:t>Trif.</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c>
          <w:tcPr>
            <w:tcW w:w="400" w:type="pct"/>
            <w:vAlign w:val="center"/>
          </w:tcPr>
          <w:p w:rsidR="00A210D2" w:rsidRPr="00205A1A" w:rsidRDefault="00A210D2" w:rsidP="00A210D2">
            <w:pPr>
              <w:pStyle w:val="Caption"/>
              <w:keepNext/>
              <w:spacing w:line="276" w:lineRule="auto"/>
              <w:rPr>
                <w:rFonts w:ascii="Times New Roman" w:hAnsi="Times New Roman" w:cs="Times New Roman"/>
                <w:b w:val="0"/>
                <w:color w:val="auto"/>
                <w:sz w:val="28"/>
                <w:szCs w:val="28"/>
                <w:lang w:val="en-US"/>
              </w:rPr>
            </w:pPr>
            <w:bookmarkStart w:id="98" w:name="_Ref430264133"/>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29</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98"/>
          </w:p>
        </w:tc>
      </w:tr>
    </w:tbl>
    <w:p w:rsidR="00A210D2" w:rsidRPr="00205A1A" w:rsidRDefault="00A210D2" w:rsidP="00176E8D">
      <w:pPr>
        <w:rPr>
          <w:rFonts w:ascii="Times New Roman" w:hAnsi="Times New Roman" w:cs="Times New Roman"/>
        </w:rPr>
      </w:pPr>
    </w:p>
    <w:p w:rsidR="00176E8D" w:rsidRPr="00205A1A" w:rsidRDefault="0002770B" w:rsidP="000601D8">
      <w:pPr>
        <w:jc w:val="both"/>
        <w:rPr>
          <w:rFonts w:ascii="Times New Roman" w:hAnsi="Times New Roman" w:cs="Times New Roman"/>
        </w:rPr>
      </w:pPr>
      <w:r w:rsidRPr="00205A1A">
        <w:rPr>
          <w:rFonts w:ascii="Times New Roman" w:hAnsi="Times New Roman" w:cs="Times New Roman"/>
        </w:rPr>
        <w:t xml:space="preserve">Where </w:t>
      </w:r>
      <m:oMath>
        <m:f>
          <m:fPr>
            <m:ctrlPr>
              <w:rPr>
                <w:rFonts w:ascii="Cambria Math" w:hAnsi="Cambria Math" w:cs="ArnoPro-Regular"/>
                <w:b/>
                <w:i/>
              </w:rPr>
            </m:ctrlPr>
          </m:fPr>
          <m:num>
            <m:r>
              <m:rPr>
                <m:sty m:val="b"/>
              </m:rPr>
              <w:rPr>
                <w:rFonts w:ascii="Cambria Math" w:hAnsi="Cambria Math" w:cs="ArnoPro-Regular"/>
              </w:rPr>
              <m:t>Trif.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cs="Times New Roman"/>
        </w:rPr>
        <w:t xml:space="preserve"> </w:t>
      </w:r>
      <w:r w:rsidR="00176E8D" w:rsidRPr="00205A1A">
        <w:rPr>
          <w:rFonts w:ascii="Times New Roman" w:hAnsi="Times New Roman" w:cs="Times New Roman"/>
        </w:rPr>
        <w:t>can be calculated via integration of dissolution/</w:t>
      </w:r>
      <w:r w:rsidR="00176E8D" w:rsidRPr="00205A1A">
        <w:rPr>
          <w:rFonts w:ascii="Times New Roman" w:hAnsi="Times New Roman" w:cs="Times New Roman"/>
          <w:vertAlign w:val="superscript"/>
        </w:rPr>
        <w:t>1</w:t>
      </w:r>
      <w:r w:rsidR="00176E8D" w:rsidRPr="00205A1A">
        <w:rPr>
          <w:rFonts w:ascii="Times New Roman" w:hAnsi="Times New Roman" w:cs="Times New Roman"/>
        </w:rPr>
        <w:t xml:space="preserve">H </w:t>
      </w:r>
      <w:r w:rsidR="001327C2" w:rsidRPr="00205A1A">
        <w:rPr>
          <w:rFonts w:ascii="Times New Roman" w:hAnsi="Times New Roman" w:cs="Times New Roman"/>
        </w:rPr>
        <w:t>and dissolution/</w:t>
      </w:r>
      <w:r w:rsidR="001327C2" w:rsidRPr="00205A1A">
        <w:rPr>
          <w:rFonts w:ascii="Times New Roman" w:hAnsi="Times New Roman" w:cs="Times New Roman"/>
          <w:vertAlign w:val="superscript"/>
        </w:rPr>
        <w:t>19</w:t>
      </w:r>
      <w:r w:rsidR="001327C2" w:rsidRPr="00205A1A">
        <w:rPr>
          <w:rFonts w:ascii="Times New Roman" w:hAnsi="Times New Roman" w:cs="Times New Roman"/>
        </w:rPr>
        <w:t xml:space="preserve">F </w:t>
      </w:r>
      <w:r w:rsidR="00176E8D" w:rsidRPr="00205A1A">
        <w:rPr>
          <w:rFonts w:ascii="Times New Roman" w:hAnsi="Times New Roman" w:cs="Times New Roman"/>
        </w:rPr>
        <w:t xml:space="preserve">NMR spectra (see </w:t>
      </w:r>
      <w:r w:rsidR="00C37E99" w:rsidRPr="00205A1A">
        <w:rPr>
          <w:rFonts w:ascii="Times New Roman" w:hAnsi="Times New Roman" w:cs="Times New Roman"/>
          <w:b/>
        </w:rPr>
        <w:t>Equation</w:t>
      </w:r>
      <w:r w:rsidR="00176E8D" w:rsidRPr="00205A1A">
        <w:rPr>
          <w:rFonts w:ascii="Times New Roman" w:hAnsi="Times New Roman" w:cs="Times New Roman"/>
        </w:rPr>
        <w:t xml:space="preserve"> </w:t>
      </w:r>
      <w:r w:rsidR="0094438F" w:rsidRPr="00205A1A">
        <w:rPr>
          <w:rFonts w:ascii="Times New Roman" w:hAnsi="Times New Roman" w:cs="Times New Roman"/>
          <w:b/>
        </w:rPr>
        <w:fldChar w:fldCharType="begin"/>
      </w:r>
      <w:r w:rsidR="0094438F" w:rsidRPr="00205A1A">
        <w:rPr>
          <w:rFonts w:ascii="Times New Roman" w:hAnsi="Times New Roman" w:cs="Times New Roman"/>
          <w:b/>
        </w:rPr>
        <w:instrText xml:space="preserve"> REF _Ref430207561 \h  \* MERGEFORMAT </w:instrText>
      </w:r>
      <w:r w:rsidR="0094438F" w:rsidRPr="00205A1A">
        <w:rPr>
          <w:rFonts w:ascii="Times New Roman" w:hAnsi="Times New Roman" w:cs="Times New Roman"/>
          <w:b/>
        </w:rPr>
      </w:r>
      <w:r w:rsidR="0094438F"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11</w:t>
      </w:r>
      <w:r w:rsidR="001E7274" w:rsidRPr="001E7274">
        <w:rPr>
          <w:rFonts w:ascii="Times New Roman" w:hAnsi="Times New Roman" w:cs="Times New Roman"/>
          <w:b/>
        </w:rPr>
        <w:t>)</w:t>
      </w:r>
      <w:r w:rsidR="0094438F" w:rsidRPr="00205A1A">
        <w:rPr>
          <w:rFonts w:ascii="Times New Roman" w:hAnsi="Times New Roman" w:cs="Times New Roman"/>
          <w:b/>
        </w:rPr>
        <w:fldChar w:fldCharType="end"/>
      </w:r>
      <w:r w:rsidR="00176E8D" w:rsidRPr="00205A1A">
        <w:rPr>
          <w:rFonts w:ascii="Times New Roman" w:hAnsi="Times New Roman" w:cs="Times New Roman"/>
        </w:rPr>
        <w:t xml:space="preserve"> in </w:t>
      </w:r>
      <w:r w:rsidR="009B4F1D" w:rsidRPr="00205A1A">
        <w:rPr>
          <w:rFonts w:ascii="Times New Roman" w:hAnsi="Times New Roman" w:cs="Times New Roman"/>
          <w:b/>
        </w:rPr>
        <w:t xml:space="preserve">Section </w:t>
      </w:r>
      <w:r w:rsidR="009B4F1D" w:rsidRPr="00205A1A">
        <w:rPr>
          <w:rFonts w:ascii="Times New Roman" w:hAnsi="Times New Roman" w:cs="Times New Roman"/>
          <w:b/>
        </w:rPr>
        <w:fldChar w:fldCharType="begin"/>
      </w:r>
      <w:r w:rsidR="009B4F1D" w:rsidRPr="00205A1A">
        <w:rPr>
          <w:rFonts w:ascii="Times New Roman" w:hAnsi="Times New Roman" w:cs="Times New Roman"/>
          <w:b/>
        </w:rPr>
        <w:instrText xml:space="preserve"> REF _Ref430207191 \n \h  \* MERGEFORMAT </w:instrText>
      </w:r>
      <w:r w:rsidR="009B4F1D" w:rsidRPr="00205A1A">
        <w:rPr>
          <w:rFonts w:ascii="Times New Roman" w:hAnsi="Times New Roman" w:cs="Times New Roman"/>
          <w:b/>
        </w:rPr>
      </w:r>
      <w:r w:rsidR="009B4F1D" w:rsidRPr="00205A1A">
        <w:rPr>
          <w:rFonts w:ascii="Times New Roman" w:hAnsi="Times New Roman" w:cs="Times New Roman"/>
          <w:b/>
        </w:rPr>
        <w:fldChar w:fldCharType="separate"/>
      </w:r>
      <w:r w:rsidR="001E7274">
        <w:rPr>
          <w:rFonts w:ascii="Times New Roman" w:hAnsi="Times New Roman" w:cs="Times New Roman"/>
          <w:b/>
        </w:rPr>
        <w:t>3.2.2</w:t>
      </w:r>
      <w:r w:rsidR="009B4F1D" w:rsidRPr="00205A1A">
        <w:rPr>
          <w:rFonts w:ascii="Times New Roman" w:hAnsi="Times New Roman" w:cs="Times New Roman"/>
          <w:b/>
        </w:rPr>
        <w:fldChar w:fldCharType="end"/>
      </w:r>
      <w:r w:rsidRPr="00205A1A">
        <w:rPr>
          <w:rFonts w:ascii="Times New Roman" w:hAnsi="Times New Roman" w:cs="Times New Roman"/>
        </w:rPr>
        <w:t>) and</w:t>
      </w:r>
      <w:r w:rsidR="00176E8D" w:rsidRPr="00205A1A">
        <w:rPr>
          <w:rFonts w:ascii="Times New Roman" w:hAnsi="Times New Roman" w:cs="Times New Roman"/>
        </w:rPr>
        <w:t xml:space="preserve"> </w:t>
      </w:r>
      <m:oMath>
        <m:r>
          <m:rPr>
            <m:sty m:val="b"/>
          </m:rPr>
          <w:rPr>
            <w:rFonts w:ascii="Cambria Math" w:hAnsi="Cambria Math" w:cs="ArnoPro-Regular"/>
          </w:rPr>
          <m:t>6-x</m:t>
        </m:r>
      </m:oMath>
      <w:r w:rsidR="00176E8D" w:rsidRPr="00205A1A">
        <w:rPr>
          <w:rFonts w:ascii="Times New Roman" w:hAnsi="Times New Roman" w:cs="Times New Roman"/>
          <w:b/>
        </w:rPr>
        <w:t xml:space="preserve"> </w:t>
      </w:r>
      <w:r w:rsidR="00176E8D" w:rsidRPr="00205A1A">
        <w:rPr>
          <w:rFonts w:ascii="Times New Roman" w:hAnsi="Times New Roman" w:cs="Times New Roman"/>
        </w:rPr>
        <w:t xml:space="preserve"> (i.e</w:t>
      </w:r>
      <w:proofErr w:type="gramStart"/>
      <w:r w:rsidR="00176E8D" w:rsidRPr="00205A1A">
        <w:rPr>
          <w:rFonts w:ascii="Times New Roman" w:hAnsi="Times New Roman" w:cs="Times New Roman"/>
        </w:rPr>
        <w:t xml:space="preserve">. </w:t>
      </w:r>
      <w:proofErr w:type="gramEnd"/>
      <m:oMath>
        <m:r>
          <m:rPr>
            <m:sty m:val="bi"/>
          </m:rPr>
          <w:rPr>
            <w:rFonts w:ascii="Cambria Math" w:eastAsia="Times New Roman" w:hAnsi="Cambria Math" w:cs="Times New Roman"/>
            <w:color w:val="000000"/>
          </w:rPr>
          <m:t>N</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Exp.</m:t>
            </m:r>
          </m:sub>
        </m:sSub>
      </m:oMath>
      <w:r w:rsidR="00176E8D" w:rsidRPr="00205A1A">
        <w:rPr>
          <w:rFonts w:ascii="Times New Roman" w:hAnsi="Times New Roman" w:cs="Times New Roman"/>
          <w:color w:val="000000"/>
        </w:rPr>
        <w:t>) can be calculated by TGA (</w:t>
      </w:r>
      <w:r w:rsidR="0094438F" w:rsidRPr="00205A1A">
        <w:rPr>
          <w:rFonts w:ascii="Times New Roman" w:hAnsi="Times New Roman" w:cs="Times New Roman"/>
        </w:rPr>
        <w:t xml:space="preserve">see </w:t>
      </w:r>
      <w:r w:rsidR="008A6EF3" w:rsidRPr="00205A1A">
        <w:rPr>
          <w:rFonts w:ascii="Times New Roman" w:hAnsi="Times New Roman" w:cs="Times New Roman"/>
          <w:b/>
        </w:rPr>
        <w:t xml:space="preserve">Equation </w:t>
      </w:r>
      <w:r w:rsidR="008A6EF3" w:rsidRPr="00205A1A">
        <w:rPr>
          <w:rFonts w:ascii="Times New Roman" w:hAnsi="Times New Roman" w:cs="Times New Roman"/>
          <w:b/>
          <w:highlight w:val="yellow"/>
        </w:rPr>
        <w:fldChar w:fldCharType="begin"/>
      </w:r>
      <w:r w:rsidR="008A6EF3" w:rsidRPr="00205A1A">
        <w:rPr>
          <w:rFonts w:ascii="Times New Roman" w:hAnsi="Times New Roman" w:cs="Times New Roman"/>
          <w:b/>
        </w:rPr>
        <w:instrText xml:space="preserve"> REF _Ref430257795 \h </w:instrText>
      </w:r>
      <w:r w:rsidR="008A6EF3" w:rsidRPr="00205A1A">
        <w:rPr>
          <w:rFonts w:ascii="Times New Roman" w:hAnsi="Times New Roman" w:cs="Times New Roman"/>
          <w:b/>
          <w:highlight w:val="yellow"/>
        </w:rPr>
        <w:instrText xml:space="preserve"> \* MERGEFORMAT </w:instrText>
      </w:r>
      <w:r w:rsidR="008A6EF3" w:rsidRPr="00205A1A">
        <w:rPr>
          <w:rFonts w:ascii="Times New Roman" w:hAnsi="Times New Roman" w:cs="Times New Roman"/>
          <w:b/>
          <w:highlight w:val="yellow"/>
        </w:rPr>
      </w:r>
      <w:r w:rsidR="008A6EF3" w:rsidRPr="00205A1A">
        <w:rPr>
          <w:rFonts w:ascii="Times New Roman" w:hAnsi="Times New Roman" w:cs="Times New Roman"/>
          <w:b/>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20</w:t>
      </w:r>
      <w:r w:rsidR="001E7274" w:rsidRPr="001E7274">
        <w:rPr>
          <w:rFonts w:ascii="Times New Roman" w:hAnsi="Times New Roman" w:cs="Times New Roman"/>
          <w:b/>
        </w:rPr>
        <w:t>)</w:t>
      </w:r>
      <w:r w:rsidR="008A6EF3" w:rsidRPr="00205A1A">
        <w:rPr>
          <w:rFonts w:ascii="Times New Roman" w:hAnsi="Times New Roman" w:cs="Times New Roman"/>
          <w:b/>
          <w:highlight w:val="yellow"/>
        </w:rPr>
        <w:fldChar w:fldCharType="end"/>
      </w:r>
      <w:r w:rsidR="008A6EF3" w:rsidRPr="00205A1A">
        <w:rPr>
          <w:rFonts w:ascii="Times New Roman" w:hAnsi="Times New Roman" w:cs="Times New Roman"/>
        </w:rPr>
        <w:t xml:space="preserve"> i</w:t>
      </w:r>
      <w:r w:rsidR="00176E8D" w:rsidRPr="00205A1A">
        <w:rPr>
          <w:rFonts w:ascii="Times New Roman" w:hAnsi="Times New Roman" w:cs="Times New Roman"/>
          <w:color w:val="000000"/>
        </w:rPr>
        <w:t xml:space="preserve">n </w:t>
      </w:r>
      <w:r w:rsidR="0026244E" w:rsidRPr="00205A1A">
        <w:rPr>
          <w:rFonts w:ascii="Times New Roman" w:hAnsi="Times New Roman" w:cs="Times New Roman"/>
          <w:b/>
        </w:rPr>
        <w:t xml:space="preserve">Section </w:t>
      </w:r>
      <w:r w:rsidR="0026244E" w:rsidRPr="00205A1A">
        <w:rPr>
          <w:rFonts w:ascii="Times New Roman" w:hAnsi="Times New Roman" w:cs="Times New Roman"/>
          <w:b/>
        </w:rPr>
        <w:fldChar w:fldCharType="begin"/>
      </w:r>
      <w:r w:rsidR="0026244E" w:rsidRPr="00205A1A">
        <w:rPr>
          <w:rFonts w:ascii="Times New Roman" w:hAnsi="Times New Roman" w:cs="Times New Roman"/>
          <w:b/>
        </w:rPr>
        <w:instrText xml:space="preserve"> REF _Ref430271168 \n \h  \* MERGEFORMAT </w:instrText>
      </w:r>
      <w:r w:rsidR="0026244E" w:rsidRPr="00205A1A">
        <w:rPr>
          <w:rFonts w:ascii="Times New Roman" w:hAnsi="Times New Roman" w:cs="Times New Roman"/>
          <w:b/>
        </w:rPr>
      </w:r>
      <w:r w:rsidR="0026244E" w:rsidRPr="00205A1A">
        <w:rPr>
          <w:rFonts w:ascii="Times New Roman" w:hAnsi="Times New Roman" w:cs="Times New Roman"/>
          <w:b/>
        </w:rPr>
        <w:fldChar w:fldCharType="separate"/>
      </w:r>
      <w:r w:rsidR="001E7274">
        <w:rPr>
          <w:rFonts w:ascii="Times New Roman" w:hAnsi="Times New Roman" w:cs="Times New Roman"/>
          <w:b/>
        </w:rPr>
        <w:t>3.4.3</w:t>
      </w:r>
      <w:r w:rsidR="0026244E" w:rsidRPr="00205A1A">
        <w:rPr>
          <w:rFonts w:ascii="Times New Roman" w:hAnsi="Times New Roman" w:cs="Times New Roman"/>
          <w:b/>
        </w:rPr>
        <w:fldChar w:fldCharType="end"/>
      </w:r>
      <w:r w:rsidR="0026244E" w:rsidRPr="00205A1A">
        <w:rPr>
          <w:rFonts w:ascii="Times New Roman" w:hAnsi="Times New Roman" w:cs="Times New Roman"/>
        </w:rPr>
        <w:t>)</w:t>
      </w:r>
      <w:r w:rsidR="00176E8D" w:rsidRPr="00205A1A">
        <w:rPr>
          <w:rFonts w:ascii="Times New Roman" w:hAnsi="Times New Roman" w:cs="Times New Roman"/>
          <w:color w:val="000000"/>
        </w:rPr>
        <w:t>.</w:t>
      </w:r>
    </w:p>
    <w:p w:rsidR="001479F4" w:rsidRPr="00205A1A" w:rsidRDefault="001479F4" w:rsidP="00176E8D">
      <w:pPr>
        <w:rPr>
          <w:rFonts w:ascii="Times New Roman" w:hAnsi="Times New Roman" w:cs="Times New Roman"/>
          <w:b/>
          <w:i/>
        </w:rPr>
      </w:pPr>
    </w:p>
    <w:p w:rsidR="00A54B71" w:rsidRPr="00205A1A" w:rsidRDefault="00A54B71" w:rsidP="00176E8D">
      <w:pPr>
        <w:rPr>
          <w:rFonts w:ascii="Times New Roman" w:hAnsi="Times New Roman" w:cs="Times New Roman"/>
          <w:b/>
          <w:i/>
        </w:rPr>
      </w:pPr>
    </w:p>
    <w:p w:rsidR="00A54B71" w:rsidRPr="00205A1A" w:rsidRDefault="00A54B71" w:rsidP="00176E8D">
      <w:pPr>
        <w:rPr>
          <w:rFonts w:ascii="Times New Roman" w:hAnsi="Times New Roman" w:cs="Times New Roman"/>
          <w:b/>
          <w:i/>
        </w:rPr>
      </w:pPr>
    </w:p>
    <w:p w:rsidR="00A54B71" w:rsidRPr="00205A1A" w:rsidRDefault="00A54B71" w:rsidP="00176E8D">
      <w:pPr>
        <w:rPr>
          <w:rFonts w:ascii="Times New Roman" w:hAnsi="Times New Roman" w:cs="Times New Roman"/>
          <w:b/>
          <w:i/>
        </w:rPr>
      </w:pPr>
    </w:p>
    <w:p w:rsidR="00A54B71" w:rsidRPr="00205A1A" w:rsidRDefault="00A54B71" w:rsidP="00176E8D">
      <w:pPr>
        <w:rPr>
          <w:rFonts w:ascii="Times New Roman" w:hAnsi="Times New Roman" w:cs="Times New Roman"/>
          <w:b/>
          <w:i/>
        </w:rPr>
      </w:pPr>
    </w:p>
    <w:p w:rsidR="00A54B71" w:rsidRPr="00205A1A" w:rsidRDefault="00A54B71" w:rsidP="00176E8D">
      <w:pPr>
        <w:rPr>
          <w:rFonts w:ascii="Times New Roman" w:hAnsi="Times New Roman" w:cs="Times New Roman"/>
          <w:b/>
          <w:i/>
        </w:rPr>
      </w:pPr>
    </w:p>
    <w:p w:rsidR="00A54B71" w:rsidRPr="00205A1A" w:rsidRDefault="00A54B71" w:rsidP="00176E8D">
      <w:pPr>
        <w:rPr>
          <w:rFonts w:ascii="Times New Roman" w:hAnsi="Times New Roman" w:cs="Times New Roman"/>
          <w:b/>
          <w:i/>
        </w:rPr>
      </w:pPr>
    </w:p>
    <w:p w:rsidR="00A54B71" w:rsidRPr="00205A1A" w:rsidRDefault="00A54B71" w:rsidP="00176E8D">
      <w:pPr>
        <w:rPr>
          <w:rFonts w:ascii="Times New Roman" w:hAnsi="Times New Roman" w:cs="Times New Roman"/>
          <w:b/>
          <w:i/>
        </w:rPr>
      </w:pPr>
    </w:p>
    <w:p w:rsidR="00A54B71" w:rsidRPr="00205A1A" w:rsidRDefault="00A54B71" w:rsidP="00176E8D">
      <w:pPr>
        <w:rPr>
          <w:rFonts w:ascii="Times New Roman" w:hAnsi="Times New Roman" w:cs="Times New Roman"/>
          <w:b/>
          <w:i/>
        </w:rPr>
      </w:pPr>
    </w:p>
    <w:p w:rsidR="00A54B71" w:rsidRPr="00205A1A" w:rsidRDefault="00A54B71" w:rsidP="00176E8D">
      <w:pPr>
        <w:rPr>
          <w:rFonts w:ascii="Times New Roman" w:hAnsi="Times New Roman" w:cs="Times New Roman"/>
          <w:b/>
          <w:i/>
        </w:rPr>
      </w:pPr>
    </w:p>
    <w:p w:rsidR="002B26FC" w:rsidRPr="00205A1A" w:rsidRDefault="002B26FC" w:rsidP="00176E8D">
      <w:pPr>
        <w:rPr>
          <w:rFonts w:ascii="Times New Roman" w:hAnsi="Times New Roman" w:cs="Times New Roman"/>
          <w:b/>
          <w:i/>
        </w:rPr>
      </w:pPr>
    </w:p>
    <w:p w:rsidR="008025CC" w:rsidRPr="00205A1A" w:rsidRDefault="00176E8D" w:rsidP="000601D8">
      <w:pPr>
        <w:pStyle w:val="ListParagraph"/>
        <w:numPr>
          <w:ilvl w:val="4"/>
          <w:numId w:val="30"/>
        </w:numPr>
        <w:jc w:val="both"/>
        <w:rPr>
          <w:rFonts w:ascii="Times New Roman" w:hAnsi="Times New Roman" w:cs="Times New Roman"/>
          <w:b/>
          <w:i/>
        </w:rPr>
      </w:pPr>
      <w:bookmarkStart w:id="99" w:name="_Ref430271941"/>
      <w:r w:rsidRPr="00205A1A">
        <w:rPr>
          <w:rFonts w:ascii="Times New Roman" w:hAnsi="Times New Roman" w:cs="Times New Roman"/>
          <w:b/>
          <w:i/>
        </w:rPr>
        <w:lastRenderedPageBreak/>
        <w:t>Example Calculation of y</w:t>
      </w:r>
      <w:bookmarkEnd w:id="99"/>
    </w:p>
    <w:p w:rsidR="00F80D8F" w:rsidRPr="00205A1A" w:rsidRDefault="00176E8D" w:rsidP="000601D8">
      <w:pPr>
        <w:jc w:val="both"/>
        <w:rPr>
          <w:rFonts w:ascii="Times New Roman" w:hAnsi="Times New Roman" w:cs="Times New Roman"/>
        </w:rPr>
      </w:pPr>
      <w:r w:rsidRPr="00205A1A">
        <w:rPr>
          <w:rFonts w:ascii="Times New Roman" w:hAnsi="Times New Roman" w:cs="Times New Roman"/>
        </w:rPr>
        <w:t xml:space="preserve">As an example calculation, </w:t>
      </w:r>
      <w:r w:rsidR="001479F4" w:rsidRPr="00205A1A">
        <w:rPr>
          <w:rFonts w:ascii="Times New Roman" w:hAnsi="Times New Roman" w:cs="Times New Roman"/>
        </w:rPr>
        <w:t>let us</w:t>
      </w:r>
      <w:r w:rsidRPr="00205A1A">
        <w:rPr>
          <w:rFonts w:ascii="Times New Roman" w:hAnsi="Times New Roman" w:cs="Times New Roman"/>
        </w:rPr>
        <w:t xml:space="preserve"> return to 100Ac, the sample on which we demonstrated the calculation of </w:t>
      </w:r>
      <w:r w:rsidRPr="00205A1A">
        <w:rPr>
          <w:rFonts w:ascii="Times New Roman" w:hAnsi="Times New Roman" w:cs="Times New Roman"/>
          <w:b/>
          <w:i/>
        </w:rPr>
        <w:t>x</w:t>
      </w:r>
      <w:r w:rsidRPr="00205A1A">
        <w:rPr>
          <w:rFonts w:ascii="Times New Roman" w:hAnsi="Times New Roman" w:cs="Times New Roman"/>
        </w:rPr>
        <w:t xml:space="preserve"> (</w:t>
      </w:r>
      <w:r w:rsidR="001479F4" w:rsidRPr="00205A1A">
        <w:rPr>
          <w:rFonts w:ascii="Times New Roman" w:hAnsi="Times New Roman" w:cs="Times New Roman"/>
        </w:rPr>
        <w:t>see</w:t>
      </w:r>
      <w:r w:rsidRPr="00205A1A">
        <w:rPr>
          <w:rFonts w:ascii="Times New Roman" w:hAnsi="Times New Roman" w:cs="Times New Roman"/>
        </w:rPr>
        <w:t xml:space="preserve"> </w:t>
      </w:r>
      <w:r w:rsidRPr="00205A1A">
        <w:rPr>
          <w:rFonts w:ascii="Times New Roman" w:hAnsi="Times New Roman" w:cs="Times New Roman"/>
          <w:b/>
        </w:rPr>
        <w:t xml:space="preserve">Section </w:t>
      </w:r>
      <w:r w:rsidR="007109BC" w:rsidRPr="00205A1A">
        <w:rPr>
          <w:rFonts w:ascii="Times New Roman" w:hAnsi="Times New Roman" w:cs="Times New Roman"/>
          <w:b/>
        </w:rPr>
        <w:fldChar w:fldCharType="begin"/>
      </w:r>
      <w:r w:rsidR="007109BC" w:rsidRPr="00205A1A">
        <w:rPr>
          <w:rFonts w:ascii="Times New Roman" w:hAnsi="Times New Roman" w:cs="Times New Roman"/>
          <w:b/>
        </w:rPr>
        <w:instrText xml:space="preserve"> REF _Ref430271383 \n \h  \* MERGEFORMAT </w:instrText>
      </w:r>
      <w:r w:rsidR="007109BC" w:rsidRPr="00205A1A">
        <w:rPr>
          <w:rFonts w:ascii="Times New Roman" w:hAnsi="Times New Roman" w:cs="Times New Roman"/>
          <w:b/>
        </w:rPr>
      </w:r>
      <w:r w:rsidR="007109BC" w:rsidRPr="00205A1A">
        <w:rPr>
          <w:rFonts w:ascii="Times New Roman" w:hAnsi="Times New Roman" w:cs="Times New Roman"/>
          <w:b/>
        </w:rPr>
        <w:fldChar w:fldCharType="separate"/>
      </w:r>
      <w:r w:rsidR="001E7274">
        <w:rPr>
          <w:rFonts w:ascii="Times New Roman" w:hAnsi="Times New Roman" w:cs="Times New Roman"/>
          <w:b/>
        </w:rPr>
        <w:t>3.4.4</w:t>
      </w:r>
      <w:r w:rsidR="007109BC" w:rsidRPr="00205A1A">
        <w:rPr>
          <w:rFonts w:ascii="Times New Roman" w:hAnsi="Times New Roman" w:cs="Times New Roman"/>
          <w:b/>
        </w:rPr>
        <w:fldChar w:fldCharType="end"/>
      </w:r>
      <w:r w:rsidR="001479F4" w:rsidRPr="00205A1A">
        <w:rPr>
          <w:rFonts w:ascii="Times New Roman" w:hAnsi="Times New Roman" w:cs="Times New Roman"/>
        </w:rPr>
        <w:t>)</w:t>
      </w:r>
      <w:r w:rsidRPr="00205A1A">
        <w:rPr>
          <w:rFonts w:ascii="Times New Roman" w:hAnsi="Times New Roman" w:cs="Times New Roman"/>
        </w:rPr>
        <w:t xml:space="preserve">. </w:t>
      </w:r>
      <w:r w:rsidR="00F80D8F" w:rsidRPr="00205A1A">
        <w:rPr>
          <w:rFonts w:ascii="Times New Roman" w:hAnsi="Times New Roman" w:cs="Times New Roman"/>
        </w:rPr>
        <w:t xml:space="preserve">As 100Ac is an acetic acid modulated sample, we use the (hydroxylated) general molecular formula outlined in </w:t>
      </w:r>
      <w:r w:rsidR="00F80D8F" w:rsidRPr="00205A1A">
        <w:rPr>
          <w:rFonts w:ascii="Times New Roman" w:hAnsi="Times New Roman" w:cs="Times New Roman"/>
          <w:b/>
        </w:rPr>
        <w:t xml:space="preserve">Section </w:t>
      </w:r>
      <w:r w:rsidR="00F80D8F" w:rsidRPr="00205A1A">
        <w:rPr>
          <w:rFonts w:ascii="Times New Roman" w:hAnsi="Times New Roman" w:cs="Times New Roman"/>
          <w:b/>
        </w:rPr>
        <w:fldChar w:fldCharType="begin"/>
      </w:r>
      <w:r w:rsidR="00F80D8F" w:rsidRPr="00205A1A">
        <w:rPr>
          <w:rFonts w:ascii="Times New Roman" w:hAnsi="Times New Roman" w:cs="Times New Roman"/>
          <w:b/>
        </w:rPr>
        <w:instrText xml:space="preserve"> REF _Ref430271280 \n \h  \* MERGEFORMAT </w:instrText>
      </w:r>
      <w:r w:rsidR="00F80D8F" w:rsidRPr="00205A1A">
        <w:rPr>
          <w:rFonts w:ascii="Times New Roman" w:hAnsi="Times New Roman" w:cs="Times New Roman"/>
          <w:b/>
        </w:rPr>
      </w:r>
      <w:r w:rsidR="00F80D8F" w:rsidRPr="00205A1A">
        <w:rPr>
          <w:rFonts w:ascii="Times New Roman" w:hAnsi="Times New Roman" w:cs="Times New Roman"/>
          <w:b/>
        </w:rPr>
        <w:fldChar w:fldCharType="separate"/>
      </w:r>
      <w:r w:rsidR="001E7274">
        <w:rPr>
          <w:rFonts w:ascii="Times New Roman" w:hAnsi="Times New Roman" w:cs="Times New Roman"/>
          <w:b/>
        </w:rPr>
        <w:t>3.5.1.5.3</w:t>
      </w:r>
      <w:r w:rsidR="00F80D8F" w:rsidRPr="00205A1A">
        <w:rPr>
          <w:rFonts w:ascii="Times New Roman" w:hAnsi="Times New Roman" w:cs="Times New Roman"/>
          <w:b/>
        </w:rPr>
        <w:fldChar w:fldCharType="end"/>
      </w:r>
      <w:r w:rsidR="00F80D8F" w:rsidRPr="00205A1A">
        <w:rPr>
          <w:rFonts w:ascii="Times New Roman" w:hAnsi="Times New Roman" w:cs="Times New Roman"/>
        </w:rPr>
        <w:t xml:space="preserve"> as our template: </w:t>
      </w:r>
    </w:p>
    <w:p w:rsidR="00A54B71" w:rsidRPr="00205A1A" w:rsidRDefault="00A54B71" w:rsidP="000601D8">
      <w:pPr>
        <w:jc w:val="both"/>
        <w:rPr>
          <w:rFonts w:ascii="Times New Roman" w:hAnsi="Times New Roman" w:cs="Times New Roman"/>
        </w:rPr>
      </w:pPr>
    </w:p>
    <w:p w:rsidR="00F80D8F" w:rsidRPr="00002175" w:rsidRDefault="00F80D8F" w:rsidP="00F80D8F">
      <w:pPr>
        <w:jc w:val="center"/>
        <w:rPr>
          <w:rFonts w:ascii="Times New Roman" w:hAnsi="Times New Roman" w:cs="Times New Roman"/>
          <w:sz w:val="28"/>
          <w:szCs w:val="28"/>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4+2x-2y-</w:t>
      </w:r>
      <w:proofErr w:type="gramStart"/>
      <w:r w:rsidRPr="00002175">
        <w:rPr>
          <w:rFonts w:ascii="Times New Roman" w:hAnsi="Times New Roman" w:cs="Times New Roman"/>
          <w:b/>
          <w:sz w:val="28"/>
          <w:szCs w:val="28"/>
          <w:vertAlign w:val="subscript"/>
          <w:lang w:val="es-ES"/>
        </w:rPr>
        <w:t>2z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4-2x+2y+2z</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C-CH</w:t>
      </w:r>
      <w:r w:rsidRPr="00002175">
        <w:rPr>
          <w:rFonts w:ascii="Times New Roman" w:hAnsi="Times New Roman" w:cs="Times New Roman"/>
          <w:b/>
          <w:sz w:val="28"/>
          <w:szCs w:val="28"/>
          <w:vertAlign w:val="subscript"/>
          <w:lang w:val="es-ES"/>
        </w:rPr>
        <w:t>3</w:t>
      </w:r>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176E8D" w:rsidRPr="00205A1A" w:rsidRDefault="00F80D8F" w:rsidP="000601D8">
      <w:pPr>
        <w:jc w:val="both"/>
        <w:rPr>
          <w:rFonts w:ascii="Times New Roman" w:hAnsi="Times New Roman" w:cs="Times New Roman"/>
        </w:rPr>
      </w:pPr>
      <w:r w:rsidRPr="00205A1A">
        <w:rPr>
          <w:rFonts w:ascii="Times New Roman" w:hAnsi="Times New Roman" w:cs="Times New Roman"/>
        </w:rPr>
        <w:t>(</w:t>
      </w:r>
      <w:r w:rsidRPr="00205A1A">
        <w:rPr>
          <w:rFonts w:ascii="Times New Roman" w:hAnsi="Times New Roman" w:cs="Times New Roman"/>
          <w:b/>
          <w:u w:val="single"/>
        </w:rPr>
        <w:t>Note</w:t>
      </w:r>
      <w:r w:rsidR="00A54B71" w:rsidRPr="00205A1A">
        <w:rPr>
          <w:rFonts w:ascii="Times New Roman" w:hAnsi="Times New Roman" w:cs="Times New Roman"/>
        </w:rPr>
        <w:t>:</w:t>
      </w:r>
      <w:r w:rsidRPr="00205A1A">
        <w:rPr>
          <w:rFonts w:ascii="Times New Roman" w:hAnsi="Times New Roman" w:cs="Times New Roman"/>
        </w:rPr>
        <w:t xml:space="preserve"> - If the </w:t>
      </w:r>
      <w:proofErr w:type="gramStart"/>
      <w:r w:rsidRPr="00205A1A">
        <w:rPr>
          <w:rFonts w:ascii="Times New Roman" w:hAnsi="Times New Roman" w:cs="Times New Roman"/>
        </w:rPr>
        <w:t>sample were</w:t>
      </w:r>
      <w:proofErr w:type="gramEnd"/>
      <w:r w:rsidRPr="00205A1A">
        <w:rPr>
          <w:rFonts w:ascii="Times New Roman" w:hAnsi="Times New Roman" w:cs="Times New Roman"/>
        </w:rPr>
        <w:t xml:space="preserve"> formic, difluoroacetic, or trifluoroacetic acid modulated, then we would have employed the (hydroxylated) general molecular formula outlined in </w:t>
      </w:r>
      <w:r w:rsidRPr="00205A1A">
        <w:rPr>
          <w:rFonts w:ascii="Times New Roman" w:hAnsi="Times New Roman" w:cs="Times New Roman"/>
          <w:b/>
        </w:rPr>
        <w:t xml:space="preserve">Section </w:t>
      </w:r>
      <w:r w:rsidRPr="00205A1A">
        <w:rPr>
          <w:rFonts w:ascii="Times New Roman" w:hAnsi="Times New Roman" w:cs="Times New Roman"/>
          <w:b/>
        </w:rPr>
        <w:fldChar w:fldCharType="begin"/>
      </w:r>
      <w:r w:rsidRPr="00205A1A">
        <w:rPr>
          <w:rFonts w:ascii="Times New Roman" w:hAnsi="Times New Roman" w:cs="Times New Roman"/>
          <w:b/>
        </w:rPr>
        <w:instrText xml:space="preserve"> REF _Ref430270970 \n \h  \* MERGEFORMAT </w:instrText>
      </w:r>
      <w:r w:rsidRPr="00205A1A">
        <w:rPr>
          <w:rFonts w:ascii="Times New Roman" w:hAnsi="Times New Roman" w:cs="Times New Roman"/>
          <w:b/>
        </w:rPr>
      </w:r>
      <w:r w:rsidRPr="00205A1A">
        <w:rPr>
          <w:rFonts w:ascii="Times New Roman" w:hAnsi="Times New Roman" w:cs="Times New Roman"/>
          <w:b/>
        </w:rPr>
        <w:fldChar w:fldCharType="separate"/>
      </w:r>
      <w:r w:rsidR="001E7274">
        <w:rPr>
          <w:rFonts w:ascii="Times New Roman" w:hAnsi="Times New Roman" w:cs="Times New Roman"/>
          <w:b/>
        </w:rPr>
        <w:t>3.5.1.5.2</w:t>
      </w:r>
      <w:r w:rsidRPr="00205A1A">
        <w:rPr>
          <w:rFonts w:ascii="Times New Roman" w:hAnsi="Times New Roman" w:cs="Times New Roman"/>
          <w:b/>
        </w:rPr>
        <w:fldChar w:fldCharType="end"/>
      </w:r>
      <w:r w:rsidRPr="00205A1A">
        <w:rPr>
          <w:rFonts w:ascii="Times New Roman" w:hAnsi="Times New Roman" w:cs="Times New Roman"/>
        </w:rPr>
        <w:t xml:space="preserve">, </w:t>
      </w:r>
      <w:r w:rsidRPr="00205A1A">
        <w:rPr>
          <w:rFonts w:ascii="Times New Roman" w:hAnsi="Times New Roman" w:cs="Times New Roman"/>
          <w:b/>
          <w:color w:val="FF0000"/>
          <w:highlight w:val="yellow"/>
        </w:rPr>
        <w:fldChar w:fldCharType="begin"/>
      </w:r>
      <w:r w:rsidRPr="00205A1A">
        <w:rPr>
          <w:rFonts w:ascii="Times New Roman" w:hAnsi="Times New Roman" w:cs="Times New Roman"/>
          <w:b/>
        </w:rPr>
        <w:instrText xml:space="preserve"> REF _Ref430271314 \n \h </w:instrText>
      </w:r>
      <w:r w:rsidRPr="00205A1A">
        <w:rPr>
          <w:rFonts w:ascii="Times New Roman" w:hAnsi="Times New Roman" w:cs="Times New Roman"/>
          <w:b/>
          <w:color w:val="FF0000"/>
          <w:highlight w:val="yellow"/>
        </w:rPr>
        <w:instrText xml:space="preserve"> \* MERGEFORMAT </w:instrText>
      </w:r>
      <w:r w:rsidRPr="00205A1A">
        <w:rPr>
          <w:rFonts w:ascii="Times New Roman" w:hAnsi="Times New Roman" w:cs="Times New Roman"/>
          <w:b/>
          <w:color w:val="FF0000"/>
          <w:highlight w:val="yellow"/>
        </w:rPr>
      </w:r>
      <w:r w:rsidRPr="00205A1A">
        <w:rPr>
          <w:rFonts w:ascii="Times New Roman" w:hAnsi="Times New Roman" w:cs="Times New Roman"/>
          <w:b/>
          <w:color w:val="FF0000"/>
          <w:highlight w:val="yellow"/>
        </w:rPr>
        <w:fldChar w:fldCharType="separate"/>
      </w:r>
      <w:r w:rsidR="001E7274">
        <w:rPr>
          <w:rFonts w:ascii="Times New Roman" w:hAnsi="Times New Roman" w:cs="Times New Roman"/>
          <w:b/>
        </w:rPr>
        <w:t>3.5.1.5.4</w:t>
      </w:r>
      <w:r w:rsidRPr="00205A1A">
        <w:rPr>
          <w:rFonts w:ascii="Times New Roman" w:hAnsi="Times New Roman" w:cs="Times New Roman"/>
          <w:b/>
          <w:color w:val="FF0000"/>
          <w:highlight w:val="yellow"/>
        </w:rPr>
        <w:fldChar w:fldCharType="end"/>
      </w:r>
      <w:r w:rsidRPr="00205A1A">
        <w:rPr>
          <w:rFonts w:ascii="Times New Roman" w:hAnsi="Times New Roman" w:cs="Times New Roman"/>
        </w:rPr>
        <w:t xml:space="preserve">, or </w:t>
      </w:r>
      <w:r w:rsidRPr="00205A1A">
        <w:rPr>
          <w:rFonts w:ascii="Times New Roman" w:hAnsi="Times New Roman" w:cs="Times New Roman"/>
          <w:b/>
          <w:color w:val="FF0000"/>
          <w:highlight w:val="yellow"/>
        </w:rPr>
        <w:fldChar w:fldCharType="begin"/>
      </w:r>
      <w:r w:rsidRPr="00205A1A">
        <w:rPr>
          <w:rFonts w:ascii="Times New Roman" w:hAnsi="Times New Roman" w:cs="Times New Roman"/>
          <w:b/>
        </w:rPr>
        <w:instrText xml:space="preserve"> REF _Ref430271340 \n \h </w:instrText>
      </w:r>
      <w:r w:rsidRPr="00205A1A">
        <w:rPr>
          <w:rFonts w:ascii="Times New Roman" w:hAnsi="Times New Roman" w:cs="Times New Roman"/>
          <w:b/>
          <w:color w:val="FF0000"/>
          <w:highlight w:val="yellow"/>
        </w:rPr>
        <w:instrText xml:space="preserve"> \* MERGEFORMAT </w:instrText>
      </w:r>
      <w:r w:rsidRPr="00205A1A">
        <w:rPr>
          <w:rFonts w:ascii="Times New Roman" w:hAnsi="Times New Roman" w:cs="Times New Roman"/>
          <w:b/>
          <w:color w:val="FF0000"/>
          <w:highlight w:val="yellow"/>
        </w:rPr>
      </w:r>
      <w:r w:rsidRPr="00205A1A">
        <w:rPr>
          <w:rFonts w:ascii="Times New Roman" w:hAnsi="Times New Roman" w:cs="Times New Roman"/>
          <w:b/>
          <w:color w:val="FF0000"/>
          <w:highlight w:val="yellow"/>
        </w:rPr>
        <w:fldChar w:fldCharType="separate"/>
      </w:r>
      <w:r w:rsidR="001E7274">
        <w:rPr>
          <w:rFonts w:ascii="Times New Roman" w:hAnsi="Times New Roman" w:cs="Times New Roman"/>
          <w:b/>
        </w:rPr>
        <w:t>3.5.1.5.5</w:t>
      </w:r>
      <w:r w:rsidRPr="00205A1A">
        <w:rPr>
          <w:rFonts w:ascii="Times New Roman" w:hAnsi="Times New Roman" w:cs="Times New Roman"/>
          <w:b/>
          <w:color w:val="FF0000"/>
          <w:highlight w:val="yellow"/>
        </w:rPr>
        <w:fldChar w:fldCharType="end"/>
      </w:r>
      <w:r w:rsidRPr="00205A1A">
        <w:rPr>
          <w:rFonts w:ascii="Times New Roman" w:hAnsi="Times New Roman" w:cs="Times New Roman"/>
        </w:rPr>
        <w:t>, respectively).</w:t>
      </w:r>
    </w:p>
    <w:p w:rsidR="00A54B71" w:rsidRPr="00205A1A" w:rsidRDefault="00A54B71" w:rsidP="000601D8">
      <w:pPr>
        <w:jc w:val="both"/>
        <w:rPr>
          <w:rFonts w:ascii="Times New Roman" w:hAnsi="Times New Roman" w:cs="Times New Roman"/>
        </w:rPr>
      </w:pPr>
    </w:p>
    <w:p w:rsidR="00A54B71" w:rsidRPr="00205A1A" w:rsidRDefault="001B4262" w:rsidP="000601D8">
      <w:pPr>
        <w:jc w:val="both"/>
        <w:rPr>
          <w:rFonts w:ascii="Times New Roman" w:hAnsi="Times New Roman" w:cs="Times New Roman"/>
        </w:rPr>
      </w:pPr>
      <w:r w:rsidRPr="00205A1A">
        <w:rPr>
          <w:rFonts w:ascii="Times New Roman" w:hAnsi="Times New Roman" w:cs="Times New Roman"/>
        </w:rPr>
        <w:t>For acetic acid modulated samples,</w:t>
      </w:r>
      <w:r w:rsidR="00176E8D" w:rsidRPr="00205A1A">
        <w:rPr>
          <w:rFonts w:ascii="Times New Roman" w:hAnsi="Times New Roman" w:cs="Times New Roman"/>
        </w:rPr>
        <w:t xml:space="preserve"> </w:t>
      </w:r>
      <w:r w:rsidR="00176E8D" w:rsidRPr="00205A1A">
        <w:rPr>
          <w:rFonts w:ascii="Times New Roman" w:hAnsi="Times New Roman" w:cs="Times New Roman"/>
          <w:b/>
          <w:i/>
        </w:rPr>
        <w:t>2y</w:t>
      </w:r>
      <w:r w:rsidR="00176E8D" w:rsidRPr="00205A1A">
        <w:rPr>
          <w:rFonts w:ascii="Times New Roman" w:hAnsi="Times New Roman" w:cs="Times New Roman"/>
        </w:rPr>
        <w:t xml:space="preserve"> is given by </w:t>
      </w:r>
      <w:r w:rsidR="00C37E99" w:rsidRPr="00205A1A">
        <w:rPr>
          <w:rFonts w:ascii="Times New Roman" w:hAnsi="Times New Roman" w:cs="Times New Roman"/>
          <w:b/>
        </w:rPr>
        <w:t>Equation</w:t>
      </w:r>
      <w:r w:rsidR="00176E8D" w:rsidRPr="00205A1A">
        <w:rPr>
          <w:rFonts w:ascii="Times New Roman" w:hAnsi="Times New Roman" w:cs="Times New Roman"/>
        </w:rPr>
        <w:t xml:space="preserve"> </w:t>
      </w:r>
      <w:r w:rsidR="00673B85" w:rsidRPr="00205A1A">
        <w:rPr>
          <w:rFonts w:ascii="Times New Roman" w:hAnsi="Times New Roman" w:cs="Times New Roman"/>
          <w:b/>
          <w:color w:val="FF0000"/>
          <w:highlight w:val="yellow"/>
        </w:rPr>
        <w:fldChar w:fldCharType="begin"/>
      </w:r>
      <w:r w:rsidR="00673B85" w:rsidRPr="00205A1A">
        <w:rPr>
          <w:rFonts w:ascii="Times New Roman" w:hAnsi="Times New Roman" w:cs="Times New Roman"/>
        </w:rPr>
        <w:instrText xml:space="preserve"> REF _Ref430264021 \h </w:instrText>
      </w:r>
      <w:r w:rsidR="00673B85" w:rsidRPr="00205A1A">
        <w:rPr>
          <w:rFonts w:ascii="Times New Roman" w:hAnsi="Times New Roman" w:cs="Times New Roman"/>
          <w:b/>
          <w:color w:val="FF0000"/>
          <w:highlight w:val="yellow"/>
        </w:rPr>
        <w:instrText xml:space="preserve"> \* MERGEFORMAT </w:instrText>
      </w:r>
      <w:r w:rsidR="00673B85" w:rsidRPr="00205A1A">
        <w:rPr>
          <w:rFonts w:ascii="Times New Roman" w:hAnsi="Times New Roman" w:cs="Times New Roman"/>
          <w:b/>
          <w:color w:val="FF0000"/>
          <w:highlight w:val="yellow"/>
        </w:rPr>
      </w:r>
      <w:r w:rsidR="00673B85" w:rsidRPr="00205A1A">
        <w:rPr>
          <w:rFonts w:ascii="Times New Roman" w:hAnsi="Times New Roman" w:cs="Times New Roman"/>
          <w:b/>
          <w:color w:val="FF0000"/>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25</w:t>
      </w:r>
      <w:r w:rsidR="001E7274" w:rsidRPr="001E7274">
        <w:rPr>
          <w:rFonts w:ascii="Times New Roman" w:hAnsi="Times New Roman" w:cs="Times New Roman"/>
          <w:b/>
        </w:rPr>
        <w:t>)</w:t>
      </w:r>
      <w:r w:rsidR="00673B85" w:rsidRPr="00205A1A">
        <w:rPr>
          <w:rFonts w:ascii="Times New Roman" w:hAnsi="Times New Roman" w:cs="Times New Roman"/>
          <w:b/>
          <w:color w:val="FF0000"/>
          <w:highlight w:val="yellow"/>
        </w:rPr>
        <w:fldChar w:fldCharType="end"/>
      </w:r>
      <w:r w:rsidR="00176E8D" w:rsidRPr="00205A1A">
        <w:rPr>
          <w:rFonts w:ascii="Times New Roman" w:hAnsi="Times New Roman" w:cs="Times New Roman"/>
        </w:rPr>
        <w:t xml:space="preserve"> (see </w:t>
      </w:r>
      <w:r w:rsidR="00076DC9" w:rsidRPr="00205A1A">
        <w:rPr>
          <w:rFonts w:ascii="Times New Roman" w:hAnsi="Times New Roman" w:cs="Times New Roman"/>
          <w:b/>
        </w:rPr>
        <w:t xml:space="preserve">Section </w:t>
      </w:r>
      <w:r w:rsidR="007109BC" w:rsidRPr="00205A1A">
        <w:rPr>
          <w:rFonts w:ascii="Times New Roman" w:hAnsi="Times New Roman" w:cs="Times New Roman"/>
          <w:b/>
        </w:rPr>
        <w:fldChar w:fldCharType="begin"/>
      </w:r>
      <w:r w:rsidR="007109BC" w:rsidRPr="00205A1A">
        <w:rPr>
          <w:rFonts w:ascii="Times New Roman" w:hAnsi="Times New Roman" w:cs="Times New Roman"/>
          <w:b/>
        </w:rPr>
        <w:instrText xml:space="preserve"> REF _Ref430271479 \n \h  \* MERGEFORMAT </w:instrText>
      </w:r>
      <w:r w:rsidR="007109BC" w:rsidRPr="00205A1A">
        <w:rPr>
          <w:rFonts w:ascii="Times New Roman" w:hAnsi="Times New Roman" w:cs="Times New Roman"/>
          <w:b/>
        </w:rPr>
      </w:r>
      <w:r w:rsidR="007109BC" w:rsidRPr="00205A1A">
        <w:rPr>
          <w:rFonts w:ascii="Times New Roman" w:hAnsi="Times New Roman" w:cs="Times New Roman"/>
          <w:b/>
        </w:rPr>
        <w:fldChar w:fldCharType="separate"/>
      </w:r>
      <w:r w:rsidR="001E7274">
        <w:rPr>
          <w:rFonts w:ascii="Times New Roman" w:hAnsi="Times New Roman" w:cs="Times New Roman"/>
          <w:b/>
        </w:rPr>
        <w:t>3.5.2.2.3</w:t>
      </w:r>
      <w:r w:rsidR="007109BC" w:rsidRPr="00205A1A">
        <w:rPr>
          <w:rFonts w:ascii="Times New Roman" w:hAnsi="Times New Roman" w:cs="Times New Roman"/>
          <w:b/>
        </w:rPr>
        <w:fldChar w:fldCharType="end"/>
      </w:r>
      <w:r w:rsidR="00176E8D" w:rsidRPr="00205A1A">
        <w:rPr>
          <w:rFonts w:ascii="Times New Roman" w:hAnsi="Times New Roman" w:cs="Times New Roman"/>
        </w:rPr>
        <w:t>):</w:t>
      </w:r>
    </w:p>
    <w:p w:rsidR="00A210D2" w:rsidRPr="00205A1A" w:rsidRDefault="00A210D2" w:rsidP="00176E8D">
      <w:pPr>
        <w:rPr>
          <w:rFonts w:ascii="Times New Roman" w:hAnsi="Times New Roman" w:cs="Times New Roman"/>
        </w:rPr>
      </w:pPr>
      <m:oMathPara>
        <m:oMath>
          <m:r>
            <m:rPr>
              <m:sty m:val="bi"/>
            </m:rPr>
            <w:rPr>
              <w:rFonts w:ascii="Cambria Math" w:hAnsi="Cambria Math" w:cs="Times New Roman"/>
            </w:rPr>
            <m:t>2</m:t>
          </m:r>
          <m:r>
            <m:rPr>
              <m:sty m:val="bi"/>
            </m:rPr>
            <w:rPr>
              <w:rFonts w:ascii="Cambria Math" w:hAnsi="Cambria Math" w:cs="Times New Roman"/>
            </w:rPr>
            <m:t>y=</m:t>
          </m:r>
          <m:r>
            <m:rPr>
              <m:sty m:val="b"/>
            </m:rPr>
            <w:rPr>
              <w:rFonts w:ascii="Cambria Math" w:hAnsi="Cambria Math" w:cs="ArnoPro-Regular"/>
            </w:rPr>
            <m:t>(6-x)*</m:t>
          </m:r>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m:oMathPara>
    </w:p>
    <w:p w:rsidR="00176E8D" w:rsidRPr="00205A1A" w:rsidRDefault="00176E8D" w:rsidP="000601D8">
      <w:pPr>
        <w:jc w:val="both"/>
        <w:rPr>
          <w:rFonts w:ascii="Times New Roman" w:hAnsi="Times New Roman" w:cs="Times New Roman"/>
        </w:rPr>
      </w:pPr>
      <w:r w:rsidRPr="00205A1A">
        <w:rPr>
          <w:rFonts w:ascii="Times New Roman" w:hAnsi="Times New Roman" w:cs="Times New Roman"/>
        </w:rPr>
        <w:t>(</w:t>
      </w:r>
      <w:r w:rsidRPr="00205A1A">
        <w:rPr>
          <w:rFonts w:ascii="Times New Roman" w:hAnsi="Times New Roman" w:cs="Times New Roman"/>
          <w:b/>
          <w:u w:val="single"/>
        </w:rPr>
        <w:t>Note</w:t>
      </w:r>
      <w:r w:rsidRPr="00205A1A">
        <w:rPr>
          <w:rFonts w:ascii="Times New Roman" w:hAnsi="Times New Roman" w:cs="Times New Roman"/>
        </w:rPr>
        <w:t xml:space="preserve">: </w:t>
      </w:r>
      <w:r w:rsidRPr="00205A1A">
        <w:rPr>
          <w:rFonts w:ascii="Times New Roman" w:hAnsi="Times New Roman" w:cs="Times New Roman"/>
          <w:b/>
        </w:rPr>
        <w:t>Equations</w:t>
      </w:r>
      <w:r w:rsidRPr="00205A1A">
        <w:rPr>
          <w:rFonts w:ascii="Times New Roman" w:hAnsi="Times New Roman" w:cs="Times New Roman"/>
        </w:rPr>
        <w:t xml:space="preserve"> </w:t>
      </w:r>
      <w:r w:rsidR="00673B85" w:rsidRPr="00205A1A">
        <w:rPr>
          <w:rFonts w:ascii="Times New Roman" w:hAnsi="Times New Roman" w:cs="Times New Roman"/>
          <w:b/>
        </w:rPr>
        <w:fldChar w:fldCharType="begin"/>
      </w:r>
      <w:r w:rsidR="00673B85" w:rsidRPr="00205A1A">
        <w:rPr>
          <w:rFonts w:ascii="Times New Roman" w:hAnsi="Times New Roman" w:cs="Times New Roman"/>
        </w:rPr>
        <w:instrText xml:space="preserve"> REF _Ref430264039 \h </w:instrText>
      </w:r>
      <w:r w:rsidR="00673B85" w:rsidRPr="00205A1A">
        <w:rPr>
          <w:rFonts w:ascii="Times New Roman" w:hAnsi="Times New Roman" w:cs="Times New Roman"/>
          <w:b/>
        </w:rPr>
        <w:instrText xml:space="preserve"> \* MERGEFORMAT </w:instrText>
      </w:r>
      <w:r w:rsidR="00673B85" w:rsidRPr="00205A1A">
        <w:rPr>
          <w:rFonts w:ascii="Times New Roman" w:hAnsi="Times New Roman" w:cs="Times New Roman"/>
          <w:b/>
        </w:rPr>
      </w:r>
      <w:r w:rsidR="00673B85"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27</w:t>
      </w:r>
      <w:r w:rsidR="001E7274" w:rsidRPr="001E7274">
        <w:rPr>
          <w:rFonts w:ascii="Times New Roman" w:hAnsi="Times New Roman" w:cs="Times New Roman"/>
          <w:b/>
        </w:rPr>
        <w:t>)</w:t>
      </w:r>
      <w:r w:rsidR="00673B85" w:rsidRPr="00205A1A">
        <w:rPr>
          <w:rFonts w:ascii="Times New Roman" w:hAnsi="Times New Roman" w:cs="Times New Roman"/>
          <w:b/>
        </w:rPr>
        <w:fldChar w:fldCharType="end"/>
      </w:r>
      <w:r w:rsidRPr="00205A1A">
        <w:rPr>
          <w:rFonts w:ascii="Times New Roman" w:hAnsi="Times New Roman" w:cs="Times New Roman"/>
        </w:rPr>
        <w:t xml:space="preserve"> or </w:t>
      </w:r>
      <w:r w:rsidR="00673B85" w:rsidRPr="00205A1A">
        <w:rPr>
          <w:rFonts w:ascii="Times New Roman" w:hAnsi="Times New Roman" w:cs="Times New Roman"/>
          <w:b/>
        </w:rPr>
        <w:fldChar w:fldCharType="begin"/>
      </w:r>
      <w:r w:rsidR="00673B85" w:rsidRPr="00205A1A">
        <w:rPr>
          <w:rFonts w:ascii="Times New Roman" w:hAnsi="Times New Roman" w:cs="Times New Roman"/>
        </w:rPr>
        <w:instrText xml:space="preserve"> REF _Ref430264133 \h </w:instrText>
      </w:r>
      <w:r w:rsidR="007109BC" w:rsidRPr="00205A1A">
        <w:rPr>
          <w:rFonts w:ascii="Times New Roman" w:hAnsi="Times New Roman" w:cs="Times New Roman"/>
          <w:b/>
        </w:rPr>
        <w:instrText xml:space="preserve"> \* MERGEFORMAT </w:instrText>
      </w:r>
      <w:r w:rsidR="00673B85" w:rsidRPr="00205A1A">
        <w:rPr>
          <w:rFonts w:ascii="Times New Roman" w:hAnsi="Times New Roman" w:cs="Times New Roman"/>
          <w:b/>
        </w:rPr>
      </w:r>
      <w:r w:rsidR="00673B85"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29</w:t>
      </w:r>
      <w:r w:rsidR="001E7274" w:rsidRPr="001E7274">
        <w:rPr>
          <w:rFonts w:ascii="Times New Roman" w:hAnsi="Times New Roman" w:cs="Times New Roman"/>
          <w:b/>
        </w:rPr>
        <w:t>)</w:t>
      </w:r>
      <w:r w:rsidR="00673B85" w:rsidRPr="00205A1A">
        <w:rPr>
          <w:rFonts w:ascii="Times New Roman" w:hAnsi="Times New Roman" w:cs="Times New Roman"/>
          <w:b/>
        </w:rPr>
        <w:fldChar w:fldCharType="end"/>
      </w:r>
      <w:r w:rsidRPr="00205A1A">
        <w:rPr>
          <w:rFonts w:ascii="Times New Roman" w:hAnsi="Times New Roman" w:cs="Times New Roman"/>
        </w:rPr>
        <w:t xml:space="preserve"> would respectively be used if the sample were difluoroacetic or trifluoroacetic acid modulated. </w:t>
      </w:r>
      <w:r w:rsidR="00C37E99" w:rsidRPr="00205A1A">
        <w:rPr>
          <w:rFonts w:ascii="Times New Roman" w:hAnsi="Times New Roman" w:cs="Times New Roman"/>
          <w:b/>
        </w:rPr>
        <w:t>Equation</w:t>
      </w:r>
      <w:r w:rsidRPr="00205A1A">
        <w:rPr>
          <w:rFonts w:ascii="Times New Roman" w:hAnsi="Times New Roman" w:cs="Times New Roman"/>
        </w:rPr>
        <w:t xml:space="preserve"> </w:t>
      </w:r>
      <w:r w:rsidR="00673B85" w:rsidRPr="00205A1A">
        <w:rPr>
          <w:rFonts w:ascii="Times New Roman" w:hAnsi="Times New Roman" w:cs="Times New Roman"/>
          <w:b/>
        </w:rPr>
        <w:fldChar w:fldCharType="begin"/>
      </w:r>
      <w:r w:rsidR="00673B85" w:rsidRPr="00205A1A">
        <w:rPr>
          <w:rFonts w:ascii="Times New Roman" w:hAnsi="Times New Roman" w:cs="Times New Roman"/>
        </w:rPr>
        <w:instrText xml:space="preserve"> REF _Ref430264073 \h </w:instrText>
      </w:r>
      <w:r w:rsidR="00673B85" w:rsidRPr="00205A1A">
        <w:rPr>
          <w:rFonts w:ascii="Times New Roman" w:hAnsi="Times New Roman" w:cs="Times New Roman"/>
          <w:b/>
        </w:rPr>
        <w:instrText xml:space="preserve"> \* MERGEFORMAT </w:instrText>
      </w:r>
      <w:r w:rsidR="00673B85" w:rsidRPr="00205A1A">
        <w:rPr>
          <w:rFonts w:ascii="Times New Roman" w:hAnsi="Times New Roman" w:cs="Times New Roman"/>
          <w:b/>
        </w:rPr>
      </w:r>
      <w:r w:rsidR="00673B85"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23</w:t>
      </w:r>
      <w:r w:rsidR="001E7274" w:rsidRPr="001E7274">
        <w:rPr>
          <w:rFonts w:ascii="Times New Roman" w:hAnsi="Times New Roman" w:cs="Times New Roman"/>
          <w:b/>
        </w:rPr>
        <w:t>)</w:t>
      </w:r>
      <w:r w:rsidR="00673B85" w:rsidRPr="00205A1A">
        <w:rPr>
          <w:rFonts w:ascii="Times New Roman" w:hAnsi="Times New Roman" w:cs="Times New Roman"/>
          <w:b/>
        </w:rPr>
        <w:fldChar w:fldCharType="end"/>
      </w:r>
      <w:r w:rsidRPr="00205A1A">
        <w:rPr>
          <w:rFonts w:ascii="Times New Roman" w:hAnsi="Times New Roman" w:cs="Times New Roman"/>
        </w:rPr>
        <w:t xml:space="preserve"> would be used if the sample was unmodulated (</w:t>
      </w:r>
      <w:r w:rsidR="001951E5" w:rsidRPr="00205A1A">
        <w:rPr>
          <w:rFonts w:ascii="Times New Roman" w:hAnsi="Times New Roman" w:cs="Times New Roman"/>
        </w:rPr>
        <w:t>NoMod) or formic acid modulated).</w:t>
      </w:r>
    </w:p>
    <w:p w:rsidR="00FF0067" w:rsidRPr="00205A1A" w:rsidRDefault="00FF0067" w:rsidP="000601D8">
      <w:pPr>
        <w:jc w:val="both"/>
        <w:rPr>
          <w:rFonts w:ascii="Times New Roman" w:hAnsi="Times New Roman" w:cs="Times New Roman"/>
        </w:rPr>
      </w:pPr>
    </w:p>
    <w:p w:rsidR="00FF0067" w:rsidRPr="00205A1A" w:rsidRDefault="00176E8D" w:rsidP="000601D8">
      <w:pPr>
        <w:jc w:val="both"/>
        <w:rPr>
          <w:rFonts w:ascii="Times New Roman" w:hAnsi="Times New Roman" w:cs="Times New Roman"/>
        </w:rPr>
      </w:pPr>
      <w:r w:rsidRPr="00205A1A">
        <w:rPr>
          <w:rFonts w:ascii="Times New Roman" w:hAnsi="Times New Roman" w:cs="Times New Roman"/>
        </w:rPr>
        <w:t xml:space="preserve">As determined via TGA in </w:t>
      </w:r>
      <w:r w:rsidR="007109BC" w:rsidRPr="00205A1A">
        <w:rPr>
          <w:rFonts w:ascii="Times New Roman" w:hAnsi="Times New Roman" w:cs="Times New Roman"/>
          <w:b/>
        </w:rPr>
        <w:t xml:space="preserve">Section </w:t>
      </w:r>
      <w:r w:rsidR="007109BC" w:rsidRPr="00205A1A">
        <w:rPr>
          <w:rFonts w:ascii="Times New Roman" w:hAnsi="Times New Roman" w:cs="Times New Roman"/>
          <w:b/>
        </w:rPr>
        <w:fldChar w:fldCharType="begin"/>
      </w:r>
      <w:r w:rsidR="007109BC" w:rsidRPr="00205A1A">
        <w:rPr>
          <w:rFonts w:ascii="Times New Roman" w:hAnsi="Times New Roman" w:cs="Times New Roman"/>
          <w:b/>
        </w:rPr>
        <w:instrText xml:space="preserve"> REF _Ref430271383 \n \h  \* MERGEFORMAT </w:instrText>
      </w:r>
      <w:r w:rsidR="007109BC" w:rsidRPr="00205A1A">
        <w:rPr>
          <w:rFonts w:ascii="Times New Roman" w:hAnsi="Times New Roman" w:cs="Times New Roman"/>
          <w:b/>
        </w:rPr>
      </w:r>
      <w:r w:rsidR="007109BC" w:rsidRPr="00205A1A">
        <w:rPr>
          <w:rFonts w:ascii="Times New Roman" w:hAnsi="Times New Roman" w:cs="Times New Roman"/>
          <w:b/>
        </w:rPr>
        <w:fldChar w:fldCharType="separate"/>
      </w:r>
      <w:r w:rsidR="001E7274">
        <w:rPr>
          <w:rFonts w:ascii="Times New Roman" w:hAnsi="Times New Roman" w:cs="Times New Roman"/>
          <w:b/>
        </w:rPr>
        <w:t>3.4.4</w:t>
      </w:r>
      <w:r w:rsidR="007109BC" w:rsidRPr="00205A1A">
        <w:rPr>
          <w:rFonts w:ascii="Times New Roman" w:hAnsi="Times New Roman" w:cs="Times New Roman"/>
          <w:b/>
        </w:rPr>
        <w:fldChar w:fldCharType="end"/>
      </w:r>
      <w:r w:rsidRPr="00205A1A">
        <w:rPr>
          <w:rFonts w:ascii="Times New Roman" w:hAnsi="Times New Roman" w:cs="Times New Roman"/>
        </w:rPr>
        <w:t>,</w:t>
      </w:r>
      <w:r w:rsidR="007109BC" w:rsidRPr="00205A1A">
        <w:rPr>
          <w:rFonts w:ascii="Times New Roman" w:hAnsi="Times New Roman" w:cs="Times New Roman"/>
        </w:rPr>
        <w:t xml:space="preserve"> </w:t>
      </w:r>
      <w:r w:rsidRPr="00205A1A">
        <w:rPr>
          <w:rFonts w:ascii="Times New Roman" w:hAnsi="Times New Roman" w:cs="Times New Roman"/>
        </w:rPr>
        <w:t xml:space="preserve"> </w:t>
      </w:r>
      <m:oMath>
        <m:r>
          <m:rPr>
            <m:sty m:val="bi"/>
          </m:rPr>
          <w:rPr>
            <w:rFonts w:ascii="Cambria Math" w:hAnsi="Cambria Math" w:cs="Times New Roman"/>
          </w:rPr>
          <m:t>x</m:t>
        </m:r>
      </m:oMath>
      <w:r w:rsidRPr="00205A1A">
        <w:rPr>
          <w:rFonts w:ascii="Times New Roman" w:hAnsi="Times New Roman" w:cs="Times New Roman"/>
        </w:rPr>
        <w:t xml:space="preserve"> = </w:t>
      </w:r>
      <w:r w:rsidRPr="00205A1A">
        <w:rPr>
          <w:rFonts w:ascii="Times New Roman" w:hAnsi="Times New Roman" w:cs="Times New Roman"/>
          <w:b/>
          <w:u w:val="single"/>
        </w:rPr>
        <w:t>0.97</w:t>
      </w:r>
      <w:r w:rsidRPr="00205A1A">
        <w:rPr>
          <w:rFonts w:ascii="Times New Roman" w:hAnsi="Times New Roman" w:cs="Times New Roman"/>
        </w:rPr>
        <w:t xml:space="preserve"> in </w:t>
      </w:r>
      <w:r w:rsidR="001B4262" w:rsidRPr="00205A1A">
        <w:rPr>
          <w:rFonts w:ascii="Times New Roman" w:hAnsi="Times New Roman" w:cs="Times New Roman"/>
        </w:rPr>
        <w:t>100Ac</w:t>
      </w:r>
      <w:r w:rsidRPr="00205A1A">
        <w:rPr>
          <w:rFonts w:ascii="Times New Roman" w:hAnsi="Times New Roman" w:cs="Times New Roman"/>
        </w:rPr>
        <w:t>.</w:t>
      </w:r>
    </w:p>
    <w:p w:rsidR="00FF0067" w:rsidRPr="00205A1A" w:rsidRDefault="00176E8D" w:rsidP="00A54B71">
      <w:pPr>
        <w:jc w:val="both"/>
        <w:rPr>
          <w:rFonts w:ascii="Times New Roman" w:hAnsi="Times New Roman" w:cs="Times New Roman"/>
        </w:rPr>
      </w:pPr>
      <w:r w:rsidRPr="00205A1A">
        <w:rPr>
          <w:rFonts w:ascii="Times New Roman" w:hAnsi="Times New Roman" w:cs="Times New Roman"/>
        </w:rPr>
        <w:t>While the molar ratio between acetate and BDC</w:t>
      </w:r>
      <w:proofErr w:type="gramStart"/>
      <w:r w:rsidR="001951E5" w:rsidRPr="00205A1A">
        <w:rPr>
          <w:rFonts w:ascii="Times New Roman" w:hAnsi="Times New Roman" w:cs="Times New Roman"/>
        </w:rPr>
        <w:t xml:space="preserve">, </w:t>
      </w:r>
      <w:proofErr w:type="gramEnd"/>
      <m:oMath>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1951E5" w:rsidRPr="00205A1A">
        <w:rPr>
          <w:rFonts w:ascii="Times New Roman" w:hAnsi="Times New Roman" w:cs="Times New Roman"/>
        </w:rPr>
        <w:t xml:space="preserve">, </w:t>
      </w:r>
      <w:r w:rsidR="0002770B" w:rsidRPr="00205A1A">
        <w:rPr>
          <w:rFonts w:ascii="Times New Roman" w:hAnsi="Times New Roman" w:cs="Times New Roman"/>
        </w:rPr>
        <w:t xml:space="preserve">is calculated </w:t>
      </w:r>
      <w:r w:rsidR="00FF0067" w:rsidRPr="00205A1A">
        <w:rPr>
          <w:rFonts w:ascii="Times New Roman" w:hAnsi="Times New Roman" w:cs="Times New Roman"/>
        </w:rPr>
        <w:t xml:space="preserve">by: </w:t>
      </w:r>
    </w:p>
    <w:p w:rsidR="00FF0067" w:rsidRPr="00205A1A" w:rsidRDefault="00FF0067" w:rsidP="00FF0067">
      <w:pPr>
        <w:pStyle w:val="ListParagraph"/>
        <w:numPr>
          <w:ilvl w:val="0"/>
          <w:numId w:val="29"/>
        </w:numPr>
        <w:jc w:val="both"/>
        <w:rPr>
          <w:rFonts w:ascii="Times New Roman" w:hAnsi="Times New Roman" w:cs="Times New Roman"/>
        </w:rPr>
      </w:pPr>
      <w:r w:rsidRPr="00205A1A">
        <w:rPr>
          <w:rFonts w:ascii="Times New Roman" w:hAnsi="Times New Roman" w:cs="Times New Roman"/>
        </w:rPr>
        <w:t xml:space="preserve">Integrating the dissolution/NMR spectrum obtained on the sample. </w:t>
      </w:r>
    </w:p>
    <w:p w:rsidR="00FF0067" w:rsidRPr="00205A1A" w:rsidRDefault="00FF0067" w:rsidP="00FF0067">
      <w:pPr>
        <w:pStyle w:val="ListParagraph"/>
        <w:numPr>
          <w:ilvl w:val="0"/>
          <w:numId w:val="29"/>
        </w:numPr>
        <w:jc w:val="both"/>
        <w:rPr>
          <w:rFonts w:ascii="Times New Roman" w:hAnsi="Times New Roman" w:cs="Times New Roman"/>
        </w:rPr>
      </w:pPr>
      <w:r w:rsidRPr="00205A1A">
        <w:rPr>
          <w:rFonts w:ascii="Times New Roman" w:hAnsi="Times New Roman" w:cs="Times New Roman"/>
        </w:rPr>
        <w:t xml:space="preserve">Entering the integral values into </w:t>
      </w:r>
      <w:r w:rsidRPr="00205A1A">
        <w:rPr>
          <w:rFonts w:ascii="Times New Roman" w:hAnsi="Times New Roman" w:cs="Times New Roman"/>
          <w:b/>
        </w:rPr>
        <w:t xml:space="preserve">Equation </w:t>
      </w:r>
      <w:r w:rsidRPr="00205A1A">
        <w:rPr>
          <w:rFonts w:ascii="Times New Roman" w:hAnsi="Times New Roman" w:cs="Times New Roman"/>
          <w:b/>
        </w:rPr>
        <w:fldChar w:fldCharType="begin"/>
      </w:r>
      <w:r w:rsidRPr="00205A1A">
        <w:rPr>
          <w:rFonts w:ascii="Times New Roman" w:hAnsi="Times New Roman" w:cs="Times New Roman"/>
          <w:b/>
        </w:rPr>
        <w:instrText xml:space="preserve"> REF _Ref430207315 \h  \* MERGEFORMAT </w:instrText>
      </w:r>
      <w:r w:rsidRPr="00205A1A">
        <w:rPr>
          <w:rFonts w:ascii="Times New Roman" w:hAnsi="Times New Roman" w:cs="Times New Roman"/>
          <w:b/>
        </w:rPr>
      </w:r>
      <w:r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6</w:t>
      </w:r>
      <w:r w:rsidR="001E7274" w:rsidRPr="001E7274">
        <w:rPr>
          <w:rFonts w:ascii="Times New Roman" w:hAnsi="Times New Roman" w:cs="Times New Roman"/>
          <w:b/>
        </w:rPr>
        <w:t>)</w:t>
      </w:r>
      <w:r w:rsidRPr="00205A1A">
        <w:rPr>
          <w:rFonts w:ascii="Times New Roman" w:hAnsi="Times New Roman" w:cs="Times New Roman"/>
          <w:b/>
        </w:rPr>
        <w:fldChar w:fldCharType="end"/>
      </w:r>
      <w:r w:rsidRPr="00205A1A">
        <w:rPr>
          <w:rFonts w:ascii="Times New Roman" w:hAnsi="Times New Roman" w:cs="Times New Roman"/>
          <w:color w:val="FF0000"/>
        </w:rPr>
        <w:t xml:space="preserve"> </w:t>
      </w:r>
      <w:r w:rsidRPr="00205A1A">
        <w:rPr>
          <w:rFonts w:ascii="Times New Roman" w:hAnsi="Times New Roman" w:cs="Times New Roman"/>
        </w:rPr>
        <w:t xml:space="preserve">(see </w:t>
      </w:r>
      <w:r w:rsidRPr="00205A1A">
        <w:rPr>
          <w:rFonts w:ascii="Times New Roman" w:hAnsi="Times New Roman" w:cs="Times New Roman"/>
          <w:b/>
        </w:rPr>
        <w:t xml:space="preserve">Section </w:t>
      </w:r>
      <w:r w:rsidRPr="00205A1A">
        <w:rPr>
          <w:rFonts w:ascii="Times New Roman" w:hAnsi="Times New Roman" w:cs="Times New Roman"/>
          <w:b/>
        </w:rPr>
        <w:fldChar w:fldCharType="begin"/>
      </w:r>
      <w:r w:rsidRPr="00205A1A">
        <w:rPr>
          <w:rFonts w:ascii="Times New Roman" w:hAnsi="Times New Roman" w:cs="Times New Roman"/>
          <w:b/>
        </w:rPr>
        <w:instrText xml:space="preserve"> REF _Ref430207191 \n \h  \* MERGEFORMAT </w:instrText>
      </w:r>
      <w:r w:rsidRPr="00205A1A">
        <w:rPr>
          <w:rFonts w:ascii="Times New Roman" w:hAnsi="Times New Roman" w:cs="Times New Roman"/>
          <w:b/>
        </w:rPr>
      </w:r>
      <w:r w:rsidRPr="00205A1A">
        <w:rPr>
          <w:rFonts w:ascii="Times New Roman" w:hAnsi="Times New Roman" w:cs="Times New Roman"/>
          <w:b/>
        </w:rPr>
        <w:fldChar w:fldCharType="separate"/>
      </w:r>
      <w:r w:rsidR="001E7274">
        <w:rPr>
          <w:rFonts w:ascii="Times New Roman" w:hAnsi="Times New Roman" w:cs="Times New Roman"/>
          <w:b/>
        </w:rPr>
        <w:t>3.2.2</w:t>
      </w:r>
      <w:r w:rsidRPr="00205A1A">
        <w:rPr>
          <w:rFonts w:ascii="Times New Roman" w:hAnsi="Times New Roman" w:cs="Times New Roman"/>
          <w:b/>
        </w:rPr>
        <w:fldChar w:fldCharType="end"/>
      </w:r>
      <w:r w:rsidRPr="00205A1A">
        <w:rPr>
          <w:rFonts w:ascii="Times New Roman" w:hAnsi="Times New Roman" w:cs="Times New Roman"/>
        </w:rPr>
        <w:t>):</w:t>
      </w:r>
    </w:p>
    <w:p w:rsidR="00176E8D" w:rsidRPr="00205A1A" w:rsidRDefault="00262D10" w:rsidP="00176E8D">
      <w:pPr>
        <w:rPr>
          <w:rFonts w:ascii="Times New Roman" w:hAnsi="Times New Roman"/>
          <w:b/>
        </w:rPr>
      </w:pPr>
      <m:oMathPara>
        <m:oMath>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r>
            <m:rPr>
              <m:sty m:val="bi"/>
            </m:rPr>
            <w:rPr>
              <w:rFonts w:ascii="Cambria Math" w:hAnsi="Cambria Math" w:cs="ArnoPro-Regular"/>
            </w:rPr>
            <m:t>=</m:t>
          </m:r>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Ac.</m:t>
                  </m:r>
                  <m:r>
                    <m:rPr>
                      <m:sty m:val="b"/>
                    </m:rPr>
                    <w:rPr>
                      <w:rFonts w:ascii="Cambria Math" w:hAnsi="Cambria Math" w:cs="ArnoPro-Regular"/>
                      <w:vertAlign w:val="superscript"/>
                    </w:rPr>
                    <m:t xml:space="preserve"> 1</m:t>
                  </m:r>
                  <m:r>
                    <m:rPr>
                      <m:sty m:val="b"/>
                    </m:rPr>
                    <w:rPr>
                      <w:rFonts w:ascii="Cambria Math" w:hAnsi="Cambria Math" w:cs="ArnoPro-Regular"/>
                    </w:rPr>
                    <m:t>H Int.</m:t>
                  </m:r>
                </m:num>
                <m:den>
                  <m:r>
                    <m:rPr>
                      <m:sty m:val="b"/>
                    </m:rPr>
                    <w:rPr>
                      <w:rFonts w:ascii="Cambria Math" w:hAnsi="Cambria Math" w:cs="ArnoPro-Regular"/>
                    </w:rPr>
                    <m:t>3</m:t>
                  </m:r>
                </m:den>
              </m:f>
            </m:e>
          </m:d>
          <m:r>
            <m:rPr>
              <m:sty m:val="bi"/>
            </m:rPr>
            <w:rPr>
              <w:rFonts w:ascii="Cambria Math" w:hAnsi="Cambria Math" w:cs="ArnoPro-Regular"/>
            </w:rPr>
            <m:t>*</m:t>
          </m:r>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4</m:t>
                  </m:r>
                </m:num>
                <m:den>
                  <m:r>
                    <m:rPr>
                      <m:sty m:val="b"/>
                    </m:rPr>
                    <w:rPr>
                      <w:rFonts w:ascii="Cambria Math" w:hAnsi="Cambria Math" w:cs="ArnoPro-Regular"/>
                    </w:rPr>
                    <m:t>BDC 1H Int.</m:t>
                  </m:r>
                </m:den>
              </m:f>
            </m:e>
          </m:d>
        </m:oMath>
      </m:oMathPara>
    </w:p>
    <w:p w:rsidR="007C2183" w:rsidRPr="00205A1A" w:rsidRDefault="00176E8D" w:rsidP="000601D8">
      <w:pPr>
        <w:jc w:val="both"/>
        <w:rPr>
          <w:rFonts w:ascii="Times New Roman" w:hAnsi="Times New Roman" w:cs="Times New Roman"/>
        </w:rPr>
      </w:pPr>
      <w:r w:rsidRPr="00205A1A">
        <w:rPr>
          <w:rFonts w:ascii="Times New Roman" w:hAnsi="Times New Roman" w:cs="Times New Roman"/>
        </w:rPr>
        <w:t>Where:</w:t>
      </w:r>
    </w:p>
    <w:p w:rsidR="00176E8D" w:rsidRPr="00205A1A" w:rsidRDefault="00176E8D" w:rsidP="000601D8">
      <w:pPr>
        <w:jc w:val="both"/>
        <w:rPr>
          <w:rFonts w:ascii="Times New Roman" w:hAnsi="Times New Roman" w:cs="Times New Roman"/>
        </w:rPr>
      </w:pPr>
      <m:oMath>
        <m:r>
          <m:rPr>
            <m:sty m:val="b"/>
          </m:rPr>
          <w:rPr>
            <w:rFonts w:ascii="Cambria Math" w:hAnsi="Cambria Math" w:cs="Times New Roman"/>
          </w:rPr>
          <m:t>BDC 1H Int.</m:t>
        </m:r>
      </m:oMath>
      <w:r w:rsidRPr="00205A1A">
        <w:rPr>
          <w:rFonts w:cs="ArnoPro-Regular"/>
        </w:rPr>
        <w:t xml:space="preserve">  </w:t>
      </w:r>
      <w:proofErr w:type="gramStart"/>
      <w:r w:rsidRPr="00205A1A">
        <w:rPr>
          <w:rFonts w:ascii="Times New Roman" w:hAnsi="Times New Roman" w:cs="Times New Roman"/>
        </w:rPr>
        <w:t>is</w:t>
      </w:r>
      <w:proofErr w:type="gramEnd"/>
      <w:r w:rsidRPr="00205A1A">
        <w:rPr>
          <w:rFonts w:ascii="Times New Roman" w:hAnsi="Times New Roman" w:cs="Times New Roman"/>
        </w:rPr>
        <w:t xml:space="preserve"> the numerical value for the </w:t>
      </w:r>
      <w:r w:rsidRPr="00205A1A">
        <w:rPr>
          <w:rFonts w:ascii="Times New Roman" w:hAnsi="Times New Roman" w:cs="Times New Roman"/>
          <w:vertAlign w:val="superscript"/>
        </w:rPr>
        <w:t>1</w:t>
      </w:r>
      <w:r w:rsidRPr="00205A1A">
        <w:rPr>
          <w:rFonts w:ascii="Times New Roman" w:hAnsi="Times New Roman" w:cs="Times New Roman"/>
        </w:rPr>
        <w:t xml:space="preserve">H NMR Integral obtained on the </w:t>
      </w:r>
      <w:r w:rsidRPr="00205A1A">
        <w:rPr>
          <w:rFonts w:ascii="Times New Roman" w:hAnsi="Times New Roman" w:cs="Times New Roman"/>
          <w:b/>
        </w:rPr>
        <w:t>BDC</w:t>
      </w:r>
      <w:r w:rsidRPr="00205A1A">
        <w:rPr>
          <w:rFonts w:ascii="Times New Roman" w:hAnsi="Times New Roman" w:cs="Times New Roman"/>
        </w:rPr>
        <w:t xml:space="preserve"> signal.</w:t>
      </w:r>
    </w:p>
    <w:p w:rsidR="00FF0067" w:rsidRPr="00205A1A" w:rsidRDefault="00176E8D" w:rsidP="000601D8">
      <w:pPr>
        <w:jc w:val="both"/>
        <w:rPr>
          <w:rFonts w:ascii="Times New Roman" w:hAnsi="Times New Roman" w:cs="Times New Roman"/>
        </w:rPr>
      </w:pPr>
      <m:oMath>
        <m:r>
          <m:rPr>
            <m:sty m:val="b"/>
          </m:rPr>
          <w:rPr>
            <w:rFonts w:ascii="Cambria Math" w:hAnsi="Cambria Math" w:cs="Times New Roman"/>
          </w:rPr>
          <m:t>Ac. 1H Int.</m:t>
        </m:r>
      </m:oMath>
      <w:r w:rsidRPr="00205A1A">
        <w:rPr>
          <w:rFonts w:cs="ArnoPro-Regular"/>
        </w:rPr>
        <w:t xml:space="preserve">  </w:t>
      </w:r>
      <w:proofErr w:type="gramStart"/>
      <w:r w:rsidRPr="00205A1A">
        <w:rPr>
          <w:rFonts w:ascii="Times New Roman" w:hAnsi="Times New Roman" w:cs="Times New Roman"/>
        </w:rPr>
        <w:t>is</w:t>
      </w:r>
      <w:proofErr w:type="gramEnd"/>
      <w:r w:rsidRPr="00205A1A">
        <w:rPr>
          <w:rFonts w:ascii="Times New Roman" w:hAnsi="Times New Roman" w:cs="Times New Roman"/>
        </w:rPr>
        <w:t xml:space="preserve"> the numerical value for the </w:t>
      </w:r>
      <w:r w:rsidRPr="00205A1A">
        <w:rPr>
          <w:rFonts w:ascii="Times New Roman" w:hAnsi="Times New Roman" w:cs="Times New Roman"/>
          <w:vertAlign w:val="superscript"/>
        </w:rPr>
        <w:t>1</w:t>
      </w:r>
      <w:r w:rsidRPr="00205A1A">
        <w:rPr>
          <w:rFonts w:ascii="Times New Roman" w:hAnsi="Times New Roman" w:cs="Times New Roman"/>
        </w:rPr>
        <w:t>H NMR Integral obtained on the acetate (</w:t>
      </w:r>
      <w:r w:rsidRPr="00205A1A">
        <w:rPr>
          <w:rFonts w:ascii="Times New Roman" w:hAnsi="Times New Roman" w:cs="Times New Roman"/>
          <w:b/>
        </w:rPr>
        <w:t>O</w:t>
      </w:r>
      <w:r w:rsidRPr="00205A1A">
        <w:rPr>
          <w:rFonts w:ascii="Times New Roman" w:hAnsi="Times New Roman" w:cs="Times New Roman"/>
          <w:b/>
          <w:vertAlign w:val="subscript"/>
        </w:rPr>
        <w:t>2</w:t>
      </w:r>
      <w:r w:rsidRPr="00205A1A">
        <w:rPr>
          <w:rFonts w:ascii="Times New Roman" w:hAnsi="Times New Roman" w:cs="Times New Roman"/>
          <w:b/>
        </w:rPr>
        <w:t>C-CH</w:t>
      </w:r>
      <w:r w:rsidRPr="00205A1A">
        <w:rPr>
          <w:rFonts w:ascii="Times New Roman" w:hAnsi="Times New Roman" w:cs="Times New Roman"/>
          <w:b/>
          <w:vertAlign w:val="subscript"/>
        </w:rPr>
        <w:t>3</w:t>
      </w:r>
      <w:r w:rsidR="00FF0067" w:rsidRPr="00205A1A">
        <w:rPr>
          <w:rFonts w:ascii="Times New Roman" w:hAnsi="Times New Roman" w:cs="Times New Roman"/>
        </w:rPr>
        <w:t>) signal.</w:t>
      </w:r>
    </w:p>
    <w:p w:rsidR="00FF0067" w:rsidRPr="00205A1A" w:rsidRDefault="00176E8D" w:rsidP="000601D8">
      <w:pPr>
        <w:jc w:val="both"/>
        <w:rPr>
          <w:rFonts w:ascii="Times New Roman" w:hAnsi="Times New Roman" w:cs="Times New Roman"/>
        </w:rPr>
      </w:pPr>
      <w:r w:rsidRPr="00205A1A">
        <w:rPr>
          <w:rFonts w:ascii="Times New Roman" w:hAnsi="Times New Roman" w:cs="Times New Roman"/>
        </w:rPr>
        <w:t>(</w:t>
      </w:r>
      <w:r w:rsidRPr="00205A1A">
        <w:rPr>
          <w:rFonts w:ascii="Times New Roman" w:hAnsi="Times New Roman" w:cs="Times New Roman"/>
          <w:b/>
          <w:u w:val="single"/>
        </w:rPr>
        <w:t>Note</w:t>
      </w:r>
      <w:r w:rsidRPr="00205A1A">
        <w:rPr>
          <w:rFonts w:ascii="Times New Roman" w:hAnsi="Times New Roman" w:cs="Times New Roman"/>
        </w:rPr>
        <w:t xml:space="preserve">: </w:t>
      </w:r>
      <w:r w:rsidRPr="00205A1A">
        <w:rPr>
          <w:rFonts w:ascii="Times New Roman" w:hAnsi="Times New Roman" w:cs="Times New Roman"/>
          <w:b/>
        </w:rPr>
        <w:t>Equations</w:t>
      </w:r>
      <w:r w:rsidRPr="00205A1A">
        <w:rPr>
          <w:rFonts w:ascii="Times New Roman" w:hAnsi="Times New Roman" w:cs="Times New Roman"/>
        </w:rPr>
        <w:t xml:space="preserve"> </w:t>
      </w:r>
      <w:r w:rsidR="0094438F" w:rsidRPr="00205A1A">
        <w:rPr>
          <w:rFonts w:ascii="Times New Roman" w:hAnsi="Times New Roman" w:cs="Times New Roman"/>
          <w:b/>
        </w:rPr>
        <w:fldChar w:fldCharType="begin"/>
      </w:r>
      <w:r w:rsidR="0094438F" w:rsidRPr="00205A1A">
        <w:rPr>
          <w:rFonts w:ascii="Times New Roman" w:hAnsi="Times New Roman" w:cs="Times New Roman"/>
          <w:b/>
        </w:rPr>
        <w:instrText xml:space="preserve"> REF _Ref430206664 \h  \* MERGEFORMAT </w:instrText>
      </w:r>
      <w:r w:rsidR="0094438F" w:rsidRPr="00205A1A">
        <w:rPr>
          <w:rFonts w:ascii="Times New Roman" w:hAnsi="Times New Roman" w:cs="Times New Roman"/>
          <w:b/>
        </w:rPr>
      </w:r>
      <w:r w:rsidR="0094438F"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8</w:t>
      </w:r>
      <w:r w:rsidR="001E7274" w:rsidRPr="001E7274">
        <w:rPr>
          <w:rFonts w:ascii="Times New Roman" w:hAnsi="Times New Roman" w:cs="Times New Roman"/>
          <w:b/>
        </w:rPr>
        <w:t>)</w:t>
      </w:r>
      <w:r w:rsidR="0094438F" w:rsidRPr="00205A1A">
        <w:rPr>
          <w:rFonts w:ascii="Times New Roman" w:hAnsi="Times New Roman" w:cs="Times New Roman"/>
          <w:b/>
        </w:rPr>
        <w:fldChar w:fldCharType="end"/>
      </w:r>
      <w:r w:rsidRPr="00205A1A">
        <w:rPr>
          <w:rFonts w:ascii="Times New Roman" w:hAnsi="Times New Roman" w:cs="Times New Roman"/>
        </w:rPr>
        <w:t xml:space="preserve"> or </w:t>
      </w:r>
      <w:r w:rsidR="0094438F" w:rsidRPr="00205A1A">
        <w:rPr>
          <w:rFonts w:ascii="Times New Roman" w:hAnsi="Times New Roman" w:cs="Times New Roman"/>
          <w:b/>
        </w:rPr>
        <w:fldChar w:fldCharType="begin"/>
      </w:r>
      <w:r w:rsidR="0094438F" w:rsidRPr="00205A1A">
        <w:rPr>
          <w:rFonts w:ascii="Times New Roman" w:hAnsi="Times New Roman" w:cs="Times New Roman"/>
          <w:b/>
        </w:rPr>
        <w:instrText xml:space="preserve"> REF _Ref430206869 \h  \* MERGEFORMAT </w:instrText>
      </w:r>
      <w:r w:rsidR="0094438F" w:rsidRPr="00205A1A">
        <w:rPr>
          <w:rFonts w:ascii="Times New Roman" w:hAnsi="Times New Roman" w:cs="Times New Roman"/>
          <w:b/>
        </w:rPr>
      </w:r>
      <w:r w:rsidR="0094438F"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10</w:t>
      </w:r>
      <w:r w:rsidR="001E7274" w:rsidRPr="001E7274">
        <w:rPr>
          <w:rFonts w:ascii="Times New Roman" w:hAnsi="Times New Roman" w:cs="Times New Roman"/>
          <w:b/>
        </w:rPr>
        <w:t>)</w:t>
      </w:r>
      <w:r w:rsidR="0094438F" w:rsidRPr="00205A1A">
        <w:rPr>
          <w:rFonts w:ascii="Times New Roman" w:hAnsi="Times New Roman" w:cs="Times New Roman"/>
          <w:b/>
        </w:rPr>
        <w:fldChar w:fldCharType="end"/>
      </w:r>
      <w:r w:rsidRPr="00205A1A">
        <w:rPr>
          <w:rFonts w:ascii="Times New Roman" w:hAnsi="Times New Roman" w:cs="Times New Roman"/>
        </w:rPr>
        <w:t xml:space="preserve"> would be used to calculate </w:t>
      </w:r>
      <m:oMath>
        <m:f>
          <m:fPr>
            <m:ctrlPr>
              <w:rPr>
                <w:rFonts w:ascii="Cambria Math" w:hAnsi="Cambria Math" w:cs="ArnoPro-Regular"/>
                <w:b/>
                <w:i/>
              </w:rPr>
            </m:ctrlPr>
          </m:fPr>
          <m:num>
            <m:r>
              <m:rPr>
                <m:sty m:val="b"/>
              </m:rPr>
              <w:rPr>
                <w:rFonts w:ascii="Cambria Math" w:hAnsi="Cambria Math" w:cs="ArnoPro-Regular"/>
              </w:rPr>
              <m:t>Dif.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02770B" w:rsidRPr="00205A1A">
        <w:rPr>
          <w:rFonts w:ascii="Times New Roman" w:hAnsi="Times New Roman" w:cs="Times New Roman"/>
        </w:rPr>
        <w:t xml:space="preserve"> </w:t>
      </w:r>
      <w:r w:rsidRPr="00205A1A">
        <w:rPr>
          <w:rFonts w:ascii="Times New Roman" w:hAnsi="Times New Roman" w:cs="Times New Roman"/>
        </w:rPr>
        <w:t xml:space="preserve">or </w:t>
      </w:r>
      <m:oMath>
        <m:f>
          <m:fPr>
            <m:ctrlPr>
              <w:rPr>
                <w:rFonts w:ascii="Cambria Math" w:hAnsi="Cambria Math" w:cs="ArnoPro-Regular"/>
                <w:b/>
                <w:i/>
              </w:rPr>
            </m:ctrlPr>
          </m:fPr>
          <m:num>
            <m:r>
              <m:rPr>
                <m:sty m:val="b"/>
              </m:rPr>
              <w:rPr>
                <w:rFonts w:ascii="Cambria Math" w:hAnsi="Cambria Math" w:cs="ArnoPro-Regular"/>
              </w:rPr>
              <m:t>Trif.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cs="Times New Roman"/>
        </w:rPr>
        <w:t xml:space="preserve"> if the sa</w:t>
      </w:r>
      <w:proofErr w:type="spellStart"/>
      <w:r w:rsidRPr="00205A1A">
        <w:rPr>
          <w:rFonts w:ascii="Times New Roman" w:hAnsi="Times New Roman" w:cs="Times New Roman"/>
        </w:rPr>
        <w:t>mple</w:t>
      </w:r>
      <w:proofErr w:type="spellEnd"/>
      <w:r w:rsidRPr="00205A1A">
        <w:rPr>
          <w:rFonts w:ascii="Times New Roman" w:hAnsi="Times New Roman" w:cs="Times New Roman"/>
        </w:rPr>
        <w:t xml:space="preserve"> were difluoroacetic or trifluoroacetic acid modulated, respectively. </w:t>
      </w:r>
      <w:r w:rsidR="00C37E99" w:rsidRPr="00205A1A">
        <w:rPr>
          <w:rFonts w:ascii="Times New Roman" w:hAnsi="Times New Roman" w:cs="Times New Roman"/>
          <w:b/>
        </w:rPr>
        <w:t>Equation</w:t>
      </w:r>
      <w:r w:rsidRPr="00205A1A">
        <w:rPr>
          <w:rFonts w:ascii="Times New Roman" w:hAnsi="Times New Roman" w:cs="Times New Roman"/>
          <w:b/>
        </w:rPr>
        <w:t xml:space="preserve"> </w:t>
      </w:r>
      <w:r w:rsidR="0094438F" w:rsidRPr="00205A1A">
        <w:rPr>
          <w:rFonts w:ascii="Times New Roman" w:hAnsi="Times New Roman" w:cs="Times New Roman"/>
          <w:b/>
          <w:highlight w:val="yellow"/>
        </w:rPr>
        <w:fldChar w:fldCharType="begin"/>
      </w:r>
      <w:r w:rsidR="0094438F" w:rsidRPr="00205A1A">
        <w:rPr>
          <w:rFonts w:ascii="Times New Roman" w:hAnsi="Times New Roman" w:cs="Times New Roman"/>
          <w:b/>
          <w:highlight w:val="yellow"/>
        </w:rPr>
        <w:instrText xml:space="preserve"> REF _Ref430207136 \h  \* MERGEFORMAT </w:instrText>
      </w:r>
      <w:r w:rsidR="0094438F" w:rsidRPr="00205A1A">
        <w:rPr>
          <w:rFonts w:ascii="Times New Roman" w:hAnsi="Times New Roman" w:cs="Times New Roman"/>
          <w:b/>
          <w:highlight w:val="yellow"/>
        </w:rPr>
      </w:r>
      <w:r w:rsidR="0094438F" w:rsidRPr="00205A1A">
        <w:rPr>
          <w:rFonts w:ascii="Times New Roman" w:hAnsi="Times New Roman" w:cs="Times New Roman"/>
          <w:b/>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7</w:t>
      </w:r>
      <w:r w:rsidR="001E7274" w:rsidRPr="001E7274">
        <w:rPr>
          <w:rFonts w:ascii="Times New Roman" w:hAnsi="Times New Roman" w:cs="Times New Roman"/>
          <w:b/>
        </w:rPr>
        <w:t>)</w:t>
      </w:r>
      <w:r w:rsidR="0094438F" w:rsidRPr="00205A1A">
        <w:rPr>
          <w:rFonts w:ascii="Times New Roman" w:hAnsi="Times New Roman" w:cs="Times New Roman"/>
          <w:b/>
          <w:highlight w:val="yellow"/>
        </w:rPr>
        <w:fldChar w:fldCharType="end"/>
      </w:r>
      <w:r w:rsidRPr="00205A1A">
        <w:rPr>
          <w:rFonts w:ascii="Times New Roman" w:hAnsi="Times New Roman" w:cs="Times New Roman"/>
        </w:rPr>
        <w:t xml:space="preserve"> would be used to calculate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cs="Times New Roman"/>
        </w:rPr>
        <w:t xml:space="preserve"> if the sample was unmodulated (</w:t>
      </w:r>
      <w:r w:rsidR="008A1837" w:rsidRPr="00205A1A">
        <w:rPr>
          <w:rFonts w:ascii="Times New Roman" w:hAnsi="Times New Roman" w:cs="Times New Roman"/>
        </w:rPr>
        <w:t>NoMod) or formic acid modulated).</w:t>
      </w:r>
    </w:p>
    <w:p w:rsidR="00FF0067" w:rsidRPr="00205A1A" w:rsidRDefault="00EE763C" w:rsidP="000601D8">
      <w:pPr>
        <w:jc w:val="both"/>
        <w:rPr>
          <w:rFonts w:ascii="Times New Roman" w:hAnsi="Times New Roman" w:cs="Times New Roman"/>
        </w:rPr>
      </w:pPr>
      <w:r w:rsidRPr="00205A1A">
        <w:rPr>
          <w:rFonts w:ascii="Times New Roman" w:hAnsi="Times New Roman" w:cs="Times New Roman"/>
        </w:rPr>
        <w:lastRenderedPageBreak/>
        <w:t>The following values were obtained by i</w:t>
      </w:r>
      <w:r w:rsidR="00176E8D" w:rsidRPr="00205A1A">
        <w:rPr>
          <w:rFonts w:ascii="Times New Roman" w:hAnsi="Times New Roman" w:cs="Times New Roman"/>
        </w:rPr>
        <w:t>ntegrati</w:t>
      </w:r>
      <w:r w:rsidRPr="00205A1A">
        <w:rPr>
          <w:rFonts w:ascii="Times New Roman" w:hAnsi="Times New Roman" w:cs="Times New Roman"/>
        </w:rPr>
        <w:t>ng</w:t>
      </w:r>
      <w:r w:rsidR="00176E8D" w:rsidRPr="00205A1A">
        <w:rPr>
          <w:rFonts w:ascii="Times New Roman" w:hAnsi="Times New Roman" w:cs="Times New Roman"/>
        </w:rPr>
        <w:t xml:space="preserve"> the dissolution/</w:t>
      </w:r>
      <w:r w:rsidR="00176E8D" w:rsidRPr="00205A1A">
        <w:rPr>
          <w:rFonts w:ascii="Times New Roman" w:hAnsi="Times New Roman" w:cs="Times New Roman"/>
          <w:vertAlign w:val="superscript"/>
        </w:rPr>
        <w:t>1</w:t>
      </w:r>
      <w:r w:rsidRPr="00205A1A">
        <w:rPr>
          <w:rFonts w:ascii="Times New Roman" w:hAnsi="Times New Roman" w:cs="Times New Roman"/>
        </w:rPr>
        <w:t>H NMR spectrum obtained on 100Ac</w:t>
      </w:r>
      <w:r w:rsidR="00FF0067" w:rsidRPr="00205A1A">
        <w:rPr>
          <w:rFonts w:ascii="Times New Roman" w:hAnsi="Times New Roman" w:cs="Times New Roman"/>
        </w:rPr>
        <w:t xml:space="preserve"> (see </w:t>
      </w:r>
      <w:r w:rsidR="00FF0067" w:rsidRPr="00205A1A">
        <w:rPr>
          <w:rFonts w:ascii="Times New Roman" w:hAnsi="Times New Roman" w:cs="Times New Roman"/>
          <w:b/>
        </w:rPr>
        <w:t xml:space="preserve">Section </w:t>
      </w:r>
      <w:r w:rsidR="00FF0067" w:rsidRPr="00205A1A">
        <w:rPr>
          <w:rFonts w:ascii="Times New Roman" w:hAnsi="Times New Roman" w:cs="Times New Roman"/>
          <w:b/>
        </w:rPr>
        <w:fldChar w:fldCharType="begin"/>
      </w:r>
      <w:r w:rsidR="00FF0067" w:rsidRPr="00205A1A">
        <w:rPr>
          <w:rFonts w:ascii="Times New Roman" w:hAnsi="Times New Roman" w:cs="Times New Roman"/>
          <w:b/>
        </w:rPr>
        <w:instrText xml:space="preserve"> REF _Ref430257907 \n \h  \* MERGEFORMAT </w:instrText>
      </w:r>
      <w:r w:rsidR="00FF0067" w:rsidRPr="00205A1A">
        <w:rPr>
          <w:rFonts w:ascii="Times New Roman" w:hAnsi="Times New Roman" w:cs="Times New Roman"/>
          <w:b/>
        </w:rPr>
      </w:r>
      <w:r w:rsidR="00FF0067" w:rsidRPr="00205A1A">
        <w:rPr>
          <w:rFonts w:ascii="Times New Roman" w:hAnsi="Times New Roman" w:cs="Times New Roman"/>
          <w:b/>
        </w:rPr>
        <w:fldChar w:fldCharType="separate"/>
      </w:r>
      <w:r w:rsidR="001E7274">
        <w:rPr>
          <w:rFonts w:ascii="Times New Roman" w:hAnsi="Times New Roman" w:cs="Times New Roman"/>
          <w:b/>
        </w:rPr>
        <w:t>5.2.2.2</w:t>
      </w:r>
      <w:r w:rsidR="00FF0067" w:rsidRPr="00205A1A">
        <w:rPr>
          <w:rFonts w:ascii="Times New Roman" w:hAnsi="Times New Roman" w:cs="Times New Roman"/>
          <w:b/>
        </w:rPr>
        <w:fldChar w:fldCharType="end"/>
      </w:r>
      <w:r w:rsidR="00FF0067" w:rsidRPr="00205A1A">
        <w:rPr>
          <w:rFonts w:ascii="Times New Roman" w:hAnsi="Times New Roman" w:cs="Times New Roman"/>
        </w:rPr>
        <w:t xml:space="preserve"> for results and discussion)</w:t>
      </w:r>
      <w:r w:rsidR="00176E8D" w:rsidRPr="00205A1A">
        <w:rPr>
          <w:rFonts w:ascii="Times New Roman" w:hAnsi="Times New Roman" w:cs="Times New Roman"/>
        </w:rPr>
        <w:t>:</w:t>
      </w:r>
    </w:p>
    <w:p w:rsidR="00176E8D" w:rsidRPr="00205A1A" w:rsidRDefault="00176E8D" w:rsidP="000601D8">
      <w:pPr>
        <w:jc w:val="both"/>
        <w:rPr>
          <w:rFonts w:ascii="Times New Roman" w:hAnsi="Times New Roman" w:cs="Times New Roman"/>
        </w:rPr>
      </w:pPr>
      <m:oMath>
        <m:r>
          <m:rPr>
            <m:sty m:val="b"/>
          </m:rPr>
          <w:rPr>
            <w:rFonts w:ascii="Cambria Math" w:hAnsi="Cambria Math" w:cs="Times New Roman"/>
          </w:rPr>
          <m:t>BDC 1H Int.</m:t>
        </m:r>
      </m:oMath>
      <w:r w:rsidRPr="00205A1A">
        <w:rPr>
          <w:rFonts w:ascii="Times New Roman" w:hAnsi="Times New Roman" w:cs="Times New Roman"/>
        </w:rPr>
        <w:t xml:space="preserve">  = 4</w:t>
      </w:r>
    </w:p>
    <w:p w:rsidR="00176E8D" w:rsidRPr="00205A1A" w:rsidRDefault="00176E8D" w:rsidP="000601D8">
      <w:pPr>
        <w:jc w:val="both"/>
        <w:rPr>
          <w:rFonts w:ascii="Times New Roman" w:hAnsi="Times New Roman" w:cs="Times New Roman"/>
        </w:rPr>
      </w:pPr>
      <m:oMath>
        <m:r>
          <m:rPr>
            <m:sty m:val="b"/>
          </m:rPr>
          <w:rPr>
            <w:rFonts w:ascii="Cambria Math" w:hAnsi="Cambria Math" w:cs="Times New Roman"/>
          </w:rPr>
          <m:t>Ac. 1H Int.</m:t>
        </m:r>
      </m:oMath>
      <w:r w:rsidRPr="00205A1A">
        <w:rPr>
          <w:rFonts w:ascii="Times New Roman" w:hAnsi="Times New Roman" w:cs="Times New Roman"/>
        </w:rPr>
        <w:t xml:space="preserve">  = 0.51</w:t>
      </w:r>
    </w:p>
    <w:p w:rsidR="008A1837" w:rsidRPr="00205A1A" w:rsidRDefault="008A1837" w:rsidP="000601D8">
      <w:pPr>
        <w:jc w:val="both"/>
        <w:rPr>
          <w:rFonts w:ascii="Times New Roman" w:hAnsi="Times New Roman" w:cs="Times New Roman"/>
        </w:rPr>
      </w:pPr>
    </w:p>
    <w:p w:rsidR="00176E8D" w:rsidRPr="00205A1A" w:rsidRDefault="00176E8D" w:rsidP="000601D8">
      <w:pPr>
        <w:jc w:val="both"/>
        <w:rPr>
          <w:rFonts w:ascii="Times New Roman" w:hAnsi="Times New Roman" w:cs="Times New Roman"/>
        </w:rPr>
      </w:pPr>
      <w:r w:rsidRPr="00205A1A">
        <w:rPr>
          <w:rFonts w:ascii="Times New Roman" w:hAnsi="Times New Roman" w:cs="Times New Roman"/>
        </w:rPr>
        <w:t>Enteri</w:t>
      </w:r>
      <w:r w:rsidR="008A1837" w:rsidRPr="00205A1A">
        <w:rPr>
          <w:rFonts w:ascii="Times New Roman" w:hAnsi="Times New Roman" w:cs="Times New Roman"/>
        </w:rPr>
        <w:t>ng the</w:t>
      </w:r>
      <w:r w:rsidR="00EE763C" w:rsidRPr="00205A1A">
        <w:rPr>
          <w:rFonts w:ascii="Times New Roman" w:hAnsi="Times New Roman" w:cs="Times New Roman"/>
        </w:rPr>
        <w:t>se</w:t>
      </w:r>
      <w:r w:rsidR="008A1837" w:rsidRPr="00205A1A">
        <w:rPr>
          <w:rFonts w:ascii="Times New Roman" w:hAnsi="Times New Roman" w:cs="Times New Roman"/>
        </w:rPr>
        <w:t xml:space="preserve"> </w:t>
      </w:r>
      <w:r w:rsidRPr="00205A1A">
        <w:rPr>
          <w:rFonts w:ascii="Times New Roman" w:hAnsi="Times New Roman" w:cs="Times New Roman"/>
        </w:rPr>
        <w:t xml:space="preserve">into </w:t>
      </w:r>
      <w:r w:rsidR="00C37E99" w:rsidRPr="00205A1A">
        <w:rPr>
          <w:rFonts w:ascii="Times New Roman" w:hAnsi="Times New Roman" w:cs="Times New Roman"/>
          <w:b/>
        </w:rPr>
        <w:t>Equation</w:t>
      </w:r>
      <w:r w:rsidRPr="00205A1A">
        <w:rPr>
          <w:rFonts w:ascii="Times New Roman" w:hAnsi="Times New Roman" w:cs="Times New Roman"/>
        </w:rPr>
        <w:t xml:space="preserve"> </w:t>
      </w:r>
      <w:r w:rsidR="0094438F" w:rsidRPr="00205A1A">
        <w:rPr>
          <w:rFonts w:ascii="Times New Roman" w:hAnsi="Times New Roman" w:cs="Times New Roman"/>
          <w:b/>
        </w:rPr>
        <w:fldChar w:fldCharType="begin"/>
      </w:r>
      <w:r w:rsidR="0094438F" w:rsidRPr="00205A1A">
        <w:rPr>
          <w:rFonts w:ascii="Times New Roman" w:hAnsi="Times New Roman" w:cs="Times New Roman"/>
          <w:b/>
        </w:rPr>
        <w:instrText xml:space="preserve"> REF _Ref430207315 \h  \* MERGEFORMAT </w:instrText>
      </w:r>
      <w:r w:rsidR="0094438F" w:rsidRPr="00205A1A">
        <w:rPr>
          <w:rFonts w:ascii="Times New Roman" w:hAnsi="Times New Roman" w:cs="Times New Roman"/>
          <w:b/>
        </w:rPr>
      </w:r>
      <w:r w:rsidR="0094438F"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6</w:t>
      </w:r>
      <w:r w:rsidR="001E7274" w:rsidRPr="001E7274">
        <w:rPr>
          <w:rFonts w:ascii="Times New Roman" w:hAnsi="Times New Roman" w:cs="Times New Roman"/>
          <w:b/>
        </w:rPr>
        <w:t>)</w:t>
      </w:r>
      <w:r w:rsidR="0094438F" w:rsidRPr="00205A1A">
        <w:rPr>
          <w:rFonts w:ascii="Times New Roman" w:hAnsi="Times New Roman" w:cs="Times New Roman"/>
          <w:b/>
        </w:rPr>
        <w:fldChar w:fldCharType="end"/>
      </w:r>
      <w:r w:rsidRPr="00205A1A">
        <w:rPr>
          <w:rFonts w:ascii="Times New Roman" w:hAnsi="Times New Roman" w:cs="Times New Roman"/>
        </w:rPr>
        <w:t xml:space="preserve"> allows us to </w:t>
      </w:r>
      <w:proofErr w:type="gramStart"/>
      <w:r w:rsidR="00EE763C" w:rsidRPr="00205A1A">
        <w:rPr>
          <w:rFonts w:ascii="Times New Roman" w:hAnsi="Times New Roman" w:cs="Times New Roman"/>
        </w:rPr>
        <w:t>determine</w:t>
      </w:r>
      <w:r w:rsidRPr="00205A1A">
        <w:rPr>
          <w:rFonts w:ascii="Times New Roman" w:hAnsi="Times New Roman" w:cs="Times New Roman"/>
        </w:rPr>
        <w:t xml:space="preserve"> </w:t>
      </w:r>
      <w:proofErr w:type="gramEnd"/>
      <m:oMath>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cs="Times New Roman"/>
        </w:rPr>
        <w:t>:</w:t>
      </w:r>
    </w:p>
    <w:p w:rsidR="00A54B71" w:rsidRPr="00205A1A" w:rsidRDefault="00A54B71" w:rsidP="000601D8">
      <w:pPr>
        <w:jc w:val="both"/>
        <w:rPr>
          <w:rFonts w:ascii="Times New Roman" w:hAnsi="Times New Roman" w:cs="Times New Roman"/>
        </w:rPr>
      </w:pPr>
    </w:p>
    <w:p w:rsidR="00176E8D" w:rsidRPr="00205A1A" w:rsidRDefault="00262D10" w:rsidP="00176E8D">
      <w:pPr>
        <w:rPr>
          <w:rFonts w:ascii="Times New Roman" w:hAnsi="Times New Roman" w:cs="Times New Roman"/>
          <w:b/>
        </w:rPr>
      </w:pPr>
      <m:oMathPara>
        <m:oMath>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r>
            <m:rPr>
              <m:sty m:val="bi"/>
            </m:rPr>
            <w:rPr>
              <w:rFonts w:ascii="Cambria Math" w:hAnsi="Cambria Math" w:cs="ArnoPro-Regular"/>
            </w:rPr>
            <m:t>=</m:t>
          </m:r>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Ac.</m:t>
                  </m:r>
                  <m:r>
                    <m:rPr>
                      <m:sty m:val="b"/>
                    </m:rPr>
                    <w:rPr>
                      <w:rFonts w:ascii="Cambria Math" w:hAnsi="Cambria Math" w:cs="ArnoPro-Regular"/>
                      <w:vertAlign w:val="superscript"/>
                    </w:rPr>
                    <m:t xml:space="preserve"> 1</m:t>
                  </m:r>
                  <m:r>
                    <m:rPr>
                      <m:sty m:val="b"/>
                    </m:rPr>
                    <w:rPr>
                      <w:rFonts w:ascii="Cambria Math" w:hAnsi="Cambria Math" w:cs="ArnoPro-Regular"/>
                    </w:rPr>
                    <m:t>H Int.</m:t>
                  </m:r>
                </m:num>
                <m:den>
                  <m:r>
                    <m:rPr>
                      <m:sty m:val="b"/>
                    </m:rPr>
                    <w:rPr>
                      <w:rFonts w:ascii="Cambria Math" w:hAnsi="Cambria Math" w:cs="ArnoPro-Regular"/>
                    </w:rPr>
                    <m:t>3</m:t>
                  </m:r>
                </m:den>
              </m:f>
            </m:e>
          </m:d>
          <m:r>
            <m:rPr>
              <m:sty m:val="bi"/>
            </m:rPr>
            <w:rPr>
              <w:rFonts w:ascii="Cambria Math" w:hAnsi="Cambria Math" w:cs="ArnoPro-Regular"/>
            </w:rPr>
            <m:t>*</m:t>
          </m:r>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4</m:t>
                  </m:r>
                </m:num>
                <m:den>
                  <m:r>
                    <m:rPr>
                      <m:sty m:val="b"/>
                    </m:rPr>
                    <w:rPr>
                      <w:rFonts w:ascii="Cambria Math" w:hAnsi="Cambria Math" w:cs="ArnoPro-Regular"/>
                    </w:rPr>
                    <m:t>BDC 1H Int.</m:t>
                  </m:r>
                </m:den>
              </m:f>
            </m:e>
          </m:d>
          <m:r>
            <m:rPr>
              <m:sty m:val="bi"/>
            </m:rPr>
            <w:rPr>
              <w:rFonts w:ascii="Cambria Math" w:hAnsi="Cambria Math" w:cs="ArnoPro-Regular"/>
            </w:rPr>
            <m:t xml:space="preserve">= </m:t>
          </m:r>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0.51</m:t>
                  </m:r>
                </m:num>
                <m:den>
                  <m:r>
                    <m:rPr>
                      <m:sty m:val="b"/>
                    </m:rPr>
                    <w:rPr>
                      <w:rFonts w:ascii="Cambria Math" w:hAnsi="Cambria Math" w:cs="ArnoPro-Regular"/>
                    </w:rPr>
                    <m:t>3</m:t>
                  </m:r>
                </m:den>
              </m:f>
            </m:e>
          </m:d>
          <m:r>
            <m:rPr>
              <m:sty m:val="bi"/>
            </m:rPr>
            <w:rPr>
              <w:rFonts w:ascii="Cambria Math" w:hAnsi="Cambria Math" w:cs="ArnoPro-Regular"/>
            </w:rPr>
            <m:t>*</m:t>
          </m:r>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4</m:t>
                  </m:r>
                </m:num>
                <m:den>
                  <m:r>
                    <m:rPr>
                      <m:sty m:val="b"/>
                    </m:rPr>
                    <w:rPr>
                      <w:rFonts w:ascii="Cambria Math" w:hAnsi="Cambria Math" w:cs="ArnoPro-Regular"/>
                    </w:rPr>
                    <m:t>4</m:t>
                  </m:r>
                </m:den>
              </m:f>
            </m:e>
          </m:d>
        </m:oMath>
      </m:oMathPara>
    </w:p>
    <w:p w:rsidR="00176E8D" w:rsidRPr="00205A1A" w:rsidRDefault="00B255F2" w:rsidP="00176E8D">
      <w:pPr>
        <w:rPr>
          <w:rFonts w:ascii="Times New Roman" w:hAnsi="Times New Roman" w:cs="Times New Roman"/>
        </w:rPr>
      </w:pPr>
      <w:r w:rsidRPr="00205A1A">
        <w:rPr>
          <w:rFonts w:ascii="Times New Roman" w:hAnsi="Times New Roman" w:cs="Times New Roman"/>
        </w:rPr>
        <w:tab/>
      </w:r>
      <w:r w:rsidRPr="00205A1A">
        <w:rPr>
          <w:rFonts w:ascii="Times New Roman" w:hAnsi="Times New Roman" w:cs="Times New Roman"/>
        </w:rPr>
        <w:tab/>
        <w:t xml:space="preserve">                       </w:t>
      </w:r>
      <w:r w:rsidR="00176E8D" w:rsidRPr="00205A1A">
        <w:rPr>
          <w:rFonts w:ascii="Times New Roman" w:hAnsi="Times New Roman" w:cs="Times New Roman"/>
        </w:rPr>
        <w:t xml:space="preserve"> </w:t>
      </w:r>
      <w:r w:rsidR="000D204C" w:rsidRPr="00205A1A">
        <w:rPr>
          <w:rFonts w:ascii="Times New Roman" w:hAnsi="Times New Roman" w:cs="Times New Roman"/>
        </w:rPr>
        <w:t xml:space="preserve"> </w:t>
      </w:r>
      <w:r w:rsidR="00176E8D" w:rsidRPr="00205A1A">
        <w:rPr>
          <w:rFonts w:ascii="Times New Roman" w:hAnsi="Times New Roman" w:cs="Times New Roman"/>
        </w:rPr>
        <w:t xml:space="preserve">= </w:t>
      </w:r>
      <w:r w:rsidR="00176E8D" w:rsidRPr="00205A1A">
        <w:rPr>
          <w:rFonts w:ascii="Times New Roman" w:hAnsi="Times New Roman" w:cs="Times New Roman"/>
          <w:b/>
          <w:sz w:val="28"/>
          <w:szCs w:val="28"/>
          <w:u w:val="single"/>
        </w:rPr>
        <w:t>0.17</w:t>
      </w:r>
    </w:p>
    <w:p w:rsidR="00A54B71" w:rsidRPr="00205A1A" w:rsidRDefault="00A54B71" w:rsidP="000601D8">
      <w:pPr>
        <w:jc w:val="both"/>
        <w:rPr>
          <w:rFonts w:ascii="Times New Roman" w:hAnsi="Times New Roman"/>
        </w:rPr>
      </w:pPr>
    </w:p>
    <w:p w:rsidR="00176E8D" w:rsidRPr="00205A1A" w:rsidRDefault="00EE763C" w:rsidP="000601D8">
      <w:pPr>
        <w:jc w:val="both"/>
        <w:rPr>
          <w:rFonts w:ascii="Times New Roman" w:hAnsi="Times New Roman" w:cs="Times New Roman"/>
        </w:rPr>
      </w:pPr>
      <w:r w:rsidRPr="00205A1A">
        <w:rPr>
          <w:rFonts w:ascii="Times New Roman" w:hAnsi="Times New Roman"/>
        </w:rPr>
        <w:t>With</w:t>
      </w:r>
      <w:r w:rsidR="00176E8D" w:rsidRPr="00205A1A">
        <w:rPr>
          <w:rFonts w:ascii="Times New Roman" w:hAnsi="Times New Roman"/>
        </w:rPr>
        <w:t xml:space="preserve"> </w:t>
      </w:r>
      <w:r w:rsidR="00176E8D" w:rsidRPr="00205A1A">
        <w:rPr>
          <w:rFonts w:ascii="Times New Roman" w:hAnsi="Times New Roman" w:cs="Times New Roman"/>
        </w:rPr>
        <w:t xml:space="preserve">the </w:t>
      </w:r>
      <m:oMath>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176E8D" w:rsidRPr="00205A1A">
        <w:rPr>
          <w:rFonts w:ascii="Times New Roman" w:hAnsi="Times New Roman" w:cs="Times New Roman"/>
          <w:b/>
        </w:rPr>
        <w:t xml:space="preserve"> </w:t>
      </w:r>
      <w:r w:rsidR="008A1837" w:rsidRPr="00205A1A">
        <w:rPr>
          <w:rFonts w:ascii="Times New Roman" w:hAnsi="Times New Roman" w:cs="Times New Roman"/>
        </w:rPr>
        <w:t xml:space="preserve">and </w:t>
      </w:r>
      <w:r w:rsidR="008A1837" w:rsidRPr="00205A1A">
        <w:rPr>
          <w:rFonts w:ascii="Times New Roman" w:hAnsi="Times New Roman" w:cs="Times New Roman"/>
          <w:b/>
          <w:i/>
        </w:rPr>
        <w:t>x</w:t>
      </w:r>
      <w:r w:rsidR="008A1837" w:rsidRPr="00205A1A">
        <w:rPr>
          <w:rFonts w:ascii="Times New Roman" w:hAnsi="Times New Roman" w:cs="Times New Roman"/>
          <w:b/>
        </w:rPr>
        <w:t xml:space="preserve"> </w:t>
      </w:r>
      <w:r w:rsidR="00176E8D" w:rsidRPr="00205A1A">
        <w:rPr>
          <w:rFonts w:ascii="Times New Roman" w:hAnsi="Times New Roman" w:cs="Times New Roman"/>
        </w:rPr>
        <w:t>value</w:t>
      </w:r>
      <w:r w:rsidR="008A1837" w:rsidRPr="00205A1A">
        <w:rPr>
          <w:rFonts w:ascii="Times New Roman" w:hAnsi="Times New Roman" w:cs="Times New Roman"/>
        </w:rPr>
        <w:t>s</w:t>
      </w:r>
      <w:r w:rsidR="00176E8D" w:rsidRPr="00205A1A">
        <w:rPr>
          <w:rFonts w:ascii="Times New Roman" w:hAnsi="Times New Roman" w:cs="Times New Roman"/>
        </w:rPr>
        <w:t xml:space="preserve"> </w:t>
      </w:r>
      <w:r w:rsidRPr="00205A1A">
        <w:rPr>
          <w:rFonts w:ascii="Times New Roman" w:hAnsi="Times New Roman" w:cs="Times New Roman"/>
        </w:rPr>
        <w:t xml:space="preserve">known, </w:t>
      </w:r>
      <m:oMath>
        <m:r>
          <m:rPr>
            <m:sty m:val="bi"/>
          </m:rPr>
          <w:rPr>
            <w:rFonts w:ascii="Cambria Math" w:hAnsi="Cambria Math" w:cs="Times New Roman"/>
          </w:rPr>
          <m:t>2</m:t>
        </m:r>
        <m:r>
          <m:rPr>
            <m:sty m:val="bi"/>
          </m:rPr>
          <w:rPr>
            <w:rFonts w:ascii="Cambria Math" w:hAnsi="Cambria Math" w:cs="Times New Roman"/>
          </w:rPr>
          <m:t>y</m:t>
        </m:r>
      </m:oMath>
      <w:r w:rsidRPr="00205A1A">
        <w:rPr>
          <w:rFonts w:ascii="Times New Roman" w:hAnsi="Times New Roman" w:cs="Times New Roman"/>
        </w:rPr>
        <w:t xml:space="preserve"> (and thus</w:t>
      </w:r>
      <w:proofErr w:type="gramStart"/>
      <w:r w:rsidRPr="00205A1A">
        <w:rPr>
          <w:rFonts w:ascii="Times New Roman" w:hAnsi="Times New Roman" w:cs="Times New Roman"/>
        </w:rPr>
        <w:t xml:space="preserve">, </w:t>
      </w:r>
      <w:proofErr w:type="gramEnd"/>
      <m:oMath>
        <m:r>
          <m:rPr>
            <m:sty m:val="bi"/>
          </m:rPr>
          <w:rPr>
            <w:rFonts w:ascii="Cambria Math" w:hAnsi="Cambria Math" w:cs="Times New Roman"/>
          </w:rPr>
          <m:t>y</m:t>
        </m:r>
      </m:oMath>
      <w:r w:rsidRPr="00205A1A">
        <w:rPr>
          <w:rFonts w:ascii="Times New Roman" w:hAnsi="Times New Roman" w:cs="Times New Roman"/>
        </w:rPr>
        <w:t>) can finally be obtained</w:t>
      </w:r>
      <w:r w:rsidR="00176E8D" w:rsidRPr="00205A1A">
        <w:rPr>
          <w:rFonts w:ascii="Times New Roman" w:hAnsi="Times New Roman" w:cs="Times New Roman"/>
        </w:rPr>
        <w:t>:</w:t>
      </w:r>
    </w:p>
    <w:p w:rsidR="00176E8D" w:rsidRPr="00205A1A" w:rsidRDefault="000D204C" w:rsidP="00176E8D">
      <w:pPr>
        <w:rPr>
          <w:rFonts w:ascii="Times New Roman" w:hAnsi="Times New Roman" w:cs="Times New Roman"/>
          <w:b/>
        </w:rPr>
      </w:pPr>
      <m:oMathPara>
        <m:oMath>
          <m:r>
            <m:rPr>
              <m:sty m:val="bi"/>
            </m:rPr>
            <w:rPr>
              <w:rFonts w:ascii="Cambria Math" w:hAnsi="Cambria Math" w:cs="Times New Roman"/>
            </w:rPr>
            <m:t>2</m:t>
          </m:r>
          <m:r>
            <m:rPr>
              <m:sty m:val="bi"/>
            </m:rPr>
            <w:rPr>
              <w:rFonts w:ascii="Cambria Math" w:hAnsi="Cambria Math" w:cs="Times New Roman"/>
            </w:rPr>
            <m:t>y=</m:t>
          </m:r>
          <m:d>
            <m:dPr>
              <m:ctrlPr>
                <w:rPr>
                  <w:rFonts w:ascii="Cambria Math" w:hAnsi="Cambria Math" w:cs="ArnoPro-Regular"/>
                  <w:b/>
                </w:rPr>
              </m:ctrlPr>
            </m:dPr>
            <m:e>
              <m:r>
                <m:rPr>
                  <m:sty m:val="b"/>
                </m:rPr>
                <w:rPr>
                  <w:rFonts w:ascii="Cambria Math" w:hAnsi="Cambria Math" w:cs="ArnoPro-Regular"/>
                </w:rPr>
                <m:t>6-x</m:t>
              </m:r>
            </m:e>
          </m:d>
          <m:r>
            <m:rPr>
              <m:sty m:val="b"/>
            </m:rPr>
            <w:rPr>
              <w:rFonts w:ascii="Cambria Math" w:hAnsi="Cambria Math" w:cs="ArnoPro-Regular"/>
            </w:rPr>
            <m:t>*</m:t>
          </m:r>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r>
            <m:rPr>
              <m:sty m:val="bi"/>
            </m:rPr>
            <w:rPr>
              <w:rFonts w:ascii="Cambria Math" w:hAnsi="Cambria Math" w:cs="ArnoPro-Regular"/>
            </w:rPr>
            <m:t xml:space="preserve">= </m:t>
          </m:r>
          <m:d>
            <m:dPr>
              <m:ctrlPr>
                <w:rPr>
                  <w:rFonts w:ascii="Cambria Math" w:hAnsi="Cambria Math" w:cs="ArnoPro-Regular"/>
                  <w:b/>
                </w:rPr>
              </m:ctrlPr>
            </m:dPr>
            <m:e>
              <m:r>
                <m:rPr>
                  <m:sty m:val="b"/>
                </m:rPr>
                <w:rPr>
                  <w:rFonts w:ascii="Cambria Math" w:hAnsi="Cambria Math" w:cs="ArnoPro-Regular"/>
                </w:rPr>
                <m:t>6-0.97</m:t>
              </m:r>
            </m:e>
          </m:d>
          <m:r>
            <m:rPr>
              <m:sty m:val="b"/>
            </m:rPr>
            <w:rPr>
              <w:rFonts w:ascii="Cambria Math" w:hAnsi="Cambria Math" w:cs="ArnoPro-Regular"/>
            </w:rPr>
            <m:t>*</m:t>
          </m:r>
          <m:r>
            <m:rPr>
              <m:sty m:val="bi"/>
            </m:rPr>
            <w:rPr>
              <w:rFonts w:ascii="Cambria Math" w:hAnsi="Cambria Math" w:cs="ArnoPro-Regular"/>
            </w:rPr>
            <m:t>0.17</m:t>
          </m:r>
        </m:oMath>
      </m:oMathPara>
    </w:p>
    <w:p w:rsidR="00176E8D" w:rsidRPr="00205A1A" w:rsidRDefault="000D204C" w:rsidP="00176E8D">
      <w:pPr>
        <w:ind w:left="2160"/>
        <w:rPr>
          <w:rFonts w:ascii="Times New Roman" w:hAnsi="Times New Roman" w:cs="Times New Roman"/>
          <w:b/>
        </w:rPr>
      </w:pPr>
      <w:r w:rsidRPr="00205A1A">
        <w:rPr>
          <w:rFonts w:ascii="Times New Roman" w:hAnsi="Times New Roman" w:cs="Times New Roman"/>
        </w:rPr>
        <w:t xml:space="preserve">     </w:t>
      </w:r>
      <w:r w:rsidR="00176E8D" w:rsidRPr="00205A1A">
        <w:rPr>
          <w:rFonts w:ascii="Times New Roman" w:hAnsi="Times New Roman" w:cs="Times New Roman"/>
        </w:rPr>
        <w:t xml:space="preserve"> </w:t>
      </w:r>
      <w:r w:rsidR="00176E8D" w:rsidRPr="00205A1A">
        <w:rPr>
          <w:rFonts w:ascii="Times New Roman" w:hAnsi="Times New Roman" w:cs="Times New Roman"/>
          <w:b/>
        </w:rPr>
        <w:t xml:space="preserve"> </w:t>
      </w:r>
      <m:oMath>
        <m:r>
          <m:rPr>
            <m:sty m:val="bi"/>
          </m:rPr>
          <w:rPr>
            <w:rFonts w:ascii="Cambria Math" w:hAnsi="Cambria Math" w:cs="Times New Roman"/>
          </w:rPr>
          <m:t>2</m:t>
        </m:r>
        <m:r>
          <m:rPr>
            <m:sty m:val="bi"/>
          </m:rPr>
          <w:rPr>
            <w:rFonts w:ascii="Cambria Math" w:hAnsi="Cambria Math" w:cs="Times New Roman"/>
          </w:rPr>
          <m:t>y</m:t>
        </m:r>
      </m:oMath>
      <w:r w:rsidR="00176E8D" w:rsidRPr="00205A1A">
        <w:rPr>
          <w:rFonts w:ascii="Times New Roman" w:hAnsi="Times New Roman" w:cs="Times New Roman"/>
          <w:b/>
        </w:rPr>
        <w:t xml:space="preserve"> = 0.86</w:t>
      </w:r>
    </w:p>
    <w:p w:rsidR="00176E8D" w:rsidRPr="00205A1A" w:rsidRDefault="00176E8D" w:rsidP="00176E8D">
      <w:pPr>
        <w:ind w:left="2160"/>
        <w:rPr>
          <w:rFonts w:ascii="Times New Roman" w:hAnsi="Times New Roman" w:cs="Times New Roman"/>
        </w:rPr>
      </w:pPr>
      <w:r w:rsidRPr="00205A1A">
        <w:rPr>
          <w:rFonts w:ascii="Times New Roman" w:hAnsi="Times New Roman" w:cs="Times New Roman"/>
          <w:b/>
        </w:rPr>
        <w:t xml:space="preserve"> </w:t>
      </w:r>
      <w:r w:rsidR="000D204C" w:rsidRPr="00205A1A">
        <w:rPr>
          <w:rFonts w:ascii="Times New Roman" w:hAnsi="Times New Roman" w:cs="Times New Roman"/>
          <w:b/>
        </w:rPr>
        <w:t xml:space="preserve">     </w:t>
      </w:r>
      <w:r w:rsidRPr="00205A1A">
        <w:rPr>
          <w:rFonts w:ascii="Times New Roman" w:hAnsi="Times New Roman" w:cs="Times New Roman"/>
          <w:b/>
        </w:rPr>
        <w:t xml:space="preserve">   </w:t>
      </w:r>
      <m:oMath>
        <m:r>
          <m:rPr>
            <m:sty m:val="bi"/>
          </m:rPr>
          <w:rPr>
            <w:rFonts w:ascii="Cambria Math" w:hAnsi="Cambria Math" w:cs="Times New Roman"/>
          </w:rPr>
          <m:t>y</m:t>
        </m:r>
      </m:oMath>
      <w:r w:rsidRPr="00205A1A">
        <w:rPr>
          <w:rFonts w:ascii="Times New Roman" w:hAnsi="Times New Roman" w:cs="Times New Roman"/>
          <w:b/>
        </w:rPr>
        <w:t xml:space="preserve"> =</w:t>
      </w:r>
      <w:r w:rsidRPr="00205A1A">
        <w:rPr>
          <w:rFonts w:ascii="Times New Roman" w:hAnsi="Times New Roman" w:cs="Times New Roman"/>
        </w:rPr>
        <w:t xml:space="preserve"> </w:t>
      </w:r>
      <w:r w:rsidRPr="00205A1A">
        <w:rPr>
          <w:rFonts w:ascii="Times New Roman" w:hAnsi="Times New Roman" w:cs="Times New Roman"/>
          <w:b/>
          <w:sz w:val="28"/>
          <w:szCs w:val="28"/>
          <w:u w:val="single"/>
        </w:rPr>
        <w:t>0.43</w:t>
      </w:r>
    </w:p>
    <w:p w:rsidR="00176E8D" w:rsidRPr="00205A1A" w:rsidRDefault="00176E8D" w:rsidP="00176E8D">
      <w:pPr>
        <w:rPr>
          <w:rFonts w:ascii="Times New Roman" w:hAnsi="Times New Roman" w:cs="Times New Roman"/>
          <w:b/>
          <w:i/>
        </w:rPr>
      </w:pPr>
    </w:p>
    <w:p w:rsidR="00176E8D" w:rsidRPr="00205A1A" w:rsidRDefault="00176E8D" w:rsidP="00176E8D">
      <w:pPr>
        <w:rPr>
          <w:rFonts w:ascii="Times New Roman" w:hAnsi="Times New Roman" w:cs="Times New Roman"/>
          <w:b/>
          <w:i/>
        </w:rPr>
      </w:pPr>
    </w:p>
    <w:p w:rsidR="00EE763C" w:rsidRPr="00205A1A" w:rsidRDefault="00EE763C" w:rsidP="00176E8D">
      <w:pPr>
        <w:rPr>
          <w:rFonts w:ascii="Times New Roman" w:hAnsi="Times New Roman" w:cs="Times New Roman"/>
          <w:b/>
          <w:i/>
        </w:rPr>
      </w:pPr>
    </w:p>
    <w:p w:rsidR="00E236BC" w:rsidRPr="00205A1A" w:rsidRDefault="00E236BC" w:rsidP="003813DF">
      <w:pPr>
        <w:jc w:val="center"/>
        <w:rPr>
          <w:rFonts w:ascii="Times New Roman" w:hAnsi="Times New Roman" w:cs="Times New Roman"/>
          <w:b/>
          <w:sz w:val="40"/>
          <w:szCs w:val="40"/>
        </w:rPr>
      </w:pPr>
    </w:p>
    <w:p w:rsidR="00A210D2" w:rsidRPr="00205A1A" w:rsidRDefault="00A210D2" w:rsidP="00A210D2">
      <w:pPr>
        <w:rPr>
          <w:rFonts w:ascii="Times New Roman" w:hAnsi="Times New Roman" w:cs="Times New Roman"/>
          <w:b/>
          <w:sz w:val="40"/>
          <w:szCs w:val="40"/>
        </w:rPr>
      </w:pPr>
    </w:p>
    <w:p w:rsidR="00FF0067" w:rsidRPr="00205A1A" w:rsidRDefault="00FF0067" w:rsidP="00A210D2">
      <w:pPr>
        <w:rPr>
          <w:rFonts w:ascii="Times New Roman" w:hAnsi="Times New Roman" w:cs="Times New Roman"/>
          <w:b/>
        </w:rPr>
      </w:pPr>
    </w:p>
    <w:p w:rsidR="00FF0067" w:rsidRPr="00205A1A" w:rsidRDefault="00FF0067" w:rsidP="00A210D2">
      <w:pPr>
        <w:rPr>
          <w:rFonts w:ascii="Times New Roman" w:hAnsi="Times New Roman" w:cs="Times New Roman"/>
          <w:b/>
        </w:rPr>
      </w:pPr>
    </w:p>
    <w:p w:rsidR="00FF0067" w:rsidRPr="00205A1A" w:rsidRDefault="00FF0067" w:rsidP="00A210D2">
      <w:pPr>
        <w:rPr>
          <w:rFonts w:ascii="Times New Roman" w:hAnsi="Times New Roman" w:cs="Times New Roman"/>
          <w:b/>
        </w:rPr>
      </w:pPr>
    </w:p>
    <w:p w:rsidR="00FF0067" w:rsidRPr="00205A1A" w:rsidRDefault="00FF0067" w:rsidP="00A210D2">
      <w:pPr>
        <w:rPr>
          <w:rFonts w:ascii="Times New Roman" w:hAnsi="Times New Roman" w:cs="Times New Roman"/>
          <w:b/>
        </w:rPr>
      </w:pPr>
    </w:p>
    <w:p w:rsidR="00FF0067" w:rsidRPr="00205A1A" w:rsidRDefault="00FF0067" w:rsidP="00A210D2">
      <w:pPr>
        <w:rPr>
          <w:rFonts w:ascii="Times New Roman" w:hAnsi="Times New Roman" w:cs="Times New Roman"/>
          <w:b/>
        </w:rPr>
      </w:pPr>
    </w:p>
    <w:p w:rsidR="003813DF" w:rsidRPr="00205A1A" w:rsidRDefault="003813DF" w:rsidP="000601D8">
      <w:pPr>
        <w:pStyle w:val="ListParagraph"/>
        <w:numPr>
          <w:ilvl w:val="3"/>
          <w:numId w:val="30"/>
        </w:numPr>
        <w:jc w:val="both"/>
        <w:rPr>
          <w:rFonts w:ascii="Times New Roman" w:hAnsi="Times New Roman" w:cs="Times New Roman"/>
          <w:b/>
          <w:i/>
        </w:rPr>
      </w:pPr>
      <w:r w:rsidRPr="00205A1A">
        <w:rPr>
          <w:rFonts w:ascii="Times New Roman" w:hAnsi="Times New Roman" w:cs="Times New Roman"/>
          <w:b/>
          <w:i/>
        </w:rPr>
        <w:lastRenderedPageBreak/>
        <w:t xml:space="preserve"> </w:t>
      </w:r>
      <w:bookmarkStart w:id="100" w:name="_Ref430304262"/>
      <w:r w:rsidRPr="00205A1A">
        <w:rPr>
          <w:rFonts w:ascii="Times New Roman" w:hAnsi="Times New Roman" w:cs="Times New Roman"/>
          <w:b/>
          <w:i/>
        </w:rPr>
        <w:t>Deriving an Equation for Coefficient z</w:t>
      </w:r>
      <w:bookmarkEnd w:id="100"/>
    </w:p>
    <w:p w:rsidR="003813DF" w:rsidRPr="00205A1A" w:rsidRDefault="003813DF" w:rsidP="003813DF">
      <w:pPr>
        <w:jc w:val="center"/>
        <w:rPr>
          <w:rFonts w:ascii="Times New Roman" w:hAnsi="Times New Roman" w:cs="Times New Roman"/>
          <w:b/>
          <w:sz w:val="40"/>
          <w:szCs w:val="40"/>
        </w:rPr>
      </w:pPr>
    </w:p>
    <w:p w:rsidR="003813DF" w:rsidRPr="00205A1A" w:rsidRDefault="003813DF" w:rsidP="003813DF">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3813DF" w:rsidRPr="00205A1A" w:rsidRDefault="003813DF" w:rsidP="003813DF">
      <w:pPr>
        <w:jc w:val="both"/>
        <w:rPr>
          <w:rFonts w:ascii="Times New Roman" w:hAnsi="Times New Roman" w:cs="Times New Roman"/>
          <w:b/>
        </w:rPr>
      </w:pPr>
    </w:p>
    <w:tbl>
      <w:tblPr>
        <w:tblStyle w:val="TableGrid"/>
        <w:tblW w:w="8539" w:type="dxa"/>
        <w:jc w:val="center"/>
        <w:tblInd w:w="-716" w:type="dxa"/>
        <w:tblLook w:val="04A0" w:firstRow="1" w:lastRow="0" w:firstColumn="1" w:lastColumn="0" w:noHBand="0" w:noVBand="1"/>
      </w:tblPr>
      <w:tblGrid>
        <w:gridCol w:w="1508"/>
        <w:gridCol w:w="4484"/>
        <w:gridCol w:w="1430"/>
        <w:gridCol w:w="1117"/>
      </w:tblGrid>
      <w:tr w:rsidR="00C61C5D" w:rsidRPr="00205A1A" w:rsidTr="0051650C">
        <w:trPr>
          <w:trHeight w:val="575"/>
          <w:jc w:val="center"/>
        </w:trPr>
        <w:tc>
          <w:tcPr>
            <w:tcW w:w="1508" w:type="dxa"/>
            <w:vAlign w:val="center"/>
          </w:tcPr>
          <w:p w:rsidR="00C61C5D" w:rsidRPr="00205A1A" w:rsidRDefault="00C61C5D"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743" w:type="dxa"/>
            <w:vAlign w:val="center"/>
          </w:tcPr>
          <w:p w:rsidR="00C61C5D" w:rsidRPr="00205A1A" w:rsidRDefault="00C61C5D"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144" w:type="dxa"/>
            <w:vAlign w:val="center"/>
          </w:tcPr>
          <w:p w:rsidR="00C61C5D" w:rsidRPr="00205A1A" w:rsidRDefault="00C61C5D"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Equations</w:t>
            </w:r>
          </w:p>
        </w:tc>
        <w:tc>
          <w:tcPr>
            <w:tcW w:w="1144" w:type="dxa"/>
            <w:vAlign w:val="center"/>
          </w:tcPr>
          <w:p w:rsidR="00C61C5D" w:rsidRPr="00205A1A" w:rsidRDefault="003A64A8"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C61C5D" w:rsidRPr="00205A1A" w:rsidTr="0051650C">
        <w:trPr>
          <w:trHeight w:val="624"/>
          <w:jc w:val="center"/>
        </w:trPr>
        <w:tc>
          <w:tcPr>
            <w:tcW w:w="1508" w:type="dxa"/>
            <w:vAlign w:val="center"/>
          </w:tcPr>
          <w:p w:rsidR="00C61C5D" w:rsidRPr="00205A1A" w:rsidRDefault="00C61C5D"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3.5.2.3.1.</w:t>
            </w:r>
          </w:p>
        </w:tc>
        <w:tc>
          <w:tcPr>
            <w:tcW w:w="4743" w:type="dxa"/>
            <w:vAlign w:val="center"/>
          </w:tcPr>
          <w:p w:rsidR="00C61C5D" w:rsidRPr="00205A1A" w:rsidRDefault="00C61C5D"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Introductory Note</w:t>
            </w:r>
          </w:p>
        </w:tc>
        <w:tc>
          <w:tcPr>
            <w:tcW w:w="1144" w:type="dxa"/>
            <w:vAlign w:val="center"/>
          </w:tcPr>
          <w:p w:rsidR="00C61C5D" w:rsidRPr="00205A1A" w:rsidRDefault="00A90347"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lang w:val="en-US"/>
              </w:rPr>
              <w:t>-</w:t>
            </w:r>
          </w:p>
        </w:tc>
        <w:tc>
          <w:tcPr>
            <w:tcW w:w="1144" w:type="dxa"/>
            <w:vAlign w:val="center"/>
          </w:tcPr>
          <w:p w:rsidR="00C61C5D"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_Ref430304343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51</w:t>
            </w:r>
            <w:r w:rsidRPr="00205A1A">
              <w:rPr>
                <w:rFonts w:ascii="Times New Roman" w:hAnsi="Times New Roman" w:cs="Times New Roman"/>
                <w:sz w:val="28"/>
                <w:szCs w:val="28"/>
              </w:rPr>
              <w:fldChar w:fldCharType="end"/>
            </w:r>
          </w:p>
        </w:tc>
      </w:tr>
      <w:tr w:rsidR="00C61C5D" w:rsidRPr="00205A1A" w:rsidTr="0051650C">
        <w:trPr>
          <w:trHeight w:val="624"/>
          <w:jc w:val="center"/>
        </w:trPr>
        <w:tc>
          <w:tcPr>
            <w:tcW w:w="1508" w:type="dxa"/>
            <w:vAlign w:val="center"/>
          </w:tcPr>
          <w:p w:rsidR="00C61C5D" w:rsidRPr="00205A1A" w:rsidRDefault="00C61C5D"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3.5.2.3.2.</w:t>
            </w:r>
          </w:p>
        </w:tc>
        <w:tc>
          <w:tcPr>
            <w:tcW w:w="4743" w:type="dxa"/>
            <w:vAlign w:val="center"/>
          </w:tcPr>
          <w:p w:rsidR="00C61C5D" w:rsidRPr="00205A1A" w:rsidRDefault="00C61C5D" w:rsidP="0051650C">
            <w:pPr>
              <w:spacing w:before="120"/>
              <w:rPr>
                <w:rFonts w:ascii="Times New Roman" w:hAnsi="Times New Roman"/>
                <w:sz w:val="24"/>
                <w:szCs w:val="24"/>
                <w:lang w:val="en-US"/>
              </w:rPr>
            </w:pPr>
            <w:r w:rsidRPr="00205A1A">
              <w:rPr>
                <w:rFonts w:ascii="Times New Roman" w:hAnsi="Times New Roman"/>
                <w:sz w:val="24"/>
                <w:szCs w:val="24"/>
                <w:lang w:val="en-US"/>
              </w:rPr>
              <w:t>Derivation</w:t>
            </w:r>
          </w:p>
        </w:tc>
        <w:tc>
          <w:tcPr>
            <w:tcW w:w="1144" w:type="dxa"/>
            <w:vAlign w:val="center"/>
          </w:tcPr>
          <w:p w:rsidR="00C61C5D" w:rsidRPr="00205A1A" w:rsidRDefault="00A90347"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REF _Ref430258837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30</w:t>
            </w:r>
            <w:r w:rsidR="001E7274" w:rsidRPr="00205A1A">
              <w:rPr>
                <w:rFonts w:ascii="Times New Roman" w:hAnsi="Times New Roman" w:cs="Times New Roman"/>
                <w:sz w:val="28"/>
                <w:szCs w:val="28"/>
                <w:lang w:val="en-US"/>
              </w:rPr>
              <w:t>)</w:t>
            </w:r>
            <w:r w:rsidRPr="00205A1A">
              <w:rPr>
                <w:rFonts w:ascii="Times New Roman" w:hAnsi="Times New Roman" w:cs="Times New Roman"/>
                <w:sz w:val="28"/>
                <w:szCs w:val="28"/>
              </w:rPr>
              <w:fldChar w:fldCharType="end"/>
            </w:r>
            <w:r w:rsidRPr="00205A1A">
              <w:rPr>
                <w:rFonts w:ascii="Times New Roman" w:hAnsi="Times New Roman" w:cs="Times New Roman"/>
                <w:sz w:val="28"/>
                <w:szCs w:val="28"/>
                <w:lang w:val="en-US"/>
              </w:rPr>
              <w:t xml:space="preserve"> - </w:t>
            </w: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REF _Ref430261620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sidRPr="00205A1A">
              <w:rPr>
                <w:rFonts w:ascii="Times New Roman" w:hAnsi="Times New Roman" w:cs="Times New Roman"/>
                <w:sz w:val="28"/>
                <w:szCs w:val="28"/>
                <w:lang w:val="en-US"/>
              </w:rPr>
              <w:t>(</w:t>
            </w:r>
            <w:r w:rsidR="001E7274">
              <w:rPr>
                <w:rFonts w:ascii="Times New Roman" w:hAnsi="Times New Roman" w:cs="Times New Roman"/>
                <w:b/>
                <w:noProof/>
                <w:sz w:val="28"/>
                <w:szCs w:val="28"/>
                <w:lang w:val="en-US"/>
              </w:rPr>
              <w:t>31</w:t>
            </w:r>
            <w:r w:rsidR="001E7274" w:rsidRPr="00205A1A">
              <w:rPr>
                <w:rFonts w:ascii="Times New Roman" w:hAnsi="Times New Roman" w:cs="Times New Roman"/>
                <w:sz w:val="28"/>
                <w:szCs w:val="28"/>
                <w:lang w:val="en-US"/>
              </w:rPr>
              <w:t>)</w:t>
            </w:r>
            <w:r w:rsidRPr="00205A1A">
              <w:rPr>
                <w:rFonts w:ascii="Times New Roman" w:hAnsi="Times New Roman" w:cs="Times New Roman"/>
                <w:sz w:val="28"/>
                <w:szCs w:val="28"/>
              </w:rPr>
              <w:fldChar w:fldCharType="end"/>
            </w:r>
          </w:p>
        </w:tc>
        <w:tc>
          <w:tcPr>
            <w:tcW w:w="1144" w:type="dxa"/>
            <w:vAlign w:val="center"/>
          </w:tcPr>
          <w:p w:rsidR="00C61C5D"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_Ref430280237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51</w:t>
            </w:r>
            <w:r w:rsidRPr="00205A1A">
              <w:rPr>
                <w:rFonts w:ascii="Times New Roman" w:hAnsi="Times New Roman" w:cs="Times New Roman"/>
                <w:sz w:val="28"/>
                <w:szCs w:val="28"/>
              </w:rPr>
              <w:fldChar w:fldCharType="end"/>
            </w:r>
          </w:p>
        </w:tc>
      </w:tr>
      <w:tr w:rsidR="00C61C5D" w:rsidRPr="00205A1A" w:rsidTr="0051650C">
        <w:trPr>
          <w:trHeight w:val="624"/>
          <w:jc w:val="center"/>
        </w:trPr>
        <w:tc>
          <w:tcPr>
            <w:tcW w:w="1508" w:type="dxa"/>
            <w:vAlign w:val="center"/>
          </w:tcPr>
          <w:p w:rsidR="00C61C5D" w:rsidRPr="00205A1A" w:rsidRDefault="00C61C5D"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3.5.2.3.3.</w:t>
            </w:r>
          </w:p>
        </w:tc>
        <w:tc>
          <w:tcPr>
            <w:tcW w:w="4743" w:type="dxa"/>
            <w:vAlign w:val="center"/>
          </w:tcPr>
          <w:p w:rsidR="00C61C5D" w:rsidRPr="00205A1A" w:rsidRDefault="00C61C5D" w:rsidP="0051650C">
            <w:pPr>
              <w:spacing w:before="120"/>
              <w:rPr>
                <w:rFonts w:ascii="Times New Roman" w:hAnsi="Times New Roman"/>
                <w:sz w:val="24"/>
                <w:szCs w:val="24"/>
                <w:lang w:val="en-US"/>
              </w:rPr>
            </w:pPr>
            <w:r w:rsidRPr="00205A1A">
              <w:rPr>
                <w:rFonts w:ascii="Times New Roman" w:hAnsi="Times New Roman"/>
                <w:sz w:val="24"/>
                <w:szCs w:val="24"/>
                <w:lang w:val="en-US"/>
              </w:rPr>
              <w:t>Example Calculation of z</w:t>
            </w:r>
          </w:p>
        </w:tc>
        <w:tc>
          <w:tcPr>
            <w:tcW w:w="1144" w:type="dxa"/>
            <w:vAlign w:val="center"/>
          </w:tcPr>
          <w:p w:rsidR="00C61C5D" w:rsidRPr="00205A1A" w:rsidRDefault="00A90347"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lang w:val="en-US"/>
              </w:rPr>
              <w:t>-</w:t>
            </w:r>
          </w:p>
        </w:tc>
        <w:tc>
          <w:tcPr>
            <w:tcW w:w="1144" w:type="dxa"/>
            <w:vAlign w:val="center"/>
          </w:tcPr>
          <w:p w:rsidR="00C61C5D"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_Ref430272246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52</w:t>
            </w:r>
            <w:r w:rsidRPr="00205A1A">
              <w:rPr>
                <w:rFonts w:ascii="Times New Roman" w:hAnsi="Times New Roman" w:cs="Times New Roman"/>
                <w:sz w:val="28"/>
                <w:szCs w:val="28"/>
              </w:rPr>
              <w:fldChar w:fldCharType="end"/>
            </w:r>
          </w:p>
        </w:tc>
      </w:tr>
    </w:tbl>
    <w:p w:rsidR="003813DF" w:rsidRPr="00205A1A" w:rsidRDefault="003813DF" w:rsidP="00176E8D">
      <w:pPr>
        <w:rPr>
          <w:rFonts w:ascii="Times New Roman" w:hAnsi="Times New Roman" w:cs="Times New Roman"/>
          <w:b/>
          <w:i/>
        </w:rPr>
      </w:pPr>
    </w:p>
    <w:p w:rsidR="003813DF" w:rsidRPr="00205A1A" w:rsidRDefault="003813DF" w:rsidP="00176E8D">
      <w:pPr>
        <w:rPr>
          <w:rFonts w:ascii="Times New Roman" w:hAnsi="Times New Roman" w:cs="Times New Roman"/>
          <w:b/>
          <w:i/>
        </w:rPr>
      </w:pPr>
    </w:p>
    <w:p w:rsidR="003813DF" w:rsidRPr="00205A1A" w:rsidRDefault="003813DF" w:rsidP="00176E8D">
      <w:pPr>
        <w:rPr>
          <w:rFonts w:ascii="Times New Roman" w:hAnsi="Times New Roman" w:cs="Times New Roman"/>
          <w:b/>
          <w:i/>
        </w:rPr>
      </w:pPr>
    </w:p>
    <w:p w:rsidR="003813DF" w:rsidRPr="00205A1A" w:rsidRDefault="003813DF" w:rsidP="00176E8D">
      <w:pPr>
        <w:rPr>
          <w:rFonts w:ascii="Times New Roman" w:hAnsi="Times New Roman" w:cs="Times New Roman"/>
          <w:b/>
          <w:i/>
        </w:rPr>
      </w:pPr>
    </w:p>
    <w:p w:rsidR="003813DF" w:rsidRPr="00205A1A" w:rsidRDefault="003813DF" w:rsidP="00176E8D">
      <w:pPr>
        <w:rPr>
          <w:rFonts w:ascii="Times New Roman" w:hAnsi="Times New Roman" w:cs="Times New Roman"/>
          <w:b/>
          <w:i/>
        </w:rPr>
      </w:pPr>
    </w:p>
    <w:p w:rsidR="003813DF" w:rsidRPr="00205A1A" w:rsidRDefault="003813DF" w:rsidP="00176E8D">
      <w:pPr>
        <w:rPr>
          <w:rFonts w:ascii="Times New Roman" w:hAnsi="Times New Roman" w:cs="Times New Roman"/>
          <w:b/>
          <w:i/>
        </w:rPr>
      </w:pPr>
    </w:p>
    <w:p w:rsidR="003813DF" w:rsidRPr="00205A1A" w:rsidRDefault="003813DF" w:rsidP="00176E8D">
      <w:pPr>
        <w:rPr>
          <w:rFonts w:ascii="Times New Roman" w:hAnsi="Times New Roman" w:cs="Times New Roman"/>
          <w:b/>
          <w:i/>
        </w:rPr>
      </w:pPr>
    </w:p>
    <w:p w:rsidR="003813DF" w:rsidRPr="00205A1A" w:rsidRDefault="003813DF" w:rsidP="00176E8D">
      <w:pPr>
        <w:rPr>
          <w:rFonts w:ascii="Times New Roman" w:hAnsi="Times New Roman" w:cs="Times New Roman"/>
          <w:b/>
          <w:i/>
        </w:rPr>
      </w:pPr>
    </w:p>
    <w:p w:rsidR="003813DF" w:rsidRPr="00205A1A" w:rsidRDefault="003813DF" w:rsidP="00176E8D">
      <w:pPr>
        <w:rPr>
          <w:rFonts w:ascii="Times New Roman" w:hAnsi="Times New Roman" w:cs="Times New Roman"/>
          <w:b/>
          <w:i/>
        </w:rPr>
      </w:pPr>
    </w:p>
    <w:p w:rsidR="003813DF" w:rsidRPr="00205A1A" w:rsidRDefault="003813DF" w:rsidP="00176E8D">
      <w:pPr>
        <w:rPr>
          <w:rFonts w:ascii="Times New Roman" w:hAnsi="Times New Roman" w:cs="Times New Roman"/>
          <w:b/>
          <w:i/>
        </w:rPr>
      </w:pPr>
    </w:p>
    <w:p w:rsidR="003813DF" w:rsidRPr="00205A1A" w:rsidRDefault="003813DF" w:rsidP="00176E8D">
      <w:pPr>
        <w:rPr>
          <w:rFonts w:ascii="Times New Roman" w:hAnsi="Times New Roman" w:cs="Times New Roman"/>
          <w:b/>
          <w:i/>
        </w:rPr>
      </w:pPr>
    </w:p>
    <w:p w:rsidR="003813DF" w:rsidRPr="00205A1A" w:rsidRDefault="003813DF" w:rsidP="00176E8D">
      <w:pPr>
        <w:rPr>
          <w:rFonts w:ascii="Times New Roman" w:hAnsi="Times New Roman" w:cs="Times New Roman"/>
          <w:b/>
          <w:i/>
        </w:rPr>
      </w:pPr>
    </w:p>
    <w:p w:rsidR="003813DF" w:rsidRPr="00205A1A" w:rsidRDefault="003813DF" w:rsidP="00176E8D">
      <w:pPr>
        <w:rPr>
          <w:rFonts w:ascii="Times New Roman" w:hAnsi="Times New Roman" w:cs="Times New Roman"/>
          <w:b/>
          <w:i/>
        </w:rPr>
      </w:pPr>
    </w:p>
    <w:p w:rsidR="003813DF" w:rsidRPr="00205A1A" w:rsidRDefault="003813DF" w:rsidP="00176E8D">
      <w:pPr>
        <w:rPr>
          <w:rFonts w:ascii="Times New Roman" w:hAnsi="Times New Roman" w:cs="Times New Roman"/>
          <w:b/>
          <w:i/>
        </w:rPr>
      </w:pPr>
    </w:p>
    <w:p w:rsidR="003813DF" w:rsidRPr="00205A1A" w:rsidRDefault="003813DF" w:rsidP="00176E8D">
      <w:pPr>
        <w:rPr>
          <w:rFonts w:ascii="Times New Roman" w:hAnsi="Times New Roman" w:cs="Times New Roman"/>
          <w:b/>
          <w:i/>
        </w:rPr>
      </w:pPr>
    </w:p>
    <w:p w:rsidR="003813DF" w:rsidRPr="00205A1A" w:rsidRDefault="003813DF" w:rsidP="00176E8D">
      <w:pPr>
        <w:rPr>
          <w:rFonts w:ascii="Times New Roman" w:hAnsi="Times New Roman" w:cs="Times New Roman"/>
          <w:b/>
          <w:i/>
        </w:rPr>
      </w:pPr>
    </w:p>
    <w:p w:rsidR="008025CC" w:rsidRPr="00205A1A" w:rsidRDefault="003813DF" w:rsidP="000601D8">
      <w:pPr>
        <w:pStyle w:val="ListParagraph"/>
        <w:numPr>
          <w:ilvl w:val="4"/>
          <w:numId w:val="30"/>
        </w:numPr>
        <w:jc w:val="both"/>
        <w:rPr>
          <w:rFonts w:ascii="Times New Roman" w:hAnsi="Times New Roman" w:cs="Times New Roman"/>
          <w:b/>
          <w:i/>
        </w:rPr>
      </w:pPr>
      <w:bookmarkStart w:id="101" w:name="_Ref430304343"/>
      <w:r w:rsidRPr="00205A1A">
        <w:rPr>
          <w:rFonts w:ascii="Times New Roman" w:hAnsi="Times New Roman" w:cs="Times New Roman"/>
          <w:b/>
          <w:i/>
        </w:rPr>
        <w:lastRenderedPageBreak/>
        <w:t>Introductory Note</w:t>
      </w:r>
      <w:bookmarkEnd w:id="101"/>
    </w:p>
    <w:p w:rsidR="00176E8D" w:rsidRPr="00205A1A" w:rsidRDefault="003813DF" w:rsidP="000601D8">
      <w:pPr>
        <w:jc w:val="both"/>
        <w:rPr>
          <w:rFonts w:ascii="Times New Roman" w:hAnsi="Times New Roman" w:cs="Times New Roman"/>
        </w:rPr>
      </w:pPr>
      <w:r w:rsidRPr="00205A1A">
        <w:rPr>
          <w:rFonts w:ascii="Times New Roman" w:hAnsi="Times New Roman" w:cs="Times New Roman"/>
        </w:rPr>
        <w:t>T</w:t>
      </w:r>
      <w:r w:rsidR="00176E8D" w:rsidRPr="00205A1A">
        <w:rPr>
          <w:rFonts w:ascii="Times New Roman" w:hAnsi="Times New Roman" w:cs="Times New Roman"/>
        </w:rPr>
        <w:t xml:space="preserve">his subsection does not apply to NoMod, 6Form, 12Form, 36Form, or 100Form as there is no </w:t>
      </w:r>
      <m:oMath>
        <m:r>
          <m:rPr>
            <m:sty m:val="bi"/>
          </m:rPr>
          <w:rPr>
            <w:rFonts w:ascii="Cambria Math" w:hAnsi="Cambria Math" w:cs="Times New Roman"/>
          </w:rPr>
          <m:t>z</m:t>
        </m:r>
      </m:oMath>
      <w:r w:rsidR="00176E8D" w:rsidRPr="00205A1A">
        <w:rPr>
          <w:rFonts w:ascii="Times New Roman" w:hAnsi="Times New Roman" w:cs="Times New Roman"/>
        </w:rPr>
        <w:t xml:space="preserve"> coefficient in their general formula: </w:t>
      </w:r>
      <w:r w:rsidR="00176E8D" w:rsidRPr="00205A1A">
        <w:rPr>
          <w:rFonts w:ascii="Times New Roman" w:hAnsi="Times New Roman" w:cs="Times New Roman"/>
          <w:b/>
        </w:rPr>
        <w:t>Zr</w:t>
      </w:r>
      <w:r w:rsidR="00176E8D" w:rsidRPr="00205A1A">
        <w:rPr>
          <w:rFonts w:ascii="Times New Roman" w:hAnsi="Times New Roman" w:cs="Times New Roman"/>
          <w:b/>
          <w:vertAlign w:val="subscript"/>
        </w:rPr>
        <w:t>6</w:t>
      </w:r>
      <w:r w:rsidR="00176E8D" w:rsidRPr="00205A1A">
        <w:rPr>
          <w:rFonts w:ascii="Times New Roman" w:hAnsi="Times New Roman" w:cs="Times New Roman"/>
          <w:b/>
        </w:rPr>
        <w:t>O</w:t>
      </w:r>
      <w:r w:rsidR="00176E8D" w:rsidRPr="00205A1A">
        <w:rPr>
          <w:rFonts w:ascii="Times New Roman" w:hAnsi="Times New Roman" w:cs="Times New Roman"/>
          <w:b/>
          <w:vertAlign w:val="subscript"/>
        </w:rPr>
        <w:t>4+2x-</w:t>
      </w:r>
      <w:proofErr w:type="gramStart"/>
      <w:r w:rsidR="00176E8D" w:rsidRPr="00205A1A">
        <w:rPr>
          <w:rFonts w:ascii="Times New Roman" w:hAnsi="Times New Roman" w:cs="Times New Roman"/>
          <w:b/>
          <w:vertAlign w:val="subscript"/>
        </w:rPr>
        <w:t>2y</w:t>
      </w:r>
      <w:r w:rsidR="00176E8D" w:rsidRPr="00205A1A">
        <w:rPr>
          <w:rFonts w:ascii="Times New Roman" w:hAnsi="Times New Roman" w:cs="Times New Roman"/>
          <w:b/>
        </w:rPr>
        <w:t>(</w:t>
      </w:r>
      <w:proofErr w:type="gramEnd"/>
      <w:r w:rsidR="00176E8D" w:rsidRPr="00205A1A">
        <w:rPr>
          <w:rFonts w:ascii="Times New Roman" w:hAnsi="Times New Roman" w:cs="Times New Roman"/>
          <w:b/>
        </w:rPr>
        <w:t>OH)</w:t>
      </w:r>
      <w:r w:rsidR="00176E8D" w:rsidRPr="00205A1A">
        <w:rPr>
          <w:rFonts w:ascii="Times New Roman" w:hAnsi="Times New Roman" w:cs="Times New Roman"/>
          <w:b/>
          <w:vertAlign w:val="subscript"/>
        </w:rPr>
        <w:t>4-2x+2y</w:t>
      </w:r>
      <w:r w:rsidR="00176E8D" w:rsidRPr="00205A1A">
        <w:rPr>
          <w:rFonts w:ascii="Times New Roman" w:hAnsi="Times New Roman" w:cs="Times New Roman"/>
          <w:b/>
        </w:rPr>
        <w:t>(BDC)</w:t>
      </w:r>
      <w:r w:rsidR="00176E8D" w:rsidRPr="00205A1A">
        <w:rPr>
          <w:rFonts w:ascii="Times New Roman" w:hAnsi="Times New Roman" w:cs="Times New Roman"/>
          <w:b/>
          <w:vertAlign w:val="subscript"/>
        </w:rPr>
        <w:t>6-x</w:t>
      </w:r>
      <w:r w:rsidR="00176E8D" w:rsidRPr="00205A1A">
        <w:rPr>
          <w:rFonts w:ascii="Times New Roman" w:hAnsi="Times New Roman" w:cs="Times New Roman"/>
          <w:b/>
        </w:rPr>
        <w:t>(O</w:t>
      </w:r>
      <w:r w:rsidR="00176E8D" w:rsidRPr="00205A1A">
        <w:rPr>
          <w:rFonts w:ascii="Times New Roman" w:hAnsi="Times New Roman" w:cs="Times New Roman"/>
          <w:b/>
          <w:vertAlign w:val="subscript"/>
        </w:rPr>
        <w:t>2</w:t>
      </w:r>
      <w:r w:rsidR="00176E8D" w:rsidRPr="00205A1A">
        <w:rPr>
          <w:rFonts w:ascii="Times New Roman" w:hAnsi="Times New Roman" w:cs="Times New Roman"/>
          <w:b/>
        </w:rPr>
        <w:t>C-H)</w:t>
      </w:r>
      <w:r w:rsidR="00176E8D" w:rsidRPr="00205A1A">
        <w:rPr>
          <w:rFonts w:ascii="Times New Roman" w:hAnsi="Times New Roman" w:cs="Times New Roman"/>
          <w:b/>
          <w:vertAlign w:val="subscript"/>
        </w:rPr>
        <w:t>2y</w:t>
      </w:r>
      <w:r w:rsidRPr="00205A1A">
        <w:rPr>
          <w:rFonts w:ascii="Times New Roman" w:hAnsi="Times New Roman" w:cs="Times New Roman"/>
        </w:rPr>
        <w:t xml:space="preserve"> (see </w:t>
      </w:r>
      <w:r w:rsidRPr="00205A1A">
        <w:rPr>
          <w:rFonts w:ascii="Times New Roman" w:hAnsi="Times New Roman" w:cs="Times New Roman"/>
          <w:b/>
        </w:rPr>
        <w:t xml:space="preserve">Section </w:t>
      </w:r>
      <w:r w:rsidR="0054271E" w:rsidRPr="00205A1A">
        <w:rPr>
          <w:rFonts w:ascii="Times New Roman" w:hAnsi="Times New Roman" w:cs="Times New Roman"/>
          <w:b/>
        </w:rPr>
        <w:fldChar w:fldCharType="begin"/>
      </w:r>
      <w:r w:rsidR="0054271E" w:rsidRPr="00205A1A">
        <w:rPr>
          <w:rFonts w:ascii="Times New Roman" w:hAnsi="Times New Roman" w:cs="Times New Roman"/>
          <w:b/>
        </w:rPr>
        <w:instrText xml:space="preserve"> REF _Ref430270970 \n \h  \* MERGEFORMAT </w:instrText>
      </w:r>
      <w:r w:rsidR="0054271E" w:rsidRPr="00205A1A">
        <w:rPr>
          <w:rFonts w:ascii="Times New Roman" w:hAnsi="Times New Roman" w:cs="Times New Roman"/>
          <w:b/>
        </w:rPr>
      </w:r>
      <w:r w:rsidR="0054271E" w:rsidRPr="00205A1A">
        <w:rPr>
          <w:rFonts w:ascii="Times New Roman" w:hAnsi="Times New Roman" w:cs="Times New Roman"/>
          <w:b/>
        </w:rPr>
        <w:fldChar w:fldCharType="separate"/>
      </w:r>
      <w:r w:rsidR="001E7274">
        <w:rPr>
          <w:rFonts w:ascii="Times New Roman" w:hAnsi="Times New Roman" w:cs="Times New Roman"/>
          <w:b/>
        </w:rPr>
        <w:t>3.5.1.5.2</w:t>
      </w:r>
      <w:r w:rsidR="0054271E" w:rsidRPr="00205A1A">
        <w:rPr>
          <w:rFonts w:ascii="Times New Roman" w:hAnsi="Times New Roman" w:cs="Times New Roman"/>
          <w:b/>
        </w:rPr>
        <w:fldChar w:fldCharType="end"/>
      </w:r>
      <w:r w:rsidRPr="00205A1A">
        <w:rPr>
          <w:rFonts w:ascii="Times New Roman" w:hAnsi="Times New Roman" w:cs="Times New Roman"/>
        </w:rPr>
        <w:t>)</w:t>
      </w:r>
      <w:r w:rsidR="0054271E" w:rsidRPr="00205A1A">
        <w:rPr>
          <w:rFonts w:ascii="Times New Roman" w:hAnsi="Times New Roman" w:cs="Times New Roman"/>
        </w:rPr>
        <w:t>.</w:t>
      </w:r>
    </w:p>
    <w:p w:rsidR="003813DF" w:rsidRPr="00205A1A" w:rsidRDefault="003813DF" w:rsidP="000601D8">
      <w:pPr>
        <w:jc w:val="both"/>
        <w:rPr>
          <w:rFonts w:ascii="Times New Roman" w:hAnsi="Times New Roman" w:cs="Times New Roman"/>
        </w:rPr>
      </w:pPr>
    </w:p>
    <w:p w:rsidR="00C61C5D" w:rsidRPr="00205A1A" w:rsidRDefault="00C61C5D" w:rsidP="00176E8D">
      <w:pPr>
        <w:rPr>
          <w:rFonts w:ascii="Times New Roman" w:hAnsi="Times New Roman" w:cs="Times New Roman"/>
        </w:rPr>
      </w:pPr>
    </w:p>
    <w:p w:rsidR="008025CC" w:rsidRPr="00205A1A" w:rsidRDefault="003813DF" w:rsidP="000601D8">
      <w:pPr>
        <w:pStyle w:val="ListParagraph"/>
        <w:numPr>
          <w:ilvl w:val="4"/>
          <w:numId w:val="30"/>
        </w:numPr>
        <w:jc w:val="both"/>
        <w:rPr>
          <w:rFonts w:ascii="Times New Roman" w:hAnsi="Times New Roman" w:cs="Times New Roman"/>
          <w:b/>
          <w:i/>
        </w:rPr>
      </w:pPr>
      <w:bookmarkStart w:id="102" w:name="_Ref430280237"/>
      <w:r w:rsidRPr="00205A1A">
        <w:rPr>
          <w:rFonts w:ascii="Times New Roman" w:hAnsi="Times New Roman" w:cs="Times New Roman"/>
          <w:b/>
          <w:i/>
        </w:rPr>
        <w:t>Derivation</w:t>
      </w:r>
      <w:bookmarkEnd w:id="102"/>
    </w:p>
    <w:p w:rsidR="00176E8D" w:rsidRPr="00205A1A" w:rsidRDefault="003813DF" w:rsidP="000601D8">
      <w:pPr>
        <w:jc w:val="both"/>
        <w:rPr>
          <w:rFonts w:ascii="Times New Roman" w:hAnsi="Times New Roman" w:cs="Times New Roman"/>
        </w:rPr>
      </w:pPr>
      <w:r w:rsidRPr="00205A1A">
        <w:rPr>
          <w:rFonts w:ascii="Times New Roman" w:hAnsi="Times New Roman" w:cs="Times New Roman"/>
        </w:rPr>
        <w:t xml:space="preserve">Let us recall from </w:t>
      </w:r>
      <w:r w:rsidRPr="00205A1A">
        <w:rPr>
          <w:rFonts w:ascii="Times New Roman" w:hAnsi="Times New Roman" w:cs="Times New Roman"/>
          <w:b/>
        </w:rPr>
        <w:t xml:space="preserve">Section </w:t>
      </w:r>
      <w:r w:rsidR="0054271E" w:rsidRPr="00205A1A">
        <w:rPr>
          <w:rFonts w:ascii="Times New Roman" w:hAnsi="Times New Roman" w:cs="Times New Roman"/>
          <w:b/>
        </w:rPr>
        <w:fldChar w:fldCharType="begin"/>
      </w:r>
      <w:r w:rsidR="0054271E" w:rsidRPr="00205A1A">
        <w:rPr>
          <w:rFonts w:ascii="Times New Roman" w:hAnsi="Times New Roman" w:cs="Times New Roman"/>
          <w:b/>
        </w:rPr>
        <w:instrText xml:space="preserve"> REF _Ref430270309 \n \h  \* MERGEFORMAT </w:instrText>
      </w:r>
      <w:r w:rsidR="0054271E" w:rsidRPr="00205A1A">
        <w:rPr>
          <w:rFonts w:ascii="Times New Roman" w:hAnsi="Times New Roman" w:cs="Times New Roman"/>
          <w:b/>
        </w:rPr>
      </w:r>
      <w:r w:rsidR="0054271E" w:rsidRPr="00205A1A">
        <w:rPr>
          <w:rFonts w:ascii="Times New Roman" w:hAnsi="Times New Roman" w:cs="Times New Roman"/>
          <w:b/>
        </w:rPr>
        <w:fldChar w:fldCharType="separate"/>
      </w:r>
      <w:r w:rsidR="001E7274">
        <w:rPr>
          <w:rFonts w:ascii="Times New Roman" w:hAnsi="Times New Roman" w:cs="Times New Roman"/>
          <w:b/>
        </w:rPr>
        <w:t>3.5.1.3</w:t>
      </w:r>
      <w:r w:rsidR="0054271E" w:rsidRPr="00205A1A">
        <w:rPr>
          <w:rFonts w:ascii="Times New Roman" w:hAnsi="Times New Roman" w:cs="Times New Roman"/>
          <w:b/>
        </w:rPr>
        <w:fldChar w:fldCharType="end"/>
      </w:r>
      <w:r w:rsidR="00176E8D" w:rsidRPr="00205A1A">
        <w:rPr>
          <w:rFonts w:ascii="Times New Roman" w:hAnsi="Times New Roman" w:cs="Times New Roman"/>
        </w:rPr>
        <w:t xml:space="preserve"> </w:t>
      </w:r>
      <w:r w:rsidRPr="00205A1A">
        <w:rPr>
          <w:rFonts w:ascii="Times New Roman" w:hAnsi="Times New Roman" w:cs="Times New Roman"/>
        </w:rPr>
        <w:t xml:space="preserve">that </w:t>
      </w:r>
      <w:r w:rsidR="00176E8D" w:rsidRPr="00205A1A">
        <w:rPr>
          <w:rFonts w:ascii="Times New Roman" w:hAnsi="Times New Roman" w:cs="Times New Roman"/>
        </w:rPr>
        <w:t xml:space="preserve">the general molecular formula for a </w:t>
      </w:r>
      <w:r w:rsidR="00176E8D" w:rsidRPr="00205A1A">
        <w:rPr>
          <w:rFonts w:ascii="Times New Roman" w:hAnsi="Times New Roman" w:cs="Times New Roman"/>
          <w:b/>
        </w:rPr>
        <w:t>hydroxylated</w:t>
      </w:r>
      <w:r w:rsidR="00176E8D" w:rsidRPr="00205A1A">
        <w:rPr>
          <w:rFonts w:ascii="Times New Roman" w:hAnsi="Times New Roman" w:cs="Times New Roman"/>
        </w:rPr>
        <w:t xml:space="preserve"> UiO-66 sample in which defects are (at least partially) charge and coordination balanced by</w:t>
      </w:r>
      <w:r w:rsidRPr="00205A1A">
        <w:rPr>
          <w:rFonts w:ascii="Times New Roman" w:hAnsi="Times New Roman" w:cs="Times New Roman"/>
        </w:rPr>
        <w:t xml:space="preserve"> a combination of</w:t>
      </w:r>
      <w:r w:rsidR="00176E8D" w:rsidRPr="00205A1A">
        <w:rPr>
          <w:rFonts w:ascii="Times New Roman" w:hAnsi="Times New Roman" w:cs="Times New Roman"/>
        </w:rPr>
        <w:t xml:space="preserve"> </w:t>
      </w:r>
      <w:r w:rsidR="00176E8D" w:rsidRPr="00205A1A">
        <w:rPr>
          <w:rFonts w:ascii="Times New Roman" w:hAnsi="Times New Roman" w:cs="Times New Roman"/>
          <w:b/>
        </w:rPr>
        <w:t>Mod</w:t>
      </w:r>
      <w:r w:rsidR="00176E8D" w:rsidRPr="00205A1A">
        <w:rPr>
          <w:rFonts w:ascii="Times New Roman" w:hAnsi="Times New Roman" w:cs="Times New Roman"/>
        </w:rPr>
        <w:t xml:space="preserve"> </w:t>
      </w:r>
      <w:r w:rsidR="00EE763C" w:rsidRPr="00205A1A">
        <w:rPr>
          <w:rFonts w:ascii="Times New Roman" w:hAnsi="Times New Roman" w:cs="Times New Roman"/>
        </w:rPr>
        <w:t>(</w:t>
      </w:r>
      <w:r w:rsidR="00176E8D" w:rsidRPr="00205A1A">
        <w:rPr>
          <w:rFonts w:ascii="Times New Roman" w:hAnsi="Times New Roman" w:cs="Times New Roman"/>
        </w:rPr>
        <w:t>a monocarboxylate whose identity may vary) and formate (</w:t>
      </w:r>
      <w:r w:rsidR="00176E8D" w:rsidRPr="00205A1A">
        <w:rPr>
          <w:rFonts w:ascii="Times New Roman" w:hAnsi="Times New Roman" w:cs="Times New Roman"/>
          <w:b/>
        </w:rPr>
        <w:t>O</w:t>
      </w:r>
      <w:r w:rsidR="00176E8D" w:rsidRPr="00205A1A">
        <w:rPr>
          <w:rFonts w:ascii="Times New Roman" w:hAnsi="Times New Roman" w:cs="Times New Roman"/>
          <w:b/>
          <w:vertAlign w:val="subscript"/>
        </w:rPr>
        <w:t>2</w:t>
      </w:r>
      <w:r w:rsidR="00176E8D" w:rsidRPr="00205A1A">
        <w:rPr>
          <w:rFonts w:ascii="Times New Roman" w:hAnsi="Times New Roman" w:cs="Times New Roman"/>
          <w:b/>
        </w:rPr>
        <w:t>C-H</w:t>
      </w:r>
      <w:r w:rsidRPr="00205A1A">
        <w:rPr>
          <w:rFonts w:ascii="Times New Roman" w:hAnsi="Times New Roman" w:cs="Times New Roman"/>
        </w:rPr>
        <w:t>) is:</w:t>
      </w:r>
    </w:p>
    <w:p w:rsidR="000B336B" w:rsidRPr="00205A1A" w:rsidRDefault="000B336B" w:rsidP="000601D8">
      <w:pPr>
        <w:jc w:val="both"/>
        <w:rPr>
          <w:rFonts w:ascii="Times New Roman" w:hAnsi="Times New Roman" w:cs="Times New Roman"/>
        </w:rPr>
      </w:pPr>
    </w:p>
    <w:p w:rsidR="003813DF" w:rsidRPr="00002175" w:rsidRDefault="00176E8D" w:rsidP="003813DF">
      <w:pPr>
        <w:jc w:val="center"/>
        <w:rPr>
          <w:rFonts w:ascii="Times New Roman" w:hAnsi="Times New Roman" w:cs="Times New Roman"/>
          <w:sz w:val="28"/>
          <w:szCs w:val="28"/>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4+2x-2y-</w:t>
      </w:r>
      <w:proofErr w:type="gramStart"/>
      <w:r w:rsidRPr="00002175">
        <w:rPr>
          <w:rFonts w:ascii="Times New Roman" w:hAnsi="Times New Roman" w:cs="Times New Roman"/>
          <w:b/>
          <w:sz w:val="28"/>
          <w:szCs w:val="28"/>
          <w:vertAlign w:val="subscript"/>
          <w:lang w:val="es-ES"/>
        </w:rPr>
        <w:t>2z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4-2x+2y+2z</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w:t>
      </w:r>
      <w:proofErr w:type="spellStart"/>
      <w:r w:rsidRPr="00002175">
        <w:rPr>
          <w:rFonts w:ascii="Times New Roman" w:hAnsi="Times New Roman" w:cs="Times New Roman"/>
          <w:b/>
          <w:sz w:val="28"/>
          <w:szCs w:val="28"/>
          <w:lang w:val="es-ES"/>
        </w:rPr>
        <w:t>Mod</w:t>
      </w:r>
      <w:proofErr w:type="spellEnd"/>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0B336B" w:rsidRPr="00002175" w:rsidRDefault="000B336B" w:rsidP="000601D8">
      <w:pPr>
        <w:jc w:val="both"/>
        <w:rPr>
          <w:rFonts w:ascii="Times New Roman" w:hAnsi="Times New Roman" w:cs="Times New Roman"/>
          <w:lang w:val="es-ES"/>
        </w:rPr>
      </w:pPr>
    </w:p>
    <w:p w:rsidR="00C61C5D" w:rsidRPr="00205A1A" w:rsidRDefault="00C61C5D" w:rsidP="000601D8">
      <w:pPr>
        <w:jc w:val="both"/>
        <w:rPr>
          <w:rFonts w:ascii="Times New Roman" w:hAnsi="Times New Roman" w:cs="Times New Roman"/>
        </w:rPr>
      </w:pPr>
      <w:r w:rsidRPr="00205A1A">
        <w:rPr>
          <w:rFonts w:ascii="Times New Roman" w:hAnsi="Times New Roman" w:cs="Times New Roman"/>
        </w:rPr>
        <w:t xml:space="preserve">In the above composition, one can see that the molar ratio between </w:t>
      </w:r>
      <w:r w:rsidRPr="00205A1A">
        <w:rPr>
          <w:rFonts w:ascii="Times New Roman" w:hAnsi="Times New Roman" w:cs="Times New Roman"/>
          <w:b/>
        </w:rPr>
        <w:t>O</w:t>
      </w:r>
      <w:r w:rsidRPr="00205A1A">
        <w:rPr>
          <w:rFonts w:ascii="Times New Roman" w:hAnsi="Times New Roman" w:cs="Times New Roman"/>
          <w:b/>
          <w:vertAlign w:val="subscript"/>
        </w:rPr>
        <w:t>2</w:t>
      </w:r>
      <w:r w:rsidRPr="00205A1A">
        <w:rPr>
          <w:rFonts w:ascii="Times New Roman" w:hAnsi="Times New Roman" w:cs="Times New Roman"/>
          <w:b/>
        </w:rPr>
        <w:t>C-H</w:t>
      </w:r>
      <w:r w:rsidRPr="00205A1A">
        <w:rPr>
          <w:rFonts w:ascii="Times New Roman" w:hAnsi="Times New Roman" w:cs="Times New Roman"/>
        </w:rPr>
        <w:t xml:space="preserve"> (formate) and </w:t>
      </w:r>
      <w:proofErr w:type="gramStart"/>
      <w:r w:rsidRPr="00205A1A">
        <w:rPr>
          <w:rFonts w:ascii="Times New Roman" w:hAnsi="Times New Roman" w:cs="Times New Roman"/>
          <w:b/>
        </w:rPr>
        <w:t>BDC</w:t>
      </w:r>
      <w:r w:rsidRPr="00205A1A">
        <w:rPr>
          <w:rFonts w:ascii="Times New Roman" w:hAnsi="Times New Roman" w:cs="Times New Roman"/>
        </w:rPr>
        <w:t>,</w:t>
      </w:r>
      <w:proofErr w:type="gramEnd"/>
      <w:r w:rsidRPr="00205A1A">
        <w:rPr>
          <w:rFonts w:ascii="Times New Roman" w:hAnsi="Times New Roman" w:cs="Times New Roman"/>
          <w:b/>
        </w:rPr>
        <w:t xml:space="preserve"> </w:t>
      </w:r>
      <m:oMath>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cs="Times New Roman"/>
          <w:b/>
        </w:rPr>
        <w:t xml:space="preserve"> </w:t>
      </w:r>
      <w:r w:rsidRPr="00205A1A">
        <w:rPr>
          <w:rFonts w:ascii="Times New Roman" w:hAnsi="Times New Roman" w:cs="Times New Roman"/>
        </w:rPr>
        <w:t>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A210D2" w:rsidRPr="00205A1A" w:rsidTr="00A210D2">
        <w:tc>
          <w:tcPr>
            <w:tcW w:w="350" w:type="pct"/>
            <w:vAlign w:val="center"/>
          </w:tcPr>
          <w:p w:rsidR="00A210D2" w:rsidRPr="00205A1A" w:rsidRDefault="00A210D2" w:rsidP="00A210D2">
            <w:pPr>
              <w:spacing w:line="276" w:lineRule="auto"/>
              <w:jc w:val="center"/>
              <w:rPr>
                <w:rFonts w:ascii="Times New Roman" w:hAnsi="Times New Roman"/>
                <w:szCs w:val="24"/>
                <w:lang w:val="en-US" w:eastAsia="ja-JP"/>
              </w:rPr>
            </w:pPr>
          </w:p>
        </w:tc>
        <w:tc>
          <w:tcPr>
            <w:tcW w:w="4250" w:type="pct"/>
            <w:vAlign w:val="center"/>
          </w:tcPr>
          <w:p w:rsidR="00A210D2" w:rsidRPr="00205A1A" w:rsidRDefault="00262D10" w:rsidP="00A210D2">
            <w:pP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r>
                  <m:rPr>
                    <m:sty m:val="bi"/>
                  </m:rPr>
                  <w:rPr>
                    <w:rFonts w:ascii="Cambria Math" w:hAnsi="Cambria Math" w:cs="Times New Roman"/>
                    <w:lang w:val="en-US"/>
                  </w:rPr>
                  <m:t xml:space="preserve">= </m:t>
                </m:r>
                <m:f>
                  <m:fPr>
                    <m:ctrlPr>
                      <w:rPr>
                        <w:rFonts w:ascii="Cambria Math" w:hAnsi="Cambria Math" w:cs="ArnoPro-Regular"/>
                        <w:b/>
                        <w:i/>
                        <w:lang w:val="en-US"/>
                      </w:rPr>
                    </m:ctrlPr>
                  </m:fPr>
                  <m:num>
                    <m:r>
                      <m:rPr>
                        <m:sty m:val="b"/>
                      </m:rPr>
                      <w:rPr>
                        <w:rFonts w:ascii="Cambria Math" w:hAnsi="Cambria Math" w:cs="ArnoPro-Regular"/>
                        <w:lang w:val="en-US"/>
                      </w:rPr>
                      <m:t>2z</m:t>
                    </m:r>
                  </m:num>
                  <m:den>
                    <m:r>
                      <m:rPr>
                        <m:sty m:val="b"/>
                      </m:rPr>
                      <w:rPr>
                        <w:rFonts w:ascii="Cambria Math" w:hAnsi="Cambria Math" w:cs="ArnoPro-Regular"/>
                        <w:lang w:val="en-US"/>
                      </w:rPr>
                      <m:t>6-x</m:t>
                    </m:r>
                  </m:den>
                </m:f>
              </m:oMath>
            </m:oMathPara>
          </w:p>
        </w:tc>
        <w:tc>
          <w:tcPr>
            <w:tcW w:w="400" w:type="pct"/>
            <w:vAlign w:val="center"/>
          </w:tcPr>
          <w:p w:rsidR="00A210D2" w:rsidRPr="00205A1A" w:rsidRDefault="00A210D2" w:rsidP="00A210D2">
            <w:pPr>
              <w:pStyle w:val="Caption"/>
              <w:keepNext/>
              <w:spacing w:line="276" w:lineRule="auto"/>
              <w:rPr>
                <w:rFonts w:ascii="Times New Roman" w:hAnsi="Times New Roman" w:cs="Times New Roman"/>
                <w:b w:val="0"/>
                <w:color w:val="auto"/>
                <w:sz w:val="28"/>
                <w:szCs w:val="28"/>
                <w:lang w:val="en-US"/>
              </w:rPr>
            </w:pPr>
            <w:bookmarkStart w:id="103" w:name="_Ref430258837"/>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30</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103"/>
          </w:p>
        </w:tc>
      </w:tr>
    </w:tbl>
    <w:p w:rsidR="00A210D2" w:rsidRPr="00205A1A" w:rsidRDefault="00A210D2" w:rsidP="00C61C5D">
      <w:pPr>
        <w:rPr>
          <w:rFonts w:ascii="Times New Roman" w:hAnsi="Times New Roman" w:cs="Times New Roman"/>
        </w:rPr>
      </w:pPr>
    </w:p>
    <w:p w:rsidR="00176E8D" w:rsidRPr="00205A1A" w:rsidRDefault="00176E8D" w:rsidP="003813DF">
      <w:pPr>
        <w:jc w:val="both"/>
        <w:rPr>
          <w:rFonts w:ascii="Times New Roman" w:hAnsi="Times New Roman" w:cs="Times New Roman"/>
        </w:rPr>
      </w:pPr>
      <w:r w:rsidRPr="00205A1A">
        <w:rPr>
          <w:rFonts w:ascii="Times New Roman" w:hAnsi="Times New Roman" w:cs="Times New Roman"/>
        </w:rPr>
        <w:t xml:space="preserve">Rearranging to make </w:t>
      </w:r>
      <w:r w:rsidRPr="00205A1A">
        <w:rPr>
          <w:rFonts w:ascii="Times New Roman" w:hAnsi="Times New Roman" w:cs="Times New Roman"/>
          <w:b/>
        </w:rPr>
        <w:t>2z</w:t>
      </w:r>
      <w:r w:rsidRPr="00205A1A">
        <w:rPr>
          <w:rFonts w:ascii="Times New Roman" w:hAnsi="Times New Roman" w:cs="Times New Roman"/>
        </w:rPr>
        <w:t xml:space="preserve"> the subject of the equation: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0"/>
        <w:gridCol w:w="8140"/>
        <w:gridCol w:w="766"/>
      </w:tblGrid>
      <w:tr w:rsidR="00A210D2" w:rsidRPr="00205A1A" w:rsidTr="00A210D2">
        <w:tc>
          <w:tcPr>
            <w:tcW w:w="350" w:type="pct"/>
            <w:vAlign w:val="center"/>
          </w:tcPr>
          <w:p w:rsidR="00A210D2" w:rsidRPr="00205A1A" w:rsidRDefault="00A210D2" w:rsidP="00A210D2">
            <w:pPr>
              <w:spacing w:line="276" w:lineRule="auto"/>
              <w:jc w:val="center"/>
              <w:rPr>
                <w:rFonts w:ascii="Times New Roman" w:hAnsi="Times New Roman"/>
                <w:szCs w:val="24"/>
                <w:lang w:val="en-US" w:eastAsia="ja-JP"/>
              </w:rPr>
            </w:pPr>
          </w:p>
        </w:tc>
        <w:tc>
          <w:tcPr>
            <w:tcW w:w="4250" w:type="pct"/>
            <w:vAlign w:val="center"/>
          </w:tcPr>
          <w:p w:rsidR="00A210D2" w:rsidRPr="00205A1A" w:rsidRDefault="00A210D2" w:rsidP="00A210D2">
            <w:pPr>
              <w:rPr>
                <w:rFonts w:ascii="Times New Roman" w:hAnsi="Times New Roman" w:cs="Times New Roman"/>
                <w:b/>
                <w:lang w:val="en-US"/>
              </w:rPr>
            </w:pPr>
            <m:oMathPara>
              <m:oMath>
                <m:r>
                  <m:rPr>
                    <m:sty m:val="bi"/>
                  </m:rPr>
                  <w:rPr>
                    <w:rFonts w:ascii="Cambria Math" w:hAnsi="Cambria Math" w:cs="Times New Roman"/>
                    <w:lang w:val="en-US"/>
                  </w:rPr>
                  <m:t>2</m:t>
                </m:r>
                <m:r>
                  <m:rPr>
                    <m:sty m:val="bi"/>
                  </m:rPr>
                  <w:rPr>
                    <w:rFonts w:ascii="Cambria Math" w:hAnsi="Cambria Math" w:cs="Times New Roman"/>
                    <w:lang w:val="en-US"/>
                  </w:rPr>
                  <m:t>z=</m:t>
                </m:r>
                <m:r>
                  <m:rPr>
                    <m:sty m:val="b"/>
                  </m:rPr>
                  <w:rPr>
                    <w:rFonts w:ascii="Cambria Math" w:hAnsi="Cambria Math" w:cs="ArnoPro-Regular"/>
                    <w:lang w:val="en-US"/>
                  </w:rPr>
                  <m:t>(6-x)*</m:t>
                </m:r>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c>
          <w:tcPr>
            <w:tcW w:w="400" w:type="pct"/>
            <w:vAlign w:val="center"/>
          </w:tcPr>
          <w:p w:rsidR="00A210D2" w:rsidRPr="00205A1A" w:rsidRDefault="00A210D2" w:rsidP="00A210D2">
            <w:pPr>
              <w:pStyle w:val="Caption"/>
              <w:keepNext/>
              <w:spacing w:line="276" w:lineRule="auto"/>
              <w:rPr>
                <w:rFonts w:ascii="Times New Roman" w:hAnsi="Times New Roman" w:cs="Times New Roman"/>
                <w:b w:val="0"/>
                <w:color w:val="auto"/>
                <w:sz w:val="28"/>
                <w:szCs w:val="28"/>
                <w:lang w:val="en-US"/>
              </w:rPr>
            </w:pPr>
            <w:bookmarkStart w:id="104" w:name="_Ref430261620"/>
            <w:r w:rsidRPr="00205A1A">
              <w:rPr>
                <w:rFonts w:ascii="Times New Roman" w:hAnsi="Times New Roman" w:cs="Times New Roman"/>
                <w:b w:val="0"/>
                <w:color w:val="auto"/>
                <w:sz w:val="28"/>
                <w:szCs w:val="28"/>
                <w:lang w:val="en-US"/>
              </w:rPr>
              <w:t>(</w:t>
            </w:r>
            <w:r w:rsidRPr="00205A1A">
              <w:rPr>
                <w:rFonts w:ascii="Times New Roman" w:hAnsi="Times New Roman" w:cs="Times New Roman"/>
                <w:b w:val="0"/>
                <w:color w:val="auto"/>
                <w:sz w:val="28"/>
                <w:szCs w:val="28"/>
              </w:rPr>
              <w:fldChar w:fldCharType="begin"/>
            </w:r>
            <w:r w:rsidRPr="00205A1A">
              <w:rPr>
                <w:rFonts w:ascii="Times New Roman" w:hAnsi="Times New Roman" w:cs="Times New Roman"/>
                <w:b w:val="0"/>
                <w:color w:val="auto"/>
                <w:sz w:val="28"/>
                <w:szCs w:val="28"/>
                <w:lang w:val="en-US"/>
              </w:rPr>
              <w:instrText xml:space="preserve"> SEQ Equation \* ARABIC </w:instrText>
            </w:r>
            <w:r w:rsidRPr="00205A1A">
              <w:rPr>
                <w:rFonts w:ascii="Times New Roman" w:hAnsi="Times New Roman" w:cs="Times New Roman"/>
                <w:b w:val="0"/>
                <w:color w:val="auto"/>
                <w:sz w:val="28"/>
                <w:szCs w:val="28"/>
              </w:rPr>
              <w:fldChar w:fldCharType="separate"/>
            </w:r>
            <w:r w:rsidR="001E7274">
              <w:rPr>
                <w:rFonts w:ascii="Times New Roman" w:hAnsi="Times New Roman" w:cs="Times New Roman"/>
                <w:b w:val="0"/>
                <w:noProof/>
                <w:color w:val="auto"/>
                <w:sz w:val="28"/>
                <w:szCs w:val="28"/>
                <w:lang w:val="en-US"/>
              </w:rPr>
              <w:t>31</w:t>
            </w:r>
            <w:r w:rsidRPr="00205A1A">
              <w:rPr>
                <w:rFonts w:ascii="Times New Roman" w:hAnsi="Times New Roman" w:cs="Times New Roman"/>
                <w:b w:val="0"/>
                <w:color w:val="auto"/>
                <w:sz w:val="28"/>
                <w:szCs w:val="28"/>
              </w:rPr>
              <w:fldChar w:fldCharType="end"/>
            </w:r>
            <w:r w:rsidRPr="00205A1A">
              <w:rPr>
                <w:rFonts w:ascii="Times New Roman" w:hAnsi="Times New Roman" w:cs="Times New Roman"/>
                <w:b w:val="0"/>
                <w:color w:val="auto"/>
                <w:sz w:val="28"/>
                <w:szCs w:val="28"/>
                <w:lang w:val="en-US"/>
              </w:rPr>
              <w:t>)</w:t>
            </w:r>
            <w:bookmarkEnd w:id="104"/>
          </w:p>
        </w:tc>
      </w:tr>
    </w:tbl>
    <w:p w:rsidR="00A210D2" w:rsidRPr="00205A1A" w:rsidRDefault="00A210D2" w:rsidP="003813DF">
      <w:pPr>
        <w:jc w:val="both"/>
        <w:rPr>
          <w:rFonts w:ascii="Times New Roman" w:hAnsi="Times New Roman" w:cs="Times New Roman"/>
        </w:rPr>
      </w:pPr>
    </w:p>
    <w:p w:rsidR="001951E5" w:rsidRPr="00205A1A" w:rsidRDefault="00176E8D" w:rsidP="000601D8">
      <w:pPr>
        <w:jc w:val="both"/>
        <w:rPr>
          <w:rFonts w:ascii="Times New Roman" w:hAnsi="Times New Roman" w:cs="Times New Roman"/>
        </w:rPr>
      </w:pPr>
      <w:r w:rsidRPr="00205A1A">
        <w:rPr>
          <w:rFonts w:ascii="Times New Roman" w:hAnsi="Times New Roman" w:cs="Times New Roman"/>
        </w:rPr>
        <w:t xml:space="preserve">Where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cs="Times New Roman"/>
        </w:rPr>
        <w:t xml:space="preserve"> can be calculated via integration of dissolution/</w:t>
      </w:r>
      <w:r w:rsidRPr="00205A1A">
        <w:rPr>
          <w:rFonts w:ascii="Times New Roman" w:hAnsi="Times New Roman" w:cs="Times New Roman"/>
          <w:vertAlign w:val="superscript"/>
        </w:rPr>
        <w:t>1</w:t>
      </w:r>
      <w:r w:rsidRPr="00205A1A">
        <w:rPr>
          <w:rFonts w:ascii="Times New Roman" w:hAnsi="Times New Roman" w:cs="Times New Roman"/>
        </w:rPr>
        <w:t xml:space="preserve">H NMR spectra (see </w:t>
      </w:r>
      <w:r w:rsidR="00C37E99" w:rsidRPr="00205A1A">
        <w:rPr>
          <w:rFonts w:ascii="Times New Roman" w:hAnsi="Times New Roman" w:cs="Times New Roman"/>
          <w:b/>
        </w:rPr>
        <w:t>Equation</w:t>
      </w:r>
      <w:r w:rsidRPr="00205A1A">
        <w:rPr>
          <w:rFonts w:ascii="Times New Roman" w:hAnsi="Times New Roman" w:cs="Times New Roman"/>
        </w:rPr>
        <w:t xml:space="preserve"> </w:t>
      </w:r>
      <w:r w:rsidR="004A6631" w:rsidRPr="00205A1A">
        <w:rPr>
          <w:rFonts w:ascii="Times New Roman" w:hAnsi="Times New Roman" w:cs="Times New Roman"/>
          <w:b/>
          <w:color w:val="FF0000"/>
          <w:highlight w:val="yellow"/>
        </w:rPr>
        <w:fldChar w:fldCharType="begin"/>
      </w:r>
      <w:r w:rsidR="004A6631" w:rsidRPr="00205A1A">
        <w:rPr>
          <w:rFonts w:ascii="Times New Roman" w:hAnsi="Times New Roman" w:cs="Times New Roman"/>
          <w:b/>
          <w:color w:val="FF0000"/>
          <w:highlight w:val="yellow"/>
        </w:rPr>
        <w:instrText xml:space="preserve"> REF _Ref430207136 \h  \* MERGEFORMAT </w:instrText>
      </w:r>
      <w:r w:rsidR="004A6631" w:rsidRPr="00205A1A">
        <w:rPr>
          <w:rFonts w:ascii="Times New Roman" w:hAnsi="Times New Roman" w:cs="Times New Roman"/>
          <w:b/>
          <w:color w:val="FF0000"/>
          <w:highlight w:val="yellow"/>
        </w:rPr>
      </w:r>
      <w:r w:rsidR="004A6631" w:rsidRPr="00205A1A">
        <w:rPr>
          <w:rFonts w:ascii="Times New Roman" w:hAnsi="Times New Roman" w:cs="Times New Roman"/>
          <w:b/>
          <w:color w:val="FF0000"/>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7</w:t>
      </w:r>
      <w:r w:rsidR="001E7274" w:rsidRPr="001E7274">
        <w:rPr>
          <w:rFonts w:ascii="Times New Roman" w:hAnsi="Times New Roman" w:cs="Times New Roman"/>
          <w:b/>
        </w:rPr>
        <w:t>)</w:t>
      </w:r>
      <w:r w:rsidR="004A6631" w:rsidRPr="00205A1A">
        <w:rPr>
          <w:rFonts w:ascii="Times New Roman" w:hAnsi="Times New Roman" w:cs="Times New Roman"/>
          <w:b/>
          <w:color w:val="FF0000"/>
          <w:highlight w:val="yellow"/>
        </w:rPr>
        <w:fldChar w:fldCharType="end"/>
      </w:r>
      <w:r w:rsidRPr="00205A1A">
        <w:rPr>
          <w:rFonts w:ascii="Times New Roman" w:hAnsi="Times New Roman" w:cs="Times New Roman"/>
        </w:rPr>
        <w:t xml:space="preserve"> in </w:t>
      </w:r>
      <w:r w:rsidRPr="00205A1A">
        <w:rPr>
          <w:rFonts w:ascii="Times New Roman" w:hAnsi="Times New Roman" w:cs="Times New Roman"/>
          <w:b/>
        </w:rPr>
        <w:t xml:space="preserve">Section </w:t>
      </w:r>
      <w:r w:rsidR="0054271E" w:rsidRPr="00205A1A">
        <w:rPr>
          <w:rFonts w:ascii="Times New Roman" w:hAnsi="Times New Roman" w:cs="Times New Roman"/>
          <w:b/>
        </w:rPr>
        <w:fldChar w:fldCharType="begin"/>
      </w:r>
      <w:r w:rsidR="0054271E" w:rsidRPr="00205A1A">
        <w:rPr>
          <w:rFonts w:ascii="Times New Roman" w:hAnsi="Times New Roman" w:cs="Times New Roman"/>
          <w:b/>
        </w:rPr>
        <w:instrText xml:space="preserve"> REF _Ref430207191 \n \h  \* MERGEFORMAT </w:instrText>
      </w:r>
      <w:r w:rsidR="0054271E" w:rsidRPr="00205A1A">
        <w:rPr>
          <w:rFonts w:ascii="Times New Roman" w:hAnsi="Times New Roman" w:cs="Times New Roman"/>
          <w:b/>
        </w:rPr>
      </w:r>
      <w:r w:rsidR="0054271E" w:rsidRPr="00205A1A">
        <w:rPr>
          <w:rFonts w:ascii="Times New Roman" w:hAnsi="Times New Roman" w:cs="Times New Roman"/>
          <w:b/>
        </w:rPr>
        <w:fldChar w:fldCharType="separate"/>
      </w:r>
      <w:r w:rsidR="001E7274">
        <w:rPr>
          <w:rFonts w:ascii="Times New Roman" w:hAnsi="Times New Roman" w:cs="Times New Roman"/>
          <w:b/>
        </w:rPr>
        <w:t>3.2.2</w:t>
      </w:r>
      <w:r w:rsidR="0054271E" w:rsidRPr="00205A1A">
        <w:rPr>
          <w:rFonts w:ascii="Times New Roman" w:hAnsi="Times New Roman" w:cs="Times New Roman"/>
          <w:b/>
        </w:rPr>
        <w:fldChar w:fldCharType="end"/>
      </w:r>
      <w:r w:rsidR="008A1837" w:rsidRPr="00205A1A">
        <w:rPr>
          <w:rFonts w:ascii="Times New Roman" w:hAnsi="Times New Roman" w:cs="Times New Roman"/>
        </w:rPr>
        <w:t>) and</w:t>
      </w:r>
      <w:r w:rsidRPr="00205A1A">
        <w:rPr>
          <w:rFonts w:ascii="Times New Roman" w:hAnsi="Times New Roman" w:cs="Times New Roman"/>
        </w:rPr>
        <w:t xml:space="preserve"> </w:t>
      </w:r>
      <m:oMath>
        <m:r>
          <m:rPr>
            <m:sty m:val="b"/>
          </m:rPr>
          <w:rPr>
            <w:rFonts w:ascii="Cambria Math" w:hAnsi="Cambria Math" w:cs="ArnoPro-Regular"/>
          </w:rPr>
          <m:t>6-x</m:t>
        </m:r>
      </m:oMath>
      <w:r w:rsidRPr="00205A1A">
        <w:rPr>
          <w:rFonts w:ascii="Times New Roman" w:hAnsi="Times New Roman" w:cs="Times New Roman"/>
          <w:b/>
        </w:rPr>
        <w:t xml:space="preserve"> </w:t>
      </w:r>
      <w:r w:rsidRPr="00205A1A">
        <w:rPr>
          <w:rFonts w:ascii="Times New Roman" w:hAnsi="Times New Roman" w:cs="Times New Roman"/>
        </w:rPr>
        <w:t xml:space="preserve"> (i.e</w:t>
      </w:r>
      <w:proofErr w:type="gramStart"/>
      <w:r w:rsidRPr="00205A1A">
        <w:rPr>
          <w:rFonts w:ascii="Times New Roman" w:hAnsi="Times New Roman" w:cs="Times New Roman"/>
        </w:rPr>
        <w:t xml:space="preserve">. </w:t>
      </w:r>
      <w:proofErr w:type="gramEnd"/>
      <m:oMath>
        <m:r>
          <m:rPr>
            <m:sty m:val="bi"/>
          </m:rPr>
          <w:rPr>
            <w:rFonts w:ascii="Cambria Math" w:eastAsia="Times New Roman" w:hAnsi="Cambria Math" w:cs="Times New Roman"/>
            <w:color w:val="000000"/>
          </w:rPr>
          <m:t>N</m:t>
        </m:r>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L</m:t>
            </m:r>
          </m:e>
          <m:sub>
            <m:r>
              <m:rPr>
                <m:sty m:val="bi"/>
              </m:rPr>
              <w:rPr>
                <w:rFonts w:ascii="Cambria Math" w:eastAsia="Times New Roman" w:hAnsi="Cambria Math" w:cs="Times New Roman"/>
                <w:color w:val="000000"/>
              </w:rPr>
              <m:t>Exp.</m:t>
            </m:r>
          </m:sub>
        </m:sSub>
      </m:oMath>
      <w:r w:rsidRPr="00205A1A">
        <w:rPr>
          <w:rFonts w:ascii="Times New Roman" w:hAnsi="Times New Roman" w:cs="Times New Roman"/>
          <w:color w:val="000000"/>
        </w:rPr>
        <w:t xml:space="preserve">) can be calculated by TGA </w:t>
      </w:r>
      <w:r w:rsidRPr="00205A1A">
        <w:rPr>
          <w:rFonts w:ascii="Times New Roman" w:hAnsi="Times New Roman" w:cs="Times New Roman"/>
        </w:rPr>
        <w:t xml:space="preserve">(see </w:t>
      </w:r>
      <w:r w:rsidR="00C37E99" w:rsidRPr="00205A1A">
        <w:rPr>
          <w:rFonts w:ascii="Times New Roman" w:hAnsi="Times New Roman" w:cs="Times New Roman"/>
          <w:b/>
        </w:rPr>
        <w:t>Equation</w:t>
      </w:r>
      <w:r w:rsidRPr="00205A1A">
        <w:rPr>
          <w:rFonts w:ascii="Times New Roman" w:hAnsi="Times New Roman" w:cs="Times New Roman"/>
          <w:b/>
        </w:rPr>
        <w:t xml:space="preserve"> </w:t>
      </w:r>
      <w:r w:rsidR="00647BDE" w:rsidRPr="00205A1A">
        <w:rPr>
          <w:rFonts w:ascii="Times New Roman" w:hAnsi="Times New Roman" w:cs="Times New Roman"/>
          <w:b/>
          <w:highlight w:val="yellow"/>
        </w:rPr>
        <w:fldChar w:fldCharType="begin"/>
      </w:r>
      <w:r w:rsidR="00647BDE" w:rsidRPr="00205A1A">
        <w:rPr>
          <w:rFonts w:ascii="Times New Roman" w:hAnsi="Times New Roman" w:cs="Times New Roman"/>
          <w:b/>
        </w:rPr>
        <w:instrText xml:space="preserve"> REF _Ref430257795 \h </w:instrText>
      </w:r>
      <w:r w:rsidR="0054271E" w:rsidRPr="00205A1A">
        <w:rPr>
          <w:rFonts w:ascii="Times New Roman" w:hAnsi="Times New Roman" w:cs="Times New Roman"/>
          <w:b/>
          <w:highlight w:val="yellow"/>
        </w:rPr>
        <w:instrText xml:space="preserve"> \* MERGEFORMAT </w:instrText>
      </w:r>
      <w:r w:rsidR="00647BDE" w:rsidRPr="00205A1A">
        <w:rPr>
          <w:rFonts w:ascii="Times New Roman" w:hAnsi="Times New Roman" w:cs="Times New Roman"/>
          <w:b/>
          <w:highlight w:val="yellow"/>
        </w:rPr>
      </w:r>
      <w:r w:rsidR="00647BDE" w:rsidRPr="00205A1A">
        <w:rPr>
          <w:rFonts w:ascii="Times New Roman" w:hAnsi="Times New Roman" w:cs="Times New Roman"/>
          <w:b/>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20</w:t>
      </w:r>
      <w:r w:rsidR="001E7274" w:rsidRPr="001E7274">
        <w:rPr>
          <w:rFonts w:ascii="Times New Roman" w:hAnsi="Times New Roman" w:cs="Times New Roman"/>
          <w:b/>
        </w:rPr>
        <w:t>)</w:t>
      </w:r>
      <w:r w:rsidR="00647BDE" w:rsidRPr="00205A1A">
        <w:rPr>
          <w:rFonts w:ascii="Times New Roman" w:hAnsi="Times New Roman" w:cs="Times New Roman"/>
          <w:b/>
          <w:highlight w:val="yellow"/>
        </w:rPr>
        <w:fldChar w:fldCharType="end"/>
      </w:r>
      <w:r w:rsidRPr="00205A1A">
        <w:rPr>
          <w:rFonts w:ascii="Times New Roman" w:hAnsi="Times New Roman" w:cs="Times New Roman"/>
          <w:color w:val="000000"/>
        </w:rPr>
        <w:t xml:space="preserve"> </w:t>
      </w:r>
      <w:r w:rsidRPr="00205A1A">
        <w:rPr>
          <w:rFonts w:ascii="Times New Roman" w:hAnsi="Times New Roman" w:cs="Times New Roman"/>
        </w:rPr>
        <w:t xml:space="preserve">in </w:t>
      </w:r>
      <w:r w:rsidRPr="00205A1A">
        <w:rPr>
          <w:rFonts w:ascii="Times New Roman" w:hAnsi="Times New Roman" w:cs="Times New Roman"/>
          <w:b/>
        </w:rPr>
        <w:t xml:space="preserve">Section </w:t>
      </w:r>
      <w:r w:rsidR="0054271E" w:rsidRPr="00205A1A">
        <w:rPr>
          <w:rFonts w:ascii="Times New Roman" w:hAnsi="Times New Roman" w:cs="Times New Roman"/>
          <w:b/>
        </w:rPr>
        <w:fldChar w:fldCharType="begin"/>
      </w:r>
      <w:r w:rsidR="0054271E" w:rsidRPr="00205A1A">
        <w:rPr>
          <w:rFonts w:ascii="Times New Roman" w:hAnsi="Times New Roman" w:cs="Times New Roman"/>
          <w:b/>
        </w:rPr>
        <w:instrText xml:space="preserve"> REF _Ref430271168 \n \h  \* MERGEFORMAT </w:instrText>
      </w:r>
      <w:r w:rsidR="0054271E" w:rsidRPr="00205A1A">
        <w:rPr>
          <w:rFonts w:ascii="Times New Roman" w:hAnsi="Times New Roman" w:cs="Times New Roman"/>
          <w:b/>
        </w:rPr>
      </w:r>
      <w:r w:rsidR="0054271E" w:rsidRPr="00205A1A">
        <w:rPr>
          <w:rFonts w:ascii="Times New Roman" w:hAnsi="Times New Roman" w:cs="Times New Roman"/>
          <w:b/>
        </w:rPr>
        <w:fldChar w:fldCharType="separate"/>
      </w:r>
      <w:r w:rsidR="001E7274">
        <w:rPr>
          <w:rFonts w:ascii="Times New Roman" w:hAnsi="Times New Roman" w:cs="Times New Roman"/>
          <w:b/>
        </w:rPr>
        <w:t>3.4.3</w:t>
      </w:r>
      <w:r w:rsidR="0054271E" w:rsidRPr="00205A1A">
        <w:rPr>
          <w:rFonts w:ascii="Times New Roman" w:hAnsi="Times New Roman" w:cs="Times New Roman"/>
          <w:b/>
        </w:rPr>
        <w:fldChar w:fldCharType="end"/>
      </w:r>
      <w:r w:rsidR="008A1837" w:rsidRPr="00205A1A">
        <w:rPr>
          <w:rFonts w:ascii="Times New Roman" w:hAnsi="Times New Roman" w:cs="Times New Roman"/>
        </w:rPr>
        <w:t>)</w:t>
      </w:r>
      <w:r w:rsidRPr="00205A1A">
        <w:rPr>
          <w:rFonts w:ascii="Times New Roman" w:hAnsi="Times New Roman" w:cs="Times New Roman"/>
          <w:color w:val="000000"/>
        </w:rPr>
        <w:t>.</w:t>
      </w:r>
    </w:p>
    <w:p w:rsidR="008025CC" w:rsidRPr="00205A1A" w:rsidRDefault="008025CC" w:rsidP="00176E8D">
      <w:pPr>
        <w:rPr>
          <w:rFonts w:ascii="Times New Roman" w:hAnsi="Times New Roman" w:cs="Times New Roman"/>
        </w:rPr>
      </w:pPr>
    </w:p>
    <w:p w:rsidR="00FF0067" w:rsidRPr="00205A1A" w:rsidRDefault="00FF0067" w:rsidP="00176E8D">
      <w:pPr>
        <w:rPr>
          <w:rFonts w:ascii="Times New Roman" w:hAnsi="Times New Roman" w:cs="Times New Roman"/>
        </w:rPr>
      </w:pPr>
    </w:p>
    <w:p w:rsidR="00FF0067" w:rsidRPr="00205A1A" w:rsidRDefault="00FF0067" w:rsidP="00176E8D">
      <w:pPr>
        <w:rPr>
          <w:rFonts w:ascii="Times New Roman" w:hAnsi="Times New Roman" w:cs="Times New Roman"/>
        </w:rPr>
      </w:pPr>
    </w:p>
    <w:p w:rsidR="00FF0067" w:rsidRPr="00205A1A" w:rsidRDefault="00FF0067" w:rsidP="00176E8D">
      <w:pPr>
        <w:rPr>
          <w:rFonts w:ascii="Times New Roman" w:hAnsi="Times New Roman" w:cs="Times New Roman"/>
        </w:rPr>
      </w:pPr>
    </w:p>
    <w:p w:rsidR="00FF0067" w:rsidRPr="00205A1A" w:rsidRDefault="00FF0067" w:rsidP="00176E8D">
      <w:pPr>
        <w:rPr>
          <w:rFonts w:ascii="Times New Roman" w:hAnsi="Times New Roman" w:cs="Times New Roman"/>
        </w:rPr>
      </w:pPr>
    </w:p>
    <w:p w:rsidR="00FF0067" w:rsidRPr="00205A1A" w:rsidRDefault="00FF0067" w:rsidP="00176E8D">
      <w:pPr>
        <w:rPr>
          <w:rFonts w:ascii="Times New Roman" w:hAnsi="Times New Roman" w:cs="Times New Roman"/>
        </w:rPr>
      </w:pPr>
    </w:p>
    <w:p w:rsidR="00FF0067" w:rsidRPr="00205A1A" w:rsidRDefault="00FF0067" w:rsidP="00176E8D">
      <w:pPr>
        <w:rPr>
          <w:rFonts w:ascii="Times New Roman" w:hAnsi="Times New Roman" w:cs="Times New Roman"/>
        </w:rPr>
      </w:pPr>
    </w:p>
    <w:p w:rsidR="008025CC" w:rsidRPr="00205A1A" w:rsidRDefault="00176E8D" w:rsidP="000601D8">
      <w:pPr>
        <w:pStyle w:val="ListParagraph"/>
        <w:numPr>
          <w:ilvl w:val="4"/>
          <w:numId w:val="30"/>
        </w:numPr>
        <w:jc w:val="both"/>
        <w:rPr>
          <w:rFonts w:ascii="Times New Roman" w:hAnsi="Times New Roman" w:cs="Times New Roman"/>
          <w:b/>
          <w:i/>
        </w:rPr>
      </w:pPr>
      <w:bookmarkStart w:id="105" w:name="_Ref430272246"/>
      <w:r w:rsidRPr="00205A1A">
        <w:rPr>
          <w:rFonts w:ascii="Times New Roman" w:hAnsi="Times New Roman" w:cs="Times New Roman"/>
          <w:b/>
          <w:i/>
        </w:rPr>
        <w:lastRenderedPageBreak/>
        <w:t>Example Calculation of z</w:t>
      </w:r>
      <w:bookmarkEnd w:id="105"/>
    </w:p>
    <w:p w:rsidR="00176E8D" w:rsidRPr="00205A1A" w:rsidRDefault="00176E8D" w:rsidP="000601D8">
      <w:pPr>
        <w:jc w:val="both"/>
        <w:rPr>
          <w:rFonts w:ascii="Times New Roman" w:hAnsi="Times New Roman" w:cs="Times New Roman"/>
        </w:rPr>
      </w:pPr>
      <w:r w:rsidRPr="00205A1A">
        <w:rPr>
          <w:rFonts w:ascii="Times New Roman" w:hAnsi="Times New Roman" w:cs="Times New Roman"/>
        </w:rPr>
        <w:t xml:space="preserve">Let us again work with 100Ac, the sample on which we demonstrated the calculation of </w:t>
      </w:r>
      <m:oMath>
        <m:r>
          <m:rPr>
            <m:sty m:val="bi"/>
          </m:rPr>
          <w:rPr>
            <w:rFonts w:ascii="Cambria Math" w:hAnsi="Cambria Math" w:cs="Times New Roman"/>
          </w:rPr>
          <m:t>x</m:t>
        </m:r>
      </m:oMath>
      <w:r w:rsidRPr="00205A1A">
        <w:rPr>
          <w:rFonts w:ascii="Times New Roman" w:hAnsi="Times New Roman" w:cs="Times New Roman"/>
        </w:rPr>
        <w:t xml:space="preserve"> and </w:t>
      </w:r>
      <m:oMath>
        <m:r>
          <m:rPr>
            <m:sty m:val="bi"/>
          </m:rPr>
          <w:rPr>
            <w:rFonts w:ascii="Cambria Math" w:hAnsi="Cambria Math" w:cs="Times New Roman"/>
          </w:rPr>
          <m:t>y</m:t>
        </m:r>
      </m:oMath>
      <w:r w:rsidRPr="00205A1A">
        <w:rPr>
          <w:rFonts w:ascii="Times New Roman" w:hAnsi="Times New Roman" w:cs="Times New Roman"/>
        </w:rPr>
        <w:t xml:space="preserve"> in </w:t>
      </w:r>
      <w:r w:rsidRPr="00205A1A">
        <w:rPr>
          <w:rFonts w:ascii="Times New Roman" w:hAnsi="Times New Roman" w:cs="Times New Roman"/>
          <w:b/>
        </w:rPr>
        <w:t xml:space="preserve">Sections </w:t>
      </w:r>
      <w:r w:rsidR="008522D5" w:rsidRPr="00205A1A">
        <w:rPr>
          <w:rFonts w:ascii="Times New Roman" w:hAnsi="Times New Roman" w:cs="Times New Roman"/>
          <w:b/>
        </w:rPr>
        <w:fldChar w:fldCharType="begin"/>
      </w:r>
      <w:r w:rsidR="008522D5" w:rsidRPr="00205A1A">
        <w:rPr>
          <w:rFonts w:ascii="Times New Roman" w:hAnsi="Times New Roman" w:cs="Times New Roman"/>
          <w:b/>
        </w:rPr>
        <w:instrText xml:space="preserve"> REF _Ref430271383 \n \h  \* MERGEFORMAT </w:instrText>
      </w:r>
      <w:r w:rsidR="008522D5" w:rsidRPr="00205A1A">
        <w:rPr>
          <w:rFonts w:ascii="Times New Roman" w:hAnsi="Times New Roman" w:cs="Times New Roman"/>
          <w:b/>
        </w:rPr>
      </w:r>
      <w:r w:rsidR="008522D5" w:rsidRPr="00205A1A">
        <w:rPr>
          <w:rFonts w:ascii="Times New Roman" w:hAnsi="Times New Roman" w:cs="Times New Roman"/>
          <w:b/>
        </w:rPr>
        <w:fldChar w:fldCharType="separate"/>
      </w:r>
      <w:r w:rsidR="001E7274">
        <w:rPr>
          <w:rFonts w:ascii="Times New Roman" w:hAnsi="Times New Roman" w:cs="Times New Roman"/>
          <w:b/>
        </w:rPr>
        <w:t>3.4.4</w:t>
      </w:r>
      <w:r w:rsidR="008522D5" w:rsidRPr="00205A1A">
        <w:rPr>
          <w:rFonts w:ascii="Times New Roman" w:hAnsi="Times New Roman" w:cs="Times New Roman"/>
          <w:b/>
        </w:rPr>
        <w:fldChar w:fldCharType="end"/>
      </w:r>
      <w:r w:rsidRPr="00205A1A">
        <w:rPr>
          <w:rFonts w:ascii="Times New Roman" w:hAnsi="Times New Roman" w:cs="Times New Roman"/>
        </w:rPr>
        <w:t xml:space="preserve"> </w:t>
      </w:r>
      <w:r w:rsidR="008522D5" w:rsidRPr="00205A1A">
        <w:rPr>
          <w:rFonts w:ascii="Times New Roman" w:hAnsi="Times New Roman" w:cs="Times New Roman"/>
        </w:rPr>
        <w:t xml:space="preserve">and </w:t>
      </w:r>
      <w:r w:rsidR="008522D5" w:rsidRPr="00205A1A">
        <w:rPr>
          <w:rFonts w:ascii="Times New Roman" w:hAnsi="Times New Roman" w:cs="Times New Roman"/>
          <w:b/>
        </w:rPr>
        <w:fldChar w:fldCharType="begin"/>
      </w:r>
      <w:r w:rsidR="008522D5" w:rsidRPr="00205A1A">
        <w:rPr>
          <w:rFonts w:ascii="Times New Roman" w:hAnsi="Times New Roman" w:cs="Times New Roman"/>
          <w:b/>
        </w:rPr>
        <w:instrText xml:space="preserve"> REF _Ref430271941 \n \h  \* MERGEFORMAT </w:instrText>
      </w:r>
      <w:r w:rsidR="008522D5" w:rsidRPr="00205A1A">
        <w:rPr>
          <w:rFonts w:ascii="Times New Roman" w:hAnsi="Times New Roman" w:cs="Times New Roman"/>
          <w:b/>
        </w:rPr>
      </w:r>
      <w:r w:rsidR="008522D5" w:rsidRPr="00205A1A">
        <w:rPr>
          <w:rFonts w:ascii="Times New Roman" w:hAnsi="Times New Roman" w:cs="Times New Roman"/>
          <w:b/>
        </w:rPr>
        <w:fldChar w:fldCharType="separate"/>
      </w:r>
      <w:r w:rsidR="001E7274">
        <w:rPr>
          <w:rFonts w:ascii="Times New Roman" w:hAnsi="Times New Roman" w:cs="Times New Roman"/>
          <w:b/>
        </w:rPr>
        <w:t>3.5.2.2.6</w:t>
      </w:r>
      <w:r w:rsidR="008522D5" w:rsidRPr="00205A1A">
        <w:rPr>
          <w:rFonts w:ascii="Times New Roman" w:hAnsi="Times New Roman" w:cs="Times New Roman"/>
          <w:b/>
        </w:rPr>
        <w:fldChar w:fldCharType="end"/>
      </w:r>
      <w:r w:rsidRPr="00205A1A">
        <w:rPr>
          <w:rFonts w:ascii="Times New Roman" w:hAnsi="Times New Roman" w:cs="Times New Roman"/>
        </w:rPr>
        <w:t xml:space="preserve"> respectively. </w:t>
      </w:r>
      <w:r w:rsidR="00F80D8F" w:rsidRPr="00205A1A">
        <w:rPr>
          <w:rFonts w:ascii="Times New Roman" w:hAnsi="Times New Roman" w:cs="Times New Roman"/>
        </w:rPr>
        <w:t xml:space="preserve">As 100Ac is an acetic acid modulated sample, we use the (hydroxylated) general molecular formula outlined in </w:t>
      </w:r>
      <w:r w:rsidR="00F80D8F" w:rsidRPr="00205A1A">
        <w:rPr>
          <w:rFonts w:ascii="Times New Roman" w:hAnsi="Times New Roman" w:cs="Times New Roman"/>
          <w:b/>
        </w:rPr>
        <w:t xml:space="preserve">Section </w:t>
      </w:r>
      <w:r w:rsidR="00F80D8F" w:rsidRPr="00205A1A">
        <w:rPr>
          <w:rFonts w:ascii="Times New Roman" w:hAnsi="Times New Roman" w:cs="Times New Roman"/>
          <w:b/>
        </w:rPr>
        <w:fldChar w:fldCharType="begin"/>
      </w:r>
      <w:r w:rsidR="00F80D8F" w:rsidRPr="00205A1A">
        <w:rPr>
          <w:rFonts w:ascii="Times New Roman" w:hAnsi="Times New Roman" w:cs="Times New Roman"/>
          <w:b/>
        </w:rPr>
        <w:instrText xml:space="preserve"> REF _Ref430271280 \n \h  \* MERGEFORMAT </w:instrText>
      </w:r>
      <w:r w:rsidR="00F80D8F" w:rsidRPr="00205A1A">
        <w:rPr>
          <w:rFonts w:ascii="Times New Roman" w:hAnsi="Times New Roman" w:cs="Times New Roman"/>
          <w:b/>
        </w:rPr>
      </w:r>
      <w:r w:rsidR="00F80D8F" w:rsidRPr="00205A1A">
        <w:rPr>
          <w:rFonts w:ascii="Times New Roman" w:hAnsi="Times New Roman" w:cs="Times New Roman"/>
          <w:b/>
        </w:rPr>
        <w:fldChar w:fldCharType="separate"/>
      </w:r>
      <w:r w:rsidR="001E7274">
        <w:rPr>
          <w:rFonts w:ascii="Times New Roman" w:hAnsi="Times New Roman" w:cs="Times New Roman"/>
          <w:b/>
        </w:rPr>
        <w:t>3.5.1.5.3</w:t>
      </w:r>
      <w:r w:rsidR="00F80D8F" w:rsidRPr="00205A1A">
        <w:rPr>
          <w:rFonts w:ascii="Times New Roman" w:hAnsi="Times New Roman" w:cs="Times New Roman"/>
          <w:b/>
        </w:rPr>
        <w:fldChar w:fldCharType="end"/>
      </w:r>
      <w:r w:rsidR="00F80D8F" w:rsidRPr="00205A1A">
        <w:rPr>
          <w:rFonts w:ascii="Times New Roman" w:hAnsi="Times New Roman" w:cs="Times New Roman"/>
        </w:rPr>
        <w:t xml:space="preserve"> as our template: </w:t>
      </w:r>
    </w:p>
    <w:p w:rsidR="00FF0067" w:rsidRPr="00205A1A" w:rsidRDefault="00FF0067" w:rsidP="000601D8">
      <w:pPr>
        <w:jc w:val="both"/>
        <w:rPr>
          <w:rFonts w:ascii="Times New Roman" w:hAnsi="Times New Roman" w:cs="Times New Roman"/>
        </w:rPr>
      </w:pPr>
    </w:p>
    <w:p w:rsidR="00176E8D" w:rsidRPr="00002175" w:rsidRDefault="00176E8D" w:rsidP="00176E8D">
      <w:pPr>
        <w:jc w:val="center"/>
        <w:rPr>
          <w:rFonts w:ascii="Times New Roman" w:hAnsi="Times New Roman" w:cs="Times New Roman"/>
          <w:sz w:val="28"/>
          <w:szCs w:val="28"/>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4+2x-2y-</w:t>
      </w:r>
      <w:proofErr w:type="gramStart"/>
      <w:r w:rsidRPr="00002175">
        <w:rPr>
          <w:rFonts w:ascii="Times New Roman" w:hAnsi="Times New Roman" w:cs="Times New Roman"/>
          <w:b/>
          <w:sz w:val="28"/>
          <w:szCs w:val="28"/>
          <w:vertAlign w:val="subscript"/>
          <w:lang w:val="es-ES"/>
        </w:rPr>
        <w:t>2z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4-2x+2y+2z</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C-CH</w:t>
      </w:r>
      <w:r w:rsidRPr="00002175">
        <w:rPr>
          <w:rFonts w:ascii="Times New Roman" w:hAnsi="Times New Roman" w:cs="Times New Roman"/>
          <w:b/>
          <w:sz w:val="28"/>
          <w:szCs w:val="28"/>
          <w:vertAlign w:val="subscript"/>
          <w:lang w:val="es-ES"/>
        </w:rPr>
        <w:t>3</w:t>
      </w:r>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F80D8F" w:rsidRPr="00205A1A" w:rsidRDefault="00F80D8F" w:rsidP="000601D8">
      <w:pPr>
        <w:jc w:val="both"/>
        <w:rPr>
          <w:rFonts w:ascii="Times New Roman" w:hAnsi="Times New Roman" w:cs="Times New Roman"/>
        </w:rPr>
      </w:pPr>
      <w:r w:rsidRPr="00205A1A">
        <w:rPr>
          <w:rFonts w:ascii="Times New Roman" w:hAnsi="Times New Roman" w:cs="Times New Roman"/>
        </w:rPr>
        <w:t>(</w:t>
      </w:r>
      <w:r w:rsidRPr="00205A1A">
        <w:rPr>
          <w:rFonts w:ascii="Times New Roman" w:hAnsi="Times New Roman" w:cs="Times New Roman"/>
          <w:b/>
          <w:u w:val="single"/>
        </w:rPr>
        <w:t>Note</w:t>
      </w:r>
      <w:r w:rsidRPr="00205A1A">
        <w:rPr>
          <w:rFonts w:ascii="Times New Roman" w:hAnsi="Times New Roman" w:cs="Times New Roman"/>
        </w:rPr>
        <w:t xml:space="preserve"> - If the </w:t>
      </w:r>
      <w:r w:rsidR="004B391F" w:rsidRPr="00205A1A">
        <w:rPr>
          <w:rFonts w:ascii="Times New Roman" w:hAnsi="Times New Roman" w:cs="Times New Roman"/>
        </w:rPr>
        <w:t>sample was</w:t>
      </w:r>
      <w:r w:rsidRPr="00205A1A">
        <w:rPr>
          <w:rFonts w:ascii="Times New Roman" w:hAnsi="Times New Roman" w:cs="Times New Roman"/>
        </w:rPr>
        <w:t xml:space="preserve"> formic, difluoroacetic, or trifluoroacetic acid modulated, then we would have employed the (hydroxylated) general molecular formula outlined in </w:t>
      </w:r>
      <w:r w:rsidRPr="00205A1A">
        <w:rPr>
          <w:rFonts w:ascii="Times New Roman" w:hAnsi="Times New Roman" w:cs="Times New Roman"/>
          <w:b/>
        </w:rPr>
        <w:t xml:space="preserve">Section </w:t>
      </w:r>
      <w:r w:rsidRPr="00205A1A">
        <w:rPr>
          <w:rFonts w:ascii="Times New Roman" w:hAnsi="Times New Roman" w:cs="Times New Roman"/>
          <w:b/>
        </w:rPr>
        <w:fldChar w:fldCharType="begin"/>
      </w:r>
      <w:r w:rsidRPr="00205A1A">
        <w:rPr>
          <w:rFonts w:ascii="Times New Roman" w:hAnsi="Times New Roman" w:cs="Times New Roman"/>
          <w:b/>
        </w:rPr>
        <w:instrText xml:space="preserve"> REF _Ref430270970 \n \h  \* MERGEFORMAT </w:instrText>
      </w:r>
      <w:r w:rsidRPr="00205A1A">
        <w:rPr>
          <w:rFonts w:ascii="Times New Roman" w:hAnsi="Times New Roman" w:cs="Times New Roman"/>
          <w:b/>
        </w:rPr>
      </w:r>
      <w:r w:rsidRPr="00205A1A">
        <w:rPr>
          <w:rFonts w:ascii="Times New Roman" w:hAnsi="Times New Roman" w:cs="Times New Roman"/>
          <w:b/>
        </w:rPr>
        <w:fldChar w:fldCharType="separate"/>
      </w:r>
      <w:r w:rsidR="001E7274">
        <w:rPr>
          <w:rFonts w:ascii="Times New Roman" w:hAnsi="Times New Roman" w:cs="Times New Roman"/>
          <w:b/>
        </w:rPr>
        <w:t>3.5.1.5.2</w:t>
      </w:r>
      <w:r w:rsidRPr="00205A1A">
        <w:rPr>
          <w:rFonts w:ascii="Times New Roman" w:hAnsi="Times New Roman" w:cs="Times New Roman"/>
          <w:b/>
        </w:rPr>
        <w:fldChar w:fldCharType="end"/>
      </w:r>
      <w:r w:rsidRPr="00205A1A">
        <w:rPr>
          <w:rFonts w:ascii="Times New Roman" w:hAnsi="Times New Roman" w:cs="Times New Roman"/>
        </w:rPr>
        <w:t xml:space="preserve">, </w:t>
      </w:r>
      <w:r w:rsidRPr="00205A1A">
        <w:rPr>
          <w:rFonts w:ascii="Times New Roman" w:hAnsi="Times New Roman" w:cs="Times New Roman"/>
          <w:b/>
          <w:color w:val="FF0000"/>
          <w:highlight w:val="yellow"/>
        </w:rPr>
        <w:fldChar w:fldCharType="begin"/>
      </w:r>
      <w:r w:rsidRPr="00205A1A">
        <w:rPr>
          <w:rFonts w:ascii="Times New Roman" w:hAnsi="Times New Roman" w:cs="Times New Roman"/>
          <w:b/>
        </w:rPr>
        <w:instrText xml:space="preserve"> REF _Ref430271314 \n \h </w:instrText>
      </w:r>
      <w:r w:rsidRPr="00205A1A">
        <w:rPr>
          <w:rFonts w:ascii="Times New Roman" w:hAnsi="Times New Roman" w:cs="Times New Roman"/>
          <w:b/>
          <w:color w:val="FF0000"/>
          <w:highlight w:val="yellow"/>
        </w:rPr>
        <w:instrText xml:space="preserve"> \* MERGEFORMAT </w:instrText>
      </w:r>
      <w:r w:rsidRPr="00205A1A">
        <w:rPr>
          <w:rFonts w:ascii="Times New Roman" w:hAnsi="Times New Roman" w:cs="Times New Roman"/>
          <w:b/>
          <w:color w:val="FF0000"/>
          <w:highlight w:val="yellow"/>
        </w:rPr>
      </w:r>
      <w:r w:rsidRPr="00205A1A">
        <w:rPr>
          <w:rFonts w:ascii="Times New Roman" w:hAnsi="Times New Roman" w:cs="Times New Roman"/>
          <w:b/>
          <w:color w:val="FF0000"/>
          <w:highlight w:val="yellow"/>
        </w:rPr>
        <w:fldChar w:fldCharType="separate"/>
      </w:r>
      <w:r w:rsidR="001E7274">
        <w:rPr>
          <w:rFonts w:ascii="Times New Roman" w:hAnsi="Times New Roman" w:cs="Times New Roman"/>
          <w:b/>
        </w:rPr>
        <w:t>3.5.1.5.4</w:t>
      </w:r>
      <w:r w:rsidRPr="00205A1A">
        <w:rPr>
          <w:rFonts w:ascii="Times New Roman" w:hAnsi="Times New Roman" w:cs="Times New Roman"/>
          <w:b/>
          <w:color w:val="FF0000"/>
          <w:highlight w:val="yellow"/>
        </w:rPr>
        <w:fldChar w:fldCharType="end"/>
      </w:r>
      <w:r w:rsidRPr="00205A1A">
        <w:rPr>
          <w:rFonts w:ascii="Times New Roman" w:hAnsi="Times New Roman" w:cs="Times New Roman"/>
        </w:rPr>
        <w:t xml:space="preserve">, or </w:t>
      </w:r>
      <w:r w:rsidRPr="00205A1A">
        <w:rPr>
          <w:rFonts w:ascii="Times New Roman" w:hAnsi="Times New Roman" w:cs="Times New Roman"/>
          <w:b/>
          <w:color w:val="FF0000"/>
          <w:highlight w:val="yellow"/>
        </w:rPr>
        <w:fldChar w:fldCharType="begin"/>
      </w:r>
      <w:r w:rsidRPr="00205A1A">
        <w:rPr>
          <w:rFonts w:ascii="Times New Roman" w:hAnsi="Times New Roman" w:cs="Times New Roman"/>
          <w:b/>
        </w:rPr>
        <w:instrText xml:space="preserve"> REF _Ref430271340 \n \h </w:instrText>
      </w:r>
      <w:r w:rsidRPr="00205A1A">
        <w:rPr>
          <w:rFonts w:ascii="Times New Roman" w:hAnsi="Times New Roman" w:cs="Times New Roman"/>
          <w:b/>
          <w:color w:val="FF0000"/>
          <w:highlight w:val="yellow"/>
        </w:rPr>
        <w:instrText xml:space="preserve"> \* MERGEFORMAT </w:instrText>
      </w:r>
      <w:r w:rsidRPr="00205A1A">
        <w:rPr>
          <w:rFonts w:ascii="Times New Roman" w:hAnsi="Times New Roman" w:cs="Times New Roman"/>
          <w:b/>
          <w:color w:val="FF0000"/>
          <w:highlight w:val="yellow"/>
        </w:rPr>
      </w:r>
      <w:r w:rsidRPr="00205A1A">
        <w:rPr>
          <w:rFonts w:ascii="Times New Roman" w:hAnsi="Times New Roman" w:cs="Times New Roman"/>
          <w:b/>
          <w:color w:val="FF0000"/>
          <w:highlight w:val="yellow"/>
        </w:rPr>
        <w:fldChar w:fldCharType="separate"/>
      </w:r>
      <w:r w:rsidR="001E7274">
        <w:rPr>
          <w:rFonts w:ascii="Times New Roman" w:hAnsi="Times New Roman" w:cs="Times New Roman"/>
          <w:b/>
        </w:rPr>
        <w:t>3.5.1.5.5</w:t>
      </w:r>
      <w:r w:rsidRPr="00205A1A">
        <w:rPr>
          <w:rFonts w:ascii="Times New Roman" w:hAnsi="Times New Roman" w:cs="Times New Roman"/>
          <w:b/>
          <w:color w:val="FF0000"/>
          <w:highlight w:val="yellow"/>
        </w:rPr>
        <w:fldChar w:fldCharType="end"/>
      </w:r>
      <w:r w:rsidRPr="00205A1A">
        <w:rPr>
          <w:rFonts w:ascii="Times New Roman" w:hAnsi="Times New Roman" w:cs="Times New Roman"/>
        </w:rPr>
        <w:t>, respectively).</w:t>
      </w:r>
    </w:p>
    <w:p w:rsidR="00F80D8F" w:rsidRPr="00205A1A" w:rsidRDefault="00F80D8F" w:rsidP="00176E8D">
      <w:pPr>
        <w:rPr>
          <w:rFonts w:ascii="Times New Roman" w:hAnsi="Times New Roman" w:cs="Times New Roman"/>
        </w:rPr>
      </w:pPr>
    </w:p>
    <w:p w:rsidR="00176E8D" w:rsidRPr="00205A1A" w:rsidRDefault="00C61C5D" w:rsidP="000601D8">
      <w:pPr>
        <w:jc w:val="both"/>
        <w:rPr>
          <w:rFonts w:ascii="Times New Roman" w:hAnsi="Times New Roman" w:cs="Times New Roman"/>
        </w:rPr>
      </w:pPr>
      <w:r w:rsidRPr="00205A1A">
        <w:rPr>
          <w:rFonts w:ascii="Times New Roman" w:hAnsi="Times New Roman" w:cs="Times New Roman"/>
        </w:rPr>
        <w:t xml:space="preserve">Where </w:t>
      </w:r>
      <w:r w:rsidR="00176E8D" w:rsidRPr="00205A1A">
        <w:rPr>
          <w:rFonts w:ascii="Times New Roman" w:hAnsi="Times New Roman" w:cs="Times New Roman"/>
          <w:b/>
        </w:rPr>
        <w:t>2z</w:t>
      </w:r>
      <w:r w:rsidR="00176E8D" w:rsidRPr="00205A1A">
        <w:rPr>
          <w:rFonts w:ascii="Times New Roman" w:hAnsi="Times New Roman" w:cs="Times New Roman"/>
        </w:rPr>
        <w:t xml:space="preserve"> is given by </w:t>
      </w:r>
      <w:r w:rsidR="00C37E99" w:rsidRPr="00205A1A">
        <w:rPr>
          <w:rFonts w:ascii="Times New Roman" w:hAnsi="Times New Roman" w:cs="Times New Roman"/>
          <w:b/>
        </w:rPr>
        <w:t>Equation</w:t>
      </w:r>
      <w:r w:rsidR="00176E8D" w:rsidRPr="00205A1A">
        <w:rPr>
          <w:rFonts w:ascii="Times New Roman" w:hAnsi="Times New Roman" w:cs="Times New Roman"/>
        </w:rPr>
        <w:t xml:space="preserve"> </w:t>
      </w:r>
      <w:r w:rsidR="00647BDE" w:rsidRPr="00205A1A">
        <w:rPr>
          <w:rFonts w:ascii="Times New Roman" w:hAnsi="Times New Roman" w:cs="Times New Roman"/>
          <w:b/>
        </w:rPr>
        <w:fldChar w:fldCharType="begin"/>
      </w:r>
      <w:r w:rsidR="00647BDE" w:rsidRPr="00205A1A">
        <w:rPr>
          <w:rFonts w:ascii="Times New Roman" w:hAnsi="Times New Roman" w:cs="Times New Roman"/>
        </w:rPr>
        <w:instrText xml:space="preserve"> REF _Ref430261620 \h </w:instrText>
      </w:r>
      <w:r w:rsidR="00647BDE" w:rsidRPr="00205A1A">
        <w:rPr>
          <w:rFonts w:ascii="Times New Roman" w:hAnsi="Times New Roman" w:cs="Times New Roman"/>
          <w:b/>
        </w:rPr>
        <w:instrText xml:space="preserve"> \* MERGEFORMAT </w:instrText>
      </w:r>
      <w:r w:rsidR="00647BDE" w:rsidRPr="00205A1A">
        <w:rPr>
          <w:rFonts w:ascii="Times New Roman" w:hAnsi="Times New Roman" w:cs="Times New Roman"/>
          <w:b/>
        </w:rPr>
      </w:r>
      <w:r w:rsidR="00647BDE"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31</w:t>
      </w:r>
      <w:r w:rsidR="001E7274" w:rsidRPr="001E7274">
        <w:rPr>
          <w:rFonts w:ascii="Times New Roman" w:hAnsi="Times New Roman" w:cs="Times New Roman"/>
          <w:b/>
        </w:rPr>
        <w:t>)</w:t>
      </w:r>
      <w:r w:rsidR="00647BDE" w:rsidRPr="00205A1A">
        <w:rPr>
          <w:rFonts w:ascii="Times New Roman" w:hAnsi="Times New Roman" w:cs="Times New Roman"/>
          <w:b/>
        </w:rPr>
        <w:fldChar w:fldCharType="end"/>
      </w:r>
      <w:r w:rsidR="00176E8D" w:rsidRPr="00205A1A">
        <w:rPr>
          <w:rFonts w:ascii="Times New Roman" w:hAnsi="Times New Roman" w:cs="Times New Roman"/>
        </w:rPr>
        <w:t xml:space="preserve"> (see previous </w:t>
      </w:r>
      <w:r w:rsidR="004A6631" w:rsidRPr="00205A1A">
        <w:rPr>
          <w:rFonts w:ascii="Times New Roman" w:hAnsi="Times New Roman" w:cs="Times New Roman"/>
        </w:rPr>
        <w:t>sub</w:t>
      </w:r>
      <w:r w:rsidR="00176E8D" w:rsidRPr="00205A1A">
        <w:rPr>
          <w:rFonts w:ascii="Times New Roman" w:hAnsi="Times New Roman" w:cs="Times New Roman"/>
        </w:rPr>
        <w:t>section):</w:t>
      </w:r>
    </w:p>
    <w:p w:rsidR="00FF0067" w:rsidRPr="00205A1A" w:rsidRDefault="00FF0067" w:rsidP="000601D8">
      <w:pPr>
        <w:jc w:val="both"/>
        <w:rPr>
          <w:rFonts w:ascii="Times New Roman" w:hAnsi="Times New Roman" w:cs="Times New Roman"/>
        </w:rPr>
      </w:pPr>
    </w:p>
    <w:p w:rsidR="00176E8D" w:rsidRPr="00205A1A" w:rsidRDefault="000D204C" w:rsidP="00176E8D">
      <w:pPr>
        <w:rPr>
          <w:rFonts w:ascii="Times New Roman" w:hAnsi="Times New Roman" w:cs="Times New Roman"/>
          <w:b/>
        </w:rPr>
      </w:pPr>
      <m:oMathPara>
        <m:oMath>
          <m:r>
            <m:rPr>
              <m:sty m:val="bi"/>
            </m:rPr>
            <w:rPr>
              <w:rFonts w:ascii="Cambria Math" w:hAnsi="Cambria Math" w:cs="Times New Roman"/>
            </w:rPr>
            <m:t>2</m:t>
          </m:r>
          <m:r>
            <m:rPr>
              <m:sty m:val="bi"/>
            </m:rPr>
            <w:rPr>
              <w:rFonts w:ascii="Cambria Math" w:hAnsi="Cambria Math" w:cs="Times New Roman"/>
            </w:rPr>
            <m:t>z=</m:t>
          </m:r>
          <m:r>
            <m:rPr>
              <m:sty m:val="b"/>
            </m:rPr>
            <w:rPr>
              <w:rFonts w:ascii="Cambria Math" w:hAnsi="Cambria Math" w:cs="ArnoPro-Regular"/>
            </w:rPr>
            <m:t>(6-x)*</m:t>
          </m:r>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m:oMathPara>
    </w:p>
    <w:p w:rsidR="00FF0067" w:rsidRPr="00205A1A" w:rsidRDefault="00FF0067" w:rsidP="000601D8">
      <w:pPr>
        <w:jc w:val="both"/>
        <w:rPr>
          <w:rFonts w:ascii="Times New Roman" w:hAnsi="Times New Roman" w:cs="Times New Roman"/>
        </w:rPr>
      </w:pPr>
    </w:p>
    <w:p w:rsidR="00FF0067" w:rsidRPr="00205A1A" w:rsidRDefault="00176E8D" w:rsidP="000601D8">
      <w:pPr>
        <w:jc w:val="both"/>
        <w:rPr>
          <w:rFonts w:ascii="Times New Roman" w:hAnsi="Times New Roman" w:cs="Times New Roman"/>
        </w:rPr>
      </w:pPr>
      <w:r w:rsidRPr="00205A1A">
        <w:rPr>
          <w:rFonts w:ascii="Times New Roman" w:hAnsi="Times New Roman" w:cs="Times New Roman"/>
        </w:rPr>
        <w:t xml:space="preserve">As determined via TGA in </w:t>
      </w:r>
      <w:r w:rsidRPr="00205A1A">
        <w:rPr>
          <w:rFonts w:ascii="Times New Roman" w:hAnsi="Times New Roman" w:cs="Times New Roman"/>
          <w:b/>
        </w:rPr>
        <w:t xml:space="preserve">Section </w:t>
      </w:r>
      <w:r w:rsidR="008522D5" w:rsidRPr="00205A1A">
        <w:rPr>
          <w:rFonts w:ascii="Times New Roman" w:hAnsi="Times New Roman" w:cs="Times New Roman"/>
          <w:b/>
        </w:rPr>
        <w:fldChar w:fldCharType="begin"/>
      </w:r>
      <w:r w:rsidR="008522D5" w:rsidRPr="00205A1A">
        <w:rPr>
          <w:rFonts w:ascii="Times New Roman" w:hAnsi="Times New Roman" w:cs="Times New Roman"/>
          <w:b/>
        </w:rPr>
        <w:instrText xml:space="preserve"> REF _Ref430271383 \n \h  \* MERGEFORMAT </w:instrText>
      </w:r>
      <w:r w:rsidR="008522D5" w:rsidRPr="00205A1A">
        <w:rPr>
          <w:rFonts w:ascii="Times New Roman" w:hAnsi="Times New Roman" w:cs="Times New Roman"/>
          <w:b/>
        </w:rPr>
      </w:r>
      <w:r w:rsidR="008522D5" w:rsidRPr="00205A1A">
        <w:rPr>
          <w:rFonts w:ascii="Times New Roman" w:hAnsi="Times New Roman" w:cs="Times New Roman"/>
          <w:b/>
        </w:rPr>
        <w:fldChar w:fldCharType="separate"/>
      </w:r>
      <w:r w:rsidR="001E7274">
        <w:rPr>
          <w:rFonts w:ascii="Times New Roman" w:hAnsi="Times New Roman" w:cs="Times New Roman"/>
          <w:b/>
        </w:rPr>
        <w:t>3.4.4</w:t>
      </w:r>
      <w:r w:rsidR="008522D5" w:rsidRPr="00205A1A">
        <w:rPr>
          <w:rFonts w:ascii="Times New Roman" w:hAnsi="Times New Roman" w:cs="Times New Roman"/>
          <w:b/>
        </w:rPr>
        <w:fldChar w:fldCharType="end"/>
      </w:r>
      <w:r w:rsidRPr="00205A1A">
        <w:rPr>
          <w:rFonts w:ascii="Times New Roman" w:hAnsi="Times New Roman" w:cs="Times New Roman"/>
        </w:rPr>
        <w:t xml:space="preserve">, </w:t>
      </w:r>
      <m:oMath>
        <m:r>
          <m:rPr>
            <m:sty m:val="bi"/>
          </m:rPr>
          <w:rPr>
            <w:rFonts w:ascii="Cambria Math" w:hAnsi="Cambria Math" w:cs="Times New Roman"/>
          </w:rPr>
          <m:t>x</m:t>
        </m:r>
      </m:oMath>
      <w:r w:rsidRPr="00205A1A">
        <w:rPr>
          <w:rFonts w:ascii="Times New Roman" w:hAnsi="Times New Roman" w:cs="Times New Roman"/>
        </w:rPr>
        <w:t xml:space="preserve"> = </w:t>
      </w:r>
      <w:r w:rsidRPr="00205A1A">
        <w:rPr>
          <w:rFonts w:ascii="Times New Roman" w:hAnsi="Times New Roman" w:cs="Times New Roman"/>
          <w:b/>
          <w:u w:val="single"/>
        </w:rPr>
        <w:t>0.97</w:t>
      </w:r>
      <w:r w:rsidR="00212B8C" w:rsidRPr="00205A1A">
        <w:rPr>
          <w:rFonts w:ascii="Times New Roman" w:hAnsi="Times New Roman" w:cs="Times New Roman"/>
        </w:rPr>
        <w:t xml:space="preserve"> in this sample.</w:t>
      </w:r>
    </w:p>
    <w:p w:rsidR="00FF0067" w:rsidRPr="00205A1A" w:rsidRDefault="00FF0067" w:rsidP="000601D8">
      <w:pPr>
        <w:jc w:val="both"/>
        <w:rPr>
          <w:rFonts w:ascii="Times New Roman" w:hAnsi="Times New Roman" w:cs="Times New Roman"/>
        </w:rPr>
      </w:pPr>
    </w:p>
    <w:p w:rsidR="00212B8C" w:rsidRPr="00205A1A" w:rsidRDefault="00FF0067" w:rsidP="000601D8">
      <w:pPr>
        <w:jc w:val="both"/>
        <w:rPr>
          <w:rFonts w:ascii="Times New Roman" w:hAnsi="Times New Roman" w:cs="Times New Roman"/>
        </w:rPr>
      </w:pPr>
      <w:r w:rsidRPr="00205A1A">
        <w:rPr>
          <w:rFonts w:ascii="Times New Roman" w:hAnsi="Times New Roman" w:cs="Times New Roman"/>
        </w:rPr>
        <w:t>While the molar ratio between</w:t>
      </w:r>
      <w:r w:rsidR="00176E8D" w:rsidRPr="00205A1A">
        <w:rPr>
          <w:rFonts w:ascii="Times New Roman" w:hAnsi="Times New Roman" w:cs="Times New Roman"/>
        </w:rPr>
        <w:t xml:space="preserve"> formate and BDC,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176E8D" w:rsidRPr="00205A1A">
        <w:rPr>
          <w:rFonts w:ascii="Times New Roman" w:hAnsi="Times New Roman" w:cs="Times New Roman"/>
        </w:rPr>
        <w:t xml:space="preserve"> </w:t>
      </w:r>
      <w:r w:rsidR="008A1837" w:rsidRPr="00205A1A">
        <w:rPr>
          <w:rFonts w:ascii="Times New Roman" w:hAnsi="Times New Roman" w:cs="Times New Roman"/>
        </w:rPr>
        <w:t>is</w:t>
      </w:r>
      <w:r w:rsidR="00176E8D" w:rsidRPr="00205A1A">
        <w:rPr>
          <w:rFonts w:ascii="Times New Roman" w:hAnsi="Times New Roman" w:cs="Times New Roman"/>
        </w:rPr>
        <w:t xml:space="preserve"> calculated </w:t>
      </w:r>
      <w:r w:rsidR="00212B8C" w:rsidRPr="00205A1A">
        <w:rPr>
          <w:rFonts w:ascii="Times New Roman" w:hAnsi="Times New Roman" w:cs="Times New Roman"/>
        </w:rPr>
        <w:t>by:</w:t>
      </w:r>
    </w:p>
    <w:p w:rsidR="00212B8C" w:rsidRPr="00205A1A" w:rsidRDefault="00212B8C" w:rsidP="00FF0067">
      <w:pPr>
        <w:pStyle w:val="ListParagraph"/>
        <w:numPr>
          <w:ilvl w:val="0"/>
          <w:numId w:val="32"/>
        </w:numPr>
        <w:jc w:val="both"/>
        <w:rPr>
          <w:rFonts w:ascii="Times New Roman" w:hAnsi="Times New Roman" w:cs="Times New Roman"/>
        </w:rPr>
      </w:pPr>
      <w:r w:rsidRPr="00205A1A">
        <w:rPr>
          <w:rFonts w:ascii="Times New Roman" w:hAnsi="Times New Roman" w:cs="Times New Roman"/>
        </w:rPr>
        <w:t xml:space="preserve">Integrating the dissolution/NMR spectrum obtained on the sample. </w:t>
      </w:r>
    </w:p>
    <w:p w:rsidR="00FF0067" w:rsidRPr="00205A1A" w:rsidRDefault="00212B8C" w:rsidP="00FF0067">
      <w:pPr>
        <w:pStyle w:val="ListParagraph"/>
        <w:numPr>
          <w:ilvl w:val="0"/>
          <w:numId w:val="32"/>
        </w:numPr>
        <w:jc w:val="both"/>
        <w:rPr>
          <w:rFonts w:ascii="Times New Roman" w:hAnsi="Times New Roman" w:cs="Times New Roman"/>
        </w:rPr>
      </w:pPr>
      <w:r w:rsidRPr="00205A1A">
        <w:rPr>
          <w:rFonts w:ascii="Times New Roman" w:hAnsi="Times New Roman" w:cs="Times New Roman"/>
        </w:rPr>
        <w:t>Entering the integral values into</w:t>
      </w:r>
      <w:r w:rsidR="00176E8D" w:rsidRPr="00205A1A">
        <w:rPr>
          <w:rFonts w:ascii="Times New Roman" w:hAnsi="Times New Roman" w:cs="Times New Roman"/>
        </w:rPr>
        <w:t xml:space="preserve"> </w:t>
      </w:r>
      <w:r w:rsidR="00C37E99" w:rsidRPr="00205A1A">
        <w:rPr>
          <w:rFonts w:ascii="Times New Roman" w:hAnsi="Times New Roman" w:cs="Times New Roman"/>
          <w:b/>
        </w:rPr>
        <w:t>Equation</w:t>
      </w:r>
      <w:r w:rsidR="00176E8D" w:rsidRPr="00205A1A">
        <w:rPr>
          <w:rFonts w:ascii="Times New Roman" w:hAnsi="Times New Roman" w:cs="Times New Roman"/>
        </w:rPr>
        <w:t xml:space="preserve"> </w:t>
      </w:r>
      <w:r w:rsidR="004A6631" w:rsidRPr="00205A1A">
        <w:rPr>
          <w:rFonts w:ascii="Times New Roman" w:hAnsi="Times New Roman" w:cs="Times New Roman"/>
          <w:b/>
          <w:color w:val="FF0000"/>
          <w:highlight w:val="yellow"/>
        </w:rPr>
        <w:fldChar w:fldCharType="begin"/>
      </w:r>
      <w:r w:rsidR="004A6631" w:rsidRPr="00205A1A">
        <w:rPr>
          <w:rFonts w:ascii="Times New Roman" w:hAnsi="Times New Roman" w:cs="Times New Roman"/>
          <w:b/>
          <w:color w:val="FF0000"/>
          <w:highlight w:val="yellow"/>
        </w:rPr>
        <w:instrText xml:space="preserve"> REF _Ref430207136 \h  \* MERGEFORMAT </w:instrText>
      </w:r>
      <w:r w:rsidR="004A6631" w:rsidRPr="00205A1A">
        <w:rPr>
          <w:rFonts w:ascii="Times New Roman" w:hAnsi="Times New Roman" w:cs="Times New Roman"/>
          <w:b/>
          <w:color w:val="FF0000"/>
          <w:highlight w:val="yellow"/>
        </w:rPr>
      </w:r>
      <w:r w:rsidR="004A6631" w:rsidRPr="00205A1A">
        <w:rPr>
          <w:rFonts w:ascii="Times New Roman" w:hAnsi="Times New Roman" w:cs="Times New Roman"/>
          <w:b/>
          <w:color w:val="FF0000"/>
          <w:highlight w:val="yellow"/>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7</w:t>
      </w:r>
      <w:r w:rsidR="001E7274" w:rsidRPr="001E7274">
        <w:rPr>
          <w:rFonts w:ascii="Times New Roman" w:hAnsi="Times New Roman" w:cs="Times New Roman"/>
          <w:b/>
        </w:rPr>
        <w:t>)</w:t>
      </w:r>
      <w:r w:rsidR="004A6631" w:rsidRPr="00205A1A">
        <w:rPr>
          <w:rFonts w:ascii="Times New Roman" w:hAnsi="Times New Roman" w:cs="Times New Roman"/>
          <w:b/>
          <w:color w:val="FF0000"/>
          <w:highlight w:val="yellow"/>
        </w:rPr>
        <w:fldChar w:fldCharType="end"/>
      </w:r>
      <w:r w:rsidR="00176E8D" w:rsidRPr="00205A1A">
        <w:rPr>
          <w:rFonts w:ascii="Times New Roman" w:hAnsi="Times New Roman" w:cs="Times New Roman"/>
          <w:color w:val="FF0000"/>
        </w:rPr>
        <w:t xml:space="preserve"> </w:t>
      </w:r>
      <w:r w:rsidR="00176E8D" w:rsidRPr="00205A1A">
        <w:rPr>
          <w:rFonts w:ascii="Times New Roman" w:hAnsi="Times New Roman" w:cs="Times New Roman"/>
        </w:rPr>
        <w:t xml:space="preserve">(see </w:t>
      </w:r>
      <w:r w:rsidR="00176E8D" w:rsidRPr="00205A1A">
        <w:rPr>
          <w:rFonts w:ascii="Times New Roman" w:hAnsi="Times New Roman" w:cs="Times New Roman"/>
          <w:b/>
        </w:rPr>
        <w:t xml:space="preserve">Section </w:t>
      </w:r>
      <w:r w:rsidR="008522D5" w:rsidRPr="00205A1A">
        <w:rPr>
          <w:rFonts w:ascii="Times New Roman" w:hAnsi="Times New Roman" w:cs="Times New Roman"/>
          <w:b/>
        </w:rPr>
        <w:fldChar w:fldCharType="begin"/>
      </w:r>
      <w:r w:rsidR="008522D5" w:rsidRPr="00205A1A">
        <w:rPr>
          <w:rFonts w:ascii="Times New Roman" w:hAnsi="Times New Roman" w:cs="Times New Roman"/>
          <w:b/>
        </w:rPr>
        <w:instrText xml:space="preserve"> REF _Ref430207191 \n \h  \* MERGEFORMAT </w:instrText>
      </w:r>
      <w:r w:rsidR="008522D5" w:rsidRPr="00205A1A">
        <w:rPr>
          <w:rFonts w:ascii="Times New Roman" w:hAnsi="Times New Roman" w:cs="Times New Roman"/>
          <w:b/>
        </w:rPr>
      </w:r>
      <w:r w:rsidR="008522D5" w:rsidRPr="00205A1A">
        <w:rPr>
          <w:rFonts w:ascii="Times New Roman" w:hAnsi="Times New Roman" w:cs="Times New Roman"/>
          <w:b/>
        </w:rPr>
        <w:fldChar w:fldCharType="separate"/>
      </w:r>
      <w:r w:rsidR="001E7274">
        <w:rPr>
          <w:rFonts w:ascii="Times New Roman" w:hAnsi="Times New Roman" w:cs="Times New Roman"/>
          <w:b/>
        </w:rPr>
        <w:t>3.2.2</w:t>
      </w:r>
      <w:r w:rsidR="008522D5" w:rsidRPr="00205A1A">
        <w:rPr>
          <w:rFonts w:ascii="Times New Roman" w:hAnsi="Times New Roman" w:cs="Times New Roman"/>
          <w:b/>
        </w:rPr>
        <w:fldChar w:fldCharType="end"/>
      </w:r>
      <w:r w:rsidR="00176E8D" w:rsidRPr="00205A1A">
        <w:rPr>
          <w:rFonts w:ascii="Times New Roman" w:hAnsi="Times New Roman" w:cs="Times New Roman"/>
        </w:rPr>
        <w:t>):</w:t>
      </w:r>
    </w:p>
    <w:p w:rsidR="00FF0067" w:rsidRPr="00205A1A" w:rsidRDefault="00FF0067" w:rsidP="00FF0067">
      <w:pPr>
        <w:jc w:val="both"/>
        <w:rPr>
          <w:rFonts w:ascii="Times New Roman" w:hAnsi="Times New Roman" w:cs="Times New Roman"/>
        </w:rPr>
      </w:pPr>
    </w:p>
    <w:p w:rsidR="00176E8D" w:rsidRPr="00205A1A" w:rsidRDefault="00262D10" w:rsidP="00176E8D">
      <w:pPr>
        <w:rPr>
          <w:rFonts w:ascii="Times New Roman" w:hAnsi="Times New Roman" w:cs="Times New Roman"/>
          <w:b/>
        </w:rPr>
      </w:pPr>
      <m:oMathPara>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r>
            <m:rPr>
              <m:sty m:val="bi"/>
            </m:rPr>
            <w:rPr>
              <w:rFonts w:ascii="Cambria Math" w:hAnsi="Cambria Math" w:cs="ArnoPro-Regular"/>
            </w:rPr>
            <m:t>=</m:t>
          </m:r>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Form.</m:t>
                  </m:r>
                  <m:r>
                    <m:rPr>
                      <m:sty m:val="b"/>
                    </m:rPr>
                    <w:rPr>
                      <w:rFonts w:ascii="Cambria Math" w:hAnsi="Cambria Math" w:cs="ArnoPro-Regular"/>
                      <w:vertAlign w:val="superscript"/>
                    </w:rPr>
                    <m:t xml:space="preserve"> 1</m:t>
                  </m:r>
                  <m:r>
                    <m:rPr>
                      <m:sty m:val="b"/>
                    </m:rPr>
                    <w:rPr>
                      <w:rFonts w:ascii="Cambria Math" w:hAnsi="Cambria Math" w:cs="ArnoPro-Regular"/>
                    </w:rPr>
                    <m:t>H Int.</m:t>
                  </m:r>
                </m:num>
                <m:den>
                  <m:r>
                    <m:rPr>
                      <m:sty m:val="b"/>
                    </m:rPr>
                    <w:rPr>
                      <w:rFonts w:ascii="Cambria Math" w:hAnsi="Cambria Math" w:cs="ArnoPro-Regular"/>
                    </w:rPr>
                    <m:t>1</m:t>
                  </m:r>
                </m:den>
              </m:f>
            </m:e>
          </m:d>
          <m:r>
            <m:rPr>
              <m:sty m:val="bi"/>
            </m:rPr>
            <w:rPr>
              <w:rFonts w:ascii="Cambria Math" w:hAnsi="Cambria Math" w:cs="ArnoPro-Regular"/>
            </w:rPr>
            <m:t>*</m:t>
          </m:r>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4</m:t>
                  </m:r>
                </m:num>
                <m:den>
                  <m:r>
                    <m:rPr>
                      <m:sty m:val="b"/>
                    </m:rPr>
                    <w:rPr>
                      <w:rFonts w:ascii="Cambria Math" w:hAnsi="Cambria Math" w:cs="ArnoPro-Regular"/>
                    </w:rPr>
                    <m:t>BDC 1H Int.</m:t>
                  </m:r>
                </m:den>
              </m:f>
            </m:e>
          </m:d>
        </m:oMath>
      </m:oMathPara>
    </w:p>
    <w:p w:rsidR="00176E8D" w:rsidRPr="00205A1A" w:rsidRDefault="00176E8D" w:rsidP="000601D8">
      <w:pPr>
        <w:jc w:val="both"/>
        <w:rPr>
          <w:rFonts w:ascii="Times New Roman" w:hAnsi="Times New Roman" w:cs="Times New Roman"/>
        </w:rPr>
      </w:pPr>
      <w:r w:rsidRPr="00205A1A">
        <w:rPr>
          <w:rFonts w:ascii="Times New Roman" w:hAnsi="Times New Roman" w:cs="Times New Roman"/>
        </w:rPr>
        <w:t>Where:</w:t>
      </w:r>
    </w:p>
    <w:p w:rsidR="00176E8D" w:rsidRPr="00205A1A" w:rsidRDefault="00176E8D" w:rsidP="000601D8">
      <w:pPr>
        <w:jc w:val="both"/>
        <w:rPr>
          <w:rFonts w:ascii="Times New Roman" w:hAnsi="Times New Roman" w:cs="Times New Roman"/>
        </w:rPr>
      </w:pPr>
      <m:oMath>
        <m:r>
          <m:rPr>
            <m:sty m:val="b"/>
          </m:rPr>
          <w:rPr>
            <w:rFonts w:ascii="Cambria Math" w:hAnsi="Cambria Math" w:cs="Times New Roman"/>
          </w:rPr>
          <m:t>BDC 1H Int.</m:t>
        </m:r>
      </m:oMath>
      <w:r w:rsidR="00212B8C" w:rsidRPr="00205A1A">
        <w:rPr>
          <w:rFonts w:cs="ArnoPro-Regular"/>
        </w:rPr>
        <w:t xml:space="preserve"> </w:t>
      </w:r>
      <w:proofErr w:type="gramStart"/>
      <w:r w:rsidRPr="00205A1A">
        <w:rPr>
          <w:rFonts w:ascii="Times New Roman" w:hAnsi="Times New Roman" w:cs="Times New Roman"/>
        </w:rPr>
        <w:t>is</w:t>
      </w:r>
      <w:proofErr w:type="gramEnd"/>
      <w:r w:rsidRPr="00205A1A">
        <w:rPr>
          <w:rFonts w:ascii="Times New Roman" w:hAnsi="Times New Roman" w:cs="Times New Roman"/>
        </w:rPr>
        <w:t xml:space="preserve"> the numerical value for the </w:t>
      </w:r>
      <w:r w:rsidRPr="00205A1A">
        <w:rPr>
          <w:rFonts w:ascii="Times New Roman" w:hAnsi="Times New Roman" w:cs="Times New Roman"/>
          <w:vertAlign w:val="superscript"/>
        </w:rPr>
        <w:t>1</w:t>
      </w:r>
      <w:r w:rsidRPr="00205A1A">
        <w:rPr>
          <w:rFonts w:ascii="Times New Roman" w:hAnsi="Times New Roman" w:cs="Times New Roman"/>
        </w:rPr>
        <w:t xml:space="preserve">H NMR Integral obtained on the </w:t>
      </w:r>
      <w:r w:rsidRPr="00205A1A">
        <w:rPr>
          <w:rFonts w:ascii="Times New Roman" w:hAnsi="Times New Roman" w:cs="Times New Roman"/>
          <w:b/>
        </w:rPr>
        <w:t>BDC</w:t>
      </w:r>
      <w:r w:rsidRPr="00205A1A">
        <w:rPr>
          <w:rFonts w:ascii="Times New Roman" w:hAnsi="Times New Roman" w:cs="Times New Roman"/>
        </w:rPr>
        <w:t xml:space="preserve"> signal.</w:t>
      </w:r>
    </w:p>
    <w:p w:rsidR="00176E8D" w:rsidRPr="00205A1A" w:rsidRDefault="00176E8D" w:rsidP="000601D8">
      <w:pPr>
        <w:jc w:val="both"/>
        <w:rPr>
          <w:rFonts w:ascii="Times New Roman" w:hAnsi="Times New Roman" w:cs="Times New Roman"/>
        </w:rPr>
      </w:pPr>
      <m:oMath>
        <m:r>
          <m:rPr>
            <m:sty m:val="b"/>
          </m:rPr>
          <w:rPr>
            <w:rFonts w:ascii="Cambria Math" w:hAnsi="Cambria Math" w:cs="Times New Roman"/>
          </w:rPr>
          <m:t>Form. 1H Int.</m:t>
        </m:r>
      </m:oMath>
      <w:r w:rsidR="00212B8C" w:rsidRPr="00205A1A">
        <w:rPr>
          <w:rFonts w:cs="ArnoPro-Regular"/>
        </w:rPr>
        <w:t xml:space="preserve"> </w:t>
      </w:r>
      <w:proofErr w:type="gramStart"/>
      <w:r w:rsidRPr="00205A1A">
        <w:rPr>
          <w:rFonts w:ascii="Times New Roman" w:hAnsi="Times New Roman" w:cs="Times New Roman"/>
        </w:rPr>
        <w:t>is</w:t>
      </w:r>
      <w:proofErr w:type="gramEnd"/>
      <w:r w:rsidRPr="00205A1A">
        <w:rPr>
          <w:rFonts w:ascii="Times New Roman" w:hAnsi="Times New Roman" w:cs="Times New Roman"/>
        </w:rPr>
        <w:t xml:space="preserve"> the numerical value for the </w:t>
      </w:r>
      <w:r w:rsidRPr="00205A1A">
        <w:rPr>
          <w:rFonts w:ascii="Times New Roman" w:hAnsi="Times New Roman" w:cs="Times New Roman"/>
          <w:vertAlign w:val="superscript"/>
        </w:rPr>
        <w:t>1</w:t>
      </w:r>
      <w:r w:rsidRPr="00205A1A">
        <w:rPr>
          <w:rFonts w:ascii="Times New Roman" w:hAnsi="Times New Roman" w:cs="Times New Roman"/>
        </w:rPr>
        <w:t>H NMR Integral obtained on the formate (</w:t>
      </w:r>
      <w:r w:rsidRPr="00205A1A">
        <w:rPr>
          <w:rFonts w:ascii="Times New Roman" w:hAnsi="Times New Roman" w:cs="Times New Roman"/>
          <w:b/>
        </w:rPr>
        <w:t>O</w:t>
      </w:r>
      <w:r w:rsidRPr="00205A1A">
        <w:rPr>
          <w:rFonts w:ascii="Times New Roman" w:hAnsi="Times New Roman" w:cs="Times New Roman"/>
          <w:b/>
          <w:vertAlign w:val="subscript"/>
        </w:rPr>
        <w:t>2</w:t>
      </w:r>
      <w:r w:rsidRPr="00205A1A">
        <w:rPr>
          <w:rFonts w:ascii="Times New Roman" w:hAnsi="Times New Roman" w:cs="Times New Roman"/>
          <w:b/>
        </w:rPr>
        <w:t>C-H</w:t>
      </w:r>
      <w:r w:rsidRPr="00205A1A">
        <w:rPr>
          <w:rFonts w:ascii="Times New Roman" w:hAnsi="Times New Roman" w:cs="Times New Roman"/>
        </w:rPr>
        <w:t>) signal.</w:t>
      </w:r>
    </w:p>
    <w:p w:rsidR="00FF0067" w:rsidRPr="00205A1A" w:rsidRDefault="00FF0067" w:rsidP="000601D8">
      <w:pPr>
        <w:jc w:val="both"/>
        <w:rPr>
          <w:rFonts w:ascii="Times New Roman" w:hAnsi="Times New Roman" w:cs="Times New Roman"/>
        </w:rPr>
      </w:pPr>
    </w:p>
    <w:p w:rsidR="00FF0067" w:rsidRPr="00205A1A" w:rsidRDefault="00FF0067" w:rsidP="000601D8">
      <w:pPr>
        <w:jc w:val="both"/>
        <w:rPr>
          <w:rFonts w:ascii="Times New Roman" w:hAnsi="Times New Roman" w:cs="Times New Roman"/>
        </w:rPr>
      </w:pPr>
    </w:p>
    <w:p w:rsidR="00FF0067" w:rsidRPr="00205A1A" w:rsidRDefault="00FF0067" w:rsidP="000601D8">
      <w:pPr>
        <w:jc w:val="both"/>
        <w:rPr>
          <w:rFonts w:ascii="Times New Roman" w:hAnsi="Times New Roman" w:cs="Times New Roman"/>
        </w:rPr>
      </w:pPr>
    </w:p>
    <w:p w:rsidR="00EE763C" w:rsidRPr="00205A1A" w:rsidRDefault="00EE763C" w:rsidP="000601D8">
      <w:pPr>
        <w:jc w:val="both"/>
        <w:rPr>
          <w:rFonts w:ascii="Times New Roman" w:hAnsi="Times New Roman" w:cs="Times New Roman"/>
        </w:rPr>
      </w:pPr>
      <w:r w:rsidRPr="00205A1A">
        <w:rPr>
          <w:rFonts w:ascii="Times New Roman" w:hAnsi="Times New Roman" w:cs="Times New Roman"/>
        </w:rPr>
        <w:lastRenderedPageBreak/>
        <w:t>The following values were obtained by integrating the dissolution/</w:t>
      </w:r>
      <w:r w:rsidRPr="00205A1A">
        <w:rPr>
          <w:rFonts w:ascii="Times New Roman" w:hAnsi="Times New Roman" w:cs="Times New Roman"/>
          <w:vertAlign w:val="superscript"/>
        </w:rPr>
        <w:t>1</w:t>
      </w:r>
      <w:r w:rsidRPr="00205A1A">
        <w:rPr>
          <w:rFonts w:ascii="Times New Roman" w:hAnsi="Times New Roman" w:cs="Times New Roman"/>
        </w:rPr>
        <w:t>H</w:t>
      </w:r>
      <w:r w:rsidR="00212B8C" w:rsidRPr="00205A1A">
        <w:rPr>
          <w:rFonts w:ascii="Times New Roman" w:hAnsi="Times New Roman" w:cs="Times New Roman"/>
        </w:rPr>
        <w:t xml:space="preserve"> NMR spectrum obtained on 100Ac (see </w:t>
      </w:r>
      <w:r w:rsidR="00212B8C" w:rsidRPr="00205A1A">
        <w:rPr>
          <w:rFonts w:ascii="Times New Roman" w:hAnsi="Times New Roman" w:cs="Times New Roman"/>
          <w:b/>
        </w:rPr>
        <w:t xml:space="preserve">Section </w:t>
      </w:r>
      <w:r w:rsidR="008522D5" w:rsidRPr="00205A1A">
        <w:rPr>
          <w:rFonts w:ascii="Times New Roman" w:hAnsi="Times New Roman" w:cs="Times New Roman"/>
          <w:b/>
        </w:rPr>
        <w:fldChar w:fldCharType="begin"/>
      </w:r>
      <w:r w:rsidR="008522D5" w:rsidRPr="00205A1A">
        <w:rPr>
          <w:rFonts w:ascii="Times New Roman" w:hAnsi="Times New Roman" w:cs="Times New Roman"/>
          <w:b/>
        </w:rPr>
        <w:instrText xml:space="preserve"> REF _Ref430257907 \n \h  \* MERGEFORMAT </w:instrText>
      </w:r>
      <w:r w:rsidR="008522D5" w:rsidRPr="00205A1A">
        <w:rPr>
          <w:rFonts w:ascii="Times New Roman" w:hAnsi="Times New Roman" w:cs="Times New Roman"/>
          <w:b/>
        </w:rPr>
      </w:r>
      <w:r w:rsidR="008522D5" w:rsidRPr="00205A1A">
        <w:rPr>
          <w:rFonts w:ascii="Times New Roman" w:hAnsi="Times New Roman" w:cs="Times New Roman"/>
          <w:b/>
        </w:rPr>
        <w:fldChar w:fldCharType="separate"/>
      </w:r>
      <w:r w:rsidR="001E7274">
        <w:rPr>
          <w:rFonts w:ascii="Times New Roman" w:hAnsi="Times New Roman" w:cs="Times New Roman"/>
          <w:b/>
        </w:rPr>
        <w:t>5.2.2.2</w:t>
      </w:r>
      <w:r w:rsidR="008522D5" w:rsidRPr="00205A1A">
        <w:rPr>
          <w:rFonts w:ascii="Times New Roman" w:hAnsi="Times New Roman" w:cs="Times New Roman"/>
          <w:b/>
        </w:rPr>
        <w:fldChar w:fldCharType="end"/>
      </w:r>
      <w:r w:rsidR="00212B8C" w:rsidRPr="00205A1A">
        <w:rPr>
          <w:rFonts w:ascii="Times New Roman" w:hAnsi="Times New Roman" w:cs="Times New Roman"/>
        </w:rPr>
        <w:t xml:space="preserve"> for </w:t>
      </w:r>
      <w:r w:rsidR="004A6631" w:rsidRPr="00205A1A">
        <w:rPr>
          <w:rFonts w:ascii="Times New Roman" w:hAnsi="Times New Roman" w:cs="Times New Roman"/>
        </w:rPr>
        <w:t xml:space="preserve">results </w:t>
      </w:r>
      <w:r w:rsidR="008522D5" w:rsidRPr="00205A1A">
        <w:rPr>
          <w:rFonts w:ascii="Times New Roman" w:hAnsi="Times New Roman" w:cs="Times New Roman"/>
        </w:rPr>
        <w:t xml:space="preserve">and </w:t>
      </w:r>
      <w:r w:rsidR="00212B8C" w:rsidRPr="00205A1A">
        <w:rPr>
          <w:rFonts w:ascii="Times New Roman" w:hAnsi="Times New Roman" w:cs="Times New Roman"/>
        </w:rPr>
        <w:t>discussion):</w:t>
      </w:r>
    </w:p>
    <w:p w:rsidR="00FF0067" w:rsidRPr="00205A1A" w:rsidRDefault="00FF0067" w:rsidP="000601D8">
      <w:pPr>
        <w:jc w:val="both"/>
        <w:rPr>
          <w:rFonts w:ascii="Times New Roman" w:hAnsi="Times New Roman" w:cs="Times New Roman"/>
        </w:rPr>
      </w:pPr>
    </w:p>
    <w:p w:rsidR="00176E8D" w:rsidRPr="00205A1A" w:rsidRDefault="00176E8D" w:rsidP="000601D8">
      <w:pPr>
        <w:jc w:val="both"/>
        <w:rPr>
          <w:rFonts w:ascii="Times New Roman" w:hAnsi="Times New Roman" w:cs="Times New Roman"/>
        </w:rPr>
      </w:pPr>
      <m:oMath>
        <m:r>
          <m:rPr>
            <m:sty m:val="b"/>
          </m:rPr>
          <w:rPr>
            <w:rFonts w:ascii="Cambria Math" w:hAnsi="Cambria Math" w:cs="Times New Roman"/>
          </w:rPr>
          <m:t>BDC 1H Int.</m:t>
        </m:r>
      </m:oMath>
      <w:r w:rsidRPr="00205A1A">
        <w:rPr>
          <w:rFonts w:ascii="Times New Roman" w:hAnsi="Times New Roman" w:cs="Times New Roman"/>
        </w:rPr>
        <w:t xml:space="preserve">  = 4</w:t>
      </w:r>
    </w:p>
    <w:p w:rsidR="00EE763C" w:rsidRPr="00205A1A" w:rsidRDefault="00176E8D" w:rsidP="00FF0067">
      <w:pPr>
        <w:jc w:val="both"/>
        <w:rPr>
          <w:rFonts w:ascii="Times New Roman" w:hAnsi="Times New Roman" w:cs="Times New Roman"/>
        </w:rPr>
      </w:pPr>
      <m:oMath>
        <m:r>
          <m:rPr>
            <m:sty m:val="b"/>
          </m:rPr>
          <w:rPr>
            <w:rFonts w:ascii="Cambria Math" w:hAnsi="Cambria Math" w:cs="Times New Roman"/>
          </w:rPr>
          <m:t>Form. 1H Int.</m:t>
        </m:r>
      </m:oMath>
      <w:r w:rsidRPr="00205A1A">
        <w:rPr>
          <w:rFonts w:ascii="Times New Roman" w:hAnsi="Times New Roman" w:cs="Times New Roman"/>
        </w:rPr>
        <w:t xml:space="preserve">  = 0.06</w:t>
      </w:r>
    </w:p>
    <w:p w:rsidR="00FF0067" w:rsidRPr="00205A1A" w:rsidRDefault="00FF0067" w:rsidP="000601D8">
      <w:pPr>
        <w:jc w:val="both"/>
        <w:rPr>
          <w:rFonts w:ascii="Times New Roman" w:hAnsi="Times New Roman" w:cs="Times New Roman"/>
        </w:rPr>
      </w:pPr>
    </w:p>
    <w:p w:rsidR="001951E5" w:rsidRPr="00205A1A" w:rsidRDefault="00A210D2" w:rsidP="000601D8">
      <w:pPr>
        <w:jc w:val="both"/>
        <w:rPr>
          <w:rFonts w:ascii="Times New Roman" w:hAnsi="Times New Roman" w:cs="Times New Roman"/>
        </w:rPr>
      </w:pPr>
      <w:r w:rsidRPr="00205A1A">
        <w:rPr>
          <w:rFonts w:ascii="Times New Roman" w:hAnsi="Times New Roman" w:cs="Times New Roman"/>
        </w:rPr>
        <w:t xml:space="preserve">Entering these into </w:t>
      </w:r>
      <w:r w:rsidR="00C37E99" w:rsidRPr="00205A1A">
        <w:rPr>
          <w:rFonts w:ascii="Times New Roman" w:hAnsi="Times New Roman" w:cs="Times New Roman"/>
          <w:b/>
        </w:rPr>
        <w:t>Equation</w:t>
      </w:r>
      <w:r w:rsidRPr="00205A1A">
        <w:rPr>
          <w:rFonts w:ascii="Times New Roman" w:hAnsi="Times New Roman" w:cs="Times New Roman"/>
          <w:b/>
        </w:rPr>
        <w:t xml:space="preserve"> </w:t>
      </w:r>
      <w:r w:rsidR="004A6631" w:rsidRPr="00205A1A">
        <w:rPr>
          <w:rFonts w:ascii="Times New Roman" w:hAnsi="Times New Roman" w:cs="Times New Roman"/>
          <w:b/>
        </w:rPr>
        <w:fldChar w:fldCharType="begin"/>
      </w:r>
      <w:r w:rsidR="004A6631" w:rsidRPr="00205A1A">
        <w:rPr>
          <w:rFonts w:ascii="Times New Roman" w:hAnsi="Times New Roman" w:cs="Times New Roman"/>
          <w:b/>
        </w:rPr>
        <w:instrText xml:space="preserve"> REF _Ref430207136 \h  \* MERGEFORMAT </w:instrText>
      </w:r>
      <w:r w:rsidR="004A6631" w:rsidRPr="00205A1A">
        <w:rPr>
          <w:rFonts w:ascii="Times New Roman" w:hAnsi="Times New Roman" w:cs="Times New Roman"/>
          <w:b/>
        </w:rPr>
      </w:r>
      <w:r w:rsidR="004A6631"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7</w:t>
      </w:r>
      <w:r w:rsidR="001E7274" w:rsidRPr="001E7274">
        <w:rPr>
          <w:rFonts w:ascii="Times New Roman" w:hAnsi="Times New Roman" w:cs="Times New Roman"/>
          <w:b/>
        </w:rPr>
        <w:t>)</w:t>
      </w:r>
      <w:r w:rsidR="004A6631" w:rsidRPr="00205A1A">
        <w:rPr>
          <w:rFonts w:ascii="Times New Roman" w:hAnsi="Times New Roman" w:cs="Times New Roman"/>
          <w:b/>
        </w:rPr>
        <w:fldChar w:fldCharType="end"/>
      </w:r>
      <w:r w:rsidRPr="00205A1A">
        <w:rPr>
          <w:rFonts w:ascii="Times New Roman" w:hAnsi="Times New Roman" w:cs="Times New Roman"/>
        </w:rPr>
        <w:t xml:space="preserve"> allows us to </w:t>
      </w:r>
      <w:proofErr w:type="gramStart"/>
      <w:r w:rsidRPr="00205A1A">
        <w:rPr>
          <w:rFonts w:ascii="Times New Roman" w:hAnsi="Times New Roman" w:cs="Times New Roman"/>
        </w:rPr>
        <w:t xml:space="preserve">determine </w:t>
      </w:r>
      <w:proofErr w:type="gramEnd"/>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EE763C" w:rsidRPr="00205A1A">
        <w:rPr>
          <w:rFonts w:ascii="Times New Roman" w:hAnsi="Times New Roman" w:cs="Times New Roman"/>
        </w:rPr>
        <w:t>:</w:t>
      </w:r>
    </w:p>
    <w:p w:rsidR="00176E8D" w:rsidRPr="00205A1A" w:rsidRDefault="00262D10" w:rsidP="00176E8D">
      <w:pPr>
        <w:rPr>
          <w:rFonts w:ascii="Times New Roman" w:hAnsi="Times New Roman" w:cs="Times New Roman"/>
          <w:b/>
        </w:rPr>
      </w:pPr>
      <m:oMathPara>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r>
            <m:rPr>
              <m:sty m:val="bi"/>
            </m:rPr>
            <w:rPr>
              <w:rFonts w:ascii="Cambria Math" w:hAnsi="Cambria Math" w:cs="ArnoPro-Regular"/>
            </w:rPr>
            <m:t>=</m:t>
          </m:r>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Form.</m:t>
                  </m:r>
                  <m:r>
                    <m:rPr>
                      <m:sty m:val="b"/>
                    </m:rPr>
                    <w:rPr>
                      <w:rFonts w:ascii="Cambria Math" w:hAnsi="Cambria Math" w:cs="ArnoPro-Regular"/>
                      <w:vertAlign w:val="superscript"/>
                    </w:rPr>
                    <m:t xml:space="preserve"> 1</m:t>
                  </m:r>
                  <m:r>
                    <m:rPr>
                      <m:sty m:val="b"/>
                    </m:rPr>
                    <w:rPr>
                      <w:rFonts w:ascii="Cambria Math" w:hAnsi="Cambria Math" w:cs="ArnoPro-Regular"/>
                    </w:rPr>
                    <m:t>H Int.</m:t>
                  </m:r>
                </m:num>
                <m:den>
                  <m:r>
                    <m:rPr>
                      <m:sty m:val="b"/>
                    </m:rPr>
                    <w:rPr>
                      <w:rFonts w:ascii="Cambria Math" w:hAnsi="Cambria Math" w:cs="ArnoPro-Regular"/>
                    </w:rPr>
                    <m:t>1</m:t>
                  </m:r>
                </m:den>
              </m:f>
            </m:e>
          </m:d>
          <m:r>
            <m:rPr>
              <m:sty m:val="bi"/>
            </m:rPr>
            <w:rPr>
              <w:rFonts w:ascii="Cambria Math" w:hAnsi="Cambria Math" w:cs="ArnoPro-Regular"/>
            </w:rPr>
            <m:t>*</m:t>
          </m:r>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4</m:t>
                  </m:r>
                </m:num>
                <m:den>
                  <m:r>
                    <m:rPr>
                      <m:sty m:val="b"/>
                    </m:rPr>
                    <w:rPr>
                      <w:rFonts w:ascii="Cambria Math" w:hAnsi="Cambria Math" w:cs="ArnoPro-Regular"/>
                    </w:rPr>
                    <m:t>BDC 1H Int.</m:t>
                  </m:r>
                </m:den>
              </m:f>
            </m:e>
          </m:d>
          <m:r>
            <m:rPr>
              <m:sty m:val="bi"/>
            </m:rPr>
            <w:rPr>
              <w:rFonts w:ascii="Cambria Math" w:hAnsi="Cambria Math" w:cs="ArnoPro-Regular"/>
            </w:rPr>
            <m:t>=</m:t>
          </m:r>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0.06</m:t>
                  </m:r>
                </m:num>
                <m:den>
                  <m:r>
                    <m:rPr>
                      <m:sty m:val="b"/>
                    </m:rPr>
                    <w:rPr>
                      <w:rFonts w:ascii="Cambria Math" w:hAnsi="Cambria Math" w:cs="ArnoPro-Regular"/>
                    </w:rPr>
                    <m:t>1</m:t>
                  </m:r>
                </m:den>
              </m:f>
            </m:e>
          </m:d>
          <m:r>
            <m:rPr>
              <m:sty m:val="bi"/>
            </m:rPr>
            <w:rPr>
              <w:rFonts w:ascii="Cambria Math" w:hAnsi="Cambria Math" w:cs="ArnoPro-Regular"/>
            </w:rPr>
            <m:t>*</m:t>
          </m:r>
          <m:d>
            <m:dPr>
              <m:ctrlPr>
                <w:rPr>
                  <w:rFonts w:ascii="Cambria Math" w:hAnsi="Cambria Math" w:cs="ArnoPro-Regular"/>
                  <w:b/>
                  <w:i/>
                </w:rPr>
              </m:ctrlPr>
            </m:dPr>
            <m:e>
              <m:f>
                <m:fPr>
                  <m:ctrlPr>
                    <w:rPr>
                      <w:rFonts w:ascii="Cambria Math" w:hAnsi="Cambria Math" w:cs="ArnoPro-Regular"/>
                      <w:b/>
                      <w:i/>
                    </w:rPr>
                  </m:ctrlPr>
                </m:fPr>
                <m:num>
                  <m:r>
                    <m:rPr>
                      <m:sty m:val="b"/>
                    </m:rPr>
                    <w:rPr>
                      <w:rFonts w:ascii="Cambria Math" w:hAnsi="Cambria Math" w:cs="ArnoPro-Regular"/>
                    </w:rPr>
                    <m:t>4</m:t>
                  </m:r>
                </m:num>
                <m:den>
                  <m:r>
                    <m:rPr>
                      <m:sty m:val="b"/>
                    </m:rPr>
                    <w:rPr>
                      <w:rFonts w:ascii="Cambria Math" w:hAnsi="Cambria Math" w:cs="ArnoPro-Regular"/>
                    </w:rPr>
                    <m:t>4</m:t>
                  </m:r>
                </m:den>
              </m:f>
            </m:e>
          </m:d>
          <m:r>
            <m:rPr>
              <m:sty m:val="bi"/>
            </m:rPr>
            <w:rPr>
              <w:rFonts w:ascii="Cambria Math" w:hAnsi="Cambria Math" w:cs="ArnoPro-Regular"/>
            </w:rPr>
            <m:t xml:space="preserve"> </m:t>
          </m:r>
        </m:oMath>
      </m:oMathPara>
    </w:p>
    <w:p w:rsidR="00176E8D" w:rsidRPr="00205A1A" w:rsidRDefault="00B255F2" w:rsidP="00176E8D">
      <w:pPr>
        <w:rPr>
          <w:rFonts w:ascii="Times New Roman" w:hAnsi="Times New Roman" w:cs="Times New Roman"/>
        </w:rPr>
      </w:pPr>
      <w:r w:rsidRPr="00205A1A">
        <w:rPr>
          <w:rFonts w:ascii="Times New Roman" w:hAnsi="Times New Roman" w:cs="Times New Roman"/>
        </w:rPr>
        <w:tab/>
      </w:r>
      <w:r w:rsidRPr="00205A1A">
        <w:rPr>
          <w:rFonts w:ascii="Times New Roman" w:hAnsi="Times New Roman" w:cs="Times New Roman"/>
        </w:rPr>
        <w:tab/>
      </w:r>
      <w:r w:rsidRPr="00205A1A">
        <w:rPr>
          <w:rFonts w:ascii="Times New Roman" w:hAnsi="Times New Roman" w:cs="Times New Roman"/>
        </w:rPr>
        <w:tab/>
        <w:t xml:space="preserve">          </w:t>
      </w:r>
      <w:r w:rsidR="001951E5" w:rsidRPr="00205A1A">
        <w:rPr>
          <w:rFonts w:ascii="Times New Roman" w:hAnsi="Times New Roman" w:cs="Times New Roman"/>
        </w:rPr>
        <w:t xml:space="preserve"> </w:t>
      </w:r>
      <w:r w:rsidR="00176E8D" w:rsidRPr="00205A1A">
        <w:rPr>
          <w:rFonts w:ascii="Times New Roman" w:hAnsi="Times New Roman" w:cs="Times New Roman"/>
        </w:rPr>
        <w:t xml:space="preserve">= </w:t>
      </w:r>
      <w:r w:rsidR="00176E8D" w:rsidRPr="00205A1A">
        <w:rPr>
          <w:rFonts w:ascii="Times New Roman" w:hAnsi="Times New Roman" w:cs="Times New Roman"/>
          <w:b/>
          <w:sz w:val="28"/>
          <w:szCs w:val="28"/>
          <w:u w:val="single"/>
        </w:rPr>
        <w:t>0.06</w:t>
      </w:r>
    </w:p>
    <w:p w:rsidR="0031762B" w:rsidRPr="00205A1A" w:rsidRDefault="0031762B" w:rsidP="0031762B">
      <w:pPr>
        <w:rPr>
          <w:rFonts w:ascii="Times New Roman" w:hAnsi="Times New Roman"/>
        </w:rPr>
      </w:pPr>
    </w:p>
    <w:p w:rsidR="0031762B" w:rsidRPr="00205A1A" w:rsidRDefault="0031762B" w:rsidP="0031762B">
      <w:pPr>
        <w:rPr>
          <w:rFonts w:ascii="Times New Roman" w:hAnsi="Times New Roman" w:cs="Times New Roman"/>
        </w:rPr>
      </w:pPr>
      <w:r w:rsidRPr="00205A1A">
        <w:rPr>
          <w:rFonts w:ascii="Times New Roman" w:hAnsi="Times New Roman"/>
        </w:rPr>
        <w:t xml:space="preserve">With </w:t>
      </w:r>
      <w:r w:rsidRPr="00205A1A">
        <w:rPr>
          <w:rFonts w:ascii="Times New Roman" w:hAnsi="Times New Roman" w:cs="Times New Roman"/>
        </w:rPr>
        <w:t xml:space="preserve">the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cs="Times New Roman"/>
          <w:b/>
        </w:rPr>
        <w:t xml:space="preserve"> </w:t>
      </w:r>
      <w:r w:rsidRPr="00205A1A">
        <w:rPr>
          <w:rFonts w:ascii="Times New Roman" w:hAnsi="Times New Roman" w:cs="Times New Roman"/>
        </w:rPr>
        <w:t xml:space="preserve">and </w:t>
      </w:r>
      <m:oMath>
        <m:r>
          <m:rPr>
            <m:sty m:val="bi"/>
          </m:rPr>
          <w:rPr>
            <w:rFonts w:ascii="Cambria Math" w:hAnsi="Cambria Math" w:cs="Times New Roman"/>
          </w:rPr>
          <m:t>x</m:t>
        </m:r>
      </m:oMath>
      <w:r w:rsidRPr="00205A1A">
        <w:rPr>
          <w:rFonts w:ascii="Times New Roman" w:hAnsi="Times New Roman" w:cs="Times New Roman"/>
          <w:b/>
        </w:rPr>
        <w:t xml:space="preserve"> </w:t>
      </w:r>
      <w:r w:rsidRPr="00205A1A">
        <w:rPr>
          <w:rFonts w:ascii="Times New Roman" w:hAnsi="Times New Roman" w:cs="Times New Roman"/>
        </w:rPr>
        <w:t xml:space="preserve">values known, </w:t>
      </w:r>
      <m:oMath>
        <m:r>
          <m:rPr>
            <m:sty m:val="bi"/>
          </m:rPr>
          <w:rPr>
            <w:rFonts w:ascii="Cambria Math" w:hAnsi="Cambria Math" w:cs="Times New Roman"/>
          </w:rPr>
          <m:t>2</m:t>
        </m:r>
        <m:r>
          <m:rPr>
            <m:sty m:val="bi"/>
          </m:rPr>
          <w:rPr>
            <w:rFonts w:ascii="Cambria Math" w:hAnsi="Cambria Math" w:cs="Times New Roman"/>
          </w:rPr>
          <m:t>z</m:t>
        </m:r>
      </m:oMath>
      <w:r w:rsidRPr="00205A1A">
        <w:rPr>
          <w:rFonts w:ascii="Times New Roman" w:hAnsi="Times New Roman" w:cs="Times New Roman"/>
        </w:rPr>
        <w:t xml:space="preserve"> (and thus</w:t>
      </w:r>
      <w:proofErr w:type="gramStart"/>
      <w:r w:rsidRPr="00205A1A">
        <w:rPr>
          <w:rFonts w:ascii="Times New Roman" w:hAnsi="Times New Roman" w:cs="Times New Roman"/>
        </w:rPr>
        <w:t xml:space="preserve">, </w:t>
      </w:r>
      <w:proofErr w:type="gramEnd"/>
      <m:oMath>
        <m:r>
          <m:rPr>
            <m:sty m:val="bi"/>
          </m:rPr>
          <w:rPr>
            <w:rFonts w:ascii="Cambria Math" w:hAnsi="Cambria Math" w:cs="Times New Roman"/>
          </w:rPr>
          <m:t>z</m:t>
        </m:r>
      </m:oMath>
      <w:r w:rsidRPr="00205A1A">
        <w:rPr>
          <w:rFonts w:ascii="Times New Roman" w:hAnsi="Times New Roman" w:cs="Times New Roman"/>
        </w:rPr>
        <w:t>) can finally be obtained:</w:t>
      </w:r>
    </w:p>
    <w:p w:rsidR="00176E8D" w:rsidRPr="00205A1A" w:rsidRDefault="000D204C" w:rsidP="00176E8D">
      <w:pPr>
        <w:rPr>
          <w:rFonts w:ascii="Times New Roman" w:hAnsi="Times New Roman" w:cs="Times New Roman"/>
          <w:b/>
        </w:rPr>
      </w:pPr>
      <m:oMathPara>
        <m:oMath>
          <m:r>
            <m:rPr>
              <m:sty m:val="bi"/>
            </m:rPr>
            <w:rPr>
              <w:rFonts w:ascii="Cambria Math" w:hAnsi="Cambria Math" w:cs="Times New Roman"/>
            </w:rPr>
            <m:t>2</m:t>
          </m:r>
          <m:r>
            <m:rPr>
              <m:sty m:val="bi"/>
            </m:rPr>
            <w:rPr>
              <w:rFonts w:ascii="Cambria Math" w:hAnsi="Cambria Math" w:cs="Times New Roman"/>
            </w:rPr>
            <m:t>z=</m:t>
          </m:r>
          <m:d>
            <m:dPr>
              <m:ctrlPr>
                <w:rPr>
                  <w:rFonts w:ascii="Cambria Math" w:hAnsi="Cambria Math" w:cs="ArnoPro-Regular"/>
                  <w:b/>
                </w:rPr>
              </m:ctrlPr>
            </m:dPr>
            <m:e>
              <m:r>
                <m:rPr>
                  <m:sty m:val="b"/>
                </m:rPr>
                <w:rPr>
                  <w:rFonts w:ascii="Cambria Math" w:hAnsi="Cambria Math" w:cs="ArnoPro-Regular"/>
                </w:rPr>
                <m:t>6-x</m:t>
              </m:r>
            </m:e>
          </m:d>
          <m:r>
            <m:rPr>
              <m:sty m:val="b"/>
            </m:rPr>
            <w:rPr>
              <w:rFonts w:ascii="Cambria Math" w:hAnsi="Cambria Math" w:cs="ArnoPro-Regular"/>
            </w:rPr>
            <m:t>*</m:t>
          </m:r>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r>
            <m:rPr>
              <m:sty m:val="bi"/>
            </m:rPr>
            <w:rPr>
              <w:rFonts w:ascii="Cambria Math" w:hAnsi="Cambria Math" w:cs="ArnoPro-Regular"/>
            </w:rPr>
            <m:t xml:space="preserve">= </m:t>
          </m:r>
          <m:d>
            <m:dPr>
              <m:ctrlPr>
                <w:rPr>
                  <w:rFonts w:ascii="Cambria Math" w:hAnsi="Cambria Math" w:cs="ArnoPro-Regular"/>
                  <w:b/>
                </w:rPr>
              </m:ctrlPr>
            </m:dPr>
            <m:e>
              <m:r>
                <m:rPr>
                  <m:sty m:val="b"/>
                </m:rPr>
                <w:rPr>
                  <w:rFonts w:ascii="Cambria Math" w:hAnsi="Cambria Math" w:cs="ArnoPro-Regular"/>
                </w:rPr>
                <m:t>6-0.97</m:t>
              </m:r>
            </m:e>
          </m:d>
          <m:r>
            <m:rPr>
              <m:sty m:val="b"/>
            </m:rPr>
            <w:rPr>
              <w:rFonts w:ascii="Cambria Math" w:hAnsi="Cambria Math" w:cs="ArnoPro-Regular"/>
            </w:rPr>
            <m:t>*</m:t>
          </m:r>
          <m:r>
            <m:rPr>
              <m:sty m:val="bi"/>
            </m:rPr>
            <w:rPr>
              <w:rFonts w:ascii="Cambria Math" w:hAnsi="Cambria Math" w:cs="ArnoPro-Regular"/>
            </w:rPr>
            <m:t>0.06</m:t>
          </m:r>
        </m:oMath>
      </m:oMathPara>
    </w:p>
    <w:p w:rsidR="00176E8D" w:rsidRPr="00205A1A" w:rsidRDefault="00176E8D" w:rsidP="00176E8D">
      <w:pPr>
        <w:rPr>
          <w:rFonts w:ascii="Times New Roman" w:hAnsi="Times New Roman" w:cs="Times New Roman"/>
          <w:b/>
        </w:rPr>
      </w:pPr>
      <w:r w:rsidRPr="00205A1A">
        <w:rPr>
          <w:rFonts w:ascii="Times New Roman" w:hAnsi="Times New Roman" w:cs="Times New Roman"/>
        </w:rPr>
        <w:tab/>
      </w:r>
      <w:r w:rsidRPr="00205A1A">
        <w:rPr>
          <w:rFonts w:ascii="Times New Roman" w:hAnsi="Times New Roman" w:cs="Times New Roman"/>
        </w:rPr>
        <w:tab/>
      </w:r>
      <w:r w:rsidRPr="00205A1A">
        <w:rPr>
          <w:rFonts w:ascii="Times New Roman" w:hAnsi="Times New Roman" w:cs="Times New Roman"/>
        </w:rPr>
        <w:tab/>
      </w:r>
      <w:r w:rsidR="00B255F2" w:rsidRPr="00205A1A">
        <w:rPr>
          <w:rFonts w:ascii="Times New Roman" w:hAnsi="Times New Roman" w:cs="Times New Roman"/>
        </w:rPr>
        <w:t xml:space="preserve">  </w:t>
      </w:r>
      <w:r w:rsidR="000D204C" w:rsidRPr="00205A1A">
        <w:rPr>
          <w:rFonts w:ascii="Times New Roman" w:hAnsi="Times New Roman" w:cs="Times New Roman"/>
        </w:rPr>
        <w:t xml:space="preserve">  </w:t>
      </w:r>
      <w:r w:rsidRPr="00205A1A">
        <w:rPr>
          <w:rFonts w:ascii="Times New Roman" w:hAnsi="Times New Roman" w:cs="Times New Roman"/>
        </w:rPr>
        <w:t xml:space="preserve"> </w:t>
      </w:r>
      <w:r w:rsidRPr="00205A1A">
        <w:rPr>
          <w:rFonts w:ascii="Times New Roman" w:hAnsi="Times New Roman" w:cs="Times New Roman"/>
          <w:b/>
        </w:rPr>
        <w:t xml:space="preserve"> </w:t>
      </w:r>
      <m:oMath>
        <m:r>
          <m:rPr>
            <m:sty m:val="bi"/>
          </m:rPr>
          <w:rPr>
            <w:rFonts w:ascii="Cambria Math" w:hAnsi="Cambria Math" w:cs="Times New Roman"/>
          </w:rPr>
          <m:t>2</m:t>
        </m:r>
        <m:r>
          <m:rPr>
            <m:sty m:val="bi"/>
          </m:rPr>
          <w:rPr>
            <w:rFonts w:ascii="Cambria Math" w:hAnsi="Cambria Math" w:cs="Times New Roman"/>
          </w:rPr>
          <m:t>z</m:t>
        </m:r>
      </m:oMath>
      <w:r w:rsidRPr="00205A1A">
        <w:rPr>
          <w:rFonts w:ascii="Times New Roman" w:hAnsi="Times New Roman" w:cs="Times New Roman"/>
          <w:b/>
        </w:rPr>
        <w:t xml:space="preserve"> = 0.30</w:t>
      </w:r>
    </w:p>
    <w:p w:rsidR="008025CC" w:rsidRPr="00205A1A" w:rsidRDefault="00176E8D" w:rsidP="00176E8D">
      <w:pPr>
        <w:rPr>
          <w:rFonts w:ascii="Times New Roman" w:hAnsi="Times New Roman" w:cs="Times New Roman"/>
        </w:rPr>
      </w:pPr>
      <w:r w:rsidRPr="00205A1A">
        <w:rPr>
          <w:rFonts w:ascii="Times New Roman" w:hAnsi="Times New Roman" w:cs="Times New Roman"/>
        </w:rPr>
        <w:tab/>
      </w:r>
      <w:r w:rsidRPr="00205A1A">
        <w:rPr>
          <w:rFonts w:ascii="Times New Roman" w:hAnsi="Times New Roman" w:cs="Times New Roman"/>
        </w:rPr>
        <w:tab/>
      </w:r>
      <w:r w:rsidRPr="00205A1A">
        <w:rPr>
          <w:rFonts w:ascii="Times New Roman" w:hAnsi="Times New Roman" w:cs="Times New Roman"/>
        </w:rPr>
        <w:tab/>
        <w:t xml:space="preserve">   </w:t>
      </w:r>
      <w:r w:rsidR="000D204C" w:rsidRPr="00205A1A">
        <w:rPr>
          <w:rFonts w:ascii="Times New Roman" w:hAnsi="Times New Roman" w:cs="Times New Roman"/>
        </w:rPr>
        <w:t xml:space="preserve"> </w:t>
      </w:r>
      <w:r w:rsidRPr="00205A1A">
        <w:rPr>
          <w:rFonts w:ascii="Times New Roman" w:hAnsi="Times New Roman" w:cs="Times New Roman"/>
        </w:rPr>
        <w:t xml:space="preserve">    </w:t>
      </w:r>
      <m:oMath>
        <m:r>
          <m:rPr>
            <m:sty m:val="bi"/>
          </m:rPr>
          <w:rPr>
            <w:rFonts w:ascii="Cambria Math" w:hAnsi="Cambria Math" w:cs="Times New Roman"/>
          </w:rPr>
          <m:t>z</m:t>
        </m:r>
      </m:oMath>
      <w:r w:rsidRPr="00205A1A">
        <w:rPr>
          <w:rFonts w:ascii="Times New Roman" w:hAnsi="Times New Roman" w:cs="Times New Roman"/>
          <w:b/>
        </w:rPr>
        <w:t xml:space="preserve"> =</w:t>
      </w:r>
      <w:r w:rsidRPr="00205A1A">
        <w:rPr>
          <w:rFonts w:ascii="Times New Roman" w:hAnsi="Times New Roman" w:cs="Times New Roman"/>
        </w:rPr>
        <w:t xml:space="preserve"> </w:t>
      </w:r>
      <w:r w:rsidRPr="00205A1A">
        <w:rPr>
          <w:rFonts w:ascii="Times New Roman" w:hAnsi="Times New Roman" w:cs="Times New Roman"/>
          <w:b/>
          <w:sz w:val="28"/>
          <w:szCs w:val="28"/>
          <w:u w:val="single"/>
        </w:rPr>
        <w:t>0.15</w:t>
      </w:r>
    </w:p>
    <w:p w:rsidR="00FF0067" w:rsidRPr="00205A1A" w:rsidRDefault="00FF0067" w:rsidP="00176E8D">
      <w:pPr>
        <w:rPr>
          <w:rFonts w:ascii="Times New Roman" w:hAnsi="Times New Roman" w:cs="Times New Roman"/>
        </w:rPr>
      </w:pPr>
    </w:p>
    <w:p w:rsidR="00FF0067" w:rsidRPr="00205A1A" w:rsidRDefault="00FF0067" w:rsidP="00176E8D">
      <w:pPr>
        <w:rPr>
          <w:rFonts w:ascii="Times New Roman" w:hAnsi="Times New Roman" w:cs="Times New Roman"/>
        </w:rPr>
      </w:pPr>
    </w:p>
    <w:p w:rsidR="00FF0067" w:rsidRPr="00205A1A" w:rsidRDefault="00FF0067" w:rsidP="00176E8D">
      <w:pPr>
        <w:rPr>
          <w:rFonts w:ascii="Times New Roman" w:hAnsi="Times New Roman" w:cs="Times New Roman"/>
        </w:rPr>
      </w:pPr>
    </w:p>
    <w:p w:rsidR="00FF0067" w:rsidRPr="00205A1A" w:rsidRDefault="00FF0067" w:rsidP="00176E8D">
      <w:pPr>
        <w:rPr>
          <w:rFonts w:ascii="Times New Roman" w:hAnsi="Times New Roman" w:cs="Times New Roman"/>
        </w:rPr>
      </w:pPr>
    </w:p>
    <w:p w:rsidR="00FF0067" w:rsidRPr="00205A1A" w:rsidRDefault="00FF0067" w:rsidP="00176E8D">
      <w:pPr>
        <w:rPr>
          <w:rFonts w:ascii="Times New Roman" w:hAnsi="Times New Roman" w:cs="Times New Roman"/>
        </w:rPr>
      </w:pPr>
    </w:p>
    <w:p w:rsidR="00FF0067" w:rsidRPr="00205A1A" w:rsidRDefault="00FF0067" w:rsidP="00176E8D">
      <w:pPr>
        <w:rPr>
          <w:rFonts w:ascii="Times New Roman" w:hAnsi="Times New Roman" w:cs="Times New Roman"/>
        </w:rPr>
      </w:pPr>
    </w:p>
    <w:p w:rsidR="00FF0067" w:rsidRPr="00205A1A" w:rsidRDefault="00FF0067" w:rsidP="00176E8D">
      <w:pPr>
        <w:rPr>
          <w:rFonts w:ascii="Times New Roman" w:hAnsi="Times New Roman" w:cs="Times New Roman"/>
        </w:rPr>
      </w:pPr>
    </w:p>
    <w:p w:rsidR="00FF0067" w:rsidRPr="00205A1A" w:rsidRDefault="00FF0067" w:rsidP="00176E8D">
      <w:pPr>
        <w:rPr>
          <w:rFonts w:ascii="Times New Roman" w:hAnsi="Times New Roman" w:cs="Times New Roman"/>
        </w:rPr>
      </w:pPr>
    </w:p>
    <w:p w:rsidR="00FF0067" w:rsidRPr="00205A1A" w:rsidRDefault="00FF0067" w:rsidP="00176E8D">
      <w:pPr>
        <w:rPr>
          <w:rFonts w:ascii="Times New Roman" w:hAnsi="Times New Roman" w:cs="Times New Roman"/>
        </w:rPr>
      </w:pPr>
    </w:p>
    <w:p w:rsidR="00FF0067" w:rsidRPr="00205A1A" w:rsidRDefault="00FF0067" w:rsidP="00176E8D">
      <w:pPr>
        <w:rPr>
          <w:rFonts w:ascii="Times New Roman" w:hAnsi="Times New Roman" w:cs="Times New Roman"/>
        </w:rPr>
      </w:pPr>
    </w:p>
    <w:p w:rsidR="00FF0067" w:rsidRPr="00205A1A" w:rsidRDefault="00FF0067" w:rsidP="00176E8D">
      <w:pPr>
        <w:rPr>
          <w:rFonts w:ascii="Times New Roman" w:hAnsi="Times New Roman" w:cs="Times New Roman"/>
        </w:rPr>
      </w:pPr>
    </w:p>
    <w:p w:rsidR="008025CC" w:rsidRPr="00205A1A" w:rsidRDefault="00176E8D" w:rsidP="000601D8">
      <w:pPr>
        <w:pStyle w:val="ListParagraph"/>
        <w:numPr>
          <w:ilvl w:val="2"/>
          <w:numId w:val="30"/>
        </w:numPr>
        <w:jc w:val="both"/>
        <w:rPr>
          <w:rFonts w:ascii="Times New Roman" w:hAnsi="Times New Roman" w:cs="Times New Roman"/>
          <w:b/>
          <w:i/>
        </w:rPr>
      </w:pPr>
      <w:bookmarkStart w:id="106" w:name="_Ref430269697"/>
      <w:r w:rsidRPr="00205A1A">
        <w:rPr>
          <w:rFonts w:ascii="Times New Roman" w:hAnsi="Times New Roman" w:cs="Times New Roman"/>
          <w:b/>
          <w:i/>
        </w:rPr>
        <w:lastRenderedPageBreak/>
        <w:t>Entering the Coefficients</w:t>
      </w:r>
      <w:r w:rsidR="00413ED2" w:rsidRPr="00205A1A">
        <w:rPr>
          <w:rFonts w:ascii="Times New Roman" w:hAnsi="Times New Roman" w:cs="Times New Roman"/>
          <w:b/>
          <w:i/>
        </w:rPr>
        <w:t xml:space="preserve"> into the General Molecular Formula</w:t>
      </w:r>
      <w:r w:rsidRPr="00205A1A">
        <w:rPr>
          <w:rFonts w:ascii="Times New Roman" w:hAnsi="Times New Roman" w:cs="Times New Roman"/>
          <w:b/>
          <w:i/>
        </w:rPr>
        <w:t xml:space="preserve"> to Obtain </w:t>
      </w:r>
      <w:r w:rsidR="00413ED2" w:rsidRPr="00205A1A">
        <w:rPr>
          <w:rFonts w:ascii="Times New Roman" w:hAnsi="Times New Roman" w:cs="Times New Roman"/>
          <w:b/>
          <w:i/>
        </w:rPr>
        <w:t>M</w:t>
      </w:r>
      <w:r w:rsidRPr="00205A1A">
        <w:rPr>
          <w:rFonts w:ascii="Times New Roman" w:hAnsi="Times New Roman" w:cs="Times New Roman"/>
          <w:b/>
          <w:i/>
        </w:rPr>
        <w:t>OF Composition</w:t>
      </w:r>
      <w:bookmarkEnd w:id="106"/>
    </w:p>
    <w:p w:rsidR="00176E8D" w:rsidRPr="00205A1A" w:rsidRDefault="00176E8D" w:rsidP="000601D8">
      <w:pPr>
        <w:jc w:val="both"/>
        <w:rPr>
          <w:rFonts w:ascii="Times New Roman" w:hAnsi="Times New Roman" w:cs="Times New Roman"/>
        </w:rPr>
      </w:pPr>
      <w:r w:rsidRPr="00205A1A">
        <w:rPr>
          <w:rFonts w:ascii="Times New Roman" w:hAnsi="Times New Roman" w:cs="Times New Roman"/>
        </w:rPr>
        <w:t xml:space="preserve">This part of the analysis is best explained by example. To this end, we return to 100Ac, on which </w:t>
      </w:r>
      <w:r w:rsidR="0031762B" w:rsidRPr="00205A1A">
        <w:rPr>
          <w:rFonts w:ascii="Times New Roman" w:hAnsi="Times New Roman" w:cs="Times New Roman"/>
        </w:rPr>
        <w:t>the calculation of</w:t>
      </w:r>
      <w:r w:rsidR="00413ED2" w:rsidRPr="00205A1A">
        <w:rPr>
          <w:rFonts w:ascii="Times New Roman" w:hAnsi="Times New Roman" w:cs="Times New Roman"/>
        </w:rPr>
        <w:t xml:space="preserve"> the stoichiometric coefficients</w:t>
      </w:r>
      <w:r w:rsidRPr="00205A1A">
        <w:rPr>
          <w:rFonts w:ascii="Times New Roman" w:hAnsi="Times New Roman" w:cs="Times New Roman"/>
        </w:rPr>
        <w:t xml:space="preserve"> </w:t>
      </w:r>
      <m:oMath>
        <m:r>
          <m:rPr>
            <m:sty m:val="bi"/>
          </m:rPr>
          <w:rPr>
            <w:rFonts w:ascii="Cambria Math" w:hAnsi="Cambria Math" w:cs="Times New Roman"/>
          </w:rPr>
          <m:t>x</m:t>
        </m:r>
      </m:oMath>
      <w:r w:rsidRPr="00205A1A">
        <w:rPr>
          <w:rFonts w:ascii="Times New Roman" w:hAnsi="Times New Roman" w:cs="Times New Roman"/>
        </w:rPr>
        <w:t xml:space="preserve"> (= </w:t>
      </w:r>
      <w:r w:rsidRPr="00205A1A">
        <w:rPr>
          <w:rFonts w:ascii="Times New Roman" w:hAnsi="Times New Roman" w:cs="Times New Roman"/>
          <w:b/>
          <w:u w:val="single"/>
        </w:rPr>
        <w:t>0.97</w:t>
      </w:r>
      <w:r w:rsidRPr="00205A1A">
        <w:rPr>
          <w:rFonts w:ascii="Times New Roman" w:hAnsi="Times New Roman" w:cs="Times New Roman"/>
        </w:rPr>
        <w:t xml:space="preserve">, see </w:t>
      </w:r>
      <w:r w:rsidRPr="00205A1A">
        <w:rPr>
          <w:rFonts w:ascii="Times New Roman" w:hAnsi="Times New Roman" w:cs="Times New Roman"/>
          <w:b/>
        </w:rPr>
        <w:t xml:space="preserve">Section </w:t>
      </w:r>
      <w:r w:rsidR="008522D5" w:rsidRPr="00205A1A">
        <w:rPr>
          <w:rFonts w:ascii="Times New Roman" w:hAnsi="Times New Roman" w:cs="Times New Roman"/>
          <w:b/>
        </w:rPr>
        <w:fldChar w:fldCharType="begin"/>
      </w:r>
      <w:r w:rsidR="008522D5" w:rsidRPr="00205A1A">
        <w:rPr>
          <w:rFonts w:ascii="Times New Roman" w:hAnsi="Times New Roman" w:cs="Times New Roman"/>
          <w:b/>
        </w:rPr>
        <w:instrText xml:space="preserve"> REF _Ref430271383 \n \h  \* MERGEFORMAT </w:instrText>
      </w:r>
      <w:r w:rsidR="008522D5" w:rsidRPr="00205A1A">
        <w:rPr>
          <w:rFonts w:ascii="Times New Roman" w:hAnsi="Times New Roman" w:cs="Times New Roman"/>
          <w:b/>
        </w:rPr>
      </w:r>
      <w:r w:rsidR="008522D5" w:rsidRPr="00205A1A">
        <w:rPr>
          <w:rFonts w:ascii="Times New Roman" w:hAnsi="Times New Roman" w:cs="Times New Roman"/>
          <w:b/>
        </w:rPr>
        <w:fldChar w:fldCharType="separate"/>
      </w:r>
      <w:r w:rsidR="001E7274">
        <w:rPr>
          <w:rFonts w:ascii="Times New Roman" w:hAnsi="Times New Roman" w:cs="Times New Roman"/>
          <w:b/>
        </w:rPr>
        <w:t>3.4.4</w:t>
      </w:r>
      <w:r w:rsidR="008522D5" w:rsidRPr="00205A1A">
        <w:rPr>
          <w:rFonts w:ascii="Times New Roman" w:hAnsi="Times New Roman" w:cs="Times New Roman"/>
          <w:b/>
        </w:rPr>
        <w:fldChar w:fldCharType="end"/>
      </w:r>
      <w:r w:rsidRPr="00205A1A">
        <w:rPr>
          <w:rFonts w:ascii="Times New Roman" w:hAnsi="Times New Roman" w:cs="Times New Roman"/>
        </w:rPr>
        <w:t xml:space="preserve">), </w:t>
      </w:r>
      <m:oMath>
        <m:r>
          <m:rPr>
            <m:sty m:val="bi"/>
          </m:rPr>
          <w:rPr>
            <w:rFonts w:ascii="Cambria Math" w:hAnsi="Cambria Math" w:cs="Times New Roman"/>
          </w:rPr>
          <m:t>y</m:t>
        </m:r>
      </m:oMath>
      <w:r w:rsidRPr="00205A1A">
        <w:rPr>
          <w:rFonts w:ascii="Times New Roman" w:hAnsi="Times New Roman" w:cs="Times New Roman"/>
        </w:rPr>
        <w:t xml:space="preserve"> (= </w:t>
      </w:r>
      <w:r w:rsidRPr="00205A1A">
        <w:rPr>
          <w:rFonts w:ascii="Times New Roman" w:hAnsi="Times New Roman" w:cs="Times New Roman"/>
          <w:b/>
          <w:u w:val="single"/>
        </w:rPr>
        <w:t>0.43</w:t>
      </w:r>
      <w:r w:rsidRPr="00205A1A">
        <w:rPr>
          <w:rFonts w:ascii="Times New Roman" w:hAnsi="Times New Roman" w:cs="Times New Roman"/>
        </w:rPr>
        <w:t xml:space="preserve">, see </w:t>
      </w:r>
      <w:r w:rsidRPr="00205A1A">
        <w:rPr>
          <w:rFonts w:ascii="Times New Roman" w:hAnsi="Times New Roman" w:cs="Times New Roman"/>
          <w:b/>
        </w:rPr>
        <w:t xml:space="preserve">Section </w:t>
      </w:r>
      <w:r w:rsidR="008522D5" w:rsidRPr="00205A1A">
        <w:rPr>
          <w:rFonts w:ascii="Times New Roman" w:hAnsi="Times New Roman" w:cs="Times New Roman"/>
          <w:b/>
        </w:rPr>
        <w:fldChar w:fldCharType="begin"/>
      </w:r>
      <w:r w:rsidR="008522D5" w:rsidRPr="00205A1A">
        <w:rPr>
          <w:rFonts w:ascii="Times New Roman" w:hAnsi="Times New Roman" w:cs="Times New Roman"/>
          <w:b/>
        </w:rPr>
        <w:instrText xml:space="preserve"> REF _Ref430271941 \n \h  \* MERGEFORMAT </w:instrText>
      </w:r>
      <w:r w:rsidR="008522D5" w:rsidRPr="00205A1A">
        <w:rPr>
          <w:rFonts w:ascii="Times New Roman" w:hAnsi="Times New Roman" w:cs="Times New Roman"/>
          <w:b/>
        </w:rPr>
      </w:r>
      <w:r w:rsidR="008522D5" w:rsidRPr="00205A1A">
        <w:rPr>
          <w:rFonts w:ascii="Times New Roman" w:hAnsi="Times New Roman" w:cs="Times New Roman"/>
          <w:b/>
        </w:rPr>
        <w:fldChar w:fldCharType="separate"/>
      </w:r>
      <w:r w:rsidR="001E7274">
        <w:rPr>
          <w:rFonts w:ascii="Times New Roman" w:hAnsi="Times New Roman" w:cs="Times New Roman"/>
          <w:b/>
        </w:rPr>
        <w:t>3.5.2.2.6</w:t>
      </w:r>
      <w:r w:rsidR="008522D5" w:rsidRPr="00205A1A">
        <w:rPr>
          <w:rFonts w:ascii="Times New Roman" w:hAnsi="Times New Roman" w:cs="Times New Roman"/>
          <w:b/>
        </w:rPr>
        <w:fldChar w:fldCharType="end"/>
      </w:r>
      <w:r w:rsidRPr="00205A1A">
        <w:rPr>
          <w:rFonts w:ascii="Times New Roman" w:hAnsi="Times New Roman" w:cs="Times New Roman"/>
        </w:rPr>
        <w:t xml:space="preserve">), and </w:t>
      </w:r>
      <m:oMath>
        <m:r>
          <m:rPr>
            <m:sty m:val="bi"/>
          </m:rPr>
          <w:rPr>
            <w:rFonts w:ascii="Cambria Math" w:hAnsi="Cambria Math" w:cs="Times New Roman"/>
          </w:rPr>
          <m:t>z</m:t>
        </m:r>
      </m:oMath>
      <w:r w:rsidRPr="00205A1A">
        <w:rPr>
          <w:rFonts w:ascii="Times New Roman" w:hAnsi="Times New Roman" w:cs="Times New Roman"/>
        </w:rPr>
        <w:t xml:space="preserve"> (= </w:t>
      </w:r>
      <w:r w:rsidRPr="00205A1A">
        <w:rPr>
          <w:rFonts w:ascii="Times New Roman" w:hAnsi="Times New Roman" w:cs="Times New Roman"/>
          <w:b/>
          <w:u w:val="single"/>
        </w:rPr>
        <w:t>0.15</w:t>
      </w:r>
      <w:r w:rsidRPr="00205A1A">
        <w:rPr>
          <w:rFonts w:ascii="Times New Roman" w:hAnsi="Times New Roman" w:cs="Times New Roman"/>
        </w:rPr>
        <w:t xml:space="preserve">, see </w:t>
      </w:r>
      <w:r w:rsidRPr="00205A1A">
        <w:rPr>
          <w:rFonts w:ascii="Times New Roman" w:hAnsi="Times New Roman" w:cs="Times New Roman"/>
          <w:b/>
        </w:rPr>
        <w:t xml:space="preserve">Section </w:t>
      </w:r>
      <w:r w:rsidR="008522D5" w:rsidRPr="00205A1A">
        <w:rPr>
          <w:rFonts w:ascii="Times New Roman" w:hAnsi="Times New Roman" w:cs="Times New Roman"/>
          <w:b/>
        </w:rPr>
        <w:fldChar w:fldCharType="begin"/>
      </w:r>
      <w:r w:rsidR="008522D5" w:rsidRPr="00205A1A">
        <w:rPr>
          <w:rFonts w:ascii="Times New Roman" w:hAnsi="Times New Roman" w:cs="Times New Roman"/>
          <w:b/>
        </w:rPr>
        <w:instrText xml:space="preserve"> REF _Ref430272246 \n \h  \* MERGEFORMAT </w:instrText>
      </w:r>
      <w:r w:rsidR="008522D5" w:rsidRPr="00205A1A">
        <w:rPr>
          <w:rFonts w:ascii="Times New Roman" w:hAnsi="Times New Roman" w:cs="Times New Roman"/>
          <w:b/>
        </w:rPr>
      </w:r>
      <w:r w:rsidR="008522D5" w:rsidRPr="00205A1A">
        <w:rPr>
          <w:rFonts w:ascii="Times New Roman" w:hAnsi="Times New Roman" w:cs="Times New Roman"/>
          <w:b/>
        </w:rPr>
        <w:fldChar w:fldCharType="separate"/>
      </w:r>
      <w:r w:rsidR="001E7274">
        <w:rPr>
          <w:rFonts w:ascii="Times New Roman" w:hAnsi="Times New Roman" w:cs="Times New Roman"/>
          <w:b/>
        </w:rPr>
        <w:t>3.5.2.3.3</w:t>
      </w:r>
      <w:r w:rsidR="008522D5" w:rsidRPr="00205A1A">
        <w:rPr>
          <w:rFonts w:ascii="Times New Roman" w:hAnsi="Times New Roman" w:cs="Times New Roman"/>
          <w:b/>
        </w:rPr>
        <w:fldChar w:fldCharType="end"/>
      </w:r>
      <w:r w:rsidRPr="00205A1A">
        <w:rPr>
          <w:rFonts w:ascii="Times New Roman" w:hAnsi="Times New Roman" w:cs="Times New Roman"/>
        </w:rPr>
        <w:t>)</w:t>
      </w:r>
      <w:r w:rsidR="0031762B" w:rsidRPr="00205A1A">
        <w:rPr>
          <w:rFonts w:ascii="Times New Roman" w:hAnsi="Times New Roman" w:cs="Times New Roman"/>
        </w:rPr>
        <w:t xml:space="preserve"> has been exemplified</w:t>
      </w:r>
      <w:r w:rsidRPr="00205A1A">
        <w:rPr>
          <w:rFonts w:ascii="Times New Roman" w:hAnsi="Times New Roman" w:cs="Times New Roman"/>
        </w:rPr>
        <w:t>.</w:t>
      </w:r>
    </w:p>
    <w:p w:rsidR="001D3D74" w:rsidRPr="00205A1A" w:rsidRDefault="001D3D74" w:rsidP="000601D8">
      <w:pPr>
        <w:jc w:val="both"/>
        <w:rPr>
          <w:rFonts w:ascii="Times New Roman" w:hAnsi="Times New Roman" w:cs="Times New Roman"/>
        </w:rPr>
      </w:pPr>
      <w:r w:rsidRPr="00205A1A">
        <w:rPr>
          <w:rFonts w:ascii="Times New Roman" w:hAnsi="Times New Roman" w:cs="Times New Roman"/>
        </w:rPr>
        <w:t xml:space="preserve">As 100Ac is an acetic acid modulated sample, we use the (hydroxylated) general molecular formula outlined in </w:t>
      </w:r>
      <w:r w:rsidRPr="00205A1A">
        <w:rPr>
          <w:rFonts w:ascii="Times New Roman" w:hAnsi="Times New Roman" w:cs="Times New Roman"/>
          <w:b/>
        </w:rPr>
        <w:t xml:space="preserve">Section </w:t>
      </w:r>
      <w:r w:rsidR="00723EDF" w:rsidRPr="00205A1A">
        <w:rPr>
          <w:rFonts w:ascii="Times New Roman" w:hAnsi="Times New Roman" w:cs="Times New Roman"/>
          <w:b/>
        </w:rPr>
        <w:fldChar w:fldCharType="begin"/>
      </w:r>
      <w:r w:rsidR="00723EDF" w:rsidRPr="00205A1A">
        <w:rPr>
          <w:rFonts w:ascii="Times New Roman" w:hAnsi="Times New Roman" w:cs="Times New Roman"/>
          <w:b/>
        </w:rPr>
        <w:instrText xml:space="preserve"> REF _Ref430271280 \n \h  \* MERGEFORMAT </w:instrText>
      </w:r>
      <w:r w:rsidR="00723EDF" w:rsidRPr="00205A1A">
        <w:rPr>
          <w:rFonts w:ascii="Times New Roman" w:hAnsi="Times New Roman" w:cs="Times New Roman"/>
          <w:b/>
        </w:rPr>
      </w:r>
      <w:r w:rsidR="00723EDF" w:rsidRPr="00205A1A">
        <w:rPr>
          <w:rFonts w:ascii="Times New Roman" w:hAnsi="Times New Roman" w:cs="Times New Roman"/>
          <w:b/>
        </w:rPr>
        <w:fldChar w:fldCharType="separate"/>
      </w:r>
      <w:r w:rsidR="001E7274">
        <w:rPr>
          <w:rFonts w:ascii="Times New Roman" w:hAnsi="Times New Roman" w:cs="Times New Roman"/>
          <w:b/>
        </w:rPr>
        <w:t>3.5.1.5.3</w:t>
      </w:r>
      <w:r w:rsidR="00723EDF" w:rsidRPr="00205A1A">
        <w:rPr>
          <w:rFonts w:ascii="Times New Roman" w:hAnsi="Times New Roman" w:cs="Times New Roman"/>
          <w:b/>
        </w:rPr>
        <w:fldChar w:fldCharType="end"/>
      </w:r>
      <w:r w:rsidRPr="00205A1A">
        <w:rPr>
          <w:rFonts w:ascii="Times New Roman" w:hAnsi="Times New Roman" w:cs="Times New Roman"/>
        </w:rPr>
        <w:t xml:space="preserve"> as our template. If the sample were formic, difluoroacetic, or trifluoroacetic acid modulated, then we would have employed the (hydroxylated) general molecular formula outlined in </w:t>
      </w:r>
      <w:r w:rsidRPr="00205A1A">
        <w:rPr>
          <w:rFonts w:ascii="Times New Roman" w:hAnsi="Times New Roman" w:cs="Times New Roman"/>
          <w:b/>
        </w:rPr>
        <w:t xml:space="preserve">Section </w:t>
      </w:r>
      <w:r w:rsidR="00723EDF" w:rsidRPr="00205A1A">
        <w:rPr>
          <w:rFonts w:ascii="Times New Roman" w:hAnsi="Times New Roman" w:cs="Times New Roman"/>
          <w:b/>
        </w:rPr>
        <w:fldChar w:fldCharType="begin"/>
      </w:r>
      <w:r w:rsidR="00723EDF" w:rsidRPr="00205A1A">
        <w:rPr>
          <w:rFonts w:ascii="Times New Roman" w:hAnsi="Times New Roman" w:cs="Times New Roman"/>
          <w:b/>
        </w:rPr>
        <w:instrText xml:space="preserve"> REF _Ref430270970 \n \h  \* MERGEFORMAT </w:instrText>
      </w:r>
      <w:r w:rsidR="00723EDF" w:rsidRPr="00205A1A">
        <w:rPr>
          <w:rFonts w:ascii="Times New Roman" w:hAnsi="Times New Roman" w:cs="Times New Roman"/>
          <w:b/>
        </w:rPr>
      </w:r>
      <w:r w:rsidR="00723EDF" w:rsidRPr="00205A1A">
        <w:rPr>
          <w:rFonts w:ascii="Times New Roman" w:hAnsi="Times New Roman" w:cs="Times New Roman"/>
          <w:b/>
        </w:rPr>
        <w:fldChar w:fldCharType="separate"/>
      </w:r>
      <w:r w:rsidR="001E7274">
        <w:rPr>
          <w:rFonts w:ascii="Times New Roman" w:hAnsi="Times New Roman" w:cs="Times New Roman"/>
          <w:b/>
        </w:rPr>
        <w:t>3.5.1.5.2</w:t>
      </w:r>
      <w:r w:rsidR="00723EDF" w:rsidRPr="00205A1A">
        <w:rPr>
          <w:rFonts w:ascii="Times New Roman" w:hAnsi="Times New Roman" w:cs="Times New Roman"/>
          <w:b/>
        </w:rPr>
        <w:fldChar w:fldCharType="end"/>
      </w:r>
      <w:r w:rsidRPr="00205A1A">
        <w:rPr>
          <w:rFonts w:ascii="Times New Roman" w:hAnsi="Times New Roman" w:cs="Times New Roman"/>
        </w:rPr>
        <w:t xml:space="preserve">, </w:t>
      </w:r>
      <w:r w:rsidR="00723EDF" w:rsidRPr="00205A1A">
        <w:rPr>
          <w:rFonts w:ascii="Times New Roman" w:hAnsi="Times New Roman" w:cs="Times New Roman"/>
          <w:b/>
          <w:color w:val="FF0000"/>
          <w:highlight w:val="yellow"/>
        </w:rPr>
        <w:fldChar w:fldCharType="begin"/>
      </w:r>
      <w:r w:rsidR="00723EDF" w:rsidRPr="00205A1A">
        <w:rPr>
          <w:rFonts w:ascii="Times New Roman" w:hAnsi="Times New Roman" w:cs="Times New Roman"/>
          <w:b/>
        </w:rPr>
        <w:instrText xml:space="preserve"> REF _Ref430271314 \n \h </w:instrText>
      </w:r>
      <w:r w:rsidR="00723EDF" w:rsidRPr="00205A1A">
        <w:rPr>
          <w:rFonts w:ascii="Times New Roman" w:hAnsi="Times New Roman" w:cs="Times New Roman"/>
          <w:b/>
          <w:color w:val="FF0000"/>
          <w:highlight w:val="yellow"/>
        </w:rPr>
        <w:instrText xml:space="preserve"> \* MERGEFORMAT </w:instrText>
      </w:r>
      <w:r w:rsidR="00723EDF" w:rsidRPr="00205A1A">
        <w:rPr>
          <w:rFonts w:ascii="Times New Roman" w:hAnsi="Times New Roman" w:cs="Times New Roman"/>
          <w:b/>
          <w:color w:val="FF0000"/>
          <w:highlight w:val="yellow"/>
        </w:rPr>
      </w:r>
      <w:r w:rsidR="00723EDF" w:rsidRPr="00205A1A">
        <w:rPr>
          <w:rFonts w:ascii="Times New Roman" w:hAnsi="Times New Roman" w:cs="Times New Roman"/>
          <w:b/>
          <w:color w:val="FF0000"/>
          <w:highlight w:val="yellow"/>
        </w:rPr>
        <w:fldChar w:fldCharType="separate"/>
      </w:r>
      <w:r w:rsidR="001E7274">
        <w:rPr>
          <w:rFonts w:ascii="Times New Roman" w:hAnsi="Times New Roman" w:cs="Times New Roman"/>
          <w:b/>
        </w:rPr>
        <w:t>3.5.1.5.4</w:t>
      </w:r>
      <w:r w:rsidR="00723EDF" w:rsidRPr="00205A1A">
        <w:rPr>
          <w:rFonts w:ascii="Times New Roman" w:hAnsi="Times New Roman" w:cs="Times New Roman"/>
          <w:b/>
          <w:color w:val="FF0000"/>
          <w:highlight w:val="yellow"/>
        </w:rPr>
        <w:fldChar w:fldCharType="end"/>
      </w:r>
      <w:r w:rsidRPr="00205A1A">
        <w:rPr>
          <w:rFonts w:ascii="Times New Roman" w:hAnsi="Times New Roman" w:cs="Times New Roman"/>
        </w:rPr>
        <w:t xml:space="preserve">, or </w:t>
      </w:r>
      <w:r w:rsidR="00723EDF" w:rsidRPr="00205A1A">
        <w:rPr>
          <w:rFonts w:ascii="Times New Roman" w:hAnsi="Times New Roman" w:cs="Times New Roman"/>
          <w:b/>
          <w:color w:val="FF0000"/>
          <w:highlight w:val="yellow"/>
        </w:rPr>
        <w:fldChar w:fldCharType="begin"/>
      </w:r>
      <w:r w:rsidR="00723EDF" w:rsidRPr="00205A1A">
        <w:rPr>
          <w:rFonts w:ascii="Times New Roman" w:hAnsi="Times New Roman" w:cs="Times New Roman"/>
          <w:b/>
        </w:rPr>
        <w:instrText xml:space="preserve"> REF _Ref430271340 \n \h </w:instrText>
      </w:r>
      <w:r w:rsidR="00723EDF" w:rsidRPr="00205A1A">
        <w:rPr>
          <w:rFonts w:ascii="Times New Roman" w:hAnsi="Times New Roman" w:cs="Times New Roman"/>
          <w:b/>
          <w:color w:val="FF0000"/>
          <w:highlight w:val="yellow"/>
        </w:rPr>
        <w:instrText xml:space="preserve"> \* MERGEFORMAT </w:instrText>
      </w:r>
      <w:r w:rsidR="00723EDF" w:rsidRPr="00205A1A">
        <w:rPr>
          <w:rFonts w:ascii="Times New Roman" w:hAnsi="Times New Roman" w:cs="Times New Roman"/>
          <w:b/>
          <w:color w:val="FF0000"/>
          <w:highlight w:val="yellow"/>
        </w:rPr>
      </w:r>
      <w:r w:rsidR="00723EDF" w:rsidRPr="00205A1A">
        <w:rPr>
          <w:rFonts w:ascii="Times New Roman" w:hAnsi="Times New Roman" w:cs="Times New Roman"/>
          <w:b/>
          <w:color w:val="FF0000"/>
          <w:highlight w:val="yellow"/>
        </w:rPr>
        <w:fldChar w:fldCharType="separate"/>
      </w:r>
      <w:r w:rsidR="001E7274">
        <w:rPr>
          <w:rFonts w:ascii="Times New Roman" w:hAnsi="Times New Roman" w:cs="Times New Roman"/>
          <w:b/>
        </w:rPr>
        <w:t>3.5.1.5.5</w:t>
      </w:r>
      <w:r w:rsidR="00723EDF" w:rsidRPr="00205A1A">
        <w:rPr>
          <w:rFonts w:ascii="Times New Roman" w:hAnsi="Times New Roman" w:cs="Times New Roman"/>
          <w:b/>
          <w:color w:val="FF0000"/>
          <w:highlight w:val="yellow"/>
        </w:rPr>
        <w:fldChar w:fldCharType="end"/>
      </w:r>
      <w:r w:rsidRPr="00205A1A">
        <w:rPr>
          <w:rFonts w:ascii="Times New Roman" w:hAnsi="Times New Roman" w:cs="Times New Roman"/>
        </w:rPr>
        <w:t>, respectively.</w:t>
      </w:r>
    </w:p>
    <w:p w:rsidR="00FF0067" w:rsidRPr="00205A1A" w:rsidRDefault="0031762B" w:rsidP="000601D8">
      <w:pPr>
        <w:jc w:val="both"/>
        <w:rPr>
          <w:rFonts w:ascii="Times New Roman" w:hAnsi="Times New Roman" w:cs="Times New Roman"/>
        </w:rPr>
      </w:pPr>
      <w:r w:rsidRPr="00205A1A">
        <w:rPr>
          <w:rFonts w:ascii="Times New Roman" w:hAnsi="Times New Roman" w:cs="Times New Roman"/>
        </w:rPr>
        <w:t>Entering the</w:t>
      </w:r>
      <w:r w:rsidR="001D3D74" w:rsidRPr="00205A1A">
        <w:rPr>
          <w:rFonts w:ascii="Times New Roman" w:hAnsi="Times New Roman" w:cs="Times New Roman"/>
        </w:rPr>
        <w:t xml:space="preserve"> </w:t>
      </w:r>
      <w:proofErr w:type="gramStart"/>
      <w:r w:rsidR="001D3D74" w:rsidRPr="00205A1A">
        <w:rPr>
          <w:rFonts w:ascii="Times New Roman" w:hAnsi="Times New Roman" w:cs="Times New Roman"/>
        </w:rPr>
        <w:t xml:space="preserve">above </w:t>
      </w:r>
      <w:proofErr w:type="gramEnd"/>
      <m:oMath>
        <m:r>
          <m:rPr>
            <m:sty m:val="bi"/>
          </m:rPr>
          <w:rPr>
            <w:rFonts w:ascii="Cambria Math" w:hAnsi="Cambria Math" w:cs="Times New Roman"/>
          </w:rPr>
          <m:t>x</m:t>
        </m:r>
      </m:oMath>
      <w:r w:rsidR="001D3D74" w:rsidRPr="00205A1A">
        <w:rPr>
          <w:rFonts w:ascii="Times New Roman" w:hAnsi="Times New Roman" w:cs="Times New Roman"/>
        </w:rPr>
        <w:t xml:space="preserve">, </w:t>
      </w:r>
      <m:oMath>
        <m:r>
          <m:rPr>
            <m:sty m:val="bi"/>
          </m:rPr>
          <w:rPr>
            <w:rFonts w:ascii="Cambria Math" w:hAnsi="Cambria Math" w:cs="Times New Roman"/>
          </w:rPr>
          <m:t>y</m:t>
        </m:r>
      </m:oMath>
      <w:r w:rsidR="001D3D74" w:rsidRPr="00205A1A">
        <w:rPr>
          <w:rFonts w:ascii="Times New Roman" w:hAnsi="Times New Roman" w:cs="Times New Roman"/>
        </w:rPr>
        <w:t xml:space="preserve">, and </w:t>
      </w:r>
      <m:oMath>
        <m:r>
          <m:rPr>
            <m:sty m:val="bi"/>
          </m:rPr>
          <w:rPr>
            <w:rFonts w:ascii="Cambria Math" w:hAnsi="Cambria Math" w:cs="Times New Roman"/>
          </w:rPr>
          <m:t>z</m:t>
        </m:r>
      </m:oMath>
      <w:r w:rsidRPr="00205A1A">
        <w:rPr>
          <w:rFonts w:ascii="Times New Roman" w:hAnsi="Times New Roman" w:cs="Times New Roman"/>
        </w:rPr>
        <w:t xml:space="preserve"> </w:t>
      </w:r>
      <w:r w:rsidR="00176E8D" w:rsidRPr="00205A1A">
        <w:rPr>
          <w:rFonts w:ascii="Times New Roman" w:hAnsi="Times New Roman" w:cs="Times New Roman"/>
        </w:rPr>
        <w:t>valu</w:t>
      </w:r>
      <w:r w:rsidR="00212B8C" w:rsidRPr="00205A1A">
        <w:rPr>
          <w:rFonts w:ascii="Times New Roman" w:hAnsi="Times New Roman" w:cs="Times New Roman"/>
        </w:rPr>
        <w:t xml:space="preserve">es into the general </w:t>
      </w:r>
      <w:r w:rsidR="00176E8D" w:rsidRPr="00205A1A">
        <w:rPr>
          <w:rFonts w:ascii="Times New Roman" w:hAnsi="Times New Roman" w:cs="Times New Roman"/>
        </w:rPr>
        <w:t>molecular formula</w:t>
      </w:r>
      <w:r w:rsidR="001D3D74" w:rsidRPr="00205A1A">
        <w:rPr>
          <w:rFonts w:ascii="Times New Roman" w:hAnsi="Times New Roman" w:cs="Times New Roman"/>
        </w:rPr>
        <w:t xml:space="preserve"> (chosen as described above) </w:t>
      </w:r>
      <w:r w:rsidRPr="00205A1A">
        <w:rPr>
          <w:rFonts w:ascii="Times New Roman" w:hAnsi="Times New Roman" w:cs="Times New Roman"/>
        </w:rPr>
        <w:t>allows us to</w:t>
      </w:r>
      <w:r w:rsidR="00176E8D" w:rsidRPr="00205A1A">
        <w:rPr>
          <w:rFonts w:ascii="Times New Roman" w:hAnsi="Times New Roman" w:cs="Times New Roman"/>
        </w:rPr>
        <w:t xml:space="preserve"> obtain </w:t>
      </w:r>
      <w:r w:rsidR="001D3D74" w:rsidRPr="00205A1A">
        <w:rPr>
          <w:rFonts w:ascii="Times New Roman" w:hAnsi="Times New Roman" w:cs="Times New Roman"/>
        </w:rPr>
        <w:t>the</w:t>
      </w:r>
      <w:r w:rsidR="00176E8D" w:rsidRPr="00205A1A">
        <w:rPr>
          <w:rFonts w:ascii="Times New Roman" w:hAnsi="Times New Roman" w:cs="Times New Roman"/>
        </w:rPr>
        <w:t xml:space="preserve"> composition of </w:t>
      </w:r>
      <w:r w:rsidR="00176E8D" w:rsidRPr="00205A1A">
        <w:rPr>
          <w:rFonts w:ascii="Times New Roman" w:hAnsi="Times New Roman" w:cs="Times New Roman"/>
          <w:b/>
        </w:rPr>
        <w:t>hydroxylated</w:t>
      </w:r>
      <w:r w:rsidR="001951E5" w:rsidRPr="00205A1A">
        <w:rPr>
          <w:rFonts w:ascii="Times New Roman" w:hAnsi="Times New Roman" w:cs="Times New Roman"/>
        </w:rPr>
        <w:t xml:space="preserve"> </w:t>
      </w:r>
      <w:r w:rsidR="00176E8D" w:rsidRPr="00205A1A">
        <w:rPr>
          <w:rFonts w:ascii="Times New Roman" w:hAnsi="Times New Roman" w:cs="Times New Roman"/>
        </w:rPr>
        <w:t>100Ac:</w:t>
      </w:r>
    </w:p>
    <w:p w:rsidR="00FF0067" w:rsidRPr="00002175" w:rsidRDefault="00176E8D" w:rsidP="00FF0067">
      <w:pPr>
        <w:jc w:val="center"/>
        <w:rPr>
          <w:rFonts w:ascii="Times New Roman" w:hAnsi="Times New Roman" w:cs="Times New Roman"/>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4+2x-2y-</w:t>
      </w:r>
      <w:proofErr w:type="gramStart"/>
      <w:r w:rsidRPr="00002175">
        <w:rPr>
          <w:rFonts w:ascii="Times New Roman" w:hAnsi="Times New Roman" w:cs="Times New Roman"/>
          <w:b/>
          <w:sz w:val="28"/>
          <w:szCs w:val="28"/>
          <w:vertAlign w:val="subscript"/>
          <w:lang w:val="es-ES"/>
        </w:rPr>
        <w:t>2z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4-2x+2y+2z</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C-CH</w:t>
      </w:r>
      <w:r w:rsidRPr="00002175">
        <w:rPr>
          <w:rFonts w:ascii="Times New Roman" w:hAnsi="Times New Roman" w:cs="Times New Roman"/>
          <w:b/>
          <w:sz w:val="28"/>
          <w:szCs w:val="28"/>
          <w:vertAlign w:val="subscript"/>
          <w:lang w:val="es-ES"/>
        </w:rPr>
        <w:t>3</w:t>
      </w:r>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176E8D" w:rsidRPr="00002175" w:rsidRDefault="00076DC9" w:rsidP="00176E8D">
      <w:pPr>
        <w:jc w:val="center"/>
        <w:rPr>
          <w:rFonts w:ascii="Times New Roman" w:hAnsi="Times New Roman" w:cs="Times New Roman"/>
          <w:b/>
          <w:sz w:val="26"/>
          <w:szCs w:val="26"/>
          <w:vertAlign w:val="subscript"/>
          <w:lang w:val="es-ES"/>
        </w:rPr>
      </w:pPr>
      <w:r w:rsidRPr="00002175">
        <w:rPr>
          <w:rFonts w:ascii="Times New Roman" w:hAnsi="Times New Roman" w:cs="Times New Roman"/>
          <w:lang w:val="es-ES"/>
        </w:rPr>
        <w:t xml:space="preserve">= </w:t>
      </w:r>
      <w:r w:rsidR="00176E8D" w:rsidRPr="00002175">
        <w:rPr>
          <w:rFonts w:ascii="Times New Roman" w:hAnsi="Times New Roman" w:cs="Times New Roman"/>
          <w:b/>
          <w:sz w:val="26"/>
          <w:szCs w:val="26"/>
          <w:lang w:val="es-ES"/>
        </w:rPr>
        <w:t>Zr</w:t>
      </w:r>
      <w:r w:rsidR="00176E8D" w:rsidRPr="00002175">
        <w:rPr>
          <w:rFonts w:ascii="Times New Roman" w:hAnsi="Times New Roman" w:cs="Times New Roman"/>
          <w:b/>
          <w:sz w:val="26"/>
          <w:szCs w:val="26"/>
          <w:vertAlign w:val="subscript"/>
          <w:lang w:val="es-ES"/>
        </w:rPr>
        <w:t>6</w:t>
      </w:r>
      <w:r w:rsidR="00176E8D" w:rsidRPr="00002175">
        <w:rPr>
          <w:rFonts w:ascii="Times New Roman" w:hAnsi="Times New Roman" w:cs="Times New Roman"/>
          <w:b/>
          <w:sz w:val="26"/>
          <w:szCs w:val="26"/>
          <w:lang w:val="es-ES"/>
        </w:rPr>
        <w:t>O</w:t>
      </w:r>
      <w:r w:rsidR="00176E8D" w:rsidRPr="00002175">
        <w:rPr>
          <w:rFonts w:ascii="Times New Roman" w:hAnsi="Times New Roman" w:cs="Times New Roman"/>
          <w:b/>
          <w:sz w:val="26"/>
          <w:szCs w:val="26"/>
          <w:vertAlign w:val="subscript"/>
          <w:lang w:val="es-ES"/>
        </w:rPr>
        <w:t>4+2(0.97)-2(0.43)-2(0.15</w:t>
      </w:r>
      <w:proofErr w:type="gramStart"/>
      <w:r w:rsidR="00176E8D" w:rsidRPr="00002175">
        <w:rPr>
          <w:rFonts w:ascii="Times New Roman" w:hAnsi="Times New Roman" w:cs="Times New Roman"/>
          <w:b/>
          <w:sz w:val="26"/>
          <w:szCs w:val="26"/>
          <w:vertAlign w:val="subscript"/>
          <w:lang w:val="es-ES"/>
        </w:rPr>
        <w:t>)</w:t>
      </w:r>
      <w:r w:rsidR="00176E8D" w:rsidRPr="00002175">
        <w:rPr>
          <w:rFonts w:ascii="Times New Roman" w:hAnsi="Times New Roman" w:cs="Times New Roman"/>
          <w:b/>
          <w:sz w:val="26"/>
          <w:szCs w:val="26"/>
          <w:lang w:val="es-ES"/>
        </w:rPr>
        <w:t>(</w:t>
      </w:r>
      <w:proofErr w:type="gramEnd"/>
      <w:r w:rsidR="00176E8D" w:rsidRPr="00002175">
        <w:rPr>
          <w:rFonts w:ascii="Times New Roman" w:hAnsi="Times New Roman" w:cs="Times New Roman"/>
          <w:b/>
          <w:sz w:val="26"/>
          <w:szCs w:val="26"/>
          <w:lang w:val="es-ES"/>
        </w:rPr>
        <w:t>OH)</w:t>
      </w:r>
      <w:r w:rsidR="00176E8D" w:rsidRPr="00002175">
        <w:rPr>
          <w:rFonts w:ascii="Times New Roman" w:hAnsi="Times New Roman" w:cs="Times New Roman"/>
          <w:b/>
          <w:sz w:val="26"/>
          <w:szCs w:val="26"/>
          <w:vertAlign w:val="subscript"/>
          <w:lang w:val="es-ES"/>
        </w:rPr>
        <w:t>4-2(0.97)+2(0.43)+2(0.15)</w:t>
      </w:r>
      <w:r w:rsidR="00176E8D" w:rsidRPr="00002175">
        <w:rPr>
          <w:rFonts w:ascii="Times New Roman" w:hAnsi="Times New Roman" w:cs="Times New Roman"/>
          <w:b/>
          <w:sz w:val="26"/>
          <w:szCs w:val="26"/>
          <w:lang w:val="es-ES"/>
        </w:rPr>
        <w:t>(BDC)</w:t>
      </w:r>
      <w:r w:rsidR="00176E8D" w:rsidRPr="00002175">
        <w:rPr>
          <w:rFonts w:ascii="Times New Roman" w:hAnsi="Times New Roman" w:cs="Times New Roman"/>
          <w:b/>
          <w:sz w:val="26"/>
          <w:szCs w:val="26"/>
          <w:vertAlign w:val="subscript"/>
          <w:lang w:val="es-ES"/>
        </w:rPr>
        <w:t>6-0.97</w:t>
      </w:r>
      <w:r w:rsidR="00176E8D" w:rsidRPr="00002175">
        <w:rPr>
          <w:rFonts w:ascii="Times New Roman" w:hAnsi="Times New Roman" w:cs="Times New Roman"/>
          <w:b/>
          <w:sz w:val="26"/>
          <w:szCs w:val="26"/>
          <w:lang w:val="es-ES"/>
        </w:rPr>
        <w:t>(O</w:t>
      </w:r>
      <w:r w:rsidR="00176E8D" w:rsidRPr="00002175">
        <w:rPr>
          <w:rFonts w:ascii="Times New Roman" w:hAnsi="Times New Roman" w:cs="Times New Roman"/>
          <w:b/>
          <w:sz w:val="26"/>
          <w:szCs w:val="26"/>
          <w:vertAlign w:val="subscript"/>
          <w:lang w:val="es-ES"/>
        </w:rPr>
        <w:t>2</w:t>
      </w:r>
      <w:r w:rsidR="00176E8D" w:rsidRPr="00002175">
        <w:rPr>
          <w:rFonts w:ascii="Times New Roman" w:hAnsi="Times New Roman" w:cs="Times New Roman"/>
          <w:b/>
          <w:sz w:val="26"/>
          <w:szCs w:val="26"/>
          <w:lang w:val="es-ES"/>
        </w:rPr>
        <w:t>C-CH</w:t>
      </w:r>
      <w:r w:rsidR="00176E8D" w:rsidRPr="00002175">
        <w:rPr>
          <w:rFonts w:ascii="Times New Roman" w:hAnsi="Times New Roman" w:cs="Times New Roman"/>
          <w:b/>
          <w:sz w:val="26"/>
          <w:szCs w:val="26"/>
          <w:vertAlign w:val="subscript"/>
          <w:lang w:val="es-ES"/>
        </w:rPr>
        <w:t>3</w:t>
      </w:r>
      <w:r w:rsidR="00176E8D" w:rsidRPr="00002175">
        <w:rPr>
          <w:rFonts w:ascii="Times New Roman" w:hAnsi="Times New Roman" w:cs="Times New Roman"/>
          <w:b/>
          <w:sz w:val="26"/>
          <w:szCs w:val="26"/>
          <w:lang w:val="es-ES"/>
        </w:rPr>
        <w:t>)</w:t>
      </w:r>
      <w:r w:rsidR="00176E8D" w:rsidRPr="00002175">
        <w:rPr>
          <w:rFonts w:ascii="Times New Roman" w:hAnsi="Times New Roman" w:cs="Times New Roman"/>
          <w:b/>
          <w:sz w:val="26"/>
          <w:szCs w:val="26"/>
          <w:vertAlign w:val="subscript"/>
          <w:lang w:val="es-ES"/>
        </w:rPr>
        <w:t>2(0.43)</w:t>
      </w:r>
      <w:r w:rsidR="00176E8D" w:rsidRPr="00002175">
        <w:rPr>
          <w:rFonts w:ascii="Times New Roman" w:hAnsi="Times New Roman" w:cs="Times New Roman"/>
          <w:b/>
          <w:sz w:val="26"/>
          <w:szCs w:val="26"/>
          <w:lang w:val="es-ES"/>
        </w:rPr>
        <w:t>(O</w:t>
      </w:r>
      <w:r w:rsidR="00176E8D" w:rsidRPr="00002175">
        <w:rPr>
          <w:rFonts w:ascii="Times New Roman" w:hAnsi="Times New Roman" w:cs="Times New Roman"/>
          <w:b/>
          <w:sz w:val="26"/>
          <w:szCs w:val="26"/>
          <w:vertAlign w:val="subscript"/>
          <w:lang w:val="es-ES"/>
        </w:rPr>
        <w:t>2</w:t>
      </w:r>
      <w:r w:rsidR="00176E8D" w:rsidRPr="00002175">
        <w:rPr>
          <w:rFonts w:ascii="Times New Roman" w:hAnsi="Times New Roman" w:cs="Times New Roman"/>
          <w:b/>
          <w:sz w:val="26"/>
          <w:szCs w:val="26"/>
          <w:lang w:val="es-ES"/>
        </w:rPr>
        <w:t>C-H)</w:t>
      </w:r>
      <w:r w:rsidR="00176E8D" w:rsidRPr="00002175">
        <w:rPr>
          <w:rFonts w:ascii="Times New Roman" w:hAnsi="Times New Roman" w:cs="Times New Roman"/>
          <w:b/>
          <w:sz w:val="26"/>
          <w:szCs w:val="26"/>
          <w:vertAlign w:val="subscript"/>
          <w:lang w:val="es-ES"/>
        </w:rPr>
        <w:t>2(0.15)</w:t>
      </w:r>
    </w:p>
    <w:p w:rsidR="001D3D74" w:rsidRPr="00002175" w:rsidRDefault="00176E8D" w:rsidP="00FF0067">
      <w:pPr>
        <w:jc w:val="center"/>
        <w:rPr>
          <w:rFonts w:ascii="Times New Roman" w:hAnsi="Times New Roman" w:cs="Times New Roman"/>
          <w:b/>
          <w:sz w:val="28"/>
          <w:szCs w:val="28"/>
          <w:vertAlign w:val="subscript"/>
          <w:lang w:val="es-ES"/>
        </w:rPr>
      </w:pPr>
      <w:r w:rsidRPr="00002175">
        <w:rPr>
          <w:rFonts w:ascii="Times New Roman" w:hAnsi="Times New Roman" w:cs="Times New Roman"/>
          <w:b/>
          <w:sz w:val="28"/>
          <w:szCs w:val="28"/>
          <w:lang w:val="es-ES"/>
        </w:rPr>
        <w:t xml:space="preserve">= </w:t>
      </w:r>
      <w:proofErr w:type="gramStart"/>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4.78</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3.22</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5.03</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C-CH</w:t>
      </w:r>
      <w:r w:rsidRPr="00002175">
        <w:rPr>
          <w:rFonts w:ascii="Times New Roman" w:hAnsi="Times New Roman" w:cs="Times New Roman"/>
          <w:b/>
          <w:sz w:val="28"/>
          <w:szCs w:val="28"/>
          <w:vertAlign w:val="subscript"/>
          <w:lang w:val="es-ES"/>
        </w:rPr>
        <w:t>3</w:t>
      </w:r>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0.86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001D3D74" w:rsidRPr="00002175">
        <w:rPr>
          <w:rFonts w:ascii="Times New Roman" w:hAnsi="Times New Roman" w:cs="Times New Roman"/>
          <w:b/>
          <w:sz w:val="28"/>
          <w:szCs w:val="28"/>
          <w:vertAlign w:val="subscript"/>
          <w:lang w:val="es-ES"/>
        </w:rPr>
        <w:t>0.30</w:t>
      </w:r>
    </w:p>
    <w:p w:rsidR="001D3D74" w:rsidRPr="00205A1A" w:rsidRDefault="00076DC9" w:rsidP="00FF0067">
      <w:pPr>
        <w:jc w:val="both"/>
        <w:rPr>
          <w:rFonts w:ascii="Times New Roman" w:hAnsi="Times New Roman" w:cs="Times New Roman"/>
        </w:rPr>
      </w:pPr>
      <w:r w:rsidRPr="00205A1A">
        <w:rPr>
          <w:rFonts w:ascii="Times New Roman" w:hAnsi="Times New Roman" w:cs="Times New Roman"/>
          <w:b/>
          <w:u w:val="single"/>
        </w:rPr>
        <w:t>Note</w:t>
      </w:r>
      <w:r w:rsidRPr="00205A1A">
        <w:rPr>
          <w:rFonts w:ascii="Times New Roman" w:hAnsi="Times New Roman" w:cs="Times New Roman"/>
        </w:rPr>
        <w:t xml:space="preserve">: </w:t>
      </w:r>
      <w:r w:rsidR="00176E8D" w:rsidRPr="00205A1A">
        <w:rPr>
          <w:rFonts w:ascii="Times New Roman" w:hAnsi="Times New Roman" w:cs="Times New Roman"/>
        </w:rPr>
        <w:t xml:space="preserve">The </w:t>
      </w:r>
      <w:r w:rsidR="00176E8D" w:rsidRPr="00205A1A">
        <w:rPr>
          <w:rFonts w:ascii="Times New Roman" w:hAnsi="Times New Roman" w:cs="Times New Roman"/>
          <w:b/>
        </w:rPr>
        <w:t>dehydroxylated</w:t>
      </w:r>
      <w:r w:rsidR="00176E8D" w:rsidRPr="00205A1A">
        <w:rPr>
          <w:rFonts w:ascii="Times New Roman" w:hAnsi="Times New Roman" w:cs="Times New Roman"/>
        </w:rPr>
        <w:t xml:space="preserve"> composition can also be calculated by entering the </w:t>
      </w:r>
      <w:r w:rsidR="00176E8D" w:rsidRPr="00205A1A">
        <w:rPr>
          <w:rFonts w:ascii="Times New Roman" w:hAnsi="Times New Roman" w:cs="Times New Roman"/>
          <w:b/>
          <w:i/>
        </w:rPr>
        <w:t>x</w:t>
      </w:r>
      <w:r w:rsidR="00176E8D" w:rsidRPr="00205A1A">
        <w:rPr>
          <w:rFonts w:ascii="Times New Roman" w:hAnsi="Times New Roman" w:cs="Times New Roman"/>
        </w:rPr>
        <w:t xml:space="preserve">, </w:t>
      </w:r>
      <w:r w:rsidR="00176E8D" w:rsidRPr="00205A1A">
        <w:rPr>
          <w:rFonts w:ascii="Times New Roman" w:hAnsi="Times New Roman" w:cs="Times New Roman"/>
          <w:b/>
          <w:i/>
        </w:rPr>
        <w:t>y</w:t>
      </w:r>
      <w:r w:rsidR="00176E8D" w:rsidRPr="00205A1A">
        <w:rPr>
          <w:rFonts w:ascii="Times New Roman" w:hAnsi="Times New Roman" w:cs="Times New Roman"/>
        </w:rPr>
        <w:t xml:space="preserve">, and </w:t>
      </w:r>
      <w:r w:rsidR="00176E8D" w:rsidRPr="00205A1A">
        <w:rPr>
          <w:rFonts w:ascii="Times New Roman" w:hAnsi="Times New Roman" w:cs="Times New Roman"/>
          <w:b/>
          <w:i/>
        </w:rPr>
        <w:t>z</w:t>
      </w:r>
      <w:r w:rsidR="00176E8D" w:rsidRPr="00205A1A">
        <w:rPr>
          <w:rFonts w:ascii="Times New Roman" w:hAnsi="Times New Roman" w:cs="Times New Roman"/>
        </w:rPr>
        <w:t xml:space="preserve"> values into the general </w:t>
      </w:r>
      <w:r w:rsidRPr="00205A1A">
        <w:rPr>
          <w:rFonts w:ascii="Times New Roman" w:hAnsi="Times New Roman" w:cs="Times New Roman"/>
          <w:b/>
        </w:rPr>
        <w:t>dehydroxylated</w:t>
      </w:r>
      <w:r w:rsidRPr="00205A1A">
        <w:rPr>
          <w:rFonts w:ascii="Times New Roman" w:hAnsi="Times New Roman" w:cs="Times New Roman"/>
        </w:rPr>
        <w:t xml:space="preserve"> </w:t>
      </w:r>
      <w:r w:rsidR="00176E8D" w:rsidRPr="00205A1A">
        <w:rPr>
          <w:rFonts w:ascii="Times New Roman" w:hAnsi="Times New Roman" w:cs="Times New Roman"/>
        </w:rPr>
        <w:t xml:space="preserve">formula </w:t>
      </w:r>
      <w:r w:rsidR="00176E8D" w:rsidRPr="00205A1A">
        <w:rPr>
          <w:rFonts w:ascii="Times New Roman" w:hAnsi="Times New Roman" w:cs="Times New Roman"/>
          <w:b/>
        </w:rPr>
        <w:t>Zr</w:t>
      </w:r>
      <w:r w:rsidR="00176E8D" w:rsidRPr="00205A1A">
        <w:rPr>
          <w:rFonts w:ascii="Times New Roman" w:hAnsi="Times New Roman" w:cs="Times New Roman"/>
          <w:b/>
          <w:vertAlign w:val="subscript"/>
        </w:rPr>
        <w:t>6</w:t>
      </w:r>
      <w:r w:rsidR="00176E8D" w:rsidRPr="00205A1A">
        <w:rPr>
          <w:rFonts w:ascii="Times New Roman" w:hAnsi="Times New Roman" w:cs="Times New Roman"/>
          <w:b/>
        </w:rPr>
        <w:t>O</w:t>
      </w:r>
      <w:r w:rsidR="00176E8D" w:rsidRPr="00205A1A">
        <w:rPr>
          <w:rFonts w:ascii="Times New Roman" w:hAnsi="Times New Roman" w:cs="Times New Roman"/>
          <w:b/>
          <w:vertAlign w:val="subscript"/>
        </w:rPr>
        <w:t>6+x-y-z</w:t>
      </w:r>
      <w:r w:rsidR="00176E8D" w:rsidRPr="00205A1A">
        <w:rPr>
          <w:rFonts w:ascii="Times New Roman" w:hAnsi="Times New Roman" w:cs="Times New Roman"/>
          <w:b/>
        </w:rPr>
        <w:t>(BDC)</w:t>
      </w:r>
      <w:r w:rsidR="00176E8D" w:rsidRPr="00205A1A">
        <w:rPr>
          <w:rFonts w:ascii="Times New Roman" w:hAnsi="Times New Roman" w:cs="Times New Roman"/>
          <w:b/>
          <w:vertAlign w:val="subscript"/>
        </w:rPr>
        <w:t>6-x</w:t>
      </w:r>
      <w:r w:rsidR="00176E8D" w:rsidRPr="00205A1A">
        <w:rPr>
          <w:rFonts w:ascii="Times New Roman" w:hAnsi="Times New Roman" w:cs="Times New Roman"/>
          <w:b/>
        </w:rPr>
        <w:t>(O</w:t>
      </w:r>
      <w:r w:rsidR="00176E8D" w:rsidRPr="00205A1A">
        <w:rPr>
          <w:rFonts w:ascii="Times New Roman" w:hAnsi="Times New Roman" w:cs="Times New Roman"/>
          <w:b/>
          <w:vertAlign w:val="subscript"/>
        </w:rPr>
        <w:t>2</w:t>
      </w:r>
      <w:r w:rsidR="00176E8D" w:rsidRPr="00205A1A">
        <w:rPr>
          <w:rFonts w:ascii="Times New Roman" w:hAnsi="Times New Roman" w:cs="Times New Roman"/>
          <w:b/>
        </w:rPr>
        <w:t>C-CH</w:t>
      </w:r>
      <w:r w:rsidR="00176E8D" w:rsidRPr="00205A1A">
        <w:rPr>
          <w:rFonts w:ascii="Times New Roman" w:hAnsi="Times New Roman" w:cs="Times New Roman"/>
          <w:b/>
          <w:vertAlign w:val="subscript"/>
        </w:rPr>
        <w:t>3</w:t>
      </w:r>
      <w:r w:rsidR="00176E8D" w:rsidRPr="00205A1A">
        <w:rPr>
          <w:rFonts w:ascii="Times New Roman" w:hAnsi="Times New Roman" w:cs="Times New Roman"/>
          <w:b/>
        </w:rPr>
        <w:t>)</w:t>
      </w:r>
      <w:r w:rsidR="00176E8D" w:rsidRPr="00205A1A">
        <w:rPr>
          <w:rFonts w:ascii="Times New Roman" w:hAnsi="Times New Roman" w:cs="Times New Roman"/>
          <w:b/>
          <w:vertAlign w:val="subscript"/>
        </w:rPr>
        <w:t>2y</w:t>
      </w:r>
      <w:r w:rsidR="00176E8D" w:rsidRPr="00205A1A">
        <w:rPr>
          <w:rFonts w:ascii="Times New Roman" w:hAnsi="Times New Roman" w:cs="Times New Roman"/>
          <w:b/>
        </w:rPr>
        <w:t>(O</w:t>
      </w:r>
      <w:r w:rsidR="00176E8D" w:rsidRPr="00205A1A">
        <w:rPr>
          <w:rFonts w:ascii="Times New Roman" w:hAnsi="Times New Roman" w:cs="Times New Roman"/>
          <w:b/>
          <w:vertAlign w:val="subscript"/>
        </w:rPr>
        <w:t>2</w:t>
      </w:r>
      <w:r w:rsidR="00176E8D" w:rsidRPr="00205A1A">
        <w:rPr>
          <w:rFonts w:ascii="Times New Roman" w:hAnsi="Times New Roman" w:cs="Times New Roman"/>
          <w:b/>
        </w:rPr>
        <w:t>C-H)</w:t>
      </w:r>
      <w:r w:rsidR="00176E8D" w:rsidRPr="00205A1A">
        <w:rPr>
          <w:rFonts w:ascii="Times New Roman" w:hAnsi="Times New Roman" w:cs="Times New Roman"/>
          <w:b/>
          <w:vertAlign w:val="subscript"/>
        </w:rPr>
        <w:t>2z</w:t>
      </w:r>
      <w:r w:rsidR="00176E8D" w:rsidRPr="00205A1A">
        <w:rPr>
          <w:rFonts w:ascii="Times New Roman" w:hAnsi="Times New Roman" w:cs="Times New Roman"/>
        </w:rPr>
        <w:t>. However,</w:t>
      </w:r>
      <w:r w:rsidRPr="00205A1A">
        <w:rPr>
          <w:rFonts w:ascii="Times New Roman" w:hAnsi="Times New Roman" w:cs="Times New Roman"/>
        </w:rPr>
        <w:t xml:space="preserve"> due to the absence of a clear TGA plateau for the </w:t>
      </w:r>
      <w:r w:rsidRPr="00205A1A">
        <w:rPr>
          <w:rFonts w:ascii="Times New Roman" w:hAnsi="Times New Roman" w:cs="Times New Roman"/>
          <w:b/>
        </w:rPr>
        <w:t>dehydroxylated</w:t>
      </w:r>
      <w:r w:rsidRPr="00205A1A">
        <w:rPr>
          <w:rFonts w:ascii="Times New Roman" w:hAnsi="Times New Roman" w:cs="Times New Roman"/>
        </w:rPr>
        <w:t xml:space="preserve"> material, any comparison with the TGA data is obscured. We have thus opted to only work with the </w:t>
      </w:r>
      <w:r w:rsidRPr="00205A1A">
        <w:rPr>
          <w:rFonts w:ascii="Times New Roman" w:hAnsi="Times New Roman" w:cs="Times New Roman"/>
          <w:b/>
        </w:rPr>
        <w:t>hydroxylated</w:t>
      </w:r>
      <w:r w:rsidRPr="00205A1A">
        <w:rPr>
          <w:rFonts w:ascii="Times New Roman" w:hAnsi="Times New Roman" w:cs="Times New Roman"/>
        </w:rPr>
        <w:t xml:space="preserve"> composition in t</w:t>
      </w:r>
      <w:bookmarkStart w:id="107" w:name="_GoBack"/>
      <w:bookmarkEnd w:id="107"/>
      <w:r w:rsidRPr="00205A1A">
        <w:rPr>
          <w:rFonts w:ascii="Times New Roman" w:hAnsi="Times New Roman" w:cs="Times New Roman"/>
        </w:rPr>
        <w:t>his work.</w:t>
      </w:r>
    </w:p>
    <w:p w:rsidR="001D3D74" w:rsidRPr="00205A1A" w:rsidRDefault="001D3D74" w:rsidP="00176E8D">
      <w:pPr>
        <w:rPr>
          <w:rFonts w:ascii="Times New Roman" w:hAnsi="Times New Roman" w:cs="Times New Roman"/>
        </w:rPr>
      </w:pPr>
    </w:p>
    <w:p w:rsidR="008025CC" w:rsidRPr="00205A1A" w:rsidRDefault="00176E8D" w:rsidP="000601D8">
      <w:pPr>
        <w:pStyle w:val="ListParagraph"/>
        <w:numPr>
          <w:ilvl w:val="2"/>
          <w:numId w:val="30"/>
        </w:numPr>
        <w:jc w:val="both"/>
        <w:rPr>
          <w:rFonts w:ascii="Times New Roman" w:hAnsi="Times New Roman" w:cs="Times New Roman"/>
          <w:b/>
          <w:i/>
        </w:rPr>
      </w:pPr>
      <w:bookmarkStart w:id="108" w:name="_Ref430269709"/>
      <w:r w:rsidRPr="00205A1A">
        <w:rPr>
          <w:rFonts w:ascii="Times New Roman" w:hAnsi="Times New Roman" w:cs="Times New Roman"/>
          <w:b/>
          <w:i/>
        </w:rPr>
        <w:t>Validation of the Calculated Composition</w:t>
      </w:r>
      <w:bookmarkEnd w:id="108"/>
    </w:p>
    <w:p w:rsidR="001D3D74" w:rsidRPr="00205A1A" w:rsidRDefault="007148E9" w:rsidP="000601D8">
      <w:pPr>
        <w:jc w:val="both"/>
        <w:rPr>
          <w:rFonts w:ascii="Times New Roman" w:hAnsi="Times New Roman" w:cs="Times New Roman"/>
        </w:rPr>
      </w:pPr>
      <w:r w:rsidRPr="00205A1A">
        <w:rPr>
          <w:rFonts w:ascii="Times New Roman" w:hAnsi="Times New Roman" w:cs="Times New Roman"/>
        </w:rPr>
        <w:t>In an attempt to check the validity of the composi</w:t>
      </w:r>
      <w:r w:rsidR="007C2183" w:rsidRPr="00205A1A">
        <w:rPr>
          <w:rFonts w:ascii="Times New Roman" w:hAnsi="Times New Roman" w:cs="Times New Roman"/>
        </w:rPr>
        <w:t xml:space="preserve">tion determined in the previous </w:t>
      </w:r>
      <w:commentRangeStart w:id="109"/>
      <w:r w:rsidR="007C2183" w:rsidRPr="00205A1A">
        <w:rPr>
          <w:rFonts w:ascii="Times New Roman" w:hAnsi="Times New Roman" w:cs="Times New Roman"/>
        </w:rPr>
        <w:t>s</w:t>
      </w:r>
      <w:r w:rsidR="0031762B" w:rsidRPr="00205A1A">
        <w:rPr>
          <w:rFonts w:ascii="Times New Roman" w:hAnsi="Times New Roman" w:cs="Times New Roman"/>
        </w:rPr>
        <w:t>ub</w:t>
      </w:r>
      <w:r w:rsidRPr="00205A1A">
        <w:rPr>
          <w:rFonts w:ascii="Times New Roman" w:hAnsi="Times New Roman" w:cs="Times New Roman"/>
        </w:rPr>
        <w:t>section</w:t>
      </w:r>
      <w:commentRangeEnd w:id="109"/>
      <w:r w:rsidR="00262D10">
        <w:rPr>
          <w:rStyle w:val="CommentReference"/>
        </w:rPr>
        <w:commentReference w:id="109"/>
      </w:r>
      <w:r w:rsidRPr="00205A1A">
        <w:rPr>
          <w:rFonts w:ascii="Times New Roman" w:hAnsi="Times New Roman" w:cs="Times New Roman"/>
        </w:rPr>
        <w:t>, the following procedure was used:</w:t>
      </w:r>
    </w:p>
    <w:p w:rsidR="007148E9" w:rsidRPr="00205A1A" w:rsidRDefault="007148E9" w:rsidP="000601D8">
      <w:pPr>
        <w:pStyle w:val="ListParagraph"/>
        <w:numPr>
          <w:ilvl w:val="0"/>
          <w:numId w:val="26"/>
        </w:numPr>
        <w:jc w:val="both"/>
        <w:rPr>
          <w:rFonts w:ascii="Times New Roman" w:hAnsi="Times New Roman" w:cs="Times New Roman"/>
        </w:rPr>
      </w:pPr>
      <w:r w:rsidRPr="00205A1A">
        <w:rPr>
          <w:rFonts w:ascii="Times New Roman" w:hAnsi="Times New Roman" w:cs="Times New Roman"/>
        </w:rPr>
        <w:t>Calculate the mol</w:t>
      </w:r>
      <w:r w:rsidR="00AB517E" w:rsidRPr="00205A1A">
        <w:rPr>
          <w:rFonts w:ascii="Times New Roman" w:hAnsi="Times New Roman" w:cs="Times New Roman"/>
        </w:rPr>
        <w:t>ar</w:t>
      </w:r>
      <w:r w:rsidRPr="00205A1A">
        <w:rPr>
          <w:rFonts w:ascii="Times New Roman" w:hAnsi="Times New Roman" w:cs="Times New Roman"/>
        </w:rPr>
        <w:t xml:space="preserve"> </w:t>
      </w:r>
      <w:r w:rsidR="00AB517E" w:rsidRPr="00205A1A">
        <w:rPr>
          <w:rFonts w:ascii="Times New Roman" w:hAnsi="Times New Roman" w:cs="Times New Roman"/>
        </w:rPr>
        <w:t>mass</w:t>
      </w:r>
      <w:r w:rsidRPr="00205A1A">
        <w:rPr>
          <w:rFonts w:ascii="Times New Roman" w:hAnsi="Times New Roman" w:cs="Times New Roman"/>
        </w:rPr>
        <w:t xml:space="preserve"> of the composition:</w:t>
      </w:r>
    </w:p>
    <w:p w:rsidR="007148E9" w:rsidRPr="00002175" w:rsidRDefault="007148E9" w:rsidP="00FF0067">
      <w:pPr>
        <w:jc w:val="center"/>
        <w:rPr>
          <w:rFonts w:ascii="Times New Roman" w:hAnsi="Times New Roman" w:cs="Times New Roman"/>
          <w:sz w:val="28"/>
          <w:szCs w:val="28"/>
          <w:lang w:val="es-ES"/>
        </w:rPr>
      </w:pPr>
      <w:r w:rsidRPr="00002175">
        <w:rPr>
          <w:rFonts w:ascii="Times New Roman" w:hAnsi="Times New Roman" w:cs="Times New Roman"/>
          <w:b/>
          <w:sz w:val="28"/>
          <w:szCs w:val="28"/>
          <w:lang w:val="es-ES"/>
        </w:rPr>
        <w:t>M</w:t>
      </w:r>
      <w:r w:rsidR="00AB517E" w:rsidRPr="00002175">
        <w:rPr>
          <w:rFonts w:ascii="Times New Roman" w:hAnsi="Times New Roman" w:cs="Times New Roman"/>
          <w:sz w:val="28"/>
          <w:szCs w:val="28"/>
          <w:lang w:val="es-ES"/>
        </w:rPr>
        <w:t xml:space="preserve"> </w:t>
      </w:r>
      <w:proofErr w:type="gramStart"/>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4.78</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3.22</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5.03</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C-CH</w:t>
      </w:r>
      <w:r w:rsidRPr="00002175">
        <w:rPr>
          <w:rFonts w:ascii="Times New Roman" w:hAnsi="Times New Roman" w:cs="Times New Roman"/>
          <w:b/>
          <w:sz w:val="28"/>
          <w:szCs w:val="28"/>
          <w:vertAlign w:val="subscript"/>
          <w:lang w:val="es-ES"/>
        </w:rPr>
        <w:t>3</w:t>
      </w:r>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0.86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0.30</w:t>
      </w:r>
      <w:r w:rsidRPr="00002175">
        <w:rPr>
          <w:rFonts w:ascii="Times New Roman" w:hAnsi="Times New Roman" w:cs="Times New Roman"/>
          <w:sz w:val="28"/>
          <w:szCs w:val="28"/>
          <w:lang w:val="es-ES"/>
        </w:rPr>
        <w:t xml:space="preserve"> = </w:t>
      </w:r>
      <w:r w:rsidRPr="00002175">
        <w:rPr>
          <w:rFonts w:ascii="Times New Roman" w:hAnsi="Times New Roman" w:cs="Times New Roman"/>
          <w:b/>
          <w:sz w:val="28"/>
          <w:szCs w:val="28"/>
          <w:u w:val="single"/>
          <w:lang w:val="es-ES"/>
        </w:rPr>
        <w:t>1568.37</w:t>
      </w:r>
      <w:r w:rsidRPr="00002175">
        <w:rPr>
          <w:rFonts w:ascii="Times New Roman" w:hAnsi="Times New Roman" w:cs="Times New Roman"/>
          <w:sz w:val="28"/>
          <w:szCs w:val="28"/>
          <w:lang w:val="es-ES"/>
        </w:rPr>
        <w:t xml:space="preserve"> g mol</w:t>
      </w:r>
      <w:r w:rsidRPr="00002175">
        <w:rPr>
          <w:rFonts w:ascii="Times New Roman" w:hAnsi="Times New Roman" w:cs="Times New Roman"/>
          <w:sz w:val="28"/>
          <w:szCs w:val="28"/>
          <w:vertAlign w:val="superscript"/>
          <w:lang w:val="es-ES"/>
        </w:rPr>
        <w:t>-1</w:t>
      </w:r>
    </w:p>
    <w:p w:rsidR="007C2183" w:rsidRPr="00205A1A" w:rsidRDefault="00AB517E" w:rsidP="007C2183">
      <w:pPr>
        <w:pStyle w:val="ListParagraph"/>
        <w:numPr>
          <w:ilvl w:val="0"/>
          <w:numId w:val="26"/>
        </w:numPr>
        <w:jc w:val="both"/>
        <w:rPr>
          <w:rFonts w:ascii="Times New Roman" w:hAnsi="Times New Roman" w:cs="Times New Roman"/>
        </w:rPr>
      </w:pPr>
      <w:r w:rsidRPr="00205A1A">
        <w:rPr>
          <w:rFonts w:ascii="Times New Roman" w:hAnsi="Times New Roman" w:cs="Times New Roman"/>
        </w:rPr>
        <w:t xml:space="preserve">Enter </w:t>
      </w:r>
      <w:r w:rsidR="007148E9" w:rsidRPr="00205A1A">
        <w:rPr>
          <w:rFonts w:ascii="Times New Roman" w:hAnsi="Times New Roman" w:cs="Times New Roman"/>
        </w:rPr>
        <w:t>this mol</w:t>
      </w:r>
      <w:r w:rsidRPr="00205A1A">
        <w:rPr>
          <w:rFonts w:ascii="Times New Roman" w:hAnsi="Times New Roman" w:cs="Times New Roman"/>
        </w:rPr>
        <w:t>ar</w:t>
      </w:r>
      <w:r w:rsidR="007148E9" w:rsidRPr="00205A1A">
        <w:rPr>
          <w:rFonts w:ascii="Times New Roman" w:hAnsi="Times New Roman" w:cs="Times New Roman"/>
        </w:rPr>
        <w:t xml:space="preserve"> </w:t>
      </w:r>
      <w:r w:rsidRPr="00205A1A">
        <w:rPr>
          <w:rFonts w:ascii="Times New Roman" w:hAnsi="Times New Roman" w:cs="Times New Roman"/>
        </w:rPr>
        <w:t>mass</w:t>
      </w:r>
      <w:r w:rsidR="007148E9" w:rsidRPr="00205A1A">
        <w:rPr>
          <w:rFonts w:ascii="Times New Roman" w:hAnsi="Times New Roman" w:cs="Times New Roman"/>
        </w:rPr>
        <w:t xml:space="preserve"> into </w:t>
      </w:r>
      <w:r w:rsidR="00C37E99" w:rsidRPr="00205A1A">
        <w:rPr>
          <w:rFonts w:ascii="Times New Roman" w:hAnsi="Times New Roman" w:cs="Times New Roman"/>
          <w:b/>
        </w:rPr>
        <w:t>Equation</w:t>
      </w:r>
      <w:r w:rsidR="007148E9" w:rsidRPr="00205A1A">
        <w:rPr>
          <w:rFonts w:ascii="Times New Roman" w:hAnsi="Times New Roman" w:cs="Times New Roman"/>
        </w:rPr>
        <w:t xml:space="preserve"> </w:t>
      </w:r>
      <w:r w:rsidR="004A6631" w:rsidRPr="00205A1A">
        <w:rPr>
          <w:rFonts w:ascii="Times New Roman" w:hAnsi="Times New Roman" w:cs="Times New Roman"/>
          <w:b/>
        </w:rPr>
        <w:fldChar w:fldCharType="begin"/>
      </w:r>
      <w:r w:rsidR="004A6631" w:rsidRPr="00205A1A">
        <w:rPr>
          <w:rFonts w:ascii="Times New Roman" w:hAnsi="Times New Roman" w:cs="Times New Roman"/>
          <w:b/>
        </w:rPr>
        <w:instrText xml:space="preserve"> REF _Ref430258209 \h  \* MERGEFORMAT </w:instrText>
      </w:r>
      <w:r w:rsidR="004A6631" w:rsidRPr="00205A1A">
        <w:rPr>
          <w:rFonts w:ascii="Times New Roman" w:hAnsi="Times New Roman" w:cs="Times New Roman"/>
          <w:b/>
        </w:rPr>
      </w:r>
      <w:r w:rsidR="004A6631"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18</w:t>
      </w:r>
      <w:r w:rsidR="001E7274" w:rsidRPr="001E7274">
        <w:rPr>
          <w:rFonts w:ascii="Times New Roman" w:hAnsi="Times New Roman" w:cs="Times New Roman"/>
          <w:b/>
        </w:rPr>
        <w:t>)</w:t>
      </w:r>
      <w:r w:rsidR="004A6631" w:rsidRPr="00205A1A">
        <w:rPr>
          <w:rFonts w:ascii="Times New Roman" w:hAnsi="Times New Roman" w:cs="Times New Roman"/>
          <w:b/>
        </w:rPr>
        <w:fldChar w:fldCharType="end"/>
      </w:r>
      <w:r w:rsidR="002A0F83" w:rsidRPr="00205A1A">
        <w:rPr>
          <w:rFonts w:ascii="Times New Roman" w:hAnsi="Times New Roman" w:cs="Times New Roman"/>
        </w:rPr>
        <w:t xml:space="preserve"> (see</w:t>
      </w:r>
      <w:r w:rsidR="002A0F83" w:rsidRPr="00205A1A">
        <w:rPr>
          <w:rFonts w:ascii="Times New Roman" w:hAnsi="Times New Roman" w:cs="Times New Roman"/>
          <w:b/>
        </w:rPr>
        <w:t xml:space="preserve"> Section </w:t>
      </w:r>
      <w:r w:rsidR="007A0A7D" w:rsidRPr="00205A1A">
        <w:rPr>
          <w:rFonts w:ascii="Times New Roman" w:hAnsi="Times New Roman" w:cs="Times New Roman"/>
          <w:b/>
        </w:rPr>
        <w:fldChar w:fldCharType="begin"/>
      </w:r>
      <w:r w:rsidR="007A0A7D" w:rsidRPr="00205A1A">
        <w:rPr>
          <w:rFonts w:ascii="Times New Roman" w:hAnsi="Times New Roman" w:cs="Times New Roman"/>
          <w:b/>
        </w:rPr>
        <w:instrText xml:space="preserve"> REF _Ref430256376 \n \h  \* MERGEFORMAT </w:instrText>
      </w:r>
      <w:r w:rsidR="007A0A7D" w:rsidRPr="00205A1A">
        <w:rPr>
          <w:rFonts w:ascii="Times New Roman" w:hAnsi="Times New Roman" w:cs="Times New Roman"/>
          <w:b/>
        </w:rPr>
      </w:r>
      <w:r w:rsidR="007A0A7D" w:rsidRPr="00205A1A">
        <w:rPr>
          <w:rFonts w:ascii="Times New Roman" w:hAnsi="Times New Roman" w:cs="Times New Roman"/>
          <w:b/>
        </w:rPr>
        <w:fldChar w:fldCharType="separate"/>
      </w:r>
      <w:r w:rsidR="001E7274">
        <w:rPr>
          <w:rFonts w:ascii="Times New Roman" w:hAnsi="Times New Roman" w:cs="Times New Roman"/>
          <w:b/>
        </w:rPr>
        <w:t>3.4.1</w:t>
      </w:r>
      <w:r w:rsidR="007A0A7D" w:rsidRPr="00205A1A">
        <w:rPr>
          <w:rFonts w:ascii="Times New Roman" w:hAnsi="Times New Roman" w:cs="Times New Roman"/>
          <w:b/>
        </w:rPr>
        <w:fldChar w:fldCharType="end"/>
      </w:r>
      <w:r w:rsidR="002A0F83" w:rsidRPr="00205A1A">
        <w:rPr>
          <w:rFonts w:ascii="Times New Roman" w:hAnsi="Times New Roman" w:cs="Times New Roman"/>
        </w:rPr>
        <w:t>)</w:t>
      </w:r>
      <w:r w:rsidR="007148E9" w:rsidRPr="00205A1A">
        <w:rPr>
          <w:rFonts w:ascii="Times New Roman" w:hAnsi="Times New Roman" w:cs="Times New Roman"/>
        </w:rPr>
        <w:t xml:space="preserve"> to attain the theoretical TGA plateau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007148E9" w:rsidRPr="00205A1A">
        <w:rPr>
          <w:rFonts w:ascii="Times New Roman" w:hAnsi="Times New Roman" w:cs="Times New Roman"/>
        </w:rPr>
        <w:t>) of the composition:</w:t>
      </w:r>
    </w:p>
    <w:p w:rsidR="007C2183" w:rsidRPr="00205A1A" w:rsidRDefault="00262D10" w:rsidP="007C2183">
      <w:pPr>
        <w:ind w:left="360"/>
        <w:jc w:val="center"/>
        <w:rPr>
          <w:rFonts w:ascii="Times New Roman" w:hAnsi="Times New Roman" w:cs="Times New Roman"/>
        </w:rPr>
      </w:pPr>
      <m:oMathPara>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r>
            <m:rPr>
              <m:sty m:val="bi"/>
            </m:rPr>
            <w:rPr>
              <w:rFonts w:ascii="Cambria Math" w:hAnsi="Cambria Math" w:cs="Times New Roman"/>
            </w:rPr>
            <m:t xml:space="preserve">= </m:t>
          </m:r>
          <m:d>
            <m:dPr>
              <m:ctrlPr>
                <w:rPr>
                  <w:rFonts w:ascii="Cambria Math" w:hAnsi="Cambria Math" w:cs="ArnoPro-Regular"/>
                  <w:b/>
                  <w:i/>
                </w:rPr>
              </m:ctrlPr>
            </m:dPr>
            <m:e>
              <m:f>
                <m:fPr>
                  <m:ctrlPr>
                    <w:rPr>
                      <w:rFonts w:ascii="Cambria Math" w:hAnsi="Cambria Math" w:cs="Times New Roman"/>
                      <w:b/>
                      <w:i/>
                    </w:rPr>
                  </m:ctrlPr>
                </m:fPr>
                <m:num>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Comp.</m:t>
                      </m:r>
                    </m:sub>
                  </m:sSub>
                </m:num>
                <m:den>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6 Zr</m:t>
                      </m:r>
                      <m:sSub>
                        <m:sSubPr>
                          <m:ctrlPr>
                            <w:rPr>
                              <w:rFonts w:ascii="Cambria Math" w:hAnsi="Cambria Math" w:cs="Times New Roman"/>
                              <w:b/>
                              <w:i/>
                            </w:rPr>
                          </m:ctrlPr>
                        </m:sSubPr>
                        <m:e>
                          <m:r>
                            <m:rPr>
                              <m:sty m:val="bi"/>
                            </m:rPr>
                            <w:rPr>
                              <w:rFonts w:ascii="Cambria Math" w:hAnsi="Cambria Math" w:cs="Times New Roman"/>
                            </w:rPr>
                            <m:t>O</m:t>
                          </m:r>
                        </m:e>
                        <m:sub>
                          <m:r>
                            <m:rPr>
                              <m:sty m:val="bi"/>
                            </m:rPr>
                            <w:rPr>
                              <w:rFonts w:ascii="Cambria Math" w:hAnsi="Cambria Math" w:cs="Times New Roman"/>
                            </w:rPr>
                            <m:t>2</m:t>
                          </m:r>
                        </m:sub>
                      </m:sSub>
                    </m:sub>
                  </m:sSub>
                  <m:r>
                    <m:rPr>
                      <m:sty m:val="bi"/>
                    </m:rPr>
                    <w:rPr>
                      <w:rFonts w:ascii="Cambria Math" w:hAnsi="Cambria Math" w:cs="Times New Roman"/>
                    </w:rPr>
                    <m:t xml:space="preserve"> </m:t>
                  </m:r>
                </m:den>
              </m:f>
            </m:e>
          </m:d>
          <m:r>
            <m:rPr>
              <m:sty m:val="bi"/>
            </m:rPr>
            <w:rPr>
              <w:rFonts w:ascii="Cambria Math" w:hAnsi="Cambria Math" w:cs="Times New Roman"/>
            </w:rPr>
            <m:t>*</m:t>
          </m:r>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End</m:t>
              </m:r>
            </m:sub>
          </m:sSub>
        </m:oMath>
      </m:oMathPara>
    </w:p>
    <w:p w:rsidR="007148E9" w:rsidRPr="00205A1A" w:rsidRDefault="00262D10" w:rsidP="007148E9">
      <w:pPr>
        <w:rPr>
          <w:rFonts w:ascii="Times New Roman" w:hAnsi="Times New Roman" w:cs="Times New Roman"/>
          <w:b/>
        </w:rPr>
      </w:pPr>
      <m:oMathPara>
        <m:oMath>
          <m:sSub>
            <m:sSubPr>
              <m:ctrlPr>
                <w:rPr>
                  <w:rFonts w:ascii="Cambria Math" w:hAnsi="Cambria Math" w:cs="Times New Roman"/>
                  <w:b/>
                  <w:i/>
                </w:rPr>
              </m:ctrlPr>
            </m:sSubPr>
            <m:e>
              <m:r>
                <m:rPr>
                  <m:sty m:val="bi"/>
                </m:rPr>
                <w:rPr>
                  <w:rFonts w:ascii="Cambria Math" w:hAnsi="Cambria Math" w:cs="Times New Roman"/>
                </w:rPr>
                <m:t xml:space="preserve">                             W</m:t>
              </m:r>
            </m:e>
            <m:sub>
              <m:r>
                <m:rPr>
                  <m:sty m:val="bi"/>
                </m:rPr>
                <w:rPr>
                  <w:rFonts w:ascii="Cambria Math" w:hAnsi="Cambria Math" w:cs="Times New Roman"/>
                </w:rPr>
                <m:t>Theo.Plat.</m:t>
              </m:r>
            </m:sub>
          </m:sSub>
          <m:r>
            <m:rPr>
              <m:sty m:val="bi"/>
            </m:rPr>
            <w:rPr>
              <w:rFonts w:ascii="Cambria Math" w:hAnsi="Cambria Math" w:cs="Times New Roman"/>
            </w:rPr>
            <m:t xml:space="preserve">= </m:t>
          </m:r>
          <m:d>
            <m:dPr>
              <m:ctrlPr>
                <w:rPr>
                  <w:rFonts w:ascii="Cambria Math" w:hAnsi="Cambria Math" w:cs="ArnoPro-Regular"/>
                  <w:b/>
                  <w:i/>
                </w:rPr>
              </m:ctrlPr>
            </m:dPr>
            <m:e>
              <m:f>
                <m:fPr>
                  <m:ctrlPr>
                    <w:rPr>
                      <w:rFonts w:ascii="Cambria Math" w:hAnsi="Cambria Math" w:cs="Times New Roman"/>
                      <w:b/>
                      <w:i/>
                    </w:rPr>
                  </m:ctrlPr>
                </m:fPr>
                <m:num>
                  <m:r>
                    <m:rPr>
                      <m:sty m:val="bi"/>
                    </m:rPr>
                    <w:rPr>
                      <w:rFonts w:ascii="Cambria Math" w:hAnsi="Cambria Math" w:cs="Times New Roman"/>
                    </w:rPr>
                    <m:t>1568.37 g mo</m:t>
                  </m:r>
                  <m:sSup>
                    <m:sSupPr>
                      <m:ctrlPr>
                        <w:rPr>
                          <w:rFonts w:ascii="Cambria Math" w:hAnsi="Cambria Math" w:cs="Times New Roman"/>
                          <w:b/>
                          <w:i/>
                        </w:rPr>
                      </m:ctrlPr>
                    </m:sSupPr>
                    <m:e>
                      <m:r>
                        <m:rPr>
                          <m:sty m:val="bi"/>
                        </m:rPr>
                        <w:rPr>
                          <w:rFonts w:ascii="Cambria Math" w:hAnsi="Cambria Math" w:cs="Times New Roman"/>
                        </w:rPr>
                        <m:t>l</m:t>
                      </m:r>
                    </m:e>
                    <m:sup>
                      <m:r>
                        <m:rPr>
                          <m:sty m:val="bi"/>
                        </m:rPr>
                        <w:rPr>
                          <w:rFonts w:ascii="Cambria Math" w:hAnsi="Cambria Math" w:cs="Times New Roman"/>
                        </w:rPr>
                        <m:t>-1</m:t>
                      </m:r>
                    </m:sup>
                  </m:sSup>
                </m:num>
                <m:den>
                  <m:r>
                    <m:rPr>
                      <m:sty m:val="bi"/>
                    </m:rPr>
                    <w:rPr>
                      <w:rFonts w:ascii="Cambria Math" w:hAnsi="Cambria Math" w:cs="Times New Roman"/>
                    </w:rPr>
                    <m:t>739.34 g mo</m:t>
                  </m:r>
                  <m:sSup>
                    <m:sSupPr>
                      <m:ctrlPr>
                        <w:rPr>
                          <w:rFonts w:ascii="Cambria Math" w:hAnsi="Cambria Math" w:cs="Times New Roman"/>
                          <w:b/>
                          <w:i/>
                        </w:rPr>
                      </m:ctrlPr>
                    </m:sSupPr>
                    <m:e>
                      <m:r>
                        <m:rPr>
                          <m:sty m:val="bi"/>
                        </m:rPr>
                        <w:rPr>
                          <w:rFonts w:ascii="Cambria Math" w:hAnsi="Cambria Math" w:cs="Times New Roman"/>
                        </w:rPr>
                        <m:t>l</m:t>
                      </m:r>
                    </m:e>
                    <m:sup>
                      <m:r>
                        <m:rPr>
                          <m:sty m:val="bi"/>
                        </m:rPr>
                        <w:rPr>
                          <w:rFonts w:ascii="Cambria Math" w:hAnsi="Cambria Math" w:cs="Times New Roman"/>
                        </w:rPr>
                        <m:t>-1</m:t>
                      </m:r>
                    </m:sup>
                  </m:sSup>
                </m:den>
              </m:f>
            </m:e>
          </m:d>
          <m:r>
            <m:rPr>
              <m:sty m:val="bi"/>
            </m:rPr>
            <w:rPr>
              <w:rFonts w:ascii="Cambria Math" w:hAnsi="Cambria Math" w:cs="Times New Roman"/>
            </w:rPr>
            <m:t>*100%</m:t>
          </m:r>
        </m:oMath>
      </m:oMathPara>
    </w:p>
    <w:p w:rsidR="007148E9" w:rsidRPr="00205A1A" w:rsidRDefault="00262D10" w:rsidP="007148E9">
      <w:pPr>
        <w:rPr>
          <w:rFonts w:ascii="Times New Roman" w:hAnsi="Times New Roman" w:cs="Times New Roman"/>
          <w:b/>
          <w:sz w:val="28"/>
          <w:szCs w:val="28"/>
          <w:u w:val="single"/>
        </w:rPr>
      </w:pPr>
      <m:oMath>
        <m:sSub>
          <m:sSubPr>
            <m:ctrlPr>
              <w:rPr>
                <w:rFonts w:ascii="Cambria Math" w:hAnsi="Cambria Math" w:cs="Times New Roman"/>
                <w:b/>
                <w:i/>
              </w:rPr>
            </m:ctrlPr>
          </m:sSubPr>
          <m:e>
            <m:r>
              <m:rPr>
                <m:sty m:val="bi"/>
              </m:rPr>
              <w:rPr>
                <w:rFonts w:ascii="Cambria Math" w:hAnsi="Cambria Math" w:cs="Times New Roman"/>
              </w:rPr>
              <m:t xml:space="preserve">                                                                    W</m:t>
            </m:r>
          </m:e>
          <m:sub>
            <m:r>
              <m:rPr>
                <m:sty m:val="bi"/>
              </m:rPr>
              <w:rPr>
                <w:rFonts w:ascii="Cambria Math" w:hAnsi="Cambria Math" w:cs="Times New Roman"/>
              </w:rPr>
              <m:t>Theo.Plat.</m:t>
            </m:r>
          </m:sub>
        </m:sSub>
        <m:r>
          <m:rPr>
            <m:sty m:val="bi"/>
          </m:rPr>
          <w:rPr>
            <w:rFonts w:ascii="Cambria Math" w:hAnsi="Cambria Math" w:cs="Times New Roman"/>
          </w:rPr>
          <m:t>=</m:t>
        </m:r>
      </m:oMath>
      <w:r w:rsidR="007148E9" w:rsidRPr="00205A1A">
        <w:rPr>
          <w:rFonts w:ascii="Times New Roman" w:hAnsi="Times New Roman" w:cs="Times New Roman"/>
          <w:b/>
        </w:rPr>
        <w:t xml:space="preserve">   </w:t>
      </w:r>
      <w:r w:rsidR="007148E9" w:rsidRPr="00205A1A">
        <w:rPr>
          <w:rFonts w:ascii="Times New Roman" w:hAnsi="Times New Roman" w:cs="Times New Roman"/>
          <w:b/>
          <w:sz w:val="28"/>
          <w:szCs w:val="28"/>
          <w:u w:val="single"/>
        </w:rPr>
        <w:t>212.1 %</w:t>
      </w:r>
    </w:p>
    <w:p w:rsidR="007148E9" w:rsidRPr="00205A1A" w:rsidRDefault="007148E9" w:rsidP="000601D8">
      <w:pPr>
        <w:pStyle w:val="ListParagraph"/>
        <w:numPr>
          <w:ilvl w:val="0"/>
          <w:numId w:val="26"/>
        </w:numPr>
        <w:jc w:val="both"/>
        <w:rPr>
          <w:rFonts w:ascii="Times New Roman" w:hAnsi="Times New Roman" w:cs="Times New Roman"/>
        </w:rPr>
      </w:pPr>
      <w:r w:rsidRPr="00205A1A">
        <w:rPr>
          <w:rFonts w:ascii="Times New Roman" w:hAnsi="Times New Roman" w:cs="Times New Roman"/>
        </w:rPr>
        <w:t xml:space="preserve">Compare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b/>
        </w:rPr>
        <w:t xml:space="preserve"> </w:t>
      </w:r>
      <w:r w:rsidRPr="00205A1A">
        <w:rPr>
          <w:rFonts w:ascii="Times New Roman" w:hAnsi="Times New Roman" w:cs="Times New Roman"/>
        </w:rPr>
        <w:t>value to the</w:t>
      </w:r>
      <w:r w:rsidRPr="00205A1A">
        <w:rPr>
          <w:rFonts w:ascii="Times New Roman" w:hAnsi="Times New Roman" w:cs="Times New Roman"/>
          <w:b/>
        </w:rPr>
        <w:t xml:space="preserve"> </w:t>
      </w:r>
      <w:r w:rsidRPr="00205A1A">
        <w:rPr>
          <w:rFonts w:ascii="Times New Roman" w:hAnsi="Times New Roman" w:cs="Times New Roman"/>
        </w:rPr>
        <w:t>plateau observed in the TGA trace:</w:t>
      </w:r>
    </w:p>
    <w:p w:rsidR="0012520A" w:rsidRPr="00205A1A" w:rsidRDefault="00176E8D" w:rsidP="00176E8D">
      <w:pPr>
        <w:rPr>
          <w:rFonts w:ascii="Times New Roman" w:hAnsi="Times New Roman"/>
          <w:b/>
          <w:szCs w:val="24"/>
        </w:rPr>
      </w:pPr>
      <w:r w:rsidRPr="00205A1A">
        <w:rPr>
          <w:rFonts w:ascii="Times New Roman" w:hAnsi="Times New Roman" w:cs="Times New Roman"/>
          <w:b/>
          <w:noProof/>
          <w:color w:val="FF0000"/>
          <w:lang w:val="en-GB" w:eastAsia="zh-CN"/>
        </w:rPr>
        <w:lastRenderedPageBreak/>
        <w:drawing>
          <wp:inline distT="0" distB="0" distL="0" distR="0" wp14:anchorId="55125CCE" wp14:editId="3C7F1E9B">
            <wp:extent cx="5943600" cy="42037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100Ac Composition Calculation.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7F0A0D" w:rsidRPr="00205A1A">
        <w:rPr>
          <w:rFonts w:ascii="Times New Roman" w:hAnsi="Times New Roman"/>
          <w:b/>
          <w:szCs w:val="24"/>
        </w:rPr>
        <w:t xml:space="preserve"> </w:t>
      </w:r>
    </w:p>
    <w:p w:rsidR="00176E8D" w:rsidRPr="00205A1A" w:rsidRDefault="007F0A0D" w:rsidP="000601D8">
      <w:pPr>
        <w:jc w:val="both"/>
        <w:rPr>
          <w:rFonts w:ascii="Times New Roman" w:hAnsi="Times New Roman" w:cs="Times New Roman"/>
        </w:rPr>
      </w:pPr>
      <w:bookmarkStart w:id="110" w:name="_Ref430306319"/>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5</w:t>
      </w:r>
      <w:r w:rsidRPr="00205A1A">
        <w:rPr>
          <w:rFonts w:ascii="Times New Roman" w:hAnsi="Times New Roman"/>
          <w:b/>
          <w:sz w:val="18"/>
          <w:szCs w:val="18"/>
        </w:rPr>
        <w:fldChar w:fldCharType="end"/>
      </w:r>
      <w:bookmarkEnd w:id="110"/>
      <w:r w:rsidRPr="00205A1A">
        <w:rPr>
          <w:rFonts w:ascii="Times New Roman" w:hAnsi="Times New Roman"/>
          <w:b/>
          <w:sz w:val="18"/>
          <w:szCs w:val="18"/>
        </w:rPr>
        <w:t xml:space="preserve">. </w:t>
      </w:r>
      <w:r w:rsidR="00176E8D" w:rsidRPr="00205A1A">
        <w:rPr>
          <w:rFonts w:ascii="Times New Roman" w:hAnsi="Times New Roman" w:cs="Times New Roman"/>
          <w:sz w:val="18"/>
          <w:szCs w:val="18"/>
        </w:rPr>
        <w:t xml:space="preserve">TGA-DSC performed on 100Ac. Sample was activated prior to measurement (see </w:t>
      </w:r>
      <w:r w:rsidR="00176E8D"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176E8D" w:rsidRPr="00205A1A">
        <w:rPr>
          <w:rFonts w:ascii="Times New Roman" w:hAnsi="Times New Roman" w:cs="Times New Roman"/>
          <w:sz w:val="18"/>
          <w:szCs w:val="18"/>
        </w:rPr>
        <w:t xml:space="preserve">). Solid curve, left axis - TGA trace (normalized such that end weight = 100%). </w:t>
      </w:r>
      <w:proofErr w:type="gramStart"/>
      <w:r w:rsidR="00176E8D" w:rsidRPr="00205A1A">
        <w:rPr>
          <w:rFonts w:ascii="Times New Roman" w:hAnsi="Times New Roman" w:cs="Times New Roman"/>
          <w:sz w:val="18"/>
          <w:szCs w:val="18"/>
        </w:rPr>
        <w:t>D</w:t>
      </w:r>
      <w:r w:rsidR="004A605A" w:rsidRPr="00205A1A">
        <w:rPr>
          <w:rFonts w:ascii="Times New Roman" w:hAnsi="Times New Roman" w:cs="Times New Roman"/>
          <w:sz w:val="18"/>
          <w:szCs w:val="18"/>
        </w:rPr>
        <w:t>otted</w:t>
      </w:r>
      <w:r w:rsidR="00176E8D" w:rsidRPr="00205A1A">
        <w:rPr>
          <w:rFonts w:ascii="Times New Roman" w:hAnsi="Times New Roman" w:cs="Times New Roman"/>
          <w:sz w:val="18"/>
          <w:szCs w:val="18"/>
        </w:rPr>
        <w:t xml:space="preserve"> curve, right axis – </w:t>
      </w:r>
      <w:r w:rsidR="00D7062F">
        <w:rPr>
          <w:rFonts w:ascii="Times New Roman" w:hAnsi="Times New Roman" w:cs="Times New Roman"/>
          <w:sz w:val="18"/>
          <w:szCs w:val="18"/>
        </w:rPr>
        <w:t>DSC trace</w:t>
      </w:r>
      <w:r w:rsidR="00176E8D" w:rsidRPr="00205A1A">
        <w:rPr>
          <w:rFonts w:ascii="Times New Roman" w:hAnsi="Times New Roman" w:cs="Times New Roman"/>
          <w:sz w:val="18"/>
          <w:szCs w:val="18"/>
        </w:rPr>
        <w:t>.</w:t>
      </w:r>
      <w:proofErr w:type="gramEnd"/>
      <w:r w:rsidR="00176E8D" w:rsidRPr="00205A1A">
        <w:rPr>
          <w:rFonts w:ascii="Times New Roman" w:hAnsi="Times New Roman" w:cs="Times New Roman"/>
          <w:sz w:val="18"/>
          <w:szCs w:val="18"/>
        </w:rPr>
        <w:t xml:space="preserve"> The horizontal dashed lines pinpoint the relevant plateau weights;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176E8D" w:rsidRPr="00205A1A">
        <w:rPr>
          <w:rFonts w:ascii="Times New Roman" w:hAnsi="Times New Roman" w:cs="Times New Roman"/>
          <w:sz w:val="18"/>
          <w:szCs w:val="18"/>
          <w:vertAlign w:val="subscript"/>
        </w:rPr>
        <w:t xml:space="preserve"> </w:t>
      </w:r>
      <w:r w:rsidR="00176E8D" w:rsidRPr="00205A1A">
        <w:rPr>
          <w:rFonts w:ascii="Times New Roman" w:hAnsi="Times New Roman" w:cs="Times New Roman"/>
          <w:sz w:val="18"/>
          <w:szCs w:val="18"/>
        </w:rPr>
        <w:t xml:space="preserve">was the plateau used to calculate </w:t>
      </w:r>
      <m:oMath>
        <m:r>
          <m:rPr>
            <m:sty m:val="bi"/>
          </m:rPr>
          <w:rPr>
            <w:rFonts w:ascii="Cambria Math" w:hAnsi="Cambria Math" w:cs="Times New Roman"/>
            <w:sz w:val="18"/>
            <w:szCs w:val="18"/>
          </w:rPr>
          <m:t>x</m:t>
        </m:r>
      </m:oMath>
      <w:r w:rsidR="00176E8D" w:rsidRPr="00205A1A">
        <w:rPr>
          <w:rFonts w:ascii="Times New Roman" w:hAnsi="Times New Roman" w:cs="Times New Roman"/>
          <w:sz w:val="18"/>
          <w:szCs w:val="18"/>
        </w:rPr>
        <w:t xml:space="preserve"> (see </w:t>
      </w:r>
      <w:r w:rsidR="00176E8D" w:rsidRPr="00205A1A">
        <w:rPr>
          <w:rFonts w:ascii="Times New Roman" w:hAnsi="Times New Roman" w:cs="Times New Roman"/>
          <w:b/>
          <w:sz w:val="18"/>
          <w:szCs w:val="18"/>
        </w:rPr>
        <w:t xml:space="preserve">Section </w:t>
      </w:r>
      <w:r w:rsidR="007A0A7D" w:rsidRPr="00205A1A">
        <w:rPr>
          <w:rFonts w:ascii="Times New Roman" w:hAnsi="Times New Roman" w:cs="Times New Roman"/>
          <w:b/>
          <w:sz w:val="18"/>
          <w:szCs w:val="18"/>
        </w:rPr>
        <w:fldChar w:fldCharType="begin"/>
      </w:r>
      <w:r w:rsidR="007A0A7D" w:rsidRPr="00205A1A">
        <w:rPr>
          <w:rFonts w:ascii="Times New Roman" w:hAnsi="Times New Roman" w:cs="Times New Roman"/>
          <w:b/>
          <w:sz w:val="18"/>
          <w:szCs w:val="18"/>
        </w:rPr>
        <w:instrText xml:space="preserve"> REF _Ref430271383 \n \h  \* MERGEFORMAT </w:instrText>
      </w:r>
      <w:r w:rsidR="007A0A7D" w:rsidRPr="00205A1A">
        <w:rPr>
          <w:rFonts w:ascii="Times New Roman" w:hAnsi="Times New Roman" w:cs="Times New Roman"/>
          <w:b/>
          <w:sz w:val="18"/>
          <w:szCs w:val="18"/>
        </w:rPr>
      </w:r>
      <w:r w:rsidR="007A0A7D"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3.4.4</w:t>
      </w:r>
      <w:r w:rsidR="007A0A7D" w:rsidRPr="00205A1A">
        <w:rPr>
          <w:rFonts w:ascii="Times New Roman" w:hAnsi="Times New Roman" w:cs="Times New Roman"/>
          <w:b/>
          <w:sz w:val="18"/>
          <w:szCs w:val="18"/>
        </w:rPr>
        <w:fldChar w:fldCharType="end"/>
      </w:r>
      <w:r w:rsidR="00176E8D" w:rsidRPr="00205A1A">
        <w:rPr>
          <w:rFonts w:ascii="Times New Roman" w:hAnsi="Times New Roman" w:cs="Times New Roman"/>
          <w:sz w:val="18"/>
          <w:szCs w:val="18"/>
        </w:rPr>
        <w:t xml:space="preserve">), </w:t>
      </w:r>
      <w:r w:rsidR="00243267" w:rsidRPr="00205A1A">
        <w:rPr>
          <w:rFonts w:ascii="Times New Roman" w:hAnsi="Times New Roman" w:cs="Times New Roman"/>
          <w:sz w:val="18"/>
          <w:szCs w:val="18"/>
        </w:rPr>
        <w:t xml:space="preserve">corresponding to a composition of </w:t>
      </w:r>
      <w:proofErr w:type="gramStart"/>
      <w:r w:rsidR="00243267" w:rsidRPr="00205A1A">
        <w:rPr>
          <w:rFonts w:ascii="Times New Roman" w:hAnsi="Times New Roman" w:cs="Times New Roman"/>
          <w:b/>
          <w:sz w:val="18"/>
          <w:szCs w:val="18"/>
        </w:rPr>
        <w:t>Zr</w:t>
      </w:r>
      <w:r w:rsidR="00243267" w:rsidRPr="00205A1A">
        <w:rPr>
          <w:rFonts w:ascii="Times New Roman" w:hAnsi="Times New Roman" w:cs="Times New Roman"/>
          <w:b/>
          <w:sz w:val="18"/>
          <w:szCs w:val="18"/>
          <w:vertAlign w:val="subscript"/>
        </w:rPr>
        <w:t>6</w:t>
      </w:r>
      <w:r w:rsidR="00243267" w:rsidRPr="00205A1A">
        <w:rPr>
          <w:rFonts w:ascii="Times New Roman" w:hAnsi="Times New Roman" w:cs="Times New Roman"/>
          <w:b/>
          <w:sz w:val="18"/>
          <w:szCs w:val="18"/>
        </w:rPr>
        <w:t>O</w:t>
      </w:r>
      <w:r w:rsidR="00243267" w:rsidRPr="00205A1A">
        <w:rPr>
          <w:rFonts w:ascii="Times New Roman" w:hAnsi="Times New Roman" w:cs="Times New Roman"/>
          <w:b/>
          <w:sz w:val="18"/>
          <w:szCs w:val="18"/>
          <w:vertAlign w:val="subscript"/>
        </w:rPr>
        <w:t>6.97</w:t>
      </w:r>
      <w:r w:rsidR="00243267" w:rsidRPr="00205A1A">
        <w:rPr>
          <w:rFonts w:ascii="Times New Roman" w:hAnsi="Times New Roman" w:cs="Times New Roman"/>
          <w:b/>
          <w:sz w:val="18"/>
          <w:szCs w:val="18"/>
        </w:rPr>
        <w:t>(</w:t>
      </w:r>
      <w:proofErr w:type="gramEnd"/>
      <w:r w:rsidR="00243267" w:rsidRPr="00205A1A">
        <w:rPr>
          <w:rFonts w:ascii="Times New Roman" w:hAnsi="Times New Roman" w:cs="Times New Roman"/>
          <w:b/>
          <w:sz w:val="18"/>
          <w:szCs w:val="18"/>
        </w:rPr>
        <w:t>BDC)</w:t>
      </w:r>
      <w:r w:rsidR="00243267" w:rsidRPr="00205A1A">
        <w:rPr>
          <w:rFonts w:ascii="Times New Roman" w:hAnsi="Times New Roman" w:cs="Times New Roman"/>
          <w:b/>
          <w:sz w:val="18"/>
          <w:szCs w:val="18"/>
          <w:vertAlign w:val="subscript"/>
        </w:rPr>
        <w:t>5.03</w:t>
      </w:r>
      <w:r w:rsidR="00243267" w:rsidRPr="00205A1A">
        <w:rPr>
          <w:rFonts w:ascii="Times New Roman" w:hAnsi="Times New Roman" w:cs="Times New Roman"/>
          <w:sz w:val="18"/>
          <w:szCs w:val="18"/>
        </w:rPr>
        <w:t xml:space="preserve">, </w:t>
      </w:r>
      <w:r w:rsidR="00176E8D" w:rsidRPr="00205A1A">
        <w:rPr>
          <w:rFonts w:ascii="Times New Roman" w:hAnsi="Times New Roman" w:cs="Times New Roman"/>
          <w:sz w:val="18"/>
          <w:szCs w:val="18"/>
        </w:rPr>
        <w:t xml:space="preserve">while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7148E9" w:rsidRPr="00205A1A">
        <w:rPr>
          <w:rFonts w:ascii="Times New Roman" w:hAnsi="Times New Roman" w:cs="Times New Roman"/>
          <w:b/>
          <w:sz w:val="18"/>
          <w:szCs w:val="18"/>
        </w:rPr>
        <w:t xml:space="preserve"> </w:t>
      </w:r>
      <w:r w:rsidR="00176E8D" w:rsidRPr="00205A1A">
        <w:rPr>
          <w:rFonts w:ascii="Times New Roman" w:hAnsi="Times New Roman" w:cs="Times New Roman"/>
          <w:sz w:val="18"/>
          <w:szCs w:val="18"/>
        </w:rPr>
        <w:t>is the theoretical TGA plateau corresponding to</w:t>
      </w:r>
      <w:r w:rsidR="004A605A" w:rsidRPr="00205A1A">
        <w:rPr>
          <w:rFonts w:ascii="Times New Roman" w:hAnsi="Times New Roman" w:cs="Times New Roman"/>
          <w:b/>
          <w:sz w:val="18"/>
          <w:szCs w:val="18"/>
        </w:rPr>
        <w:t xml:space="preserve"> Zr</w:t>
      </w:r>
      <w:r w:rsidR="004A605A" w:rsidRPr="00205A1A">
        <w:rPr>
          <w:rFonts w:ascii="Times New Roman" w:hAnsi="Times New Roman" w:cs="Times New Roman"/>
          <w:b/>
          <w:sz w:val="18"/>
          <w:szCs w:val="18"/>
          <w:vertAlign w:val="subscript"/>
        </w:rPr>
        <w:t>6</w:t>
      </w:r>
      <w:r w:rsidR="004A605A" w:rsidRPr="00205A1A">
        <w:rPr>
          <w:rFonts w:ascii="Times New Roman" w:hAnsi="Times New Roman" w:cs="Times New Roman"/>
          <w:b/>
          <w:sz w:val="18"/>
          <w:szCs w:val="18"/>
        </w:rPr>
        <w:t>O</w:t>
      </w:r>
      <w:r w:rsidR="004A605A" w:rsidRPr="00205A1A">
        <w:rPr>
          <w:rFonts w:ascii="Times New Roman" w:hAnsi="Times New Roman" w:cs="Times New Roman"/>
          <w:b/>
          <w:sz w:val="18"/>
          <w:szCs w:val="18"/>
          <w:vertAlign w:val="subscript"/>
        </w:rPr>
        <w:t>4.78</w:t>
      </w:r>
      <w:r w:rsidR="004A605A" w:rsidRPr="00205A1A">
        <w:rPr>
          <w:rFonts w:ascii="Times New Roman" w:hAnsi="Times New Roman" w:cs="Times New Roman"/>
          <w:b/>
          <w:sz w:val="18"/>
          <w:szCs w:val="18"/>
        </w:rPr>
        <w:t>(OH)</w:t>
      </w:r>
      <w:r w:rsidR="004A605A" w:rsidRPr="00205A1A">
        <w:rPr>
          <w:rFonts w:ascii="Times New Roman" w:hAnsi="Times New Roman" w:cs="Times New Roman"/>
          <w:b/>
          <w:sz w:val="18"/>
          <w:szCs w:val="18"/>
          <w:vertAlign w:val="subscript"/>
        </w:rPr>
        <w:t>3.22</w:t>
      </w:r>
      <w:r w:rsidR="004A605A" w:rsidRPr="00205A1A">
        <w:rPr>
          <w:rFonts w:ascii="Times New Roman" w:hAnsi="Times New Roman" w:cs="Times New Roman"/>
          <w:b/>
          <w:sz w:val="18"/>
          <w:szCs w:val="18"/>
        </w:rPr>
        <w:t>(BDC)</w:t>
      </w:r>
      <w:r w:rsidR="004A605A" w:rsidRPr="00205A1A">
        <w:rPr>
          <w:rFonts w:ascii="Times New Roman" w:hAnsi="Times New Roman" w:cs="Times New Roman"/>
          <w:b/>
          <w:sz w:val="18"/>
          <w:szCs w:val="18"/>
          <w:vertAlign w:val="subscript"/>
        </w:rPr>
        <w:t>5.03</w:t>
      </w:r>
      <w:r w:rsidR="004A605A" w:rsidRPr="00205A1A">
        <w:rPr>
          <w:rFonts w:ascii="Times New Roman" w:hAnsi="Times New Roman" w:cs="Times New Roman"/>
          <w:b/>
          <w:sz w:val="18"/>
          <w:szCs w:val="18"/>
        </w:rPr>
        <w:t>(O</w:t>
      </w:r>
      <w:r w:rsidR="004A605A" w:rsidRPr="00205A1A">
        <w:rPr>
          <w:rFonts w:ascii="Times New Roman" w:hAnsi="Times New Roman" w:cs="Times New Roman"/>
          <w:b/>
          <w:sz w:val="18"/>
          <w:szCs w:val="18"/>
          <w:vertAlign w:val="subscript"/>
        </w:rPr>
        <w:t>2</w:t>
      </w:r>
      <w:r w:rsidR="004A605A" w:rsidRPr="00205A1A">
        <w:rPr>
          <w:rFonts w:ascii="Times New Roman" w:hAnsi="Times New Roman" w:cs="Times New Roman"/>
          <w:b/>
          <w:sz w:val="18"/>
          <w:szCs w:val="18"/>
        </w:rPr>
        <w:t>C-CH</w:t>
      </w:r>
      <w:r w:rsidR="004A605A" w:rsidRPr="00205A1A">
        <w:rPr>
          <w:rFonts w:ascii="Times New Roman" w:hAnsi="Times New Roman" w:cs="Times New Roman"/>
          <w:b/>
          <w:sz w:val="18"/>
          <w:szCs w:val="18"/>
          <w:vertAlign w:val="subscript"/>
        </w:rPr>
        <w:t>3</w:t>
      </w:r>
      <w:r w:rsidR="004A605A" w:rsidRPr="00205A1A">
        <w:rPr>
          <w:rFonts w:ascii="Times New Roman" w:hAnsi="Times New Roman" w:cs="Times New Roman"/>
          <w:b/>
          <w:sz w:val="18"/>
          <w:szCs w:val="18"/>
        </w:rPr>
        <w:t>)</w:t>
      </w:r>
      <w:r w:rsidR="004A605A" w:rsidRPr="00205A1A">
        <w:rPr>
          <w:rFonts w:ascii="Times New Roman" w:hAnsi="Times New Roman" w:cs="Times New Roman"/>
          <w:b/>
          <w:sz w:val="18"/>
          <w:szCs w:val="18"/>
          <w:vertAlign w:val="subscript"/>
        </w:rPr>
        <w:t>0.86</w:t>
      </w:r>
      <w:r w:rsidR="004A605A" w:rsidRPr="00205A1A">
        <w:rPr>
          <w:rFonts w:ascii="Times New Roman" w:hAnsi="Times New Roman" w:cs="Times New Roman"/>
          <w:b/>
          <w:sz w:val="18"/>
          <w:szCs w:val="18"/>
        </w:rPr>
        <w:t>(O</w:t>
      </w:r>
      <w:r w:rsidR="004A605A" w:rsidRPr="00205A1A">
        <w:rPr>
          <w:rFonts w:ascii="Times New Roman" w:hAnsi="Times New Roman" w:cs="Times New Roman"/>
          <w:b/>
          <w:sz w:val="18"/>
          <w:szCs w:val="18"/>
          <w:vertAlign w:val="subscript"/>
        </w:rPr>
        <w:t>2</w:t>
      </w:r>
      <w:r w:rsidR="004A605A" w:rsidRPr="00205A1A">
        <w:rPr>
          <w:rFonts w:ascii="Times New Roman" w:hAnsi="Times New Roman" w:cs="Times New Roman"/>
          <w:b/>
          <w:sz w:val="18"/>
          <w:szCs w:val="18"/>
        </w:rPr>
        <w:t>C-H)</w:t>
      </w:r>
      <w:r w:rsidR="004A605A" w:rsidRPr="00205A1A">
        <w:rPr>
          <w:rFonts w:ascii="Times New Roman" w:hAnsi="Times New Roman" w:cs="Times New Roman"/>
          <w:b/>
          <w:sz w:val="18"/>
          <w:szCs w:val="18"/>
          <w:vertAlign w:val="subscript"/>
        </w:rPr>
        <w:t>0.30</w:t>
      </w:r>
      <w:r w:rsidR="004A605A" w:rsidRPr="00205A1A">
        <w:rPr>
          <w:rFonts w:ascii="Times New Roman" w:hAnsi="Times New Roman" w:cs="Times New Roman"/>
          <w:sz w:val="18"/>
          <w:szCs w:val="18"/>
        </w:rPr>
        <w:t>,</w:t>
      </w:r>
      <w:r w:rsidR="00176E8D" w:rsidRPr="00205A1A">
        <w:rPr>
          <w:rFonts w:ascii="Times New Roman" w:hAnsi="Times New Roman" w:cs="Times New Roman"/>
          <w:sz w:val="18"/>
          <w:szCs w:val="18"/>
        </w:rPr>
        <w:t xml:space="preserve"> the </w:t>
      </w:r>
      <w:r w:rsidR="007148E9" w:rsidRPr="00205A1A">
        <w:rPr>
          <w:rFonts w:ascii="Times New Roman" w:hAnsi="Times New Roman" w:cs="Times New Roman"/>
          <w:sz w:val="18"/>
          <w:szCs w:val="18"/>
        </w:rPr>
        <w:t xml:space="preserve">composition of </w:t>
      </w:r>
      <w:r w:rsidR="00176E8D" w:rsidRPr="00205A1A">
        <w:rPr>
          <w:rFonts w:ascii="Times New Roman" w:hAnsi="Times New Roman" w:cs="Times New Roman"/>
          <w:sz w:val="18"/>
          <w:szCs w:val="18"/>
        </w:rPr>
        <w:t xml:space="preserve">100Ac calculated </w:t>
      </w:r>
      <w:r w:rsidR="007A0A7D" w:rsidRPr="00205A1A">
        <w:rPr>
          <w:rFonts w:ascii="Times New Roman" w:hAnsi="Times New Roman" w:cs="Times New Roman"/>
          <w:sz w:val="18"/>
          <w:szCs w:val="18"/>
        </w:rPr>
        <w:t xml:space="preserve">in </w:t>
      </w:r>
      <w:r w:rsidR="007A0A7D" w:rsidRPr="00205A1A">
        <w:rPr>
          <w:rFonts w:ascii="Times New Roman" w:hAnsi="Times New Roman" w:cs="Times New Roman"/>
          <w:b/>
          <w:sz w:val="18"/>
          <w:szCs w:val="18"/>
        </w:rPr>
        <w:t>S</w:t>
      </w:r>
      <w:r w:rsidR="007148E9" w:rsidRPr="00205A1A">
        <w:rPr>
          <w:rFonts w:ascii="Times New Roman" w:hAnsi="Times New Roman" w:cs="Times New Roman"/>
          <w:b/>
          <w:sz w:val="18"/>
          <w:szCs w:val="18"/>
        </w:rPr>
        <w:t>ection</w:t>
      </w:r>
      <w:r w:rsidR="007A0A7D" w:rsidRPr="00205A1A">
        <w:rPr>
          <w:rFonts w:ascii="Times New Roman" w:hAnsi="Times New Roman" w:cs="Times New Roman"/>
          <w:b/>
          <w:sz w:val="18"/>
          <w:szCs w:val="18"/>
        </w:rPr>
        <w:t xml:space="preserve"> </w:t>
      </w:r>
      <w:r w:rsidR="007A0A7D" w:rsidRPr="00205A1A">
        <w:rPr>
          <w:rFonts w:ascii="Times New Roman" w:hAnsi="Times New Roman" w:cs="Times New Roman"/>
          <w:b/>
          <w:sz w:val="18"/>
          <w:szCs w:val="18"/>
        </w:rPr>
        <w:fldChar w:fldCharType="begin"/>
      </w:r>
      <w:r w:rsidR="007A0A7D" w:rsidRPr="00205A1A">
        <w:rPr>
          <w:rFonts w:ascii="Times New Roman" w:hAnsi="Times New Roman" w:cs="Times New Roman"/>
          <w:b/>
          <w:sz w:val="18"/>
          <w:szCs w:val="18"/>
        </w:rPr>
        <w:instrText xml:space="preserve"> REF _Ref430269697 \n \h  \* MERGEFORMAT </w:instrText>
      </w:r>
      <w:r w:rsidR="007A0A7D" w:rsidRPr="00205A1A">
        <w:rPr>
          <w:rFonts w:ascii="Times New Roman" w:hAnsi="Times New Roman" w:cs="Times New Roman"/>
          <w:b/>
          <w:sz w:val="18"/>
          <w:szCs w:val="18"/>
        </w:rPr>
      </w:r>
      <w:r w:rsidR="007A0A7D"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3.5.3</w:t>
      </w:r>
      <w:r w:rsidR="007A0A7D" w:rsidRPr="00205A1A">
        <w:rPr>
          <w:rFonts w:ascii="Times New Roman" w:hAnsi="Times New Roman" w:cs="Times New Roman"/>
          <w:b/>
          <w:sz w:val="18"/>
          <w:szCs w:val="18"/>
        </w:rPr>
        <w:fldChar w:fldCharType="end"/>
      </w:r>
      <w:r w:rsidR="00176E8D" w:rsidRPr="00205A1A">
        <w:rPr>
          <w:rFonts w:ascii="Times New Roman" w:hAnsi="Times New Roman" w:cs="Times New Roman"/>
          <w:sz w:val="18"/>
          <w:szCs w:val="18"/>
        </w:rPr>
        <w:t>.</w:t>
      </w:r>
    </w:p>
    <w:p w:rsidR="00FF0067" w:rsidRPr="00205A1A" w:rsidRDefault="00FF0067" w:rsidP="000601D8">
      <w:pPr>
        <w:jc w:val="both"/>
        <w:rPr>
          <w:rFonts w:ascii="Times New Roman" w:hAnsi="Times New Roman"/>
          <w:b/>
          <w:szCs w:val="24"/>
        </w:rPr>
      </w:pPr>
    </w:p>
    <w:p w:rsidR="004A605A" w:rsidRPr="00205A1A" w:rsidRDefault="00176E8D" w:rsidP="000601D8">
      <w:pPr>
        <w:jc w:val="both"/>
        <w:rPr>
          <w:rFonts w:ascii="Times New Roman" w:hAnsi="Times New Roman" w:cs="Times New Roman"/>
        </w:rPr>
      </w:pPr>
      <w:r w:rsidRPr="00205A1A">
        <w:rPr>
          <w:rFonts w:ascii="Times New Roman" w:hAnsi="Times New Roman" w:cs="Times New Roman"/>
        </w:rPr>
        <w:t>As can be seen from the figure, the theoretical plateau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emphasized by</w:t>
      </w:r>
      <w:r w:rsidR="007148E9" w:rsidRPr="00205A1A">
        <w:rPr>
          <w:rFonts w:ascii="Times New Roman" w:hAnsi="Times New Roman" w:cs="Times New Roman"/>
        </w:rPr>
        <w:t xml:space="preserve"> a</w:t>
      </w:r>
      <w:r w:rsidRPr="00205A1A">
        <w:rPr>
          <w:rFonts w:ascii="Times New Roman" w:hAnsi="Times New Roman" w:cs="Times New Roman"/>
        </w:rPr>
        <w:t xml:space="preserve"> horizontal dashed line) for </w:t>
      </w:r>
      <w:r w:rsidR="007148E9" w:rsidRPr="00205A1A">
        <w:rPr>
          <w:rFonts w:ascii="Times New Roman" w:hAnsi="Times New Roman" w:cs="Times New Roman"/>
        </w:rPr>
        <w:t>the</w:t>
      </w:r>
      <w:r w:rsidRPr="00205A1A">
        <w:rPr>
          <w:rFonts w:ascii="Times New Roman" w:hAnsi="Times New Roman" w:cs="Times New Roman"/>
        </w:rPr>
        <w:t xml:space="preserve"> calculated composition (</w:t>
      </w:r>
      <w:proofErr w:type="gramStart"/>
      <w:r w:rsidRPr="00205A1A">
        <w:rPr>
          <w:rFonts w:ascii="Times New Roman" w:hAnsi="Times New Roman" w:cs="Times New Roman"/>
          <w:b/>
        </w:rPr>
        <w:t>Zr</w:t>
      </w:r>
      <w:r w:rsidRPr="00205A1A">
        <w:rPr>
          <w:rFonts w:ascii="Times New Roman" w:hAnsi="Times New Roman" w:cs="Times New Roman"/>
          <w:b/>
          <w:vertAlign w:val="subscript"/>
        </w:rPr>
        <w:t>6</w:t>
      </w:r>
      <w:r w:rsidRPr="00205A1A">
        <w:rPr>
          <w:rFonts w:ascii="Times New Roman" w:hAnsi="Times New Roman" w:cs="Times New Roman"/>
          <w:b/>
        </w:rPr>
        <w:t>O</w:t>
      </w:r>
      <w:r w:rsidRPr="00205A1A">
        <w:rPr>
          <w:rFonts w:ascii="Times New Roman" w:hAnsi="Times New Roman" w:cs="Times New Roman"/>
          <w:b/>
          <w:vertAlign w:val="subscript"/>
        </w:rPr>
        <w:t>4.78</w:t>
      </w:r>
      <w:r w:rsidRPr="00205A1A">
        <w:rPr>
          <w:rFonts w:ascii="Times New Roman" w:hAnsi="Times New Roman" w:cs="Times New Roman"/>
          <w:b/>
        </w:rPr>
        <w:t>(</w:t>
      </w:r>
      <w:proofErr w:type="gramEnd"/>
      <w:r w:rsidRPr="00205A1A">
        <w:rPr>
          <w:rFonts w:ascii="Times New Roman" w:hAnsi="Times New Roman" w:cs="Times New Roman"/>
          <w:b/>
        </w:rPr>
        <w:t>OH)</w:t>
      </w:r>
      <w:r w:rsidRPr="00205A1A">
        <w:rPr>
          <w:rFonts w:ascii="Times New Roman" w:hAnsi="Times New Roman" w:cs="Times New Roman"/>
          <w:b/>
          <w:vertAlign w:val="subscript"/>
        </w:rPr>
        <w:t>3.22</w:t>
      </w:r>
      <w:r w:rsidRPr="00205A1A">
        <w:rPr>
          <w:rFonts w:ascii="Times New Roman" w:hAnsi="Times New Roman" w:cs="Times New Roman"/>
          <w:b/>
        </w:rPr>
        <w:t>(BDC)</w:t>
      </w:r>
      <w:r w:rsidRPr="00205A1A">
        <w:rPr>
          <w:rFonts w:ascii="Times New Roman" w:hAnsi="Times New Roman" w:cs="Times New Roman"/>
          <w:b/>
          <w:vertAlign w:val="subscript"/>
        </w:rPr>
        <w:t>5.03</w:t>
      </w:r>
      <w:r w:rsidRPr="00205A1A">
        <w:rPr>
          <w:rFonts w:ascii="Times New Roman" w:hAnsi="Times New Roman" w:cs="Times New Roman"/>
          <w:b/>
        </w:rPr>
        <w:t>(O</w:t>
      </w:r>
      <w:r w:rsidRPr="00205A1A">
        <w:rPr>
          <w:rFonts w:ascii="Times New Roman" w:hAnsi="Times New Roman" w:cs="Times New Roman"/>
          <w:b/>
          <w:vertAlign w:val="subscript"/>
        </w:rPr>
        <w:t>2</w:t>
      </w:r>
      <w:r w:rsidRPr="00205A1A">
        <w:rPr>
          <w:rFonts w:ascii="Times New Roman" w:hAnsi="Times New Roman" w:cs="Times New Roman"/>
          <w:b/>
        </w:rPr>
        <w:t>C-CH</w:t>
      </w:r>
      <w:r w:rsidRPr="00205A1A">
        <w:rPr>
          <w:rFonts w:ascii="Times New Roman" w:hAnsi="Times New Roman" w:cs="Times New Roman"/>
          <w:b/>
          <w:vertAlign w:val="subscript"/>
        </w:rPr>
        <w:t>3</w:t>
      </w:r>
      <w:r w:rsidRPr="00205A1A">
        <w:rPr>
          <w:rFonts w:ascii="Times New Roman" w:hAnsi="Times New Roman" w:cs="Times New Roman"/>
          <w:b/>
        </w:rPr>
        <w:t>)</w:t>
      </w:r>
      <w:r w:rsidRPr="00205A1A">
        <w:rPr>
          <w:rFonts w:ascii="Times New Roman" w:hAnsi="Times New Roman" w:cs="Times New Roman"/>
          <w:b/>
          <w:vertAlign w:val="subscript"/>
        </w:rPr>
        <w:t>0.86</w:t>
      </w:r>
      <w:r w:rsidRPr="00205A1A">
        <w:rPr>
          <w:rFonts w:ascii="Times New Roman" w:hAnsi="Times New Roman" w:cs="Times New Roman"/>
          <w:b/>
        </w:rPr>
        <w:t>(O</w:t>
      </w:r>
      <w:r w:rsidRPr="00205A1A">
        <w:rPr>
          <w:rFonts w:ascii="Times New Roman" w:hAnsi="Times New Roman" w:cs="Times New Roman"/>
          <w:b/>
          <w:vertAlign w:val="subscript"/>
        </w:rPr>
        <w:t>2</w:t>
      </w:r>
      <w:r w:rsidRPr="00205A1A">
        <w:rPr>
          <w:rFonts w:ascii="Times New Roman" w:hAnsi="Times New Roman" w:cs="Times New Roman"/>
          <w:b/>
        </w:rPr>
        <w:t>C-H)</w:t>
      </w:r>
      <w:r w:rsidRPr="00205A1A">
        <w:rPr>
          <w:rFonts w:ascii="Times New Roman" w:hAnsi="Times New Roman" w:cs="Times New Roman"/>
          <w:b/>
          <w:vertAlign w:val="subscript"/>
        </w:rPr>
        <w:t>0.30</w:t>
      </w:r>
      <w:r w:rsidRPr="00205A1A">
        <w:rPr>
          <w:rFonts w:ascii="Times New Roman" w:hAnsi="Times New Roman" w:cs="Times New Roman"/>
        </w:rPr>
        <w:t xml:space="preserve">) is a very close match to the first plateau (range </w:t>
      </w:r>
      <w:r w:rsidRPr="00205A1A">
        <w:rPr>
          <w:rFonts w:ascii="Times New Roman" w:hAnsi="Times New Roman" w:cs="Times New Roman"/>
          <w:i/>
        </w:rPr>
        <w:t>ca</w:t>
      </w:r>
      <w:r w:rsidRPr="00205A1A">
        <w:rPr>
          <w:rFonts w:ascii="Times New Roman" w:hAnsi="Times New Roman" w:cs="Times New Roman"/>
        </w:rPr>
        <w:t xml:space="preserve">. 100-200 </w:t>
      </w:r>
      <w:r w:rsidR="00C86744" w:rsidRPr="00205A1A">
        <w:rPr>
          <w:rFonts w:ascii="Times New Roman" w:hAnsi="Times New Roman" w:cs="Times New Roman"/>
        </w:rPr>
        <w:t>°</w:t>
      </w:r>
      <w:r w:rsidRPr="00205A1A">
        <w:rPr>
          <w:rFonts w:ascii="Times New Roman" w:hAnsi="Times New Roman" w:cs="Times New Roman"/>
        </w:rPr>
        <w:t>C) in the 100Ac TGA curve. This is</w:t>
      </w:r>
      <w:r w:rsidR="007C6563" w:rsidRPr="00205A1A">
        <w:rPr>
          <w:rFonts w:ascii="Times New Roman" w:hAnsi="Times New Roman" w:cs="Times New Roman"/>
        </w:rPr>
        <w:t xml:space="preserve"> </w:t>
      </w:r>
      <w:r w:rsidRPr="00205A1A">
        <w:rPr>
          <w:rFonts w:ascii="Times New Roman" w:hAnsi="Times New Roman" w:cs="Times New Roman"/>
        </w:rPr>
        <w:t xml:space="preserve">the temperature range in which the material is expected to be in the </w:t>
      </w:r>
      <w:r w:rsidRPr="00205A1A">
        <w:rPr>
          <w:rFonts w:ascii="Times New Roman" w:hAnsi="Times New Roman" w:cs="Times New Roman"/>
          <w:b/>
        </w:rPr>
        <w:t>hydroxylated</w:t>
      </w:r>
      <w:r w:rsidRPr="00205A1A">
        <w:rPr>
          <w:rFonts w:ascii="Times New Roman" w:hAnsi="Times New Roman" w:cs="Times New Roman"/>
        </w:rPr>
        <w:t xml:space="preserve"> form. Thus, our calculated </w:t>
      </w:r>
      <w:r w:rsidR="007C6563" w:rsidRPr="00205A1A">
        <w:rPr>
          <w:rFonts w:ascii="Times New Roman" w:hAnsi="Times New Roman" w:cs="Times New Roman"/>
        </w:rPr>
        <w:t xml:space="preserve">hydroxylated </w:t>
      </w:r>
      <w:r w:rsidRPr="00205A1A">
        <w:rPr>
          <w:rFonts w:ascii="Times New Roman" w:hAnsi="Times New Roman" w:cs="Times New Roman"/>
        </w:rPr>
        <w:t xml:space="preserve">composition (consistent with both TGA and NMR data) appears to be highly accurate, emphasizing the </w:t>
      </w:r>
      <w:r w:rsidR="007D6E01" w:rsidRPr="00205A1A">
        <w:rPr>
          <w:rFonts w:ascii="Times New Roman" w:hAnsi="Times New Roman" w:cs="Times New Roman"/>
        </w:rPr>
        <w:t xml:space="preserve">incredible </w:t>
      </w:r>
      <w:r w:rsidRPr="00205A1A">
        <w:rPr>
          <w:rFonts w:ascii="Times New Roman" w:hAnsi="Times New Roman" w:cs="Times New Roman"/>
        </w:rPr>
        <w:t>power of the method.</w:t>
      </w:r>
    </w:p>
    <w:p w:rsidR="00FF0067" w:rsidRPr="00205A1A" w:rsidRDefault="00FF0067" w:rsidP="000601D8">
      <w:pPr>
        <w:jc w:val="both"/>
        <w:rPr>
          <w:rFonts w:ascii="Times New Roman" w:hAnsi="Times New Roman" w:cs="Times New Roman"/>
        </w:rPr>
      </w:pPr>
    </w:p>
    <w:p w:rsidR="00FF0067" w:rsidRPr="00205A1A" w:rsidRDefault="00FF0067" w:rsidP="000601D8">
      <w:pPr>
        <w:jc w:val="both"/>
        <w:rPr>
          <w:rFonts w:ascii="Times New Roman" w:hAnsi="Times New Roman" w:cs="Times New Roman"/>
        </w:rPr>
      </w:pPr>
    </w:p>
    <w:p w:rsidR="007C2183" w:rsidRPr="00205A1A" w:rsidRDefault="007C2183" w:rsidP="000601D8">
      <w:pPr>
        <w:jc w:val="both"/>
        <w:rPr>
          <w:rFonts w:ascii="Times New Roman" w:hAnsi="Times New Roman" w:cs="Times New Roman"/>
        </w:rPr>
      </w:pPr>
    </w:p>
    <w:p w:rsidR="007C2183" w:rsidRPr="00205A1A" w:rsidRDefault="007C2183" w:rsidP="000601D8">
      <w:pPr>
        <w:jc w:val="both"/>
        <w:rPr>
          <w:rFonts w:ascii="Times New Roman" w:hAnsi="Times New Roman" w:cs="Times New Roman"/>
        </w:rPr>
      </w:pPr>
    </w:p>
    <w:p w:rsidR="00A1758E" w:rsidRPr="00205A1A" w:rsidRDefault="00A1758E" w:rsidP="008025CC">
      <w:pPr>
        <w:pStyle w:val="ListParagraph"/>
        <w:numPr>
          <w:ilvl w:val="0"/>
          <w:numId w:val="30"/>
        </w:numPr>
        <w:jc w:val="center"/>
        <w:rPr>
          <w:rFonts w:ascii="Times New Roman" w:hAnsi="Times New Roman" w:cs="Times New Roman"/>
          <w:b/>
          <w:sz w:val="40"/>
          <w:szCs w:val="40"/>
        </w:rPr>
      </w:pPr>
      <w:bookmarkStart w:id="111" w:name="_Ref430205648"/>
      <w:r w:rsidRPr="00205A1A">
        <w:rPr>
          <w:rFonts w:ascii="Times New Roman" w:hAnsi="Times New Roman" w:cs="Times New Roman"/>
          <w:b/>
          <w:sz w:val="40"/>
          <w:szCs w:val="40"/>
        </w:rPr>
        <w:lastRenderedPageBreak/>
        <w:t>Description of Defective Structural Models</w:t>
      </w:r>
      <w:bookmarkEnd w:id="111"/>
    </w:p>
    <w:p w:rsidR="00A1758E" w:rsidRPr="00205A1A" w:rsidRDefault="00A1758E" w:rsidP="00A1758E">
      <w:pPr>
        <w:jc w:val="center"/>
        <w:rPr>
          <w:rFonts w:ascii="Times New Roman" w:hAnsi="Times New Roman" w:cs="Times New Roman"/>
          <w:b/>
        </w:rPr>
      </w:pPr>
    </w:p>
    <w:p w:rsidR="00A1758E" w:rsidRPr="00205A1A" w:rsidRDefault="00A1758E" w:rsidP="00A1758E">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A1758E" w:rsidRPr="00205A1A" w:rsidRDefault="00A1758E" w:rsidP="00A1758E">
      <w:pPr>
        <w:jc w:val="center"/>
        <w:rPr>
          <w:rFonts w:ascii="Times New Roman" w:hAnsi="Times New Roman" w:cs="Times New Roman"/>
        </w:rPr>
      </w:pPr>
    </w:p>
    <w:tbl>
      <w:tblPr>
        <w:tblStyle w:val="TableGrid"/>
        <w:tblW w:w="9288" w:type="dxa"/>
        <w:jc w:val="center"/>
        <w:tblLook w:val="04A0" w:firstRow="1" w:lastRow="0" w:firstColumn="1" w:lastColumn="0" w:noHBand="0" w:noVBand="1"/>
      </w:tblPr>
      <w:tblGrid>
        <w:gridCol w:w="1508"/>
        <w:gridCol w:w="5174"/>
        <w:gridCol w:w="1357"/>
        <w:gridCol w:w="1249"/>
      </w:tblGrid>
      <w:tr w:rsidR="00A1758E" w:rsidRPr="00205A1A" w:rsidTr="0051650C">
        <w:trPr>
          <w:trHeight w:val="575"/>
          <w:jc w:val="center"/>
        </w:trPr>
        <w:tc>
          <w:tcPr>
            <w:tcW w:w="1508" w:type="dxa"/>
            <w:vAlign w:val="center"/>
          </w:tcPr>
          <w:p w:rsidR="00A1758E" w:rsidRPr="00205A1A" w:rsidRDefault="00A1758E"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5174" w:type="dxa"/>
            <w:vAlign w:val="center"/>
          </w:tcPr>
          <w:p w:rsidR="00A1758E" w:rsidRPr="00205A1A" w:rsidRDefault="00A1758E"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357" w:type="dxa"/>
            <w:vAlign w:val="center"/>
          </w:tcPr>
          <w:p w:rsidR="00A1758E" w:rsidRPr="00205A1A" w:rsidRDefault="00A1758E"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249" w:type="dxa"/>
            <w:vAlign w:val="center"/>
          </w:tcPr>
          <w:p w:rsidR="00A1758E" w:rsidRPr="00205A1A" w:rsidRDefault="003A64A8"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A1758E" w:rsidRPr="00205A1A" w:rsidTr="0051650C">
        <w:trPr>
          <w:trHeight w:val="624"/>
          <w:jc w:val="center"/>
        </w:trPr>
        <w:tc>
          <w:tcPr>
            <w:tcW w:w="1508" w:type="dxa"/>
            <w:vAlign w:val="center"/>
          </w:tcPr>
          <w:p w:rsidR="00A1758E" w:rsidRPr="00205A1A" w:rsidRDefault="00A1758E"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4.1.</w:t>
            </w:r>
          </w:p>
        </w:tc>
        <w:tc>
          <w:tcPr>
            <w:tcW w:w="5174" w:type="dxa"/>
            <w:vAlign w:val="center"/>
          </w:tcPr>
          <w:p w:rsidR="00A1758E" w:rsidRPr="00205A1A" w:rsidRDefault="00A1758E"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 xml:space="preserve">Structure and Composition of the </w:t>
            </w:r>
            <w:r w:rsidRPr="00205A1A">
              <w:rPr>
                <w:rFonts w:ascii="Times New Roman" w:hAnsi="Times New Roman" w:cs="Times New Roman"/>
                <w:b/>
                <w:sz w:val="24"/>
                <w:szCs w:val="24"/>
                <w:lang w:val="en-US"/>
              </w:rPr>
              <w:t>reo</w:t>
            </w:r>
            <w:r w:rsidRPr="00205A1A">
              <w:rPr>
                <w:rFonts w:ascii="Times New Roman" w:hAnsi="Times New Roman" w:cs="Times New Roman"/>
                <w:sz w:val="24"/>
                <w:szCs w:val="24"/>
                <w:lang w:val="en-US"/>
              </w:rPr>
              <w:t xml:space="preserve"> (i.e. Missing Cluster Defect) Models</w:t>
            </w:r>
          </w:p>
        </w:tc>
        <w:tc>
          <w:tcPr>
            <w:tcW w:w="1357" w:type="dxa"/>
            <w:vAlign w:val="center"/>
          </w:tcPr>
          <w:p w:rsidR="00A1758E" w:rsidRPr="00205A1A" w:rsidRDefault="00266AF4"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S6 – S7</w:t>
            </w:r>
          </w:p>
        </w:tc>
        <w:tc>
          <w:tcPr>
            <w:tcW w:w="1249" w:type="dxa"/>
            <w:vAlign w:val="center"/>
          </w:tcPr>
          <w:p w:rsidR="00A1758E"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_Ref430269957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57</w:t>
            </w:r>
            <w:r w:rsidRPr="00205A1A">
              <w:rPr>
                <w:rFonts w:ascii="Times New Roman" w:hAnsi="Times New Roman" w:cs="Times New Roman"/>
                <w:sz w:val="28"/>
                <w:szCs w:val="28"/>
              </w:rPr>
              <w:fldChar w:fldCharType="end"/>
            </w:r>
          </w:p>
        </w:tc>
      </w:tr>
      <w:tr w:rsidR="00A1758E" w:rsidRPr="00205A1A" w:rsidTr="0051650C">
        <w:trPr>
          <w:trHeight w:val="624"/>
          <w:jc w:val="center"/>
        </w:trPr>
        <w:tc>
          <w:tcPr>
            <w:tcW w:w="1508" w:type="dxa"/>
            <w:vAlign w:val="center"/>
          </w:tcPr>
          <w:p w:rsidR="00A1758E" w:rsidRPr="00205A1A" w:rsidRDefault="00A1758E"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4.2.</w:t>
            </w:r>
          </w:p>
        </w:tc>
        <w:tc>
          <w:tcPr>
            <w:tcW w:w="5174" w:type="dxa"/>
            <w:vAlign w:val="center"/>
          </w:tcPr>
          <w:p w:rsidR="00A1758E" w:rsidRPr="00205A1A" w:rsidRDefault="00A1758E" w:rsidP="0051650C">
            <w:pPr>
              <w:spacing w:before="120"/>
              <w:rPr>
                <w:rFonts w:ascii="Times New Roman" w:hAnsi="Times New Roman"/>
                <w:sz w:val="24"/>
                <w:szCs w:val="24"/>
                <w:lang w:val="en-US"/>
              </w:rPr>
            </w:pPr>
            <w:r w:rsidRPr="00205A1A">
              <w:rPr>
                <w:rFonts w:ascii="Times New Roman" w:hAnsi="Times New Roman"/>
                <w:sz w:val="24"/>
                <w:szCs w:val="24"/>
                <w:lang w:val="en-US"/>
              </w:rPr>
              <w:t xml:space="preserve">Structure and Composition </w:t>
            </w:r>
            <w:r w:rsidR="00C6066F" w:rsidRPr="00205A1A">
              <w:rPr>
                <w:rFonts w:ascii="Times New Roman" w:hAnsi="Times New Roman"/>
                <w:sz w:val="24"/>
                <w:szCs w:val="24"/>
                <w:lang w:val="en-US"/>
              </w:rPr>
              <w:t>of</w:t>
            </w:r>
            <w:r w:rsidRPr="00205A1A">
              <w:rPr>
                <w:rFonts w:ascii="Times New Roman" w:hAnsi="Times New Roman"/>
                <w:sz w:val="24"/>
                <w:szCs w:val="24"/>
                <w:lang w:val="en-US"/>
              </w:rPr>
              <w:t xml:space="preserve"> the Missing Linker Defect Models</w:t>
            </w:r>
          </w:p>
        </w:tc>
        <w:tc>
          <w:tcPr>
            <w:tcW w:w="1357" w:type="dxa"/>
            <w:vAlign w:val="center"/>
          </w:tcPr>
          <w:p w:rsidR="00A1758E" w:rsidRPr="00205A1A" w:rsidRDefault="00266AF4"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S8 – S9</w:t>
            </w:r>
          </w:p>
        </w:tc>
        <w:tc>
          <w:tcPr>
            <w:tcW w:w="1249" w:type="dxa"/>
            <w:vAlign w:val="center"/>
          </w:tcPr>
          <w:p w:rsidR="00A1758E"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_Ref430272855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59</w:t>
            </w:r>
            <w:r w:rsidRPr="00205A1A">
              <w:rPr>
                <w:rFonts w:ascii="Times New Roman" w:hAnsi="Times New Roman" w:cs="Times New Roman"/>
                <w:sz w:val="28"/>
                <w:szCs w:val="28"/>
              </w:rPr>
              <w:fldChar w:fldCharType="end"/>
            </w:r>
          </w:p>
        </w:tc>
      </w:tr>
    </w:tbl>
    <w:p w:rsidR="00A1758E" w:rsidRPr="00205A1A" w:rsidRDefault="00A1758E" w:rsidP="00E25960">
      <w:pPr>
        <w:jc w:val="both"/>
        <w:rPr>
          <w:rFonts w:ascii="Times New Roman" w:hAnsi="Times New Roman"/>
          <w:b/>
          <w:noProof/>
          <w:szCs w:val="24"/>
          <w:lang w:eastAsia="zh-CN"/>
        </w:rPr>
      </w:pPr>
    </w:p>
    <w:p w:rsidR="00A1758E" w:rsidRPr="00205A1A" w:rsidRDefault="00A1758E" w:rsidP="00E25960">
      <w:pPr>
        <w:jc w:val="both"/>
        <w:rPr>
          <w:rFonts w:ascii="Times New Roman" w:hAnsi="Times New Roman"/>
          <w:b/>
          <w:noProof/>
          <w:szCs w:val="24"/>
          <w:lang w:eastAsia="zh-CN"/>
        </w:rPr>
      </w:pPr>
    </w:p>
    <w:p w:rsidR="00A1758E" w:rsidRPr="00205A1A" w:rsidRDefault="00A1758E" w:rsidP="00E25960">
      <w:pPr>
        <w:jc w:val="both"/>
        <w:rPr>
          <w:rFonts w:ascii="Times New Roman" w:hAnsi="Times New Roman"/>
          <w:b/>
          <w:noProof/>
          <w:szCs w:val="24"/>
          <w:lang w:eastAsia="zh-CN"/>
        </w:rPr>
      </w:pPr>
    </w:p>
    <w:p w:rsidR="00A1758E" w:rsidRPr="00205A1A" w:rsidRDefault="00A1758E" w:rsidP="00E25960">
      <w:pPr>
        <w:jc w:val="both"/>
        <w:rPr>
          <w:rFonts w:ascii="Times New Roman" w:hAnsi="Times New Roman"/>
          <w:b/>
          <w:noProof/>
          <w:szCs w:val="24"/>
          <w:lang w:eastAsia="zh-CN"/>
        </w:rPr>
      </w:pPr>
    </w:p>
    <w:p w:rsidR="00A1758E" w:rsidRPr="00205A1A" w:rsidRDefault="00A1758E" w:rsidP="00E25960">
      <w:pPr>
        <w:jc w:val="both"/>
        <w:rPr>
          <w:rFonts w:ascii="Times New Roman" w:hAnsi="Times New Roman"/>
          <w:b/>
          <w:noProof/>
          <w:szCs w:val="24"/>
          <w:lang w:eastAsia="zh-CN"/>
        </w:rPr>
      </w:pPr>
    </w:p>
    <w:p w:rsidR="00A1758E" w:rsidRPr="00205A1A" w:rsidRDefault="00A1758E" w:rsidP="00E25960">
      <w:pPr>
        <w:jc w:val="both"/>
        <w:rPr>
          <w:rFonts w:ascii="Times New Roman" w:hAnsi="Times New Roman"/>
          <w:b/>
          <w:noProof/>
          <w:szCs w:val="24"/>
          <w:lang w:eastAsia="zh-CN"/>
        </w:rPr>
      </w:pPr>
    </w:p>
    <w:p w:rsidR="00A1758E" w:rsidRPr="00205A1A" w:rsidRDefault="00A1758E" w:rsidP="00E25960">
      <w:pPr>
        <w:jc w:val="both"/>
        <w:rPr>
          <w:rFonts w:ascii="Times New Roman" w:hAnsi="Times New Roman"/>
          <w:b/>
          <w:noProof/>
          <w:szCs w:val="24"/>
          <w:lang w:eastAsia="zh-CN"/>
        </w:rPr>
      </w:pPr>
    </w:p>
    <w:p w:rsidR="00A1758E" w:rsidRPr="00205A1A" w:rsidRDefault="00A1758E" w:rsidP="00E25960">
      <w:pPr>
        <w:jc w:val="both"/>
        <w:rPr>
          <w:rFonts w:ascii="Times New Roman" w:hAnsi="Times New Roman"/>
          <w:b/>
          <w:noProof/>
          <w:szCs w:val="24"/>
          <w:lang w:eastAsia="zh-CN"/>
        </w:rPr>
      </w:pPr>
    </w:p>
    <w:p w:rsidR="00A1758E" w:rsidRPr="00205A1A" w:rsidRDefault="00A1758E" w:rsidP="00E25960">
      <w:pPr>
        <w:jc w:val="both"/>
        <w:rPr>
          <w:rFonts w:ascii="Times New Roman" w:hAnsi="Times New Roman"/>
          <w:b/>
          <w:noProof/>
          <w:szCs w:val="24"/>
          <w:lang w:eastAsia="zh-CN"/>
        </w:rPr>
      </w:pPr>
    </w:p>
    <w:p w:rsidR="00A1758E" w:rsidRPr="00205A1A" w:rsidRDefault="00A1758E" w:rsidP="00E25960">
      <w:pPr>
        <w:jc w:val="both"/>
        <w:rPr>
          <w:rFonts w:ascii="Times New Roman" w:hAnsi="Times New Roman"/>
          <w:b/>
          <w:noProof/>
          <w:szCs w:val="24"/>
          <w:lang w:eastAsia="zh-CN"/>
        </w:rPr>
      </w:pPr>
    </w:p>
    <w:p w:rsidR="00A1758E" w:rsidRPr="00205A1A" w:rsidRDefault="00A1758E" w:rsidP="00E25960">
      <w:pPr>
        <w:jc w:val="both"/>
        <w:rPr>
          <w:rFonts w:ascii="Times New Roman" w:hAnsi="Times New Roman"/>
          <w:b/>
          <w:noProof/>
          <w:szCs w:val="24"/>
          <w:lang w:eastAsia="zh-CN"/>
        </w:rPr>
      </w:pPr>
    </w:p>
    <w:p w:rsidR="00A1758E" w:rsidRPr="00205A1A" w:rsidRDefault="00A1758E" w:rsidP="00E25960">
      <w:pPr>
        <w:jc w:val="both"/>
        <w:rPr>
          <w:rFonts w:ascii="Times New Roman" w:hAnsi="Times New Roman"/>
          <w:b/>
          <w:noProof/>
          <w:szCs w:val="24"/>
          <w:lang w:eastAsia="zh-CN"/>
        </w:rPr>
      </w:pPr>
    </w:p>
    <w:p w:rsidR="00A1758E" w:rsidRPr="00205A1A" w:rsidRDefault="00A1758E" w:rsidP="00E25960">
      <w:pPr>
        <w:jc w:val="both"/>
        <w:rPr>
          <w:rFonts w:ascii="Times New Roman" w:hAnsi="Times New Roman"/>
          <w:b/>
          <w:noProof/>
          <w:szCs w:val="24"/>
          <w:lang w:eastAsia="zh-CN"/>
        </w:rPr>
      </w:pPr>
    </w:p>
    <w:p w:rsidR="00A1758E" w:rsidRPr="00205A1A" w:rsidRDefault="00A1758E" w:rsidP="00E25960">
      <w:pPr>
        <w:jc w:val="both"/>
        <w:rPr>
          <w:rFonts w:ascii="Times New Roman" w:hAnsi="Times New Roman"/>
          <w:b/>
          <w:noProof/>
          <w:szCs w:val="24"/>
          <w:lang w:eastAsia="zh-CN"/>
        </w:rPr>
      </w:pPr>
    </w:p>
    <w:p w:rsidR="00A1758E" w:rsidRPr="00205A1A" w:rsidRDefault="00A1758E" w:rsidP="00E25960">
      <w:pPr>
        <w:jc w:val="both"/>
        <w:rPr>
          <w:rFonts w:ascii="Times New Roman" w:hAnsi="Times New Roman"/>
          <w:b/>
          <w:noProof/>
          <w:szCs w:val="24"/>
          <w:lang w:eastAsia="zh-CN"/>
        </w:rPr>
      </w:pPr>
    </w:p>
    <w:p w:rsidR="00A1758E" w:rsidRPr="00205A1A" w:rsidRDefault="00A1758E" w:rsidP="00E25960">
      <w:pPr>
        <w:jc w:val="both"/>
        <w:rPr>
          <w:rFonts w:ascii="Times New Roman" w:hAnsi="Times New Roman"/>
          <w:b/>
          <w:noProof/>
          <w:szCs w:val="24"/>
          <w:lang w:eastAsia="zh-CN"/>
        </w:rPr>
      </w:pPr>
    </w:p>
    <w:p w:rsidR="00FF0067" w:rsidRPr="00205A1A" w:rsidRDefault="00FF0067" w:rsidP="00E25960">
      <w:pPr>
        <w:jc w:val="both"/>
        <w:rPr>
          <w:rFonts w:ascii="Times New Roman" w:hAnsi="Times New Roman"/>
          <w:b/>
          <w:noProof/>
          <w:szCs w:val="24"/>
          <w:lang w:eastAsia="zh-CN"/>
        </w:rPr>
      </w:pPr>
    </w:p>
    <w:p w:rsidR="008025CC" w:rsidRPr="00205A1A" w:rsidRDefault="00E45706" w:rsidP="008025CC">
      <w:pPr>
        <w:pStyle w:val="ListParagraph"/>
        <w:numPr>
          <w:ilvl w:val="1"/>
          <w:numId w:val="30"/>
        </w:numPr>
        <w:jc w:val="both"/>
        <w:rPr>
          <w:rFonts w:ascii="Times New Roman" w:hAnsi="Times New Roman"/>
          <w:b/>
          <w:i/>
          <w:noProof/>
          <w:szCs w:val="24"/>
          <w:lang w:eastAsia="zh-CN"/>
        </w:rPr>
      </w:pPr>
      <w:bookmarkStart w:id="112" w:name="_Ref430269957"/>
      <w:r w:rsidRPr="00205A1A">
        <w:rPr>
          <w:rFonts w:ascii="Times New Roman" w:hAnsi="Times New Roman"/>
          <w:b/>
          <w:i/>
          <w:noProof/>
          <w:szCs w:val="24"/>
          <w:lang w:eastAsia="zh-CN"/>
        </w:rPr>
        <w:lastRenderedPageBreak/>
        <w:t xml:space="preserve">Structure and Composition of the </w:t>
      </w:r>
      <w:r w:rsidR="00E25960" w:rsidRPr="00205A1A">
        <w:rPr>
          <w:rFonts w:ascii="Times New Roman" w:hAnsi="Times New Roman"/>
          <w:b/>
          <w:noProof/>
          <w:szCs w:val="24"/>
          <w:lang w:eastAsia="zh-CN"/>
        </w:rPr>
        <w:t>reo</w:t>
      </w:r>
      <w:r w:rsidR="00E25960" w:rsidRPr="00205A1A">
        <w:rPr>
          <w:rFonts w:ascii="Times New Roman" w:hAnsi="Times New Roman"/>
          <w:b/>
          <w:i/>
          <w:noProof/>
          <w:szCs w:val="24"/>
          <w:lang w:eastAsia="zh-CN"/>
        </w:rPr>
        <w:t xml:space="preserve"> </w:t>
      </w:r>
      <w:r w:rsidRPr="00205A1A">
        <w:rPr>
          <w:rFonts w:ascii="Times New Roman" w:hAnsi="Times New Roman"/>
          <w:b/>
          <w:i/>
          <w:noProof/>
          <w:szCs w:val="24"/>
          <w:lang w:eastAsia="zh-CN"/>
        </w:rPr>
        <w:t>(i.e. Missing Cluster Defect) Models</w:t>
      </w:r>
      <w:bookmarkEnd w:id="112"/>
    </w:p>
    <w:p w:rsidR="00E25960" w:rsidRPr="00205A1A" w:rsidRDefault="00E25960" w:rsidP="00E25960">
      <w:pPr>
        <w:jc w:val="both"/>
        <w:rPr>
          <w:rFonts w:ascii="Times New Roman" w:hAnsi="Times New Roman"/>
          <w:noProof/>
          <w:szCs w:val="24"/>
          <w:lang w:eastAsia="zh-CN"/>
        </w:rPr>
      </w:pPr>
      <w:r w:rsidRPr="00205A1A">
        <w:rPr>
          <w:rFonts w:ascii="Times New Roman" w:hAnsi="Times New Roman"/>
          <w:noProof/>
          <w:szCs w:val="24"/>
          <w:lang w:eastAsia="zh-CN"/>
        </w:rPr>
        <w:t xml:space="preserve">As a visual aid, it may be useful to </w:t>
      </w:r>
      <w:r w:rsidRPr="00205A1A">
        <w:rPr>
          <w:rFonts w:ascii="Times New Roman" w:hAnsi="Times New Roman"/>
          <w:noProof/>
          <w:lang w:eastAsia="zh-CN"/>
        </w:rPr>
        <w:t xml:space="preserve">refer to </w:t>
      </w:r>
      <w:r w:rsidR="00C73875" w:rsidRPr="00205A1A">
        <w:rPr>
          <w:rFonts w:ascii="Times New Roman" w:hAnsi="Times New Roman"/>
          <w:b/>
          <w:noProof/>
          <w:lang w:eastAsia="zh-CN"/>
        </w:rPr>
        <w:fldChar w:fldCharType="begin"/>
      </w:r>
      <w:r w:rsidR="00C73875" w:rsidRPr="00205A1A">
        <w:rPr>
          <w:rFonts w:ascii="Times New Roman" w:hAnsi="Times New Roman"/>
          <w:noProof/>
          <w:lang w:eastAsia="zh-CN"/>
        </w:rPr>
        <w:instrText xml:space="preserve"> REF _Ref430284244 \h </w:instrText>
      </w:r>
      <w:r w:rsidR="00DE3A20" w:rsidRPr="00205A1A">
        <w:rPr>
          <w:rFonts w:ascii="Times New Roman" w:hAnsi="Times New Roman"/>
          <w:b/>
          <w:noProof/>
          <w:lang w:eastAsia="zh-CN"/>
        </w:rPr>
        <w:instrText xml:space="preserve"> \* MERGEFORMAT </w:instrText>
      </w:r>
      <w:r w:rsidR="00C73875" w:rsidRPr="00205A1A">
        <w:rPr>
          <w:rFonts w:ascii="Times New Roman" w:hAnsi="Times New Roman"/>
          <w:b/>
          <w:noProof/>
          <w:lang w:eastAsia="zh-CN"/>
        </w:rPr>
      </w:r>
      <w:r w:rsidR="00C73875" w:rsidRPr="00205A1A">
        <w:rPr>
          <w:rFonts w:ascii="Times New Roman" w:hAnsi="Times New Roman"/>
          <w:b/>
          <w:noProof/>
          <w:lang w:eastAsia="zh-CN"/>
        </w:rPr>
        <w:fldChar w:fldCharType="separate"/>
      </w:r>
      <w:r w:rsidR="001E7274" w:rsidRPr="001E7274">
        <w:rPr>
          <w:rFonts w:ascii="Times New Roman" w:hAnsi="Times New Roman"/>
          <w:b/>
        </w:rPr>
        <w:t>Figure S6</w:t>
      </w:r>
      <w:r w:rsidR="00C73875" w:rsidRPr="00205A1A">
        <w:rPr>
          <w:rFonts w:ascii="Times New Roman" w:hAnsi="Times New Roman"/>
          <w:b/>
          <w:noProof/>
          <w:lang w:eastAsia="zh-CN"/>
        </w:rPr>
        <w:fldChar w:fldCharType="end"/>
      </w:r>
      <w:r w:rsidRPr="00205A1A">
        <w:rPr>
          <w:rFonts w:ascii="Times New Roman" w:hAnsi="Times New Roman"/>
          <w:b/>
          <w:noProof/>
          <w:lang w:eastAsia="zh-CN"/>
        </w:rPr>
        <w:t xml:space="preserve"> </w:t>
      </w:r>
      <w:r w:rsidRPr="00205A1A">
        <w:rPr>
          <w:rFonts w:ascii="Times New Roman" w:hAnsi="Times New Roman"/>
          <w:noProof/>
          <w:lang w:eastAsia="zh-CN"/>
        </w:rPr>
        <w:t>while</w:t>
      </w:r>
      <w:r w:rsidRPr="00205A1A">
        <w:rPr>
          <w:rFonts w:ascii="Times New Roman" w:hAnsi="Times New Roman"/>
          <w:noProof/>
          <w:szCs w:val="24"/>
          <w:lang w:eastAsia="zh-CN"/>
        </w:rPr>
        <w:t xml:space="preserve"> reading the description which follows:</w:t>
      </w:r>
    </w:p>
    <w:p w:rsidR="00E25960" w:rsidRPr="00205A1A" w:rsidRDefault="00E25960" w:rsidP="00E25960">
      <w:pPr>
        <w:jc w:val="both"/>
        <w:rPr>
          <w:rFonts w:ascii="Times New Roman" w:hAnsi="Times New Roman"/>
          <w:b/>
          <w:noProof/>
          <w:color w:val="FF0000"/>
          <w:szCs w:val="24"/>
          <w:lang w:eastAsia="zh-CN"/>
        </w:rPr>
      </w:pPr>
      <w:r w:rsidRPr="00205A1A">
        <w:rPr>
          <w:rFonts w:ascii="Times New Roman" w:hAnsi="Times New Roman"/>
          <w:b/>
          <w:noProof/>
          <w:color w:val="FF0000"/>
          <w:szCs w:val="24"/>
          <w:lang w:val="en-GB" w:eastAsia="zh-CN"/>
        </w:rPr>
        <w:drawing>
          <wp:inline distT="0" distB="0" distL="0" distR="0" wp14:anchorId="73C5FCFE" wp14:editId="0D879091">
            <wp:extent cx="5932800" cy="3513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Alternative Bolded Titles and coloured Boxes without net labels.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32800" cy="3513600"/>
                    </a:xfrm>
                    <a:prstGeom prst="rect">
                      <a:avLst/>
                    </a:prstGeom>
                  </pic:spPr>
                </pic:pic>
              </a:graphicData>
            </a:graphic>
          </wp:inline>
        </w:drawing>
      </w:r>
    </w:p>
    <w:p w:rsidR="00E25960" w:rsidRPr="00205A1A" w:rsidRDefault="007F0A0D" w:rsidP="00E25960">
      <w:pPr>
        <w:jc w:val="both"/>
        <w:rPr>
          <w:rFonts w:ascii="Times New Roman" w:hAnsi="Times New Roman"/>
          <w:noProof/>
          <w:sz w:val="18"/>
          <w:szCs w:val="18"/>
          <w:lang w:eastAsia="zh-CN"/>
        </w:rPr>
      </w:pPr>
      <w:bookmarkStart w:id="113" w:name="_Ref430284244"/>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6</w:t>
      </w:r>
      <w:r w:rsidRPr="00205A1A">
        <w:rPr>
          <w:rFonts w:ascii="Times New Roman" w:hAnsi="Times New Roman"/>
          <w:b/>
          <w:sz w:val="18"/>
          <w:szCs w:val="18"/>
        </w:rPr>
        <w:fldChar w:fldCharType="end"/>
      </w:r>
      <w:bookmarkEnd w:id="113"/>
      <w:r w:rsidRPr="00205A1A">
        <w:rPr>
          <w:rFonts w:ascii="Times New Roman" w:hAnsi="Times New Roman"/>
          <w:b/>
          <w:sz w:val="18"/>
          <w:szCs w:val="18"/>
        </w:rPr>
        <w:t xml:space="preserve">. </w:t>
      </w:r>
      <w:r w:rsidR="00E25960" w:rsidRPr="00205A1A">
        <w:rPr>
          <w:rFonts w:ascii="Times New Roman" w:hAnsi="Times New Roman"/>
          <w:noProof/>
          <w:sz w:val="18"/>
          <w:szCs w:val="18"/>
          <w:lang w:eastAsia="zh-CN"/>
        </w:rPr>
        <w:t>Schematic illustrating the difference between the UiO-66 unit cell and that of “</w:t>
      </w:r>
      <w:r w:rsidR="00E25960" w:rsidRPr="00205A1A">
        <w:rPr>
          <w:rFonts w:ascii="Times New Roman" w:hAnsi="Times New Roman"/>
          <w:b/>
          <w:noProof/>
          <w:sz w:val="18"/>
          <w:szCs w:val="18"/>
          <w:lang w:eastAsia="zh-CN"/>
        </w:rPr>
        <w:t>Reo-Form</w:t>
      </w:r>
      <w:r w:rsidR="00E25960" w:rsidRPr="00205A1A">
        <w:rPr>
          <w:rFonts w:ascii="Times New Roman" w:hAnsi="Times New Roman"/>
          <w:noProof/>
          <w:sz w:val="18"/>
          <w:szCs w:val="18"/>
          <w:lang w:eastAsia="zh-CN"/>
        </w:rPr>
        <w:t>”, the name we have given to the material in which formate (</w:t>
      </w:r>
      <w:r w:rsidR="00E25960" w:rsidRPr="00205A1A">
        <w:rPr>
          <w:rFonts w:ascii="Times New Roman" w:hAnsi="Times New Roman"/>
          <w:b/>
          <w:noProof/>
          <w:sz w:val="18"/>
          <w:szCs w:val="18"/>
          <w:lang w:eastAsia="zh-CN"/>
        </w:rPr>
        <w:t>HCOO</w:t>
      </w:r>
      <w:r w:rsidR="00E25960" w:rsidRPr="00205A1A">
        <w:rPr>
          <w:rFonts w:ascii="Times New Roman" w:hAnsi="Times New Roman"/>
          <w:b/>
          <w:noProof/>
          <w:sz w:val="18"/>
          <w:szCs w:val="18"/>
          <w:vertAlign w:val="superscript"/>
          <w:lang w:eastAsia="zh-CN"/>
        </w:rPr>
        <w:t>-</w:t>
      </w:r>
      <w:r w:rsidR="00E25960" w:rsidRPr="00205A1A">
        <w:rPr>
          <w:rFonts w:ascii="Times New Roman" w:hAnsi="Times New Roman"/>
          <w:noProof/>
          <w:sz w:val="18"/>
          <w:szCs w:val="18"/>
          <w:lang w:eastAsia="zh-CN"/>
        </w:rPr>
        <w:t xml:space="preserve">) </w:t>
      </w:r>
      <w:r w:rsidR="00A56695" w:rsidRPr="00205A1A">
        <w:rPr>
          <w:rFonts w:ascii="Times New Roman" w:hAnsi="Times New Roman"/>
          <w:noProof/>
          <w:sz w:val="18"/>
          <w:szCs w:val="18"/>
          <w:lang w:eastAsia="zh-CN"/>
        </w:rPr>
        <w:t>occupies the defect sites in</w:t>
      </w:r>
      <w:r w:rsidR="00E25960" w:rsidRPr="00205A1A">
        <w:rPr>
          <w:rFonts w:ascii="Times New Roman" w:hAnsi="Times New Roman"/>
          <w:noProof/>
          <w:sz w:val="18"/>
          <w:szCs w:val="18"/>
          <w:lang w:eastAsia="zh-CN"/>
        </w:rPr>
        <w:t xml:space="preserve"> the </w:t>
      </w:r>
      <w:r w:rsidR="00E25960" w:rsidRPr="00205A1A">
        <w:rPr>
          <w:rFonts w:ascii="Times New Roman" w:hAnsi="Times New Roman"/>
          <w:b/>
          <w:noProof/>
          <w:sz w:val="18"/>
          <w:szCs w:val="18"/>
          <w:lang w:eastAsia="zh-CN"/>
        </w:rPr>
        <w:t>reo</w:t>
      </w:r>
      <w:r w:rsidR="00E25960" w:rsidRPr="00205A1A">
        <w:rPr>
          <w:rFonts w:ascii="Times New Roman" w:hAnsi="Times New Roman"/>
          <w:noProof/>
          <w:sz w:val="18"/>
          <w:szCs w:val="18"/>
          <w:lang w:eastAsia="zh-CN"/>
        </w:rPr>
        <w:t xml:space="preserve"> unit cell. </w:t>
      </w:r>
      <w:r w:rsidR="001A12E2" w:rsidRPr="00205A1A">
        <w:rPr>
          <w:rFonts w:ascii="Times New Roman" w:hAnsi="Times New Roman"/>
          <w:noProof/>
          <w:sz w:val="18"/>
          <w:szCs w:val="18"/>
          <w:lang w:eastAsia="zh-CN"/>
        </w:rPr>
        <w:t>Cyan = zirconium, red = oxygen, grey = carbon, white = hydrogen.</w:t>
      </w:r>
    </w:p>
    <w:p w:rsidR="00A56695" w:rsidRPr="00205A1A" w:rsidRDefault="00A56695" w:rsidP="00E25960">
      <w:pPr>
        <w:jc w:val="both"/>
        <w:rPr>
          <w:rFonts w:ascii="Times New Roman" w:hAnsi="Times New Roman"/>
          <w:noProof/>
          <w:szCs w:val="24"/>
          <w:lang w:eastAsia="zh-CN"/>
        </w:rPr>
      </w:pPr>
    </w:p>
    <w:p w:rsidR="00E25960" w:rsidRPr="00205A1A" w:rsidRDefault="00E25960" w:rsidP="00E25960">
      <w:pPr>
        <w:jc w:val="both"/>
        <w:rPr>
          <w:rFonts w:ascii="Times New Roman" w:hAnsi="Times New Roman"/>
          <w:noProof/>
          <w:szCs w:val="24"/>
          <w:lang w:eastAsia="zh-CN"/>
        </w:rPr>
      </w:pPr>
      <w:r w:rsidRPr="00205A1A">
        <w:rPr>
          <w:rFonts w:ascii="Times New Roman" w:hAnsi="Times New Roman"/>
          <w:noProof/>
          <w:szCs w:val="24"/>
          <w:lang w:eastAsia="zh-CN"/>
        </w:rPr>
        <w:t xml:space="preserve">The </w:t>
      </w:r>
      <w:r w:rsidRPr="00205A1A">
        <w:rPr>
          <w:rFonts w:ascii="Times New Roman" w:hAnsi="Times New Roman"/>
          <w:b/>
          <w:noProof/>
          <w:szCs w:val="24"/>
          <w:lang w:eastAsia="zh-CN"/>
        </w:rPr>
        <w:t>reo</w:t>
      </w:r>
      <w:r w:rsidRPr="00205A1A">
        <w:rPr>
          <w:rFonts w:ascii="Times New Roman" w:hAnsi="Times New Roman"/>
          <w:noProof/>
          <w:szCs w:val="24"/>
          <w:lang w:eastAsia="zh-CN"/>
        </w:rPr>
        <w:t xml:space="preserve"> structure may be succinctly be described by comparing it with that of UiO-66. Its unit cell is essentially the same as UiO-66, albeit with 1 of the 4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 xml:space="preserve"> clusters missing</w:t>
      </w:r>
      <w:r w:rsidR="00C940D8" w:rsidRPr="00205A1A">
        <w:rPr>
          <w:rFonts w:ascii="Times New Roman" w:hAnsi="Times New Roman"/>
          <w:noProof/>
          <w:szCs w:val="24"/>
          <w:lang w:eastAsia="zh-CN"/>
        </w:rPr>
        <w:t xml:space="preserve"> (hence “missing cluster defects”)</w:t>
      </w:r>
      <w:r w:rsidRPr="00205A1A">
        <w:rPr>
          <w:rFonts w:ascii="Times New Roman" w:hAnsi="Times New Roman"/>
          <w:noProof/>
          <w:szCs w:val="24"/>
          <w:lang w:eastAsia="zh-CN"/>
        </w:rPr>
        <w:t>. The absence of a cluster involves the absence of not only the the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O</w:t>
      </w:r>
      <w:r w:rsidRPr="00205A1A">
        <w:rPr>
          <w:rFonts w:ascii="Times New Roman" w:hAnsi="Times New Roman"/>
          <w:noProof/>
          <w:szCs w:val="24"/>
          <w:vertAlign w:val="subscript"/>
          <w:lang w:eastAsia="zh-CN"/>
        </w:rPr>
        <w:t>6</w:t>
      </w:r>
      <w:r w:rsidRPr="00205A1A">
        <w:rPr>
          <w:rFonts w:ascii="Times New Roman" w:hAnsi="Times New Roman"/>
          <w:noProof/>
          <w:szCs w:val="24"/>
          <w:vertAlign w:val="superscript"/>
          <w:lang w:eastAsia="zh-CN"/>
        </w:rPr>
        <w:t>12+</w:t>
      </w:r>
      <w:r w:rsidRPr="00205A1A">
        <w:rPr>
          <w:rFonts w:ascii="Times New Roman" w:hAnsi="Times New Roman"/>
          <w:noProof/>
          <w:szCs w:val="24"/>
          <w:lang w:eastAsia="zh-CN"/>
        </w:rPr>
        <w:t xml:space="preserve"> cornerstone, but also the (ideally) 12 BDC</w:t>
      </w:r>
      <w:r w:rsidRPr="00205A1A">
        <w:rPr>
          <w:rFonts w:ascii="Times New Roman" w:hAnsi="Times New Roman"/>
          <w:noProof/>
          <w:szCs w:val="24"/>
          <w:vertAlign w:val="superscript"/>
          <w:lang w:eastAsia="zh-CN"/>
        </w:rPr>
        <w:t>2-</w:t>
      </w:r>
      <w:r w:rsidRPr="00205A1A">
        <w:rPr>
          <w:rFonts w:ascii="Times New Roman" w:hAnsi="Times New Roman"/>
          <w:noProof/>
          <w:szCs w:val="24"/>
          <w:lang w:eastAsia="zh-CN"/>
        </w:rPr>
        <w:t xml:space="preserve"> ligands by which it would have bridged to neighbouring clusters. The </w:t>
      </w:r>
      <w:r w:rsidRPr="00205A1A">
        <w:rPr>
          <w:rFonts w:ascii="Times New Roman" w:hAnsi="Times New Roman"/>
          <w:b/>
          <w:noProof/>
          <w:szCs w:val="24"/>
          <w:lang w:eastAsia="zh-CN"/>
        </w:rPr>
        <w:t>reo</w:t>
      </w:r>
      <w:r w:rsidRPr="00205A1A">
        <w:rPr>
          <w:rFonts w:ascii="Times New Roman" w:hAnsi="Times New Roman"/>
          <w:noProof/>
          <w:szCs w:val="24"/>
          <w:lang w:eastAsia="zh-CN"/>
        </w:rPr>
        <w:t xml:space="preserve"> unit cell is therefore missing an entire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O</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(BDC)</w:t>
      </w:r>
      <w:r w:rsidRPr="00205A1A">
        <w:rPr>
          <w:rFonts w:ascii="Times New Roman" w:hAnsi="Times New Roman"/>
          <w:noProof/>
          <w:szCs w:val="24"/>
          <w:vertAlign w:val="subscript"/>
          <w:lang w:eastAsia="zh-CN"/>
        </w:rPr>
        <w:t>12</w:t>
      </w:r>
      <w:r w:rsidRPr="00205A1A">
        <w:rPr>
          <w:rFonts w:ascii="Times New Roman" w:hAnsi="Times New Roman"/>
          <w:noProof/>
          <w:szCs w:val="24"/>
          <w:vertAlign w:val="superscript"/>
          <w:lang w:eastAsia="zh-CN"/>
        </w:rPr>
        <w:t>12-</w:t>
      </w:r>
      <w:r w:rsidRPr="00205A1A">
        <w:rPr>
          <w:rFonts w:ascii="Times New Roman" w:hAnsi="Times New Roman"/>
          <w:noProof/>
          <w:szCs w:val="24"/>
          <w:lang w:eastAsia="zh-CN"/>
        </w:rPr>
        <w:t xml:space="preserve"> SBU, resulting in a unit cell with a net positive (12+) charge which must be compensated by negatively charged ligands whose identity may vary. </w:t>
      </w:r>
    </w:p>
    <w:p w:rsidR="00E25960" w:rsidRPr="00205A1A" w:rsidRDefault="00E25960" w:rsidP="00E25960">
      <w:pPr>
        <w:jc w:val="both"/>
        <w:rPr>
          <w:rFonts w:ascii="Times New Roman" w:hAnsi="Times New Roman"/>
          <w:noProof/>
          <w:szCs w:val="24"/>
          <w:lang w:eastAsia="zh-CN"/>
        </w:rPr>
      </w:pPr>
      <w:r w:rsidRPr="00205A1A">
        <w:rPr>
          <w:rFonts w:ascii="Times New Roman" w:hAnsi="Times New Roman"/>
          <w:noProof/>
          <w:szCs w:val="24"/>
          <w:lang w:eastAsia="zh-CN"/>
        </w:rPr>
        <w:t>In their paper, Cliffe et al.</w:t>
      </w:r>
      <w:r w:rsidR="00354E38" w:rsidRPr="00205A1A">
        <w:rPr>
          <w:rFonts w:ascii="Times New Roman" w:hAnsi="Times New Roman"/>
          <w:noProof/>
          <w:szCs w:val="24"/>
          <w:lang w:eastAsia="zh-CN"/>
        </w:rPr>
        <w:fldChar w:fldCharType="begin"/>
      </w:r>
      <w:r w:rsidR="00871F78" w:rsidRPr="00205A1A">
        <w:rPr>
          <w:rFonts w:ascii="Times New Roman" w:hAnsi="Times New Roman"/>
          <w:noProof/>
          <w:szCs w:val="24"/>
          <w:lang w:eastAsia="zh-CN"/>
        </w:rPr>
        <w:instrText xml:space="preserve"> ADDIN EN.CITE &lt;EndNote&gt;&lt;Cite&gt;&lt;Author&gt;Cliffe&lt;/Author&gt;&lt;Year&gt;2014&lt;/Year&gt;&lt;RecNum&gt;34&lt;/RecNum&gt;&lt;DisplayText&gt;&lt;style face="superscript"&gt;12&lt;/style&gt;&lt;/DisplayText&gt;&lt;record&gt;&lt;rec-number&gt;34&lt;/rec-number&gt;&lt;foreign-keys&gt;&lt;key app="EN" db-id="t0vs5tx9pwtex4eae0c5dpfx5ssxt5sxr5xt" timestamp="1441634351"&gt;34&lt;/key&gt;&lt;/foreign-keys&gt;&lt;ref-type name="Journal Article"&gt;17&lt;/ref-type&gt;&lt;contributors&gt;&lt;authors&gt;&lt;author&gt;Cliffe, Matthew J.&lt;/author&gt;&lt;author&gt;Wan, Wei&lt;/author&gt;&lt;author&gt;Zou, Xiaodong&lt;/author&gt;&lt;author&gt;Chater, Philip A.&lt;/author&gt;&lt;author&gt;Kleppe, Annette K.&lt;/author&gt;&lt;author&gt;Tucker, Matthew G.&lt;/author&gt;&lt;author&gt;Wilhelm, Heribert&lt;/author&gt;&lt;author&gt;Funnell, Nicholas P.&lt;/author&gt;&lt;author&gt;Coudert, Francois-Xavier&lt;/author&gt;&lt;author&gt;Goodwin, Andrew L.&lt;/author&gt;&lt;/authors&gt;&lt;/contributors&gt;&lt;titles&gt;&lt;title&gt;Correlated defect nanoregions in a metal-organic framework&lt;/title&gt;&lt;secondary-title&gt;Nat. Commun.&lt;/secondary-title&gt;&lt;/titles&gt;&lt;periodical&gt;&lt;full-title&gt;Nat. Commun.&lt;/full-title&gt;&lt;/periodical&gt;&lt;volume&gt;5&lt;/volume&gt;&lt;dates&gt;&lt;year&gt;2014&lt;/year&gt;&lt;pub-dates&gt;&lt;date&gt;Jun&lt;/date&gt;&lt;/pub-dates&gt;&lt;/dates&gt;&lt;isbn&gt;2041-1723&lt;/isbn&gt;&lt;accession-num&gt;WOS:000338838700001&lt;/accession-num&gt;&lt;urls&gt;&lt;related-urls&gt;&lt;url&gt;&amp;lt;Go to ISI&amp;gt;://WOS:000338838700001&lt;/url&gt;&lt;/related-urls&gt;&lt;/urls&gt;&lt;custom7&gt;4176&lt;/custom7&gt;&lt;electronic-resource-num&gt;10.1038/ncomms5176&lt;/electronic-resource-num&gt;&lt;/record&gt;&lt;/Cite&gt;&lt;/EndNote&gt;</w:instrText>
      </w:r>
      <w:r w:rsidR="00354E38" w:rsidRPr="00205A1A">
        <w:rPr>
          <w:rFonts w:ascii="Times New Roman" w:hAnsi="Times New Roman"/>
          <w:noProof/>
          <w:szCs w:val="24"/>
          <w:lang w:eastAsia="zh-CN"/>
        </w:rPr>
        <w:fldChar w:fldCharType="separate"/>
      </w:r>
      <w:r w:rsidR="00354E38" w:rsidRPr="00205A1A">
        <w:rPr>
          <w:rFonts w:ascii="Times New Roman" w:hAnsi="Times New Roman"/>
          <w:noProof/>
          <w:szCs w:val="24"/>
          <w:vertAlign w:val="superscript"/>
          <w:lang w:eastAsia="zh-CN"/>
        </w:rPr>
        <w:t>12</w:t>
      </w:r>
      <w:r w:rsidR="00354E38" w:rsidRPr="00205A1A">
        <w:rPr>
          <w:rFonts w:ascii="Times New Roman" w:hAnsi="Times New Roman"/>
          <w:noProof/>
          <w:szCs w:val="24"/>
          <w:lang w:eastAsia="zh-CN"/>
        </w:rPr>
        <w:fldChar w:fldCharType="end"/>
      </w:r>
      <w:r w:rsidRPr="00205A1A">
        <w:rPr>
          <w:rFonts w:ascii="Times New Roman" w:hAnsi="Times New Roman"/>
          <w:noProof/>
          <w:szCs w:val="24"/>
          <w:lang w:eastAsia="zh-CN"/>
        </w:rPr>
        <w:t xml:space="preserve"> assumed that formate compensated these charge and coordination deficiencies. </w:t>
      </w:r>
      <w:r w:rsidR="00A56695" w:rsidRPr="00205A1A">
        <w:rPr>
          <w:rFonts w:ascii="Times New Roman" w:hAnsi="Times New Roman"/>
          <w:noProof/>
          <w:szCs w:val="24"/>
          <w:lang w:eastAsia="zh-CN"/>
        </w:rPr>
        <w:t>In their case, t</w:t>
      </w:r>
      <w:r w:rsidRPr="00205A1A">
        <w:rPr>
          <w:rFonts w:ascii="Times New Roman" w:hAnsi="Times New Roman"/>
          <w:noProof/>
          <w:szCs w:val="24"/>
          <w:lang w:eastAsia="zh-CN"/>
        </w:rPr>
        <w:t xml:space="preserve">his </w:t>
      </w:r>
      <w:r w:rsidR="00A56695" w:rsidRPr="00205A1A">
        <w:rPr>
          <w:rFonts w:ascii="Times New Roman" w:hAnsi="Times New Roman"/>
          <w:noProof/>
          <w:szCs w:val="24"/>
          <w:lang w:eastAsia="zh-CN"/>
        </w:rPr>
        <w:t>was</w:t>
      </w:r>
      <w:r w:rsidRPr="00205A1A">
        <w:rPr>
          <w:rFonts w:ascii="Times New Roman" w:hAnsi="Times New Roman"/>
          <w:noProof/>
          <w:szCs w:val="24"/>
          <w:lang w:eastAsia="zh-CN"/>
        </w:rPr>
        <w:t xml:space="preserve"> highly plausible due to the fact that:</w:t>
      </w:r>
    </w:p>
    <w:p w:rsidR="00E72813" w:rsidRPr="00205A1A" w:rsidRDefault="00E72813" w:rsidP="00E25960">
      <w:pPr>
        <w:jc w:val="both"/>
        <w:rPr>
          <w:rFonts w:ascii="Times New Roman" w:hAnsi="Times New Roman"/>
          <w:noProof/>
          <w:szCs w:val="24"/>
          <w:lang w:eastAsia="zh-CN"/>
        </w:rPr>
      </w:pPr>
    </w:p>
    <w:p w:rsidR="00E25960" w:rsidRPr="00205A1A" w:rsidRDefault="00E25960" w:rsidP="008025CC">
      <w:pPr>
        <w:pStyle w:val="ListParagraph"/>
        <w:numPr>
          <w:ilvl w:val="0"/>
          <w:numId w:val="2"/>
        </w:numPr>
        <w:jc w:val="both"/>
        <w:rPr>
          <w:rFonts w:ascii="Times New Roman" w:hAnsi="Times New Roman"/>
          <w:noProof/>
          <w:szCs w:val="24"/>
          <w:lang w:eastAsia="zh-CN"/>
        </w:rPr>
      </w:pPr>
      <w:r w:rsidRPr="00205A1A">
        <w:rPr>
          <w:rFonts w:ascii="Times New Roman" w:hAnsi="Times New Roman"/>
          <w:noProof/>
          <w:szCs w:val="24"/>
          <w:lang w:eastAsia="zh-CN"/>
        </w:rPr>
        <w:t>They found th</w:t>
      </w:r>
      <w:r w:rsidR="00825826" w:rsidRPr="00205A1A">
        <w:rPr>
          <w:rFonts w:ascii="Times New Roman" w:hAnsi="Times New Roman"/>
          <w:noProof/>
          <w:szCs w:val="24"/>
          <w:lang w:eastAsia="zh-CN"/>
        </w:rPr>
        <w:t>at the</w:t>
      </w:r>
      <w:r w:rsidRPr="00205A1A">
        <w:rPr>
          <w:rFonts w:ascii="Times New Roman" w:hAnsi="Times New Roman"/>
          <w:noProof/>
          <w:szCs w:val="24"/>
          <w:lang w:eastAsia="zh-CN"/>
        </w:rPr>
        <w:t xml:space="preserve"> </w:t>
      </w:r>
      <w:r w:rsidRPr="00205A1A">
        <w:rPr>
          <w:rFonts w:ascii="Times New Roman" w:hAnsi="Times New Roman"/>
          <w:b/>
          <w:noProof/>
          <w:szCs w:val="24"/>
          <w:lang w:eastAsia="zh-CN"/>
        </w:rPr>
        <w:t>reo</w:t>
      </w:r>
      <w:r w:rsidRPr="00205A1A">
        <w:rPr>
          <w:rFonts w:ascii="Times New Roman" w:hAnsi="Times New Roman"/>
          <w:noProof/>
          <w:szCs w:val="24"/>
          <w:lang w:eastAsia="zh-CN"/>
        </w:rPr>
        <w:t xml:space="preserve"> nanoregions </w:t>
      </w:r>
      <w:r w:rsidR="00825826" w:rsidRPr="00205A1A">
        <w:rPr>
          <w:rFonts w:ascii="Times New Roman" w:hAnsi="Times New Roman"/>
          <w:noProof/>
          <w:szCs w:val="24"/>
          <w:lang w:eastAsia="zh-CN"/>
        </w:rPr>
        <w:t>were</w:t>
      </w:r>
      <w:r w:rsidRPr="00205A1A">
        <w:rPr>
          <w:rFonts w:ascii="Times New Roman" w:hAnsi="Times New Roman"/>
          <w:noProof/>
          <w:szCs w:val="24"/>
          <w:lang w:eastAsia="zh-CN"/>
        </w:rPr>
        <w:t xml:space="preserve"> increasingly prevalent as they increased the concentration of formic acid in the MOF synthesis.</w:t>
      </w:r>
    </w:p>
    <w:p w:rsidR="00E72813" w:rsidRPr="00205A1A" w:rsidRDefault="00E72813" w:rsidP="00E72813">
      <w:pPr>
        <w:pStyle w:val="ListParagraph"/>
        <w:jc w:val="both"/>
        <w:rPr>
          <w:rFonts w:ascii="Times New Roman" w:hAnsi="Times New Roman"/>
          <w:noProof/>
          <w:szCs w:val="24"/>
          <w:lang w:eastAsia="zh-CN"/>
        </w:rPr>
      </w:pPr>
    </w:p>
    <w:p w:rsidR="00E25960" w:rsidRPr="00205A1A" w:rsidRDefault="00E25960" w:rsidP="008025CC">
      <w:pPr>
        <w:pStyle w:val="ListParagraph"/>
        <w:numPr>
          <w:ilvl w:val="0"/>
          <w:numId w:val="2"/>
        </w:numPr>
        <w:jc w:val="both"/>
        <w:rPr>
          <w:rFonts w:ascii="Times New Roman" w:hAnsi="Times New Roman"/>
          <w:noProof/>
          <w:szCs w:val="24"/>
          <w:lang w:eastAsia="zh-CN"/>
        </w:rPr>
      </w:pPr>
      <w:r w:rsidRPr="00205A1A">
        <w:rPr>
          <w:rFonts w:ascii="Times New Roman" w:hAnsi="Times New Roman"/>
          <w:noProof/>
          <w:szCs w:val="24"/>
          <w:lang w:eastAsia="zh-CN"/>
        </w:rPr>
        <w:t>Formate is a carboxylate, and can thus coordinate in the same fashion as the BDC</w:t>
      </w:r>
      <w:r w:rsidRPr="00205A1A">
        <w:rPr>
          <w:rFonts w:ascii="Times New Roman" w:hAnsi="Times New Roman"/>
          <w:noProof/>
          <w:szCs w:val="24"/>
          <w:vertAlign w:val="superscript"/>
          <w:lang w:eastAsia="zh-CN"/>
        </w:rPr>
        <w:t>2-</w:t>
      </w:r>
      <w:r w:rsidRPr="00205A1A">
        <w:rPr>
          <w:rFonts w:ascii="Times New Roman" w:hAnsi="Times New Roman"/>
          <w:noProof/>
          <w:szCs w:val="24"/>
          <w:lang w:eastAsia="zh-CN"/>
        </w:rPr>
        <w:t xml:space="preserve"> linker ordinarily would, allowing the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 xml:space="preserve"> cluster to maintain the familiar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O</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(CO</w:t>
      </w:r>
      <w:r w:rsidRPr="00205A1A">
        <w:rPr>
          <w:rFonts w:ascii="Times New Roman" w:hAnsi="Times New Roman"/>
          <w:noProof/>
          <w:szCs w:val="24"/>
          <w:vertAlign w:val="subscript"/>
          <w:lang w:eastAsia="zh-CN"/>
        </w:rPr>
        <w:t>2</w:t>
      </w:r>
      <w:r w:rsidRPr="00205A1A">
        <w:rPr>
          <w:rFonts w:ascii="Times New Roman" w:hAnsi="Times New Roman"/>
          <w:noProof/>
          <w:szCs w:val="24"/>
          <w:lang w:eastAsia="zh-CN"/>
        </w:rPr>
        <w:t>)</w:t>
      </w:r>
      <w:r w:rsidRPr="00205A1A">
        <w:rPr>
          <w:rFonts w:ascii="Times New Roman" w:hAnsi="Times New Roman"/>
          <w:noProof/>
          <w:szCs w:val="24"/>
          <w:vertAlign w:val="subscript"/>
          <w:lang w:eastAsia="zh-CN"/>
        </w:rPr>
        <w:t>12</w:t>
      </w:r>
      <w:r w:rsidRPr="00205A1A">
        <w:rPr>
          <w:rFonts w:ascii="Times New Roman" w:hAnsi="Times New Roman"/>
          <w:noProof/>
          <w:szCs w:val="24"/>
          <w:lang w:eastAsia="zh-CN"/>
        </w:rPr>
        <w:t xml:space="preserve"> </w:t>
      </w:r>
      <w:r w:rsidR="00E72813" w:rsidRPr="00205A1A">
        <w:rPr>
          <w:rFonts w:ascii="Times New Roman" w:hAnsi="Times New Roman"/>
          <w:noProof/>
          <w:szCs w:val="24"/>
          <w:lang w:eastAsia="zh-CN"/>
        </w:rPr>
        <w:t>arrangement</w:t>
      </w:r>
      <w:r w:rsidRPr="00205A1A">
        <w:rPr>
          <w:rFonts w:ascii="Times New Roman" w:hAnsi="Times New Roman"/>
          <w:noProof/>
          <w:szCs w:val="24"/>
          <w:lang w:eastAsia="zh-CN"/>
        </w:rPr>
        <w:t>.</w:t>
      </w:r>
    </w:p>
    <w:p w:rsidR="0060536C" w:rsidRPr="00205A1A" w:rsidRDefault="00E25960" w:rsidP="00E25960">
      <w:pPr>
        <w:jc w:val="both"/>
        <w:rPr>
          <w:rFonts w:ascii="Times New Roman" w:hAnsi="Times New Roman"/>
          <w:noProof/>
          <w:szCs w:val="24"/>
          <w:lang w:eastAsia="zh-CN"/>
        </w:rPr>
      </w:pPr>
      <w:r w:rsidRPr="00205A1A">
        <w:rPr>
          <w:rFonts w:ascii="Times New Roman" w:hAnsi="Times New Roman"/>
          <w:noProof/>
          <w:szCs w:val="24"/>
          <w:lang w:eastAsia="zh-CN"/>
        </w:rPr>
        <w:lastRenderedPageBreak/>
        <w:t xml:space="preserve">For the very same 2 reasons,  we assert that the charge compensating anion in our samples is either formate, </w:t>
      </w:r>
      <w:r w:rsidR="00C940D8" w:rsidRPr="00205A1A">
        <w:rPr>
          <w:rFonts w:ascii="Times New Roman" w:hAnsi="Times New Roman"/>
          <w:noProof/>
          <w:szCs w:val="24"/>
          <w:lang w:eastAsia="zh-CN"/>
        </w:rPr>
        <w:t xml:space="preserve">acetate, </w:t>
      </w:r>
      <w:r w:rsidRPr="00205A1A">
        <w:rPr>
          <w:rFonts w:ascii="Times New Roman" w:hAnsi="Times New Roman"/>
          <w:noProof/>
          <w:szCs w:val="24"/>
          <w:lang w:eastAsia="zh-CN"/>
        </w:rPr>
        <w:t xml:space="preserve">difluoroacetate, or trifluoroacetate, depending on which carboxylic acid modulator was added to the synthesis of the sample in question. </w:t>
      </w:r>
      <w:r w:rsidR="00DE3A20" w:rsidRPr="00205A1A">
        <w:rPr>
          <w:rFonts w:ascii="Times New Roman" w:hAnsi="Times New Roman"/>
          <w:noProof/>
          <w:szCs w:val="24"/>
          <w:lang w:eastAsia="zh-CN"/>
        </w:rPr>
        <w:t xml:space="preserve">This is supported by our dissolution/NMR results (see </w:t>
      </w:r>
      <w:r w:rsidR="00DE3A20" w:rsidRPr="00205A1A">
        <w:rPr>
          <w:rFonts w:ascii="Times New Roman" w:hAnsi="Times New Roman"/>
          <w:b/>
          <w:noProof/>
          <w:szCs w:val="24"/>
          <w:lang w:eastAsia="zh-CN"/>
        </w:rPr>
        <w:t xml:space="preserve">Section </w:t>
      </w:r>
      <w:r w:rsidR="00DE3A20" w:rsidRPr="00205A1A">
        <w:rPr>
          <w:rFonts w:ascii="Times New Roman" w:hAnsi="Times New Roman"/>
          <w:b/>
          <w:noProof/>
          <w:szCs w:val="24"/>
          <w:lang w:eastAsia="zh-CN"/>
        </w:rPr>
        <w:fldChar w:fldCharType="begin"/>
      </w:r>
      <w:r w:rsidR="00DE3A20" w:rsidRPr="00205A1A">
        <w:rPr>
          <w:rFonts w:ascii="Times New Roman" w:hAnsi="Times New Roman"/>
          <w:b/>
          <w:noProof/>
          <w:szCs w:val="24"/>
          <w:lang w:eastAsia="zh-CN"/>
        </w:rPr>
        <w:instrText xml:space="preserve"> REF _Ref430278237 \w \h  \* MERGEFORMAT </w:instrText>
      </w:r>
      <w:r w:rsidR="00DE3A20" w:rsidRPr="00205A1A">
        <w:rPr>
          <w:rFonts w:ascii="Times New Roman" w:hAnsi="Times New Roman"/>
          <w:b/>
          <w:noProof/>
          <w:szCs w:val="24"/>
          <w:lang w:eastAsia="zh-CN"/>
        </w:rPr>
      </w:r>
      <w:r w:rsidR="00DE3A20"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5.2.2</w:t>
      </w:r>
      <w:r w:rsidR="00DE3A20" w:rsidRPr="00205A1A">
        <w:rPr>
          <w:rFonts w:ascii="Times New Roman" w:hAnsi="Times New Roman"/>
          <w:b/>
          <w:noProof/>
          <w:szCs w:val="24"/>
          <w:lang w:eastAsia="zh-CN"/>
        </w:rPr>
        <w:fldChar w:fldCharType="end"/>
      </w:r>
      <w:r w:rsidR="00DE3A20" w:rsidRPr="00205A1A">
        <w:rPr>
          <w:rFonts w:ascii="Times New Roman" w:hAnsi="Times New Roman"/>
          <w:noProof/>
          <w:szCs w:val="24"/>
          <w:lang w:eastAsia="zh-CN"/>
        </w:rPr>
        <w:t>).</w:t>
      </w:r>
    </w:p>
    <w:p w:rsidR="00E72813" w:rsidRPr="00205A1A" w:rsidRDefault="00E25960" w:rsidP="00E25960">
      <w:pPr>
        <w:jc w:val="both"/>
        <w:rPr>
          <w:rFonts w:ascii="Times New Roman" w:hAnsi="Times New Roman"/>
          <w:noProof/>
          <w:lang w:eastAsia="zh-CN"/>
        </w:rPr>
      </w:pPr>
      <w:r w:rsidRPr="00205A1A">
        <w:rPr>
          <w:rFonts w:ascii="Times New Roman" w:hAnsi="Times New Roman"/>
          <w:noProof/>
          <w:szCs w:val="24"/>
          <w:lang w:eastAsia="zh-CN"/>
        </w:rPr>
        <w:t xml:space="preserve">We have thus constructed </w:t>
      </w:r>
      <w:r w:rsidR="00C940D8" w:rsidRPr="00205A1A">
        <w:rPr>
          <w:rFonts w:ascii="Times New Roman" w:hAnsi="Times New Roman"/>
          <w:noProof/>
          <w:szCs w:val="24"/>
          <w:lang w:eastAsia="zh-CN"/>
        </w:rPr>
        <w:t>4</w:t>
      </w:r>
      <w:r w:rsidRPr="00205A1A">
        <w:rPr>
          <w:rFonts w:ascii="Times New Roman" w:hAnsi="Times New Roman"/>
          <w:noProof/>
          <w:szCs w:val="24"/>
          <w:lang w:eastAsia="zh-CN"/>
        </w:rPr>
        <w:t xml:space="preserve"> </w:t>
      </w:r>
      <w:r w:rsidRPr="00205A1A">
        <w:rPr>
          <w:rFonts w:ascii="Times New Roman" w:hAnsi="Times New Roman"/>
          <w:b/>
          <w:noProof/>
          <w:szCs w:val="24"/>
          <w:lang w:eastAsia="zh-CN"/>
        </w:rPr>
        <w:t>reo</w:t>
      </w:r>
      <w:r w:rsidRPr="00205A1A">
        <w:rPr>
          <w:rFonts w:ascii="Times New Roman" w:hAnsi="Times New Roman"/>
          <w:noProof/>
          <w:szCs w:val="24"/>
          <w:lang w:eastAsia="zh-CN"/>
        </w:rPr>
        <w:t xml:space="preserve"> unit cells based on these terminal carboxylates: </w:t>
      </w:r>
      <w:r w:rsidR="00C940D8" w:rsidRPr="00205A1A">
        <w:rPr>
          <w:rFonts w:ascii="Times New Roman" w:hAnsi="Times New Roman"/>
          <w:noProof/>
          <w:szCs w:val="24"/>
          <w:lang w:eastAsia="zh-CN"/>
        </w:rPr>
        <w:t>“</w:t>
      </w:r>
      <w:r w:rsidR="00C940D8" w:rsidRPr="00205A1A">
        <w:rPr>
          <w:rFonts w:ascii="Times New Roman" w:hAnsi="Times New Roman"/>
          <w:b/>
          <w:noProof/>
          <w:szCs w:val="24"/>
          <w:lang w:eastAsia="zh-CN"/>
        </w:rPr>
        <w:t>Reo-Form</w:t>
      </w:r>
      <w:r w:rsidR="00C940D8" w:rsidRPr="00205A1A">
        <w:rPr>
          <w:rFonts w:ascii="Times New Roman" w:hAnsi="Times New Roman"/>
          <w:noProof/>
          <w:szCs w:val="24"/>
          <w:lang w:eastAsia="zh-CN"/>
        </w:rPr>
        <w:t xml:space="preserve">”, </w:t>
      </w:r>
      <w:r w:rsidRPr="00205A1A">
        <w:rPr>
          <w:rFonts w:ascii="Times New Roman" w:hAnsi="Times New Roman"/>
          <w:noProof/>
          <w:szCs w:val="24"/>
          <w:lang w:eastAsia="zh-CN"/>
        </w:rPr>
        <w:t>“</w:t>
      </w:r>
      <w:r w:rsidRPr="00205A1A">
        <w:rPr>
          <w:rFonts w:ascii="Times New Roman" w:hAnsi="Times New Roman"/>
          <w:b/>
          <w:noProof/>
          <w:szCs w:val="24"/>
          <w:lang w:eastAsia="zh-CN"/>
        </w:rPr>
        <w:t>Reo-Ac</w:t>
      </w:r>
      <w:r w:rsidRPr="00205A1A">
        <w:rPr>
          <w:rFonts w:ascii="Times New Roman" w:hAnsi="Times New Roman"/>
          <w:noProof/>
          <w:szCs w:val="24"/>
          <w:lang w:eastAsia="zh-CN"/>
        </w:rPr>
        <w:t>”, “</w:t>
      </w:r>
      <w:r w:rsidRPr="00205A1A">
        <w:rPr>
          <w:rFonts w:ascii="Times New Roman" w:hAnsi="Times New Roman"/>
          <w:b/>
          <w:noProof/>
          <w:szCs w:val="24"/>
          <w:lang w:eastAsia="zh-CN"/>
        </w:rPr>
        <w:t>Reo-Dif</w:t>
      </w:r>
      <w:r w:rsidRPr="00205A1A">
        <w:rPr>
          <w:rFonts w:ascii="Times New Roman" w:hAnsi="Times New Roman"/>
          <w:noProof/>
          <w:szCs w:val="24"/>
          <w:lang w:eastAsia="zh-CN"/>
        </w:rPr>
        <w:t>”, and “</w:t>
      </w:r>
      <w:r w:rsidRPr="00205A1A">
        <w:rPr>
          <w:rFonts w:ascii="Times New Roman" w:hAnsi="Times New Roman"/>
          <w:b/>
          <w:noProof/>
          <w:szCs w:val="24"/>
          <w:lang w:eastAsia="zh-CN"/>
        </w:rPr>
        <w:t>Reo-Trif</w:t>
      </w:r>
      <w:r w:rsidRPr="00205A1A">
        <w:rPr>
          <w:rFonts w:ascii="Times New Roman" w:hAnsi="Times New Roman"/>
          <w:noProof/>
          <w:szCs w:val="24"/>
          <w:lang w:eastAsia="zh-CN"/>
        </w:rPr>
        <w:t>”</w:t>
      </w:r>
      <w:r w:rsidR="00C940D8" w:rsidRPr="00205A1A">
        <w:rPr>
          <w:rFonts w:ascii="Times New Roman" w:hAnsi="Times New Roman"/>
          <w:noProof/>
          <w:szCs w:val="24"/>
          <w:lang w:eastAsia="zh-CN"/>
        </w:rPr>
        <w:t>,</w:t>
      </w:r>
      <w:r w:rsidRPr="00205A1A">
        <w:rPr>
          <w:rFonts w:ascii="Times New Roman" w:hAnsi="Times New Roman"/>
          <w:noProof/>
          <w:szCs w:val="24"/>
          <w:lang w:eastAsia="zh-CN"/>
        </w:rPr>
        <w:t xml:space="preserve"> which are charge compensated by </w:t>
      </w:r>
      <w:r w:rsidR="00C940D8" w:rsidRPr="00205A1A">
        <w:rPr>
          <w:rFonts w:ascii="Times New Roman" w:hAnsi="Times New Roman"/>
          <w:noProof/>
          <w:szCs w:val="24"/>
          <w:lang w:eastAsia="zh-CN"/>
        </w:rPr>
        <w:t xml:space="preserve">formate, </w:t>
      </w:r>
      <w:r w:rsidRPr="00205A1A">
        <w:rPr>
          <w:rFonts w:ascii="Times New Roman" w:hAnsi="Times New Roman"/>
          <w:noProof/>
          <w:szCs w:val="24"/>
          <w:lang w:eastAsia="zh-CN"/>
        </w:rPr>
        <w:t>acetate, difluo</w:t>
      </w:r>
      <w:r w:rsidR="00C940D8" w:rsidRPr="00205A1A">
        <w:rPr>
          <w:rFonts w:ascii="Times New Roman" w:hAnsi="Times New Roman"/>
          <w:noProof/>
          <w:szCs w:val="24"/>
          <w:lang w:eastAsia="zh-CN"/>
        </w:rPr>
        <w:t>roacetate, and trifluoroacetate,</w:t>
      </w:r>
      <w:r w:rsidRPr="00205A1A">
        <w:rPr>
          <w:rFonts w:ascii="Times New Roman" w:hAnsi="Times New Roman"/>
          <w:noProof/>
          <w:szCs w:val="24"/>
          <w:lang w:eastAsia="zh-CN"/>
        </w:rPr>
        <w:t xml:space="preserve"> respectively. </w:t>
      </w:r>
      <w:r w:rsidR="00DE2805" w:rsidRPr="00205A1A">
        <w:rPr>
          <w:rFonts w:ascii="Times New Roman" w:hAnsi="Times New Roman"/>
          <w:noProof/>
          <w:szCs w:val="24"/>
          <w:lang w:eastAsia="zh-CN"/>
        </w:rPr>
        <w:t>The</w:t>
      </w:r>
      <w:r w:rsidRPr="00205A1A">
        <w:rPr>
          <w:rFonts w:ascii="Times New Roman" w:hAnsi="Times New Roman"/>
          <w:noProof/>
          <w:szCs w:val="24"/>
          <w:lang w:eastAsia="zh-CN"/>
        </w:rPr>
        <w:t xml:space="preserve"> 4 reo unit </w:t>
      </w:r>
      <w:r w:rsidRPr="00205A1A">
        <w:rPr>
          <w:rFonts w:ascii="Times New Roman" w:hAnsi="Times New Roman"/>
          <w:noProof/>
          <w:lang w:eastAsia="zh-CN"/>
        </w:rPr>
        <w:t xml:space="preserve">cells are displayed in </w:t>
      </w:r>
      <w:r w:rsidR="007F0A0D" w:rsidRPr="00205A1A">
        <w:rPr>
          <w:rFonts w:ascii="Times New Roman" w:hAnsi="Times New Roman"/>
          <w:b/>
          <w:noProof/>
          <w:lang w:eastAsia="zh-CN"/>
        </w:rPr>
        <w:fldChar w:fldCharType="begin"/>
      </w:r>
      <w:r w:rsidR="007F0A0D" w:rsidRPr="00205A1A">
        <w:rPr>
          <w:rFonts w:ascii="Times New Roman" w:hAnsi="Times New Roman"/>
          <w:noProof/>
          <w:lang w:eastAsia="zh-CN"/>
        </w:rPr>
        <w:instrText xml:space="preserve"> REF _Ref430190135 \h </w:instrText>
      </w:r>
      <w:r w:rsidR="00E72813" w:rsidRPr="00205A1A">
        <w:rPr>
          <w:rFonts w:ascii="Times New Roman" w:hAnsi="Times New Roman"/>
          <w:b/>
          <w:noProof/>
          <w:lang w:eastAsia="zh-CN"/>
        </w:rPr>
        <w:instrText xml:space="preserve"> \* MERGEFORMAT </w:instrText>
      </w:r>
      <w:r w:rsidR="007F0A0D" w:rsidRPr="00205A1A">
        <w:rPr>
          <w:rFonts w:ascii="Times New Roman" w:hAnsi="Times New Roman"/>
          <w:b/>
          <w:noProof/>
          <w:lang w:eastAsia="zh-CN"/>
        </w:rPr>
      </w:r>
      <w:r w:rsidR="007F0A0D" w:rsidRPr="00205A1A">
        <w:rPr>
          <w:rFonts w:ascii="Times New Roman" w:hAnsi="Times New Roman"/>
          <w:b/>
          <w:noProof/>
          <w:lang w:eastAsia="zh-CN"/>
        </w:rPr>
        <w:fldChar w:fldCharType="separate"/>
      </w:r>
      <w:r w:rsidR="001E7274" w:rsidRPr="001E7274">
        <w:rPr>
          <w:rFonts w:ascii="Times New Roman" w:hAnsi="Times New Roman"/>
          <w:b/>
        </w:rPr>
        <w:t>Figure S7</w:t>
      </w:r>
      <w:r w:rsidR="007F0A0D" w:rsidRPr="00205A1A">
        <w:rPr>
          <w:rFonts w:ascii="Times New Roman" w:hAnsi="Times New Roman"/>
          <w:b/>
          <w:noProof/>
          <w:lang w:eastAsia="zh-CN"/>
        </w:rPr>
        <w:fldChar w:fldCharType="end"/>
      </w:r>
      <w:r w:rsidR="006E2F40" w:rsidRPr="00205A1A">
        <w:rPr>
          <w:rFonts w:ascii="Times New Roman" w:hAnsi="Times New Roman"/>
          <w:noProof/>
          <w:lang w:eastAsia="zh-CN"/>
        </w:rPr>
        <w:t>:</w:t>
      </w:r>
    </w:p>
    <w:p w:rsidR="006E2F40" w:rsidRPr="00205A1A" w:rsidRDefault="001D7B4A" w:rsidP="000601D8">
      <w:pPr>
        <w:jc w:val="both"/>
        <w:rPr>
          <w:rFonts w:ascii="Times New Roman" w:hAnsi="Times New Roman"/>
          <w:b/>
          <w:noProof/>
          <w:szCs w:val="24"/>
          <w:lang w:eastAsia="zh-CN"/>
        </w:rPr>
      </w:pPr>
      <w:r w:rsidRPr="00205A1A">
        <w:rPr>
          <w:rFonts w:ascii="Times New Roman" w:hAnsi="Times New Roman"/>
          <w:noProof/>
          <w:szCs w:val="24"/>
          <w:lang w:val="en-GB" w:eastAsia="zh-CN"/>
        </w:rPr>
        <w:drawing>
          <wp:inline distT="0" distB="0" distL="0" distR="0" wp14:anchorId="24C1BA8F" wp14:editId="371EB60C">
            <wp:extent cx="5943600" cy="6165215"/>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Reo Structures Without UiO-66 Bigger Structures ALT.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6165215"/>
                    </a:xfrm>
                    <a:prstGeom prst="rect">
                      <a:avLst/>
                    </a:prstGeom>
                  </pic:spPr>
                </pic:pic>
              </a:graphicData>
            </a:graphic>
          </wp:inline>
        </w:drawing>
      </w:r>
    </w:p>
    <w:p w:rsidR="001D7B4A" w:rsidRPr="00205A1A" w:rsidRDefault="007F0A0D" w:rsidP="000601D8">
      <w:pPr>
        <w:jc w:val="both"/>
        <w:rPr>
          <w:rFonts w:ascii="Times New Roman" w:hAnsi="Times New Roman"/>
          <w:noProof/>
          <w:sz w:val="18"/>
          <w:szCs w:val="18"/>
          <w:lang w:eastAsia="zh-CN"/>
        </w:rPr>
      </w:pPr>
      <w:bookmarkStart w:id="114" w:name="_Ref430190135"/>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7</w:t>
      </w:r>
      <w:r w:rsidRPr="00205A1A">
        <w:rPr>
          <w:rFonts w:ascii="Times New Roman" w:hAnsi="Times New Roman"/>
          <w:b/>
          <w:sz w:val="18"/>
          <w:szCs w:val="18"/>
        </w:rPr>
        <w:fldChar w:fldCharType="end"/>
      </w:r>
      <w:bookmarkEnd w:id="114"/>
      <w:r w:rsidRPr="00205A1A">
        <w:rPr>
          <w:rFonts w:ascii="Times New Roman" w:hAnsi="Times New Roman"/>
          <w:b/>
          <w:sz w:val="18"/>
          <w:szCs w:val="18"/>
        </w:rPr>
        <w:t xml:space="preserve">. </w:t>
      </w:r>
      <w:r w:rsidR="004B538F" w:rsidRPr="00205A1A">
        <w:rPr>
          <w:rFonts w:ascii="Times New Roman" w:hAnsi="Times New Roman"/>
          <w:b/>
          <w:noProof/>
          <w:sz w:val="18"/>
          <w:szCs w:val="18"/>
          <w:lang w:eastAsia="zh-CN"/>
        </w:rPr>
        <w:t xml:space="preserve"> </w:t>
      </w:r>
      <w:r w:rsidR="004B538F" w:rsidRPr="00205A1A">
        <w:rPr>
          <w:rFonts w:ascii="Times New Roman" w:hAnsi="Times New Roman"/>
          <w:noProof/>
          <w:sz w:val="18"/>
          <w:szCs w:val="18"/>
          <w:lang w:eastAsia="zh-CN"/>
        </w:rPr>
        <w:t xml:space="preserve">The structure and composition of the 4 </w:t>
      </w:r>
      <w:r w:rsidR="004B538F" w:rsidRPr="00205A1A">
        <w:rPr>
          <w:rFonts w:ascii="Times New Roman" w:hAnsi="Times New Roman"/>
          <w:b/>
          <w:noProof/>
          <w:sz w:val="18"/>
          <w:szCs w:val="18"/>
          <w:lang w:eastAsia="zh-CN"/>
        </w:rPr>
        <w:t>reo</w:t>
      </w:r>
      <w:r w:rsidR="004B538F" w:rsidRPr="00205A1A">
        <w:rPr>
          <w:rFonts w:ascii="Times New Roman" w:hAnsi="Times New Roman"/>
          <w:noProof/>
          <w:sz w:val="18"/>
          <w:szCs w:val="18"/>
          <w:lang w:eastAsia="zh-CN"/>
        </w:rPr>
        <w:t xml:space="preserve"> topology “missing cluster defect” </w:t>
      </w:r>
      <w:r w:rsidR="006755B0" w:rsidRPr="00205A1A">
        <w:rPr>
          <w:rFonts w:ascii="Times New Roman" w:hAnsi="Times New Roman"/>
          <w:noProof/>
          <w:sz w:val="18"/>
          <w:szCs w:val="18"/>
          <w:lang w:eastAsia="zh-CN"/>
        </w:rPr>
        <w:t>structural models.</w:t>
      </w:r>
      <w:r w:rsidR="001D7B4A" w:rsidRPr="00205A1A">
        <w:rPr>
          <w:rFonts w:ascii="Times New Roman" w:hAnsi="Times New Roman"/>
          <w:noProof/>
          <w:sz w:val="18"/>
          <w:szCs w:val="18"/>
          <w:lang w:eastAsia="zh-CN"/>
        </w:rPr>
        <w:t xml:space="preserve"> </w:t>
      </w:r>
      <w:r w:rsidR="001A12E2" w:rsidRPr="00205A1A">
        <w:rPr>
          <w:rFonts w:ascii="Times New Roman" w:hAnsi="Times New Roman"/>
          <w:noProof/>
          <w:sz w:val="18"/>
          <w:szCs w:val="18"/>
          <w:lang w:eastAsia="zh-CN"/>
        </w:rPr>
        <w:t>Cyan</w:t>
      </w:r>
      <w:r w:rsidR="001D7B4A" w:rsidRPr="00205A1A">
        <w:rPr>
          <w:rFonts w:ascii="Times New Roman" w:hAnsi="Times New Roman"/>
          <w:noProof/>
          <w:sz w:val="18"/>
          <w:szCs w:val="18"/>
          <w:lang w:eastAsia="zh-CN"/>
        </w:rPr>
        <w:t xml:space="preserve"> = zirconium, red = oxygen, grey = carbon, white = hydrogen, magenta = fluorine.</w:t>
      </w:r>
    </w:p>
    <w:p w:rsidR="008025CC" w:rsidRPr="00205A1A" w:rsidRDefault="00E45706" w:rsidP="008025CC">
      <w:pPr>
        <w:pStyle w:val="ListParagraph"/>
        <w:numPr>
          <w:ilvl w:val="1"/>
          <w:numId w:val="30"/>
        </w:numPr>
        <w:jc w:val="both"/>
        <w:rPr>
          <w:rFonts w:ascii="Times New Roman" w:hAnsi="Times New Roman"/>
          <w:b/>
          <w:i/>
          <w:noProof/>
          <w:szCs w:val="24"/>
          <w:lang w:eastAsia="zh-CN"/>
        </w:rPr>
      </w:pPr>
      <w:bookmarkStart w:id="115" w:name="_Ref430272855"/>
      <w:r w:rsidRPr="00205A1A">
        <w:rPr>
          <w:rFonts w:ascii="Times New Roman" w:hAnsi="Times New Roman"/>
          <w:b/>
          <w:i/>
          <w:noProof/>
          <w:szCs w:val="24"/>
          <w:lang w:eastAsia="zh-CN"/>
        </w:rPr>
        <w:lastRenderedPageBreak/>
        <w:t xml:space="preserve">Structure and Composition </w:t>
      </w:r>
      <w:r w:rsidR="00C6066F" w:rsidRPr="00205A1A">
        <w:rPr>
          <w:rFonts w:ascii="Times New Roman" w:hAnsi="Times New Roman"/>
          <w:b/>
          <w:i/>
          <w:noProof/>
          <w:szCs w:val="24"/>
          <w:lang w:eastAsia="zh-CN"/>
        </w:rPr>
        <w:t>of</w:t>
      </w:r>
      <w:r w:rsidRPr="00205A1A">
        <w:rPr>
          <w:rFonts w:ascii="Times New Roman" w:hAnsi="Times New Roman"/>
          <w:b/>
          <w:i/>
          <w:noProof/>
          <w:szCs w:val="24"/>
          <w:lang w:eastAsia="zh-CN"/>
        </w:rPr>
        <w:t xml:space="preserve"> the Missing Linker Defect Models</w:t>
      </w:r>
      <w:bookmarkEnd w:id="115"/>
    </w:p>
    <w:p w:rsidR="00750517" w:rsidRPr="00205A1A" w:rsidRDefault="00076C18" w:rsidP="00A55C56">
      <w:pPr>
        <w:jc w:val="both"/>
        <w:rPr>
          <w:rFonts w:ascii="Times New Roman" w:hAnsi="Times New Roman"/>
          <w:noProof/>
          <w:szCs w:val="24"/>
          <w:lang w:eastAsia="zh-CN"/>
        </w:rPr>
      </w:pPr>
      <w:r w:rsidRPr="00205A1A">
        <w:rPr>
          <w:rFonts w:ascii="Times New Roman" w:hAnsi="Times New Roman"/>
          <w:noProof/>
          <w:szCs w:val="24"/>
          <w:lang w:eastAsia="zh-CN"/>
        </w:rPr>
        <w:t xml:space="preserve">A total of 12 structural models with missing linker defects were constructed in this work. </w:t>
      </w:r>
      <w:r w:rsidR="00073893" w:rsidRPr="00205A1A">
        <w:rPr>
          <w:rFonts w:ascii="Times New Roman" w:hAnsi="Times New Roman"/>
          <w:noProof/>
          <w:szCs w:val="24"/>
          <w:lang w:eastAsia="zh-CN"/>
        </w:rPr>
        <w:t>In accordance with the 4 modula</w:t>
      </w:r>
      <w:r w:rsidR="003D723A" w:rsidRPr="00205A1A">
        <w:rPr>
          <w:rFonts w:ascii="Times New Roman" w:hAnsi="Times New Roman"/>
          <w:noProof/>
          <w:szCs w:val="24"/>
          <w:lang w:eastAsia="zh-CN"/>
        </w:rPr>
        <w:t>tors used during our syntheses (</w:t>
      </w:r>
      <w:r w:rsidR="00073893" w:rsidRPr="00205A1A">
        <w:rPr>
          <w:rFonts w:ascii="Times New Roman" w:hAnsi="Times New Roman"/>
          <w:noProof/>
          <w:szCs w:val="24"/>
          <w:lang w:eastAsia="zh-CN"/>
        </w:rPr>
        <w:t>acetic, formic, difluoroacetic, and trifluoroacetic acid), the 12 structural models can be subdivided into 4 groups:</w:t>
      </w:r>
    </w:p>
    <w:p w:rsidR="00073893" w:rsidRPr="00205A1A" w:rsidRDefault="00073893" w:rsidP="008025CC">
      <w:pPr>
        <w:pStyle w:val="ListParagraph"/>
        <w:numPr>
          <w:ilvl w:val="0"/>
          <w:numId w:val="14"/>
        </w:numPr>
        <w:jc w:val="both"/>
        <w:rPr>
          <w:rFonts w:ascii="Times New Roman" w:hAnsi="Times New Roman"/>
          <w:noProof/>
          <w:szCs w:val="24"/>
          <w:lang w:eastAsia="zh-CN"/>
        </w:rPr>
      </w:pPr>
      <w:r w:rsidRPr="00205A1A">
        <w:rPr>
          <w:rFonts w:ascii="Times New Roman" w:hAnsi="Times New Roman"/>
          <w:noProof/>
          <w:szCs w:val="24"/>
          <w:lang w:eastAsia="zh-CN"/>
        </w:rPr>
        <w:t>Those in which missing linkers are replaced by acetate ligands</w:t>
      </w:r>
      <w:r w:rsidR="001F3D60" w:rsidRPr="00205A1A">
        <w:rPr>
          <w:rFonts w:ascii="Times New Roman" w:hAnsi="Times New Roman"/>
          <w:noProof/>
          <w:szCs w:val="24"/>
          <w:lang w:eastAsia="zh-CN"/>
        </w:rPr>
        <w:t>. The name of these structural models end with the suffix “</w:t>
      </w:r>
      <w:r w:rsidR="001F3D60" w:rsidRPr="00205A1A">
        <w:rPr>
          <w:rFonts w:ascii="Times New Roman" w:hAnsi="Times New Roman"/>
          <w:b/>
          <w:noProof/>
          <w:szCs w:val="24"/>
          <w:lang w:eastAsia="zh-CN"/>
        </w:rPr>
        <w:t>-Ac</w:t>
      </w:r>
      <w:r w:rsidR="001F3D60" w:rsidRPr="00205A1A">
        <w:rPr>
          <w:rFonts w:ascii="Times New Roman" w:hAnsi="Times New Roman"/>
          <w:noProof/>
          <w:szCs w:val="24"/>
          <w:lang w:eastAsia="zh-CN"/>
        </w:rPr>
        <w:t>”.</w:t>
      </w:r>
    </w:p>
    <w:p w:rsidR="00073893" w:rsidRPr="00205A1A" w:rsidRDefault="00073893" w:rsidP="008025CC">
      <w:pPr>
        <w:pStyle w:val="ListParagraph"/>
        <w:numPr>
          <w:ilvl w:val="0"/>
          <w:numId w:val="14"/>
        </w:numPr>
        <w:jc w:val="both"/>
        <w:rPr>
          <w:rFonts w:ascii="Times New Roman" w:hAnsi="Times New Roman"/>
          <w:noProof/>
          <w:szCs w:val="24"/>
          <w:lang w:eastAsia="zh-CN"/>
        </w:rPr>
      </w:pPr>
      <w:r w:rsidRPr="00205A1A">
        <w:rPr>
          <w:rFonts w:ascii="Times New Roman" w:hAnsi="Times New Roman"/>
          <w:noProof/>
          <w:szCs w:val="24"/>
          <w:lang w:eastAsia="zh-CN"/>
        </w:rPr>
        <w:t>Those in which missing linkers are replaced by formate ligands.</w:t>
      </w:r>
      <w:r w:rsidR="001F3D60" w:rsidRPr="00205A1A">
        <w:rPr>
          <w:rFonts w:ascii="Times New Roman" w:hAnsi="Times New Roman"/>
          <w:noProof/>
          <w:szCs w:val="24"/>
          <w:lang w:eastAsia="zh-CN"/>
        </w:rPr>
        <w:t xml:space="preserve"> The name of these structural models end with the suffix “</w:t>
      </w:r>
      <w:r w:rsidR="001F3D60" w:rsidRPr="00205A1A">
        <w:rPr>
          <w:rFonts w:ascii="Times New Roman" w:hAnsi="Times New Roman"/>
          <w:b/>
          <w:noProof/>
          <w:szCs w:val="24"/>
          <w:lang w:eastAsia="zh-CN"/>
        </w:rPr>
        <w:t>-Form</w:t>
      </w:r>
      <w:r w:rsidR="001F3D60" w:rsidRPr="00205A1A">
        <w:rPr>
          <w:rFonts w:ascii="Times New Roman" w:hAnsi="Times New Roman"/>
          <w:noProof/>
          <w:szCs w:val="24"/>
          <w:lang w:eastAsia="zh-CN"/>
        </w:rPr>
        <w:t>”.</w:t>
      </w:r>
    </w:p>
    <w:p w:rsidR="00073893" w:rsidRPr="00205A1A" w:rsidRDefault="00073893" w:rsidP="008025CC">
      <w:pPr>
        <w:pStyle w:val="ListParagraph"/>
        <w:numPr>
          <w:ilvl w:val="0"/>
          <w:numId w:val="14"/>
        </w:numPr>
        <w:jc w:val="both"/>
        <w:rPr>
          <w:rFonts w:ascii="Times New Roman" w:hAnsi="Times New Roman"/>
          <w:noProof/>
          <w:szCs w:val="24"/>
          <w:lang w:eastAsia="zh-CN"/>
        </w:rPr>
      </w:pPr>
      <w:r w:rsidRPr="00205A1A">
        <w:rPr>
          <w:rFonts w:ascii="Times New Roman" w:hAnsi="Times New Roman"/>
          <w:noProof/>
          <w:szCs w:val="24"/>
          <w:lang w:eastAsia="zh-CN"/>
        </w:rPr>
        <w:t>Those in which missing linkers are replaced by difluoroacetate ligands.</w:t>
      </w:r>
      <w:r w:rsidR="001F3D60" w:rsidRPr="00205A1A">
        <w:rPr>
          <w:rFonts w:ascii="Times New Roman" w:hAnsi="Times New Roman"/>
          <w:noProof/>
          <w:szCs w:val="24"/>
          <w:lang w:eastAsia="zh-CN"/>
        </w:rPr>
        <w:t xml:space="preserve"> The name of these structural models end with the suffix “</w:t>
      </w:r>
      <w:r w:rsidR="001F3D60" w:rsidRPr="00205A1A">
        <w:rPr>
          <w:rFonts w:ascii="Times New Roman" w:hAnsi="Times New Roman"/>
          <w:b/>
          <w:noProof/>
          <w:szCs w:val="24"/>
          <w:lang w:eastAsia="zh-CN"/>
        </w:rPr>
        <w:t>-Dif</w:t>
      </w:r>
      <w:r w:rsidR="001F3D60" w:rsidRPr="00205A1A">
        <w:rPr>
          <w:rFonts w:ascii="Times New Roman" w:hAnsi="Times New Roman"/>
          <w:noProof/>
          <w:szCs w:val="24"/>
          <w:lang w:eastAsia="zh-CN"/>
        </w:rPr>
        <w:t>”.</w:t>
      </w:r>
    </w:p>
    <w:p w:rsidR="00073893" w:rsidRPr="00205A1A" w:rsidRDefault="00073893" w:rsidP="008025CC">
      <w:pPr>
        <w:pStyle w:val="ListParagraph"/>
        <w:numPr>
          <w:ilvl w:val="0"/>
          <w:numId w:val="14"/>
        </w:numPr>
        <w:jc w:val="both"/>
        <w:rPr>
          <w:rFonts w:ascii="Times New Roman" w:hAnsi="Times New Roman"/>
          <w:noProof/>
          <w:szCs w:val="24"/>
          <w:lang w:eastAsia="zh-CN"/>
        </w:rPr>
      </w:pPr>
      <w:r w:rsidRPr="00205A1A">
        <w:rPr>
          <w:rFonts w:ascii="Times New Roman" w:hAnsi="Times New Roman"/>
          <w:noProof/>
          <w:szCs w:val="24"/>
          <w:lang w:eastAsia="zh-CN"/>
        </w:rPr>
        <w:t>Those in which missing linkers are replaced by trifluoroacetate ligands.</w:t>
      </w:r>
      <w:r w:rsidR="001F3D60" w:rsidRPr="00205A1A">
        <w:rPr>
          <w:rFonts w:ascii="Times New Roman" w:hAnsi="Times New Roman"/>
          <w:noProof/>
          <w:szCs w:val="24"/>
          <w:lang w:eastAsia="zh-CN"/>
        </w:rPr>
        <w:t xml:space="preserve"> The name of these structural models end with the suffix “</w:t>
      </w:r>
      <w:r w:rsidR="001F3D60" w:rsidRPr="00205A1A">
        <w:rPr>
          <w:rFonts w:ascii="Times New Roman" w:hAnsi="Times New Roman"/>
          <w:b/>
          <w:noProof/>
          <w:szCs w:val="24"/>
          <w:lang w:eastAsia="zh-CN"/>
        </w:rPr>
        <w:t>-Trif</w:t>
      </w:r>
      <w:r w:rsidR="001F3D60" w:rsidRPr="00205A1A">
        <w:rPr>
          <w:rFonts w:ascii="Times New Roman" w:hAnsi="Times New Roman"/>
          <w:noProof/>
          <w:szCs w:val="24"/>
          <w:lang w:eastAsia="zh-CN"/>
        </w:rPr>
        <w:t>”.</w:t>
      </w:r>
    </w:p>
    <w:p w:rsidR="00750517" w:rsidRPr="00205A1A" w:rsidRDefault="00750517" w:rsidP="00F91351">
      <w:pPr>
        <w:jc w:val="both"/>
        <w:rPr>
          <w:rFonts w:ascii="Times New Roman" w:hAnsi="Times New Roman"/>
          <w:noProof/>
          <w:szCs w:val="24"/>
          <w:lang w:eastAsia="zh-CN"/>
        </w:rPr>
      </w:pPr>
    </w:p>
    <w:p w:rsidR="00F91351" w:rsidRPr="00205A1A" w:rsidRDefault="00073893" w:rsidP="00F91351">
      <w:pPr>
        <w:jc w:val="both"/>
        <w:rPr>
          <w:rFonts w:ascii="Times New Roman" w:hAnsi="Times New Roman"/>
          <w:noProof/>
          <w:szCs w:val="24"/>
          <w:lang w:eastAsia="zh-CN"/>
        </w:rPr>
      </w:pPr>
      <w:r w:rsidRPr="00205A1A">
        <w:rPr>
          <w:rFonts w:ascii="Times New Roman" w:hAnsi="Times New Roman"/>
          <w:noProof/>
          <w:szCs w:val="24"/>
          <w:lang w:eastAsia="zh-CN"/>
        </w:rPr>
        <w:t xml:space="preserve">Each of these 4 groups has </w:t>
      </w:r>
      <w:r w:rsidR="001F3D60" w:rsidRPr="00205A1A">
        <w:rPr>
          <w:rFonts w:ascii="Times New Roman" w:hAnsi="Times New Roman"/>
          <w:noProof/>
          <w:szCs w:val="24"/>
          <w:lang w:eastAsia="zh-CN"/>
        </w:rPr>
        <w:t xml:space="preserve">3 members which differ in their </w:t>
      </w:r>
      <w:r w:rsidR="00E719A6" w:rsidRPr="00205A1A">
        <w:rPr>
          <w:rFonts w:ascii="Times New Roman" w:hAnsi="Times New Roman"/>
          <w:noProof/>
          <w:szCs w:val="24"/>
          <w:lang w:eastAsia="zh-CN"/>
        </w:rPr>
        <w:t>level</w:t>
      </w:r>
      <w:r w:rsidR="001F3D60" w:rsidRPr="00205A1A">
        <w:rPr>
          <w:rFonts w:ascii="Times New Roman" w:hAnsi="Times New Roman"/>
          <w:noProof/>
          <w:szCs w:val="24"/>
          <w:lang w:eastAsia="zh-CN"/>
        </w:rPr>
        <w:t xml:space="preserve"> of defectivity.  </w:t>
      </w:r>
      <w:r w:rsidR="00E47D45" w:rsidRPr="00205A1A">
        <w:rPr>
          <w:rFonts w:ascii="Times New Roman" w:hAnsi="Times New Roman"/>
          <w:noProof/>
          <w:szCs w:val="24"/>
          <w:lang w:eastAsia="zh-CN"/>
        </w:rPr>
        <w:t>Materials with 2, 4, and 6 missing linkers per Zr</w:t>
      </w:r>
      <w:r w:rsidR="00E47D45" w:rsidRPr="00205A1A">
        <w:rPr>
          <w:rFonts w:ascii="Times New Roman" w:hAnsi="Times New Roman"/>
          <w:noProof/>
          <w:szCs w:val="24"/>
          <w:vertAlign w:val="subscript"/>
          <w:lang w:eastAsia="zh-CN"/>
        </w:rPr>
        <w:t>6</w:t>
      </w:r>
      <w:r w:rsidR="00E47D45" w:rsidRPr="00205A1A">
        <w:rPr>
          <w:rFonts w:ascii="Times New Roman" w:hAnsi="Times New Roman"/>
          <w:noProof/>
          <w:szCs w:val="24"/>
          <w:lang w:eastAsia="zh-CN"/>
        </w:rPr>
        <w:t xml:space="preserve"> cluster are named with the preffix “</w:t>
      </w:r>
      <w:r w:rsidR="00E47D45" w:rsidRPr="00205A1A">
        <w:rPr>
          <w:rFonts w:ascii="Times New Roman" w:hAnsi="Times New Roman"/>
          <w:b/>
          <w:noProof/>
          <w:szCs w:val="24"/>
          <w:lang w:eastAsia="zh-CN"/>
        </w:rPr>
        <w:t>2ML-</w:t>
      </w:r>
      <w:r w:rsidR="00E47D45" w:rsidRPr="00205A1A">
        <w:rPr>
          <w:rFonts w:ascii="Times New Roman" w:hAnsi="Times New Roman"/>
          <w:noProof/>
          <w:szCs w:val="24"/>
          <w:lang w:eastAsia="zh-CN"/>
        </w:rPr>
        <w:t>“, “</w:t>
      </w:r>
      <w:r w:rsidR="00E47D45" w:rsidRPr="00205A1A">
        <w:rPr>
          <w:rFonts w:ascii="Times New Roman" w:hAnsi="Times New Roman"/>
          <w:b/>
          <w:noProof/>
          <w:szCs w:val="24"/>
          <w:lang w:eastAsia="zh-CN"/>
        </w:rPr>
        <w:t>4ML-</w:t>
      </w:r>
      <w:r w:rsidR="00E47D45" w:rsidRPr="00205A1A">
        <w:rPr>
          <w:rFonts w:ascii="Times New Roman" w:hAnsi="Times New Roman"/>
          <w:noProof/>
          <w:szCs w:val="24"/>
          <w:lang w:eastAsia="zh-CN"/>
        </w:rPr>
        <w:t>“, and “</w:t>
      </w:r>
      <w:r w:rsidR="00E47D45" w:rsidRPr="00205A1A">
        <w:rPr>
          <w:rFonts w:ascii="Times New Roman" w:hAnsi="Times New Roman"/>
          <w:b/>
          <w:noProof/>
          <w:szCs w:val="24"/>
          <w:lang w:eastAsia="zh-CN"/>
        </w:rPr>
        <w:t>6ML-</w:t>
      </w:r>
      <w:r w:rsidR="00E47D45" w:rsidRPr="00205A1A">
        <w:rPr>
          <w:rFonts w:ascii="Times New Roman" w:hAnsi="Times New Roman"/>
          <w:noProof/>
          <w:szCs w:val="24"/>
          <w:lang w:eastAsia="zh-CN"/>
        </w:rPr>
        <w:t>“ respectively.</w:t>
      </w:r>
      <w:r w:rsidR="00FE267E" w:rsidRPr="00205A1A">
        <w:rPr>
          <w:rFonts w:ascii="Times New Roman" w:hAnsi="Times New Roman"/>
          <w:noProof/>
          <w:szCs w:val="24"/>
          <w:lang w:eastAsia="zh-CN"/>
        </w:rPr>
        <w:t xml:space="preserve"> </w:t>
      </w:r>
    </w:p>
    <w:p w:rsidR="00FE267E" w:rsidRPr="00205A1A" w:rsidRDefault="00F91351" w:rsidP="00073893">
      <w:pPr>
        <w:jc w:val="both"/>
        <w:rPr>
          <w:rFonts w:ascii="Times New Roman" w:hAnsi="Times New Roman"/>
          <w:noProof/>
          <w:szCs w:val="24"/>
          <w:lang w:eastAsia="zh-CN"/>
        </w:rPr>
      </w:pPr>
      <w:r w:rsidRPr="00205A1A">
        <w:rPr>
          <w:rFonts w:ascii="Times New Roman" w:hAnsi="Times New Roman"/>
          <w:noProof/>
          <w:szCs w:val="24"/>
          <w:lang w:eastAsia="zh-CN"/>
        </w:rPr>
        <w:t>Each missing linker leaves behind 2 coordination and charge vacancies, one on each of the 2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 xml:space="preserve"> clusters that the linke</w:t>
      </w:r>
      <w:r w:rsidR="00B5721E" w:rsidRPr="00205A1A">
        <w:rPr>
          <w:rFonts w:ascii="Times New Roman" w:hAnsi="Times New Roman"/>
          <w:noProof/>
          <w:szCs w:val="24"/>
          <w:lang w:eastAsia="zh-CN"/>
        </w:rPr>
        <w:t>r would ordinarily bridge. The 2</w:t>
      </w:r>
      <w:r w:rsidRPr="00205A1A">
        <w:rPr>
          <w:rFonts w:ascii="Times New Roman" w:hAnsi="Times New Roman"/>
          <w:noProof/>
          <w:szCs w:val="24"/>
          <w:lang w:eastAsia="zh-CN"/>
        </w:rPr>
        <w:t xml:space="preserve"> vacancies are each filled by a </w:t>
      </w:r>
      <w:r w:rsidR="00825826" w:rsidRPr="00205A1A">
        <w:rPr>
          <w:rFonts w:ascii="Times New Roman" w:hAnsi="Times New Roman"/>
          <w:noProof/>
          <w:szCs w:val="24"/>
          <w:lang w:eastAsia="zh-CN"/>
        </w:rPr>
        <w:t xml:space="preserve">deprotonated </w:t>
      </w:r>
      <w:r w:rsidRPr="00205A1A">
        <w:rPr>
          <w:rFonts w:ascii="Times New Roman" w:hAnsi="Times New Roman"/>
          <w:noProof/>
          <w:szCs w:val="24"/>
          <w:lang w:eastAsia="zh-CN"/>
        </w:rPr>
        <w:t>modulator molecule (the identity of which is given by the suffix</w:t>
      </w:r>
      <w:r w:rsidR="00825826" w:rsidRPr="00205A1A">
        <w:rPr>
          <w:rFonts w:ascii="Times New Roman" w:hAnsi="Times New Roman"/>
          <w:noProof/>
          <w:szCs w:val="24"/>
          <w:lang w:eastAsia="zh-CN"/>
        </w:rPr>
        <w:t xml:space="preserve"> in the name of the model</w:t>
      </w:r>
      <w:r w:rsidR="00E72813" w:rsidRPr="00205A1A">
        <w:rPr>
          <w:rFonts w:ascii="Times New Roman" w:hAnsi="Times New Roman"/>
          <w:noProof/>
          <w:szCs w:val="24"/>
          <w:lang w:eastAsia="zh-CN"/>
        </w:rPr>
        <w:t>, as described above</w:t>
      </w:r>
      <w:r w:rsidRPr="00205A1A">
        <w:rPr>
          <w:rFonts w:ascii="Times New Roman" w:hAnsi="Times New Roman"/>
          <w:noProof/>
          <w:szCs w:val="24"/>
          <w:lang w:eastAsia="zh-CN"/>
        </w:rPr>
        <w:t>) which coordinates to the cluster via in the same manner as the linker (via the carboxylate), allowing the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 xml:space="preserve"> cluster to maintain the familiar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O</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(CO</w:t>
      </w:r>
      <w:r w:rsidRPr="00205A1A">
        <w:rPr>
          <w:rFonts w:ascii="Times New Roman" w:hAnsi="Times New Roman"/>
          <w:noProof/>
          <w:szCs w:val="24"/>
          <w:vertAlign w:val="subscript"/>
          <w:lang w:eastAsia="zh-CN"/>
        </w:rPr>
        <w:t>2</w:t>
      </w:r>
      <w:r w:rsidRPr="00205A1A">
        <w:rPr>
          <w:rFonts w:ascii="Times New Roman" w:hAnsi="Times New Roman"/>
          <w:noProof/>
          <w:szCs w:val="24"/>
          <w:lang w:eastAsia="zh-CN"/>
        </w:rPr>
        <w:t>)</w:t>
      </w:r>
      <w:r w:rsidRPr="00205A1A">
        <w:rPr>
          <w:rFonts w:ascii="Times New Roman" w:hAnsi="Times New Roman"/>
          <w:noProof/>
          <w:szCs w:val="24"/>
          <w:vertAlign w:val="subscript"/>
          <w:lang w:eastAsia="zh-CN"/>
        </w:rPr>
        <w:t>12</w:t>
      </w:r>
      <w:r w:rsidRPr="00205A1A">
        <w:rPr>
          <w:rFonts w:ascii="Times New Roman" w:hAnsi="Times New Roman"/>
          <w:noProof/>
          <w:szCs w:val="24"/>
          <w:lang w:eastAsia="zh-CN"/>
        </w:rPr>
        <w:t xml:space="preserve"> </w:t>
      </w:r>
      <w:r w:rsidR="00E72813" w:rsidRPr="00205A1A">
        <w:rPr>
          <w:rFonts w:ascii="Times New Roman" w:hAnsi="Times New Roman"/>
          <w:noProof/>
          <w:szCs w:val="24"/>
          <w:lang w:eastAsia="zh-CN"/>
        </w:rPr>
        <w:t>arrangement</w:t>
      </w:r>
      <w:r w:rsidR="0033699C" w:rsidRPr="00205A1A">
        <w:rPr>
          <w:rFonts w:ascii="Times New Roman" w:hAnsi="Times New Roman"/>
          <w:noProof/>
          <w:szCs w:val="24"/>
          <w:lang w:eastAsia="zh-CN"/>
        </w:rPr>
        <w:t>.</w:t>
      </w:r>
    </w:p>
    <w:p w:rsidR="00F91351" w:rsidRPr="00205A1A" w:rsidRDefault="003D723A" w:rsidP="00073893">
      <w:pPr>
        <w:jc w:val="both"/>
        <w:rPr>
          <w:rFonts w:ascii="Times New Roman" w:hAnsi="Times New Roman"/>
          <w:noProof/>
          <w:szCs w:val="24"/>
          <w:lang w:eastAsia="zh-CN"/>
        </w:rPr>
      </w:pPr>
      <w:r w:rsidRPr="00205A1A">
        <w:rPr>
          <w:rFonts w:ascii="Times New Roman" w:hAnsi="Times New Roman"/>
          <w:noProof/>
          <w:szCs w:val="24"/>
          <w:lang w:eastAsia="zh-CN"/>
        </w:rPr>
        <w:t>Acting as a visual depi</w:t>
      </w:r>
      <w:r w:rsidR="00266AF4" w:rsidRPr="00205A1A">
        <w:rPr>
          <w:rFonts w:ascii="Times New Roman" w:hAnsi="Times New Roman"/>
          <w:noProof/>
          <w:szCs w:val="24"/>
          <w:lang w:eastAsia="zh-CN"/>
        </w:rPr>
        <w:t xml:space="preserve">ction of the above </w:t>
      </w:r>
      <w:r w:rsidR="00266AF4" w:rsidRPr="00205A1A">
        <w:rPr>
          <w:rFonts w:ascii="Times New Roman" w:hAnsi="Times New Roman"/>
          <w:noProof/>
          <w:lang w:eastAsia="zh-CN"/>
        </w:rPr>
        <w:t xml:space="preserve">description, </w:t>
      </w:r>
      <w:r w:rsidR="00D836E6" w:rsidRPr="00205A1A">
        <w:rPr>
          <w:rFonts w:ascii="Times New Roman" w:hAnsi="Times New Roman"/>
          <w:noProof/>
          <w:lang w:eastAsia="zh-CN"/>
        </w:rPr>
        <w:fldChar w:fldCharType="begin"/>
      </w:r>
      <w:r w:rsidR="00D836E6" w:rsidRPr="00205A1A">
        <w:rPr>
          <w:rFonts w:ascii="Times New Roman" w:hAnsi="Times New Roman"/>
          <w:noProof/>
          <w:lang w:eastAsia="zh-CN"/>
        </w:rPr>
        <w:instrText xml:space="preserve"> REF _Ref430313509 \h </w:instrText>
      </w:r>
      <w:r w:rsidR="00872EE4" w:rsidRPr="00205A1A">
        <w:rPr>
          <w:rFonts w:ascii="Times New Roman" w:hAnsi="Times New Roman"/>
          <w:noProof/>
          <w:lang w:eastAsia="zh-CN"/>
        </w:rPr>
        <w:instrText xml:space="preserve"> \* MERGEFORMAT </w:instrText>
      </w:r>
      <w:r w:rsidR="00D836E6" w:rsidRPr="00205A1A">
        <w:rPr>
          <w:rFonts w:ascii="Times New Roman" w:hAnsi="Times New Roman"/>
          <w:noProof/>
          <w:lang w:eastAsia="zh-CN"/>
        </w:rPr>
      </w:r>
      <w:r w:rsidR="00D836E6" w:rsidRPr="00205A1A">
        <w:rPr>
          <w:rFonts w:ascii="Times New Roman" w:hAnsi="Times New Roman"/>
          <w:noProof/>
          <w:lang w:eastAsia="zh-CN"/>
        </w:rPr>
        <w:fldChar w:fldCharType="separate"/>
      </w:r>
      <w:r w:rsidR="001E7274" w:rsidRPr="001E7274">
        <w:rPr>
          <w:rFonts w:ascii="Times New Roman" w:hAnsi="Times New Roman"/>
          <w:b/>
        </w:rPr>
        <w:t>Figure S8</w:t>
      </w:r>
      <w:r w:rsidR="00D836E6" w:rsidRPr="00205A1A">
        <w:rPr>
          <w:rFonts w:ascii="Times New Roman" w:hAnsi="Times New Roman"/>
          <w:noProof/>
          <w:lang w:eastAsia="zh-CN"/>
        </w:rPr>
        <w:fldChar w:fldCharType="end"/>
      </w:r>
      <w:r w:rsidR="00D836E6" w:rsidRPr="00205A1A">
        <w:rPr>
          <w:rFonts w:ascii="Times New Roman" w:hAnsi="Times New Roman"/>
          <w:noProof/>
          <w:lang w:eastAsia="zh-CN"/>
        </w:rPr>
        <w:t xml:space="preserve"> </w:t>
      </w:r>
      <w:r w:rsidR="00825826" w:rsidRPr="00205A1A">
        <w:rPr>
          <w:rFonts w:ascii="Times New Roman" w:hAnsi="Times New Roman"/>
          <w:noProof/>
          <w:lang w:eastAsia="zh-CN"/>
        </w:rPr>
        <w:t>illustrates</w:t>
      </w:r>
      <w:r w:rsidR="00825826" w:rsidRPr="00205A1A">
        <w:rPr>
          <w:rFonts w:ascii="Times New Roman" w:hAnsi="Times New Roman"/>
          <w:noProof/>
          <w:szCs w:val="24"/>
          <w:lang w:eastAsia="zh-CN"/>
        </w:rPr>
        <w:t xml:space="preserve"> the differences between the </w:t>
      </w:r>
      <w:r w:rsidRPr="00205A1A">
        <w:rPr>
          <w:rFonts w:ascii="Times New Roman" w:hAnsi="Times New Roman"/>
          <w:b/>
          <w:noProof/>
          <w:szCs w:val="24"/>
          <w:lang w:eastAsia="zh-CN"/>
        </w:rPr>
        <w:t>UiO-66</w:t>
      </w:r>
      <w:r w:rsidRPr="00205A1A">
        <w:rPr>
          <w:rFonts w:ascii="Times New Roman" w:hAnsi="Times New Roman"/>
          <w:noProof/>
          <w:szCs w:val="24"/>
          <w:lang w:eastAsia="zh-CN"/>
        </w:rPr>
        <w:t xml:space="preserve">,  </w:t>
      </w:r>
      <w:r w:rsidRPr="00205A1A">
        <w:rPr>
          <w:rFonts w:ascii="Times New Roman" w:hAnsi="Times New Roman"/>
          <w:b/>
          <w:noProof/>
          <w:szCs w:val="24"/>
          <w:lang w:eastAsia="zh-CN"/>
        </w:rPr>
        <w:t>2ML-</w:t>
      </w:r>
      <w:r w:rsidRPr="00205A1A">
        <w:rPr>
          <w:rFonts w:ascii="Times New Roman" w:hAnsi="Times New Roman"/>
          <w:noProof/>
          <w:szCs w:val="24"/>
          <w:lang w:eastAsia="zh-CN"/>
        </w:rPr>
        <w:t xml:space="preserve">, </w:t>
      </w:r>
      <w:r w:rsidRPr="00205A1A">
        <w:rPr>
          <w:rFonts w:ascii="Times New Roman" w:hAnsi="Times New Roman"/>
          <w:b/>
          <w:noProof/>
          <w:szCs w:val="24"/>
          <w:lang w:eastAsia="zh-CN"/>
        </w:rPr>
        <w:t>4ML-</w:t>
      </w:r>
      <w:r w:rsidRPr="00205A1A">
        <w:rPr>
          <w:rFonts w:ascii="Times New Roman" w:hAnsi="Times New Roman"/>
          <w:noProof/>
          <w:szCs w:val="24"/>
          <w:lang w:eastAsia="zh-CN"/>
        </w:rPr>
        <w:t xml:space="preserve">, and </w:t>
      </w:r>
      <w:r w:rsidRPr="00205A1A">
        <w:rPr>
          <w:rFonts w:ascii="Times New Roman" w:hAnsi="Times New Roman"/>
          <w:b/>
          <w:noProof/>
          <w:szCs w:val="24"/>
          <w:lang w:eastAsia="zh-CN"/>
        </w:rPr>
        <w:t>6ML-</w:t>
      </w:r>
      <w:r w:rsidRPr="00205A1A">
        <w:rPr>
          <w:rFonts w:ascii="Times New Roman" w:hAnsi="Times New Roman"/>
          <w:noProof/>
          <w:szCs w:val="24"/>
          <w:lang w:eastAsia="zh-CN"/>
        </w:rPr>
        <w:t xml:space="preserve"> unit cells </w:t>
      </w:r>
      <w:r w:rsidR="00825826" w:rsidRPr="00205A1A">
        <w:rPr>
          <w:rFonts w:ascii="Times New Roman" w:hAnsi="Times New Roman"/>
          <w:noProof/>
          <w:szCs w:val="24"/>
          <w:lang w:eastAsia="zh-CN"/>
        </w:rPr>
        <w:t>when the missing</w:t>
      </w:r>
      <w:r w:rsidRPr="00205A1A">
        <w:rPr>
          <w:rFonts w:ascii="Times New Roman" w:hAnsi="Times New Roman"/>
          <w:noProof/>
          <w:szCs w:val="24"/>
          <w:lang w:eastAsia="zh-CN"/>
        </w:rPr>
        <w:t xml:space="preserve"> linkers are replaced by trifluoroacetate:</w:t>
      </w:r>
    </w:p>
    <w:p w:rsidR="00E72813" w:rsidRPr="00205A1A" w:rsidRDefault="00E72813" w:rsidP="00073893">
      <w:pPr>
        <w:jc w:val="both"/>
        <w:rPr>
          <w:rFonts w:ascii="Times New Roman" w:hAnsi="Times New Roman"/>
          <w:noProof/>
          <w:szCs w:val="24"/>
          <w:lang w:eastAsia="zh-CN"/>
        </w:rPr>
      </w:pPr>
    </w:p>
    <w:p w:rsidR="0060536C" w:rsidRPr="00205A1A" w:rsidRDefault="00750517" w:rsidP="00A55C56">
      <w:pPr>
        <w:jc w:val="both"/>
        <w:rPr>
          <w:rFonts w:ascii="Times New Roman" w:hAnsi="Times New Roman"/>
          <w:b/>
          <w:szCs w:val="24"/>
        </w:rPr>
      </w:pPr>
      <w:bookmarkStart w:id="116" w:name="_Ref430190198"/>
      <w:r w:rsidRPr="00205A1A">
        <w:rPr>
          <w:rFonts w:ascii="Times New Roman" w:hAnsi="Times New Roman"/>
          <w:b/>
          <w:noProof/>
          <w:szCs w:val="24"/>
          <w:lang w:val="en-GB" w:eastAsia="zh-CN"/>
        </w:rPr>
        <w:drawing>
          <wp:inline distT="0" distB="0" distL="0" distR="0" wp14:anchorId="303AC9BF" wp14:editId="5A5A60A1">
            <wp:extent cx="5943600" cy="245554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7 Bigger Structures and Names ALT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455545"/>
                    </a:xfrm>
                    <a:prstGeom prst="rect">
                      <a:avLst/>
                    </a:prstGeom>
                  </pic:spPr>
                </pic:pic>
              </a:graphicData>
            </a:graphic>
          </wp:inline>
        </w:drawing>
      </w:r>
    </w:p>
    <w:p w:rsidR="00C2216B" w:rsidRPr="00205A1A" w:rsidRDefault="007F0A0D" w:rsidP="00A55C56">
      <w:pPr>
        <w:jc w:val="both"/>
        <w:rPr>
          <w:rFonts w:ascii="Times New Roman" w:hAnsi="Times New Roman"/>
          <w:b/>
          <w:sz w:val="18"/>
          <w:szCs w:val="18"/>
        </w:rPr>
      </w:pPr>
      <w:bookmarkStart w:id="117" w:name="_Ref430313509"/>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8</w:t>
      </w:r>
      <w:r w:rsidRPr="00205A1A">
        <w:rPr>
          <w:rFonts w:ascii="Times New Roman" w:hAnsi="Times New Roman"/>
          <w:b/>
          <w:sz w:val="18"/>
          <w:szCs w:val="18"/>
        </w:rPr>
        <w:fldChar w:fldCharType="end"/>
      </w:r>
      <w:bookmarkEnd w:id="116"/>
      <w:bookmarkEnd w:id="117"/>
      <w:r w:rsidRPr="00205A1A">
        <w:rPr>
          <w:rFonts w:ascii="Times New Roman" w:hAnsi="Times New Roman"/>
          <w:b/>
          <w:sz w:val="18"/>
          <w:szCs w:val="18"/>
        </w:rPr>
        <w:t xml:space="preserve">. </w:t>
      </w:r>
      <w:r w:rsidR="0036538F" w:rsidRPr="00205A1A">
        <w:rPr>
          <w:rFonts w:ascii="Times New Roman" w:hAnsi="Times New Roman"/>
          <w:noProof/>
          <w:sz w:val="18"/>
          <w:szCs w:val="18"/>
          <w:lang w:eastAsia="zh-CN"/>
        </w:rPr>
        <w:t xml:space="preserve">Schematic illustrating the difference between the ideal UiO-66 unit cell and those with missing linker defects </w:t>
      </w:r>
      <w:r w:rsidR="00825826" w:rsidRPr="00205A1A">
        <w:rPr>
          <w:rFonts w:ascii="Times New Roman" w:hAnsi="Times New Roman"/>
          <w:noProof/>
          <w:sz w:val="18"/>
          <w:szCs w:val="18"/>
          <w:lang w:eastAsia="zh-CN"/>
        </w:rPr>
        <w:t>compensated</w:t>
      </w:r>
      <w:r w:rsidR="0036538F" w:rsidRPr="00205A1A">
        <w:rPr>
          <w:rFonts w:ascii="Times New Roman" w:hAnsi="Times New Roman"/>
          <w:noProof/>
          <w:sz w:val="18"/>
          <w:szCs w:val="18"/>
          <w:lang w:eastAsia="zh-CN"/>
        </w:rPr>
        <w:t xml:space="preserve"> by trifluoroacetate. </w:t>
      </w:r>
      <w:r w:rsidR="001A12E2" w:rsidRPr="00205A1A">
        <w:rPr>
          <w:rFonts w:ascii="Times New Roman" w:hAnsi="Times New Roman"/>
          <w:noProof/>
          <w:sz w:val="18"/>
          <w:szCs w:val="18"/>
          <w:lang w:eastAsia="zh-CN"/>
        </w:rPr>
        <w:t>Cyan = zirconium, red = oxygen, grey = carbon, white = hydrogen, magenta = fluorine.</w:t>
      </w:r>
    </w:p>
    <w:p w:rsidR="0064344D" w:rsidRPr="00205A1A" w:rsidRDefault="0010351A" w:rsidP="00A55C56">
      <w:pPr>
        <w:jc w:val="both"/>
        <w:rPr>
          <w:rFonts w:ascii="Times New Roman" w:hAnsi="Times New Roman"/>
          <w:noProof/>
          <w:lang w:eastAsia="zh-CN"/>
        </w:rPr>
      </w:pPr>
      <w:r w:rsidRPr="00205A1A">
        <w:rPr>
          <w:rFonts w:ascii="Times New Roman" w:hAnsi="Times New Roman"/>
          <w:noProof/>
          <w:szCs w:val="24"/>
          <w:lang w:eastAsia="zh-CN"/>
        </w:rPr>
        <w:lastRenderedPageBreak/>
        <w:t xml:space="preserve">The </w:t>
      </w:r>
      <w:r w:rsidR="003D723A" w:rsidRPr="00205A1A">
        <w:rPr>
          <w:rFonts w:ascii="Times New Roman" w:hAnsi="Times New Roman"/>
          <w:noProof/>
          <w:szCs w:val="24"/>
          <w:lang w:eastAsia="zh-CN"/>
        </w:rPr>
        <w:t>unit cells of the remaining 9 model structures are constructed in an analogous way, albeit with the linkers being replaced by different carboxylate modulator ligands</w:t>
      </w:r>
      <w:r w:rsidR="00D045C3" w:rsidRPr="00205A1A">
        <w:rPr>
          <w:rFonts w:ascii="Times New Roman" w:hAnsi="Times New Roman"/>
          <w:noProof/>
          <w:szCs w:val="24"/>
          <w:lang w:eastAsia="zh-CN"/>
        </w:rPr>
        <w:t xml:space="preserve"> (as per the bullet points </w:t>
      </w:r>
      <w:r w:rsidR="003A64A8" w:rsidRPr="00205A1A">
        <w:rPr>
          <w:rFonts w:ascii="Times New Roman" w:hAnsi="Times New Roman"/>
          <w:noProof/>
          <w:szCs w:val="24"/>
          <w:lang w:eastAsia="zh-CN"/>
        </w:rPr>
        <w:t>o</w:t>
      </w:r>
      <w:r w:rsidR="00D045C3" w:rsidRPr="00205A1A">
        <w:rPr>
          <w:rFonts w:ascii="Times New Roman" w:hAnsi="Times New Roman"/>
          <w:noProof/>
          <w:szCs w:val="24"/>
          <w:lang w:eastAsia="zh-CN"/>
        </w:rPr>
        <w:t>n the previous page)</w:t>
      </w:r>
      <w:r w:rsidR="003D723A" w:rsidRPr="00205A1A">
        <w:rPr>
          <w:rFonts w:ascii="Times New Roman" w:hAnsi="Times New Roman"/>
          <w:noProof/>
          <w:szCs w:val="24"/>
          <w:lang w:eastAsia="zh-CN"/>
        </w:rPr>
        <w:t xml:space="preserve">. The structure and composition of </w:t>
      </w:r>
      <w:r w:rsidR="00D045C3" w:rsidRPr="00205A1A">
        <w:rPr>
          <w:rFonts w:ascii="Times New Roman" w:hAnsi="Times New Roman"/>
          <w:noProof/>
          <w:szCs w:val="24"/>
          <w:lang w:eastAsia="zh-CN"/>
        </w:rPr>
        <w:t>all</w:t>
      </w:r>
      <w:r w:rsidR="003D723A" w:rsidRPr="00205A1A">
        <w:rPr>
          <w:rFonts w:ascii="Times New Roman" w:hAnsi="Times New Roman"/>
          <w:noProof/>
          <w:szCs w:val="24"/>
          <w:lang w:eastAsia="zh-CN"/>
        </w:rPr>
        <w:t xml:space="preserve"> 12 missing linker defect models </w:t>
      </w:r>
      <w:r w:rsidR="003D723A" w:rsidRPr="00205A1A">
        <w:rPr>
          <w:rFonts w:ascii="Times New Roman" w:hAnsi="Times New Roman"/>
          <w:noProof/>
          <w:lang w:eastAsia="zh-CN"/>
        </w:rPr>
        <w:t xml:space="preserve">are shown in </w:t>
      </w:r>
      <w:r w:rsidR="0012520A" w:rsidRPr="00205A1A">
        <w:rPr>
          <w:rFonts w:ascii="Times New Roman" w:hAnsi="Times New Roman"/>
          <w:b/>
          <w:noProof/>
          <w:lang w:eastAsia="zh-CN"/>
        </w:rPr>
        <w:fldChar w:fldCharType="begin"/>
      </w:r>
      <w:r w:rsidR="0012520A" w:rsidRPr="00205A1A">
        <w:rPr>
          <w:rFonts w:ascii="Times New Roman" w:hAnsi="Times New Roman"/>
          <w:noProof/>
          <w:lang w:eastAsia="zh-CN"/>
        </w:rPr>
        <w:instrText xml:space="preserve"> REF _Ref430190276 \h </w:instrText>
      </w:r>
      <w:r w:rsidR="00872EE4" w:rsidRPr="00205A1A">
        <w:rPr>
          <w:rFonts w:ascii="Times New Roman" w:hAnsi="Times New Roman"/>
          <w:b/>
          <w:noProof/>
          <w:lang w:eastAsia="zh-CN"/>
        </w:rPr>
        <w:instrText xml:space="preserve"> \* MERGEFORMAT </w:instrText>
      </w:r>
      <w:r w:rsidR="0012520A" w:rsidRPr="00205A1A">
        <w:rPr>
          <w:rFonts w:ascii="Times New Roman" w:hAnsi="Times New Roman"/>
          <w:b/>
          <w:noProof/>
          <w:lang w:eastAsia="zh-CN"/>
        </w:rPr>
      </w:r>
      <w:r w:rsidR="0012520A" w:rsidRPr="00205A1A">
        <w:rPr>
          <w:rFonts w:ascii="Times New Roman" w:hAnsi="Times New Roman"/>
          <w:b/>
          <w:noProof/>
          <w:lang w:eastAsia="zh-CN"/>
        </w:rPr>
        <w:fldChar w:fldCharType="separate"/>
      </w:r>
      <w:r w:rsidR="001E7274" w:rsidRPr="001E7274">
        <w:rPr>
          <w:rFonts w:ascii="Times New Roman" w:hAnsi="Times New Roman"/>
          <w:b/>
        </w:rPr>
        <w:t>Figure S9</w:t>
      </w:r>
      <w:r w:rsidR="0012520A" w:rsidRPr="00205A1A">
        <w:rPr>
          <w:rFonts w:ascii="Times New Roman" w:hAnsi="Times New Roman"/>
          <w:b/>
          <w:noProof/>
          <w:lang w:eastAsia="zh-CN"/>
        </w:rPr>
        <w:fldChar w:fldCharType="end"/>
      </w:r>
      <w:r w:rsidR="003D723A" w:rsidRPr="00205A1A">
        <w:rPr>
          <w:rFonts w:ascii="Times New Roman" w:hAnsi="Times New Roman"/>
          <w:noProof/>
          <w:lang w:eastAsia="zh-CN"/>
        </w:rPr>
        <w:t>:</w:t>
      </w:r>
    </w:p>
    <w:p w:rsidR="00E72813" w:rsidRPr="00205A1A" w:rsidRDefault="00E72813" w:rsidP="00A55C56">
      <w:pPr>
        <w:jc w:val="both"/>
        <w:rPr>
          <w:rFonts w:ascii="Times New Roman" w:hAnsi="Times New Roman"/>
          <w:noProof/>
          <w:sz w:val="16"/>
          <w:szCs w:val="16"/>
          <w:lang w:eastAsia="zh-CN"/>
        </w:rPr>
      </w:pPr>
    </w:p>
    <w:p w:rsidR="00E17D1F" w:rsidRPr="00205A1A" w:rsidRDefault="00E17D1F">
      <w:pPr>
        <w:jc w:val="both"/>
        <w:rPr>
          <w:rFonts w:ascii="Times New Roman" w:hAnsi="Times New Roman"/>
          <w:b/>
          <w:noProof/>
          <w:color w:val="FF0000"/>
          <w:szCs w:val="24"/>
          <w:highlight w:val="yellow"/>
          <w:lang w:eastAsia="zh-CN"/>
        </w:rPr>
      </w:pPr>
      <w:r w:rsidRPr="00205A1A">
        <w:rPr>
          <w:rFonts w:ascii="Times New Roman" w:hAnsi="Times New Roman"/>
          <w:noProof/>
          <w:szCs w:val="24"/>
          <w:lang w:val="en-GB" w:eastAsia="zh-CN"/>
        </w:rPr>
        <w:drawing>
          <wp:inline distT="0" distB="0" distL="0" distR="0" wp14:anchorId="5839DBD3" wp14:editId="3EB3179A">
            <wp:extent cx="5454000" cy="684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5.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54000" cy="6840000"/>
                    </a:xfrm>
                    <a:prstGeom prst="rect">
                      <a:avLst/>
                    </a:prstGeom>
                  </pic:spPr>
                </pic:pic>
              </a:graphicData>
            </a:graphic>
          </wp:inline>
        </w:drawing>
      </w:r>
    </w:p>
    <w:p w:rsidR="00E17D1F" w:rsidRPr="00205A1A" w:rsidRDefault="0012520A">
      <w:pPr>
        <w:jc w:val="both"/>
        <w:rPr>
          <w:rFonts w:ascii="Times New Roman" w:hAnsi="Times New Roman"/>
          <w:noProof/>
          <w:sz w:val="18"/>
          <w:szCs w:val="18"/>
          <w:lang w:eastAsia="zh-CN"/>
        </w:rPr>
      </w:pPr>
      <w:bookmarkStart w:id="118" w:name="_Ref430190276"/>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9</w:t>
      </w:r>
      <w:r w:rsidRPr="00205A1A">
        <w:rPr>
          <w:rFonts w:ascii="Times New Roman" w:hAnsi="Times New Roman"/>
          <w:b/>
          <w:sz w:val="18"/>
          <w:szCs w:val="18"/>
        </w:rPr>
        <w:fldChar w:fldCharType="end"/>
      </w:r>
      <w:bookmarkEnd w:id="118"/>
      <w:r w:rsidRPr="00205A1A">
        <w:rPr>
          <w:rFonts w:ascii="Times New Roman" w:hAnsi="Times New Roman"/>
          <w:b/>
          <w:sz w:val="18"/>
          <w:szCs w:val="18"/>
        </w:rPr>
        <w:t xml:space="preserve">. </w:t>
      </w:r>
      <w:r w:rsidR="006755B0" w:rsidRPr="00205A1A">
        <w:rPr>
          <w:rFonts w:ascii="Times New Roman" w:hAnsi="Times New Roman"/>
          <w:noProof/>
          <w:sz w:val="18"/>
          <w:szCs w:val="18"/>
          <w:lang w:eastAsia="zh-CN"/>
        </w:rPr>
        <w:t>The structure and composition of the 12 missing linker defect structural models.</w:t>
      </w:r>
      <w:r w:rsidR="00E17D1F" w:rsidRPr="00205A1A">
        <w:rPr>
          <w:rFonts w:ascii="Times New Roman" w:hAnsi="Times New Roman"/>
          <w:noProof/>
          <w:sz w:val="18"/>
          <w:szCs w:val="18"/>
          <w:lang w:eastAsia="zh-CN"/>
        </w:rPr>
        <w:t xml:space="preserve"> Cyan = zirconium, red = oxygen, grey = carbon, white = hydrogen, magenta = fluorine.</w:t>
      </w:r>
    </w:p>
    <w:p w:rsidR="00A1758E" w:rsidRPr="00205A1A" w:rsidRDefault="0085355F" w:rsidP="008025CC">
      <w:pPr>
        <w:pStyle w:val="ListParagraph"/>
        <w:numPr>
          <w:ilvl w:val="0"/>
          <w:numId w:val="30"/>
        </w:numPr>
        <w:jc w:val="center"/>
        <w:rPr>
          <w:rFonts w:ascii="Times New Roman" w:hAnsi="Times New Roman" w:cs="Times New Roman"/>
          <w:b/>
          <w:sz w:val="40"/>
          <w:szCs w:val="40"/>
        </w:rPr>
      </w:pPr>
      <w:bookmarkStart w:id="119" w:name="_Ref430303356"/>
      <w:r w:rsidRPr="00205A1A">
        <w:rPr>
          <w:rFonts w:ascii="Times New Roman" w:hAnsi="Times New Roman" w:cs="Times New Roman"/>
          <w:b/>
          <w:sz w:val="40"/>
          <w:szCs w:val="40"/>
        </w:rPr>
        <w:lastRenderedPageBreak/>
        <w:t>Results and Discussion</w:t>
      </w:r>
      <w:bookmarkEnd w:id="119"/>
    </w:p>
    <w:p w:rsidR="00A1758E" w:rsidRPr="00205A1A" w:rsidRDefault="00A1758E" w:rsidP="00A1758E">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A1758E" w:rsidRPr="00205A1A" w:rsidRDefault="00A1758E" w:rsidP="00A1758E">
      <w:pPr>
        <w:jc w:val="center"/>
        <w:rPr>
          <w:rFonts w:ascii="Times New Roman" w:hAnsi="Times New Roman" w:cs="Times New Roman"/>
        </w:rPr>
      </w:pPr>
    </w:p>
    <w:tbl>
      <w:tblPr>
        <w:tblStyle w:val="TableGrid"/>
        <w:tblW w:w="10000" w:type="dxa"/>
        <w:jc w:val="center"/>
        <w:tblLook w:val="04A0" w:firstRow="1" w:lastRow="0" w:firstColumn="1" w:lastColumn="0" w:noHBand="0" w:noVBand="1"/>
      </w:tblPr>
      <w:tblGrid>
        <w:gridCol w:w="1508"/>
        <w:gridCol w:w="4178"/>
        <w:gridCol w:w="1479"/>
        <w:gridCol w:w="1670"/>
        <w:gridCol w:w="1165"/>
      </w:tblGrid>
      <w:tr w:rsidR="00A1758E" w:rsidRPr="00205A1A" w:rsidTr="00266AF4">
        <w:trPr>
          <w:trHeight w:val="575"/>
          <w:jc w:val="center"/>
        </w:trPr>
        <w:tc>
          <w:tcPr>
            <w:tcW w:w="1508" w:type="dxa"/>
            <w:vAlign w:val="center"/>
          </w:tcPr>
          <w:p w:rsidR="00A1758E" w:rsidRPr="00205A1A" w:rsidRDefault="00A1758E"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178" w:type="dxa"/>
            <w:vAlign w:val="center"/>
          </w:tcPr>
          <w:p w:rsidR="00A1758E" w:rsidRPr="00205A1A" w:rsidRDefault="00A1758E"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479" w:type="dxa"/>
            <w:vAlign w:val="center"/>
          </w:tcPr>
          <w:p w:rsidR="00A1758E" w:rsidRPr="00205A1A" w:rsidRDefault="00A1758E"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Tables</w:t>
            </w:r>
          </w:p>
        </w:tc>
        <w:tc>
          <w:tcPr>
            <w:tcW w:w="1670" w:type="dxa"/>
            <w:vAlign w:val="center"/>
          </w:tcPr>
          <w:p w:rsidR="00A1758E" w:rsidRPr="00205A1A" w:rsidRDefault="00A1758E"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165" w:type="dxa"/>
            <w:vAlign w:val="center"/>
          </w:tcPr>
          <w:p w:rsidR="00A1758E" w:rsidRPr="00205A1A" w:rsidRDefault="003A64A8"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A1758E" w:rsidRPr="00205A1A" w:rsidTr="00266AF4">
        <w:trPr>
          <w:trHeight w:val="624"/>
          <w:jc w:val="center"/>
        </w:trPr>
        <w:tc>
          <w:tcPr>
            <w:tcW w:w="1508" w:type="dxa"/>
            <w:vAlign w:val="center"/>
          </w:tcPr>
          <w:p w:rsidR="00A1758E" w:rsidRPr="00205A1A" w:rsidRDefault="00A1758E"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w:t>
            </w:r>
          </w:p>
        </w:tc>
        <w:tc>
          <w:tcPr>
            <w:tcW w:w="4178" w:type="dxa"/>
            <w:vAlign w:val="center"/>
          </w:tcPr>
          <w:p w:rsidR="00A1758E" w:rsidRPr="00205A1A" w:rsidRDefault="00A1758E"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Powder X-ray Diffraction (PXRD)</w:t>
            </w:r>
          </w:p>
        </w:tc>
        <w:tc>
          <w:tcPr>
            <w:tcW w:w="1479" w:type="dxa"/>
            <w:vAlign w:val="center"/>
          </w:tcPr>
          <w:p w:rsidR="00A1758E" w:rsidRPr="00205A1A" w:rsidRDefault="00266AF4"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S4</w:t>
            </w:r>
          </w:p>
        </w:tc>
        <w:tc>
          <w:tcPr>
            <w:tcW w:w="1670" w:type="dxa"/>
            <w:vAlign w:val="center"/>
          </w:tcPr>
          <w:p w:rsidR="00A1758E" w:rsidRPr="00205A1A" w:rsidRDefault="00266AF4"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S10 – S12</w:t>
            </w:r>
          </w:p>
        </w:tc>
        <w:tc>
          <w:tcPr>
            <w:tcW w:w="1165" w:type="dxa"/>
            <w:vAlign w:val="center"/>
          </w:tcPr>
          <w:p w:rsidR="00A1758E"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_Ref430304471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62</w:t>
            </w:r>
            <w:r w:rsidRPr="00205A1A">
              <w:rPr>
                <w:rFonts w:ascii="Times New Roman" w:hAnsi="Times New Roman" w:cs="Times New Roman"/>
                <w:sz w:val="28"/>
                <w:szCs w:val="28"/>
              </w:rPr>
              <w:fldChar w:fldCharType="end"/>
            </w:r>
          </w:p>
        </w:tc>
      </w:tr>
      <w:tr w:rsidR="00A1758E" w:rsidRPr="00205A1A" w:rsidTr="00266AF4">
        <w:trPr>
          <w:trHeight w:val="624"/>
          <w:jc w:val="center"/>
        </w:trPr>
        <w:tc>
          <w:tcPr>
            <w:tcW w:w="1508" w:type="dxa"/>
            <w:vAlign w:val="center"/>
          </w:tcPr>
          <w:p w:rsidR="00A1758E" w:rsidRPr="00205A1A" w:rsidRDefault="00A1758E"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5.2.</w:t>
            </w:r>
          </w:p>
        </w:tc>
        <w:tc>
          <w:tcPr>
            <w:tcW w:w="4178" w:type="dxa"/>
            <w:vAlign w:val="center"/>
          </w:tcPr>
          <w:p w:rsidR="00A1758E" w:rsidRPr="00205A1A" w:rsidRDefault="00B5632F" w:rsidP="0051650C">
            <w:pPr>
              <w:spacing w:before="120"/>
              <w:rPr>
                <w:rFonts w:ascii="Times New Roman" w:hAnsi="Times New Roman"/>
                <w:sz w:val="24"/>
                <w:szCs w:val="24"/>
                <w:lang w:val="en-US"/>
              </w:rPr>
            </w:pPr>
            <w:r w:rsidRPr="00205A1A">
              <w:rPr>
                <w:rFonts w:ascii="Times New Roman" w:hAnsi="Times New Roman"/>
                <w:sz w:val="24"/>
                <w:szCs w:val="24"/>
                <w:lang w:val="en-US"/>
              </w:rPr>
              <w:t>Dissolution / NMR Spectroscopy</w:t>
            </w:r>
          </w:p>
        </w:tc>
        <w:tc>
          <w:tcPr>
            <w:tcW w:w="1479" w:type="dxa"/>
            <w:vAlign w:val="center"/>
          </w:tcPr>
          <w:p w:rsidR="00A1758E" w:rsidRPr="00205A1A" w:rsidRDefault="00266AF4"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S5 – S14</w:t>
            </w:r>
          </w:p>
        </w:tc>
        <w:tc>
          <w:tcPr>
            <w:tcW w:w="1670" w:type="dxa"/>
            <w:vAlign w:val="center"/>
          </w:tcPr>
          <w:p w:rsidR="00A1758E" w:rsidRPr="00205A1A" w:rsidRDefault="00266AF4"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S13 – S22</w:t>
            </w:r>
          </w:p>
        </w:tc>
        <w:tc>
          <w:tcPr>
            <w:tcW w:w="1165" w:type="dxa"/>
            <w:vAlign w:val="center"/>
          </w:tcPr>
          <w:p w:rsidR="00A1758E"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_Ref430207273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68</w:t>
            </w:r>
            <w:r w:rsidRPr="00205A1A">
              <w:rPr>
                <w:rFonts w:ascii="Times New Roman" w:hAnsi="Times New Roman" w:cs="Times New Roman"/>
                <w:sz w:val="28"/>
                <w:szCs w:val="28"/>
              </w:rPr>
              <w:fldChar w:fldCharType="end"/>
            </w:r>
          </w:p>
        </w:tc>
      </w:tr>
      <w:tr w:rsidR="00A1758E" w:rsidRPr="00205A1A" w:rsidTr="00266AF4">
        <w:trPr>
          <w:trHeight w:val="624"/>
          <w:jc w:val="center"/>
        </w:trPr>
        <w:tc>
          <w:tcPr>
            <w:tcW w:w="1508" w:type="dxa"/>
            <w:vAlign w:val="center"/>
          </w:tcPr>
          <w:p w:rsidR="00A1758E" w:rsidRPr="00205A1A" w:rsidRDefault="00A1758E"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5.3.</w:t>
            </w:r>
          </w:p>
        </w:tc>
        <w:tc>
          <w:tcPr>
            <w:tcW w:w="4178" w:type="dxa"/>
            <w:vAlign w:val="center"/>
          </w:tcPr>
          <w:p w:rsidR="00A1758E" w:rsidRPr="00205A1A" w:rsidRDefault="00B5632F" w:rsidP="00E367D5">
            <w:pPr>
              <w:spacing w:before="120"/>
              <w:rPr>
                <w:rFonts w:ascii="Times New Roman" w:hAnsi="Times New Roman"/>
                <w:sz w:val="24"/>
                <w:szCs w:val="24"/>
                <w:lang w:val="en-US"/>
              </w:rPr>
            </w:pPr>
            <w:r w:rsidRPr="00205A1A">
              <w:rPr>
                <w:rFonts w:ascii="Times New Roman" w:hAnsi="Times New Roman"/>
                <w:sz w:val="24"/>
                <w:szCs w:val="24"/>
                <w:lang w:val="en-US"/>
              </w:rPr>
              <w:t>Experimental N</w:t>
            </w:r>
            <w:r w:rsidRPr="00205A1A">
              <w:rPr>
                <w:rFonts w:ascii="Times New Roman" w:hAnsi="Times New Roman"/>
                <w:sz w:val="24"/>
                <w:szCs w:val="24"/>
                <w:vertAlign w:val="subscript"/>
                <w:lang w:val="en-US"/>
              </w:rPr>
              <w:t>2</w:t>
            </w:r>
            <w:r w:rsidRPr="00205A1A">
              <w:rPr>
                <w:rFonts w:ascii="Times New Roman" w:hAnsi="Times New Roman"/>
                <w:sz w:val="24"/>
                <w:szCs w:val="24"/>
                <w:lang w:val="en-US"/>
              </w:rPr>
              <w:t xml:space="preserve"> Adsorption Isotherms – </w:t>
            </w:r>
            <w:r w:rsidR="00E367D5" w:rsidRPr="00205A1A">
              <w:rPr>
                <w:rFonts w:ascii="Times New Roman" w:hAnsi="Times New Roman"/>
                <w:sz w:val="24"/>
                <w:szCs w:val="24"/>
                <w:lang w:val="en-US"/>
              </w:rPr>
              <w:t>Quantitative Data</w:t>
            </w:r>
          </w:p>
        </w:tc>
        <w:tc>
          <w:tcPr>
            <w:tcW w:w="1479" w:type="dxa"/>
            <w:vAlign w:val="center"/>
          </w:tcPr>
          <w:p w:rsidR="00A1758E" w:rsidRPr="00205A1A" w:rsidRDefault="00266AF4"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S15</w:t>
            </w:r>
          </w:p>
        </w:tc>
        <w:tc>
          <w:tcPr>
            <w:tcW w:w="1670" w:type="dxa"/>
            <w:vAlign w:val="center"/>
          </w:tcPr>
          <w:p w:rsidR="00A1758E" w:rsidRPr="00205A1A" w:rsidRDefault="00266AF4"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65" w:type="dxa"/>
            <w:vAlign w:val="center"/>
          </w:tcPr>
          <w:p w:rsidR="00A1758E"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_Ref430304486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94</w:t>
            </w:r>
            <w:r w:rsidRPr="00205A1A">
              <w:rPr>
                <w:rFonts w:ascii="Times New Roman" w:hAnsi="Times New Roman" w:cs="Times New Roman"/>
                <w:sz w:val="28"/>
                <w:szCs w:val="28"/>
              </w:rPr>
              <w:fldChar w:fldCharType="end"/>
            </w:r>
          </w:p>
        </w:tc>
      </w:tr>
      <w:tr w:rsidR="00A1758E" w:rsidRPr="00205A1A" w:rsidTr="00266AF4">
        <w:trPr>
          <w:trHeight w:val="624"/>
          <w:jc w:val="center"/>
        </w:trPr>
        <w:tc>
          <w:tcPr>
            <w:tcW w:w="1508" w:type="dxa"/>
            <w:vAlign w:val="center"/>
          </w:tcPr>
          <w:p w:rsidR="00A1758E" w:rsidRPr="00205A1A" w:rsidRDefault="00A1758E"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5.4.</w:t>
            </w:r>
          </w:p>
        </w:tc>
        <w:tc>
          <w:tcPr>
            <w:tcW w:w="4178" w:type="dxa"/>
            <w:vAlign w:val="center"/>
          </w:tcPr>
          <w:p w:rsidR="00A1758E" w:rsidRPr="00205A1A" w:rsidRDefault="00B5632F" w:rsidP="0051650C">
            <w:pPr>
              <w:spacing w:before="120"/>
              <w:rPr>
                <w:rFonts w:ascii="Times New Roman" w:hAnsi="Times New Roman"/>
                <w:sz w:val="24"/>
                <w:szCs w:val="24"/>
                <w:lang w:val="en-US"/>
              </w:rPr>
            </w:pPr>
            <w:r w:rsidRPr="00205A1A">
              <w:rPr>
                <w:rFonts w:ascii="Times New Roman" w:hAnsi="Times New Roman"/>
                <w:sz w:val="24"/>
                <w:szCs w:val="24"/>
                <w:lang w:val="en-US"/>
              </w:rPr>
              <w:t>Simulated Nitrogen Adsorption Isotherms</w:t>
            </w:r>
          </w:p>
        </w:tc>
        <w:tc>
          <w:tcPr>
            <w:tcW w:w="1479" w:type="dxa"/>
            <w:vAlign w:val="center"/>
          </w:tcPr>
          <w:p w:rsidR="00A1758E" w:rsidRPr="00205A1A" w:rsidRDefault="00266AF4" w:rsidP="00266AF4">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S16 – S18</w:t>
            </w:r>
          </w:p>
        </w:tc>
        <w:tc>
          <w:tcPr>
            <w:tcW w:w="1670" w:type="dxa"/>
            <w:vAlign w:val="center"/>
          </w:tcPr>
          <w:p w:rsidR="00A1758E" w:rsidRPr="00205A1A" w:rsidRDefault="00266AF4"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S23 – S26</w:t>
            </w:r>
          </w:p>
        </w:tc>
        <w:tc>
          <w:tcPr>
            <w:tcW w:w="1165" w:type="dxa"/>
            <w:vAlign w:val="center"/>
          </w:tcPr>
          <w:p w:rsidR="00A1758E"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_Ref430304495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95</w:t>
            </w:r>
            <w:r w:rsidRPr="00205A1A">
              <w:rPr>
                <w:rFonts w:ascii="Times New Roman" w:hAnsi="Times New Roman" w:cs="Times New Roman"/>
                <w:sz w:val="28"/>
                <w:szCs w:val="28"/>
              </w:rPr>
              <w:fldChar w:fldCharType="end"/>
            </w:r>
          </w:p>
        </w:tc>
      </w:tr>
      <w:tr w:rsidR="00A1758E" w:rsidRPr="00205A1A" w:rsidTr="00266AF4">
        <w:trPr>
          <w:trHeight w:val="624"/>
          <w:jc w:val="center"/>
        </w:trPr>
        <w:tc>
          <w:tcPr>
            <w:tcW w:w="1508" w:type="dxa"/>
            <w:vAlign w:val="center"/>
          </w:tcPr>
          <w:p w:rsidR="00A1758E" w:rsidRPr="00205A1A" w:rsidRDefault="00A1758E"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5.5.</w:t>
            </w:r>
          </w:p>
        </w:tc>
        <w:tc>
          <w:tcPr>
            <w:tcW w:w="4178" w:type="dxa"/>
            <w:vAlign w:val="center"/>
          </w:tcPr>
          <w:p w:rsidR="00A1758E" w:rsidRPr="00205A1A" w:rsidRDefault="00B5632F" w:rsidP="0051650C">
            <w:pPr>
              <w:spacing w:before="120"/>
              <w:rPr>
                <w:rFonts w:ascii="Times New Roman" w:hAnsi="Times New Roman"/>
                <w:sz w:val="24"/>
                <w:szCs w:val="24"/>
                <w:lang w:val="en-US"/>
              </w:rPr>
            </w:pPr>
            <w:r w:rsidRPr="00205A1A">
              <w:rPr>
                <w:rFonts w:ascii="Times New Roman" w:hAnsi="Times New Roman"/>
                <w:sz w:val="24"/>
                <w:szCs w:val="24"/>
                <w:lang w:val="en-US"/>
              </w:rPr>
              <w:t xml:space="preserve">Comparison of Simulated and Experimental </w:t>
            </w:r>
            <w:r w:rsidR="00AD7527" w:rsidRPr="00205A1A">
              <w:rPr>
                <w:rFonts w:ascii="Times New Roman" w:hAnsi="Times New Roman"/>
                <w:sz w:val="24"/>
                <w:szCs w:val="24"/>
                <w:lang w:val="en-US"/>
              </w:rPr>
              <w:t>N</w:t>
            </w:r>
            <w:r w:rsidR="00AD7527" w:rsidRPr="00205A1A">
              <w:rPr>
                <w:rFonts w:ascii="Times New Roman" w:hAnsi="Times New Roman"/>
                <w:sz w:val="24"/>
                <w:szCs w:val="24"/>
                <w:vertAlign w:val="subscript"/>
                <w:lang w:val="en-US"/>
              </w:rPr>
              <w:t>2</w:t>
            </w:r>
            <w:r w:rsidR="00AD7527" w:rsidRPr="00205A1A">
              <w:rPr>
                <w:rFonts w:ascii="Times New Roman" w:hAnsi="Times New Roman"/>
                <w:sz w:val="24"/>
                <w:szCs w:val="24"/>
                <w:lang w:val="en-US"/>
              </w:rPr>
              <w:t xml:space="preserve"> Adsorption </w:t>
            </w:r>
            <w:r w:rsidRPr="00205A1A">
              <w:rPr>
                <w:rFonts w:ascii="Times New Roman" w:hAnsi="Times New Roman"/>
                <w:sz w:val="24"/>
                <w:szCs w:val="24"/>
                <w:lang w:val="en-US"/>
              </w:rPr>
              <w:t>Isotherms</w:t>
            </w:r>
          </w:p>
        </w:tc>
        <w:tc>
          <w:tcPr>
            <w:tcW w:w="1479" w:type="dxa"/>
            <w:vAlign w:val="center"/>
          </w:tcPr>
          <w:p w:rsidR="00A1758E"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S19</w:t>
            </w:r>
          </w:p>
        </w:tc>
        <w:tc>
          <w:tcPr>
            <w:tcW w:w="1670" w:type="dxa"/>
            <w:vAlign w:val="center"/>
          </w:tcPr>
          <w:p w:rsidR="00A1758E"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S27 – S31</w:t>
            </w:r>
          </w:p>
        </w:tc>
        <w:tc>
          <w:tcPr>
            <w:tcW w:w="1165" w:type="dxa"/>
            <w:vAlign w:val="center"/>
          </w:tcPr>
          <w:p w:rsidR="00A1758E"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_Ref430304517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102</w:t>
            </w:r>
            <w:r w:rsidRPr="00205A1A">
              <w:rPr>
                <w:rFonts w:ascii="Times New Roman" w:hAnsi="Times New Roman" w:cs="Times New Roman"/>
                <w:sz w:val="28"/>
                <w:szCs w:val="28"/>
              </w:rPr>
              <w:fldChar w:fldCharType="end"/>
            </w:r>
          </w:p>
        </w:tc>
      </w:tr>
      <w:tr w:rsidR="00A1758E" w:rsidRPr="00205A1A" w:rsidTr="00266AF4">
        <w:trPr>
          <w:trHeight w:val="624"/>
          <w:jc w:val="center"/>
        </w:trPr>
        <w:tc>
          <w:tcPr>
            <w:tcW w:w="1508" w:type="dxa"/>
            <w:vAlign w:val="center"/>
          </w:tcPr>
          <w:p w:rsidR="00A1758E" w:rsidRPr="00205A1A" w:rsidRDefault="00A1758E"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5.6.</w:t>
            </w:r>
          </w:p>
        </w:tc>
        <w:tc>
          <w:tcPr>
            <w:tcW w:w="4178" w:type="dxa"/>
            <w:vAlign w:val="center"/>
          </w:tcPr>
          <w:p w:rsidR="00A1758E" w:rsidRPr="00205A1A" w:rsidRDefault="00B5632F" w:rsidP="0051650C">
            <w:pPr>
              <w:spacing w:before="120"/>
              <w:rPr>
                <w:rFonts w:ascii="Times New Roman" w:hAnsi="Times New Roman"/>
                <w:sz w:val="24"/>
                <w:szCs w:val="24"/>
                <w:lang w:val="en-US"/>
              </w:rPr>
            </w:pPr>
            <w:r w:rsidRPr="00205A1A">
              <w:rPr>
                <w:rFonts w:ascii="Times New Roman" w:hAnsi="Times New Roman"/>
                <w:sz w:val="24"/>
                <w:szCs w:val="24"/>
                <w:lang w:val="en-US"/>
              </w:rPr>
              <w:t>TGA-DSC</w:t>
            </w:r>
          </w:p>
        </w:tc>
        <w:tc>
          <w:tcPr>
            <w:tcW w:w="1479" w:type="dxa"/>
            <w:vAlign w:val="center"/>
          </w:tcPr>
          <w:p w:rsidR="00A1758E"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S20 – S24</w:t>
            </w:r>
          </w:p>
        </w:tc>
        <w:tc>
          <w:tcPr>
            <w:tcW w:w="1670" w:type="dxa"/>
            <w:vAlign w:val="center"/>
          </w:tcPr>
          <w:p w:rsidR="00A1758E"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S32 – S35</w:t>
            </w:r>
          </w:p>
        </w:tc>
        <w:tc>
          <w:tcPr>
            <w:tcW w:w="1165" w:type="dxa"/>
            <w:vAlign w:val="center"/>
          </w:tcPr>
          <w:p w:rsidR="00A1758E"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_Ref430278352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112</w:t>
            </w:r>
            <w:r w:rsidRPr="00205A1A">
              <w:rPr>
                <w:rFonts w:ascii="Times New Roman" w:hAnsi="Times New Roman" w:cs="Times New Roman"/>
                <w:sz w:val="28"/>
                <w:szCs w:val="28"/>
              </w:rPr>
              <w:fldChar w:fldCharType="end"/>
            </w:r>
          </w:p>
        </w:tc>
      </w:tr>
      <w:tr w:rsidR="00A1758E" w:rsidRPr="00205A1A" w:rsidTr="00266AF4">
        <w:trPr>
          <w:trHeight w:val="624"/>
          <w:jc w:val="center"/>
        </w:trPr>
        <w:tc>
          <w:tcPr>
            <w:tcW w:w="1508" w:type="dxa"/>
            <w:vAlign w:val="center"/>
          </w:tcPr>
          <w:p w:rsidR="00A1758E" w:rsidRPr="00205A1A" w:rsidRDefault="00A1758E"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5.7.</w:t>
            </w:r>
          </w:p>
        </w:tc>
        <w:tc>
          <w:tcPr>
            <w:tcW w:w="4178" w:type="dxa"/>
            <w:vAlign w:val="center"/>
          </w:tcPr>
          <w:p w:rsidR="00A1758E" w:rsidRPr="00205A1A" w:rsidRDefault="007023E4" w:rsidP="0051650C">
            <w:pPr>
              <w:spacing w:before="120"/>
              <w:rPr>
                <w:rFonts w:ascii="Times New Roman" w:hAnsi="Times New Roman"/>
                <w:sz w:val="24"/>
                <w:szCs w:val="24"/>
                <w:lang w:val="en-US"/>
              </w:rPr>
            </w:pPr>
            <w:r w:rsidRPr="00205A1A">
              <w:rPr>
                <w:rFonts w:ascii="Times New Roman" w:hAnsi="Times New Roman"/>
                <w:sz w:val="24"/>
                <w:szCs w:val="24"/>
                <w:lang w:val="en-US"/>
              </w:rPr>
              <w:t>Summary of Quantitative data Extracted from PXRD, N</w:t>
            </w:r>
            <w:r w:rsidRPr="00205A1A">
              <w:rPr>
                <w:rFonts w:ascii="Times New Roman" w:hAnsi="Times New Roman"/>
                <w:sz w:val="24"/>
                <w:szCs w:val="24"/>
                <w:vertAlign w:val="subscript"/>
                <w:lang w:val="en-US"/>
              </w:rPr>
              <w:t>2</w:t>
            </w:r>
            <w:r w:rsidRPr="00205A1A">
              <w:rPr>
                <w:rFonts w:ascii="Times New Roman" w:hAnsi="Times New Roman"/>
                <w:sz w:val="24"/>
                <w:szCs w:val="24"/>
                <w:lang w:val="en-US"/>
              </w:rPr>
              <w:t xml:space="preserve"> Sorption, Dissolution/NMR, &amp; TGA</w:t>
            </w:r>
          </w:p>
        </w:tc>
        <w:tc>
          <w:tcPr>
            <w:tcW w:w="1479" w:type="dxa"/>
            <w:vAlign w:val="center"/>
          </w:tcPr>
          <w:p w:rsidR="00A1758E"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S25</w:t>
            </w:r>
          </w:p>
        </w:tc>
        <w:tc>
          <w:tcPr>
            <w:tcW w:w="1670" w:type="dxa"/>
            <w:vAlign w:val="center"/>
          </w:tcPr>
          <w:p w:rsidR="00A1758E"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65" w:type="dxa"/>
            <w:vAlign w:val="center"/>
          </w:tcPr>
          <w:p w:rsidR="00A1758E"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_Ref430304532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124</w:t>
            </w:r>
            <w:r w:rsidRPr="00205A1A">
              <w:rPr>
                <w:rFonts w:ascii="Times New Roman" w:hAnsi="Times New Roman" w:cs="Times New Roman"/>
                <w:sz w:val="28"/>
                <w:szCs w:val="28"/>
              </w:rPr>
              <w:fldChar w:fldCharType="end"/>
            </w:r>
          </w:p>
        </w:tc>
      </w:tr>
      <w:tr w:rsidR="00B5632F" w:rsidRPr="00205A1A" w:rsidTr="00266AF4">
        <w:trPr>
          <w:trHeight w:val="624"/>
          <w:jc w:val="center"/>
        </w:trPr>
        <w:tc>
          <w:tcPr>
            <w:tcW w:w="1508" w:type="dxa"/>
            <w:vAlign w:val="center"/>
          </w:tcPr>
          <w:p w:rsidR="00B5632F" w:rsidRPr="00205A1A" w:rsidRDefault="00B5632F"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5.8.</w:t>
            </w:r>
          </w:p>
        </w:tc>
        <w:tc>
          <w:tcPr>
            <w:tcW w:w="4178" w:type="dxa"/>
            <w:vAlign w:val="center"/>
          </w:tcPr>
          <w:p w:rsidR="00B5632F" w:rsidRPr="00205A1A" w:rsidRDefault="008E5D28" w:rsidP="0051650C">
            <w:pPr>
              <w:spacing w:before="120"/>
              <w:rPr>
                <w:rFonts w:ascii="Times New Roman" w:hAnsi="Times New Roman"/>
                <w:sz w:val="24"/>
                <w:szCs w:val="24"/>
                <w:lang w:val="en-US"/>
              </w:rPr>
            </w:pPr>
            <w:r w:rsidRPr="00205A1A">
              <w:rPr>
                <w:rFonts w:ascii="Times New Roman" w:hAnsi="Times New Roman"/>
                <w:sz w:val="24"/>
                <w:szCs w:val="24"/>
                <w:lang w:val="en-US"/>
              </w:rPr>
              <w:t>Estimation of MOF compositions via Combination of TGA and Dissolution/NMR</w:t>
            </w:r>
          </w:p>
        </w:tc>
        <w:tc>
          <w:tcPr>
            <w:tcW w:w="1479" w:type="dxa"/>
            <w:vAlign w:val="center"/>
          </w:tcPr>
          <w:p w:rsidR="00B5632F"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S26 – S33</w:t>
            </w:r>
          </w:p>
        </w:tc>
        <w:tc>
          <w:tcPr>
            <w:tcW w:w="1670" w:type="dxa"/>
            <w:vAlign w:val="center"/>
          </w:tcPr>
          <w:p w:rsidR="00B5632F"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S36 – S50</w:t>
            </w:r>
          </w:p>
        </w:tc>
        <w:tc>
          <w:tcPr>
            <w:tcW w:w="1165" w:type="dxa"/>
            <w:vAlign w:val="center"/>
          </w:tcPr>
          <w:p w:rsidR="00B5632F"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_Ref430269369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125</w:t>
            </w:r>
            <w:r w:rsidRPr="00205A1A">
              <w:rPr>
                <w:rFonts w:ascii="Times New Roman" w:hAnsi="Times New Roman" w:cs="Times New Roman"/>
                <w:sz w:val="28"/>
                <w:szCs w:val="28"/>
              </w:rPr>
              <w:fldChar w:fldCharType="end"/>
            </w:r>
          </w:p>
        </w:tc>
      </w:tr>
      <w:tr w:rsidR="00B5632F" w:rsidRPr="00205A1A" w:rsidTr="00266AF4">
        <w:trPr>
          <w:trHeight w:val="624"/>
          <w:jc w:val="center"/>
        </w:trPr>
        <w:tc>
          <w:tcPr>
            <w:tcW w:w="1508" w:type="dxa"/>
            <w:vAlign w:val="center"/>
          </w:tcPr>
          <w:p w:rsidR="00B5632F" w:rsidRPr="00205A1A" w:rsidRDefault="00B5632F"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5.9.</w:t>
            </w:r>
          </w:p>
        </w:tc>
        <w:tc>
          <w:tcPr>
            <w:tcW w:w="4178" w:type="dxa"/>
            <w:vAlign w:val="center"/>
          </w:tcPr>
          <w:p w:rsidR="00B5632F" w:rsidRPr="00205A1A" w:rsidRDefault="00B5632F" w:rsidP="0051650C">
            <w:pPr>
              <w:spacing w:before="120"/>
              <w:rPr>
                <w:rFonts w:ascii="Times New Roman" w:hAnsi="Times New Roman"/>
                <w:sz w:val="24"/>
                <w:szCs w:val="24"/>
                <w:lang w:val="en-US"/>
              </w:rPr>
            </w:pPr>
            <w:r w:rsidRPr="00205A1A">
              <w:rPr>
                <w:rFonts w:ascii="Times New Roman" w:hAnsi="Times New Roman"/>
                <w:sz w:val="24"/>
                <w:szCs w:val="24"/>
                <w:lang w:val="en-US"/>
              </w:rPr>
              <w:t>Thermal Stability Tests</w:t>
            </w:r>
          </w:p>
        </w:tc>
        <w:tc>
          <w:tcPr>
            <w:tcW w:w="1479" w:type="dxa"/>
            <w:vAlign w:val="center"/>
          </w:tcPr>
          <w:p w:rsidR="00B5632F"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670" w:type="dxa"/>
            <w:vAlign w:val="center"/>
          </w:tcPr>
          <w:p w:rsidR="00B5632F"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S51</w:t>
            </w:r>
          </w:p>
        </w:tc>
        <w:tc>
          <w:tcPr>
            <w:tcW w:w="1165" w:type="dxa"/>
            <w:vAlign w:val="center"/>
          </w:tcPr>
          <w:p w:rsidR="00B5632F"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_Ref430304547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145</w:t>
            </w:r>
            <w:r w:rsidRPr="00205A1A">
              <w:rPr>
                <w:rFonts w:ascii="Times New Roman" w:hAnsi="Times New Roman" w:cs="Times New Roman"/>
                <w:sz w:val="28"/>
                <w:szCs w:val="28"/>
              </w:rPr>
              <w:fldChar w:fldCharType="end"/>
            </w:r>
          </w:p>
        </w:tc>
      </w:tr>
      <w:tr w:rsidR="00B5632F" w:rsidRPr="00205A1A" w:rsidTr="00266AF4">
        <w:trPr>
          <w:trHeight w:val="624"/>
          <w:jc w:val="center"/>
        </w:trPr>
        <w:tc>
          <w:tcPr>
            <w:tcW w:w="1508" w:type="dxa"/>
            <w:vAlign w:val="center"/>
          </w:tcPr>
          <w:p w:rsidR="00B5632F" w:rsidRPr="00205A1A" w:rsidRDefault="00B5632F"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5.10.</w:t>
            </w:r>
          </w:p>
        </w:tc>
        <w:tc>
          <w:tcPr>
            <w:tcW w:w="4178" w:type="dxa"/>
            <w:vAlign w:val="center"/>
          </w:tcPr>
          <w:p w:rsidR="00B5632F" w:rsidRPr="00205A1A" w:rsidRDefault="00B5632F" w:rsidP="0051650C">
            <w:pPr>
              <w:spacing w:before="120"/>
              <w:rPr>
                <w:rFonts w:ascii="Times New Roman" w:hAnsi="Times New Roman"/>
                <w:sz w:val="24"/>
                <w:szCs w:val="24"/>
                <w:lang w:val="en-US"/>
              </w:rPr>
            </w:pPr>
            <w:r w:rsidRPr="00205A1A">
              <w:rPr>
                <w:rFonts w:ascii="Times New Roman" w:hAnsi="Times New Roman"/>
                <w:sz w:val="24"/>
                <w:szCs w:val="24"/>
                <w:lang w:val="en-US"/>
              </w:rPr>
              <w:t>SEM</w:t>
            </w:r>
          </w:p>
        </w:tc>
        <w:tc>
          <w:tcPr>
            <w:tcW w:w="1479" w:type="dxa"/>
            <w:vAlign w:val="center"/>
          </w:tcPr>
          <w:p w:rsidR="00B5632F"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670" w:type="dxa"/>
            <w:vAlign w:val="center"/>
          </w:tcPr>
          <w:p w:rsidR="00B5632F"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S52 – S53</w:t>
            </w:r>
          </w:p>
        </w:tc>
        <w:tc>
          <w:tcPr>
            <w:tcW w:w="1165" w:type="dxa"/>
            <w:vAlign w:val="center"/>
          </w:tcPr>
          <w:p w:rsidR="00B5632F"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_Ref430304550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147</w:t>
            </w:r>
            <w:r w:rsidRPr="00205A1A">
              <w:rPr>
                <w:rFonts w:ascii="Times New Roman" w:hAnsi="Times New Roman" w:cs="Times New Roman"/>
                <w:sz w:val="28"/>
                <w:szCs w:val="28"/>
              </w:rPr>
              <w:fldChar w:fldCharType="end"/>
            </w:r>
          </w:p>
        </w:tc>
      </w:tr>
      <w:tr w:rsidR="00B5632F" w:rsidRPr="00205A1A" w:rsidTr="00266AF4">
        <w:trPr>
          <w:trHeight w:val="624"/>
          <w:jc w:val="center"/>
        </w:trPr>
        <w:tc>
          <w:tcPr>
            <w:tcW w:w="1508" w:type="dxa"/>
            <w:vAlign w:val="center"/>
          </w:tcPr>
          <w:p w:rsidR="00B5632F" w:rsidRPr="00205A1A" w:rsidRDefault="00B5632F"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5.11.</w:t>
            </w:r>
          </w:p>
        </w:tc>
        <w:tc>
          <w:tcPr>
            <w:tcW w:w="4178" w:type="dxa"/>
            <w:vAlign w:val="center"/>
          </w:tcPr>
          <w:p w:rsidR="00B5632F" w:rsidRPr="00205A1A" w:rsidRDefault="00B5632F" w:rsidP="0051650C">
            <w:pPr>
              <w:spacing w:before="120"/>
              <w:rPr>
                <w:rFonts w:ascii="Times New Roman" w:hAnsi="Times New Roman"/>
                <w:sz w:val="24"/>
                <w:szCs w:val="24"/>
                <w:lang w:val="en-US"/>
              </w:rPr>
            </w:pPr>
            <w:r w:rsidRPr="00205A1A">
              <w:rPr>
                <w:rFonts w:ascii="Times New Roman" w:hAnsi="Times New Roman"/>
                <w:sz w:val="24"/>
                <w:szCs w:val="24"/>
                <w:lang w:val="en-US"/>
              </w:rPr>
              <w:t>Elemental Analysis (</w:t>
            </w:r>
            <w:r w:rsidR="0027544A" w:rsidRPr="00205A1A">
              <w:rPr>
                <w:rFonts w:ascii="Times New Roman" w:hAnsi="Times New Roman"/>
                <w:sz w:val="24"/>
                <w:szCs w:val="24"/>
                <w:lang w:val="en-US"/>
              </w:rPr>
              <w:t>via EDX</w:t>
            </w:r>
            <w:r w:rsidRPr="00205A1A">
              <w:rPr>
                <w:rFonts w:ascii="Times New Roman" w:hAnsi="Times New Roman"/>
                <w:sz w:val="24"/>
                <w:szCs w:val="24"/>
                <w:lang w:val="en-US"/>
              </w:rPr>
              <w:t>)</w:t>
            </w:r>
          </w:p>
        </w:tc>
        <w:tc>
          <w:tcPr>
            <w:tcW w:w="1479" w:type="dxa"/>
            <w:vAlign w:val="center"/>
          </w:tcPr>
          <w:p w:rsidR="00B5632F"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670" w:type="dxa"/>
            <w:vAlign w:val="center"/>
          </w:tcPr>
          <w:p w:rsidR="00B5632F"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S54</w:t>
            </w:r>
          </w:p>
        </w:tc>
        <w:tc>
          <w:tcPr>
            <w:tcW w:w="1165" w:type="dxa"/>
            <w:vAlign w:val="center"/>
          </w:tcPr>
          <w:p w:rsidR="00B5632F"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_Ref430281379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149</w:t>
            </w:r>
            <w:r w:rsidRPr="00205A1A">
              <w:rPr>
                <w:rFonts w:ascii="Times New Roman" w:hAnsi="Times New Roman" w:cs="Times New Roman"/>
                <w:sz w:val="28"/>
                <w:szCs w:val="28"/>
              </w:rPr>
              <w:fldChar w:fldCharType="end"/>
            </w:r>
          </w:p>
        </w:tc>
      </w:tr>
      <w:tr w:rsidR="00B5632F" w:rsidRPr="00205A1A" w:rsidTr="00266AF4">
        <w:trPr>
          <w:trHeight w:val="624"/>
          <w:jc w:val="center"/>
        </w:trPr>
        <w:tc>
          <w:tcPr>
            <w:tcW w:w="1508" w:type="dxa"/>
            <w:vAlign w:val="center"/>
          </w:tcPr>
          <w:p w:rsidR="00B5632F" w:rsidRPr="00205A1A" w:rsidRDefault="0019578B"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5.12.</w:t>
            </w:r>
          </w:p>
        </w:tc>
        <w:tc>
          <w:tcPr>
            <w:tcW w:w="4178" w:type="dxa"/>
            <w:vAlign w:val="center"/>
          </w:tcPr>
          <w:p w:rsidR="00B5632F" w:rsidRPr="00205A1A" w:rsidRDefault="0019578B" w:rsidP="0051650C">
            <w:pPr>
              <w:spacing w:before="120"/>
              <w:rPr>
                <w:rFonts w:ascii="Times New Roman" w:hAnsi="Times New Roman"/>
                <w:sz w:val="24"/>
                <w:szCs w:val="24"/>
                <w:lang w:val="en-US"/>
              </w:rPr>
            </w:pPr>
            <w:r w:rsidRPr="00205A1A">
              <w:rPr>
                <w:rFonts w:ascii="Times New Roman" w:hAnsi="Times New Roman"/>
                <w:sz w:val="24"/>
                <w:szCs w:val="24"/>
                <w:lang w:val="en-US"/>
              </w:rPr>
              <w:t>ATR-IR Spectroscopy</w:t>
            </w:r>
          </w:p>
        </w:tc>
        <w:tc>
          <w:tcPr>
            <w:tcW w:w="1479" w:type="dxa"/>
            <w:vAlign w:val="center"/>
          </w:tcPr>
          <w:p w:rsidR="00B5632F"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670" w:type="dxa"/>
            <w:vAlign w:val="center"/>
          </w:tcPr>
          <w:p w:rsidR="00B5632F" w:rsidRPr="00205A1A" w:rsidRDefault="00F80640"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S55 – S5</w:t>
            </w:r>
            <w:r w:rsidR="00C54F3E" w:rsidRPr="00205A1A">
              <w:rPr>
                <w:rFonts w:ascii="Times New Roman" w:hAnsi="Times New Roman" w:cs="Times New Roman"/>
                <w:b/>
                <w:sz w:val="28"/>
                <w:szCs w:val="28"/>
                <w:lang w:val="en-US"/>
              </w:rPr>
              <w:t>9</w:t>
            </w:r>
          </w:p>
        </w:tc>
        <w:tc>
          <w:tcPr>
            <w:tcW w:w="1165" w:type="dxa"/>
            <w:vAlign w:val="center"/>
          </w:tcPr>
          <w:p w:rsidR="00B5632F"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_Ref430304557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150</w:t>
            </w:r>
            <w:r w:rsidRPr="00205A1A">
              <w:rPr>
                <w:rFonts w:ascii="Times New Roman" w:hAnsi="Times New Roman" w:cs="Times New Roman"/>
                <w:sz w:val="28"/>
                <w:szCs w:val="28"/>
              </w:rPr>
              <w:fldChar w:fldCharType="end"/>
            </w:r>
          </w:p>
        </w:tc>
      </w:tr>
      <w:tr w:rsidR="00B5632F" w:rsidRPr="00205A1A" w:rsidTr="00266AF4">
        <w:trPr>
          <w:trHeight w:val="624"/>
          <w:jc w:val="center"/>
        </w:trPr>
        <w:tc>
          <w:tcPr>
            <w:tcW w:w="1508" w:type="dxa"/>
            <w:vAlign w:val="center"/>
          </w:tcPr>
          <w:p w:rsidR="00B5632F" w:rsidRPr="00205A1A" w:rsidRDefault="0019578B"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5.13.</w:t>
            </w:r>
          </w:p>
        </w:tc>
        <w:tc>
          <w:tcPr>
            <w:tcW w:w="4178" w:type="dxa"/>
            <w:vAlign w:val="center"/>
          </w:tcPr>
          <w:p w:rsidR="00B5632F" w:rsidRPr="00205A1A" w:rsidRDefault="0019578B" w:rsidP="0051650C">
            <w:pPr>
              <w:spacing w:before="120"/>
              <w:rPr>
                <w:rFonts w:ascii="Times New Roman" w:hAnsi="Times New Roman"/>
                <w:sz w:val="24"/>
                <w:szCs w:val="24"/>
                <w:lang w:val="en-US"/>
              </w:rPr>
            </w:pPr>
            <w:r w:rsidRPr="00205A1A">
              <w:rPr>
                <w:rFonts w:ascii="Times New Roman" w:hAnsi="Times New Roman"/>
                <w:sz w:val="24"/>
                <w:szCs w:val="24"/>
                <w:lang w:val="en-US"/>
              </w:rPr>
              <w:t>UiO-66-Ideal – Activation, Calcination, and Verification of Ideality</w:t>
            </w:r>
          </w:p>
        </w:tc>
        <w:tc>
          <w:tcPr>
            <w:tcW w:w="1479" w:type="dxa"/>
            <w:vAlign w:val="center"/>
          </w:tcPr>
          <w:p w:rsidR="00B5632F"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S34</w:t>
            </w:r>
          </w:p>
        </w:tc>
        <w:tc>
          <w:tcPr>
            <w:tcW w:w="1670" w:type="dxa"/>
            <w:vAlign w:val="center"/>
          </w:tcPr>
          <w:p w:rsidR="00B5632F" w:rsidRPr="00205A1A" w:rsidRDefault="00F80640"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w:t>
            </w:r>
            <w:r w:rsidR="00C54F3E" w:rsidRPr="00205A1A">
              <w:rPr>
                <w:rFonts w:ascii="Times New Roman" w:hAnsi="Times New Roman" w:cs="Times New Roman"/>
                <w:b/>
                <w:sz w:val="28"/>
                <w:szCs w:val="28"/>
                <w:lang w:val="en-US"/>
              </w:rPr>
              <w:t>60</w:t>
            </w:r>
            <w:r w:rsidRPr="00205A1A">
              <w:rPr>
                <w:rFonts w:ascii="Times New Roman" w:hAnsi="Times New Roman" w:cs="Times New Roman"/>
                <w:b/>
                <w:sz w:val="28"/>
                <w:szCs w:val="28"/>
                <w:lang w:val="en-US"/>
              </w:rPr>
              <w:t xml:space="preserve"> – S6</w:t>
            </w:r>
            <w:r w:rsidR="00C54F3E" w:rsidRPr="00205A1A">
              <w:rPr>
                <w:rFonts w:ascii="Times New Roman" w:hAnsi="Times New Roman" w:cs="Times New Roman"/>
                <w:b/>
                <w:sz w:val="28"/>
                <w:szCs w:val="28"/>
                <w:lang w:val="en-US"/>
              </w:rPr>
              <w:t>6</w:t>
            </w:r>
          </w:p>
        </w:tc>
        <w:tc>
          <w:tcPr>
            <w:tcW w:w="1165" w:type="dxa"/>
            <w:vAlign w:val="center"/>
          </w:tcPr>
          <w:p w:rsidR="00B5632F"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_Ref430205292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157</w:t>
            </w:r>
            <w:r w:rsidRPr="00205A1A">
              <w:rPr>
                <w:rFonts w:ascii="Times New Roman" w:hAnsi="Times New Roman" w:cs="Times New Roman"/>
                <w:sz w:val="28"/>
                <w:szCs w:val="28"/>
              </w:rPr>
              <w:fldChar w:fldCharType="end"/>
            </w:r>
          </w:p>
        </w:tc>
      </w:tr>
      <w:tr w:rsidR="0019578B" w:rsidRPr="00205A1A" w:rsidTr="00266AF4">
        <w:trPr>
          <w:trHeight w:val="624"/>
          <w:jc w:val="center"/>
        </w:trPr>
        <w:tc>
          <w:tcPr>
            <w:tcW w:w="1508" w:type="dxa"/>
            <w:vAlign w:val="center"/>
          </w:tcPr>
          <w:p w:rsidR="0019578B" w:rsidRPr="00205A1A" w:rsidRDefault="0019578B"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5.14.</w:t>
            </w:r>
          </w:p>
        </w:tc>
        <w:tc>
          <w:tcPr>
            <w:tcW w:w="4178" w:type="dxa"/>
            <w:vAlign w:val="center"/>
          </w:tcPr>
          <w:p w:rsidR="0019578B" w:rsidRPr="00205A1A" w:rsidRDefault="0019578B" w:rsidP="0051650C">
            <w:pPr>
              <w:spacing w:before="120"/>
              <w:rPr>
                <w:rFonts w:ascii="Times New Roman" w:hAnsi="Times New Roman"/>
                <w:sz w:val="24"/>
                <w:szCs w:val="24"/>
                <w:lang w:val="en-US"/>
              </w:rPr>
            </w:pPr>
            <w:r w:rsidRPr="00205A1A">
              <w:rPr>
                <w:rFonts w:ascii="Times New Roman" w:hAnsi="Times New Roman"/>
                <w:sz w:val="24"/>
                <w:szCs w:val="24"/>
                <w:lang w:val="en-US"/>
              </w:rPr>
              <w:t>Evidence for MIL-140 Impurity in 6Trif</w:t>
            </w:r>
          </w:p>
        </w:tc>
        <w:tc>
          <w:tcPr>
            <w:tcW w:w="1479" w:type="dxa"/>
            <w:vAlign w:val="center"/>
          </w:tcPr>
          <w:p w:rsidR="0019578B" w:rsidRPr="00205A1A" w:rsidRDefault="00F80640"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670" w:type="dxa"/>
            <w:vAlign w:val="center"/>
          </w:tcPr>
          <w:p w:rsidR="0019578B" w:rsidRPr="00205A1A" w:rsidRDefault="00F80640"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S6</w:t>
            </w:r>
            <w:r w:rsidR="00C54F3E" w:rsidRPr="00205A1A">
              <w:rPr>
                <w:rFonts w:ascii="Times New Roman" w:hAnsi="Times New Roman" w:cs="Times New Roman"/>
                <w:b/>
                <w:sz w:val="28"/>
                <w:szCs w:val="28"/>
                <w:lang w:val="en-US"/>
              </w:rPr>
              <w:t>7</w:t>
            </w:r>
            <w:r w:rsidRPr="00205A1A">
              <w:rPr>
                <w:rFonts w:ascii="Times New Roman" w:hAnsi="Times New Roman" w:cs="Times New Roman"/>
                <w:b/>
                <w:sz w:val="28"/>
                <w:szCs w:val="28"/>
                <w:lang w:val="en-US"/>
              </w:rPr>
              <w:t xml:space="preserve"> – S6</w:t>
            </w:r>
            <w:r w:rsidR="00C54F3E" w:rsidRPr="00205A1A">
              <w:rPr>
                <w:rFonts w:ascii="Times New Roman" w:hAnsi="Times New Roman" w:cs="Times New Roman"/>
                <w:b/>
                <w:sz w:val="28"/>
                <w:szCs w:val="28"/>
                <w:lang w:val="en-US"/>
              </w:rPr>
              <w:t>8</w:t>
            </w:r>
          </w:p>
        </w:tc>
        <w:tc>
          <w:tcPr>
            <w:tcW w:w="1165" w:type="dxa"/>
            <w:vAlign w:val="center"/>
          </w:tcPr>
          <w:p w:rsidR="0019578B" w:rsidRPr="00205A1A" w:rsidRDefault="003A64A8"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_Ref430304569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165</w:t>
            </w:r>
            <w:r w:rsidRPr="00205A1A">
              <w:rPr>
                <w:rFonts w:ascii="Times New Roman" w:hAnsi="Times New Roman" w:cs="Times New Roman"/>
                <w:sz w:val="28"/>
                <w:szCs w:val="28"/>
              </w:rPr>
              <w:fldChar w:fldCharType="end"/>
            </w:r>
          </w:p>
        </w:tc>
      </w:tr>
    </w:tbl>
    <w:p w:rsidR="0085355F" w:rsidRPr="00205A1A" w:rsidRDefault="0085355F">
      <w:pPr>
        <w:jc w:val="both"/>
        <w:rPr>
          <w:rFonts w:ascii="Times New Roman" w:hAnsi="Times New Roman"/>
          <w:b/>
          <w:szCs w:val="24"/>
        </w:rPr>
      </w:pPr>
    </w:p>
    <w:p w:rsidR="0085355F" w:rsidRPr="00205A1A" w:rsidRDefault="0085355F" w:rsidP="000601D8">
      <w:pPr>
        <w:pStyle w:val="ListParagraph"/>
        <w:numPr>
          <w:ilvl w:val="1"/>
          <w:numId w:val="30"/>
        </w:numPr>
        <w:jc w:val="both"/>
        <w:rPr>
          <w:rFonts w:ascii="Times New Roman" w:hAnsi="Times New Roman" w:cs="Times New Roman"/>
          <w:b/>
          <w:i/>
        </w:rPr>
      </w:pPr>
      <w:r w:rsidRPr="00205A1A">
        <w:rPr>
          <w:rFonts w:ascii="Times New Roman" w:hAnsi="Times New Roman" w:cs="Times New Roman"/>
          <w:b/>
          <w:sz w:val="40"/>
          <w:szCs w:val="40"/>
        </w:rPr>
        <w:lastRenderedPageBreak/>
        <w:t xml:space="preserve"> </w:t>
      </w:r>
      <w:bookmarkStart w:id="120" w:name="_Ref430304471"/>
      <w:r w:rsidRPr="00205A1A">
        <w:rPr>
          <w:rFonts w:ascii="Times New Roman" w:hAnsi="Times New Roman" w:cs="Times New Roman"/>
          <w:b/>
          <w:i/>
        </w:rPr>
        <w:t>Powder X-ray Diffraction (PXRD)</w:t>
      </w:r>
      <w:bookmarkEnd w:id="120"/>
    </w:p>
    <w:p w:rsidR="0085355F" w:rsidRPr="00205A1A" w:rsidRDefault="0085355F" w:rsidP="0085355F">
      <w:pPr>
        <w:jc w:val="center"/>
        <w:rPr>
          <w:rFonts w:ascii="Times New Roman" w:hAnsi="Times New Roman" w:cs="Times New Roman"/>
          <w:b/>
          <w:sz w:val="40"/>
          <w:szCs w:val="40"/>
        </w:rPr>
      </w:pPr>
    </w:p>
    <w:p w:rsidR="0085355F" w:rsidRPr="00205A1A" w:rsidRDefault="0085355F" w:rsidP="0085355F">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85355F" w:rsidRPr="00205A1A" w:rsidRDefault="0085355F" w:rsidP="0085355F">
      <w:pPr>
        <w:jc w:val="both"/>
        <w:rPr>
          <w:rFonts w:ascii="Times New Roman" w:hAnsi="Times New Roman" w:cs="Times New Roman"/>
          <w:b/>
        </w:rPr>
      </w:pPr>
    </w:p>
    <w:tbl>
      <w:tblPr>
        <w:tblStyle w:val="TableGrid"/>
        <w:tblW w:w="9533" w:type="dxa"/>
        <w:jc w:val="center"/>
        <w:tblInd w:w="-930" w:type="dxa"/>
        <w:tblLook w:val="04A0" w:firstRow="1" w:lastRow="0" w:firstColumn="1" w:lastColumn="0" w:noHBand="0" w:noVBand="1"/>
      </w:tblPr>
      <w:tblGrid>
        <w:gridCol w:w="1593"/>
        <w:gridCol w:w="4554"/>
        <w:gridCol w:w="1161"/>
        <w:gridCol w:w="1119"/>
        <w:gridCol w:w="1106"/>
      </w:tblGrid>
      <w:tr w:rsidR="00F93AA2" w:rsidRPr="00205A1A" w:rsidTr="0051650C">
        <w:trPr>
          <w:trHeight w:val="575"/>
          <w:jc w:val="center"/>
        </w:trPr>
        <w:tc>
          <w:tcPr>
            <w:tcW w:w="1594" w:type="dxa"/>
            <w:vAlign w:val="center"/>
          </w:tcPr>
          <w:p w:rsidR="00F93AA2" w:rsidRPr="00205A1A" w:rsidRDefault="00F93AA2"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562" w:type="dxa"/>
            <w:vAlign w:val="center"/>
          </w:tcPr>
          <w:p w:rsidR="00F93AA2" w:rsidRPr="00205A1A" w:rsidRDefault="00F93AA2"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161" w:type="dxa"/>
            <w:vAlign w:val="center"/>
          </w:tcPr>
          <w:p w:rsidR="00F93AA2" w:rsidRPr="00205A1A" w:rsidRDefault="00F93AA2"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Tables</w:t>
            </w:r>
          </w:p>
        </w:tc>
        <w:tc>
          <w:tcPr>
            <w:tcW w:w="1109" w:type="dxa"/>
            <w:vAlign w:val="center"/>
          </w:tcPr>
          <w:p w:rsidR="00F93AA2" w:rsidRPr="00205A1A" w:rsidRDefault="00F93AA2"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107" w:type="dxa"/>
            <w:vAlign w:val="center"/>
          </w:tcPr>
          <w:p w:rsidR="00F93AA2" w:rsidRPr="00205A1A" w:rsidRDefault="003A64A8"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F93AA2" w:rsidRPr="00205A1A" w:rsidTr="0051650C">
        <w:trPr>
          <w:trHeight w:val="624"/>
          <w:jc w:val="center"/>
        </w:trPr>
        <w:tc>
          <w:tcPr>
            <w:tcW w:w="1594" w:type="dxa"/>
            <w:vAlign w:val="center"/>
          </w:tcPr>
          <w:p w:rsidR="00F93AA2" w:rsidRPr="00205A1A" w:rsidRDefault="00F93AA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5.1.1.</w:t>
            </w:r>
          </w:p>
        </w:tc>
        <w:tc>
          <w:tcPr>
            <w:tcW w:w="4562" w:type="dxa"/>
            <w:vAlign w:val="center"/>
          </w:tcPr>
          <w:p w:rsidR="00F93AA2" w:rsidRPr="00205A1A" w:rsidRDefault="00F93AA2"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Full range (2-50</w:t>
            </w:r>
            <w:r w:rsidR="00C86744" w:rsidRPr="00205A1A">
              <w:rPr>
                <w:rFonts w:ascii="Times New Roman" w:hAnsi="Times New Roman" w:cs="Times New Roman"/>
                <w:sz w:val="24"/>
                <w:szCs w:val="24"/>
                <w:lang w:val="en-US"/>
              </w:rPr>
              <w:t>°</w:t>
            </w:r>
            <w:r w:rsidRPr="00205A1A">
              <w:rPr>
                <w:rFonts w:ascii="Times New Roman" w:hAnsi="Times New Roman" w:cs="Times New Roman"/>
                <w:sz w:val="24"/>
                <w:szCs w:val="24"/>
                <w:lang w:val="en-US"/>
              </w:rPr>
              <w:t xml:space="preserve"> 2θ) PXRD patterns</w:t>
            </w:r>
          </w:p>
        </w:tc>
        <w:tc>
          <w:tcPr>
            <w:tcW w:w="1161" w:type="dxa"/>
            <w:vAlign w:val="center"/>
          </w:tcPr>
          <w:p w:rsidR="00F93AA2" w:rsidRPr="00205A1A" w:rsidRDefault="000A5CB1"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09" w:type="dxa"/>
            <w:vAlign w:val="center"/>
          </w:tcPr>
          <w:p w:rsidR="00F93AA2" w:rsidRPr="00205A1A" w:rsidRDefault="000A5CB1"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S10</w:t>
            </w:r>
          </w:p>
        </w:tc>
        <w:tc>
          <w:tcPr>
            <w:tcW w:w="1107" w:type="dxa"/>
            <w:vAlign w:val="center"/>
          </w:tcPr>
          <w:p w:rsidR="00F93AA2" w:rsidRPr="00205A1A" w:rsidRDefault="003A4E23"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_Ref430304610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63</w:t>
            </w:r>
            <w:r w:rsidRPr="00205A1A">
              <w:rPr>
                <w:rFonts w:ascii="Times New Roman" w:hAnsi="Times New Roman" w:cs="Times New Roman"/>
                <w:sz w:val="28"/>
                <w:szCs w:val="28"/>
              </w:rPr>
              <w:fldChar w:fldCharType="end"/>
            </w:r>
          </w:p>
        </w:tc>
      </w:tr>
      <w:tr w:rsidR="00F93AA2" w:rsidRPr="00205A1A" w:rsidTr="0051650C">
        <w:trPr>
          <w:trHeight w:val="624"/>
          <w:jc w:val="center"/>
        </w:trPr>
        <w:tc>
          <w:tcPr>
            <w:tcW w:w="1594" w:type="dxa"/>
            <w:vAlign w:val="center"/>
          </w:tcPr>
          <w:p w:rsidR="00F93AA2" w:rsidRPr="00205A1A" w:rsidRDefault="00F93AA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5.1.2.</w:t>
            </w:r>
          </w:p>
        </w:tc>
        <w:tc>
          <w:tcPr>
            <w:tcW w:w="4562" w:type="dxa"/>
            <w:vAlign w:val="center"/>
          </w:tcPr>
          <w:p w:rsidR="00F93AA2" w:rsidRPr="00205A1A" w:rsidRDefault="00F93AA2" w:rsidP="0051650C">
            <w:pPr>
              <w:spacing w:before="120"/>
              <w:rPr>
                <w:rFonts w:ascii="Times New Roman" w:hAnsi="Times New Roman"/>
                <w:sz w:val="24"/>
                <w:szCs w:val="24"/>
                <w:lang w:val="en-US"/>
              </w:rPr>
            </w:pPr>
            <w:r w:rsidRPr="00205A1A">
              <w:rPr>
                <w:rFonts w:ascii="Times New Roman" w:hAnsi="Times New Roman"/>
                <w:sz w:val="24"/>
                <w:szCs w:val="24"/>
                <w:lang w:val="en-US"/>
              </w:rPr>
              <w:t>Assigning the Broad Peak</w:t>
            </w:r>
          </w:p>
        </w:tc>
        <w:tc>
          <w:tcPr>
            <w:tcW w:w="1161" w:type="dxa"/>
            <w:vAlign w:val="center"/>
          </w:tcPr>
          <w:p w:rsidR="00F93AA2" w:rsidRPr="00205A1A" w:rsidRDefault="000A5CB1"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09" w:type="dxa"/>
            <w:vAlign w:val="center"/>
          </w:tcPr>
          <w:p w:rsidR="00F93AA2" w:rsidRPr="00205A1A" w:rsidRDefault="000A5CB1"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S11</w:t>
            </w:r>
          </w:p>
        </w:tc>
        <w:tc>
          <w:tcPr>
            <w:tcW w:w="1107" w:type="dxa"/>
            <w:vAlign w:val="center"/>
          </w:tcPr>
          <w:p w:rsidR="00F93AA2" w:rsidRPr="00205A1A" w:rsidRDefault="003A4E23"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_Ref430276515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64</w:t>
            </w:r>
            <w:r w:rsidRPr="00205A1A">
              <w:rPr>
                <w:rFonts w:ascii="Times New Roman" w:hAnsi="Times New Roman" w:cs="Times New Roman"/>
                <w:sz w:val="28"/>
                <w:szCs w:val="28"/>
              </w:rPr>
              <w:fldChar w:fldCharType="end"/>
            </w:r>
          </w:p>
        </w:tc>
      </w:tr>
      <w:tr w:rsidR="00F93AA2" w:rsidRPr="00205A1A" w:rsidTr="0051650C">
        <w:trPr>
          <w:trHeight w:val="624"/>
          <w:jc w:val="center"/>
        </w:trPr>
        <w:tc>
          <w:tcPr>
            <w:tcW w:w="1594" w:type="dxa"/>
            <w:vAlign w:val="center"/>
          </w:tcPr>
          <w:p w:rsidR="00F93AA2" w:rsidRPr="00205A1A" w:rsidRDefault="00F93AA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5.1.3.</w:t>
            </w:r>
          </w:p>
        </w:tc>
        <w:tc>
          <w:tcPr>
            <w:tcW w:w="4562" w:type="dxa"/>
            <w:vAlign w:val="center"/>
          </w:tcPr>
          <w:p w:rsidR="00F93AA2" w:rsidRPr="00205A1A" w:rsidRDefault="006E2F40" w:rsidP="0051650C">
            <w:pPr>
              <w:spacing w:before="120"/>
              <w:rPr>
                <w:rFonts w:ascii="Times New Roman" w:hAnsi="Times New Roman"/>
                <w:sz w:val="24"/>
                <w:szCs w:val="24"/>
                <w:lang w:val="en-US"/>
              </w:rPr>
            </w:pPr>
            <w:r w:rsidRPr="00205A1A">
              <w:rPr>
                <w:rFonts w:ascii="Times New Roman" w:hAnsi="Times New Roman"/>
                <w:sz w:val="24"/>
                <w:szCs w:val="24"/>
                <w:lang w:val="en-US"/>
              </w:rPr>
              <w:t>Simulated PXRD Patterns - Missing Linker Defect Investigation</w:t>
            </w:r>
          </w:p>
        </w:tc>
        <w:tc>
          <w:tcPr>
            <w:tcW w:w="1161" w:type="dxa"/>
            <w:vAlign w:val="center"/>
          </w:tcPr>
          <w:p w:rsidR="00F93AA2" w:rsidRPr="00205A1A" w:rsidRDefault="000A5CB1"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09" w:type="dxa"/>
            <w:vAlign w:val="center"/>
          </w:tcPr>
          <w:p w:rsidR="00F93AA2" w:rsidRPr="00205A1A" w:rsidRDefault="000A5CB1" w:rsidP="003A64A8">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S12</w:t>
            </w:r>
          </w:p>
        </w:tc>
        <w:tc>
          <w:tcPr>
            <w:tcW w:w="1107" w:type="dxa"/>
            <w:vAlign w:val="center"/>
          </w:tcPr>
          <w:p w:rsidR="00F93AA2" w:rsidRPr="00205A1A" w:rsidRDefault="003A4E23" w:rsidP="003A64A8">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_Ref430304621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66</w:t>
            </w:r>
            <w:r w:rsidRPr="00205A1A">
              <w:rPr>
                <w:rFonts w:ascii="Times New Roman" w:hAnsi="Times New Roman" w:cs="Times New Roman"/>
                <w:sz w:val="28"/>
                <w:szCs w:val="28"/>
              </w:rPr>
              <w:fldChar w:fldCharType="end"/>
            </w:r>
          </w:p>
        </w:tc>
      </w:tr>
      <w:tr w:rsidR="00F93AA2" w:rsidRPr="00205A1A" w:rsidTr="0051650C">
        <w:trPr>
          <w:trHeight w:val="624"/>
          <w:jc w:val="center"/>
        </w:trPr>
        <w:tc>
          <w:tcPr>
            <w:tcW w:w="1594" w:type="dxa"/>
            <w:vAlign w:val="center"/>
          </w:tcPr>
          <w:p w:rsidR="00F93AA2" w:rsidRPr="00205A1A" w:rsidRDefault="00F93AA2" w:rsidP="0051650C">
            <w:pPr>
              <w:spacing w:before="120" w:line="276" w:lineRule="auto"/>
              <w:rPr>
                <w:rFonts w:ascii="Times New Roman" w:hAnsi="Times New Roman" w:cs="Times New Roman"/>
                <w:sz w:val="24"/>
                <w:szCs w:val="24"/>
                <w:lang w:val="en-US"/>
              </w:rPr>
            </w:pPr>
            <w:r w:rsidRPr="00205A1A">
              <w:rPr>
                <w:rFonts w:ascii="Times New Roman" w:hAnsi="Times New Roman" w:cs="Times New Roman"/>
                <w:sz w:val="24"/>
                <w:szCs w:val="24"/>
                <w:lang w:val="en-US"/>
              </w:rPr>
              <w:t>5.1.4.</w:t>
            </w:r>
          </w:p>
        </w:tc>
        <w:tc>
          <w:tcPr>
            <w:tcW w:w="4562" w:type="dxa"/>
            <w:vAlign w:val="center"/>
          </w:tcPr>
          <w:p w:rsidR="00F93AA2" w:rsidRPr="00205A1A" w:rsidRDefault="00F93AA2" w:rsidP="0051650C">
            <w:pPr>
              <w:spacing w:before="120" w:line="276" w:lineRule="auto"/>
              <w:rPr>
                <w:rFonts w:ascii="Times New Roman" w:hAnsi="Times New Roman"/>
                <w:sz w:val="24"/>
                <w:szCs w:val="24"/>
                <w:lang w:val="en-US"/>
              </w:rPr>
            </w:pPr>
            <w:r w:rsidRPr="00205A1A">
              <w:rPr>
                <w:rFonts w:ascii="Times New Roman" w:hAnsi="Times New Roman"/>
                <w:sz w:val="24"/>
                <w:szCs w:val="24"/>
                <w:lang w:val="en-US"/>
              </w:rPr>
              <w:t xml:space="preserve">Numerical Values for The Relative Intensity of the Broad Peak, </w:t>
            </w:r>
            <m:oMath>
              <m:r>
                <m:rPr>
                  <m:sty m:val="bi"/>
                </m:rPr>
                <w:rPr>
                  <w:rFonts w:ascii="Cambria Math" w:hAnsi="Cambria Math"/>
                  <w:noProof/>
                  <w:sz w:val="24"/>
                  <w:szCs w:val="24"/>
                  <w:lang w:val="en-US" w:eastAsia="zh-CN"/>
                </w:rPr>
                <m:t>Rel(I</m:t>
              </m:r>
              <m:sSub>
                <m:sSubPr>
                  <m:ctrlPr>
                    <w:rPr>
                      <w:rFonts w:ascii="Cambria Math" w:hAnsi="Cambria Math"/>
                      <w:b/>
                      <w:i/>
                      <w:noProof/>
                      <w:sz w:val="24"/>
                      <w:szCs w:val="24"/>
                      <w:lang w:val="en-US" w:eastAsia="zh-CN"/>
                    </w:rPr>
                  </m:ctrlPr>
                </m:sSubPr>
                <m:e>
                  <m:r>
                    <m:rPr>
                      <m:sty m:val="bi"/>
                    </m:rPr>
                    <w:rPr>
                      <w:rFonts w:ascii="Cambria Math" w:hAnsi="Cambria Math"/>
                      <w:noProof/>
                      <w:sz w:val="24"/>
                      <w:szCs w:val="24"/>
                      <w:lang w:val="en-US" w:eastAsia="zh-CN"/>
                    </w:rPr>
                    <m:t>)</m:t>
                  </m:r>
                </m:e>
                <m:sub>
                  <m:r>
                    <m:rPr>
                      <m:sty m:val="bi"/>
                    </m:rPr>
                    <w:rPr>
                      <w:rFonts w:ascii="Cambria Math" w:hAnsi="Cambria Math"/>
                      <w:noProof/>
                      <w:sz w:val="24"/>
                      <w:szCs w:val="24"/>
                      <w:lang w:val="en-US" w:eastAsia="zh-CN"/>
                    </w:rPr>
                    <m:t>B.P.</m:t>
                  </m:r>
                </m:sub>
              </m:sSub>
            </m:oMath>
          </w:p>
        </w:tc>
        <w:tc>
          <w:tcPr>
            <w:tcW w:w="1161" w:type="dxa"/>
            <w:vAlign w:val="center"/>
          </w:tcPr>
          <w:p w:rsidR="00F93AA2" w:rsidRPr="00205A1A" w:rsidRDefault="000A5CB1" w:rsidP="003A64A8">
            <w:pPr>
              <w:spacing w:line="276" w:lineRule="auto"/>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S4</w:t>
            </w:r>
          </w:p>
        </w:tc>
        <w:tc>
          <w:tcPr>
            <w:tcW w:w="1109" w:type="dxa"/>
            <w:vAlign w:val="center"/>
          </w:tcPr>
          <w:p w:rsidR="00F93AA2" w:rsidRPr="00205A1A" w:rsidRDefault="000A5CB1" w:rsidP="003A64A8">
            <w:pPr>
              <w:spacing w:line="276" w:lineRule="auto"/>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07" w:type="dxa"/>
            <w:vAlign w:val="center"/>
          </w:tcPr>
          <w:p w:rsidR="00F93AA2" w:rsidRPr="00205A1A" w:rsidRDefault="003A4E23" w:rsidP="003A64A8">
            <w:pPr>
              <w:spacing w:line="276" w:lineRule="auto"/>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_Ref430304624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67</w:t>
            </w:r>
            <w:r w:rsidRPr="00205A1A">
              <w:rPr>
                <w:rFonts w:ascii="Times New Roman" w:hAnsi="Times New Roman" w:cs="Times New Roman"/>
                <w:sz w:val="28"/>
                <w:szCs w:val="28"/>
              </w:rPr>
              <w:fldChar w:fldCharType="end"/>
            </w:r>
          </w:p>
        </w:tc>
      </w:tr>
    </w:tbl>
    <w:p w:rsidR="0085355F" w:rsidRPr="00205A1A" w:rsidRDefault="0085355F">
      <w:pPr>
        <w:jc w:val="both"/>
        <w:rPr>
          <w:rFonts w:ascii="Times New Roman" w:hAnsi="Times New Roman"/>
          <w:b/>
          <w:szCs w:val="24"/>
        </w:rPr>
      </w:pPr>
    </w:p>
    <w:p w:rsidR="0085355F" w:rsidRPr="00205A1A" w:rsidRDefault="0085355F">
      <w:pPr>
        <w:jc w:val="both"/>
        <w:rPr>
          <w:rFonts w:ascii="Times New Roman" w:hAnsi="Times New Roman"/>
          <w:b/>
          <w:i/>
          <w:noProof/>
          <w:szCs w:val="24"/>
          <w:lang w:eastAsia="zh-CN"/>
        </w:rPr>
      </w:pPr>
    </w:p>
    <w:p w:rsidR="0085355F" w:rsidRPr="00205A1A" w:rsidRDefault="0085355F">
      <w:pPr>
        <w:jc w:val="both"/>
        <w:rPr>
          <w:rFonts w:ascii="Times New Roman" w:hAnsi="Times New Roman"/>
          <w:b/>
          <w:szCs w:val="24"/>
        </w:rPr>
      </w:pPr>
    </w:p>
    <w:p w:rsidR="0085355F" w:rsidRPr="00205A1A" w:rsidRDefault="0085355F">
      <w:pPr>
        <w:jc w:val="both"/>
        <w:rPr>
          <w:rFonts w:ascii="Times New Roman" w:hAnsi="Times New Roman"/>
          <w:b/>
          <w:szCs w:val="24"/>
        </w:rPr>
      </w:pPr>
    </w:p>
    <w:p w:rsidR="0085355F" w:rsidRPr="00205A1A" w:rsidRDefault="0085355F">
      <w:pPr>
        <w:jc w:val="both"/>
        <w:rPr>
          <w:rFonts w:ascii="Times New Roman" w:hAnsi="Times New Roman"/>
          <w:b/>
          <w:szCs w:val="24"/>
        </w:rPr>
      </w:pPr>
    </w:p>
    <w:p w:rsidR="0085355F" w:rsidRPr="00205A1A" w:rsidRDefault="0085355F">
      <w:pPr>
        <w:jc w:val="both"/>
        <w:rPr>
          <w:rFonts w:ascii="Times New Roman" w:hAnsi="Times New Roman"/>
          <w:b/>
          <w:szCs w:val="24"/>
        </w:rPr>
      </w:pPr>
    </w:p>
    <w:p w:rsidR="0085355F" w:rsidRPr="00205A1A" w:rsidRDefault="0085355F">
      <w:pPr>
        <w:jc w:val="both"/>
        <w:rPr>
          <w:rFonts w:ascii="Times New Roman" w:hAnsi="Times New Roman"/>
          <w:b/>
          <w:szCs w:val="24"/>
        </w:rPr>
      </w:pPr>
    </w:p>
    <w:p w:rsidR="0085355F" w:rsidRPr="00205A1A" w:rsidRDefault="0085355F">
      <w:pPr>
        <w:jc w:val="both"/>
        <w:rPr>
          <w:rFonts w:ascii="Times New Roman" w:hAnsi="Times New Roman"/>
          <w:b/>
          <w:szCs w:val="24"/>
        </w:rPr>
      </w:pPr>
    </w:p>
    <w:p w:rsidR="0085355F" w:rsidRPr="00205A1A" w:rsidRDefault="0085355F">
      <w:pPr>
        <w:jc w:val="both"/>
        <w:rPr>
          <w:rFonts w:ascii="Times New Roman" w:hAnsi="Times New Roman"/>
          <w:b/>
          <w:szCs w:val="24"/>
        </w:rPr>
      </w:pPr>
    </w:p>
    <w:p w:rsidR="0085355F" w:rsidRPr="00205A1A" w:rsidRDefault="0085355F">
      <w:pPr>
        <w:jc w:val="both"/>
        <w:rPr>
          <w:rFonts w:ascii="Times New Roman" w:hAnsi="Times New Roman"/>
          <w:b/>
          <w:szCs w:val="24"/>
        </w:rPr>
      </w:pPr>
    </w:p>
    <w:p w:rsidR="0085355F" w:rsidRPr="00205A1A" w:rsidRDefault="0085355F">
      <w:pPr>
        <w:jc w:val="both"/>
        <w:rPr>
          <w:rFonts w:ascii="Times New Roman" w:hAnsi="Times New Roman"/>
          <w:b/>
          <w:szCs w:val="24"/>
        </w:rPr>
      </w:pPr>
    </w:p>
    <w:p w:rsidR="0085355F" w:rsidRPr="00205A1A" w:rsidRDefault="0085355F">
      <w:pPr>
        <w:jc w:val="both"/>
        <w:rPr>
          <w:rFonts w:ascii="Times New Roman" w:hAnsi="Times New Roman"/>
          <w:b/>
          <w:szCs w:val="24"/>
        </w:rPr>
      </w:pPr>
    </w:p>
    <w:p w:rsidR="0085355F" w:rsidRPr="00205A1A" w:rsidRDefault="0085355F">
      <w:pPr>
        <w:jc w:val="both"/>
        <w:rPr>
          <w:rFonts w:ascii="Times New Roman" w:hAnsi="Times New Roman"/>
          <w:b/>
          <w:szCs w:val="24"/>
        </w:rPr>
      </w:pPr>
    </w:p>
    <w:p w:rsidR="0085355F" w:rsidRPr="00205A1A" w:rsidRDefault="0085355F">
      <w:pPr>
        <w:jc w:val="both"/>
        <w:rPr>
          <w:rFonts w:ascii="Times New Roman" w:hAnsi="Times New Roman"/>
          <w:b/>
          <w:szCs w:val="24"/>
        </w:rPr>
      </w:pPr>
    </w:p>
    <w:p w:rsidR="008025CC" w:rsidRPr="00205A1A" w:rsidRDefault="008025CC">
      <w:pPr>
        <w:jc w:val="both"/>
        <w:rPr>
          <w:rFonts w:ascii="Times New Roman" w:hAnsi="Times New Roman"/>
          <w:b/>
          <w:szCs w:val="24"/>
        </w:rPr>
      </w:pPr>
    </w:p>
    <w:p w:rsidR="008025CC" w:rsidRPr="00205A1A" w:rsidRDefault="00C064F4" w:rsidP="008025CC">
      <w:pPr>
        <w:pStyle w:val="ListParagraph"/>
        <w:numPr>
          <w:ilvl w:val="2"/>
          <w:numId w:val="30"/>
        </w:numPr>
        <w:jc w:val="both"/>
        <w:rPr>
          <w:rFonts w:ascii="Times New Roman" w:hAnsi="Times New Roman"/>
          <w:b/>
          <w:i/>
          <w:szCs w:val="24"/>
        </w:rPr>
      </w:pPr>
      <w:bookmarkStart w:id="121" w:name="_Ref430304610"/>
      <w:r w:rsidRPr="00205A1A">
        <w:rPr>
          <w:rFonts w:ascii="Times New Roman" w:hAnsi="Times New Roman"/>
          <w:b/>
          <w:i/>
          <w:szCs w:val="24"/>
        </w:rPr>
        <w:lastRenderedPageBreak/>
        <w:t>Full range (2-50</w:t>
      </w:r>
      <w:r w:rsidR="00C86744" w:rsidRPr="00205A1A">
        <w:rPr>
          <w:rFonts w:ascii="Times New Roman" w:hAnsi="Times New Roman"/>
          <w:b/>
          <w:i/>
          <w:szCs w:val="24"/>
        </w:rPr>
        <w:t>°</w:t>
      </w:r>
      <w:r w:rsidRPr="00205A1A">
        <w:rPr>
          <w:rFonts w:ascii="Times New Roman" w:hAnsi="Times New Roman"/>
          <w:b/>
          <w:i/>
          <w:szCs w:val="24"/>
        </w:rPr>
        <w:t xml:space="preserve"> 2</w:t>
      </w:r>
      <w:r w:rsidRPr="00205A1A">
        <w:rPr>
          <w:rFonts w:ascii="Times New Roman" w:hAnsi="Times New Roman" w:cs="Times New Roman"/>
          <w:b/>
          <w:i/>
          <w:szCs w:val="24"/>
        </w:rPr>
        <w:t>θ</w:t>
      </w:r>
      <w:r w:rsidRPr="00205A1A">
        <w:rPr>
          <w:rFonts w:ascii="Times New Roman" w:hAnsi="Times New Roman"/>
          <w:b/>
          <w:i/>
          <w:szCs w:val="24"/>
        </w:rPr>
        <w:t>) PXRD patterns</w:t>
      </w:r>
      <w:bookmarkEnd w:id="121"/>
    </w:p>
    <w:p w:rsidR="00D836E6" w:rsidRPr="00205A1A" w:rsidRDefault="00B76A93" w:rsidP="00B76A93">
      <w:pPr>
        <w:jc w:val="both"/>
        <w:rPr>
          <w:rFonts w:ascii="Times New Roman" w:hAnsi="Times New Roman"/>
          <w:szCs w:val="24"/>
        </w:rPr>
      </w:pPr>
      <w:r w:rsidRPr="00205A1A">
        <w:rPr>
          <w:rFonts w:ascii="Times New Roman" w:hAnsi="Times New Roman"/>
          <w:szCs w:val="24"/>
        </w:rPr>
        <w:t xml:space="preserve">The </w:t>
      </w:r>
      <w:r w:rsidR="00AB396D" w:rsidRPr="00205A1A">
        <w:rPr>
          <w:rFonts w:ascii="Times New Roman" w:hAnsi="Times New Roman"/>
          <w:szCs w:val="24"/>
        </w:rPr>
        <w:t>full range (2-50</w:t>
      </w:r>
      <w:r w:rsidR="00C86744" w:rsidRPr="00205A1A">
        <w:rPr>
          <w:rFonts w:ascii="Times New Roman" w:hAnsi="Times New Roman"/>
          <w:szCs w:val="24"/>
        </w:rPr>
        <w:t>°</w:t>
      </w:r>
      <w:r w:rsidR="00AB396D" w:rsidRPr="00205A1A">
        <w:rPr>
          <w:rFonts w:ascii="Times New Roman" w:hAnsi="Times New Roman"/>
          <w:szCs w:val="24"/>
        </w:rPr>
        <w:t xml:space="preserve"> 2</w:t>
      </w:r>
      <w:r w:rsidR="00AB396D" w:rsidRPr="00205A1A">
        <w:rPr>
          <w:rFonts w:ascii="Times New Roman" w:hAnsi="Times New Roman" w:cs="Times New Roman"/>
          <w:szCs w:val="24"/>
        </w:rPr>
        <w:t>θ</w:t>
      </w:r>
      <w:r w:rsidR="00AB396D" w:rsidRPr="00205A1A">
        <w:rPr>
          <w:rFonts w:ascii="Times New Roman" w:hAnsi="Times New Roman"/>
          <w:szCs w:val="24"/>
        </w:rPr>
        <w:t xml:space="preserve">) </w:t>
      </w:r>
      <w:r w:rsidRPr="00205A1A">
        <w:rPr>
          <w:rFonts w:ascii="Times New Roman" w:hAnsi="Times New Roman"/>
          <w:szCs w:val="24"/>
        </w:rPr>
        <w:t>PXRD patterns</w:t>
      </w:r>
      <w:r w:rsidR="00AB396D" w:rsidRPr="00205A1A">
        <w:rPr>
          <w:rFonts w:ascii="Times New Roman" w:hAnsi="Times New Roman"/>
          <w:szCs w:val="24"/>
        </w:rPr>
        <w:t xml:space="preserve"> obtained on </w:t>
      </w:r>
      <w:r w:rsidRPr="00205A1A">
        <w:rPr>
          <w:rFonts w:ascii="Times New Roman" w:hAnsi="Times New Roman"/>
          <w:szCs w:val="24"/>
        </w:rPr>
        <w:t>all 15 (activated</w:t>
      </w:r>
      <w:r w:rsidR="00C744F8" w:rsidRPr="00205A1A">
        <w:rPr>
          <w:rFonts w:ascii="Times New Roman" w:hAnsi="Times New Roman"/>
          <w:szCs w:val="24"/>
        </w:rPr>
        <w:t xml:space="preserve">, see </w:t>
      </w:r>
      <w:r w:rsidR="00C744F8" w:rsidRPr="00205A1A">
        <w:rPr>
          <w:rFonts w:ascii="Times New Roman" w:hAnsi="Times New Roman"/>
          <w:b/>
          <w:szCs w:val="24"/>
        </w:rPr>
        <w:t xml:space="preserve">Section </w:t>
      </w:r>
      <w:r w:rsidR="0034716E" w:rsidRPr="00205A1A">
        <w:rPr>
          <w:rFonts w:ascii="Times New Roman" w:hAnsi="Times New Roman"/>
          <w:b/>
          <w:szCs w:val="24"/>
        </w:rPr>
        <w:fldChar w:fldCharType="begin"/>
      </w:r>
      <w:r w:rsidR="0034716E" w:rsidRPr="00205A1A">
        <w:rPr>
          <w:rFonts w:ascii="Times New Roman" w:hAnsi="Times New Roman"/>
          <w:b/>
          <w:szCs w:val="24"/>
        </w:rPr>
        <w:instrText xml:space="preserve"> REF _Ref430195729 \n \h  \* MERGEFORMAT </w:instrText>
      </w:r>
      <w:r w:rsidR="0034716E" w:rsidRPr="00205A1A">
        <w:rPr>
          <w:rFonts w:ascii="Times New Roman" w:hAnsi="Times New Roman"/>
          <w:b/>
          <w:szCs w:val="24"/>
        </w:rPr>
      </w:r>
      <w:r w:rsidR="0034716E" w:rsidRPr="00205A1A">
        <w:rPr>
          <w:rFonts w:ascii="Times New Roman" w:hAnsi="Times New Roman"/>
          <w:b/>
          <w:szCs w:val="24"/>
        </w:rPr>
        <w:fldChar w:fldCharType="separate"/>
      </w:r>
      <w:r w:rsidR="001E7274">
        <w:rPr>
          <w:rFonts w:ascii="Times New Roman" w:hAnsi="Times New Roman"/>
          <w:b/>
          <w:szCs w:val="24"/>
        </w:rPr>
        <w:t>1.1</w:t>
      </w:r>
      <w:r w:rsidR="0034716E" w:rsidRPr="00205A1A">
        <w:rPr>
          <w:rFonts w:ascii="Times New Roman" w:hAnsi="Times New Roman"/>
          <w:b/>
          <w:szCs w:val="24"/>
        </w:rPr>
        <w:fldChar w:fldCharType="end"/>
      </w:r>
      <w:r w:rsidRPr="00205A1A">
        <w:rPr>
          <w:rFonts w:ascii="Times New Roman" w:hAnsi="Times New Roman"/>
          <w:szCs w:val="24"/>
        </w:rPr>
        <w:t xml:space="preserve">) samples are </w:t>
      </w:r>
      <w:r w:rsidRPr="00205A1A">
        <w:rPr>
          <w:rFonts w:ascii="Times New Roman" w:hAnsi="Times New Roman"/>
        </w:rPr>
        <w:t xml:space="preserve">displayed in </w:t>
      </w:r>
      <w:r w:rsidR="00D836E6" w:rsidRPr="00205A1A">
        <w:rPr>
          <w:rFonts w:ascii="Times New Roman" w:hAnsi="Times New Roman"/>
        </w:rPr>
        <w:fldChar w:fldCharType="begin"/>
      </w:r>
      <w:r w:rsidR="00D836E6" w:rsidRPr="00205A1A">
        <w:rPr>
          <w:rFonts w:ascii="Times New Roman" w:hAnsi="Times New Roman"/>
        </w:rPr>
        <w:instrText xml:space="preserve"> REF _Ref430313360 \h </w:instrText>
      </w:r>
      <w:r w:rsidR="004559B8" w:rsidRPr="00205A1A">
        <w:rPr>
          <w:rFonts w:ascii="Times New Roman" w:hAnsi="Times New Roman"/>
        </w:rPr>
        <w:instrText xml:space="preserve"> \* MERGEFORMAT </w:instrText>
      </w:r>
      <w:r w:rsidR="00D836E6" w:rsidRPr="00205A1A">
        <w:rPr>
          <w:rFonts w:ascii="Times New Roman" w:hAnsi="Times New Roman"/>
        </w:rPr>
      </w:r>
      <w:r w:rsidR="00D836E6" w:rsidRPr="00205A1A">
        <w:rPr>
          <w:rFonts w:ascii="Times New Roman" w:hAnsi="Times New Roman"/>
        </w:rPr>
        <w:fldChar w:fldCharType="separate"/>
      </w:r>
      <w:r w:rsidR="001E7274" w:rsidRPr="001E7274">
        <w:rPr>
          <w:rFonts w:ascii="Times New Roman" w:hAnsi="Times New Roman"/>
          <w:b/>
        </w:rPr>
        <w:t>Figure S10</w:t>
      </w:r>
      <w:r w:rsidR="00D836E6" w:rsidRPr="00205A1A">
        <w:rPr>
          <w:rFonts w:ascii="Times New Roman" w:hAnsi="Times New Roman"/>
        </w:rPr>
        <w:fldChar w:fldCharType="end"/>
      </w:r>
      <w:r w:rsidR="00D836E6" w:rsidRPr="00205A1A">
        <w:rPr>
          <w:rFonts w:ascii="Times New Roman" w:hAnsi="Times New Roman"/>
          <w:szCs w:val="24"/>
        </w:rPr>
        <w:t>:</w:t>
      </w:r>
    </w:p>
    <w:p w:rsidR="003053FF" w:rsidRPr="00205A1A" w:rsidRDefault="009A4935" w:rsidP="00B76A93">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779D42A3" wp14:editId="6712634B">
            <wp:extent cx="5943600" cy="2973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XRD All 200C-24Hour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2973600"/>
                    </a:xfrm>
                    <a:prstGeom prst="rect">
                      <a:avLst/>
                    </a:prstGeom>
                  </pic:spPr>
                </pic:pic>
              </a:graphicData>
            </a:graphic>
          </wp:inline>
        </w:drawing>
      </w:r>
      <w:bookmarkStart w:id="122" w:name="_Ref430190312"/>
      <w:r w:rsidR="003053FF" w:rsidRPr="00205A1A">
        <w:rPr>
          <w:rFonts w:ascii="Times New Roman" w:hAnsi="Times New Roman"/>
          <w:b/>
          <w:szCs w:val="24"/>
        </w:rPr>
        <w:t xml:space="preserve"> </w:t>
      </w:r>
    </w:p>
    <w:p w:rsidR="00B76A93" w:rsidRPr="00205A1A" w:rsidRDefault="0012520A" w:rsidP="00B76A93">
      <w:pPr>
        <w:jc w:val="both"/>
        <w:rPr>
          <w:rFonts w:ascii="Times New Roman" w:hAnsi="Times New Roman"/>
          <w:b/>
          <w:sz w:val="18"/>
          <w:szCs w:val="18"/>
        </w:rPr>
      </w:pPr>
      <w:bookmarkStart w:id="123" w:name="_Ref430313360"/>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10</w:t>
      </w:r>
      <w:r w:rsidRPr="00205A1A">
        <w:rPr>
          <w:rFonts w:ascii="Times New Roman" w:hAnsi="Times New Roman"/>
          <w:b/>
          <w:sz w:val="18"/>
          <w:szCs w:val="18"/>
        </w:rPr>
        <w:fldChar w:fldCharType="end"/>
      </w:r>
      <w:bookmarkEnd w:id="122"/>
      <w:bookmarkEnd w:id="123"/>
      <w:r w:rsidRPr="00205A1A">
        <w:rPr>
          <w:rFonts w:ascii="Times New Roman" w:hAnsi="Times New Roman"/>
          <w:b/>
          <w:sz w:val="18"/>
          <w:szCs w:val="18"/>
        </w:rPr>
        <w:t xml:space="preserve">. </w:t>
      </w:r>
      <w:r w:rsidR="006755B0" w:rsidRPr="00205A1A">
        <w:rPr>
          <w:rFonts w:ascii="Times New Roman" w:hAnsi="Times New Roman"/>
          <w:noProof/>
          <w:sz w:val="18"/>
          <w:szCs w:val="18"/>
          <w:lang w:eastAsia="zh-CN"/>
        </w:rPr>
        <w:t xml:space="preserve">PXRD patterns obtained on all 15 UiO-66 samples. Samples were activated (see </w:t>
      </w:r>
      <w:r w:rsidR="006755B0" w:rsidRPr="00205A1A">
        <w:rPr>
          <w:rFonts w:ascii="Times New Roman" w:hAnsi="Times New Roman"/>
          <w:b/>
          <w:noProof/>
          <w:sz w:val="18"/>
          <w:szCs w:val="18"/>
          <w:lang w:eastAsia="zh-CN"/>
        </w:rPr>
        <w:t xml:space="preserve">Section </w:t>
      </w:r>
      <w:r w:rsidR="0034716E" w:rsidRPr="00205A1A">
        <w:rPr>
          <w:rFonts w:ascii="Times New Roman" w:hAnsi="Times New Roman"/>
          <w:b/>
          <w:noProof/>
          <w:sz w:val="18"/>
          <w:szCs w:val="18"/>
          <w:lang w:eastAsia="zh-CN"/>
        </w:rPr>
        <w:fldChar w:fldCharType="begin"/>
      </w:r>
      <w:r w:rsidR="0034716E" w:rsidRPr="00205A1A">
        <w:rPr>
          <w:rFonts w:ascii="Times New Roman" w:hAnsi="Times New Roman"/>
          <w:b/>
          <w:noProof/>
          <w:sz w:val="18"/>
          <w:szCs w:val="18"/>
          <w:lang w:eastAsia="zh-CN"/>
        </w:rPr>
        <w:instrText xml:space="preserve"> REF _Ref430195729 \n \h  \* MERGEFORMAT </w:instrText>
      </w:r>
      <w:r w:rsidR="0034716E" w:rsidRPr="00205A1A">
        <w:rPr>
          <w:rFonts w:ascii="Times New Roman" w:hAnsi="Times New Roman"/>
          <w:b/>
          <w:noProof/>
          <w:sz w:val="18"/>
          <w:szCs w:val="18"/>
          <w:lang w:eastAsia="zh-CN"/>
        </w:rPr>
      </w:r>
      <w:r w:rsidR="0034716E" w:rsidRPr="00205A1A">
        <w:rPr>
          <w:rFonts w:ascii="Times New Roman" w:hAnsi="Times New Roman"/>
          <w:b/>
          <w:noProof/>
          <w:sz w:val="18"/>
          <w:szCs w:val="18"/>
          <w:lang w:eastAsia="zh-CN"/>
        </w:rPr>
        <w:fldChar w:fldCharType="separate"/>
      </w:r>
      <w:r w:rsidR="001E7274">
        <w:rPr>
          <w:rFonts w:ascii="Times New Roman" w:hAnsi="Times New Roman"/>
          <w:b/>
          <w:noProof/>
          <w:sz w:val="18"/>
          <w:szCs w:val="18"/>
          <w:lang w:eastAsia="zh-CN"/>
        </w:rPr>
        <w:t>1.1</w:t>
      </w:r>
      <w:r w:rsidR="0034716E" w:rsidRPr="00205A1A">
        <w:rPr>
          <w:rFonts w:ascii="Times New Roman" w:hAnsi="Times New Roman"/>
          <w:b/>
          <w:noProof/>
          <w:sz w:val="18"/>
          <w:szCs w:val="18"/>
          <w:lang w:eastAsia="zh-CN"/>
        </w:rPr>
        <w:fldChar w:fldCharType="end"/>
      </w:r>
      <w:r w:rsidR="006755B0" w:rsidRPr="00205A1A">
        <w:rPr>
          <w:rFonts w:ascii="Times New Roman" w:hAnsi="Times New Roman"/>
          <w:noProof/>
          <w:sz w:val="18"/>
          <w:szCs w:val="18"/>
          <w:lang w:eastAsia="zh-CN"/>
        </w:rPr>
        <w:t xml:space="preserve">) prior to measurement. Activation did not affect the crystallinity of the samples, as can be seen in </w:t>
      </w:r>
      <w:r w:rsidR="00DA27CE" w:rsidRPr="00205A1A">
        <w:rPr>
          <w:rFonts w:ascii="Times New Roman" w:hAnsi="Times New Roman"/>
          <w:b/>
          <w:noProof/>
          <w:sz w:val="18"/>
          <w:szCs w:val="18"/>
          <w:lang w:eastAsia="zh-CN"/>
        </w:rPr>
        <w:fldChar w:fldCharType="begin"/>
      </w:r>
      <w:r w:rsidR="00DA27CE" w:rsidRPr="00205A1A">
        <w:rPr>
          <w:rFonts w:ascii="Times New Roman" w:hAnsi="Times New Roman"/>
          <w:noProof/>
          <w:sz w:val="18"/>
          <w:szCs w:val="18"/>
          <w:lang w:eastAsia="zh-CN"/>
        </w:rPr>
        <w:instrText xml:space="preserve"> REF _Ref430192241 \h </w:instrText>
      </w:r>
      <w:r w:rsidR="00DA27CE" w:rsidRPr="00205A1A">
        <w:rPr>
          <w:rFonts w:ascii="Times New Roman" w:hAnsi="Times New Roman"/>
          <w:b/>
          <w:noProof/>
          <w:sz w:val="18"/>
          <w:szCs w:val="18"/>
          <w:lang w:eastAsia="zh-CN"/>
        </w:rPr>
        <w:instrText xml:space="preserve"> \* MERGEFORMAT </w:instrText>
      </w:r>
      <w:r w:rsidR="00DA27CE" w:rsidRPr="00205A1A">
        <w:rPr>
          <w:rFonts w:ascii="Times New Roman" w:hAnsi="Times New Roman"/>
          <w:b/>
          <w:noProof/>
          <w:sz w:val="18"/>
          <w:szCs w:val="18"/>
          <w:lang w:eastAsia="zh-CN"/>
        </w:rPr>
      </w:r>
      <w:r w:rsidR="00DA27CE" w:rsidRPr="00205A1A">
        <w:rPr>
          <w:rFonts w:ascii="Times New Roman" w:hAnsi="Times New Roman"/>
          <w:b/>
          <w:noProof/>
          <w:sz w:val="18"/>
          <w:szCs w:val="18"/>
          <w:lang w:eastAsia="zh-CN"/>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69</w:t>
      </w:r>
      <w:r w:rsidR="00DA27CE" w:rsidRPr="00205A1A">
        <w:rPr>
          <w:rFonts w:ascii="Times New Roman" w:hAnsi="Times New Roman"/>
          <w:b/>
          <w:noProof/>
          <w:sz w:val="18"/>
          <w:szCs w:val="18"/>
          <w:lang w:eastAsia="zh-CN"/>
        </w:rPr>
        <w:fldChar w:fldCharType="end"/>
      </w:r>
      <w:r w:rsidR="006755B0" w:rsidRPr="00205A1A">
        <w:rPr>
          <w:rFonts w:ascii="Times New Roman" w:hAnsi="Times New Roman"/>
          <w:b/>
          <w:noProof/>
          <w:sz w:val="18"/>
          <w:szCs w:val="18"/>
          <w:lang w:eastAsia="zh-CN"/>
        </w:rPr>
        <w:t>-</w:t>
      </w:r>
      <w:r w:rsidR="00DA27CE" w:rsidRPr="00205A1A">
        <w:rPr>
          <w:rFonts w:ascii="Times New Roman" w:hAnsi="Times New Roman"/>
          <w:b/>
          <w:noProof/>
          <w:sz w:val="18"/>
          <w:szCs w:val="18"/>
          <w:lang w:eastAsia="zh-CN"/>
        </w:rPr>
        <w:fldChar w:fldCharType="begin"/>
      </w:r>
      <w:r w:rsidR="00DA27CE" w:rsidRPr="00205A1A">
        <w:rPr>
          <w:rFonts w:ascii="Times New Roman" w:hAnsi="Times New Roman"/>
          <w:b/>
          <w:noProof/>
          <w:sz w:val="18"/>
          <w:szCs w:val="18"/>
          <w:lang w:eastAsia="zh-CN"/>
        </w:rPr>
        <w:instrText xml:space="preserve"> REF _Ref430192368 \h  \* MERGEFORMAT </w:instrText>
      </w:r>
      <w:r w:rsidR="00DA27CE" w:rsidRPr="00205A1A">
        <w:rPr>
          <w:rFonts w:ascii="Times New Roman" w:hAnsi="Times New Roman"/>
          <w:b/>
          <w:noProof/>
          <w:sz w:val="18"/>
          <w:szCs w:val="18"/>
          <w:lang w:eastAsia="zh-CN"/>
        </w:rPr>
      </w:r>
      <w:r w:rsidR="00DA27CE" w:rsidRPr="00205A1A">
        <w:rPr>
          <w:rFonts w:ascii="Times New Roman" w:hAnsi="Times New Roman"/>
          <w:b/>
          <w:noProof/>
          <w:sz w:val="18"/>
          <w:szCs w:val="18"/>
          <w:lang w:eastAsia="zh-CN"/>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74</w:t>
      </w:r>
      <w:r w:rsidR="00DA27CE" w:rsidRPr="00205A1A">
        <w:rPr>
          <w:rFonts w:ascii="Times New Roman" w:hAnsi="Times New Roman"/>
          <w:b/>
          <w:noProof/>
          <w:sz w:val="18"/>
          <w:szCs w:val="18"/>
          <w:lang w:eastAsia="zh-CN"/>
        </w:rPr>
        <w:fldChar w:fldCharType="end"/>
      </w:r>
      <w:r w:rsidR="006755B0" w:rsidRPr="00205A1A">
        <w:rPr>
          <w:rFonts w:ascii="Times New Roman" w:hAnsi="Times New Roman"/>
          <w:noProof/>
          <w:sz w:val="18"/>
          <w:szCs w:val="18"/>
          <w:lang w:eastAsia="zh-CN"/>
        </w:rPr>
        <w:t xml:space="preserve"> in the appendix.</w:t>
      </w:r>
      <w:r w:rsidR="005814EE" w:rsidRPr="00205A1A">
        <w:rPr>
          <w:rFonts w:ascii="Times New Roman" w:hAnsi="Times New Roman"/>
          <w:noProof/>
          <w:sz w:val="18"/>
          <w:szCs w:val="18"/>
          <w:lang w:eastAsia="zh-CN"/>
        </w:rPr>
        <w:t xml:space="preserve"> </w:t>
      </w:r>
      <w:r w:rsidR="005814EE" w:rsidRPr="00205A1A">
        <w:rPr>
          <w:rFonts w:ascii="Times New Roman" w:hAnsi="Times New Roman" w:cs="Times New Roman"/>
          <w:sz w:val="18"/>
          <w:szCs w:val="18"/>
        </w:rPr>
        <w:t>The same y-scale is applied to all four plots.</w:t>
      </w:r>
    </w:p>
    <w:p w:rsidR="00C744F8" w:rsidRPr="00205A1A" w:rsidRDefault="00C744F8" w:rsidP="00B76A93">
      <w:pPr>
        <w:jc w:val="both"/>
        <w:rPr>
          <w:rFonts w:ascii="Times New Roman" w:hAnsi="Times New Roman" w:cs="Times New Roman"/>
          <w:b/>
          <w:color w:val="FF0000"/>
        </w:rPr>
      </w:pPr>
    </w:p>
    <w:p w:rsidR="00B76A93" w:rsidRPr="00205A1A" w:rsidRDefault="00AB396D" w:rsidP="00B76A93">
      <w:pPr>
        <w:jc w:val="both"/>
        <w:rPr>
          <w:rFonts w:ascii="Times New Roman" w:hAnsi="Times New Roman"/>
          <w:b/>
          <w:noProof/>
          <w:color w:val="FF0000"/>
          <w:szCs w:val="24"/>
          <w:lang w:eastAsia="zh-CN"/>
        </w:rPr>
      </w:pPr>
      <w:r w:rsidRPr="00205A1A">
        <w:rPr>
          <w:rFonts w:ascii="Times New Roman" w:hAnsi="Times New Roman"/>
          <w:noProof/>
          <w:szCs w:val="24"/>
          <w:lang w:eastAsia="zh-CN"/>
        </w:rPr>
        <w:t>As can be seen</w:t>
      </w:r>
      <w:r w:rsidR="00B76A93" w:rsidRPr="00205A1A">
        <w:rPr>
          <w:rFonts w:ascii="Times New Roman" w:hAnsi="Times New Roman"/>
          <w:noProof/>
          <w:szCs w:val="24"/>
          <w:lang w:eastAsia="zh-CN"/>
        </w:rPr>
        <w:t xml:space="preserve">, </w:t>
      </w:r>
      <w:r w:rsidRPr="00205A1A">
        <w:rPr>
          <w:rFonts w:ascii="Times New Roman" w:hAnsi="Times New Roman"/>
          <w:noProof/>
          <w:szCs w:val="24"/>
          <w:lang w:eastAsia="zh-CN"/>
        </w:rPr>
        <w:t>the difference between the PXRD patterns is not immediately obvious when observed over the full 2</w:t>
      </w:r>
      <w:r w:rsidRPr="00205A1A">
        <w:rPr>
          <w:rFonts w:ascii="Times New Roman" w:hAnsi="Times New Roman" w:cs="Times New Roman"/>
          <w:noProof/>
          <w:szCs w:val="24"/>
          <w:lang w:eastAsia="zh-CN"/>
        </w:rPr>
        <w:t>θ</w:t>
      </w:r>
      <w:r w:rsidRPr="00205A1A">
        <w:rPr>
          <w:rFonts w:ascii="Times New Roman" w:hAnsi="Times New Roman"/>
          <w:noProof/>
          <w:szCs w:val="24"/>
          <w:lang w:eastAsia="zh-CN"/>
        </w:rPr>
        <w:t xml:space="preserve"> range. A</w:t>
      </w:r>
      <w:r w:rsidR="00B76A93" w:rsidRPr="00205A1A">
        <w:rPr>
          <w:rFonts w:ascii="Times New Roman" w:hAnsi="Times New Roman"/>
          <w:noProof/>
          <w:szCs w:val="24"/>
          <w:lang w:eastAsia="zh-CN"/>
        </w:rPr>
        <w:t xml:space="preserve">ll </w:t>
      </w:r>
      <w:r w:rsidRPr="00205A1A">
        <w:rPr>
          <w:rFonts w:ascii="Times New Roman" w:hAnsi="Times New Roman"/>
          <w:noProof/>
          <w:szCs w:val="24"/>
          <w:lang w:eastAsia="zh-CN"/>
        </w:rPr>
        <w:t>samples</w:t>
      </w:r>
      <w:r w:rsidR="00B76A93" w:rsidRPr="00205A1A">
        <w:rPr>
          <w:rFonts w:ascii="Times New Roman" w:hAnsi="Times New Roman"/>
          <w:noProof/>
          <w:szCs w:val="24"/>
          <w:lang w:eastAsia="zh-CN"/>
        </w:rPr>
        <w:t xml:space="preserve"> </w:t>
      </w:r>
      <w:r w:rsidRPr="00205A1A">
        <w:rPr>
          <w:rFonts w:ascii="Times New Roman" w:hAnsi="Times New Roman"/>
          <w:noProof/>
          <w:szCs w:val="24"/>
          <w:lang w:eastAsia="zh-CN"/>
        </w:rPr>
        <w:t>a</w:t>
      </w:r>
      <w:r w:rsidR="00F102BB" w:rsidRPr="00205A1A">
        <w:rPr>
          <w:rFonts w:ascii="Times New Roman" w:hAnsi="Times New Roman"/>
          <w:noProof/>
          <w:szCs w:val="24"/>
          <w:lang w:eastAsia="zh-CN"/>
        </w:rPr>
        <w:t>ppear to be</w:t>
      </w:r>
      <w:r w:rsidR="008167EB" w:rsidRPr="00205A1A">
        <w:rPr>
          <w:rFonts w:ascii="Times New Roman" w:hAnsi="Times New Roman"/>
          <w:noProof/>
          <w:szCs w:val="24"/>
          <w:lang w:eastAsia="zh-CN"/>
        </w:rPr>
        <w:t xml:space="preserve"> </w:t>
      </w:r>
      <w:r w:rsidR="00B76A93" w:rsidRPr="00205A1A">
        <w:rPr>
          <w:rFonts w:ascii="Times New Roman" w:hAnsi="Times New Roman"/>
          <w:noProof/>
          <w:szCs w:val="24"/>
          <w:lang w:eastAsia="zh-CN"/>
        </w:rPr>
        <w:t>highly cryst</w:t>
      </w:r>
      <w:r w:rsidR="008A068B" w:rsidRPr="00205A1A">
        <w:rPr>
          <w:rFonts w:ascii="Times New Roman" w:hAnsi="Times New Roman"/>
          <w:noProof/>
          <w:szCs w:val="24"/>
          <w:lang w:eastAsia="zh-CN"/>
        </w:rPr>
        <w:t>alline and of the UiO-66 phase.</w:t>
      </w:r>
      <w:r w:rsidR="00F102BB" w:rsidRPr="00205A1A">
        <w:rPr>
          <w:rFonts w:ascii="Times New Roman" w:hAnsi="Times New Roman"/>
          <w:noProof/>
          <w:szCs w:val="24"/>
          <w:lang w:eastAsia="zh-CN"/>
        </w:rPr>
        <w:t xml:space="preserve"> The “broad peak” may have easily went unnoticed</w:t>
      </w:r>
      <w:r w:rsidR="00421213" w:rsidRPr="00205A1A">
        <w:rPr>
          <w:rFonts w:ascii="Times New Roman" w:hAnsi="Times New Roman"/>
          <w:noProof/>
          <w:szCs w:val="24"/>
          <w:lang w:eastAsia="zh-CN"/>
        </w:rPr>
        <w:t xml:space="preserve"> or dismissed as background</w:t>
      </w:r>
      <w:r w:rsidR="00F102BB" w:rsidRPr="00205A1A">
        <w:rPr>
          <w:rFonts w:ascii="Times New Roman" w:hAnsi="Times New Roman"/>
          <w:noProof/>
          <w:szCs w:val="24"/>
          <w:lang w:eastAsia="zh-CN"/>
        </w:rPr>
        <w:t xml:space="preserve"> if it weren’t for such a systematic series of samples and measurements.</w:t>
      </w:r>
    </w:p>
    <w:p w:rsidR="006019B8" w:rsidRPr="00205A1A" w:rsidRDefault="006019B8" w:rsidP="00312DD0">
      <w:pPr>
        <w:jc w:val="both"/>
        <w:rPr>
          <w:rFonts w:ascii="Times New Roman" w:hAnsi="Times New Roman"/>
          <w:noProof/>
          <w:szCs w:val="24"/>
          <w:lang w:eastAsia="zh-CN"/>
        </w:rPr>
      </w:pPr>
    </w:p>
    <w:p w:rsidR="006755B0" w:rsidRPr="00205A1A" w:rsidRDefault="006755B0" w:rsidP="00312DD0">
      <w:pPr>
        <w:jc w:val="both"/>
        <w:rPr>
          <w:rFonts w:ascii="Times New Roman" w:hAnsi="Times New Roman"/>
          <w:noProof/>
          <w:szCs w:val="24"/>
          <w:lang w:eastAsia="zh-CN"/>
        </w:rPr>
      </w:pPr>
    </w:p>
    <w:p w:rsidR="006755B0" w:rsidRPr="00205A1A" w:rsidRDefault="006755B0" w:rsidP="00312DD0">
      <w:pPr>
        <w:jc w:val="both"/>
        <w:rPr>
          <w:rFonts w:ascii="Times New Roman" w:hAnsi="Times New Roman"/>
          <w:noProof/>
          <w:szCs w:val="24"/>
          <w:lang w:eastAsia="zh-CN"/>
        </w:rPr>
      </w:pPr>
    </w:p>
    <w:p w:rsidR="006755B0" w:rsidRPr="00205A1A" w:rsidRDefault="006755B0" w:rsidP="00312DD0">
      <w:pPr>
        <w:jc w:val="both"/>
        <w:rPr>
          <w:rFonts w:ascii="Times New Roman" w:hAnsi="Times New Roman"/>
          <w:noProof/>
          <w:szCs w:val="24"/>
          <w:lang w:eastAsia="zh-CN"/>
        </w:rPr>
      </w:pPr>
    </w:p>
    <w:p w:rsidR="00B62D2B" w:rsidRPr="00205A1A" w:rsidRDefault="00B62D2B" w:rsidP="00312DD0">
      <w:pPr>
        <w:jc w:val="both"/>
        <w:rPr>
          <w:rFonts w:ascii="Times New Roman" w:hAnsi="Times New Roman"/>
          <w:noProof/>
          <w:szCs w:val="24"/>
          <w:lang w:eastAsia="zh-CN"/>
        </w:rPr>
      </w:pPr>
    </w:p>
    <w:p w:rsidR="00A1758E" w:rsidRPr="00205A1A" w:rsidRDefault="00A1758E" w:rsidP="00312DD0">
      <w:pPr>
        <w:jc w:val="both"/>
        <w:rPr>
          <w:rFonts w:ascii="Times New Roman" w:hAnsi="Times New Roman"/>
          <w:noProof/>
          <w:szCs w:val="24"/>
          <w:lang w:eastAsia="zh-CN"/>
        </w:rPr>
      </w:pPr>
    </w:p>
    <w:p w:rsidR="007B52F7" w:rsidRPr="00205A1A" w:rsidRDefault="007B52F7" w:rsidP="00312DD0">
      <w:pPr>
        <w:jc w:val="both"/>
        <w:rPr>
          <w:rFonts w:ascii="Times New Roman" w:hAnsi="Times New Roman"/>
          <w:noProof/>
          <w:szCs w:val="24"/>
          <w:lang w:eastAsia="zh-CN"/>
        </w:rPr>
      </w:pPr>
    </w:p>
    <w:p w:rsidR="0085355F" w:rsidRPr="00205A1A" w:rsidRDefault="0085355F" w:rsidP="00B62D2B">
      <w:pPr>
        <w:jc w:val="both"/>
        <w:rPr>
          <w:rFonts w:ascii="Times New Roman" w:hAnsi="Times New Roman"/>
          <w:b/>
          <w:i/>
          <w:noProof/>
          <w:szCs w:val="24"/>
          <w:lang w:eastAsia="zh-CN"/>
        </w:rPr>
      </w:pPr>
    </w:p>
    <w:p w:rsidR="008025CC" w:rsidRPr="00205A1A" w:rsidRDefault="00B62D2B" w:rsidP="008025CC">
      <w:pPr>
        <w:pStyle w:val="ListParagraph"/>
        <w:numPr>
          <w:ilvl w:val="2"/>
          <w:numId w:val="30"/>
        </w:numPr>
        <w:jc w:val="both"/>
        <w:rPr>
          <w:rFonts w:ascii="Times New Roman" w:hAnsi="Times New Roman"/>
          <w:b/>
          <w:i/>
          <w:noProof/>
          <w:szCs w:val="24"/>
          <w:lang w:eastAsia="zh-CN"/>
        </w:rPr>
      </w:pPr>
      <w:bookmarkStart w:id="124" w:name="_Ref430276515"/>
      <w:r w:rsidRPr="00205A1A">
        <w:rPr>
          <w:rFonts w:ascii="Times New Roman" w:hAnsi="Times New Roman"/>
          <w:b/>
          <w:i/>
          <w:noProof/>
          <w:szCs w:val="24"/>
          <w:lang w:eastAsia="zh-CN"/>
        </w:rPr>
        <w:lastRenderedPageBreak/>
        <w:t>Assigning the Broad Peak</w:t>
      </w:r>
      <w:bookmarkEnd w:id="124"/>
    </w:p>
    <w:p w:rsidR="00B62D2B" w:rsidRPr="00205A1A" w:rsidRDefault="00B62D2B" w:rsidP="00B62D2B">
      <w:pPr>
        <w:jc w:val="both"/>
        <w:rPr>
          <w:rFonts w:ascii="Times New Roman" w:hAnsi="Times New Roman"/>
          <w:b/>
          <w:noProof/>
          <w:color w:val="FF0000"/>
          <w:szCs w:val="24"/>
          <w:lang w:eastAsia="zh-CN"/>
        </w:rPr>
      </w:pPr>
      <w:r w:rsidRPr="00205A1A">
        <w:rPr>
          <w:rFonts w:ascii="Times New Roman" w:hAnsi="Times New Roman"/>
          <w:noProof/>
          <w:szCs w:val="24"/>
          <w:lang w:eastAsia="zh-CN"/>
        </w:rPr>
        <w:t>For the assignment of the broad peak, we took inspiration from previous work by Cliffe et al., in which they investigated similar broad diffuse scattering peaks in PXRD patterns obtained on UiO-66(Hf) samples.</w:t>
      </w:r>
      <w:r w:rsidR="00354E38" w:rsidRPr="00205A1A">
        <w:rPr>
          <w:rFonts w:ascii="Times New Roman" w:hAnsi="Times New Roman"/>
          <w:noProof/>
          <w:szCs w:val="24"/>
          <w:lang w:eastAsia="zh-CN"/>
        </w:rPr>
        <w:fldChar w:fldCharType="begin"/>
      </w:r>
      <w:r w:rsidR="00871F78" w:rsidRPr="00205A1A">
        <w:rPr>
          <w:rFonts w:ascii="Times New Roman" w:hAnsi="Times New Roman"/>
          <w:noProof/>
          <w:szCs w:val="24"/>
          <w:lang w:eastAsia="zh-CN"/>
        </w:rPr>
        <w:instrText xml:space="preserve"> ADDIN EN.CITE &lt;EndNote&gt;&lt;Cite&gt;&lt;Author&gt;Cliffe&lt;/Author&gt;&lt;Year&gt;2014&lt;/Year&gt;&lt;RecNum&gt;34&lt;/RecNum&gt;&lt;DisplayText&gt;&lt;style face="superscript"&gt;12&lt;/style&gt;&lt;/DisplayText&gt;&lt;record&gt;&lt;rec-number&gt;34&lt;/rec-number&gt;&lt;foreign-keys&gt;&lt;key app="EN" db-id="t0vs5tx9pwtex4eae0c5dpfx5ssxt5sxr5xt" timestamp="1441634351"&gt;34&lt;/key&gt;&lt;/foreign-keys&gt;&lt;ref-type name="Journal Article"&gt;17&lt;/ref-type&gt;&lt;contributors&gt;&lt;authors&gt;&lt;author&gt;Cliffe, Matthew J.&lt;/author&gt;&lt;author&gt;Wan, Wei&lt;/author&gt;&lt;author&gt;Zou, Xiaodong&lt;/author&gt;&lt;author&gt;Chater, Philip A.&lt;/author&gt;&lt;author&gt;Kleppe, Annette K.&lt;/author&gt;&lt;author&gt;Tucker, Matthew G.&lt;/author&gt;&lt;author&gt;Wilhelm, Heribert&lt;/author&gt;&lt;author&gt;Funnell, Nicholas P.&lt;/author&gt;&lt;author&gt;Coudert, Francois-Xavier&lt;/author&gt;&lt;author&gt;Goodwin, Andrew L.&lt;/author&gt;&lt;/authors&gt;&lt;/contributors&gt;&lt;titles&gt;&lt;title&gt;Correlated defect nanoregions in a metal-organic framework&lt;/title&gt;&lt;secondary-title&gt;Nat. Commun.&lt;/secondary-title&gt;&lt;/titles&gt;&lt;periodical&gt;&lt;full-title&gt;Nat. Commun.&lt;/full-title&gt;&lt;/periodical&gt;&lt;volume&gt;5&lt;/volume&gt;&lt;dates&gt;&lt;year&gt;2014&lt;/year&gt;&lt;pub-dates&gt;&lt;date&gt;Jun&lt;/date&gt;&lt;/pub-dates&gt;&lt;/dates&gt;&lt;isbn&gt;2041-1723&lt;/isbn&gt;&lt;accession-num&gt;WOS:000338838700001&lt;/accession-num&gt;&lt;urls&gt;&lt;related-urls&gt;&lt;url&gt;&amp;lt;Go to ISI&amp;gt;://WOS:000338838700001&lt;/url&gt;&lt;/related-urls&gt;&lt;/urls&gt;&lt;custom7&gt;4176&lt;/custom7&gt;&lt;electronic-resource-num&gt;10.1038/ncomms5176&lt;/electronic-resource-num&gt;&lt;/record&gt;&lt;/Cite&gt;&lt;/EndNote&gt;</w:instrText>
      </w:r>
      <w:r w:rsidR="00354E38" w:rsidRPr="00205A1A">
        <w:rPr>
          <w:rFonts w:ascii="Times New Roman" w:hAnsi="Times New Roman"/>
          <w:noProof/>
          <w:szCs w:val="24"/>
          <w:lang w:eastAsia="zh-CN"/>
        </w:rPr>
        <w:fldChar w:fldCharType="separate"/>
      </w:r>
      <w:r w:rsidR="00354E38" w:rsidRPr="00205A1A">
        <w:rPr>
          <w:rFonts w:ascii="Times New Roman" w:hAnsi="Times New Roman"/>
          <w:noProof/>
          <w:szCs w:val="24"/>
          <w:vertAlign w:val="superscript"/>
          <w:lang w:eastAsia="zh-CN"/>
        </w:rPr>
        <w:t>12</w:t>
      </w:r>
      <w:r w:rsidR="00354E38" w:rsidRPr="00205A1A">
        <w:rPr>
          <w:rFonts w:ascii="Times New Roman" w:hAnsi="Times New Roman"/>
          <w:noProof/>
          <w:szCs w:val="24"/>
          <w:lang w:eastAsia="zh-CN"/>
        </w:rPr>
        <w:fldChar w:fldCharType="end"/>
      </w:r>
      <w:r w:rsidRPr="00205A1A">
        <w:rPr>
          <w:rFonts w:ascii="Times New Roman" w:hAnsi="Times New Roman"/>
          <w:noProof/>
          <w:szCs w:val="24"/>
          <w:lang w:eastAsia="zh-CN"/>
        </w:rPr>
        <w:t xml:space="preserve"> The 2 prominent diffuse scattering peaks observed in said study (and also seen in a recent study of our own)</w:t>
      </w:r>
      <w:r w:rsidR="00354E38" w:rsidRPr="00205A1A">
        <w:rPr>
          <w:rFonts w:ascii="Times New Roman" w:hAnsi="Times New Roman"/>
          <w:noProof/>
          <w:szCs w:val="24"/>
          <w:lang w:eastAsia="zh-CN"/>
        </w:rPr>
        <w:fldChar w:fldCharType="begin"/>
      </w:r>
      <w:r w:rsidR="00354E38" w:rsidRPr="00205A1A">
        <w:rPr>
          <w:rFonts w:ascii="Times New Roman" w:hAnsi="Times New Roman"/>
          <w:noProof/>
          <w:szCs w:val="24"/>
          <w:lang w:eastAsia="zh-CN"/>
        </w:rPr>
        <w:instrText xml:space="preserve"> ADDIN EN.CITE &lt;EndNote&gt;&lt;Cite&gt;&lt;Author&gt;Shearer&lt;/Author&gt;&lt;Year&gt;2014&lt;/Year&gt;&lt;RecNum&gt;3&lt;/RecNum&gt;&lt;DisplayText&gt;&lt;style face="superscript"&gt;2&lt;/style&gt;&lt;/DisplayText&gt;&lt;record&gt;&lt;rec-number&gt;3&lt;/rec-number&gt;&lt;foreign-keys&gt;&lt;key app="EN" db-id="t0vs5tx9pwtex4eae0c5dpfx5ssxt5sxr5xt" timestamp="1441634344"&gt;3&lt;/key&gt;&lt;/foreign-keys&gt;&lt;ref-type name="Journal Article"&gt;17&lt;/ref-type&gt;&lt;contributors&gt;&lt;authors&gt;&lt;author&gt;Shearer, Greig C.&lt;/author&gt;&lt;author&gt;Chavan, Sachin&lt;/author&gt;&lt;author&gt;Ethiraj, Jayashree&lt;/author&gt;&lt;author&gt;Vitillo, Jenny G.&lt;/author&gt;&lt;author&gt;Svelle, Stian&lt;/author&gt;&lt;author&gt;Olsbye, Unni&lt;/author&gt;&lt;author&gt;Lamberti, Carlo&lt;/author&gt;&lt;author&gt;Bordiga, Silvia&lt;/author&gt;&lt;author&gt;Lillerud, Karl Petter&lt;/author&gt;&lt;/authors&gt;&lt;/contributors&gt;&lt;titles&gt;&lt;title&gt;Tuned to Perfection: Ironing Out the Defects in Metal-Organic Framework UiO-66&lt;/title&gt;&lt;secondary-title&gt;Chem. Mat. &lt;/secondary-title&gt;&lt;/titles&gt;&lt;pages&gt;4068-4071&lt;/pages&gt;&lt;volume&gt;26&lt;/volume&gt;&lt;number&gt;14&lt;/number&gt;&lt;dates&gt;&lt;year&gt;2014&lt;/year&gt;&lt;pub-dates&gt;&lt;date&gt;Jul 22&lt;/date&gt;&lt;/pub-dates&gt;&lt;/dates&gt;&lt;isbn&gt;0897-4756&lt;/isbn&gt;&lt;accession-num&gt;WOS:000339471400006&lt;/accession-num&gt;&lt;urls&gt;&lt;related-urls&gt;&lt;url&gt;&amp;lt;Go to ISI&amp;gt;://WOS:000339471400006&lt;/url&gt;&lt;/related-urls&gt;&lt;/urls&gt;&lt;electronic-resource-num&gt;10.1021/cm501859p&lt;/electronic-resource-num&gt;&lt;/record&gt;&lt;/Cite&gt;&lt;/EndNote&gt;</w:instrText>
      </w:r>
      <w:r w:rsidR="00354E38" w:rsidRPr="00205A1A">
        <w:rPr>
          <w:rFonts w:ascii="Times New Roman" w:hAnsi="Times New Roman"/>
          <w:noProof/>
          <w:szCs w:val="24"/>
          <w:lang w:eastAsia="zh-CN"/>
        </w:rPr>
        <w:fldChar w:fldCharType="separate"/>
      </w:r>
      <w:r w:rsidR="00354E38" w:rsidRPr="00205A1A">
        <w:rPr>
          <w:rFonts w:ascii="Times New Roman" w:hAnsi="Times New Roman"/>
          <w:noProof/>
          <w:szCs w:val="24"/>
          <w:vertAlign w:val="superscript"/>
          <w:lang w:eastAsia="zh-CN"/>
        </w:rPr>
        <w:t>2</w:t>
      </w:r>
      <w:r w:rsidR="00354E38" w:rsidRPr="00205A1A">
        <w:rPr>
          <w:rFonts w:ascii="Times New Roman" w:hAnsi="Times New Roman"/>
          <w:noProof/>
          <w:szCs w:val="24"/>
          <w:lang w:eastAsia="zh-CN"/>
        </w:rPr>
        <w:fldChar w:fldCharType="end"/>
      </w:r>
      <w:r w:rsidRPr="00205A1A">
        <w:rPr>
          <w:rFonts w:ascii="Times New Roman" w:hAnsi="Times New Roman"/>
          <w:noProof/>
          <w:szCs w:val="24"/>
          <w:lang w:eastAsia="zh-CN"/>
        </w:rPr>
        <w:t xml:space="preserve"> are both within the same 2</w:t>
      </w:r>
      <w:r w:rsidRPr="00205A1A">
        <w:rPr>
          <w:rFonts w:ascii="Times New Roman" w:hAnsi="Times New Roman" w:cs="Times New Roman"/>
          <w:noProof/>
          <w:szCs w:val="24"/>
          <w:lang w:eastAsia="zh-CN"/>
        </w:rPr>
        <w:t>θ</w:t>
      </w:r>
      <w:r w:rsidRPr="00205A1A">
        <w:rPr>
          <w:rFonts w:ascii="Times New Roman" w:hAnsi="Times New Roman"/>
          <w:noProof/>
          <w:szCs w:val="24"/>
          <w:lang w:eastAsia="zh-CN"/>
        </w:rPr>
        <w:t xml:space="preserve"> range as that engulfed by the broad peak seen in this work. This prompted us to investigate whether the assignment made by Cliffe et al. is applicable to the samples under investigation here.</w:t>
      </w:r>
    </w:p>
    <w:p w:rsidR="00B62D2B" w:rsidRPr="00205A1A" w:rsidRDefault="00B62D2B" w:rsidP="00B62D2B">
      <w:pPr>
        <w:jc w:val="both"/>
        <w:rPr>
          <w:rFonts w:ascii="Times New Roman" w:hAnsi="Times New Roman"/>
          <w:noProof/>
          <w:szCs w:val="24"/>
          <w:lang w:eastAsia="zh-CN"/>
        </w:rPr>
      </w:pPr>
      <w:r w:rsidRPr="00205A1A">
        <w:rPr>
          <w:rFonts w:ascii="Times New Roman" w:hAnsi="Times New Roman"/>
          <w:noProof/>
          <w:szCs w:val="24"/>
          <w:lang w:eastAsia="zh-CN"/>
        </w:rPr>
        <w:t>In the Cliffe paper,</w:t>
      </w:r>
      <w:r w:rsidRPr="00205A1A">
        <w:rPr>
          <w:rFonts w:ascii="Times New Roman" w:hAnsi="Times New Roman"/>
          <w:b/>
          <w:noProof/>
          <w:szCs w:val="24"/>
          <w:lang w:eastAsia="zh-CN"/>
        </w:rPr>
        <w:t xml:space="preserve"> </w:t>
      </w:r>
      <w:r w:rsidRPr="00205A1A">
        <w:rPr>
          <w:rFonts w:ascii="Times New Roman" w:hAnsi="Times New Roman"/>
          <w:noProof/>
          <w:szCs w:val="24"/>
          <w:lang w:eastAsia="zh-CN"/>
        </w:rPr>
        <w:t xml:space="preserve">the two major diffuse scattering peaks, appearing at </w:t>
      </w:r>
      <w:r w:rsidRPr="00205A1A">
        <w:rPr>
          <w:rFonts w:ascii="Times New Roman" w:hAnsi="Times New Roman"/>
          <w:i/>
          <w:noProof/>
          <w:szCs w:val="24"/>
          <w:lang w:eastAsia="zh-CN"/>
        </w:rPr>
        <w:t>ca</w:t>
      </w:r>
      <w:r w:rsidRPr="00205A1A">
        <w:rPr>
          <w:rFonts w:ascii="Times New Roman" w:hAnsi="Times New Roman"/>
          <w:noProof/>
          <w:szCs w:val="24"/>
          <w:lang w:eastAsia="zh-CN"/>
        </w:rPr>
        <w:t>. 4 and 6</w:t>
      </w:r>
      <w:r w:rsidR="00C86744" w:rsidRPr="00205A1A">
        <w:rPr>
          <w:rFonts w:ascii="Times New Roman" w:hAnsi="Times New Roman"/>
          <w:noProof/>
          <w:szCs w:val="24"/>
          <w:lang w:eastAsia="zh-CN"/>
        </w:rPr>
        <w:t>°</w:t>
      </w:r>
      <w:r w:rsidRPr="00205A1A">
        <w:rPr>
          <w:rFonts w:ascii="Times New Roman" w:hAnsi="Times New Roman"/>
          <w:noProof/>
          <w:szCs w:val="24"/>
          <w:lang w:eastAsia="zh-CN"/>
        </w:rPr>
        <w:t xml:space="preserve"> 2</w:t>
      </w:r>
      <w:r w:rsidRPr="00205A1A">
        <w:rPr>
          <w:rFonts w:ascii="Times New Roman" w:hAnsi="Times New Roman" w:cs="Times New Roman"/>
          <w:noProof/>
          <w:szCs w:val="24"/>
          <w:lang w:eastAsia="zh-CN"/>
        </w:rPr>
        <w:t>θ,</w:t>
      </w:r>
      <w:r w:rsidRPr="00205A1A">
        <w:rPr>
          <w:rFonts w:ascii="Times New Roman" w:hAnsi="Times New Roman"/>
          <w:noProof/>
          <w:szCs w:val="24"/>
          <w:lang w:eastAsia="zh-CN"/>
        </w:rPr>
        <w:t xml:space="preserve"> were respectively (and unequivocally) attributed to the (100) and (110) reflections of a primitive cubic phase (</w:t>
      </w:r>
      <m:oMath>
        <m:r>
          <w:rPr>
            <w:rFonts w:ascii="Cambria Math" w:hAnsi="Cambria Math"/>
            <w:noProof/>
            <w:szCs w:val="24"/>
            <w:lang w:eastAsia="zh-CN"/>
          </w:rPr>
          <m:t>Pm</m:t>
        </m:r>
        <m:acc>
          <m:accPr>
            <m:chr m:val="̅"/>
            <m:ctrlPr>
              <w:rPr>
                <w:rFonts w:ascii="Cambria Math" w:hAnsi="Cambria Math"/>
                <w:i/>
                <w:noProof/>
                <w:szCs w:val="24"/>
                <w:lang w:eastAsia="zh-CN"/>
              </w:rPr>
            </m:ctrlPr>
          </m:accPr>
          <m:e>
            <m:r>
              <w:rPr>
                <w:rFonts w:ascii="Cambria Math" w:hAnsi="Cambria Math"/>
                <w:noProof/>
                <w:szCs w:val="24"/>
                <w:lang w:eastAsia="zh-CN"/>
              </w:rPr>
              <m:t>3</m:t>
            </m:r>
          </m:e>
        </m:acc>
        <m:r>
          <w:rPr>
            <w:rFonts w:ascii="Cambria Math" w:hAnsi="Cambria Math"/>
            <w:noProof/>
            <w:szCs w:val="24"/>
            <w:lang w:eastAsia="zh-CN"/>
          </w:rPr>
          <m:t>m</m:t>
        </m:r>
      </m:oMath>
      <w:r w:rsidRPr="00205A1A">
        <w:rPr>
          <w:rFonts w:ascii="Times New Roman" w:hAnsi="Times New Roman"/>
          <w:noProof/>
          <w:szCs w:val="24"/>
          <w:lang w:eastAsia="zh-CN"/>
        </w:rPr>
        <w:t xml:space="preserve">) of the </w:t>
      </w:r>
      <w:r w:rsidRPr="00205A1A">
        <w:rPr>
          <w:rFonts w:ascii="Times New Roman" w:hAnsi="Times New Roman"/>
          <w:b/>
          <w:noProof/>
          <w:szCs w:val="24"/>
          <w:lang w:eastAsia="zh-CN"/>
        </w:rPr>
        <w:t>reo</w:t>
      </w:r>
      <w:r w:rsidRPr="00205A1A">
        <w:rPr>
          <w:rFonts w:ascii="Times New Roman" w:hAnsi="Times New Roman"/>
          <w:noProof/>
          <w:szCs w:val="24"/>
          <w:lang w:eastAsia="zh-CN"/>
        </w:rPr>
        <w:t xml:space="preserve"> topology. The structure and chemical composition of this phase is discussed in </w:t>
      </w:r>
      <w:r w:rsidRPr="00205A1A">
        <w:rPr>
          <w:rFonts w:ascii="Times New Roman" w:hAnsi="Times New Roman"/>
          <w:b/>
          <w:noProof/>
          <w:szCs w:val="24"/>
          <w:lang w:eastAsia="zh-CN"/>
        </w:rPr>
        <w:t xml:space="preserve">Section </w:t>
      </w:r>
      <w:r w:rsidR="00E41FF9" w:rsidRPr="00205A1A">
        <w:rPr>
          <w:rFonts w:ascii="Times New Roman" w:hAnsi="Times New Roman"/>
          <w:b/>
          <w:noProof/>
          <w:szCs w:val="24"/>
          <w:lang w:eastAsia="zh-CN"/>
        </w:rPr>
        <w:fldChar w:fldCharType="begin"/>
      </w:r>
      <w:r w:rsidR="00E41FF9" w:rsidRPr="00205A1A">
        <w:rPr>
          <w:rFonts w:ascii="Times New Roman" w:hAnsi="Times New Roman"/>
          <w:b/>
          <w:noProof/>
          <w:szCs w:val="24"/>
          <w:lang w:eastAsia="zh-CN"/>
        </w:rPr>
        <w:instrText xml:space="preserve"> REF _Ref430269957 \n \h  \* MERGEFORMAT </w:instrText>
      </w:r>
      <w:r w:rsidR="00E41FF9" w:rsidRPr="00205A1A">
        <w:rPr>
          <w:rFonts w:ascii="Times New Roman" w:hAnsi="Times New Roman"/>
          <w:b/>
          <w:noProof/>
          <w:szCs w:val="24"/>
          <w:lang w:eastAsia="zh-CN"/>
        </w:rPr>
      </w:r>
      <w:r w:rsidR="00E41FF9"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4.1</w:t>
      </w:r>
      <w:r w:rsidR="00E41FF9" w:rsidRPr="00205A1A">
        <w:rPr>
          <w:rFonts w:ascii="Times New Roman" w:hAnsi="Times New Roman"/>
          <w:b/>
          <w:noProof/>
          <w:szCs w:val="24"/>
          <w:lang w:eastAsia="zh-CN"/>
        </w:rPr>
        <w:fldChar w:fldCharType="end"/>
      </w:r>
      <w:r w:rsidRPr="00205A1A">
        <w:rPr>
          <w:rFonts w:ascii="Times New Roman" w:hAnsi="Times New Roman"/>
          <w:noProof/>
          <w:szCs w:val="24"/>
          <w:lang w:eastAsia="zh-CN"/>
        </w:rPr>
        <w:t xml:space="preserve">. </w:t>
      </w:r>
    </w:p>
    <w:p w:rsidR="00B62D2B" w:rsidRPr="00205A1A" w:rsidRDefault="00B62D2B" w:rsidP="00B62D2B">
      <w:pPr>
        <w:jc w:val="both"/>
        <w:rPr>
          <w:rFonts w:ascii="Times New Roman" w:hAnsi="Times New Roman"/>
          <w:noProof/>
          <w:szCs w:val="24"/>
          <w:lang w:eastAsia="zh-CN"/>
        </w:rPr>
      </w:pPr>
      <w:r w:rsidRPr="00205A1A">
        <w:rPr>
          <w:rFonts w:ascii="Times New Roman" w:hAnsi="Times New Roman"/>
          <w:noProof/>
          <w:szCs w:val="24"/>
          <w:lang w:eastAsia="zh-CN"/>
        </w:rPr>
        <w:t xml:space="preserve">The </w:t>
      </w:r>
      <w:r w:rsidRPr="00205A1A">
        <w:rPr>
          <w:rFonts w:ascii="Times New Roman" w:hAnsi="Times New Roman"/>
          <w:b/>
          <w:noProof/>
          <w:szCs w:val="24"/>
          <w:lang w:eastAsia="zh-CN"/>
        </w:rPr>
        <w:t>reo</w:t>
      </w:r>
      <w:r w:rsidRPr="00205A1A">
        <w:rPr>
          <w:rFonts w:ascii="Times New Roman" w:hAnsi="Times New Roman"/>
          <w:noProof/>
          <w:szCs w:val="24"/>
          <w:lang w:eastAsia="zh-CN"/>
        </w:rPr>
        <w:t xml:space="preserve"> phase was found not to exist as a discrete, secondary phase, but was instead present in tiny “nanoregio</w:t>
      </w:r>
      <w:r w:rsidR="003053FF" w:rsidRPr="00205A1A">
        <w:rPr>
          <w:rFonts w:ascii="Times New Roman" w:hAnsi="Times New Roman"/>
          <w:noProof/>
          <w:szCs w:val="24"/>
          <w:lang w:eastAsia="zh-CN"/>
        </w:rPr>
        <w:t xml:space="preserve">ns” intergrown into the UiO-66 </w:t>
      </w:r>
      <m:oMath>
        <m:r>
          <w:rPr>
            <w:rFonts w:ascii="Cambria Math" w:hAnsi="Cambria Math"/>
            <w:noProof/>
            <w:szCs w:val="24"/>
            <w:lang w:eastAsia="zh-CN"/>
          </w:rPr>
          <m:t>(Fm</m:t>
        </m:r>
        <m:acc>
          <m:accPr>
            <m:chr m:val="̅"/>
            <m:ctrlPr>
              <w:rPr>
                <w:rFonts w:ascii="Cambria Math" w:hAnsi="Cambria Math"/>
                <w:i/>
                <w:noProof/>
                <w:szCs w:val="24"/>
                <w:lang w:eastAsia="zh-CN"/>
              </w:rPr>
            </m:ctrlPr>
          </m:accPr>
          <m:e>
            <m:r>
              <w:rPr>
                <w:rFonts w:ascii="Cambria Math" w:hAnsi="Cambria Math"/>
                <w:noProof/>
                <w:szCs w:val="24"/>
                <w:lang w:eastAsia="zh-CN"/>
              </w:rPr>
              <m:t>3</m:t>
            </m:r>
          </m:e>
        </m:acc>
        <m:r>
          <w:rPr>
            <w:rFonts w:ascii="Cambria Math" w:hAnsi="Cambria Math"/>
            <w:noProof/>
            <w:szCs w:val="24"/>
            <w:lang w:eastAsia="zh-CN"/>
          </w:rPr>
          <m:t>m)</m:t>
        </m:r>
      </m:oMath>
      <w:r w:rsidRPr="00205A1A">
        <w:rPr>
          <w:rFonts w:ascii="Times New Roman" w:hAnsi="Times New Roman"/>
          <w:noProof/>
          <w:szCs w:val="24"/>
          <w:lang w:eastAsia="zh-CN"/>
        </w:rPr>
        <w:t xml:space="preserve"> </w:t>
      </w:r>
      <w:r w:rsidRPr="00205A1A">
        <w:rPr>
          <w:rFonts w:ascii="Times New Roman" w:hAnsi="Times New Roman"/>
          <w:b/>
          <w:noProof/>
          <w:szCs w:val="24"/>
          <w:lang w:eastAsia="zh-CN"/>
        </w:rPr>
        <w:t>fcu</w:t>
      </w:r>
      <w:r w:rsidRPr="00205A1A">
        <w:rPr>
          <w:rFonts w:ascii="Times New Roman" w:hAnsi="Times New Roman"/>
          <w:noProof/>
          <w:szCs w:val="24"/>
          <w:lang w:eastAsia="zh-CN"/>
        </w:rPr>
        <w:t xml:space="preserve"> lattice. The nanosized nature of the regions/domains explains the broad nature of the peaks.</w:t>
      </w:r>
    </w:p>
    <w:p w:rsidR="00B62D2B" w:rsidRPr="00205A1A" w:rsidRDefault="00B62D2B" w:rsidP="00B62D2B">
      <w:pPr>
        <w:jc w:val="both"/>
        <w:rPr>
          <w:rFonts w:ascii="Times New Roman" w:hAnsi="Times New Roman"/>
          <w:noProof/>
          <w:szCs w:val="24"/>
          <w:lang w:eastAsia="zh-CN"/>
        </w:rPr>
      </w:pPr>
      <w:r w:rsidRPr="00205A1A">
        <w:rPr>
          <w:rFonts w:ascii="Times New Roman" w:hAnsi="Times New Roman"/>
          <w:noProof/>
          <w:szCs w:val="24"/>
          <w:lang w:eastAsia="zh-CN"/>
        </w:rPr>
        <w:t>As mentioned above, the “broad peak” observed in our samples engulfs the entire 2</w:t>
      </w:r>
      <w:r w:rsidRPr="00205A1A">
        <w:rPr>
          <w:rFonts w:ascii="Times New Roman" w:hAnsi="Times New Roman" w:cs="Times New Roman"/>
          <w:noProof/>
          <w:szCs w:val="24"/>
          <w:lang w:eastAsia="zh-CN"/>
        </w:rPr>
        <w:t>θ</w:t>
      </w:r>
      <w:r w:rsidRPr="00205A1A">
        <w:rPr>
          <w:rFonts w:ascii="Times New Roman" w:hAnsi="Times New Roman"/>
          <w:noProof/>
          <w:szCs w:val="24"/>
          <w:lang w:eastAsia="zh-CN"/>
        </w:rPr>
        <w:t xml:space="preserve"> range in which the (100) and (110) “nanoreo” reflections are expected to be observed. It therefore occurred to us that our broad peak could in fact be 2 peaks – the (100) and (110) nanoreo peaks - albeit broadened to such an extent that they are no longer resolvable and thus appear as a single broad “bump”.  This would suggest that we are dealing with UiO-66 samples in which the </w:t>
      </w:r>
      <w:r w:rsidRPr="00205A1A">
        <w:rPr>
          <w:rFonts w:ascii="Times New Roman" w:hAnsi="Times New Roman"/>
          <w:b/>
          <w:noProof/>
          <w:szCs w:val="24"/>
          <w:lang w:eastAsia="zh-CN"/>
        </w:rPr>
        <w:t>reo</w:t>
      </w:r>
      <w:r w:rsidRPr="00205A1A">
        <w:rPr>
          <w:rFonts w:ascii="Times New Roman" w:hAnsi="Times New Roman"/>
          <w:noProof/>
          <w:szCs w:val="24"/>
          <w:lang w:eastAsia="zh-CN"/>
        </w:rPr>
        <w:t xml:space="preserve"> nanoregions are exceptionally small.</w:t>
      </w:r>
    </w:p>
    <w:p w:rsidR="00B62D2B" w:rsidRPr="00205A1A" w:rsidRDefault="00B62D2B" w:rsidP="00B62D2B">
      <w:pPr>
        <w:jc w:val="both"/>
        <w:rPr>
          <w:rFonts w:ascii="Times New Roman" w:hAnsi="Times New Roman"/>
          <w:noProof/>
          <w:szCs w:val="24"/>
          <w:lang w:eastAsia="zh-CN"/>
        </w:rPr>
      </w:pPr>
      <w:r w:rsidRPr="00205A1A">
        <w:rPr>
          <w:rFonts w:ascii="Times New Roman" w:hAnsi="Times New Roman"/>
          <w:noProof/>
          <w:szCs w:val="24"/>
          <w:lang w:eastAsia="zh-CN"/>
        </w:rPr>
        <w:t xml:space="preserve">To investigate this possibility, we performed Pawley refinements on a higher quality (10 x longer scan) PXRD pattern </w:t>
      </w:r>
      <w:r w:rsidR="003053FF" w:rsidRPr="00205A1A">
        <w:rPr>
          <w:rFonts w:ascii="Times New Roman" w:hAnsi="Times New Roman"/>
          <w:noProof/>
          <w:szCs w:val="24"/>
          <w:lang w:eastAsia="zh-CN"/>
        </w:rPr>
        <w:t>obtained</w:t>
      </w:r>
      <w:r w:rsidRPr="00205A1A">
        <w:rPr>
          <w:rFonts w:ascii="Times New Roman" w:hAnsi="Times New Roman"/>
          <w:noProof/>
          <w:szCs w:val="24"/>
          <w:lang w:eastAsia="zh-CN"/>
        </w:rPr>
        <w:t xml:space="preserve"> on 36Trif, the sample with the most intense “broad peak”. Three refinements were made: </w:t>
      </w:r>
    </w:p>
    <w:p w:rsidR="003053FF" w:rsidRPr="00205A1A" w:rsidRDefault="003053FF" w:rsidP="00B62D2B">
      <w:pPr>
        <w:jc w:val="both"/>
        <w:rPr>
          <w:rFonts w:ascii="Times New Roman" w:hAnsi="Times New Roman"/>
          <w:noProof/>
          <w:szCs w:val="24"/>
          <w:lang w:eastAsia="zh-CN"/>
        </w:rPr>
      </w:pPr>
    </w:p>
    <w:p w:rsidR="00B62D2B" w:rsidRPr="00205A1A" w:rsidRDefault="00B62D2B" w:rsidP="008025CC">
      <w:pPr>
        <w:pStyle w:val="ListParagraph"/>
        <w:numPr>
          <w:ilvl w:val="0"/>
          <w:numId w:val="13"/>
        </w:numPr>
        <w:jc w:val="both"/>
        <w:rPr>
          <w:rFonts w:ascii="Times New Roman" w:hAnsi="Times New Roman"/>
          <w:noProof/>
          <w:szCs w:val="24"/>
          <w:lang w:eastAsia="zh-CN"/>
        </w:rPr>
      </w:pPr>
      <w:r w:rsidRPr="00205A1A">
        <w:rPr>
          <w:rFonts w:ascii="Times New Roman" w:hAnsi="Times New Roman"/>
          <w:noProof/>
          <w:szCs w:val="24"/>
          <w:lang w:eastAsia="zh-CN"/>
        </w:rPr>
        <w:t xml:space="preserve">A single phase refinement with a unit cell of the </w:t>
      </w:r>
      <m:oMath>
        <m:r>
          <w:rPr>
            <w:rFonts w:ascii="Cambria Math" w:hAnsi="Cambria Math"/>
            <w:noProof/>
            <w:szCs w:val="24"/>
            <w:lang w:eastAsia="zh-CN"/>
          </w:rPr>
          <m:t>Fm</m:t>
        </m:r>
        <m:acc>
          <m:accPr>
            <m:chr m:val="̅"/>
            <m:ctrlPr>
              <w:rPr>
                <w:rFonts w:ascii="Cambria Math" w:hAnsi="Cambria Math"/>
                <w:i/>
                <w:noProof/>
                <w:szCs w:val="24"/>
                <w:lang w:eastAsia="zh-CN"/>
              </w:rPr>
            </m:ctrlPr>
          </m:accPr>
          <m:e>
            <m:r>
              <w:rPr>
                <w:rFonts w:ascii="Cambria Math" w:hAnsi="Cambria Math"/>
                <w:noProof/>
                <w:szCs w:val="24"/>
                <w:lang w:eastAsia="zh-CN"/>
              </w:rPr>
              <m:t>3</m:t>
            </m:r>
          </m:e>
        </m:acc>
        <m:r>
          <w:rPr>
            <w:rFonts w:ascii="Cambria Math" w:hAnsi="Cambria Math"/>
            <w:noProof/>
            <w:szCs w:val="24"/>
            <w:lang w:eastAsia="zh-CN"/>
          </w:rPr>
          <m:t>m</m:t>
        </m:r>
      </m:oMath>
      <w:r w:rsidRPr="00205A1A">
        <w:rPr>
          <w:rFonts w:ascii="Times New Roman" w:hAnsi="Times New Roman"/>
          <w:noProof/>
          <w:szCs w:val="24"/>
          <w:lang w:eastAsia="zh-CN"/>
        </w:rPr>
        <w:t xml:space="preserve"> space group (the space group </w:t>
      </w:r>
      <w:r w:rsidR="00E77C07" w:rsidRPr="00205A1A">
        <w:rPr>
          <w:rFonts w:ascii="Times New Roman" w:hAnsi="Times New Roman"/>
          <w:noProof/>
          <w:szCs w:val="24"/>
          <w:lang w:eastAsia="zh-CN"/>
        </w:rPr>
        <w:t>of ideal</w:t>
      </w:r>
      <w:r w:rsidRPr="00205A1A">
        <w:rPr>
          <w:rFonts w:ascii="Times New Roman" w:hAnsi="Times New Roman"/>
          <w:noProof/>
          <w:szCs w:val="24"/>
          <w:lang w:eastAsia="zh-CN"/>
        </w:rPr>
        <w:t xml:space="preserve"> UiO-66).</w:t>
      </w:r>
    </w:p>
    <w:p w:rsidR="00B62D2B" w:rsidRPr="00205A1A" w:rsidRDefault="00B62D2B" w:rsidP="008025CC">
      <w:pPr>
        <w:pStyle w:val="ListParagraph"/>
        <w:numPr>
          <w:ilvl w:val="0"/>
          <w:numId w:val="13"/>
        </w:numPr>
        <w:jc w:val="both"/>
        <w:rPr>
          <w:rFonts w:ascii="Times New Roman" w:hAnsi="Times New Roman"/>
          <w:noProof/>
          <w:szCs w:val="24"/>
          <w:lang w:eastAsia="zh-CN"/>
        </w:rPr>
      </w:pPr>
      <w:r w:rsidRPr="00205A1A">
        <w:rPr>
          <w:rFonts w:ascii="Times New Roman" w:hAnsi="Times New Roman"/>
          <w:noProof/>
          <w:szCs w:val="24"/>
          <w:lang w:eastAsia="zh-CN"/>
        </w:rPr>
        <w:t xml:space="preserve">A single phase refinement with a unit cell of the </w:t>
      </w:r>
      <m:oMath>
        <m:r>
          <w:rPr>
            <w:rFonts w:ascii="Cambria Math" w:hAnsi="Cambria Math"/>
            <w:noProof/>
            <w:szCs w:val="24"/>
            <w:lang w:eastAsia="zh-CN"/>
          </w:rPr>
          <m:t>Pm</m:t>
        </m:r>
        <m:acc>
          <m:accPr>
            <m:chr m:val="̅"/>
            <m:ctrlPr>
              <w:rPr>
                <w:rFonts w:ascii="Cambria Math" w:hAnsi="Cambria Math"/>
                <w:i/>
                <w:noProof/>
                <w:szCs w:val="24"/>
                <w:lang w:eastAsia="zh-CN"/>
              </w:rPr>
            </m:ctrlPr>
          </m:accPr>
          <m:e>
            <m:r>
              <w:rPr>
                <w:rFonts w:ascii="Cambria Math" w:hAnsi="Cambria Math"/>
                <w:noProof/>
                <w:szCs w:val="24"/>
                <w:lang w:eastAsia="zh-CN"/>
              </w:rPr>
              <m:t>3</m:t>
            </m:r>
          </m:e>
        </m:acc>
        <m:r>
          <w:rPr>
            <w:rFonts w:ascii="Cambria Math" w:hAnsi="Cambria Math"/>
            <w:noProof/>
            <w:szCs w:val="24"/>
            <w:lang w:eastAsia="zh-CN"/>
          </w:rPr>
          <m:t>m</m:t>
        </m:r>
      </m:oMath>
      <w:r w:rsidR="00E77C07" w:rsidRPr="00205A1A">
        <w:rPr>
          <w:rFonts w:ascii="Times New Roman" w:hAnsi="Times New Roman"/>
          <w:noProof/>
          <w:szCs w:val="24"/>
          <w:lang w:eastAsia="zh-CN"/>
        </w:rPr>
        <w:t xml:space="preserve"> space group (the </w:t>
      </w:r>
      <w:r w:rsidRPr="00205A1A">
        <w:rPr>
          <w:rFonts w:ascii="Times New Roman" w:hAnsi="Times New Roman"/>
          <w:noProof/>
          <w:szCs w:val="24"/>
          <w:lang w:eastAsia="zh-CN"/>
        </w:rPr>
        <w:t>space</w:t>
      </w:r>
      <w:r w:rsidR="00E77C07" w:rsidRPr="00205A1A">
        <w:rPr>
          <w:rFonts w:ascii="Times New Roman" w:hAnsi="Times New Roman"/>
          <w:noProof/>
          <w:szCs w:val="24"/>
          <w:lang w:eastAsia="zh-CN"/>
        </w:rPr>
        <w:t xml:space="preserve"> </w:t>
      </w:r>
      <w:r w:rsidRPr="00205A1A">
        <w:rPr>
          <w:rFonts w:ascii="Times New Roman" w:hAnsi="Times New Roman"/>
          <w:noProof/>
          <w:szCs w:val="24"/>
          <w:lang w:eastAsia="zh-CN"/>
        </w:rPr>
        <w:t xml:space="preserve">group </w:t>
      </w:r>
      <w:r w:rsidR="00E77C07" w:rsidRPr="00205A1A">
        <w:rPr>
          <w:rFonts w:ascii="Times New Roman" w:hAnsi="Times New Roman"/>
          <w:noProof/>
          <w:szCs w:val="24"/>
          <w:lang w:eastAsia="zh-CN"/>
        </w:rPr>
        <w:t>of</w:t>
      </w:r>
      <w:r w:rsidRPr="00205A1A">
        <w:rPr>
          <w:rFonts w:ascii="Times New Roman" w:hAnsi="Times New Roman"/>
          <w:noProof/>
          <w:szCs w:val="24"/>
          <w:lang w:eastAsia="zh-CN"/>
        </w:rPr>
        <w:t xml:space="preserve"> the </w:t>
      </w:r>
      <w:r w:rsidRPr="00205A1A">
        <w:rPr>
          <w:rFonts w:ascii="Times New Roman" w:hAnsi="Times New Roman"/>
          <w:b/>
          <w:noProof/>
          <w:szCs w:val="24"/>
          <w:lang w:eastAsia="zh-CN"/>
        </w:rPr>
        <w:t>reo</w:t>
      </w:r>
      <w:r w:rsidRPr="00205A1A">
        <w:rPr>
          <w:rFonts w:ascii="Times New Roman" w:hAnsi="Times New Roman"/>
          <w:noProof/>
          <w:szCs w:val="24"/>
          <w:lang w:eastAsia="zh-CN"/>
        </w:rPr>
        <w:t xml:space="preserve"> phase).</w:t>
      </w:r>
    </w:p>
    <w:p w:rsidR="00B62D2B" w:rsidRPr="00205A1A" w:rsidRDefault="00B62D2B" w:rsidP="008025CC">
      <w:pPr>
        <w:pStyle w:val="ListParagraph"/>
        <w:numPr>
          <w:ilvl w:val="0"/>
          <w:numId w:val="13"/>
        </w:numPr>
        <w:jc w:val="both"/>
        <w:rPr>
          <w:rFonts w:ascii="Times New Roman" w:hAnsi="Times New Roman"/>
          <w:noProof/>
          <w:szCs w:val="24"/>
          <w:lang w:eastAsia="zh-CN"/>
        </w:rPr>
      </w:pPr>
      <w:r w:rsidRPr="00205A1A">
        <w:rPr>
          <w:rFonts w:ascii="Times New Roman" w:hAnsi="Times New Roman"/>
          <w:noProof/>
          <w:szCs w:val="24"/>
          <w:lang w:eastAsia="zh-CN"/>
        </w:rPr>
        <w:t xml:space="preserve">A 2 phase refinement with both the </w:t>
      </w:r>
      <m:oMath>
        <m:r>
          <w:rPr>
            <w:rFonts w:ascii="Cambria Math" w:hAnsi="Cambria Math"/>
            <w:noProof/>
            <w:szCs w:val="24"/>
            <w:lang w:eastAsia="zh-CN"/>
          </w:rPr>
          <m:t>Fm</m:t>
        </m:r>
        <m:acc>
          <m:accPr>
            <m:chr m:val="̅"/>
            <m:ctrlPr>
              <w:rPr>
                <w:rFonts w:ascii="Cambria Math" w:hAnsi="Cambria Math"/>
                <w:i/>
                <w:noProof/>
                <w:szCs w:val="24"/>
                <w:lang w:eastAsia="zh-CN"/>
              </w:rPr>
            </m:ctrlPr>
          </m:accPr>
          <m:e>
            <m:r>
              <w:rPr>
                <w:rFonts w:ascii="Cambria Math" w:hAnsi="Cambria Math"/>
                <w:noProof/>
                <w:szCs w:val="24"/>
                <w:lang w:eastAsia="zh-CN"/>
              </w:rPr>
              <m:t>3</m:t>
            </m:r>
          </m:e>
        </m:acc>
        <m:r>
          <w:rPr>
            <w:rFonts w:ascii="Cambria Math" w:hAnsi="Cambria Math"/>
            <w:noProof/>
            <w:szCs w:val="24"/>
            <w:lang w:eastAsia="zh-CN"/>
          </w:rPr>
          <m:t>m</m:t>
        </m:r>
      </m:oMath>
      <w:r w:rsidRPr="00205A1A">
        <w:rPr>
          <w:rFonts w:ascii="Times New Roman" w:hAnsi="Times New Roman"/>
          <w:noProof/>
          <w:szCs w:val="24"/>
          <w:lang w:eastAsia="zh-CN"/>
        </w:rPr>
        <w:t xml:space="preserve"> and </w:t>
      </w:r>
      <m:oMath>
        <m:r>
          <w:rPr>
            <w:rFonts w:ascii="Cambria Math" w:hAnsi="Cambria Math"/>
            <w:noProof/>
            <w:szCs w:val="24"/>
            <w:lang w:eastAsia="zh-CN"/>
          </w:rPr>
          <m:t>Pm</m:t>
        </m:r>
        <m:acc>
          <m:accPr>
            <m:chr m:val="̅"/>
            <m:ctrlPr>
              <w:rPr>
                <w:rFonts w:ascii="Cambria Math" w:hAnsi="Cambria Math"/>
                <w:i/>
                <w:noProof/>
                <w:szCs w:val="24"/>
                <w:lang w:eastAsia="zh-CN"/>
              </w:rPr>
            </m:ctrlPr>
          </m:accPr>
          <m:e>
            <m:r>
              <w:rPr>
                <w:rFonts w:ascii="Cambria Math" w:hAnsi="Cambria Math"/>
                <w:noProof/>
                <w:szCs w:val="24"/>
                <w:lang w:eastAsia="zh-CN"/>
              </w:rPr>
              <m:t>3</m:t>
            </m:r>
          </m:e>
        </m:acc>
        <m:r>
          <w:rPr>
            <w:rFonts w:ascii="Cambria Math" w:hAnsi="Cambria Math"/>
            <w:noProof/>
            <w:szCs w:val="24"/>
            <w:lang w:eastAsia="zh-CN"/>
          </w:rPr>
          <m:t>m</m:t>
        </m:r>
      </m:oMath>
      <w:r w:rsidRPr="00205A1A">
        <w:rPr>
          <w:rFonts w:ascii="Times New Roman" w:hAnsi="Times New Roman"/>
          <w:noProof/>
          <w:szCs w:val="24"/>
          <w:lang w:eastAsia="zh-CN"/>
        </w:rPr>
        <w:t xml:space="preserve"> unit cells.</w:t>
      </w:r>
    </w:p>
    <w:p w:rsidR="003053FF" w:rsidRPr="00205A1A" w:rsidRDefault="003053FF" w:rsidP="00B62D2B">
      <w:pPr>
        <w:jc w:val="both"/>
        <w:rPr>
          <w:rFonts w:ascii="Times New Roman" w:hAnsi="Times New Roman"/>
          <w:noProof/>
          <w:szCs w:val="24"/>
          <w:lang w:eastAsia="zh-CN"/>
        </w:rPr>
      </w:pPr>
    </w:p>
    <w:p w:rsidR="00B62D2B" w:rsidRPr="00205A1A" w:rsidRDefault="00B62D2B" w:rsidP="00B62D2B">
      <w:pPr>
        <w:jc w:val="both"/>
        <w:rPr>
          <w:rFonts w:ascii="Times New Roman" w:hAnsi="Times New Roman"/>
          <w:noProof/>
          <w:szCs w:val="24"/>
          <w:lang w:eastAsia="zh-CN"/>
        </w:rPr>
      </w:pPr>
      <w:r w:rsidRPr="00205A1A">
        <w:rPr>
          <w:rFonts w:ascii="Times New Roman" w:hAnsi="Times New Roman"/>
          <w:noProof/>
          <w:szCs w:val="24"/>
          <w:lang w:eastAsia="zh-CN"/>
        </w:rPr>
        <w:t xml:space="preserve">The resultant calculated patterns are </w:t>
      </w:r>
      <w:r w:rsidRPr="00205A1A">
        <w:rPr>
          <w:rFonts w:ascii="Times New Roman" w:hAnsi="Times New Roman"/>
          <w:noProof/>
          <w:lang w:eastAsia="zh-CN"/>
        </w:rPr>
        <w:t xml:space="preserve">displayed in </w:t>
      </w:r>
      <w:r w:rsidR="0012520A" w:rsidRPr="00205A1A">
        <w:rPr>
          <w:rFonts w:ascii="Times New Roman" w:hAnsi="Times New Roman"/>
          <w:b/>
          <w:noProof/>
          <w:lang w:eastAsia="zh-CN"/>
        </w:rPr>
        <w:fldChar w:fldCharType="begin"/>
      </w:r>
      <w:r w:rsidR="0012520A" w:rsidRPr="00205A1A">
        <w:rPr>
          <w:rFonts w:ascii="Times New Roman" w:hAnsi="Times New Roman"/>
          <w:noProof/>
          <w:lang w:eastAsia="zh-CN"/>
        </w:rPr>
        <w:instrText xml:space="preserve"> REF _Ref430190359 \h </w:instrText>
      </w:r>
      <w:r w:rsidR="00CC2700" w:rsidRPr="00205A1A">
        <w:rPr>
          <w:rFonts w:ascii="Times New Roman" w:hAnsi="Times New Roman"/>
          <w:b/>
          <w:noProof/>
          <w:lang w:eastAsia="zh-CN"/>
        </w:rPr>
        <w:instrText xml:space="preserve"> \* MERGEFORMAT </w:instrText>
      </w:r>
      <w:r w:rsidR="0012520A" w:rsidRPr="00205A1A">
        <w:rPr>
          <w:rFonts w:ascii="Times New Roman" w:hAnsi="Times New Roman"/>
          <w:b/>
          <w:noProof/>
          <w:lang w:eastAsia="zh-CN"/>
        </w:rPr>
      </w:r>
      <w:r w:rsidR="0012520A" w:rsidRPr="00205A1A">
        <w:rPr>
          <w:rFonts w:ascii="Times New Roman" w:hAnsi="Times New Roman"/>
          <w:b/>
          <w:noProof/>
          <w:lang w:eastAsia="zh-CN"/>
        </w:rPr>
        <w:fldChar w:fldCharType="separate"/>
      </w:r>
      <w:r w:rsidR="001E7274" w:rsidRPr="001E7274">
        <w:rPr>
          <w:rFonts w:ascii="Times New Roman" w:hAnsi="Times New Roman"/>
          <w:b/>
        </w:rPr>
        <w:t>Figure S11</w:t>
      </w:r>
      <w:r w:rsidR="0012520A" w:rsidRPr="00205A1A">
        <w:rPr>
          <w:rFonts w:ascii="Times New Roman" w:hAnsi="Times New Roman"/>
          <w:b/>
          <w:noProof/>
          <w:lang w:eastAsia="zh-CN"/>
        </w:rPr>
        <w:fldChar w:fldCharType="end"/>
      </w:r>
      <w:r w:rsidRPr="00205A1A">
        <w:rPr>
          <w:rFonts w:ascii="Times New Roman" w:hAnsi="Times New Roman"/>
          <w:b/>
          <w:noProof/>
          <w:lang w:eastAsia="zh-CN"/>
        </w:rPr>
        <w:t xml:space="preserve"> </w:t>
      </w:r>
      <w:r w:rsidRPr="00205A1A">
        <w:rPr>
          <w:rFonts w:ascii="Times New Roman" w:hAnsi="Times New Roman"/>
          <w:noProof/>
          <w:lang w:eastAsia="zh-CN"/>
        </w:rPr>
        <w:t>(PTO</w:t>
      </w:r>
      <w:r w:rsidRPr="00205A1A">
        <w:rPr>
          <w:rFonts w:ascii="Times New Roman" w:hAnsi="Times New Roman"/>
          <w:noProof/>
          <w:szCs w:val="24"/>
          <w:lang w:eastAsia="zh-CN"/>
        </w:rPr>
        <w:t>), where they are compared with the experimental PXRD pattern:</w:t>
      </w:r>
    </w:p>
    <w:p w:rsidR="00B62D2B" w:rsidRPr="00205A1A" w:rsidRDefault="00B62D2B" w:rsidP="00B016E4">
      <w:pPr>
        <w:jc w:val="center"/>
        <w:rPr>
          <w:rFonts w:ascii="Times New Roman" w:hAnsi="Times New Roman"/>
          <w:noProof/>
          <w:szCs w:val="24"/>
          <w:lang w:eastAsia="zh-CN"/>
        </w:rPr>
      </w:pPr>
      <w:r w:rsidRPr="00205A1A">
        <w:rPr>
          <w:rFonts w:ascii="Times New Roman" w:hAnsi="Times New Roman"/>
          <w:noProof/>
          <w:szCs w:val="24"/>
          <w:lang w:val="en-GB" w:eastAsia="zh-CN"/>
        </w:rPr>
        <w:lastRenderedPageBreak/>
        <w:drawing>
          <wp:inline distT="0" distB="0" distL="0" distR="0" wp14:anchorId="47782CA8" wp14:editId="6855FEE6">
            <wp:extent cx="3834000" cy="43452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wley Refinements Figure AL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34000" cy="4345200"/>
                    </a:xfrm>
                    <a:prstGeom prst="rect">
                      <a:avLst/>
                    </a:prstGeom>
                  </pic:spPr>
                </pic:pic>
              </a:graphicData>
            </a:graphic>
          </wp:inline>
        </w:drawing>
      </w:r>
    </w:p>
    <w:p w:rsidR="00CC2700" w:rsidRPr="00205A1A" w:rsidRDefault="0012520A" w:rsidP="00B62D2B">
      <w:pPr>
        <w:jc w:val="both"/>
        <w:rPr>
          <w:rFonts w:ascii="Times New Roman" w:hAnsi="Times New Roman"/>
          <w:noProof/>
          <w:sz w:val="18"/>
          <w:szCs w:val="18"/>
          <w:lang w:eastAsia="zh-CN"/>
        </w:rPr>
      </w:pPr>
      <w:bookmarkStart w:id="125" w:name="_Ref430190359"/>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11</w:t>
      </w:r>
      <w:r w:rsidRPr="00205A1A">
        <w:rPr>
          <w:rFonts w:ascii="Times New Roman" w:hAnsi="Times New Roman"/>
          <w:b/>
          <w:sz w:val="18"/>
          <w:szCs w:val="18"/>
        </w:rPr>
        <w:fldChar w:fldCharType="end"/>
      </w:r>
      <w:bookmarkEnd w:id="125"/>
      <w:r w:rsidRPr="00205A1A">
        <w:rPr>
          <w:rFonts w:ascii="Times New Roman" w:hAnsi="Times New Roman"/>
          <w:b/>
          <w:sz w:val="18"/>
          <w:szCs w:val="18"/>
        </w:rPr>
        <w:t xml:space="preserve">. </w:t>
      </w:r>
      <w:r w:rsidR="003053FF" w:rsidRPr="00205A1A">
        <w:rPr>
          <w:rFonts w:ascii="Times New Roman" w:hAnsi="Times New Roman"/>
          <w:noProof/>
          <w:sz w:val="18"/>
          <w:szCs w:val="18"/>
          <w:lang w:eastAsia="zh-CN"/>
        </w:rPr>
        <w:t>Comparing</w:t>
      </w:r>
      <w:r w:rsidR="00B62D2B" w:rsidRPr="00205A1A">
        <w:rPr>
          <w:rFonts w:ascii="Times New Roman" w:hAnsi="Times New Roman"/>
          <w:noProof/>
          <w:sz w:val="18"/>
          <w:szCs w:val="18"/>
          <w:lang w:eastAsia="zh-CN"/>
        </w:rPr>
        <w:t xml:space="preserve"> the PXRD pattern </w:t>
      </w:r>
      <w:r w:rsidR="003053FF" w:rsidRPr="00205A1A">
        <w:rPr>
          <w:rFonts w:ascii="Times New Roman" w:hAnsi="Times New Roman"/>
          <w:noProof/>
          <w:sz w:val="18"/>
          <w:szCs w:val="18"/>
          <w:lang w:eastAsia="zh-CN"/>
        </w:rPr>
        <w:t>o</w:t>
      </w:r>
      <w:r w:rsidR="00B62D2B" w:rsidRPr="00205A1A">
        <w:rPr>
          <w:rFonts w:ascii="Times New Roman" w:hAnsi="Times New Roman"/>
          <w:noProof/>
          <w:sz w:val="18"/>
          <w:szCs w:val="18"/>
          <w:lang w:eastAsia="zh-CN"/>
        </w:rPr>
        <w:t>btained on 36Trif with those calculated from the 3 Pawley refinements outlined above.</w:t>
      </w:r>
    </w:p>
    <w:p w:rsidR="00CC2700" w:rsidRPr="00205A1A" w:rsidRDefault="00CC2700" w:rsidP="00B62D2B">
      <w:pPr>
        <w:jc w:val="both"/>
        <w:rPr>
          <w:rFonts w:ascii="Times New Roman" w:hAnsi="Times New Roman"/>
          <w:noProof/>
          <w:sz w:val="18"/>
          <w:szCs w:val="18"/>
          <w:lang w:eastAsia="zh-CN"/>
        </w:rPr>
      </w:pPr>
    </w:p>
    <w:p w:rsidR="00B62D2B" w:rsidRPr="00205A1A" w:rsidRDefault="00B62D2B" w:rsidP="00B62D2B">
      <w:pPr>
        <w:jc w:val="both"/>
        <w:rPr>
          <w:rFonts w:ascii="Times New Roman" w:hAnsi="Times New Roman"/>
          <w:noProof/>
          <w:szCs w:val="24"/>
          <w:lang w:eastAsia="zh-CN"/>
        </w:rPr>
      </w:pPr>
      <w:r w:rsidRPr="00205A1A">
        <w:rPr>
          <w:rFonts w:ascii="Times New Roman" w:hAnsi="Times New Roman"/>
          <w:noProof/>
          <w:szCs w:val="24"/>
          <w:lang w:eastAsia="zh-CN"/>
        </w:rPr>
        <w:t xml:space="preserve">When visually comparing the calculated patterns to the experimental pattern (bottom curve, blue), one can see that they all offer a close match except in the region engulfed by the “broad peak” (below  </w:t>
      </w:r>
      <w:r w:rsidRPr="00205A1A">
        <w:rPr>
          <w:rFonts w:ascii="Times New Roman" w:hAnsi="Times New Roman"/>
          <w:i/>
          <w:noProof/>
          <w:szCs w:val="24"/>
          <w:lang w:eastAsia="zh-CN"/>
        </w:rPr>
        <w:t>ca</w:t>
      </w:r>
      <w:r w:rsidRPr="00205A1A">
        <w:rPr>
          <w:rFonts w:ascii="Times New Roman" w:hAnsi="Times New Roman"/>
          <w:noProof/>
          <w:szCs w:val="24"/>
          <w:lang w:eastAsia="zh-CN"/>
        </w:rPr>
        <w:t>.  7</w:t>
      </w:r>
      <w:r w:rsidR="00C86744" w:rsidRPr="00205A1A">
        <w:rPr>
          <w:rFonts w:ascii="Times New Roman" w:hAnsi="Times New Roman"/>
          <w:noProof/>
          <w:szCs w:val="24"/>
          <w:lang w:eastAsia="zh-CN"/>
        </w:rPr>
        <w:t>°</w:t>
      </w:r>
      <w:r w:rsidRPr="00205A1A">
        <w:rPr>
          <w:rFonts w:ascii="Times New Roman" w:hAnsi="Times New Roman"/>
          <w:noProof/>
          <w:szCs w:val="24"/>
          <w:lang w:eastAsia="zh-CN"/>
        </w:rPr>
        <w:t xml:space="preserve"> 2</w:t>
      </w:r>
      <w:r w:rsidRPr="00205A1A">
        <w:rPr>
          <w:rFonts w:ascii="Times New Roman" w:hAnsi="Times New Roman" w:cs="Times New Roman"/>
          <w:noProof/>
          <w:szCs w:val="24"/>
          <w:lang w:eastAsia="zh-CN"/>
        </w:rPr>
        <w:t xml:space="preserve">θ). </w:t>
      </w:r>
      <w:r w:rsidRPr="00205A1A">
        <w:rPr>
          <w:rFonts w:ascii="Times New Roman" w:hAnsi="Times New Roman"/>
          <w:noProof/>
          <w:szCs w:val="24"/>
          <w:lang w:eastAsia="zh-CN"/>
        </w:rPr>
        <w:t xml:space="preserve">In the pattern calculated from the refinement with only </w:t>
      </w:r>
      <w:r w:rsidR="00E77C07" w:rsidRPr="00205A1A">
        <w:rPr>
          <w:rFonts w:ascii="Times New Roman" w:hAnsi="Times New Roman"/>
          <w:noProof/>
          <w:szCs w:val="24"/>
          <w:lang w:eastAsia="zh-CN"/>
        </w:rPr>
        <w:t>the</w:t>
      </w:r>
      <w:r w:rsidRPr="00205A1A">
        <w:rPr>
          <w:rFonts w:ascii="Times New Roman" w:hAnsi="Times New Roman"/>
          <w:noProof/>
          <w:szCs w:val="24"/>
          <w:lang w:eastAsia="zh-CN"/>
        </w:rPr>
        <w:t xml:space="preserve"> </w:t>
      </w:r>
      <m:oMath>
        <m:r>
          <w:rPr>
            <w:rFonts w:ascii="Cambria Math" w:hAnsi="Cambria Math"/>
            <w:noProof/>
            <w:szCs w:val="24"/>
            <w:lang w:eastAsia="zh-CN"/>
          </w:rPr>
          <m:t>Fm</m:t>
        </m:r>
        <m:acc>
          <m:accPr>
            <m:chr m:val="̅"/>
            <m:ctrlPr>
              <w:rPr>
                <w:rFonts w:ascii="Cambria Math" w:hAnsi="Cambria Math"/>
                <w:i/>
                <w:noProof/>
                <w:szCs w:val="24"/>
                <w:lang w:eastAsia="zh-CN"/>
              </w:rPr>
            </m:ctrlPr>
          </m:accPr>
          <m:e>
            <m:r>
              <w:rPr>
                <w:rFonts w:ascii="Cambria Math" w:hAnsi="Cambria Math"/>
                <w:noProof/>
                <w:szCs w:val="24"/>
                <w:lang w:eastAsia="zh-CN"/>
              </w:rPr>
              <m:t>3</m:t>
            </m:r>
          </m:e>
        </m:acc>
        <m:r>
          <w:rPr>
            <w:rFonts w:ascii="Cambria Math" w:hAnsi="Cambria Math"/>
            <w:noProof/>
            <w:szCs w:val="24"/>
            <w:lang w:eastAsia="zh-CN"/>
          </w:rPr>
          <m:t>m</m:t>
        </m:r>
      </m:oMath>
      <w:r w:rsidRPr="00205A1A">
        <w:rPr>
          <w:rFonts w:ascii="Times New Roman" w:hAnsi="Times New Roman"/>
          <w:noProof/>
          <w:szCs w:val="24"/>
          <w:lang w:eastAsia="zh-CN"/>
        </w:rPr>
        <w:t xml:space="preserve"> </w:t>
      </w:r>
      <w:r w:rsidR="00E77C07" w:rsidRPr="00205A1A">
        <w:rPr>
          <w:rFonts w:ascii="Times New Roman" w:hAnsi="Times New Roman"/>
          <w:noProof/>
          <w:szCs w:val="24"/>
          <w:lang w:eastAsia="zh-CN"/>
        </w:rPr>
        <w:t>unit cell</w:t>
      </w:r>
      <w:r w:rsidRPr="00205A1A">
        <w:rPr>
          <w:rFonts w:ascii="Times New Roman" w:hAnsi="Times New Roman"/>
          <w:noProof/>
          <w:szCs w:val="24"/>
          <w:lang w:eastAsia="zh-CN"/>
        </w:rPr>
        <w:t xml:space="preserve"> (red curve), the broad peak is completely unaccounted for, resulting in a very poor fit (R</w:t>
      </w:r>
      <w:r w:rsidRPr="00205A1A">
        <w:rPr>
          <w:rFonts w:ascii="Times New Roman" w:hAnsi="Times New Roman"/>
          <w:noProof/>
          <w:szCs w:val="24"/>
          <w:vertAlign w:val="subscript"/>
          <w:lang w:eastAsia="zh-CN"/>
        </w:rPr>
        <w:t>wp</w:t>
      </w:r>
      <w:r w:rsidRPr="00205A1A">
        <w:rPr>
          <w:rFonts w:ascii="Times New Roman" w:hAnsi="Times New Roman"/>
          <w:noProof/>
          <w:szCs w:val="24"/>
          <w:lang w:eastAsia="zh-CN"/>
        </w:rPr>
        <w:t xml:space="preserve"> = 37.6 %). </w:t>
      </w:r>
    </w:p>
    <w:p w:rsidR="00B62D2B" w:rsidRPr="00205A1A" w:rsidRDefault="00B62D2B" w:rsidP="00B62D2B">
      <w:pPr>
        <w:jc w:val="both"/>
        <w:rPr>
          <w:rFonts w:ascii="Times New Roman" w:hAnsi="Times New Roman"/>
          <w:noProof/>
          <w:szCs w:val="24"/>
          <w:lang w:eastAsia="zh-CN"/>
        </w:rPr>
      </w:pPr>
      <w:r w:rsidRPr="00205A1A">
        <w:rPr>
          <w:rFonts w:ascii="Times New Roman" w:hAnsi="Times New Roman"/>
          <w:noProof/>
          <w:szCs w:val="24"/>
          <w:lang w:eastAsia="zh-CN"/>
        </w:rPr>
        <w:t xml:space="preserve">Refinement with </w:t>
      </w:r>
      <w:r w:rsidR="00E77C07" w:rsidRPr="00205A1A">
        <w:rPr>
          <w:rFonts w:ascii="Times New Roman" w:hAnsi="Times New Roman"/>
          <w:noProof/>
          <w:szCs w:val="24"/>
          <w:lang w:eastAsia="zh-CN"/>
        </w:rPr>
        <w:t>a</w:t>
      </w:r>
      <w:r w:rsidRPr="00205A1A">
        <w:rPr>
          <w:rFonts w:ascii="Times New Roman" w:hAnsi="Times New Roman"/>
          <w:noProof/>
          <w:szCs w:val="24"/>
          <w:lang w:eastAsia="zh-CN"/>
        </w:rPr>
        <w:t xml:space="preserve"> </w:t>
      </w:r>
      <m:oMath>
        <m:r>
          <w:rPr>
            <w:rFonts w:ascii="Cambria Math" w:hAnsi="Cambria Math"/>
            <w:noProof/>
            <w:szCs w:val="24"/>
            <w:lang w:eastAsia="zh-CN"/>
          </w:rPr>
          <m:t>Pm</m:t>
        </m:r>
        <m:acc>
          <m:accPr>
            <m:chr m:val="̅"/>
            <m:ctrlPr>
              <w:rPr>
                <w:rFonts w:ascii="Cambria Math" w:hAnsi="Cambria Math"/>
                <w:i/>
                <w:noProof/>
                <w:szCs w:val="24"/>
                <w:lang w:eastAsia="zh-CN"/>
              </w:rPr>
            </m:ctrlPr>
          </m:accPr>
          <m:e>
            <m:r>
              <w:rPr>
                <w:rFonts w:ascii="Cambria Math" w:hAnsi="Cambria Math"/>
                <w:noProof/>
                <w:szCs w:val="24"/>
                <w:lang w:eastAsia="zh-CN"/>
              </w:rPr>
              <m:t>3</m:t>
            </m:r>
          </m:e>
        </m:acc>
        <m:r>
          <w:rPr>
            <w:rFonts w:ascii="Cambria Math" w:hAnsi="Cambria Math"/>
            <w:noProof/>
            <w:szCs w:val="24"/>
            <w:lang w:eastAsia="zh-CN"/>
          </w:rPr>
          <m:t>m</m:t>
        </m:r>
      </m:oMath>
      <w:r w:rsidRPr="00205A1A">
        <w:rPr>
          <w:rFonts w:ascii="Times New Roman" w:hAnsi="Times New Roman"/>
          <w:noProof/>
          <w:szCs w:val="24"/>
          <w:lang w:eastAsia="zh-CN"/>
        </w:rPr>
        <w:t xml:space="preserve"> </w:t>
      </w:r>
      <w:r w:rsidR="00E77C07" w:rsidRPr="00205A1A">
        <w:rPr>
          <w:rFonts w:ascii="Times New Roman" w:hAnsi="Times New Roman"/>
          <w:noProof/>
          <w:szCs w:val="24"/>
          <w:lang w:eastAsia="zh-CN"/>
        </w:rPr>
        <w:t xml:space="preserve">unit </w:t>
      </w:r>
      <w:r w:rsidRPr="00205A1A">
        <w:rPr>
          <w:rFonts w:ascii="Times New Roman" w:hAnsi="Times New Roman"/>
          <w:noProof/>
          <w:szCs w:val="24"/>
          <w:lang w:eastAsia="zh-CN"/>
        </w:rPr>
        <w:t>cell (black curve) offers a slight improvement (R</w:t>
      </w:r>
      <w:r w:rsidRPr="00205A1A">
        <w:rPr>
          <w:rFonts w:ascii="Times New Roman" w:hAnsi="Times New Roman"/>
          <w:noProof/>
          <w:szCs w:val="24"/>
          <w:vertAlign w:val="subscript"/>
          <w:lang w:eastAsia="zh-CN"/>
        </w:rPr>
        <w:t>wp</w:t>
      </w:r>
      <w:r w:rsidRPr="00205A1A">
        <w:rPr>
          <w:rFonts w:ascii="Times New Roman" w:hAnsi="Times New Roman"/>
          <w:noProof/>
          <w:szCs w:val="24"/>
          <w:lang w:eastAsia="zh-CN"/>
        </w:rPr>
        <w:t xml:space="preserve"> = 33.0 %) due to the fact that two well resolved peaks (the aforementioned (100) and (110) identified by Cliffe et al.)</w:t>
      </w:r>
      <w:r w:rsidR="00354E38" w:rsidRPr="00205A1A">
        <w:rPr>
          <w:rFonts w:ascii="Times New Roman" w:hAnsi="Times New Roman"/>
          <w:noProof/>
          <w:szCs w:val="24"/>
          <w:lang w:eastAsia="zh-CN"/>
        </w:rPr>
        <w:fldChar w:fldCharType="begin"/>
      </w:r>
      <w:r w:rsidR="00871F78" w:rsidRPr="00205A1A">
        <w:rPr>
          <w:rFonts w:ascii="Times New Roman" w:hAnsi="Times New Roman"/>
          <w:noProof/>
          <w:szCs w:val="24"/>
          <w:lang w:eastAsia="zh-CN"/>
        </w:rPr>
        <w:instrText xml:space="preserve"> ADDIN EN.CITE &lt;EndNote&gt;&lt;Cite&gt;&lt;Author&gt;Cliffe&lt;/Author&gt;&lt;Year&gt;2014&lt;/Year&gt;&lt;RecNum&gt;34&lt;/RecNum&gt;&lt;DisplayText&gt;&lt;style face="superscript"&gt;12&lt;/style&gt;&lt;/DisplayText&gt;&lt;record&gt;&lt;rec-number&gt;34&lt;/rec-number&gt;&lt;foreign-keys&gt;&lt;key app="EN" db-id="t0vs5tx9pwtex4eae0c5dpfx5ssxt5sxr5xt" timestamp="1441634351"&gt;34&lt;/key&gt;&lt;/foreign-keys&gt;&lt;ref-type name="Journal Article"&gt;17&lt;/ref-type&gt;&lt;contributors&gt;&lt;authors&gt;&lt;author&gt;Cliffe, Matthew J.&lt;/author&gt;&lt;author&gt;Wan, Wei&lt;/author&gt;&lt;author&gt;Zou, Xiaodong&lt;/author&gt;&lt;author&gt;Chater, Philip A.&lt;/author&gt;&lt;author&gt;Kleppe, Annette K.&lt;/author&gt;&lt;author&gt;Tucker, Matthew G.&lt;/author&gt;&lt;author&gt;Wilhelm, Heribert&lt;/author&gt;&lt;author&gt;Funnell, Nicholas P.&lt;/author&gt;&lt;author&gt;Coudert, Francois-Xavier&lt;/author&gt;&lt;author&gt;Goodwin, Andrew L.&lt;/author&gt;&lt;/authors&gt;&lt;/contributors&gt;&lt;titles&gt;&lt;title&gt;Correlated defect nanoregions in a metal-organic framework&lt;/title&gt;&lt;secondary-title&gt;Nat. Commun.&lt;/secondary-title&gt;&lt;/titles&gt;&lt;periodical&gt;&lt;full-title&gt;Nat. Commun.&lt;/full-title&gt;&lt;/periodical&gt;&lt;volume&gt;5&lt;/volume&gt;&lt;dates&gt;&lt;year&gt;2014&lt;/year&gt;&lt;pub-dates&gt;&lt;date&gt;Jun&lt;/date&gt;&lt;/pub-dates&gt;&lt;/dates&gt;&lt;isbn&gt;2041-1723&lt;/isbn&gt;&lt;accession-num&gt;WOS:000338838700001&lt;/accession-num&gt;&lt;urls&gt;&lt;related-urls&gt;&lt;url&gt;&amp;lt;Go to ISI&amp;gt;://WOS:000338838700001&lt;/url&gt;&lt;/related-urls&gt;&lt;/urls&gt;&lt;custom7&gt;4176&lt;/custom7&gt;&lt;electronic-resource-num&gt;10.1038/ncomms5176&lt;/electronic-resource-num&gt;&lt;/record&gt;&lt;/Cite&gt;&lt;/EndNote&gt;</w:instrText>
      </w:r>
      <w:r w:rsidR="00354E38" w:rsidRPr="00205A1A">
        <w:rPr>
          <w:rFonts w:ascii="Times New Roman" w:hAnsi="Times New Roman"/>
          <w:noProof/>
          <w:szCs w:val="24"/>
          <w:lang w:eastAsia="zh-CN"/>
        </w:rPr>
        <w:fldChar w:fldCharType="separate"/>
      </w:r>
      <w:r w:rsidR="00354E38" w:rsidRPr="00205A1A">
        <w:rPr>
          <w:rFonts w:ascii="Times New Roman" w:hAnsi="Times New Roman"/>
          <w:noProof/>
          <w:szCs w:val="24"/>
          <w:vertAlign w:val="superscript"/>
          <w:lang w:eastAsia="zh-CN"/>
        </w:rPr>
        <w:t>12</w:t>
      </w:r>
      <w:r w:rsidR="00354E38" w:rsidRPr="00205A1A">
        <w:rPr>
          <w:rFonts w:ascii="Times New Roman" w:hAnsi="Times New Roman"/>
          <w:noProof/>
          <w:szCs w:val="24"/>
          <w:lang w:eastAsia="zh-CN"/>
        </w:rPr>
        <w:fldChar w:fldCharType="end"/>
      </w:r>
      <w:r w:rsidRPr="00205A1A">
        <w:rPr>
          <w:rFonts w:ascii="Times New Roman" w:hAnsi="Times New Roman"/>
          <w:noProof/>
          <w:szCs w:val="24"/>
          <w:lang w:eastAsia="zh-CN"/>
        </w:rPr>
        <w:t xml:space="preserve"> can be seen in the same region as the broad peak.  However, the two peaks are no where near broad enough to provide a good match with the peak observed in the experimental pattern. </w:t>
      </w:r>
    </w:p>
    <w:p w:rsidR="00B62D2B" w:rsidRPr="00205A1A" w:rsidRDefault="00B62D2B" w:rsidP="00B62D2B">
      <w:pPr>
        <w:jc w:val="both"/>
        <w:rPr>
          <w:rFonts w:ascii="Times New Roman" w:hAnsi="Times New Roman"/>
          <w:noProof/>
          <w:szCs w:val="24"/>
          <w:lang w:eastAsia="zh-CN"/>
        </w:rPr>
      </w:pPr>
      <w:r w:rsidRPr="00205A1A">
        <w:rPr>
          <w:rFonts w:ascii="Times New Roman" w:hAnsi="Times New Roman"/>
          <w:noProof/>
          <w:szCs w:val="24"/>
          <w:lang w:eastAsia="zh-CN"/>
        </w:rPr>
        <w:t xml:space="preserve">Performing the refinement with a combination of the </w:t>
      </w:r>
      <m:oMath>
        <m:r>
          <w:rPr>
            <w:rFonts w:ascii="Cambria Math" w:hAnsi="Cambria Math"/>
            <w:noProof/>
            <w:szCs w:val="24"/>
            <w:lang w:eastAsia="zh-CN"/>
          </w:rPr>
          <m:t>Fm</m:t>
        </m:r>
        <m:acc>
          <m:accPr>
            <m:chr m:val="̅"/>
            <m:ctrlPr>
              <w:rPr>
                <w:rFonts w:ascii="Cambria Math" w:hAnsi="Cambria Math"/>
                <w:i/>
                <w:noProof/>
                <w:szCs w:val="24"/>
                <w:lang w:eastAsia="zh-CN"/>
              </w:rPr>
            </m:ctrlPr>
          </m:accPr>
          <m:e>
            <m:r>
              <w:rPr>
                <w:rFonts w:ascii="Cambria Math" w:hAnsi="Cambria Math"/>
                <w:noProof/>
                <w:szCs w:val="24"/>
                <w:lang w:eastAsia="zh-CN"/>
              </w:rPr>
              <m:t>3</m:t>
            </m:r>
          </m:e>
        </m:acc>
        <m:r>
          <w:rPr>
            <w:rFonts w:ascii="Cambria Math" w:hAnsi="Cambria Math"/>
            <w:noProof/>
            <w:szCs w:val="24"/>
            <w:lang w:eastAsia="zh-CN"/>
          </w:rPr>
          <m:t>m</m:t>
        </m:r>
      </m:oMath>
      <w:r w:rsidRPr="00205A1A">
        <w:rPr>
          <w:rFonts w:ascii="Times New Roman" w:hAnsi="Times New Roman"/>
          <w:noProof/>
          <w:szCs w:val="24"/>
          <w:lang w:eastAsia="zh-CN"/>
        </w:rPr>
        <w:t xml:space="preserve"> and </w:t>
      </w:r>
      <m:oMath>
        <m:r>
          <w:rPr>
            <w:rFonts w:ascii="Cambria Math" w:hAnsi="Cambria Math"/>
            <w:noProof/>
            <w:szCs w:val="24"/>
            <w:lang w:eastAsia="zh-CN"/>
          </w:rPr>
          <m:t>Pm</m:t>
        </m:r>
        <m:acc>
          <m:accPr>
            <m:chr m:val="̅"/>
            <m:ctrlPr>
              <w:rPr>
                <w:rFonts w:ascii="Cambria Math" w:hAnsi="Cambria Math"/>
                <w:i/>
                <w:noProof/>
                <w:szCs w:val="24"/>
                <w:lang w:eastAsia="zh-CN"/>
              </w:rPr>
            </m:ctrlPr>
          </m:accPr>
          <m:e>
            <m:r>
              <w:rPr>
                <w:rFonts w:ascii="Cambria Math" w:hAnsi="Cambria Math"/>
                <w:noProof/>
                <w:szCs w:val="24"/>
                <w:lang w:eastAsia="zh-CN"/>
              </w:rPr>
              <m:t>3</m:t>
            </m:r>
          </m:e>
        </m:acc>
        <m:r>
          <w:rPr>
            <w:rFonts w:ascii="Cambria Math" w:hAnsi="Cambria Math"/>
            <w:noProof/>
            <w:szCs w:val="24"/>
            <w:lang w:eastAsia="zh-CN"/>
          </w:rPr>
          <m:t>m</m:t>
        </m:r>
      </m:oMath>
      <w:r w:rsidRPr="00205A1A">
        <w:rPr>
          <w:rFonts w:ascii="Times New Roman" w:hAnsi="Times New Roman"/>
          <w:noProof/>
          <w:szCs w:val="24"/>
          <w:lang w:eastAsia="zh-CN"/>
        </w:rPr>
        <w:t xml:space="preserve"> cells, each with their own refineable peak shape (green curve), results in a much more satisfactory fit (R</w:t>
      </w:r>
      <w:r w:rsidRPr="00205A1A">
        <w:rPr>
          <w:rFonts w:ascii="Times New Roman" w:hAnsi="Times New Roman"/>
          <w:noProof/>
          <w:szCs w:val="24"/>
          <w:vertAlign w:val="subscript"/>
          <w:lang w:eastAsia="zh-CN"/>
        </w:rPr>
        <w:t>wp</w:t>
      </w:r>
      <w:r w:rsidRPr="00205A1A">
        <w:rPr>
          <w:rFonts w:ascii="Times New Roman" w:hAnsi="Times New Roman"/>
          <w:noProof/>
          <w:szCs w:val="24"/>
          <w:lang w:eastAsia="zh-CN"/>
        </w:rPr>
        <w:t xml:space="preserve"> = 9.2 %). The (100) and (110) peaks of the </w:t>
      </w:r>
      <m:oMath>
        <m:r>
          <w:rPr>
            <w:rFonts w:ascii="Cambria Math" w:hAnsi="Cambria Math"/>
            <w:noProof/>
            <w:szCs w:val="24"/>
            <w:lang w:eastAsia="zh-CN"/>
          </w:rPr>
          <m:t>Pm</m:t>
        </m:r>
        <m:acc>
          <m:accPr>
            <m:chr m:val="̅"/>
            <m:ctrlPr>
              <w:rPr>
                <w:rFonts w:ascii="Cambria Math" w:hAnsi="Cambria Math"/>
                <w:i/>
                <w:noProof/>
                <w:szCs w:val="24"/>
                <w:lang w:eastAsia="zh-CN"/>
              </w:rPr>
            </m:ctrlPr>
          </m:accPr>
          <m:e>
            <m:r>
              <w:rPr>
                <w:rFonts w:ascii="Cambria Math" w:hAnsi="Cambria Math"/>
                <w:noProof/>
                <w:szCs w:val="24"/>
                <w:lang w:eastAsia="zh-CN"/>
              </w:rPr>
              <m:t>3</m:t>
            </m:r>
          </m:e>
        </m:acc>
        <m:r>
          <w:rPr>
            <w:rFonts w:ascii="Cambria Math" w:hAnsi="Cambria Math"/>
            <w:noProof/>
            <w:szCs w:val="24"/>
            <w:lang w:eastAsia="zh-CN"/>
          </w:rPr>
          <m:t>m</m:t>
        </m:r>
      </m:oMath>
      <w:r w:rsidRPr="00205A1A">
        <w:rPr>
          <w:rFonts w:ascii="Times New Roman" w:hAnsi="Times New Roman"/>
          <w:noProof/>
          <w:szCs w:val="24"/>
          <w:lang w:eastAsia="zh-CN"/>
        </w:rPr>
        <w:t xml:space="preserve"> are broadened to such an extent that they are no longer resolvable, resulting in what appears as a single broad peak which closely matches that observed in our samples.</w:t>
      </w:r>
    </w:p>
    <w:p w:rsidR="00B62D2B" w:rsidRPr="00205A1A" w:rsidRDefault="00B62D2B" w:rsidP="00B62D2B">
      <w:pPr>
        <w:jc w:val="both"/>
        <w:rPr>
          <w:rFonts w:ascii="Times New Roman" w:hAnsi="Times New Roman"/>
          <w:noProof/>
          <w:szCs w:val="24"/>
          <w:lang w:eastAsia="zh-CN"/>
        </w:rPr>
      </w:pPr>
      <w:r w:rsidRPr="00205A1A">
        <w:rPr>
          <w:rFonts w:ascii="Times New Roman" w:hAnsi="Times New Roman"/>
          <w:noProof/>
          <w:szCs w:val="24"/>
          <w:lang w:eastAsia="zh-CN"/>
        </w:rPr>
        <w:t xml:space="preserve">It therefore appears that we can indeed assign our “broad peak” to </w:t>
      </w:r>
      <w:r w:rsidRPr="00205A1A">
        <w:rPr>
          <w:rFonts w:ascii="Times New Roman" w:hAnsi="Times New Roman"/>
          <w:b/>
          <w:noProof/>
          <w:szCs w:val="24"/>
          <w:lang w:eastAsia="zh-CN"/>
        </w:rPr>
        <w:t>reo</w:t>
      </w:r>
      <w:r w:rsidRPr="00205A1A">
        <w:rPr>
          <w:rFonts w:ascii="Times New Roman" w:hAnsi="Times New Roman"/>
          <w:noProof/>
          <w:szCs w:val="24"/>
          <w:lang w:eastAsia="zh-CN"/>
        </w:rPr>
        <w:t xml:space="preserve"> nanoregions which, given the broadness of the</w:t>
      </w:r>
      <m:oMath>
        <m:r>
          <w:rPr>
            <w:rFonts w:ascii="Cambria Math" w:hAnsi="Cambria Math"/>
            <w:noProof/>
            <w:szCs w:val="24"/>
            <w:lang w:eastAsia="zh-CN"/>
          </w:rPr>
          <m:t xml:space="preserve"> Pm</m:t>
        </m:r>
        <m:acc>
          <m:accPr>
            <m:chr m:val="̅"/>
            <m:ctrlPr>
              <w:rPr>
                <w:rFonts w:ascii="Cambria Math" w:hAnsi="Cambria Math"/>
                <w:i/>
                <w:noProof/>
                <w:szCs w:val="24"/>
                <w:lang w:eastAsia="zh-CN"/>
              </w:rPr>
            </m:ctrlPr>
          </m:accPr>
          <m:e>
            <m:r>
              <w:rPr>
                <w:rFonts w:ascii="Cambria Math" w:hAnsi="Cambria Math"/>
                <w:noProof/>
                <w:szCs w:val="24"/>
                <w:lang w:eastAsia="zh-CN"/>
              </w:rPr>
              <m:t>3</m:t>
            </m:r>
          </m:e>
        </m:acc>
        <m:r>
          <w:rPr>
            <w:rFonts w:ascii="Cambria Math" w:hAnsi="Cambria Math"/>
            <w:noProof/>
            <w:szCs w:val="24"/>
            <w:lang w:eastAsia="zh-CN"/>
          </w:rPr>
          <m:t>m</m:t>
        </m:r>
      </m:oMath>
      <w:r w:rsidRPr="00205A1A">
        <w:rPr>
          <w:rFonts w:ascii="Times New Roman" w:hAnsi="Times New Roman"/>
          <w:noProof/>
          <w:szCs w:val="24"/>
          <w:lang w:eastAsia="zh-CN"/>
        </w:rPr>
        <w:t xml:space="preserve"> peaks, must be even smaller than those previously observed</w:t>
      </w:r>
      <w:r w:rsidR="00C73875" w:rsidRPr="00205A1A">
        <w:rPr>
          <w:rFonts w:ascii="Times New Roman" w:hAnsi="Times New Roman"/>
          <w:noProof/>
          <w:szCs w:val="24"/>
          <w:lang w:eastAsia="zh-CN"/>
        </w:rPr>
        <w:t xml:space="preserve"> by Cliffe et al</w:t>
      </w:r>
      <w:r w:rsidRPr="00205A1A">
        <w:rPr>
          <w:rFonts w:ascii="Times New Roman" w:hAnsi="Times New Roman"/>
          <w:noProof/>
          <w:szCs w:val="24"/>
          <w:lang w:eastAsia="zh-CN"/>
        </w:rPr>
        <w:t>.</w:t>
      </w:r>
      <w:r w:rsidR="00354E38" w:rsidRPr="00205A1A">
        <w:rPr>
          <w:rFonts w:ascii="Times New Roman" w:hAnsi="Times New Roman"/>
          <w:noProof/>
          <w:szCs w:val="24"/>
          <w:lang w:eastAsia="zh-CN"/>
        </w:rPr>
        <w:fldChar w:fldCharType="begin"/>
      </w:r>
      <w:r w:rsidR="00871F78" w:rsidRPr="00205A1A">
        <w:rPr>
          <w:rFonts w:ascii="Times New Roman" w:hAnsi="Times New Roman"/>
          <w:noProof/>
          <w:szCs w:val="24"/>
          <w:lang w:eastAsia="zh-CN"/>
        </w:rPr>
        <w:instrText xml:space="preserve"> ADDIN EN.CITE &lt;EndNote&gt;&lt;Cite&gt;&lt;Author&gt;Cliffe&lt;/Author&gt;&lt;Year&gt;2014&lt;/Year&gt;&lt;RecNum&gt;34&lt;/RecNum&gt;&lt;DisplayText&gt;&lt;style face="superscript"&gt;12&lt;/style&gt;&lt;/DisplayText&gt;&lt;record&gt;&lt;rec-number&gt;34&lt;/rec-number&gt;&lt;foreign-keys&gt;&lt;key app="EN" db-id="t0vs5tx9pwtex4eae0c5dpfx5ssxt5sxr5xt" timestamp="1441634351"&gt;34&lt;/key&gt;&lt;/foreign-keys&gt;&lt;ref-type name="Journal Article"&gt;17&lt;/ref-type&gt;&lt;contributors&gt;&lt;authors&gt;&lt;author&gt;Cliffe, Matthew J.&lt;/author&gt;&lt;author&gt;Wan, Wei&lt;/author&gt;&lt;author&gt;Zou, Xiaodong&lt;/author&gt;&lt;author&gt;Chater, Philip A.&lt;/author&gt;&lt;author&gt;Kleppe, Annette K.&lt;/author&gt;&lt;author&gt;Tucker, Matthew G.&lt;/author&gt;&lt;author&gt;Wilhelm, Heribert&lt;/author&gt;&lt;author&gt;Funnell, Nicholas P.&lt;/author&gt;&lt;author&gt;Coudert, Francois-Xavier&lt;/author&gt;&lt;author&gt;Goodwin, Andrew L.&lt;/author&gt;&lt;/authors&gt;&lt;/contributors&gt;&lt;titles&gt;&lt;title&gt;Correlated defect nanoregions in a metal-organic framework&lt;/title&gt;&lt;secondary-title&gt;Nat. Commun.&lt;/secondary-title&gt;&lt;/titles&gt;&lt;periodical&gt;&lt;full-title&gt;Nat. Commun.&lt;/full-title&gt;&lt;/periodical&gt;&lt;volume&gt;5&lt;/volume&gt;&lt;dates&gt;&lt;year&gt;2014&lt;/year&gt;&lt;pub-dates&gt;&lt;date&gt;Jun&lt;/date&gt;&lt;/pub-dates&gt;&lt;/dates&gt;&lt;isbn&gt;2041-1723&lt;/isbn&gt;&lt;accession-num&gt;WOS:000338838700001&lt;/accession-num&gt;&lt;urls&gt;&lt;related-urls&gt;&lt;url&gt;&amp;lt;Go to ISI&amp;gt;://WOS:000338838700001&lt;/url&gt;&lt;/related-urls&gt;&lt;/urls&gt;&lt;custom7&gt;4176&lt;/custom7&gt;&lt;electronic-resource-num&gt;10.1038/ncomms5176&lt;/electronic-resource-num&gt;&lt;/record&gt;&lt;/Cite&gt;&lt;/EndNote&gt;</w:instrText>
      </w:r>
      <w:r w:rsidR="00354E38" w:rsidRPr="00205A1A">
        <w:rPr>
          <w:rFonts w:ascii="Times New Roman" w:hAnsi="Times New Roman"/>
          <w:noProof/>
          <w:szCs w:val="24"/>
          <w:lang w:eastAsia="zh-CN"/>
        </w:rPr>
        <w:fldChar w:fldCharType="separate"/>
      </w:r>
      <w:r w:rsidR="00354E38" w:rsidRPr="00205A1A">
        <w:rPr>
          <w:rFonts w:ascii="Times New Roman" w:hAnsi="Times New Roman"/>
          <w:noProof/>
          <w:szCs w:val="24"/>
          <w:vertAlign w:val="superscript"/>
          <w:lang w:eastAsia="zh-CN"/>
        </w:rPr>
        <w:t>12</w:t>
      </w:r>
      <w:r w:rsidR="00354E38" w:rsidRPr="00205A1A">
        <w:rPr>
          <w:rFonts w:ascii="Times New Roman" w:hAnsi="Times New Roman"/>
          <w:noProof/>
          <w:szCs w:val="24"/>
          <w:lang w:eastAsia="zh-CN"/>
        </w:rPr>
        <w:fldChar w:fldCharType="end"/>
      </w:r>
    </w:p>
    <w:p w:rsidR="008025CC" w:rsidRPr="00205A1A" w:rsidRDefault="006E2F40" w:rsidP="008025CC">
      <w:pPr>
        <w:pStyle w:val="ListParagraph"/>
        <w:numPr>
          <w:ilvl w:val="2"/>
          <w:numId w:val="30"/>
        </w:numPr>
        <w:jc w:val="both"/>
        <w:rPr>
          <w:rFonts w:ascii="Times New Roman" w:hAnsi="Times New Roman"/>
          <w:b/>
          <w:i/>
          <w:noProof/>
          <w:szCs w:val="24"/>
          <w:lang w:eastAsia="zh-CN"/>
        </w:rPr>
      </w:pPr>
      <w:bookmarkStart w:id="126" w:name="_Ref430304621"/>
      <w:r w:rsidRPr="00205A1A">
        <w:rPr>
          <w:rFonts w:ascii="Times New Roman" w:hAnsi="Times New Roman"/>
          <w:b/>
          <w:i/>
          <w:noProof/>
          <w:szCs w:val="24"/>
          <w:lang w:eastAsia="zh-CN"/>
        </w:rPr>
        <w:lastRenderedPageBreak/>
        <w:t xml:space="preserve">Simulated PXRD Patterns - </w:t>
      </w:r>
      <w:r w:rsidR="00B62D2B" w:rsidRPr="00205A1A">
        <w:rPr>
          <w:rFonts w:ascii="Times New Roman" w:hAnsi="Times New Roman"/>
          <w:b/>
          <w:i/>
          <w:noProof/>
          <w:szCs w:val="24"/>
          <w:lang w:eastAsia="zh-CN"/>
        </w:rPr>
        <w:t>Missing Linker Defect Investigation</w:t>
      </w:r>
      <w:bookmarkEnd w:id="126"/>
    </w:p>
    <w:p w:rsidR="00B62D2B" w:rsidRPr="00205A1A" w:rsidRDefault="00B62D2B" w:rsidP="00B62D2B">
      <w:pPr>
        <w:jc w:val="both"/>
        <w:rPr>
          <w:rFonts w:ascii="Times New Roman" w:hAnsi="Times New Roman"/>
          <w:noProof/>
          <w:szCs w:val="24"/>
          <w:lang w:eastAsia="zh-CN"/>
        </w:rPr>
      </w:pPr>
      <w:r w:rsidRPr="00205A1A">
        <w:rPr>
          <w:rFonts w:ascii="Times New Roman" w:hAnsi="Times New Roman"/>
          <w:noProof/>
          <w:szCs w:val="24"/>
          <w:lang w:eastAsia="zh-CN"/>
        </w:rPr>
        <w:t>Missing linker defects were considered an alternative possibility for the source of the “broad peak”. In order to investigate this possibility, we simulated the PXRD patterns of various structural models  containing missing linker defects (see</w:t>
      </w:r>
      <w:r w:rsidRPr="00205A1A">
        <w:rPr>
          <w:rFonts w:ascii="Times New Roman" w:hAnsi="Times New Roman"/>
          <w:b/>
          <w:noProof/>
          <w:szCs w:val="24"/>
          <w:lang w:eastAsia="zh-CN"/>
        </w:rPr>
        <w:t xml:space="preserve"> Section </w:t>
      </w:r>
      <w:r w:rsidR="00E41FF9" w:rsidRPr="00205A1A">
        <w:rPr>
          <w:rFonts w:ascii="Times New Roman" w:hAnsi="Times New Roman"/>
          <w:b/>
          <w:noProof/>
          <w:szCs w:val="24"/>
          <w:lang w:eastAsia="zh-CN"/>
        </w:rPr>
        <w:fldChar w:fldCharType="begin"/>
      </w:r>
      <w:r w:rsidR="00E41FF9" w:rsidRPr="00205A1A">
        <w:rPr>
          <w:rFonts w:ascii="Times New Roman" w:hAnsi="Times New Roman"/>
          <w:b/>
          <w:noProof/>
          <w:szCs w:val="24"/>
          <w:lang w:eastAsia="zh-CN"/>
        </w:rPr>
        <w:instrText xml:space="preserve"> REF _Ref430272855 \n \h  \* MERGEFORMAT </w:instrText>
      </w:r>
      <w:r w:rsidR="00E41FF9" w:rsidRPr="00205A1A">
        <w:rPr>
          <w:rFonts w:ascii="Times New Roman" w:hAnsi="Times New Roman"/>
          <w:b/>
          <w:noProof/>
          <w:szCs w:val="24"/>
          <w:lang w:eastAsia="zh-CN"/>
        </w:rPr>
      </w:r>
      <w:r w:rsidR="00E41FF9"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4.2</w:t>
      </w:r>
      <w:r w:rsidR="00E41FF9" w:rsidRPr="00205A1A">
        <w:rPr>
          <w:rFonts w:ascii="Times New Roman" w:hAnsi="Times New Roman"/>
          <w:b/>
          <w:noProof/>
          <w:szCs w:val="24"/>
          <w:lang w:eastAsia="zh-CN"/>
        </w:rPr>
        <w:fldChar w:fldCharType="end"/>
      </w:r>
      <w:r w:rsidRPr="00205A1A">
        <w:rPr>
          <w:rFonts w:ascii="Times New Roman" w:hAnsi="Times New Roman"/>
          <w:noProof/>
          <w:szCs w:val="24"/>
          <w:lang w:eastAsia="zh-CN"/>
        </w:rPr>
        <w:t xml:space="preserve">). The results are shown in </w:t>
      </w:r>
      <w:r w:rsidR="0012520A" w:rsidRPr="00205A1A">
        <w:rPr>
          <w:rFonts w:ascii="Times New Roman" w:hAnsi="Times New Roman"/>
          <w:b/>
          <w:noProof/>
          <w:szCs w:val="24"/>
          <w:lang w:eastAsia="zh-CN"/>
        </w:rPr>
        <w:fldChar w:fldCharType="begin"/>
      </w:r>
      <w:r w:rsidR="0012520A" w:rsidRPr="00205A1A">
        <w:rPr>
          <w:rFonts w:ascii="Times New Roman" w:hAnsi="Times New Roman"/>
          <w:noProof/>
          <w:szCs w:val="24"/>
          <w:lang w:eastAsia="zh-CN"/>
        </w:rPr>
        <w:instrText xml:space="preserve"> REF _Ref430190394 \h </w:instrText>
      </w:r>
      <w:r w:rsidR="0012520A" w:rsidRPr="00205A1A">
        <w:rPr>
          <w:rFonts w:ascii="Times New Roman" w:hAnsi="Times New Roman"/>
          <w:b/>
          <w:noProof/>
          <w:szCs w:val="24"/>
          <w:lang w:eastAsia="zh-CN"/>
        </w:rPr>
      </w:r>
      <w:r w:rsidR="0012520A" w:rsidRPr="00205A1A">
        <w:rPr>
          <w:rFonts w:ascii="Times New Roman" w:hAnsi="Times New Roman"/>
          <w:b/>
          <w:noProof/>
          <w:szCs w:val="24"/>
          <w:lang w:eastAsia="zh-CN"/>
        </w:rPr>
        <w:fldChar w:fldCharType="separate"/>
      </w:r>
      <w:r w:rsidR="001E7274" w:rsidRPr="00205A1A">
        <w:rPr>
          <w:rFonts w:ascii="Times New Roman" w:hAnsi="Times New Roman"/>
          <w:b/>
          <w:sz w:val="18"/>
          <w:szCs w:val="18"/>
        </w:rPr>
        <w:t>Figure S</w:t>
      </w:r>
      <w:r w:rsidR="001E7274">
        <w:rPr>
          <w:rFonts w:ascii="Times New Roman" w:hAnsi="Times New Roman"/>
          <w:b/>
          <w:noProof/>
          <w:sz w:val="18"/>
          <w:szCs w:val="18"/>
        </w:rPr>
        <w:t>12</w:t>
      </w:r>
      <w:r w:rsidR="0012520A" w:rsidRPr="00205A1A">
        <w:rPr>
          <w:rFonts w:ascii="Times New Roman" w:hAnsi="Times New Roman"/>
          <w:b/>
          <w:noProof/>
          <w:szCs w:val="24"/>
          <w:lang w:eastAsia="zh-CN"/>
        </w:rPr>
        <w:fldChar w:fldCharType="end"/>
      </w:r>
      <w:r w:rsidRPr="00205A1A">
        <w:rPr>
          <w:rFonts w:ascii="Times New Roman" w:hAnsi="Times New Roman"/>
          <w:noProof/>
          <w:szCs w:val="24"/>
          <w:lang w:eastAsia="zh-CN"/>
        </w:rPr>
        <w:t>:</w:t>
      </w:r>
    </w:p>
    <w:p w:rsidR="00637AF4" w:rsidRPr="00205A1A" w:rsidRDefault="00637AF4" w:rsidP="00B62D2B">
      <w:pPr>
        <w:jc w:val="both"/>
        <w:rPr>
          <w:rFonts w:ascii="Times New Roman" w:hAnsi="Times New Roman"/>
          <w:b/>
          <w:szCs w:val="24"/>
        </w:rPr>
      </w:pPr>
    </w:p>
    <w:p w:rsidR="0012520A" w:rsidRPr="00205A1A" w:rsidRDefault="00B62D2B" w:rsidP="00B62D2B">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46209D8A" wp14:editId="6C4884C2">
            <wp:extent cx="5943600" cy="3366770"/>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XRD Simulations for Missing Linker Structures ALT.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366770"/>
                    </a:xfrm>
                    <a:prstGeom prst="rect">
                      <a:avLst/>
                    </a:prstGeom>
                  </pic:spPr>
                </pic:pic>
              </a:graphicData>
            </a:graphic>
          </wp:inline>
        </w:drawing>
      </w:r>
      <w:r w:rsidR="0012520A" w:rsidRPr="00205A1A">
        <w:rPr>
          <w:rFonts w:ascii="Times New Roman" w:hAnsi="Times New Roman"/>
          <w:b/>
          <w:szCs w:val="24"/>
        </w:rPr>
        <w:t xml:space="preserve"> </w:t>
      </w:r>
    </w:p>
    <w:p w:rsidR="00B62D2B" w:rsidRPr="00205A1A" w:rsidRDefault="0012520A" w:rsidP="000601D8">
      <w:pPr>
        <w:jc w:val="both"/>
        <w:rPr>
          <w:rFonts w:ascii="Times New Roman" w:hAnsi="Times New Roman"/>
          <w:i/>
          <w:sz w:val="18"/>
          <w:szCs w:val="18"/>
        </w:rPr>
      </w:pPr>
      <w:bookmarkStart w:id="127" w:name="_Ref430190394"/>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12</w:t>
      </w:r>
      <w:r w:rsidRPr="00205A1A">
        <w:rPr>
          <w:rFonts w:ascii="Times New Roman" w:hAnsi="Times New Roman"/>
          <w:b/>
          <w:sz w:val="18"/>
          <w:szCs w:val="18"/>
        </w:rPr>
        <w:fldChar w:fldCharType="end"/>
      </w:r>
      <w:bookmarkEnd w:id="127"/>
      <w:r w:rsidRPr="00205A1A">
        <w:rPr>
          <w:rFonts w:ascii="Times New Roman" w:hAnsi="Times New Roman"/>
          <w:b/>
          <w:sz w:val="18"/>
          <w:szCs w:val="18"/>
        </w:rPr>
        <w:t xml:space="preserve">. </w:t>
      </w:r>
      <w:r w:rsidR="00B62D2B" w:rsidRPr="00205A1A">
        <w:rPr>
          <w:rFonts w:ascii="Times New Roman" w:hAnsi="Times New Roman"/>
          <w:sz w:val="18"/>
          <w:szCs w:val="18"/>
        </w:rPr>
        <w:t xml:space="preserve">Comparison of the PXRD patterns simulated from the missing linker defective structural models </w:t>
      </w:r>
      <w:r w:rsidR="000B2722" w:rsidRPr="00205A1A">
        <w:rPr>
          <w:rFonts w:ascii="Times New Roman" w:hAnsi="Times New Roman"/>
          <w:noProof/>
          <w:sz w:val="18"/>
          <w:szCs w:val="18"/>
          <w:lang w:eastAsia="zh-CN"/>
        </w:rPr>
        <w:t>(see</w:t>
      </w:r>
      <w:r w:rsidR="000B2722" w:rsidRPr="00205A1A">
        <w:rPr>
          <w:rFonts w:ascii="Times New Roman" w:hAnsi="Times New Roman"/>
          <w:b/>
          <w:noProof/>
          <w:sz w:val="18"/>
          <w:szCs w:val="18"/>
          <w:lang w:eastAsia="zh-CN"/>
        </w:rPr>
        <w:t xml:space="preserve"> Section </w:t>
      </w:r>
      <w:r w:rsidR="000B2722" w:rsidRPr="00205A1A">
        <w:rPr>
          <w:rFonts w:ascii="Times New Roman" w:hAnsi="Times New Roman"/>
          <w:b/>
          <w:noProof/>
          <w:sz w:val="18"/>
          <w:szCs w:val="18"/>
          <w:lang w:eastAsia="zh-CN"/>
        </w:rPr>
        <w:fldChar w:fldCharType="begin"/>
      </w:r>
      <w:r w:rsidR="000B2722" w:rsidRPr="00205A1A">
        <w:rPr>
          <w:rFonts w:ascii="Times New Roman" w:hAnsi="Times New Roman"/>
          <w:b/>
          <w:noProof/>
          <w:sz w:val="18"/>
          <w:szCs w:val="18"/>
          <w:lang w:eastAsia="zh-CN"/>
        </w:rPr>
        <w:instrText xml:space="preserve"> REF _Ref430272855 \n \h  \* MERGEFORMAT </w:instrText>
      </w:r>
      <w:r w:rsidR="000B2722" w:rsidRPr="00205A1A">
        <w:rPr>
          <w:rFonts w:ascii="Times New Roman" w:hAnsi="Times New Roman"/>
          <w:b/>
          <w:noProof/>
          <w:sz w:val="18"/>
          <w:szCs w:val="18"/>
          <w:lang w:eastAsia="zh-CN"/>
        </w:rPr>
      </w:r>
      <w:r w:rsidR="000B2722" w:rsidRPr="00205A1A">
        <w:rPr>
          <w:rFonts w:ascii="Times New Roman" w:hAnsi="Times New Roman"/>
          <w:b/>
          <w:noProof/>
          <w:sz w:val="18"/>
          <w:szCs w:val="18"/>
          <w:lang w:eastAsia="zh-CN"/>
        </w:rPr>
        <w:fldChar w:fldCharType="separate"/>
      </w:r>
      <w:r w:rsidR="001E7274">
        <w:rPr>
          <w:rFonts w:ascii="Times New Roman" w:hAnsi="Times New Roman"/>
          <w:b/>
          <w:noProof/>
          <w:sz w:val="18"/>
          <w:szCs w:val="18"/>
          <w:lang w:eastAsia="zh-CN"/>
        </w:rPr>
        <w:t>4.2</w:t>
      </w:r>
      <w:r w:rsidR="000B2722" w:rsidRPr="00205A1A">
        <w:rPr>
          <w:rFonts w:ascii="Times New Roman" w:hAnsi="Times New Roman"/>
          <w:b/>
          <w:noProof/>
          <w:sz w:val="18"/>
          <w:szCs w:val="18"/>
          <w:lang w:eastAsia="zh-CN"/>
        </w:rPr>
        <w:fldChar w:fldCharType="end"/>
      </w:r>
      <w:r w:rsidR="000B2722" w:rsidRPr="00205A1A">
        <w:rPr>
          <w:rFonts w:ascii="Times New Roman" w:hAnsi="Times New Roman"/>
          <w:noProof/>
          <w:sz w:val="18"/>
          <w:szCs w:val="18"/>
          <w:lang w:eastAsia="zh-CN"/>
        </w:rPr>
        <w:t>)</w:t>
      </w:r>
      <w:r w:rsidR="00B62D2B" w:rsidRPr="00205A1A">
        <w:rPr>
          <w:rFonts w:ascii="Times New Roman" w:hAnsi="Times New Roman"/>
          <w:sz w:val="18"/>
          <w:szCs w:val="18"/>
        </w:rPr>
        <w:t xml:space="preserve">. </w:t>
      </w:r>
      <w:r w:rsidR="00B62D2B" w:rsidRPr="00205A1A">
        <w:rPr>
          <w:rFonts w:ascii="Times New Roman" w:hAnsi="Times New Roman" w:cs="Times New Roman"/>
          <w:sz w:val="18"/>
          <w:szCs w:val="18"/>
        </w:rPr>
        <w:t>The same y-scale is applied to all four plots.</w:t>
      </w:r>
    </w:p>
    <w:p w:rsidR="006E2F40" w:rsidRPr="00205A1A" w:rsidRDefault="006E2F40" w:rsidP="000601D8">
      <w:pPr>
        <w:jc w:val="both"/>
        <w:rPr>
          <w:rFonts w:ascii="Times New Roman" w:hAnsi="Times New Roman"/>
          <w:szCs w:val="24"/>
        </w:rPr>
      </w:pPr>
    </w:p>
    <w:p w:rsidR="00B62D2B" w:rsidRPr="00205A1A" w:rsidRDefault="00B62D2B" w:rsidP="000601D8">
      <w:pPr>
        <w:jc w:val="both"/>
        <w:rPr>
          <w:rFonts w:ascii="Times New Roman" w:hAnsi="Times New Roman"/>
          <w:szCs w:val="24"/>
        </w:rPr>
      </w:pPr>
      <w:r w:rsidRPr="00205A1A">
        <w:rPr>
          <w:rFonts w:ascii="Times New Roman" w:hAnsi="Times New Roman"/>
          <w:szCs w:val="24"/>
        </w:rPr>
        <w:t>As can be seen, there is no significant difference between the 12 missing linker PXRD patterns and that simulated from a model of ideal UiO-66 (black curve). Of more importance is that none of the patterns feature peaks in the region where the broad peak is observed in the experimental PXRD patterns (&lt; 7</w:t>
      </w:r>
      <w:r w:rsidR="00C86744" w:rsidRPr="00205A1A">
        <w:rPr>
          <w:rFonts w:ascii="Times New Roman" w:hAnsi="Times New Roman"/>
          <w:szCs w:val="24"/>
        </w:rPr>
        <w:t>°</w:t>
      </w:r>
      <w:r w:rsidRPr="00205A1A">
        <w:rPr>
          <w:rFonts w:ascii="Times New Roman" w:hAnsi="Times New Roman"/>
          <w:szCs w:val="24"/>
        </w:rPr>
        <w:t xml:space="preserve"> 2</w:t>
      </w:r>
      <w:r w:rsidRPr="00205A1A">
        <w:rPr>
          <w:rFonts w:ascii="Times New Roman" w:hAnsi="Times New Roman" w:cs="Times New Roman"/>
          <w:szCs w:val="24"/>
        </w:rPr>
        <w:t>θ</w:t>
      </w:r>
      <w:r w:rsidRPr="00205A1A">
        <w:rPr>
          <w:rFonts w:ascii="Times New Roman" w:hAnsi="Times New Roman"/>
          <w:szCs w:val="24"/>
        </w:rPr>
        <w:t xml:space="preserve">). Therefore, we </w:t>
      </w:r>
      <w:r w:rsidR="00CC2700" w:rsidRPr="00205A1A">
        <w:rPr>
          <w:rFonts w:ascii="Times New Roman" w:hAnsi="Times New Roman"/>
          <w:szCs w:val="24"/>
        </w:rPr>
        <w:t xml:space="preserve">can </w:t>
      </w:r>
      <w:r w:rsidRPr="00205A1A">
        <w:rPr>
          <w:rFonts w:ascii="Times New Roman" w:hAnsi="Times New Roman"/>
          <w:szCs w:val="24"/>
        </w:rPr>
        <w:t>conclude that missing linker defects are in no way responsible for the broad peak observed in our PXRD patterns.</w:t>
      </w:r>
    </w:p>
    <w:p w:rsidR="00B62D2B" w:rsidRPr="00205A1A" w:rsidRDefault="00B62D2B" w:rsidP="00312DD0">
      <w:pPr>
        <w:jc w:val="both"/>
        <w:rPr>
          <w:rFonts w:ascii="Times New Roman" w:hAnsi="Times New Roman"/>
          <w:noProof/>
          <w:szCs w:val="24"/>
          <w:lang w:eastAsia="zh-CN"/>
        </w:rPr>
      </w:pPr>
    </w:p>
    <w:p w:rsidR="00B62D2B" w:rsidRPr="00205A1A" w:rsidRDefault="00B62D2B" w:rsidP="00312DD0">
      <w:pPr>
        <w:jc w:val="both"/>
        <w:rPr>
          <w:rFonts w:ascii="Times New Roman" w:hAnsi="Times New Roman"/>
          <w:noProof/>
          <w:szCs w:val="24"/>
          <w:lang w:eastAsia="zh-CN"/>
        </w:rPr>
      </w:pPr>
    </w:p>
    <w:p w:rsidR="00B62D2B" w:rsidRPr="00205A1A" w:rsidRDefault="00B62D2B" w:rsidP="00312DD0">
      <w:pPr>
        <w:jc w:val="both"/>
        <w:rPr>
          <w:rFonts w:ascii="Times New Roman" w:hAnsi="Times New Roman"/>
          <w:noProof/>
          <w:szCs w:val="24"/>
          <w:lang w:eastAsia="zh-CN"/>
        </w:rPr>
      </w:pPr>
    </w:p>
    <w:p w:rsidR="00B62D2B" w:rsidRPr="00205A1A" w:rsidRDefault="00B62D2B" w:rsidP="00312DD0">
      <w:pPr>
        <w:jc w:val="both"/>
        <w:rPr>
          <w:rFonts w:ascii="Times New Roman" w:hAnsi="Times New Roman"/>
          <w:noProof/>
          <w:szCs w:val="24"/>
          <w:lang w:eastAsia="zh-CN"/>
        </w:rPr>
      </w:pPr>
    </w:p>
    <w:p w:rsidR="00B62D2B" w:rsidRPr="00205A1A" w:rsidRDefault="00B62D2B" w:rsidP="00312DD0">
      <w:pPr>
        <w:jc w:val="both"/>
        <w:rPr>
          <w:rFonts w:ascii="Times New Roman" w:hAnsi="Times New Roman"/>
          <w:noProof/>
          <w:szCs w:val="24"/>
          <w:lang w:eastAsia="zh-CN"/>
        </w:rPr>
      </w:pPr>
    </w:p>
    <w:p w:rsidR="008025CC" w:rsidRPr="00205A1A" w:rsidRDefault="00C064F4" w:rsidP="008025CC">
      <w:pPr>
        <w:pStyle w:val="ListParagraph"/>
        <w:numPr>
          <w:ilvl w:val="2"/>
          <w:numId w:val="30"/>
        </w:numPr>
        <w:jc w:val="both"/>
        <w:rPr>
          <w:rFonts w:ascii="Times New Roman" w:hAnsi="Times New Roman"/>
          <w:b/>
          <w:i/>
          <w:noProof/>
          <w:szCs w:val="24"/>
          <w:lang w:eastAsia="zh-CN"/>
        </w:rPr>
      </w:pPr>
      <w:bookmarkStart w:id="128" w:name="_Ref430304624"/>
      <w:r w:rsidRPr="00205A1A">
        <w:rPr>
          <w:rFonts w:ascii="Times New Roman" w:hAnsi="Times New Roman"/>
          <w:b/>
          <w:i/>
          <w:noProof/>
          <w:szCs w:val="24"/>
          <w:lang w:eastAsia="zh-CN"/>
        </w:rPr>
        <w:lastRenderedPageBreak/>
        <w:t xml:space="preserve">Numerical Values for </w:t>
      </w:r>
      <w:r w:rsidR="00C744F8" w:rsidRPr="00205A1A">
        <w:rPr>
          <w:rFonts w:ascii="Times New Roman" w:hAnsi="Times New Roman"/>
          <w:b/>
          <w:i/>
          <w:noProof/>
          <w:szCs w:val="24"/>
          <w:lang w:eastAsia="zh-CN"/>
        </w:rPr>
        <w:t>The</w:t>
      </w:r>
      <w:r w:rsidR="006019B8" w:rsidRPr="00205A1A">
        <w:rPr>
          <w:rFonts w:ascii="Times New Roman" w:hAnsi="Times New Roman"/>
          <w:b/>
          <w:i/>
          <w:noProof/>
          <w:szCs w:val="24"/>
          <w:lang w:eastAsia="zh-CN"/>
        </w:rPr>
        <w:t xml:space="preserve"> Relative Intensity of the Broad Peak</w:t>
      </w:r>
      <w:r w:rsidR="00C744F8" w:rsidRPr="00205A1A">
        <w:rPr>
          <w:rFonts w:ascii="Times New Roman" w:hAnsi="Times New Roman"/>
          <w:b/>
          <w:i/>
          <w:noProof/>
          <w:szCs w:val="24"/>
          <w:lang w:eastAsia="zh-CN"/>
        </w:rPr>
        <w:t xml:space="preserve">, </w:t>
      </w:r>
      <m:oMath>
        <m:r>
          <m:rPr>
            <m:sty m:val="bi"/>
          </m:rPr>
          <w:rPr>
            <w:rFonts w:ascii="Cambria Math" w:hAnsi="Cambria Math"/>
            <w:noProof/>
            <w:szCs w:val="24"/>
            <w:lang w:eastAsia="zh-CN"/>
          </w:rPr>
          <m:t>Rel(I</m:t>
        </m:r>
        <m:sSub>
          <m:sSubPr>
            <m:ctrlPr>
              <w:rPr>
                <w:rFonts w:ascii="Cambria Math" w:hAnsi="Cambria Math"/>
                <w:b/>
                <w:i/>
                <w:noProof/>
                <w:szCs w:val="24"/>
                <w:lang w:eastAsia="zh-CN"/>
              </w:rPr>
            </m:ctrlPr>
          </m:sSubPr>
          <m:e>
            <m:r>
              <m:rPr>
                <m:sty m:val="bi"/>
              </m:rPr>
              <w:rPr>
                <w:rFonts w:ascii="Cambria Math" w:hAnsi="Cambria Math"/>
                <w:noProof/>
                <w:szCs w:val="24"/>
                <w:lang w:eastAsia="zh-CN"/>
              </w:rPr>
              <m:t>)</m:t>
            </m:r>
          </m:e>
          <m:sub>
            <m:r>
              <m:rPr>
                <m:sty m:val="bi"/>
              </m:rPr>
              <w:rPr>
                <w:rFonts w:ascii="Cambria Math" w:hAnsi="Cambria Math"/>
                <w:noProof/>
                <w:szCs w:val="24"/>
                <w:lang w:eastAsia="zh-CN"/>
              </w:rPr>
              <m:t>B.P.</m:t>
            </m:r>
          </m:sub>
        </m:sSub>
      </m:oMath>
      <w:bookmarkEnd w:id="128"/>
    </w:p>
    <w:p w:rsidR="00E542BB" w:rsidRPr="00205A1A" w:rsidRDefault="003C0072" w:rsidP="00312DD0">
      <w:pPr>
        <w:jc w:val="both"/>
        <w:rPr>
          <w:rFonts w:ascii="Times New Roman" w:hAnsi="Times New Roman"/>
          <w:noProof/>
          <w:lang w:eastAsia="zh-CN"/>
        </w:rPr>
      </w:pPr>
      <w:r w:rsidRPr="00205A1A">
        <w:rPr>
          <w:rFonts w:ascii="Times New Roman" w:hAnsi="Times New Roman"/>
          <w:noProof/>
          <w:szCs w:val="24"/>
          <w:lang w:eastAsia="zh-CN"/>
        </w:rPr>
        <w:t>The</w:t>
      </w:r>
      <w:r w:rsidR="001D2041" w:rsidRPr="00205A1A">
        <w:rPr>
          <w:rFonts w:ascii="Times New Roman" w:hAnsi="Times New Roman"/>
          <w:noProof/>
          <w:szCs w:val="24"/>
          <w:lang w:eastAsia="zh-CN"/>
        </w:rPr>
        <w:t xml:space="preserve"> </w:t>
      </w:r>
      <w:r w:rsidRPr="00205A1A">
        <w:rPr>
          <w:rFonts w:ascii="Times New Roman" w:hAnsi="Times New Roman"/>
          <w:noProof/>
          <w:szCs w:val="24"/>
          <w:lang w:eastAsia="zh-CN"/>
        </w:rPr>
        <w:t>method ou</w:t>
      </w:r>
      <w:r w:rsidR="002B07B6" w:rsidRPr="00205A1A">
        <w:rPr>
          <w:rFonts w:ascii="Times New Roman" w:hAnsi="Times New Roman"/>
          <w:noProof/>
          <w:szCs w:val="24"/>
          <w:lang w:eastAsia="zh-CN"/>
        </w:rPr>
        <w:t>t</w:t>
      </w:r>
      <w:r w:rsidRPr="00205A1A">
        <w:rPr>
          <w:rFonts w:ascii="Times New Roman" w:hAnsi="Times New Roman"/>
          <w:noProof/>
          <w:szCs w:val="24"/>
          <w:lang w:eastAsia="zh-CN"/>
        </w:rPr>
        <w:t xml:space="preserve">lined in </w:t>
      </w:r>
      <w:r w:rsidRPr="00205A1A">
        <w:rPr>
          <w:rFonts w:ascii="Times New Roman" w:hAnsi="Times New Roman"/>
          <w:b/>
          <w:noProof/>
          <w:szCs w:val="24"/>
          <w:lang w:eastAsia="zh-CN"/>
        </w:rPr>
        <w:t xml:space="preserve">Section </w:t>
      </w:r>
      <w:r w:rsidR="00EC1167" w:rsidRPr="00205A1A">
        <w:rPr>
          <w:rFonts w:ascii="Times New Roman" w:hAnsi="Times New Roman"/>
          <w:b/>
          <w:noProof/>
          <w:szCs w:val="24"/>
          <w:lang w:eastAsia="zh-CN"/>
        </w:rPr>
        <w:fldChar w:fldCharType="begin"/>
      </w:r>
      <w:r w:rsidR="00EC1167" w:rsidRPr="00205A1A">
        <w:rPr>
          <w:rFonts w:ascii="Times New Roman" w:hAnsi="Times New Roman"/>
          <w:b/>
          <w:noProof/>
          <w:szCs w:val="24"/>
          <w:lang w:eastAsia="zh-CN"/>
        </w:rPr>
        <w:instrText xml:space="preserve"> REF _Ref430272927 \n \h  \* MERGEFORMAT </w:instrText>
      </w:r>
      <w:r w:rsidR="00EC1167" w:rsidRPr="00205A1A">
        <w:rPr>
          <w:rFonts w:ascii="Times New Roman" w:hAnsi="Times New Roman"/>
          <w:b/>
          <w:noProof/>
          <w:szCs w:val="24"/>
          <w:lang w:eastAsia="zh-CN"/>
        </w:rPr>
      </w:r>
      <w:r w:rsidR="00EC1167"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3.1</w:t>
      </w:r>
      <w:r w:rsidR="00EC1167" w:rsidRPr="00205A1A">
        <w:rPr>
          <w:rFonts w:ascii="Times New Roman" w:hAnsi="Times New Roman"/>
          <w:b/>
          <w:noProof/>
          <w:szCs w:val="24"/>
          <w:lang w:eastAsia="zh-CN"/>
        </w:rPr>
        <w:fldChar w:fldCharType="end"/>
      </w:r>
      <w:r w:rsidRPr="00205A1A">
        <w:rPr>
          <w:rFonts w:ascii="Times New Roman" w:hAnsi="Times New Roman"/>
          <w:noProof/>
          <w:szCs w:val="24"/>
          <w:lang w:eastAsia="zh-CN"/>
        </w:rPr>
        <w:t xml:space="preserve"> was employed to calculate the relative intensity of the broad peak (</w:t>
      </w:r>
      <m:oMath>
        <m:r>
          <m:rPr>
            <m:sty m:val="bi"/>
          </m:rPr>
          <w:rPr>
            <w:rFonts w:ascii="Cambria Math" w:hAnsi="Cambria Math"/>
            <w:noProof/>
            <w:szCs w:val="24"/>
            <w:lang w:eastAsia="zh-CN"/>
          </w:rPr>
          <m:t>Rel(I</m:t>
        </m:r>
        <m:sSub>
          <m:sSubPr>
            <m:ctrlPr>
              <w:rPr>
                <w:rFonts w:ascii="Cambria Math" w:hAnsi="Cambria Math"/>
                <w:b/>
                <w:i/>
                <w:noProof/>
                <w:szCs w:val="24"/>
                <w:lang w:eastAsia="zh-CN"/>
              </w:rPr>
            </m:ctrlPr>
          </m:sSubPr>
          <m:e>
            <m:r>
              <m:rPr>
                <m:sty m:val="bi"/>
              </m:rPr>
              <w:rPr>
                <w:rFonts w:ascii="Cambria Math" w:hAnsi="Cambria Math"/>
                <w:noProof/>
                <w:szCs w:val="24"/>
                <w:lang w:eastAsia="zh-CN"/>
              </w:rPr>
              <m:t>)</m:t>
            </m:r>
          </m:e>
          <m:sub>
            <m:r>
              <m:rPr>
                <m:sty m:val="bi"/>
              </m:rPr>
              <w:rPr>
                <w:rFonts w:ascii="Cambria Math" w:hAnsi="Cambria Math"/>
                <w:noProof/>
                <w:szCs w:val="24"/>
                <w:lang w:eastAsia="zh-CN"/>
              </w:rPr>
              <m:t>B.P.</m:t>
            </m:r>
          </m:sub>
        </m:sSub>
      </m:oMath>
      <w:r w:rsidRPr="00205A1A">
        <w:rPr>
          <w:rFonts w:ascii="Times New Roman" w:hAnsi="Times New Roman"/>
          <w:noProof/>
          <w:szCs w:val="24"/>
          <w:lang w:eastAsia="zh-CN"/>
        </w:rPr>
        <w:t xml:space="preserve">) in each of the 15 PXRD patterns </w:t>
      </w:r>
      <w:r w:rsidRPr="00205A1A">
        <w:rPr>
          <w:rFonts w:ascii="Times New Roman" w:hAnsi="Times New Roman"/>
          <w:noProof/>
          <w:lang w:eastAsia="zh-CN"/>
        </w:rPr>
        <w:t xml:space="preserve">presented in </w:t>
      </w:r>
      <w:r w:rsidR="007C4F95" w:rsidRPr="00205A1A">
        <w:rPr>
          <w:rFonts w:ascii="Times New Roman" w:hAnsi="Times New Roman"/>
          <w:b/>
          <w:noProof/>
          <w:lang w:eastAsia="zh-CN"/>
        </w:rPr>
        <w:t>Figure 4</w:t>
      </w:r>
      <w:r w:rsidRPr="00205A1A">
        <w:rPr>
          <w:rFonts w:ascii="Times New Roman" w:hAnsi="Times New Roman"/>
          <w:noProof/>
          <w:lang w:eastAsia="zh-CN"/>
        </w:rPr>
        <w:t xml:space="preserve"> (main</w:t>
      </w:r>
      <w:r w:rsidRPr="00205A1A">
        <w:rPr>
          <w:rFonts w:ascii="Times New Roman" w:hAnsi="Times New Roman"/>
          <w:noProof/>
          <w:szCs w:val="24"/>
          <w:lang w:eastAsia="zh-CN"/>
        </w:rPr>
        <w:t xml:space="preserve"> article). The values and the peak intensities relevant to their </w:t>
      </w:r>
      <w:r w:rsidRPr="00205A1A">
        <w:rPr>
          <w:rFonts w:ascii="Times New Roman" w:hAnsi="Times New Roman"/>
          <w:noProof/>
          <w:lang w:eastAsia="zh-CN"/>
        </w:rPr>
        <w:t xml:space="preserve">calculation are provided in </w:t>
      </w:r>
      <w:r w:rsidR="0081589E" w:rsidRPr="00205A1A">
        <w:rPr>
          <w:rFonts w:ascii="Times New Roman" w:hAnsi="Times New Roman"/>
          <w:b/>
          <w:noProof/>
          <w:lang w:eastAsia="zh-CN"/>
        </w:rPr>
        <w:fldChar w:fldCharType="begin"/>
      </w:r>
      <w:r w:rsidR="0081589E" w:rsidRPr="00205A1A">
        <w:rPr>
          <w:rFonts w:ascii="Times New Roman" w:hAnsi="Times New Roman"/>
          <w:noProof/>
          <w:lang w:eastAsia="zh-CN"/>
        </w:rPr>
        <w:instrText xml:space="preserve"> REF _Ref430187881 \h </w:instrText>
      </w:r>
      <w:r w:rsidR="002B07B6" w:rsidRPr="00205A1A">
        <w:rPr>
          <w:rFonts w:ascii="Times New Roman" w:hAnsi="Times New Roman"/>
          <w:b/>
          <w:noProof/>
          <w:lang w:eastAsia="zh-CN"/>
        </w:rPr>
        <w:instrText xml:space="preserve"> \* MERGEFORMAT </w:instrText>
      </w:r>
      <w:r w:rsidR="0081589E" w:rsidRPr="00205A1A">
        <w:rPr>
          <w:rFonts w:ascii="Times New Roman" w:hAnsi="Times New Roman"/>
          <w:b/>
          <w:noProof/>
          <w:lang w:eastAsia="zh-CN"/>
        </w:rPr>
      </w:r>
      <w:r w:rsidR="0081589E" w:rsidRPr="00205A1A">
        <w:rPr>
          <w:rFonts w:ascii="Times New Roman" w:hAnsi="Times New Roman"/>
          <w:b/>
          <w:noProof/>
          <w:lang w:eastAsia="zh-CN"/>
        </w:rPr>
        <w:fldChar w:fldCharType="separate"/>
      </w:r>
      <w:r w:rsidR="001E7274" w:rsidRPr="001E7274">
        <w:rPr>
          <w:rFonts w:ascii="Times New Roman" w:hAnsi="Times New Roman"/>
          <w:b/>
          <w:noProof/>
          <w:lang w:eastAsia="zh-CN"/>
        </w:rPr>
        <w:t>Table S4</w:t>
      </w:r>
      <w:r w:rsidR="0081589E" w:rsidRPr="00205A1A">
        <w:rPr>
          <w:rFonts w:ascii="Times New Roman" w:hAnsi="Times New Roman"/>
          <w:b/>
          <w:noProof/>
          <w:lang w:eastAsia="zh-CN"/>
        </w:rPr>
        <w:fldChar w:fldCharType="end"/>
      </w:r>
      <w:r w:rsidRPr="00205A1A">
        <w:rPr>
          <w:rFonts w:ascii="Times New Roman" w:hAnsi="Times New Roman"/>
          <w:noProof/>
          <w:lang w:eastAsia="zh-CN"/>
        </w:rPr>
        <w:t>:</w:t>
      </w:r>
    </w:p>
    <w:p w:rsidR="00637AF4" w:rsidRPr="00205A1A" w:rsidRDefault="00637AF4" w:rsidP="00312DD0">
      <w:pPr>
        <w:jc w:val="both"/>
        <w:rPr>
          <w:rFonts w:ascii="Times New Roman" w:hAnsi="Times New Roman"/>
          <w:noProof/>
          <w:szCs w:val="24"/>
          <w:lang w:eastAsia="zh-CN"/>
        </w:rPr>
      </w:pPr>
    </w:p>
    <w:p w:rsidR="006755B0" w:rsidRPr="00205A1A" w:rsidRDefault="0081589E" w:rsidP="00312DD0">
      <w:pPr>
        <w:jc w:val="both"/>
        <w:rPr>
          <w:rFonts w:ascii="Times New Roman" w:hAnsi="Times New Roman"/>
          <w:noProof/>
          <w:sz w:val="18"/>
          <w:szCs w:val="18"/>
          <w:lang w:eastAsia="zh-CN"/>
        </w:rPr>
      </w:pPr>
      <w:bookmarkStart w:id="129" w:name="_Ref430187881"/>
      <w:r w:rsidRPr="00205A1A">
        <w:rPr>
          <w:rFonts w:ascii="Times New Roman" w:hAnsi="Times New Roman"/>
          <w:b/>
          <w:noProof/>
          <w:sz w:val="18"/>
          <w:szCs w:val="18"/>
          <w:lang w:eastAsia="zh-CN"/>
        </w:rPr>
        <w:t>Table S</w:t>
      </w:r>
      <w:r w:rsidRPr="00205A1A">
        <w:rPr>
          <w:rFonts w:ascii="Times New Roman" w:hAnsi="Times New Roman"/>
          <w:b/>
          <w:noProof/>
          <w:sz w:val="18"/>
          <w:szCs w:val="18"/>
          <w:lang w:eastAsia="zh-CN"/>
        </w:rPr>
        <w:fldChar w:fldCharType="begin"/>
      </w:r>
      <w:r w:rsidRPr="00205A1A">
        <w:rPr>
          <w:rFonts w:ascii="Times New Roman" w:hAnsi="Times New Roman"/>
          <w:b/>
          <w:noProof/>
          <w:sz w:val="18"/>
          <w:szCs w:val="18"/>
          <w:lang w:eastAsia="zh-CN"/>
        </w:rPr>
        <w:instrText xml:space="preserve"> SEQ Table_S \* ARABIC </w:instrText>
      </w:r>
      <w:r w:rsidRPr="00205A1A">
        <w:rPr>
          <w:rFonts w:ascii="Times New Roman" w:hAnsi="Times New Roman"/>
          <w:b/>
          <w:noProof/>
          <w:sz w:val="18"/>
          <w:szCs w:val="18"/>
          <w:lang w:eastAsia="zh-CN"/>
        </w:rPr>
        <w:fldChar w:fldCharType="separate"/>
      </w:r>
      <w:r w:rsidR="001E7274">
        <w:rPr>
          <w:rFonts w:ascii="Times New Roman" w:hAnsi="Times New Roman"/>
          <w:b/>
          <w:noProof/>
          <w:sz w:val="18"/>
          <w:szCs w:val="18"/>
          <w:lang w:eastAsia="zh-CN"/>
        </w:rPr>
        <w:t>4</w:t>
      </w:r>
      <w:r w:rsidRPr="00205A1A">
        <w:rPr>
          <w:rFonts w:ascii="Times New Roman" w:hAnsi="Times New Roman"/>
          <w:b/>
          <w:noProof/>
          <w:sz w:val="18"/>
          <w:szCs w:val="18"/>
          <w:lang w:eastAsia="zh-CN"/>
        </w:rPr>
        <w:fldChar w:fldCharType="end"/>
      </w:r>
      <w:bookmarkEnd w:id="129"/>
      <w:r w:rsidRPr="00205A1A">
        <w:rPr>
          <w:rFonts w:ascii="Times New Roman" w:hAnsi="Times New Roman"/>
          <w:b/>
          <w:noProof/>
          <w:sz w:val="18"/>
          <w:szCs w:val="18"/>
          <w:lang w:eastAsia="zh-CN"/>
        </w:rPr>
        <w:t>.</w:t>
      </w:r>
      <w:r w:rsidR="006755B0" w:rsidRPr="00205A1A">
        <w:rPr>
          <w:rFonts w:ascii="Times New Roman" w:hAnsi="Times New Roman"/>
          <w:noProof/>
          <w:sz w:val="18"/>
          <w:szCs w:val="18"/>
          <w:lang w:eastAsia="zh-CN"/>
        </w:rPr>
        <w:t xml:space="preserve"> Peak intensities </w:t>
      </w:r>
      <w:r w:rsidR="00D1148F" w:rsidRPr="00205A1A">
        <w:rPr>
          <w:rFonts w:ascii="Times New Roman" w:hAnsi="Times New Roman"/>
          <w:noProof/>
          <w:sz w:val="18"/>
          <w:szCs w:val="18"/>
          <w:lang w:eastAsia="zh-CN"/>
        </w:rPr>
        <w:t xml:space="preserve">(see </w:t>
      </w:r>
      <w:r w:rsidR="00D1148F" w:rsidRPr="00205A1A">
        <w:rPr>
          <w:rFonts w:ascii="Times New Roman" w:hAnsi="Times New Roman"/>
          <w:b/>
          <w:noProof/>
          <w:sz w:val="18"/>
          <w:szCs w:val="18"/>
          <w:lang w:eastAsia="zh-CN"/>
        </w:rPr>
        <w:t xml:space="preserve">Section </w:t>
      </w:r>
      <w:r w:rsidR="00EC1167" w:rsidRPr="00205A1A">
        <w:rPr>
          <w:rFonts w:ascii="Times New Roman" w:hAnsi="Times New Roman"/>
          <w:b/>
          <w:noProof/>
          <w:sz w:val="18"/>
          <w:szCs w:val="18"/>
          <w:lang w:eastAsia="zh-CN"/>
        </w:rPr>
        <w:fldChar w:fldCharType="begin"/>
      </w:r>
      <w:r w:rsidR="00EC1167" w:rsidRPr="00205A1A">
        <w:rPr>
          <w:rFonts w:ascii="Times New Roman" w:hAnsi="Times New Roman"/>
          <w:b/>
          <w:noProof/>
          <w:sz w:val="18"/>
          <w:szCs w:val="18"/>
          <w:lang w:eastAsia="zh-CN"/>
        </w:rPr>
        <w:instrText xml:space="preserve"> REF _Ref430272927 \n \h  \* MERGEFORMAT </w:instrText>
      </w:r>
      <w:r w:rsidR="00EC1167" w:rsidRPr="00205A1A">
        <w:rPr>
          <w:rFonts w:ascii="Times New Roman" w:hAnsi="Times New Roman"/>
          <w:b/>
          <w:noProof/>
          <w:sz w:val="18"/>
          <w:szCs w:val="18"/>
          <w:lang w:eastAsia="zh-CN"/>
        </w:rPr>
      </w:r>
      <w:r w:rsidR="00EC1167" w:rsidRPr="00205A1A">
        <w:rPr>
          <w:rFonts w:ascii="Times New Roman" w:hAnsi="Times New Roman"/>
          <w:b/>
          <w:noProof/>
          <w:sz w:val="18"/>
          <w:szCs w:val="18"/>
          <w:lang w:eastAsia="zh-CN"/>
        </w:rPr>
        <w:fldChar w:fldCharType="separate"/>
      </w:r>
      <w:r w:rsidR="001E7274">
        <w:rPr>
          <w:rFonts w:ascii="Times New Roman" w:hAnsi="Times New Roman"/>
          <w:b/>
          <w:noProof/>
          <w:sz w:val="18"/>
          <w:szCs w:val="18"/>
          <w:lang w:eastAsia="zh-CN"/>
        </w:rPr>
        <w:t>3.1</w:t>
      </w:r>
      <w:r w:rsidR="00EC1167" w:rsidRPr="00205A1A">
        <w:rPr>
          <w:rFonts w:ascii="Times New Roman" w:hAnsi="Times New Roman"/>
          <w:b/>
          <w:noProof/>
          <w:sz w:val="18"/>
          <w:szCs w:val="18"/>
          <w:lang w:eastAsia="zh-CN"/>
        </w:rPr>
        <w:fldChar w:fldCharType="end"/>
      </w:r>
      <w:r w:rsidR="00D1148F" w:rsidRPr="00205A1A">
        <w:rPr>
          <w:rFonts w:ascii="Times New Roman" w:hAnsi="Times New Roman"/>
          <w:noProof/>
          <w:sz w:val="18"/>
          <w:szCs w:val="18"/>
          <w:lang w:eastAsia="zh-CN"/>
        </w:rPr>
        <w:t xml:space="preserve">) extracted from the PXRD patterns </w:t>
      </w:r>
      <w:r w:rsidR="006755B0" w:rsidRPr="00205A1A">
        <w:rPr>
          <w:rFonts w:ascii="Times New Roman" w:hAnsi="Times New Roman"/>
          <w:noProof/>
          <w:sz w:val="18"/>
          <w:szCs w:val="18"/>
          <w:lang w:eastAsia="zh-CN"/>
        </w:rPr>
        <w:t xml:space="preserve">shown in </w:t>
      </w:r>
      <w:r w:rsidR="006755B0" w:rsidRPr="00205A1A">
        <w:rPr>
          <w:rFonts w:ascii="Times New Roman" w:hAnsi="Times New Roman"/>
          <w:b/>
          <w:noProof/>
          <w:sz w:val="18"/>
          <w:szCs w:val="18"/>
          <w:lang w:eastAsia="zh-CN"/>
        </w:rPr>
        <w:t xml:space="preserve">Figure </w:t>
      </w:r>
      <w:r w:rsidR="006E2F40" w:rsidRPr="00205A1A">
        <w:rPr>
          <w:rFonts w:ascii="Times New Roman" w:hAnsi="Times New Roman"/>
          <w:b/>
          <w:noProof/>
          <w:sz w:val="18"/>
          <w:szCs w:val="18"/>
          <w:lang w:eastAsia="zh-CN"/>
        </w:rPr>
        <w:t>4</w:t>
      </w:r>
      <w:r w:rsidR="006E2F40" w:rsidRPr="00205A1A">
        <w:rPr>
          <w:rFonts w:ascii="Times New Roman" w:hAnsi="Times New Roman"/>
          <w:noProof/>
          <w:sz w:val="18"/>
          <w:szCs w:val="18"/>
          <w:lang w:eastAsia="zh-CN"/>
        </w:rPr>
        <w:t xml:space="preserve"> (main article</w:t>
      </w:r>
      <w:r w:rsidR="002B5D64" w:rsidRPr="00205A1A">
        <w:rPr>
          <w:rFonts w:ascii="Times New Roman" w:hAnsi="Times New Roman"/>
          <w:noProof/>
          <w:sz w:val="18"/>
          <w:szCs w:val="18"/>
          <w:lang w:eastAsia="zh-CN"/>
        </w:rPr>
        <w:t xml:space="preserve">, same as those presented in </w:t>
      </w:r>
      <w:r w:rsidR="002B5D64" w:rsidRPr="00205A1A">
        <w:rPr>
          <w:rFonts w:ascii="Times New Roman" w:hAnsi="Times New Roman"/>
          <w:b/>
          <w:noProof/>
          <w:sz w:val="18"/>
          <w:szCs w:val="18"/>
          <w:lang w:eastAsia="zh-CN"/>
        </w:rPr>
        <w:fldChar w:fldCharType="begin"/>
      </w:r>
      <w:r w:rsidR="002B5D64" w:rsidRPr="00205A1A">
        <w:rPr>
          <w:rFonts w:ascii="Times New Roman" w:hAnsi="Times New Roman"/>
          <w:noProof/>
          <w:sz w:val="18"/>
          <w:szCs w:val="18"/>
          <w:lang w:eastAsia="zh-CN"/>
        </w:rPr>
        <w:instrText xml:space="preserve"> REF _Ref430313360 \h </w:instrText>
      </w:r>
      <w:r w:rsidR="002B5D64" w:rsidRPr="00205A1A">
        <w:rPr>
          <w:rFonts w:ascii="Times New Roman" w:hAnsi="Times New Roman"/>
          <w:b/>
          <w:noProof/>
          <w:sz w:val="18"/>
          <w:szCs w:val="18"/>
          <w:lang w:eastAsia="zh-CN"/>
        </w:rPr>
      </w:r>
      <w:r w:rsidR="002B5D64" w:rsidRPr="00205A1A">
        <w:rPr>
          <w:rFonts w:ascii="Times New Roman" w:hAnsi="Times New Roman"/>
          <w:b/>
          <w:noProof/>
          <w:sz w:val="18"/>
          <w:szCs w:val="18"/>
          <w:lang w:eastAsia="zh-CN"/>
        </w:rPr>
        <w:fldChar w:fldCharType="separate"/>
      </w:r>
      <w:r w:rsidR="001E7274" w:rsidRPr="00205A1A">
        <w:rPr>
          <w:rFonts w:ascii="Times New Roman" w:hAnsi="Times New Roman"/>
          <w:b/>
          <w:sz w:val="18"/>
          <w:szCs w:val="18"/>
        </w:rPr>
        <w:t>Figure S</w:t>
      </w:r>
      <w:r w:rsidR="001E7274">
        <w:rPr>
          <w:rFonts w:ascii="Times New Roman" w:hAnsi="Times New Roman"/>
          <w:b/>
          <w:noProof/>
          <w:sz w:val="18"/>
          <w:szCs w:val="18"/>
        </w:rPr>
        <w:t>10</w:t>
      </w:r>
      <w:r w:rsidR="002B5D64" w:rsidRPr="00205A1A">
        <w:rPr>
          <w:rFonts w:ascii="Times New Roman" w:hAnsi="Times New Roman"/>
          <w:b/>
          <w:noProof/>
          <w:sz w:val="18"/>
          <w:szCs w:val="18"/>
          <w:lang w:eastAsia="zh-CN"/>
        </w:rPr>
        <w:fldChar w:fldCharType="end"/>
      </w:r>
      <w:r w:rsidR="006E2F40" w:rsidRPr="00205A1A">
        <w:rPr>
          <w:rFonts w:ascii="Times New Roman" w:hAnsi="Times New Roman"/>
          <w:noProof/>
          <w:sz w:val="18"/>
          <w:szCs w:val="18"/>
          <w:lang w:eastAsia="zh-CN"/>
        </w:rPr>
        <w:t>).</w:t>
      </w:r>
      <w:r w:rsidR="006755B0" w:rsidRPr="00205A1A">
        <w:rPr>
          <w:rFonts w:ascii="Times New Roman" w:hAnsi="Times New Roman"/>
          <w:noProof/>
          <w:sz w:val="18"/>
          <w:szCs w:val="18"/>
          <w:lang w:eastAsia="zh-CN"/>
        </w:rPr>
        <w:t xml:space="preserve"> </w:t>
      </w:r>
      <w:r w:rsidR="00D1148F" w:rsidRPr="00205A1A">
        <w:rPr>
          <w:rFonts w:ascii="Times New Roman" w:hAnsi="Times New Roman"/>
          <w:b/>
          <w:noProof/>
          <w:sz w:val="18"/>
          <w:szCs w:val="18"/>
          <w:lang w:eastAsia="zh-CN"/>
        </w:rPr>
        <w:t xml:space="preserve">Equation </w:t>
      </w:r>
      <w:r w:rsidR="00C37E99" w:rsidRPr="00205A1A">
        <w:rPr>
          <w:rFonts w:ascii="Times New Roman" w:hAnsi="Times New Roman"/>
          <w:b/>
          <w:noProof/>
          <w:sz w:val="18"/>
          <w:szCs w:val="18"/>
          <w:lang w:eastAsia="zh-CN"/>
        </w:rPr>
        <w:fldChar w:fldCharType="begin"/>
      </w:r>
      <w:r w:rsidR="00C37E99" w:rsidRPr="00205A1A">
        <w:rPr>
          <w:rFonts w:ascii="Times New Roman" w:hAnsi="Times New Roman"/>
          <w:b/>
          <w:noProof/>
          <w:sz w:val="18"/>
          <w:szCs w:val="18"/>
          <w:lang w:eastAsia="zh-CN"/>
        </w:rPr>
        <w:instrText xml:space="preserve"> REF _Ref430262054 \h  \* MERGEFORMAT </w:instrText>
      </w:r>
      <w:r w:rsidR="00C37E99" w:rsidRPr="00205A1A">
        <w:rPr>
          <w:rFonts w:ascii="Times New Roman" w:hAnsi="Times New Roman"/>
          <w:b/>
          <w:noProof/>
          <w:sz w:val="18"/>
          <w:szCs w:val="18"/>
          <w:lang w:eastAsia="zh-CN"/>
        </w:rPr>
      </w:r>
      <w:r w:rsidR="00C37E99" w:rsidRPr="00205A1A">
        <w:rPr>
          <w:rFonts w:ascii="Times New Roman" w:hAnsi="Times New Roman"/>
          <w:b/>
          <w:noProof/>
          <w:sz w:val="18"/>
          <w:szCs w:val="18"/>
          <w:lang w:eastAsia="zh-CN"/>
        </w:rPr>
        <w:fldChar w:fldCharType="separate"/>
      </w:r>
      <w:r w:rsidR="001E7274" w:rsidRPr="001E7274">
        <w:rPr>
          <w:rFonts w:ascii="Times New Roman" w:hAnsi="Times New Roman" w:cs="Times New Roman"/>
          <w:b/>
          <w:sz w:val="18"/>
          <w:szCs w:val="18"/>
        </w:rPr>
        <w:t>(</w:t>
      </w:r>
      <w:r w:rsidR="001E7274" w:rsidRPr="001E7274">
        <w:rPr>
          <w:rFonts w:ascii="Times New Roman" w:hAnsi="Times New Roman" w:cs="Times New Roman"/>
          <w:b/>
          <w:noProof/>
          <w:sz w:val="18"/>
          <w:szCs w:val="18"/>
        </w:rPr>
        <w:t>3</w:t>
      </w:r>
      <w:r w:rsidR="001E7274" w:rsidRPr="001E7274">
        <w:rPr>
          <w:rFonts w:ascii="Times New Roman" w:hAnsi="Times New Roman" w:cs="Times New Roman"/>
          <w:b/>
          <w:sz w:val="18"/>
          <w:szCs w:val="18"/>
        </w:rPr>
        <w:t>)</w:t>
      </w:r>
      <w:r w:rsidR="00C37E99" w:rsidRPr="00205A1A">
        <w:rPr>
          <w:rFonts w:ascii="Times New Roman" w:hAnsi="Times New Roman"/>
          <w:b/>
          <w:noProof/>
          <w:sz w:val="18"/>
          <w:szCs w:val="18"/>
          <w:lang w:eastAsia="zh-CN"/>
        </w:rPr>
        <w:fldChar w:fldCharType="end"/>
      </w:r>
      <w:r w:rsidR="00D1148F" w:rsidRPr="00205A1A">
        <w:rPr>
          <w:rFonts w:ascii="Times New Roman" w:hAnsi="Times New Roman"/>
          <w:noProof/>
          <w:sz w:val="18"/>
          <w:szCs w:val="18"/>
          <w:lang w:eastAsia="zh-CN"/>
        </w:rPr>
        <w:t xml:space="preserve"> was used to calculate the</w:t>
      </w:r>
      <w:r w:rsidR="006755B0" w:rsidRPr="00205A1A">
        <w:rPr>
          <w:rFonts w:ascii="Times New Roman" w:hAnsi="Times New Roman"/>
          <w:noProof/>
          <w:sz w:val="18"/>
          <w:szCs w:val="18"/>
          <w:lang w:eastAsia="zh-CN"/>
        </w:rPr>
        <w:t xml:space="preserve"> relative intensity of the broad peak</w:t>
      </w:r>
      <w:r w:rsidR="00D1148F" w:rsidRPr="00205A1A">
        <w:rPr>
          <w:rFonts w:ascii="Times New Roman" w:hAnsi="Times New Roman"/>
          <w:noProof/>
          <w:sz w:val="18"/>
          <w:szCs w:val="18"/>
          <w:lang w:eastAsia="zh-CN"/>
        </w:rPr>
        <w:t>,</w:t>
      </w:r>
      <w:r w:rsidR="006755B0" w:rsidRPr="00205A1A">
        <w:rPr>
          <w:rFonts w:ascii="Times New Roman" w:hAnsi="Times New Roman"/>
          <w:noProof/>
          <w:sz w:val="18"/>
          <w:szCs w:val="18"/>
          <w:lang w:eastAsia="zh-CN"/>
        </w:rPr>
        <w:t xml:space="preserve"> </w:t>
      </w:r>
      <m:oMath>
        <m:r>
          <m:rPr>
            <m:sty m:val="bi"/>
          </m:rPr>
          <w:rPr>
            <w:rFonts w:ascii="Cambria Math" w:hAnsi="Cambria Math"/>
            <w:noProof/>
            <w:sz w:val="18"/>
            <w:szCs w:val="18"/>
            <w:lang w:eastAsia="zh-CN"/>
          </w:rPr>
          <m:t>Rel(I</m:t>
        </m:r>
        <m:sSub>
          <m:sSubPr>
            <m:ctrlPr>
              <w:rPr>
                <w:rFonts w:ascii="Cambria Math" w:hAnsi="Cambria Math"/>
                <w:b/>
                <w:i/>
                <w:noProof/>
                <w:sz w:val="18"/>
                <w:szCs w:val="18"/>
                <w:lang w:eastAsia="zh-CN"/>
              </w:rPr>
            </m:ctrlPr>
          </m:sSubPr>
          <m:e>
            <m:r>
              <m:rPr>
                <m:sty m:val="bi"/>
              </m:rPr>
              <w:rPr>
                <w:rFonts w:ascii="Cambria Math" w:hAnsi="Cambria Math"/>
                <w:noProof/>
                <w:sz w:val="18"/>
                <w:szCs w:val="18"/>
                <w:lang w:eastAsia="zh-CN"/>
              </w:rPr>
              <m:t>)</m:t>
            </m:r>
          </m:e>
          <m:sub>
            <m:r>
              <m:rPr>
                <m:sty m:val="bi"/>
              </m:rPr>
              <w:rPr>
                <w:rFonts w:ascii="Cambria Math" w:hAnsi="Cambria Math"/>
                <w:noProof/>
                <w:sz w:val="18"/>
                <w:szCs w:val="18"/>
                <w:lang w:eastAsia="zh-CN"/>
              </w:rPr>
              <m:t>B.P.</m:t>
            </m:r>
          </m:sub>
        </m:sSub>
      </m:oMath>
      <w:r w:rsidR="00D1148F" w:rsidRPr="00205A1A">
        <w:rPr>
          <w:rFonts w:ascii="Times New Roman" w:hAnsi="Times New Roman"/>
          <w:noProof/>
          <w:sz w:val="18"/>
          <w:szCs w:val="18"/>
          <w:lang w:eastAsia="zh-CN"/>
        </w:rPr>
        <w:t>.</w:t>
      </w:r>
    </w:p>
    <w:tbl>
      <w:tblPr>
        <w:tblStyle w:val="TableGrid"/>
        <w:tblW w:w="10048" w:type="dxa"/>
        <w:tblLook w:val="04A0" w:firstRow="1" w:lastRow="0" w:firstColumn="1" w:lastColumn="0" w:noHBand="0" w:noVBand="1"/>
      </w:tblPr>
      <w:tblGrid>
        <w:gridCol w:w="1526"/>
        <w:gridCol w:w="1558"/>
        <w:gridCol w:w="1514"/>
        <w:gridCol w:w="1514"/>
        <w:gridCol w:w="1563"/>
        <w:gridCol w:w="2373"/>
      </w:tblGrid>
      <w:tr w:rsidR="00A9777F" w:rsidRPr="00205A1A" w:rsidTr="0051650C">
        <w:tc>
          <w:tcPr>
            <w:tcW w:w="1526" w:type="dxa"/>
            <w:tcBorders>
              <w:bottom w:val="nil"/>
            </w:tcBorders>
            <w:vAlign w:val="center"/>
          </w:tcPr>
          <w:p w:rsidR="00A9777F" w:rsidRPr="00205A1A" w:rsidRDefault="00A9777F" w:rsidP="0051650C">
            <w:pPr>
              <w:spacing w:line="360" w:lineRule="auto"/>
              <w:jc w:val="center"/>
              <w:rPr>
                <w:rFonts w:ascii="Times New Roman" w:hAnsi="Times New Roman" w:cs="Times New Roman"/>
                <w:noProof/>
                <w:szCs w:val="24"/>
                <w:lang w:val="en-US" w:eastAsia="zh-CN"/>
              </w:rPr>
            </w:pPr>
          </w:p>
        </w:tc>
        <w:tc>
          <w:tcPr>
            <w:tcW w:w="6149" w:type="dxa"/>
            <w:gridSpan w:val="4"/>
            <w:vAlign w:val="center"/>
          </w:tcPr>
          <w:p w:rsidR="00A9777F" w:rsidRPr="00205A1A" w:rsidRDefault="00A9777F" w:rsidP="0051650C">
            <w:pPr>
              <w:spacing w:line="360" w:lineRule="auto"/>
              <w:jc w:val="center"/>
              <w:rPr>
                <w:rFonts w:ascii="Times New Roman" w:hAnsi="Times New Roman" w:cs="Times New Roman"/>
                <w:b/>
                <w:noProof/>
                <w:sz w:val="28"/>
                <w:szCs w:val="28"/>
                <w:lang w:val="en-US" w:eastAsia="zh-CN"/>
              </w:rPr>
            </w:pPr>
            <w:r w:rsidRPr="00205A1A">
              <w:rPr>
                <w:rFonts w:ascii="Times New Roman" w:hAnsi="Times New Roman" w:cs="Times New Roman"/>
                <w:b/>
                <w:noProof/>
                <w:sz w:val="28"/>
                <w:szCs w:val="28"/>
                <w:lang w:val="en-US" w:eastAsia="zh-CN"/>
              </w:rPr>
              <w:t>Peak Intensity / Error</w:t>
            </w:r>
          </w:p>
        </w:tc>
        <w:tc>
          <w:tcPr>
            <w:tcW w:w="2373" w:type="dxa"/>
            <w:vMerge w:val="restart"/>
            <w:vAlign w:val="center"/>
          </w:tcPr>
          <w:p w:rsidR="00A9777F" w:rsidRPr="00205A1A" w:rsidRDefault="00A9777F" w:rsidP="0051650C">
            <w:pPr>
              <w:spacing w:line="360" w:lineRule="auto"/>
              <w:jc w:val="center"/>
              <w:rPr>
                <w:rFonts w:ascii="Times New Roman" w:hAnsi="Times New Roman" w:cs="Times New Roman"/>
                <w:b/>
                <w:noProof/>
                <w:szCs w:val="24"/>
                <w:lang w:val="en-US" w:eastAsia="zh-CN"/>
              </w:rPr>
            </w:pPr>
            <w:r w:rsidRPr="00205A1A">
              <w:rPr>
                <w:rFonts w:ascii="Times New Roman" w:hAnsi="Times New Roman" w:cs="Times New Roman"/>
                <w:b/>
                <w:noProof/>
                <w:szCs w:val="24"/>
                <w:lang w:val="en-US" w:eastAsia="zh-CN"/>
              </w:rPr>
              <w:t>Relative Intensity of Broad Peak / Error*</w:t>
            </w:r>
          </w:p>
        </w:tc>
      </w:tr>
      <w:tr w:rsidR="00A9777F" w:rsidRPr="00205A1A" w:rsidTr="0051650C">
        <w:tc>
          <w:tcPr>
            <w:tcW w:w="1526" w:type="dxa"/>
            <w:tcBorders>
              <w:top w:val="nil"/>
              <w:bottom w:val="single" w:sz="4" w:space="0" w:color="auto"/>
            </w:tcBorders>
            <w:vAlign w:val="center"/>
          </w:tcPr>
          <w:p w:rsidR="00A9777F" w:rsidRPr="00205A1A" w:rsidRDefault="00A9777F" w:rsidP="0051650C">
            <w:pPr>
              <w:spacing w:line="360" w:lineRule="auto"/>
              <w:jc w:val="center"/>
              <w:rPr>
                <w:rFonts w:ascii="Times New Roman" w:hAnsi="Times New Roman" w:cs="Times New Roman"/>
                <w:b/>
                <w:noProof/>
                <w:szCs w:val="24"/>
                <w:lang w:val="en-US" w:eastAsia="zh-CN"/>
              </w:rPr>
            </w:pPr>
            <w:r w:rsidRPr="00205A1A">
              <w:rPr>
                <w:rFonts w:ascii="Times New Roman" w:hAnsi="Times New Roman" w:cs="Times New Roman"/>
                <w:b/>
                <w:noProof/>
                <w:szCs w:val="24"/>
                <w:lang w:val="en-US" w:eastAsia="zh-CN"/>
              </w:rPr>
              <w:t>Sample Name</w:t>
            </w:r>
          </w:p>
        </w:tc>
        <w:tc>
          <w:tcPr>
            <w:tcW w:w="1558" w:type="dxa"/>
            <w:tcBorders>
              <w:bottom w:val="single" w:sz="4" w:space="0" w:color="auto"/>
            </w:tcBorders>
            <w:vAlign w:val="center"/>
          </w:tcPr>
          <w:p w:rsidR="00A9777F" w:rsidRPr="00205A1A" w:rsidRDefault="00D1148F" w:rsidP="0051650C">
            <w:pPr>
              <w:spacing w:line="360" w:lineRule="auto"/>
              <w:jc w:val="center"/>
              <w:rPr>
                <w:rFonts w:ascii="Times New Roman" w:hAnsi="Times New Roman" w:cs="Times New Roman"/>
                <w:b/>
                <w:noProof/>
                <w:szCs w:val="24"/>
                <w:lang w:val="en-US" w:eastAsia="zh-CN"/>
              </w:rPr>
            </w:pPr>
            <w:r w:rsidRPr="00205A1A">
              <w:rPr>
                <w:rFonts w:ascii="Times New Roman" w:hAnsi="Times New Roman" w:cs="Times New Roman"/>
                <w:b/>
                <w:noProof/>
                <w:szCs w:val="24"/>
                <w:lang w:val="en-US" w:eastAsia="zh-CN"/>
              </w:rPr>
              <w:t>Broad Peak</w:t>
            </w:r>
          </w:p>
        </w:tc>
        <w:tc>
          <w:tcPr>
            <w:tcW w:w="1514" w:type="dxa"/>
            <w:tcBorders>
              <w:bottom w:val="single" w:sz="4" w:space="0" w:color="auto"/>
            </w:tcBorders>
            <w:vAlign w:val="center"/>
          </w:tcPr>
          <w:p w:rsidR="00A9777F" w:rsidRPr="00205A1A" w:rsidRDefault="00A9777F" w:rsidP="0051650C">
            <w:pPr>
              <w:spacing w:line="360" w:lineRule="auto"/>
              <w:jc w:val="center"/>
              <w:rPr>
                <w:rFonts w:ascii="Times New Roman" w:hAnsi="Times New Roman" w:cs="Times New Roman"/>
                <w:b/>
                <w:noProof/>
                <w:szCs w:val="24"/>
                <w:lang w:val="en-US" w:eastAsia="zh-CN"/>
              </w:rPr>
            </w:pPr>
            <w:r w:rsidRPr="00205A1A">
              <w:rPr>
                <w:rFonts w:ascii="Times New Roman" w:hAnsi="Times New Roman" w:cs="Times New Roman"/>
                <w:b/>
                <w:noProof/>
                <w:szCs w:val="24"/>
                <w:lang w:val="en-US" w:eastAsia="zh-CN"/>
              </w:rPr>
              <w:t>(111)</w:t>
            </w:r>
          </w:p>
        </w:tc>
        <w:tc>
          <w:tcPr>
            <w:tcW w:w="1514" w:type="dxa"/>
            <w:tcBorders>
              <w:bottom w:val="single" w:sz="4" w:space="0" w:color="auto"/>
            </w:tcBorders>
            <w:vAlign w:val="center"/>
          </w:tcPr>
          <w:p w:rsidR="00A9777F" w:rsidRPr="00205A1A" w:rsidRDefault="00A9777F" w:rsidP="0051650C">
            <w:pPr>
              <w:spacing w:line="360" w:lineRule="auto"/>
              <w:jc w:val="center"/>
              <w:rPr>
                <w:rFonts w:ascii="Times New Roman" w:hAnsi="Times New Roman" w:cs="Times New Roman"/>
                <w:b/>
                <w:noProof/>
                <w:szCs w:val="24"/>
                <w:lang w:val="en-US" w:eastAsia="zh-CN"/>
              </w:rPr>
            </w:pPr>
            <w:r w:rsidRPr="00205A1A">
              <w:rPr>
                <w:rFonts w:ascii="Times New Roman" w:hAnsi="Times New Roman" w:cs="Times New Roman"/>
                <w:b/>
                <w:noProof/>
                <w:szCs w:val="24"/>
                <w:lang w:val="en-US" w:eastAsia="zh-CN"/>
              </w:rPr>
              <w:t>(200)</w:t>
            </w:r>
          </w:p>
        </w:tc>
        <w:tc>
          <w:tcPr>
            <w:tcW w:w="1563" w:type="dxa"/>
            <w:tcBorders>
              <w:bottom w:val="single" w:sz="4" w:space="0" w:color="auto"/>
            </w:tcBorders>
            <w:vAlign w:val="center"/>
          </w:tcPr>
          <w:p w:rsidR="00A9777F" w:rsidRPr="00205A1A" w:rsidRDefault="00A9777F" w:rsidP="0051650C">
            <w:pPr>
              <w:spacing w:line="360" w:lineRule="auto"/>
              <w:jc w:val="center"/>
              <w:rPr>
                <w:rFonts w:ascii="Times New Roman" w:hAnsi="Times New Roman" w:cs="Times New Roman"/>
                <w:b/>
                <w:noProof/>
                <w:szCs w:val="24"/>
                <w:lang w:val="en-US" w:eastAsia="zh-CN"/>
              </w:rPr>
            </w:pPr>
            <w:r w:rsidRPr="00205A1A">
              <w:rPr>
                <w:rFonts w:ascii="Times New Roman" w:hAnsi="Times New Roman" w:cs="Times New Roman"/>
                <w:b/>
                <w:noProof/>
                <w:szCs w:val="24"/>
                <w:lang w:val="en-US" w:eastAsia="zh-CN"/>
              </w:rPr>
              <w:t>(600)</w:t>
            </w:r>
          </w:p>
        </w:tc>
        <w:tc>
          <w:tcPr>
            <w:tcW w:w="2373" w:type="dxa"/>
            <w:vMerge/>
            <w:tcBorders>
              <w:bottom w:val="single" w:sz="4" w:space="0" w:color="auto"/>
            </w:tcBorders>
            <w:vAlign w:val="center"/>
          </w:tcPr>
          <w:p w:rsidR="00A9777F" w:rsidRPr="00205A1A" w:rsidRDefault="00A9777F" w:rsidP="0051650C">
            <w:pPr>
              <w:spacing w:line="360" w:lineRule="auto"/>
              <w:jc w:val="center"/>
              <w:rPr>
                <w:rFonts w:ascii="Times New Roman" w:hAnsi="Times New Roman" w:cs="Times New Roman"/>
                <w:noProof/>
                <w:szCs w:val="24"/>
                <w:lang w:val="en-US" w:eastAsia="zh-CN"/>
              </w:rPr>
            </w:pPr>
          </w:p>
        </w:tc>
      </w:tr>
      <w:tr w:rsidR="00A9777F" w:rsidRPr="00205A1A" w:rsidTr="0051650C">
        <w:tc>
          <w:tcPr>
            <w:tcW w:w="1526" w:type="dxa"/>
            <w:tcBorders>
              <w:bottom w:val="nil"/>
            </w:tcBorders>
            <w:vAlign w:val="center"/>
          </w:tcPr>
          <w:p w:rsidR="00A9777F" w:rsidRPr="00205A1A" w:rsidRDefault="00A9777F" w:rsidP="0051650C">
            <w:pPr>
              <w:spacing w:line="360" w:lineRule="auto"/>
              <w:jc w:val="center"/>
              <w:rPr>
                <w:rFonts w:ascii="Times New Roman" w:hAnsi="Times New Roman" w:cs="Times New Roman"/>
                <w:sz w:val="2"/>
                <w:szCs w:val="18"/>
                <w:lang w:val="en-US"/>
              </w:rPr>
            </w:pPr>
          </w:p>
          <w:p w:rsidR="00A9777F" w:rsidRPr="00205A1A" w:rsidRDefault="00A9777F" w:rsidP="0051650C">
            <w:pPr>
              <w:spacing w:line="360" w:lineRule="auto"/>
              <w:jc w:val="center"/>
              <w:rPr>
                <w:rFonts w:ascii="Times New Roman" w:hAnsi="Times New Roman" w:cs="Times New Roman"/>
                <w:lang w:val="en-US"/>
              </w:rPr>
            </w:pPr>
            <w:r w:rsidRPr="00205A1A">
              <w:rPr>
                <w:rFonts w:ascii="Times New Roman" w:hAnsi="Times New Roman" w:cs="Times New Roman"/>
                <w:lang w:val="en-US"/>
              </w:rPr>
              <w:t>NoMod</w:t>
            </w:r>
          </w:p>
        </w:tc>
        <w:tc>
          <w:tcPr>
            <w:tcW w:w="1558" w:type="dxa"/>
            <w:tcBorders>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0.018 / 0.006</w:t>
            </w:r>
          </w:p>
        </w:tc>
        <w:tc>
          <w:tcPr>
            <w:tcW w:w="1514" w:type="dxa"/>
            <w:tcBorders>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1.657 / 0.027</w:t>
            </w:r>
          </w:p>
        </w:tc>
        <w:tc>
          <w:tcPr>
            <w:tcW w:w="1514" w:type="dxa"/>
            <w:tcBorders>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0.625 / 0.021</w:t>
            </w:r>
          </w:p>
        </w:tc>
        <w:tc>
          <w:tcPr>
            <w:tcW w:w="1563" w:type="dxa"/>
            <w:tcBorders>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1.900 / 0.120</w:t>
            </w:r>
          </w:p>
        </w:tc>
        <w:tc>
          <w:tcPr>
            <w:tcW w:w="2373" w:type="dxa"/>
            <w:tcBorders>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0.013 / 0.004</w:t>
            </w:r>
          </w:p>
        </w:tc>
      </w:tr>
      <w:tr w:rsidR="00A9777F" w:rsidRPr="00205A1A" w:rsidTr="0051650C">
        <w:tc>
          <w:tcPr>
            <w:tcW w:w="1526"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lang w:val="en-US"/>
              </w:rPr>
            </w:pPr>
            <w:r w:rsidRPr="00205A1A">
              <w:rPr>
                <w:rFonts w:ascii="Times New Roman" w:hAnsi="Times New Roman" w:cs="Times New Roman"/>
                <w:lang w:val="en-US"/>
              </w:rPr>
              <w:t>6Ac</w:t>
            </w:r>
          </w:p>
        </w:tc>
        <w:tc>
          <w:tcPr>
            <w:tcW w:w="1558"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0.037 / 0.026</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1.460 / 0.033</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0.446 / 0.025</w:t>
            </w:r>
          </w:p>
        </w:tc>
        <w:tc>
          <w:tcPr>
            <w:tcW w:w="156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2.470 / 0.130</w:t>
            </w:r>
          </w:p>
        </w:tc>
        <w:tc>
          <w:tcPr>
            <w:tcW w:w="237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0.025 / 0.018</w:t>
            </w:r>
          </w:p>
        </w:tc>
      </w:tr>
      <w:tr w:rsidR="00A9777F" w:rsidRPr="00205A1A" w:rsidTr="0051650C">
        <w:tc>
          <w:tcPr>
            <w:tcW w:w="1526"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lang w:val="en-US"/>
              </w:rPr>
            </w:pPr>
            <w:r w:rsidRPr="00205A1A">
              <w:rPr>
                <w:rFonts w:ascii="Times New Roman" w:hAnsi="Times New Roman" w:cs="Times New Roman"/>
                <w:lang w:val="en-US"/>
              </w:rPr>
              <w:t>12Ac</w:t>
            </w:r>
          </w:p>
        </w:tc>
        <w:tc>
          <w:tcPr>
            <w:tcW w:w="1558"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0.085 / 0.016</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2.070 / 0.034</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0.790 / 0.026</w:t>
            </w:r>
          </w:p>
        </w:tc>
        <w:tc>
          <w:tcPr>
            <w:tcW w:w="156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2.170 / 0.130</w:t>
            </w:r>
          </w:p>
        </w:tc>
        <w:tc>
          <w:tcPr>
            <w:tcW w:w="237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0.051 / 0.010</w:t>
            </w:r>
          </w:p>
        </w:tc>
      </w:tr>
      <w:tr w:rsidR="00A9777F" w:rsidRPr="00205A1A" w:rsidTr="0051650C">
        <w:tc>
          <w:tcPr>
            <w:tcW w:w="1526"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lang w:val="en-US"/>
              </w:rPr>
            </w:pPr>
            <w:r w:rsidRPr="00205A1A">
              <w:rPr>
                <w:rFonts w:ascii="Times New Roman" w:hAnsi="Times New Roman" w:cs="Times New Roman"/>
                <w:lang w:val="en-US"/>
              </w:rPr>
              <w:t>36Ac</w:t>
            </w:r>
          </w:p>
        </w:tc>
        <w:tc>
          <w:tcPr>
            <w:tcW w:w="1558"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0.103 / 0.021</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1.884 / 0.033</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0.709 / 0.025</w:t>
            </w:r>
          </w:p>
        </w:tc>
        <w:tc>
          <w:tcPr>
            <w:tcW w:w="156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2.210 / 0.130</w:t>
            </w:r>
          </w:p>
        </w:tc>
        <w:tc>
          <w:tcPr>
            <w:tcW w:w="237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0.064 / 0.013</w:t>
            </w:r>
          </w:p>
        </w:tc>
      </w:tr>
      <w:tr w:rsidR="00A9777F" w:rsidRPr="00205A1A" w:rsidTr="0051650C">
        <w:tc>
          <w:tcPr>
            <w:tcW w:w="1526"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lang w:val="en-US"/>
              </w:rPr>
            </w:pPr>
            <w:r w:rsidRPr="00205A1A">
              <w:rPr>
                <w:rFonts w:ascii="Times New Roman" w:hAnsi="Times New Roman" w:cs="Times New Roman"/>
                <w:lang w:val="en-US"/>
              </w:rPr>
              <w:t>100Ac</w:t>
            </w:r>
          </w:p>
        </w:tc>
        <w:tc>
          <w:tcPr>
            <w:tcW w:w="1558"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0.181 / 0.024</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4.636 / 0.054</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0.751 / 0.027</w:t>
            </w:r>
          </w:p>
        </w:tc>
        <w:tc>
          <w:tcPr>
            <w:tcW w:w="156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2.060 / 0.140</w:t>
            </w:r>
          </w:p>
        </w:tc>
        <w:tc>
          <w:tcPr>
            <w:tcW w:w="237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0.073 / 0.010</w:t>
            </w:r>
          </w:p>
        </w:tc>
      </w:tr>
      <w:tr w:rsidR="00A9777F" w:rsidRPr="00205A1A" w:rsidTr="0051650C">
        <w:tc>
          <w:tcPr>
            <w:tcW w:w="1526"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lang w:val="en-US"/>
              </w:rPr>
            </w:pPr>
            <w:r w:rsidRPr="00205A1A">
              <w:rPr>
                <w:rFonts w:ascii="Times New Roman" w:hAnsi="Times New Roman" w:cs="Times New Roman"/>
                <w:lang w:val="en-US"/>
              </w:rPr>
              <w:t>6Form</w:t>
            </w:r>
          </w:p>
        </w:tc>
        <w:tc>
          <w:tcPr>
            <w:tcW w:w="1558"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0.066 / 0.011</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1.764 / 0.031</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0.690 / 0.024</w:t>
            </w:r>
          </w:p>
        </w:tc>
        <w:tc>
          <w:tcPr>
            <w:tcW w:w="156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1.990 / 0.120</w:t>
            </w:r>
          </w:p>
        </w:tc>
        <w:tc>
          <w:tcPr>
            <w:tcW w:w="237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0.045 / 0.008</w:t>
            </w:r>
          </w:p>
        </w:tc>
      </w:tr>
      <w:tr w:rsidR="00A9777F" w:rsidRPr="00205A1A" w:rsidTr="0051650C">
        <w:tc>
          <w:tcPr>
            <w:tcW w:w="1526"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lang w:val="en-US"/>
              </w:rPr>
            </w:pPr>
            <w:r w:rsidRPr="00205A1A">
              <w:rPr>
                <w:rFonts w:ascii="Times New Roman" w:hAnsi="Times New Roman" w:cs="Times New Roman"/>
                <w:lang w:val="en-US"/>
              </w:rPr>
              <w:t>12Form</w:t>
            </w:r>
          </w:p>
        </w:tc>
        <w:tc>
          <w:tcPr>
            <w:tcW w:w="1558"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0.104 / 0.038</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1.901 / 0.033</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0.729 / 0.025</w:t>
            </w:r>
          </w:p>
        </w:tc>
        <w:tc>
          <w:tcPr>
            <w:tcW w:w="156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2.240 / 0.063</w:t>
            </w:r>
          </w:p>
        </w:tc>
        <w:tc>
          <w:tcPr>
            <w:tcW w:w="237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0.064 / 0.023</w:t>
            </w:r>
          </w:p>
        </w:tc>
      </w:tr>
      <w:tr w:rsidR="00A9777F" w:rsidRPr="00205A1A" w:rsidTr="0051650C">
        <w:tc>
          <w:tcPr>
            <w:tcW w:w="1526"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lang w:val="en-US"/>
              </w:rPr>
            </w:pPr>
            <w:r w:rsidRPr="00205A1A">
              <w:rPr>
                <w:rFonts w:ascii="Times New Roman" w:hAnsi="Times New Roman" w:cs="Times New Roman"/>
                <w:lang w:val="en-US"/>
              </w:rPr>
              <w:t>36Form</w:t>
            </w:r>
          </w:p>
        </w:tc>
        <w:tc>
          <w:tcPr>
            <w:tcW w:w="1558"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0.136 / 0.022</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2.025 / 0.031</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0.760 / 0.024</w:t>
            </w:r>
          </w:p>
        </w:tc>
        <w:tc>
          <w:tcPr>
            <w:tcW w:w="156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1.880 / 0.120</w:t>
            </w:r>
          </w:p>
        </w:tc>
        <w:tc>
          <w:tcPr>
            <w:tcW w:w="237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0.087 / 0.014</w:t>
            </w:r>
          </w:p>
        </w:tc>
      </w:tr>
      <w:tr w:rsidR="00A9777F" w:rsidRPr="00205A1A" w:rsidTr="0051650C">
        <w:tc>
          <w:tcPr>
            <w:tcW w:w="1526"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lang w:val="en-US"/>
              </w:rPr>
            </w:pPr>
            <w:r w:rsidRPr="00205A1A">
              <w:rPr>
                <w:rFonts w:ascii="Times New Roman" w:hAnsi="Times New Roman" w:cs="Times New Roman"/>
                <w:lang w:val="en-US"/>
              </w:rPr>
              <w:t>100Form</w:t>
            </w:r>
          </w:p>
        </w:tc>
        <w:tc>
          <w:tcPr>
            <w:tcW w:w="1558"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0.196 / 0.030</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1.911 / 0.033</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0.651 / 0.024</w:t>
            </w:r>
          </w:p>
        </w:tc>
        <w:tc>
          <w:tcPr>
            <w:tcW w:w="156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1.950 / 0.130</w:t>
            </w:r>
          </w:p>
        </w:tc>
        <w:tc>
          <w:tcPr>
            <w:tcW w:w="237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0.130 / 0.020</w:t>
            </w:r>
          </w:p>
        </w:tc>
      </w:tr>
      <w:tr w:rsidR="00A9777F" w:rsidRPr="00205A1A" w:rsidTr="0051650C">
        <w:tc>
          <w:tcPr>
            <w:tcW w:w="1526"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lang w:val="en-US"/>
              </w:rPr>
            </w:pPr>
            <w:r w:rsidRPr="00205A1A">
              <w:rPr>
                <w:rFonts w:ascii="Times New Roman" w:hAnsi="Times New Roman" w:cs="Times New Roman"/>
                <w:lang w:val="en-US"/>
              </w:rPr>
              <w:t>6Dif</w:t>
            </w:r>
          </w:p>
        </w:tc>
        <w:tc>
          <w:tcPr>
            <w:tcW w:w="1558"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0.122 / 0.011</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1.491 / 0.029</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0.643 / 0.024</w:t>
            </w:r>
          </w:p>
        </w:tc>
        <w:tc>
          <w:tcPr>
            <w:tcW w:w="156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1.850 / 0.110</w:t>
            </w:r>
          </w:p>
        </w:tc>
        <w:tc>
          <w:tcPr>
            <w:tcW w:w="237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0.092 / 0.009</w:t>
            </w:r>
          </w:p>
        </w:tc>
      </w:tr>
      <w:tr w:rsidR="00A9777F" w:rsidRPr="00205A1A" w:rsidTr="0051650C">
        <w:tc>
          <w:tcPr>
            <w:tcW w:w="1526"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lang w:val="en-US"/>
              </w:rPr>
            </w:pPr>
            <w:r w:rsidRPr="00205A1A">
              <w:rPr>
                <w:rFonts w:ascii="Times New Roman" w:hAnsi="Times New Roman" w:cs="Times New Roman"/>
                <w:lang w:val="en-US"/>
              </w:rPr>
              <w:t>12Dif</w:t>
            </w:r>
          </w:p>
        </w:tc>
        <w:tc>
          <w:tcPr>
            <w:tcW w:w="1558"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0.254 / 0.038</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1.483 / 0.027</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0.594 / 0.022</w:t>
            </w:r>
          </w:p>
        </w:tc>
        <w:tc>
          <w:tcPr>
            <w:tcW w:w="156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1.850 / 0.110</w:t>
            </w:r>
          </w:p>
        </w:tc>
        <w:tc>
          <w:tcPr>
            <w:tcW w:w="237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0.194 / 0.030</w:t>
            </w:r>
          </w:p>
        </w:tc>
      </w:tr>
      <w:tr w:rsidR="00A9777F" w:rsidRPr="00205A1A" w:rsidTr="0051650C">
        <w:trPr>
          <w:trHeight w:val="70"/>
        </w:trPr>
        <w:tc>
          <w:tcPr>
            <w:tcW w:w="1526"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lang w:val="en-US"/>
              </w:rPr>
            </w:pPr>
            <w:r w:rsidRPr="00205A1A">
              <w:rPr>
                <w:rFonts w:ascii="Times New Roman" w:hAnsi="Times New Roman" w:cs="Times New Roman"/>
                <w:lang w:val="en-US"/>
              </w:rPr>
              <w:t>36Dif</w:t>
            </w:r>
          </w:p>
        </w:tc>
        <w:tc>
          <w:tcPr>
            <w:tcW w:w="1558"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0.320 / 0.017</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2.334 / 0.033</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0.697 / 0.022</w:t>
            </w:r>
          </w:p>
        </w:tc>
        <w:tc>
          <w:tcPr>
            <w:tcW w:w="156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1.640 / 0.110</w:t>
            </w:r>
          </w:p>
        </w:tc>
        <w:tc>
          <w:tcPr>
            <w:tcW w:w="237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0.206 / 0.012</w:t>
            </w:r>
          </w:p>
        </w:tc>
      </w:tr>
      <w:tr w:rsidR="00A9777F" w:rsidRPr="00205A1A" w:rsidTr="0051650C">
        <w:tc>
          <w:tcPr>
            <w:tcW w:w="1526"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lang w:val="en-US"/>
              </w:rPr>
            </w:pPr>
            <w:r w:rsidRPr="00205A1A">
              <w:rPr>
                <w:rFonts w:ascii="Times New Roman" w:hAnsi="Times New Roman" w:cs="Times New Roman"/>
                <w:lang w:val="en-US"/>
              </w:rPr>
              <w:t>6Trif</w:t>
            </w:r>
          </w:p>
        </w:tc>
        <w:tc>
          <w:tcPr>
            <w:tcW w:w="1558"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0.189 / 0.011</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1.471 / 0.025</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0.600 / 0.021</w:t>
            </w:r>
          </w:p>
        </w:tc>
        <w:tc>
          <w:tcPr>
            <w:tcW w:w="156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1.311 / 0.083</w:t>
            </w:r>
          </w:p>
        </w:tc>
        <w:tc>
          <w:tcPr>
            <w:tcW w:w="237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0.168 / 0.011</w:t>
            </w:r>
          </w:p>
        </w:tc>
      </w:tr>
      <w:tr w:rsidR="00A9777F" w:rsidRPr="00205A1A" w:rsidTr="0051650C">
        <w:tc>
          <w:tcPr>
            <w:tcW w:w="1526"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lang w:val="en-US"/>
              </w:rPr>
            </w:pPr>
            <w:r w:rsidRPr="00205A1A">
              <w:rPr>
                <w:rFonts w:ascii="Times New Roman" w:hAnsi="Times New Roman" w:cs="Times New Roman"/>
                <w:lang w:val="en-US"/>
              </w:rPr>
              <w:t>12Trif</w:t>
            </w:r>
          </w:p>
        </w:tc>
        <w:tc>
          <w:tcPr>
            <w:tcW w:w="1558"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0.332 / 0.028</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1.601 / 0.028</w:t>
            </w:r>
          </w:p>
        </w:tc>
        <w:tc>
          <w:tcPr>
            <w:tcW w:w="1514"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0.621 / 0.021</w:t>
            </w:r>
          </w:p>
        </w:tc>
        <w:tc>
          <w:tcPr>
            <w:tcW w:w="156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1.750 / 0.110</w:t>
            </w:r>
          </w:p>
        </w:tc>
        <w:tc>
          <w:tcPr>
            <w:tcW w:w="2373" w:type="dxa"/>
            <w:tcBorders>
              <w:top w:val="nil"/>
              <w:bottom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0.251 / 0.022</w:t>
            </w:r>
          </w:p>
        </w:tc>
      </w:tr>
      <w:tr w:rsidR="00A9777F" w:rsidRPr="00205A1A" w:rsidTr="0051650C">
        <w:tc>
          <w:tcPr>
            <w:tcW w:w="1526" w:type="dxa"/>
            <w:tcBorders>
              <w:top w:val="nil"/>
            </w:tcBorders>
            <w:vAlign w:val="center"/>
          </w:tcPr>
          <w:p w:rsidR="00A9777F" w:rsidRPr="00205A1A" w:rsidRDefault="00A9777F" w:rsidP="0051650C">
            <w:pPr>
              <w:spacing w:line="360" w:lineRule="auto"/>
              <w:jc w:val="center"/>
              <w:rPr>
                <w:rFonts w:ascii="Times New Roman" w:hAnsi="Times New Roman" w:cs="Times New Roman"/>
                <w:lang w:val="en-US"/>
              </w:rPr>
            </w:pPr>
            <w:r w:rsidRPr="00205A1A">
              <w:rPr>
                <w:rFonts w:ascii="Times New Roman" w:hAnsi="Times New Roman" w:cs="Times New Roman"/>
                <w:lang w:val="en-US"/>
              </w:rPr>
              <w:t>36Trif</w:t>
            </w:r>
          </w:p>
        </w:tc>
        <w:tc>
          <w:tcPr>
            <w:tcW w:w="1558" w:type="dxa"/>
            <w:tcBorders>
              <w:top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0.372 / 0.016</w:t>
            </w:r>
          </w:p>
        </w:tc>
        <w:tc>
          <w:tcPr>
            <w:tcW w:w="1514" w:type="dxa"/>
            <w:tcBorders>
              <w:top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1.262 / 0.024</w:t>
            </w:r>
          </w:p>
        </w:tc>
        <w:tc>
          <w:tcPr>
            <w:tcW w:w="1514" w:type="dxa"/>
            <w:tcBorders>
              <w:top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0.464 / 0.018</w:t>
            </w:r>
          </w:p>
        </w:tc>
        <w:tc>
          <w:tcPr>
            <w:tcW w:w="1563" w:type="dxa"/>
            <w:tcBorders>
              <w:top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1.555 / 0.098</w:t>
            </w:r>
          </w:p>
        </w:tc>
        <w:tc>
          <w:tcPr>
            <w:tcW w:w="2373" w:type="dxa"/>
            <w:tcBorders>
              <w:top w:val="nil"/>
            </w:tcBorders>
            <w:vAlign w:val="center"/>
          </w:tcPr>
          <w:p w:rsidR="00A9777F" w:rsidRPr="00205A1A" w:rsidRDefault="00A9777F" w:rsidP="0051650C">
            <w:pPr>
              <w:spacing w:line="360"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0.340 / 0.018</w:t>
            </w:r>
          </w:p>
        </w:tc>
      </w:tr>
    </w:tbl>
    <w:p w:rsidR="002863F4" w:rsidRPr="00205A1A" w:rsidRDefault="00A9777F" w:rsidP="00312DD0">
      <w:pPr>
        <w:jc w:val="both"/>
        <w:rPr>
          <w:rFonts w:ascii="Times New Roman" w:hAnsi="Times New Roman" w:cs="Times New Roman"/>
          <w:noProof/>
          <w:szCs w:val="24"/>
          <w:lang w:eastAsia="zh-CN"/>
        </w:rPr>
      </w:pPr>
      <w:r w:rsidRPr="00205A1A">
        <w:rPr>
          <w:rFonts w:ascii="Times New Roman" w:hAnsi="Times New Roman" w:cs="Times New Roman"/>
          <w:b/>
          <w:noProof/>
          <w:szCs w:val="24"/>
          <w:lang w:eastAsia="zh-CN"/>
        </w:rPr>
        <w:t>*</w:t>
      </w:r>
      <w:r w:rsidRPr="00205A1A">
        <w:rPr>
          <w:rFonts w:ascii="Times New Roman" w:hAnsi="Times New Roman" w:cs="Times New Roman"/>
          <w:noProof/>
          <w:szCs w:val="24"/>
          <w:lang w:eastAsia="zh-CN"/>
        </w:rPr>
        <w:t xml:space="preserve"> Error calculated with standard rules of error propagation.</w:t>
      </w:r>
    </w:p>
    <w:p w:rsidR="006A4F05" w:rsidRPr="00205A1A" w:rsidRDefault="006A4F05" w:rsidP="00312DD0">
      <w:pPr>
        <w:jc w:val="both"/>
        <w:rPr>
          <w:rFonts w:ascii="Times New Roman" w:hAnsi="Times New Roman"/>
          <w:b/>
          <w:noProof/>
          <w:color w:val="FF0000"/>
          <w:szCs w:val="24"/>
          <w:highlight w:val="yellow"/>
          <w:lang w:eastAsia="zh-CN"/>
        </w:rPr>
      </w:pPr>
    </w:p>
    <w:p w:rsidR="006A4F05" w:rsidRPr="00205A1A" w:rsidRDefault="006A4F05" w:rsidP="00312DD0">
      <w:pPr>
        <w:jc w:val="both"/>
        <w:rPr>
          <w:rFonts w:ascii="Times New Roman" w:hAnsi="Times New Roman"/>
          <w:b/>
          <w:noProof/>
          <w:color w:val="FF0000"/>
          <w:szCs w:val="24"/>
          <w:highlight w:val="yellow"/>
          <w:lang w:eastAsia="zh-CN"/>
        </w:rPr>
      </w:pPr>
    </w:p>
    <w:p w:rsidR="006A4F05" w:rsidRPr="00205A1A" w:rsidRDefault="006A4F05" w:rsidP="00312DD0">
      <w:pPr>
        <w:jc w:val="both"/>
        <w:rPr>
          <w:rFonts w:ascii="Times New Roman" w:hAnsi="Times New Roman"/>
          <w:b/>
          <w:noProof/>
          <w:color w:val="FF0000"/>
          <w:szCs w:val="24"/>
          <w:highlight w:val="yellow"/>
          <w:lang w:eastAsia="zh-CN"/>
        </w:rPr>
      </w:pPr>
    </w:p>
    <w:p w:rsidR="009754CC" w:rsidRPr="00205A1A" w:rsidRDefault="009754CC">
      <w:pPr>
        <w:jc w:val="both"/>
        <w:rPr>
          <w:rFonts w:ascii="Times New Roman" w:hAnsi="Times New Roman"/>
          <w:b/>
          <w:noProof/>
          <w:color w:val="FF0000"/>
          <w:szCs w:val="24"/>
          <w:lang w:eastAsia="zh-CN"/>
        </w:rPr>
      </w:pPr>
    </w:p>
    <w:p w:rsidR="002B5D64" w:rsidRPr="00205A1A" w:rsidRDefault="002B5D64">
      <w:pPr>
        <w:jc w:val="both"/>
        <w:rPr>
          <w:rFonts w:ascii="Times New Roman" w:hAnsi="Times New Roman"/>
          <w:b/>
          <w:noProof/>
          <w:color w:val="FF0000"/>
          <w:szCs w:val="24"/>
          <w:lang w:eastAsia="zh-CN"/>
        </w:rPr>
      </w:pPr>
    </w:p>
    <w:p w:rsidR="00637AF4" w:rsidRPr="00205A1A" w:rsidRDefault="00637AF4">
      <w:pPr>
        <w:jc w:val="both"/>
        <w:rPr>
          <w:rFonts w:ascii="Times New Roman" w:hAnsi="Times New Roman"/>
          <w:b/>
          <w:i/>
          <w:noProof/>
          <w:szCs w:val="24"/>
          <w:lang w:eastAsia="zh-CN"/>
        </w:rPr>
      </w:pPr>
    </w:p>
    <w:p w:rsidR="009754CC" w:rsidRPr="00205A1A" w:rsidRDefault="009754CC" w:rsidP="000601D8">
      <w:pPr>
        <w:pStyle w:val="ListParagraph"/>
        <w:numPr>
          <w:ilvl w:val="1"/>
          <w:numId w:val="30"/>
        </w:numPr>
        <w:jc w:val="both"/>
        <w:rPr>
          <w:rFonts w:ascii="Times New Roman" w:hAnsi="Times New Roman" w:cs="Times New Roman"/>
          <w:b/>
          <w:i/>
        </w:rPr>
      </w:pPr>
      <w:bookmarkStart w:id="130" w:name="_Ref430207273"/>
      <w:r w:rsidRPr="00205A1A">
        <w:rPr>
          <w:rFonts w:ascii="Times New Roman" w:hAnsi="Times New Roman" w:cs="Times New Roman"/>
          <w:b/>
          <w:i/>
        </w:rPr>
        <w:lastRenderedPageBreak/>
        <w:t>Dissolution/NMR Spectroscopy</w:t>
      </w:r>
      <w:bookmarkEnd w:id="130"/>
    </w:p>
    <w:p w:rsidR="00F93AA2" w:rsidRPr="00205A1A" w:rsidRDefault="00F93AA2" w:rsidP="00F93AA2">
      <w:pPr>
        <w:jc w:val="center"/>
        <w:rPr>
          <w:rFonts w:ascii="Times New Roman" w:hAnsi="Times New Roman" w:cs="Times New Roman"/>
          <w:b/>
          <w:sz w:val="40"/>
          <w:szCs w:val="40"/>
        </w:rPr>
      </w:pPr>
    </w:p>
    <w:p w:rsidR="009754CC" w:rsidRPr="00205A1A" w:rsidRDefault="009754CC" w:rsidP="009754CC">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9754CC" w:rsidRPr="00205A1A" w:rsidRDefault="009754CC" w:rsidP="009754CC">
      <w:pPr>
        <w:jc w:val="both"/>
        <w:rPr>
          <w:rFonts w:ascii="Times New Roman" w:hAnsi="Times New Roman" w:cs="Times New Roman"/>
          <w:b/>
        </w:rPr>
      </w:pPr>
    </w:p>
    <w:tbl>
      <w:tblPr>
        <w:tblStyle w:val="TableGrid"/>
        <w:tblW w:w="10044" w:type="dxa"/>
        <w:jc w:val="center"/>
        <w:tblInd w:w="-1426" w:type="dxa"/>
        <w:tblLook w:val="04A0" w:firstRow="1" w:lastRow="0" w:firstColumn="1" w:lastColumn="0" w:noHBand="0" w:noVBand="1"/>
      </w:tblPr>
      <w:tblGrid>
        <w:gridCol w:w="1699"/>
        <w:gridCol w:w="4396"/>
        <w:gridCol w:w="1368"/>
        <w:gridCol w:w="1447"/>
        <w:gridCol w:w="1134"/>
      </w:tblGrid>
      <w:tr w:rsidR="00F93AA2" w:rsidRPr="00205A1A" w:rsidTr="0014032B">
        <w:trPr>
          <w:trHeight w:val="575"/>
          <w:jc w:val="center"/>
        </w:trPr>
        <w:tc>
          <w:tcPr>
            <w:tcW w:w="1699" w:type="dxa"/>
            <w:vAlign w:val="center"/>
          </w:tcPr>
          <w:p w:rsidR="00F93AA2" w:rsidRPr="00205A1A" w:rsidRDefault="00F93AA2"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396" w:type="dxa"/>
            <w:vAlign w:val="center"/>
          </w:tcPr>
          <w:p w:rsidR="00F93AA2" w:rsidRPr="00205A1A" w:rsidRDefault="00F93AA2"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368" w:type="dxa"/>
            <w:vAlign w:val="center"/>
          </w:tcPr>
          <w:p w:rsidR="00F93AA2" w:rsidRPr="00205A1A" w:rsidRDefault="00F93AA2"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Tables</w:t>
            </w:r>
          </w:p>
        </w:tc>
        <w:tc>
          <w:tcPr>
            <w:tcW w:w="1447" w:type="dxa"/>
            <w:vAlign w:val="center"/>
          </w:tcPr>
          <w:p w:rsidR="00F93AA2" w:rsidRPr="00205A1A" w:rsidRDefault="00F93AA2"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134" w:type="dxa"/>
            <w:vAlign w:val="center"/>
          </w:tcPr>
          <w:p w:rsidR="00F93AA2" w:rsidRPr="00205A1A" w:rsidRDefault="003A4E23"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F93AA2" w:rsidRPr="00205A1A" w:rsidTr="0014032B">
        <w:trPr>
          <w:trHeight w:val="624"/>
          <w:jc w:val="center"/>
        </w:trPr>
        <w:tc>
          <w:tcPr>
            <w:tcW w:w="1699" w:type="dxa"/>
            <w:vAlign w:val="center"/>
          </w:tcPr>
          <w:p w:rsidR="00F93AA2" w:rsidRPr="00205A1A" w:rsidRDefault="00F93AA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5.2.1.</w:t>
            </w:r>
          </w:p>
        </w:tc>
        <w:tc>
          <w:tcPr>
            <w:tcW w:w="4396" w:type="dxa"/>
            <w:vAlign w:val="center"/>
          </w:tcPr>
          <w:p w:rsidR="00F93AA2" w:rsidRPr="00205A1A" w:rsidRDefault="00F93AA2"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Scrutinizing the Activation Procedure</w:t>
            </w:r>
          </w:p>
        </w:tc>
        <w:tc>
          <w:tcPr>
            <w:tcW w:w="1368" w:type="dxa"/>
            <w:vAlign w:val="center"/>
          </w:tcPr>
          <w:p w:rsidR="00F93AA2" w:rsidRPr="00205A1A" w:rsidRDefault="0014032B"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47" w:type="dxa"/>
            <w:vAlign w:val="center"/>
          </w:tcPr>
          <w:p w:rsidR="00F93AA2" w:rsidRPr="00205A1A" w:rsidRDefault="0014032B"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S13</w:t>
            </w:r>
          </w:p>
        </w:tc>
        <w:tc>
          <w:tcPr>
            <w:tcW w:w="1134" w:type="dxa"/>
            <w:vAlign w:val="center"/>
          </w:tcPr>
          <w:p w:rsidR="00F93AA2"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_Ref430270088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69</w:t>
            </w:r>
            <w:r w:rsidRPr="00205A1A">
              <w:rPr>
                <w:rFonts w:ascii="Times New Roman" w:hAnsi="Times New Roman" w:cs="Times New Roman"/>
                <w:sz w:val="28"/>
                <w:szCs w:val="28"/>
              </w:rPr>
              <w:fldChar w:fldCharType="end"/>
            </w:r>
          </w:p>
        </w:tc>
      </w:tr>
      <w:tr w:rsidR="00F93AA2" w:rsidRPr="00205A1A" w:rsidTr="0014032B">
        <w:trPr>
          <w:trHeight w:val="624"/>
          <w:jc w:val="center"/>
        </w:trPr>
        <w:tc>
          <w:tcPr>
            <w:tcW w:w="1699" w:type="dxa"/>
            <w:vAlign w:val="center"/>
          </w:tcPr>
          <w:p w:rsidR="00F93AA2" w:rsidRPr="00205A1A" w:rsidRDefault="00F93AA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5.2.2.</w:t>
            </w:r>
          </w:p>
        </w:tc>
        <w:tc>
          <w:tcPr>
            <w:tcW w:w="4396" w:type="dxa"/>
            <w:vAlign w:val="center"/>
          </w:tcPr>
          <w:p w:rsidR="00F93AA2" w:rsidRPr="00205A1A" w:rsidRDefault="00F93AA2" w:rsidP="0051650C">
            <w:pPr>
              <w:spacing w:before="120"/>
              <w:rPr>
                <w:rFonts w:ascii="Times New Roman" w:hAnsi="Times New Roman"/>
                <w:sz w:val="24"/>
                <w:szCs w:val="24"/>
                <w:lang w:val="en-US"/>
              </w:rPr>
            </w:pPr>
            <w:r w:rsidRPr="00205A1A">
              <w:rPr>
                <w:rFonts w:ascii="Times New Roman" w:hAnsi="Times New Roman"/>
                <w:sz w:val="24"/>
                <w:szCs w:val="24"/>
                <w:lang w:val="en-US"/>
              </w:rPr>
              <w:t>Spectra Obtained on Activated Samples</w:t>
            </w:r>
          </w:p>
        </w:tc>
        <w:tc>
          <w:tcPr>
            <w:tcW w:w="1368" w:type="dxa"/>
            <w:vAlign w:val="center"/>
          </w:tcPr>
          <w:p w:rsidR="00F93AA2" w:rsidRPr="00205A1A" w:rsidRDefault="0014032B"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S5 – S11</w:t>
            </w:r>
          </w:p>
        </w:tc>
        <w:tc>
          <w:tcPr>
            <w:tcW w:w="1447" w:type="dxa"/>
            <w:vAlign w:val="center"/>
          </w:tcPr>
          <w:p w:rsidR="00F93AA2" w:rsidRPr="00205A1A" w:rsidRDefault="0014032B"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S14 – S19</w:t>
            </w:r>
          </w:p>
        </w:tc>
        <w:tc>
          <w:tcPr>
            <w:tcW w:w="1134" w:type="dxa"/>
            <w:vAlign w:val="center"/>
          </w:tcPr>
          <w:p w:rsidR="00F93AA2"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_Ref430278237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74</w:t>
            </w:r>
            <w:r w:rsidRPr="00205A1A">
              <w:rPr>
                <w:rFonts w:ascii="Times New Roman" w:hAnsi="Times New Roman" w:cs="Times New Roman"/>
                <w:sz w:val="28"/>
                <w:szCs w:val="28"/>
              </w:rPr>
              <w:fldChar w:fldCharType="end"/>
            </w:r>
          </w:p>
        </w:tc>
      </w:tr>
      <w:tr w:rsidR="00F93AA2" w:rsidRPr="00205A1A" w:rsidTr="0014032B">
        <w:trPr>
          <w:trHeight w:val="624"/>
          <w:jc w:val="center"/>
        </w:trPr>
        <w:tc>
          <w:tcPr>
            <w:tcW w:w="1699" w:type="dxa"/>
            <w:vAlign w:val="center"/>
          </w:tcPr>
          <w:p w:rsidR="00F93AA2" w:rsidRPr="00205A1A" w:rsidRDefault="00F93AA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5.2.3.</w:t>
            </w:r>
          </w:p>
        </w:tc>
        <w:tc>
          <w:tcPr>
            <w:tcW w:w="4396" w:type="dxa"/>
            <w:vAlign w:val="center"/>
          </w:tcPr>
          <w:p w:rsidR="00F93AA2" w:rsidRPr="00205A1A" w:rsidRDefault="00F93AA2" w:rsidP="0051650C">
            <w:pPr>
              <w:spacing w:before="120"/>
              <w:rPr>
                <w:rFonts w:ascii="Times New Roman" w:hAnsi="Times New Roman"/>
                <w:sz w:val="24"/>
                <w:szCs w:val="24"/>
                <w:lang w:val="en-US"/>
              </w:rPr>
            </w:pPr>
            <w:r w:rsidRPr="00205A1A">
              <w:rPr>
                <w:rFonts w:ascii="Times New Roman" w:hAnsi="Times New Roman"/>
                <w:sz w:val="24"/>
                <w:szCs w:val="24"/>
                <w:lang w:val="en-US"/>
              </w:rPr>
              <w:t>Comparing the Molar Ratios in the Entire Series of Samples</w:t>
            </w:r>
          </w:p>
        </w:tc>
        <w:tc>
          <w:tcPr>
            <w:tcW w:w="1368" w:type="dxa"/>
            <w:vAlign w:val="center"/>
          </w:tcPr>
          <w:p w:rsidR="00F93AA2" w:rsidRPr="00205A1A" w:rsidRDefault="0014032B"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S12 – S15</w:t>
            </w:r>
          </w:p>
        </w:tc>
        <w:tc>
          <w:tcPr>
            <w:tcW w:w="1447" w:type="dxa"/>
            <w:vAlign w:val="center"/>
          </w:tcPr>
          <w:p w:rsidR="00F93AA2" w:rsidRPr="00205A1A" w:rsidRDefault="0014032B"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S20 – S22</w:t>
            </w:r>
          </w:p>
        </w:tc>
        <w:tc>
          <w:tcPr>
            <w:tcW w:w="1134" w:type="dxa"/>
            <w:vAlign w:val="center"/>
          </w:tcPr>
          <w:p w:rsidR="00F93AA2"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_Ref430304675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86</w:t>
            </w:r>
            <w:r w:rsidRPr="00205A1A">
              <w:rPr>
                <w:rFonts w:ascii="Times New Roman" w:hAnsi="Times New Roman" w:cs="Times New Roman"/>
                <w:sz w:val="28"/>
                <w:szCs w:val="28"/>
              </w:rPr>
              <w:fldChar w:fldCharType="end"/>
            </w:r>
          </w:p>
        </w:tc>
      </w:tr>
    </w:tbl>
    <w:p w:rsidR="009754CC" w:rsidRPr="00205A1A" w:rsidRDefault="009754CC">
      <w:pPr>
        <w:jc w:val="both"/>
        <w:rPr>
          <w:rFonts w:ascii="Times New Roman" w:hAnsi="Times New Roman"/>
          <w:b/>
          <w:i/>
          <w:noProof/>
          <w:szCs w:val="24"/>
          <w:lang w:eastAsia="zh-CN"/>
        </w:rPr>
      </w:pPr>
    </w:p>
    <w:p w:rsidR="009754CC" w:rsidRPr="00205A1A" w:rsidRDefault="009754CC">
      <w:pPr>
        <w:jc w:val="both"/>
        <w:rPr>
          <w:rFonts w:ascii="Times New Roman" w:hAnsi="Times New Roman"/>
          <w:b/>
          <w:i/>
          <w:szCs w:val="24"/>
        </w:rPr>
      </w:pPr>
    </w:p>
    <w:p w:rsidR="009754CC" w:rsidRPr="00205A1A" w:rsidRDefault="009754CC">
      <w:pPr>
        <w:jc w:val="both"/>
        <w:rPr>
          <w:rFonts w:ascii="Times New Roman" w:hAnsi="Times New Roman"/>
          <w:b/>
          <w:i/>
          <w:szCs w:val="24"/>
        </w:rPr>
      </w:pPr>
    </w:p>
    <w:p w:rsidR="009754CC" w:rsidRPr="00205A1A" w:rsidRDefault="009754CC">
      <w:pPr>
        <w:jc w:val="both"/>
        <w:rPr>
          <w:rFonts w:ascii="Times New Roman" w:hAnsi="Times New Roman"/>
          <w:b/>
          <w:i/>
          <w:szCs w:val="24"/>
        </w:rPr>
      </w:pPr>
    </w:p>
    <w:p w:rsidR="009754CC" w:rsidRPr="00205A1A" w:rsidRDefault="009754CC">
      <w:pPr>
        <w:jc w:val="both"/>
        <w:rPr>
          <w:rFonts w:ascii="Times New Roman" w:hAnsi="Times New Roman"/>
          <w:b/>
          <w:i/>
          <w:szCs w:val="24"/>
        </w:rPr>
      </w:pPr>
    </w:p>
    <w:p w:rsidR="009754CC" w:rsidRPr="00205A1A" w:rsidRDefault="009754CC">
      <w:pPr>
        <w:jc w:val="both"/>
        <w:rPr>
          <w:rFonts w:ascii="Times New Roman" w:hAnsi="Times New Roman"/>
          <w:b/>
          <w:i/>
          <w:szCs w:val="24"/>
        </w:rPr>
      </w:pPr>
    </w:p>
    <w:p w:rsidR="009754CC" w:rsidRPr="00205A1A" w:rsidRDefault="009754CC">
      <w:pPr>
        <w:jc w:val="both"/>
        <w:rPr>
          <w:rFonts w:ascii="Times New Roman" w:hAnsi="Times New Roman"/>
          <w:b/>
          <w:i/>
          <w:szCs w:val="24"/>
        </w:rPr>
      </w:pPr>
    </w:p>
    <w:p w:rsidR="009754CC" w:rsidRPr="00205A1A" w:rsidRDefault="009754CC">
      <w:pPr>
        <w:jc w:val="both"/>
        <w:rPr>
          <w:rFonts w:ascii="Times New Roman" w:hAnsi="Times New Roman"/>
          <w:b/>
          <w:i/>
          <w:szCs w:val="24"/>
        </w:rPr>
      </w:pPr>
    </w:p>
    <w:p w:rsidR="003413A5" w:rsidRPr="00205A1A" w:rsidRDefault="003413A5">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3413A5" w:rsidRPr="00205A1A" w:rsidRDefault="003413A5">
      <w:pPr>
        <w:jc w:val="both"/>
        <w:rPr>
          <w:rFonts w:ascii="Times New Roman" w:hAnsi="Times New Roman"/>
          <w:b/>
          <w:i/>
          <w:szCs w:val="24"/>
        </w:rPr>
      </w:pPr>
    </w:p>
    <w:p w:rsidR="003413A5" w:rsidRPr="00205A1A" w:rsidRDefault="003413A5">
      <w:pPr>
        <w:jc w:val="both"/>
        <w:rPr>
          <w:rFonts w:ascii="Times New Roman" w:hAnsi="Times New Roman"/>
          <w:b/>
          <w:i/>
          <w:szCs w:val="24"/>
        </w:rPr>
      </w:pPr>
    </w:p>
    <w:p w:rsidR="008025CC" w:rsidRPr="00205A1A" w:rsidRDefault="008025CC">
      <w:pPr>
        <w:jc w:val="both"/>
        <w:rPr>
          <w:rFonts w:ascii="Times New Roman" w:hAnsi="Times New Roman"/>
          <w:b/>
          <w:i/>
          <w:szCs w:val="24"/>
        </w:rPr>
      </w:pPr>
    </w:p>
    <w:p w:rsidR="003413A5" w:rsidRPr="00205A1A" w:rsidRDefault="003413A5">
      <w:pPr>
        <w:jc w:val="both"/>
        <w:rPr>
          <w:rFonts w:ascii="Times New Roman" w:hAnsi="Times New Roman"/>
          <w:b/>
          <w:i/>
          <w:szCs w:val="24"/>
        </w:rPr>
      </w:pPr>
    </w:p>
    <w:p w:rsidR="00F93AA2" w:rsidRPr="00205A1A" w:rsidRDefault="00F93AA2" w:rsidP="000601D8">
      <w:pPr>
        <w:pStyle w:val="ListParagraph"/>
        <w:numPr>
          <w:ilvl w:val="2"/>
          <w:numId w:val="30"/>
        </w:numPr>
        <w:jc w:val="both"/>
        <w:rPr>
          <w:rFonts w:ascii="Times New Roman" w:hAnsi="Times New Roman" w:cs="Times New Roman"/>
          <w:b/>
          <w:i/>
        </w:rPr>
      </w:pPr>
      <w:bookmarkStart w:id="131" w:name="_Ref430270088"/>
      <w:r w:rsidRPr="00205A1A">
        <w:rPr>
          <w:rFonts w:ascii="Times New Roman" w:hAnsi="Times New Roman" w:cs="Times New Roman"/>
          <w:b/>
          <w:i/>
        </w:rPr>
        <w:lastRenderedPageBreak/>
        <w:t>Scrutinizing the Activation Procedure</w:t>
      </w:r>
      <w:bookmarkEnd w:id="131"/>
    </w:p>
    <w:p w:rsidR="00F93AA2" w:rsidRPr="00205A1A" w:rsidRDefault="00F93AA2" w:rsidP="00F93AA2">
      <w:pPr>
        <w:jc w:val="center"/>
        <w:rPr>
          <w:rFonts w:ascii="Times New Roman" w:hAnsi="Times New Roman" w:cs="Times New Roman"/>
          <w:b/>
          <w:sz w:val="40"/>
          <w:szCs w:val="40"/>
        </w:rPr>
      </w:pPr>
    </w:p>
    <w:p w:rsidR="00F93AA2" w:rsidRPr="00205A1A" w:rsidRDefault="00F93AA2" w:rsidP="00F93AA2">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F93AA2" w:rsidRPr="00205A1A" w:rsidRDefault="00F93AA2" w:rsidP="00F93AA2">
      <w:pPr>
        <w:jc w:val="both"/>
        <w:rPr>
          <w:rFonts w:ascii="Times New Roman" w:hAnsi="Times New Roman" w:cs="Times New Roman"/>
          <w:b/>
        </w:rPr>
      </w:pPr>
    </w:p>
    <w:tbl>
      <w:tblPr>
        <w:tblStyle w:val="TableGrid"/>
        <w:tblW w:w="8096" w:type="dxa"/>
        <w:jc w:val="center"/>
        <w:tblInd w:w="-716" w:type="dxa"/>
        <w:tblLook w:val="04A0" w:firstRow="1" w:lastRow="0" w:firstColumn="1" w:lastColumn="0" w:noHBand="0" w:noVBand="1"/>
      </w:tblPr>
      <w:tblGrid>
        <w:gridCol w:w="1508"/>
        <w:gridCol w:w="4325"/>
        <w:gridCol w:w="1119"/>
        <w:gridCol w:w="1144"/>
      </w:tblGrid>
      <w:tr w:rsidR="00F93AA2" w:rsidRPr="00205A1A" w:rsidTr="0051650C">
        <w:trPr>
          <w:trHeight w:val="575"/>
          <w:jc w:val="center"/>
        </w:trPr>
        <w:tc>
          <w:tcPr>
            <w:tcW w:w="1508" w:type="dxa"/>
            <w:vAlign w:val="center"/>
          </w:tcPr>
          <w:p w:rsidR="00F93AA2" w:rsidRPr="00205A1A" w:rsidRDefault="00F93AA2"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325" w:type="dxa"/>
            <w:vAlign w:val="center"/>
          </w:tcPr>
          <w:p w:rsidR="00F93AA2" w:rsidRPr="00205A1A" w:rsidRDefault="00F93AA2"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119" w:type="dxa"/>
            <w:vAlign w:val="center"/>
          </w:tcPr>
          <w:p w:rsidR="00F93AA2" w:rsidRPr="00205A1A" w:rsidRDefault="00F93AA2"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144" w:type="dxa"/>
            <w:vAlign w:val="center"/>
          </w:tcPr>
          <w:p w:rsidR="00F93AA2" w:rsidRPr="00205A1A" w:rsidRDefault="003A4E23"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F93AA2" w:rsidRPr="00205A1A" w:rsidTr="0051650C">
        <w:trPr>
          <w:trHeight w:val="624"/>
          <w:jc w:val="center"/>
        </w:trPr>
        <w:tc>
          <w:tcPr>
            <w:tcW w:w="1508" w:type="dxa"/>
            <w:vAlign w:val="center"/>
          </w:tcPr>
          <w:p w:rsidR="00F93AA2" w:rsidRPr="00205A1A" w:rsidRDefault="00F93AA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5.2.1.1.</w:t>
            </w:r>
          </w:p>
        </w:tc>
        <w:tc>
          <w:tcPr>
            <w:tcW w:w="4325" w:type="dxa"/>
            <w:vAlign w:val="center"/>
          </w:tcPr>
          <w:p w:rsidR="00F93AA2" w:rsidRPr="00205A1A" w:rsidRDefault="00F93AA2"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Motivation</w:t>
            </w:r>
          </w:p>
        </w:tc>
        <w:tc>
          <w:tcPr>
            <w:tcW w:w="1119" w:type="dxa"/>
            <w:vAlign w:val="center"/>
          </w:tcPr>
          <w:p w:rsidR="00F93AA2" w:rsidRPr="00205A1A" w:rsidRDefault="008D164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4" w:type="dxa"/>
            <w:vAlign w:val="center"/>
          </w:tcPr>
          <w:p w:rsidR="00F93AA2"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_Ref430304716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70</w:t>
            </w:r>
            <w:r w:rsidRPr="00205A1A">
              <w:rPr>
                <w:rFonts w:ascii="Times New Roman" w:hAnsi="Times New Roman" w:cs="Times New Roman"/>
                <w:sz w:val="28"/>
                <w:szCs w:val="28"/>
              </w:rPr>
              <w:fldChar w:fldCharType="end"/>
            </w:r>
          </w:p>
        </w:tc>
      </w:tr>
      <w:tr w:rsidR="00F93AA2" w:rsidRPr="00205A1A" w:rsidTr="0051650C">
        <w:trPr>
          <w:trHeight w:val="624"/>
          <w:jc w:val="center"/>
        </w:trPr>
        <w:tc>
          <w:tcPr>
            <w:tcW w:w="1508" w:type="dxa"/>
            <w:vAlign w:val="center"/>
          </w:tcPr>
          <w:p w:rsidR="00F93AA2" w:rsidRPr="00205A1A" w:rsidRDefault="00F93AA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5.2.1.2.</w:t>
            </w:r>
          </w:p>
        </w:tc>
        <w:tc>
          <w:tcPr>
            <w:tcW w:w="4325" w:type="dxa"/>
            <w:vAlign w:val="center"/>
          </w:tcPr>
          <w:p w:rsidR="00F93AA2" w:rsidRPr="00205A1A" w:rsidRDefault="00F93AA2" w:rsidP="0051650C">
            <w:pPr>
              <w:spacing w:before="120"/>
              <w:rPr>
                <w:rFonts w:ascii="Times New Roman" w:hAnsi="Times New Roman"/>
                <w:sz w:val="24"/>
                <w:szCs w:val="24"/>
                <w:lang w:val="en-US"/>
              </w:rPr>
            </w:pPr>
            <w:r w:rsidRPr="00205A1A">
              <w:rPr>
                <w:rFonts w:ascii="Times New Roman" w:hAnsi="Times New Roman"/>
                <w:sz w:val="24"/>
                <w:szCs w:val="24"/>
                <w:lang w:val="en-US"/>
              </w:rPr>
              <w:t>Example – 100Ac</w:t>
            </w:r>
          </w:p>
        </w:tc>
        <w:tc>
          <w:tcPr>
            <w:tcW w:w="1119" w:type="dxa"/>
            <w:vAlign w:val="center"/>
          </w:tcPr>
          <w:p w:rsidR="00F93AA2" w:rsidRPr="00205A1A" w:rsidRDefault="008D164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S13</w:t>
            </w:r>
          </w:p>
        </w:tc>
        <w:tc>
          <w:tcPr>
            <w:tcW w:w="1144" w:type="dxa"/>
            <w:vAlign w:val="center"/>
          </w:tcPr>
          <w:p w:rsidR="00F93AA2"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_Ref430304719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71</w:t>
            </w:r>
            <w:r w:rsidRPr="00205A1A">
              <w:rPr>
                <w:rFonts w:ascii="Times New Roman" w:hAnsi="Times New Roman" w:cs="Times New Roman"/>
                <w:sz w:val="28"/>
                <w:szCs w:val="28"/>
              </w:rPr>
              <w:fldChar w:fldCharType="end"/>
            </w:r>
          </w:p>
        </w:tc>
      </w:tr>
      <w:tr w:rsidR="00F93AA2" w:rsidRPr="00205A1A" w:rsidTr="0051650C">
        <w:trPr>
          <w:trHeight w:val="624"/>
          <w:jc w:val="center"/>
        </w:trPr>
        <w:tc>
          <w:tcPr>
            <w:tcW w:w="1508" w:type="dxa"/>
            <w:vAlign w:val="center"/>
          </w:tcPr>
          <w:p w:rsidR="00F93AA2" w:rsidRPr="00205A1A" w:rsidRDefault="00F93AA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5.2.1.3.</w:t>
            </w:r>
          </w:p>
        </w:tc>
        <w:tc>
          <w:tcPr>
            <w:tcW w:w="4325" w:type="dxa"/>
            <w:vAlign w:val="center"/>
          </w:tcPr>
          <w:p w:rsidR="00F93AA2" w:rsidRPr="00205A1A" w:rsidRDefault="00F93AA2" w:rsidP="0051650C">
            <w:pPr>
              <w:spacing w:before="120"/>
              <w:rPr>
                <w:rFonts w:ascii="Times New Roman" w:hAnsi="Times New Roman"/>
                <w:sz w:val="24"/>
                <w:szCs w:val="24"/>
                <w:lang w:val="en-US"/>
              </w:rPr>
            </w:pPr>
            <w:r w:rsidRPr="00205A1A">
              <w:rPr>
                <w:rFonts w:ascii="Times New Roman" w:hAnsi="Times New Roman"/>
                <w:sz w:val="24"/>
                <w:szCs w:val="24"/>
                <w:lang w:val="en-US"/>
              </w:rPr>
              <w:t>Overall Series Summary</w:t>
            </w:r>
          </w:p>
        </w:tc>
        <w:tc>
          <w:tcPr>
            <w:tcW w:w="1119" w:type="dxa"/>
            <w:vAlign w:val="center"/>
          </w:tcPr>
          <w:p w:rsidR="00F93AA2" w:rsidRPr="00205A1A" w:rsidRDefault="008D164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44" w:type="dxa"/>
            <w:vAlign w:val="center"/>
          </w:tcPr>
          <w:p w:rsidR="00F93AA2"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_Ref430304741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72</w:t>
            </w:r>
            <w:r w:rsidRPr="00205A1A">
              <w:rPr>
                <w:rFonts w:ascii="Times New Roman" w:hAnsi="Times New Roman" w:cs="Times New Roman"/>
                <w:sz w:val="28"/>
                <w:szCs w:val="28"/>
              </w:rPr>
              <w:fldChar w:fldCharType="end"/>
            </w:r>
          </w:p>
        </w:tc>
      </w:tr>
    </w:tbl>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F93AA2" w:rsidRPr="00205A1A" w:rsidRDefault="00F93AA2">
      <w:pPr>
        <w:jc w:val="both"/>
        <w:rPr>
          <w:rFonts w:ascii="Times New Roman" w:hAnsi="Times New Roman"/>
          <w:b/>
          <w:i/>
          <w:szCs w:val="24"/>
        </w:rPr>
      </w:pPr>
    </w:p>
    <w:p w:rsidR="008025CC" w:rsidRPr="00205A1A" w:rsidRDefault="00B00B78" w:rsidP="008025CC">
      <w:pPr>
        <w:pStyle w:val="ListParagraph"/>
        <w:numPr>
          <w:ilvl w:val="3"/>
          <w:numId w:val="30"/>
        </w:numPr>
        <w:jc w:val="both"/>
        <w:rPr>
          <w:rFonts w:ascii="Times New Roman" w:hAnsi="Times New Roman"/>
          <w:b/>
          <w:i/>
          <w:szCs w:val="24"/>
        </w:rPr>
      </w:pPr>
      <w:bookmarkStart w:id="132" w:name="_Ref430304716"/>
      <w:r w:rsidRPr="00205A1A">
        <w:rPr>
          <w:rFonts w:ascii="Times New Roman" w:hAnsi="Times New Roman"/>
          <w:b/>
          <w:i/>
          <w:szCs w:val="24"/>
        </w:rPr>
        <w:lastRenderedPageBreak/>
        <w:t>Motivation</w:t>
      </w:r>
      <w:bookmarkEnd w:id="132"/>
    </w:p>
    <w:p w:rsidR="007669CB" w:rsidRPr="00205A1A" w:rsidRDefault="007669CB">
      <w:pPr>
        <w:jc w:val="both"/>
        <w:rPr>
          <w:rFonts w:ascii="Times New Roman" w:hAnsi="Times New Roman"/>
          <w:szCs w:val="24"/>
        </w:rPr>
      </w:pPr>
      <w:r w:rsidRPr="00205A1A">
        <w:rPr>
          <w:rFonts w:ascii="Times New Roman" w:hAnsi="Times New Roman"/>
          <w:szCs w:val="24"/>
        </w:rPr>
        <w:t xml:space="preserve">Before </w:t>
      </w:r>
      <w:r w:rsidR="00130A9F" w:rsidRPr="00205A1A">
        <w:rPr>
          <w:rFonts w:ascii="Times New Roman" w:hAnsi="Times New Roman"/>
          <w:szCs w:val="24"/>
        </w:rPr>
        <w:t>attempting</w:t>
      </w:r>
      <w:r w:rsidRPr="00205A1A">
        <w:rPr>
          <w:rFonts w:ascii="Times New Roman" w:hAnsi="Times New Roman"/>
          <w:szCs w:val="24"/>
        </w:rPr>
        <w:t xml:space="preserve"> to quantify the extent to which the </w:t>
      </w:r>
      <w:r w:rsidR="00EE0646" w:rsidRPr="00205A1A">
        <w:rPr>
          <w:rFonts w:ascii="Times New Roman" w:hAnsi="Times New Roman"/>
          <w:szCs w:val="24"/>
        </w:rPr>
        <w:t xml:space="preserve">various </w:t>
      </w:r>
      <w:r w:rsidRPr="00205A1A">
        <w:rPr>
          <w:rFonts w:ascii="Times New Roman" w:hAnsi="Times New Roman"/>
          <w:szCs w:val="24"/>
        </w:rPr>
        <w:t xml:space="preserve">monocarboxylate modulators were incorporated into the material, it </w:t>
      </w:r>
      <w:r w:rsidR="00EE0646" w:rsidRPr="00205A1A">
        <w:rPr>
          <w:rFonts w:ascii="Times New Roman" w:hAnsi="Times New Roman"/>
          <w:szCs w:val="24"/>
        </w:rPr>
        <w:t>was</w:t>
      </w:r>
      <w:r w:rsidRPr="00205A1A">
        <w:rPr>
          <w:rFonts w:ascii="Times New Roman" w:hAnsi="Times New Roman"/>
          <w:szCs w:val="24"/>
        </w:rPr>
        <w:t xml:space="preserve"> important </w:t>
      </w:r>
      <w:r w:rsidR="00EE0646" w:rsidRPr="00205A1A">
        <w:rPr>
          <w:rFonts w:ascii="Times New Roman" w:hAnsi="Times New Roman"/>
          <w:szCs w:val="24"/>
        </w:rPr>
        <w:t xml:space="preserve">to ensure that the materials were properly washed and activated (desolvated). This is vital </w:t>
      </w:r>
      <w:r w:rsidR="00130A9F" w:rsidRPr="00205A1A">
        <w:rPr>
          <w:rFonts w:ascii="Times New Roman" w:hAnsi="Times New Roman"/>
          <w:szCs w:val="24"/>
        </w:rPr>
        <w:t>in order to</w:t>
      </w:r>
      <w:r w:rsidR="00EE0646" w:rsidRPr="00205A1A">
        <w:rPr>
          <w:rFonts w:ascii="Times New Roman" w:hAnsi="Times New Roman"/>
          <w:szCs w:val="24"/>
        </w:rPr>
        <w:t xml:space="preserve"> ensure that all of the modulator that we detect is actually incorporated into the MOF framework; a poorly washed/activated material may </w:t>
      </w:r>
      <w:r w:rsidR="008F2D5F" w:rsidRPr="00205A1A">
        <w:rPr>
          <w:rFonts w:ascii="Times New Roman" w:hAnsi="Times New Roman"/>
          <w:szCs w:val="24"/>
        </w:rPr>
        <w:t>contain a significant amount of</w:t>
      </w:r>
      <w:r w:rsidR="00EE0646" w:rsidRPr="00205A1A">
        <w:rPr>
          <w:rFonts w:ascii="Times New Roman" w:hAnsi="Times New Roman"/>
          <w:szCs w:val="24"/>
        </w:rPr>
        <w:t xml:space="preserve"> free monocarboxylic acid modulator in </w:t>
      </w:r>
      <w:r w:rsidR="008F2D5F" w:rsidRPr="00205A1A">
        <w:rPr>
          <w:rFonts w:ascii="Times New Roman" w:hAnsi="Times New Roman"/>
          <w:szCs w:val="24"/>
        </w:rPr>
        <w:t>its</w:t>
      </w:r>
      <w:r w:rsidR="00EE0646" w:rsidRPr="00205A1A">
        <w:rPr>
          <w:rFonts w:ascii="Times New Roman" w:hAnsi="Times New Roman"/>
          <w:szCs w:val="24"/>
        </w:rPr>
        <w:t xml:space="preserve"> pores.</w:t>
      </w:r>
      <w:r w:rsidR="00E538A4" w:rsidRPr="00205A1A">
        <w:rPr>
          <w:rFonts w:ascii="Times New Roman" w:hAnsi="Times New Roman"/>
          <w:szCs w:val="24"/>
        </w:rPr>
        <w:t xml:space="preserve"> </w:t>
      </w:r>
    </w:p>
    <w:p w:rsidR="00EC01F6" w:rsidRPr="00205A1A" w:rsidRDefault="00EC01F6" w:rsidP="00EC01F6">
      <w:pPr>
        <w:jc w:val="both"/>
        <w:rPr>
          <w:rFonts w:ascii="Times New Roman" w:hAnsi="Times New Roman"/>
          <w:szCs w:val="24"/>
        </w:rPr>
      </w:pPr>
      <w:r w:rsidRPr="00205A1A">
        <w:rPr>
          <w:rFonts w:ascii="Times New Roman" w:hAnsi="Times New Roman"/>
          <w:szCs w:val="24"/>
        </w:rPr>
        <w:t xml:space="preserve">Prior to NMR measurements, the MOF samples were digested in a highly basic 1M NaOH medium, resulting in a further complication – </w:t>
      </w:r>
      <w:r w:rsidR="00FF32FF" w:rsidRPr="00205A1A">
        <w:rPr>
          <w:rFonts w:ascii="Times New Roman" w:hAnsi="Times New Roman"/>
          <w:szCs w:val="24"/>
        </w:rPr>
        <w:t xml:space="preserve">base catalyzed </w:t>
      </w:r>
      <w:r w:rsidRPr="00205A1A">
        <w:rPr>
          <w:rFonts w:ascii="Times New Roman" w:hAnsi="Times New Roman"/>
          <w:szCs w:val="24"/>
        </w:rPr>
        <w:t xml:space="preserve">DMF </w:t>
      </w:r>
      <w:r w:rsidR="00813BED" w:rsidRPr="00205A1A">
        <w:rPr>
          <w:rFonts w:ascii="Times New Roman" w:hAnsi="Times New Roman"/>
          <w:szCs w:val="24"/>
        </w:rPr>
        <w:t>hydrolysis:</w:t>
      </w:r>
    </w:p>
    <w:p w:rsidR="00EC01F6" w:rsidRPr="00205A1A" w:rsidRDefault="00EC01F6">
      <w:pPr>
        <w:jc w:val="both"/>
        <w:rPr>
          <w:rFonts w:ascii="Times New Roman" w:hAnsi="Times New Roman"/>
          <w:szCs w:val="24"/>
        </w:rPr>
      </w:pPr>
    </w:p>
    <w:p w:rsidR="00BC0C93" w:rsidRPr="00205A1A" w:rsidRDefault="00EB59B6">
      <w:pPr>
        <w:jc w:val="both"/>
        <w:rPr>
          <w:rFonts w:ascii="Times New Roman" w:hAnsi="Times New Roman"/>
          <w:szCs w:val="24"/>
        </w:rPr>
      </w:pPr>
      <w:r w:rsidRPr="00205A1A">
        <w:rPr>
          <w:noProof/>
          <w:sz w:val="16"/>
          <w:szCs w:val="16"/>
          <w:lang w:val="en-GB" w:eastAsia="zh-CN"/>
        </w:rPr>
        <w:drawing>
          <wp:inline distT="0" distB="0" distL="0" distR="0" wp14:anchorId="3519E736" wp14:editId="3DC7C946">
            <wp:extent cx="5943600" cy="15633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omposition of DMF.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1563370"/>
                    </a:xfrm>
                    <a:prstGeom prst="rect">
                      <a:avLst/>
                    </a:prstGeom>
                  </pic:spPr>
                </pic:pic>
              </a:graphicData>
            </a:graphic>
          </wp:inline>
        </w:drawing>
      </w:r>
    </w:p>
    <w:p w:rsidR="00B00B78" w:rsidRPr="00205A1A" w:rsidRDefault="00B00B78" w:rsidP="00EC01F6">
      <w:pPr>
        <w:jc w:val="both"/>
        <w:rPr>
          <w:rFonts w:ascii="Times New Roman" w:hAnsi="Times New Roman"/>
          <w:szCs w:val="24"/>
        </w:rPr>
      </w:pPr>
    </w:p>
    <w:p w:rsidR="00813BED" w:rsidRPr="00205A1A" w:rsidRDefault="00EC01F6" w:rsidP="00EC01F6">
      <w:pPr>
        <w:jc w:val="both"/>
        <w:rPr>
          <w:rFonts w:ascii="Times New Roman" w:hAnsi="Times New Roman"/>
          <w:szCs w:val="24"/>
        </w:rPr>
      </w:pPr>
      <w:r w:rsidRPr="00205A1A">
        <w:rPr>
          <w:rFonts w:ascii="Times New Roman" w:hAnsi="Times New Roman"/>
          <w:szCs w:val="24"/>
        </w:rPr>
        <w:t xml:space="preserve">Due to the fact that DMF is the solvent used in the synthesis </w:t>
      </w:r>
      <w:r w:rsidR="00813BED" w:rsidRPr="00205A1A">
        <w:rPr>
          <w:rFonts w:ascii="Times New Roman" w:hAnsi="Times New Roman"/>
          <w:szCs w:val="24"/>
        </w:rPr>
        <w:t>(</w:t>
      </w:r>
      <w:r w:rsidRPr="00205A1A">
        <w:rPr>
          <w:rFonts w:ascii="Times New Roman" w:hAnsi="Times New Roman"/>
          <w:szCs w:val="24"/>
        </w:rPr>
        <w:t>and washing</w:t>
      </w:r>
      <w:r w:rsidR="00813BED" w:rsidRPr="00205A1A">
        <w:rPr>
          <w:rFonts w:ascii="Times New Roman" w:hAnsi="Times New Roman"/>
          <w:szCs w:val="24"/>
        </w:rPr>
        <w:t>)</w:t>
      </w:r>
      <w:r w:rsidRPr="00205A1A">
        <w:rPr>
          <w:rFonts w:ascii="Times New Roman" w:hAnsi="Times New Roman"/>
          <w:szCs w:val="24"/>
        </w:rPr>
        <w:t xml:space="preserve"> of all materials in this study, it fills the pores of the as synthesized samples</w:t>
      </w:r>
      <w:r w:rsidR="00813BED" w:rsidRPr="00205A1A">
        <w:rPr>
          <w:rFonts w:ascii="Times New Roman" w:hAnsi="Times New Roman"/>
          <w:szCs w:val="24"/>
        </w:rPr>
        <w:t xml:space="preserve">. Thus, </w:t>
      </w:r>
      <w:r w:rsidR="004871B2" w:rsidRPr="00205A1A">
        <w:rPr>
          <w:rFonts w:ascii="Times New Roman" w:hAnsi="Times New Roman"/>
          <w:szCs w:val="24"/>
        </w:rPr>
        <w:t>N</w:t>
      </w:r>
      <w:r w:rsidR="00813BED" w:rsidRPr="00205A1A">
        <w:rPr>
          <w:rFonts w:ascii="Times New Roman" w:hAnsi="Times New Roman"/>
          <w:szCs w:val="24"/>
        </w:rPr>
        <w:t>MR spectr</w:t>
      </w:r>
      <w:r w:rsidR="004871B2" w:rsidRPr="00205A1A">
        <w:rPr>
          <w:rFonts w:ascii="Times New Roman" w:hAnsi="Times New Roman"/>
          <w:szCs w:val="24"/>
        </w:rPr>
        <w:t>a obtained on</w:t>
      </w:r>
      <w:r w:rsidR="00813BED" w:rsidRPr="00205A1A">
        <w:rPr>
          <w:rFonts w:ascii="Times New Roman" w:hAnsi="Times New Roman"/>
          <w:szCs w:val="24"/>
        </w:rPr>
        <w:t xml:space="preserve"> </w:t>
      </w:r>
      <w:r w:rsidR="004871B2" w:rsidRPr="00205A1A">
        <w:rPr>
          <w:rFonts w:ascii="Times New Roman" w:hAnsi="Times New Roman"/>
          <w:szCs w:val="24"/>
        </w:rPr>
        <w:t>as synthesized</w:t>
      </w:r>
      <w:r w:rsidR="00813BED" w:rsidRPr="00205A1A">
        <w:rPr>
          <w:rFonts w:ascii="Times New Roman" w:hAnsi="Times New Roman"/>
          <w:szCs w:val="24"/>
        </w:rPr>
        <w:t xml:space="preserve"> MOF digests </w:t>
      </w:r>
      <w:r w:rsidR="004871B2" w:rsidRPr="00205A1A">
        <w:rPr>
          <w:rFonts w:ascii="Times New Roman" w:hAnsi="Times New Roman"/>
          <w:szCs w:val="24"/>
        </w:rPr>
        <w:t>are</w:t>
      </w:r>
      <w:r w:rsidR="00813BED" w:rsidRPr="00205A1A">
        <w:rPr>
          <w:rFonts w:ascii="Times New Roman" w:hAnsi="Times New Roman"/>
          <w:szCs w:val="24"/>
        </w:rPr>
        <w:t xml:space="preserve"> contaminated with </w:t>
      </w:r>
      <w:r w:rsidR="00FF32FF" w:rsidRPr="00205A1A">
        <w:rPr>
          <w:rFonts w:ascii="Times New Roman" w:hAnsi="Times New Roman"/>
          <w:szCs w:val="24"/>
        </w:rPr>
        <w:t>the</w:t>
      </w:r>
      <w:r w:rsidR="004871B2" w:rsidRPr="00205A1A">
        <w:rPr>
          <w:rFonts w:ascii="Times New Roman" w:hAnsi="Times New Roman"/>
          <w:szCs w:val="24"/>
        </w:rPr>
        <w:t xml:space="preserve"> products</w:t>
      </w:r>
      <w:r w:rsidR="00FF32FF" w:rsidRPr="00205A1A">
        <w:rPr>
          <w:rFonts w:ascii="Times New Roman" w:hAnsi="Times New Roman"/>
          <w:szCs w:val="24"/>
        </w:rPr>
        <w:t xml:space="preserve"> of base catalyzed DMF hydrolysis</w:t>
      </w:r>
      <w:r w:rsidR="004871B2" w:rsidRPr="00205A1A">
        <w:rPr>
          <w:rFonts w:ascii="Times New Roman" w:hAnsi="Times New Roman"/>
          <w:szCs w:val="24"/>
        </w:rPr>
        <w:t xml:space="preserve"> - </w:t>
      </w:r>
      <w:r w:rsidR="00813BED" w:rsidRPr="00205A1A">
        <w:rPr>
          <w:rFonts w:ascii="Times New Roman" w:hAnsi="Times New Roman"/>
          <w:szCs w:val="24"/>
        </w:rPr>
        <w:t>formate and dimethylamine.</w:t>
      </w:r>
    </w:p>
    <w:p w:rsidR="00B00B78" w:rsidRPr="00205A1A" w:rsidRDefault="00B00B78" w:rsidP="00A6016F">
      <w:pPr>
        <w:jc w:val="both"/>
        <w:rPr>
          <w:rFonts w:ascii="Times New Roman" w:hAnsi="Times New Roman"/>
          <w:szCs w:val="24"/>
        </w:rPr>
      </w:pPr>
      <w:r w:rsidRPr="00205A1A">
        <w:rPr>
          <w:rFonts w:ascii="Times New Roman" w:hAnsi="Times New Roman"/>
          <w:szCs w:val="24"/>
        </w:rPr>
        <w:t>F</w:t>
      </w:r>
      <w:r w:rsidR="00813BED" w:rsidRPr="00205A1A">
        <w:rPr>
          <w:rFonts w:ascii="Times New Roman" w:hAnsi="Times New Roman"/>
          <w:szCs w:val="24"/>
        </w:rPr>
        <w:t xml:space="preserve">ormate </w:t>
      </w:r>
      <w:r w:rsidRPr="00205A1A">
        <w:rPr>
          <w:rFonts w:ascii="Times New Roman" w:hAnsi="Times New Roman"/>
          <w:szCs w:val="24"/>
        </w:rPr>
        <w:t xml:space="preserve">contamination is a particular problem when it comes to </w:t>
      </w:r>
      <w:r w:rsidR="00813BED" w:rsidRPr="00205A1A">
        <w:rPr>
          <w:rFonts w:ascii="Times New Roman" w:hAnsi="Times New Roman"/>
          <w:szCs w:val="24"/>
        </w:rPr>
        <w:t>determin</w:t>
      </w:r>
      <w:r w:rsidRPr="00205A1A">
        <w:rPr>
          <w:rFonts w:ascii="Times New Roman" w:hAnsi="Times New Roman"/>
          <w:szCs w:val="24"/>
        </w:rPr>
        <w:t>ing</w:t>
      </w:r>
      <w:r w:rsidR="00813BED" w:rsidRPr="00205A1A">
        <w:rPr>
          <w:rFonts w:ascii="Times New Roman" w:hAnsi="Times New Roman"/>
          <w:szCs w:val="24"/>
        </w:rPr>
        <w:t xml:space="preserve"> of the modulator content of the as synthesized formic acid modulated samples</w:t>
      </w:r>
      <w:r w:rsidRPr="00205A1A">
        <w:rPr>
          <w:rFonts w:ascii="Times New Roman" w:hAnsi="Times New Roman"/>
          <w:szCs w:val="24"/>
        </w:rPr>
        <w:t>. R</w:t>
      </w:r>
      <w:r w:rsidR="00813BED" w:rsidRPr="00205A1A">
        <w:rPr>
          <w:rFonts w:ascii="Times New Roman" w:hAnsi="Times New Roman"/>
          <w:szCs w:val="24"/>
        </w:rPr>
        <w:t xml:space="preserve">emoving DMF from the </w:t>
      </w:r>
      <w:r w:rsidRPr="00205A1A">
        <w:rPr>
          <w:rFonts w:ascii="Times New Roman" w:hAnsi="Times New Roman"/>
          <w:szCs w:val="24"/>
        </w:rPr>
        <w:t>samples eliminates this problem</w:t>
      </w:r>
      <w:r w:rsidR="00813BED" w:rsidRPr="00205A1A">
        <w:rPr>
          <w:rFonts w:ascii="Times New Roman" w:hAnsi="Times New Roman"/>
          <w:szCs w:val="24"/>
        </w:rPr>
        <w:t>.</w:t>
      </w:r>
      <w:r w:rsidRPr="00205A1A">
        <w:rPr>
          <w:rFonts w:ascii="Times New Roman" w:hAnsi="Times New Roman"/>
          <w:szCs w:val="24"/>
        </w:rPr>
        <w:t xml:space="preserve"> In this work, we achieve this via activation (a 200 </w:t>
      </w:r>
      <w:r w:rsidR="00C86744" w:rsidRPr="00205A1A">
        <w:rPr>
          <w:rFonts w:ascii="Times New Roman" w:hAnsi="Times New Roman"/>
          <w:szCs w:val="24"/>
        </w:rPr>
        <w:t>°</w:t>
      </w:r>
      <w:r w:rsidRPr="00205A1A">
        <w:rPr>
          <w:rFonts w:ascii="Times New Roman" w:hAnsi="Times New Roman"/>
          <w:szCs w:val="24"/>
        </w:rPr>
        <w:t xml:space="preserve">C thermal treatment, see </w:t>
      </w:r>
      <w:r w:rsidRPr="00205A1A">
        <w:rPr>
          <w:rFonts w:ascii="Times New Roman" w:hAnsi="Times New Roman"/>
          <w:b/>
          <w:szCs w:val="24"/>
        </w:rPr>
        <w:t xml:space="preserve">Section </w:t>
      </w:r>
      <w:r w:rsidR="0034716E" w:rsidRPr="00205A1A">
        <w:rPr>
          <w:rFonts w:ascii="Times New Roman" w:hAnsi="Times New Roman"/>
          <w:b/>
          <w:szCs w:val="24"/>
        </w:rPr>
        <w:fldChar w:fldCharType="begin"/>
      </w:r>
      <w:r w:rsidR="0034716E" w:rsidRPr="00205A1A">
        <w:rPr>
          <w:rFonts w:ascii="Times New Roman" w:hAnsi="Times New Roman"/>
          <w:b/>
          <w:szCs w:val="24"/>
        </w:rPr>
        <w:instrText xml:space="preserve"> REF _Ref430195729 \n \h  \* MERGEFORMAT </w:instrText>
      </w:r>
      <w:r w:rsidR="0034716E" w:rsidRPr="00205A1A">
        <w:rPr>
          <w:rFonts w:ascii="Times New Roman" w:hAnsi="Times New Roman"/>
          <w:b/>
          <w:szCs w:val="24"/>
        </w:rPr>
      </w:r>
      <w:r w:rsidR="0034716E" w:rsidRPr="00205A1A">
        <w:rPr>
          <w:rFonts w:ascii="Times New Roman" w:hAnsi="Times New Roman"/>
          <w:b/>
          <w:szCs w:val="24"/>
        </w:rPr>
        <w:fldChar w:fldCharType="separate"/>
      </w:r>
      <w:r w:rsidR="001E7274">
        <w:rPr>
          <w:rFonts w:ascii="Times New Roman" w:hAnsi="Times New Roman"/>
          <w:b/>
          <w:szCs w:val="24"/>
        </w:rPr>
        <w:t>1.1</w:t>
      </w:r>
      <w:r w:rsidR="0034716E" w:rsidRPr="00205A1A">
        <w:rPr>
          <w:rFonts w:ascii="Times New Roman" w:hAnsi="Times New Roman"/>
          <w:b/>
          <w:szCs w:val="24"/>
        </w:rPr>
        <w:fldChar w:fldCharType="end"/>
      </w:r>
      <w:r w:rsidRPr="00205A1A">
        <w:rPr>
          <w:rFonts w:ascii="Times New Roman" w:hAnsi="Times New Roman"/>
          <w:szCs w:val="24"/>
        </w:rPr>
        <w:t>).</w:t>
      </w:r>
    </w:p>
    <w:p w:rsidR="00A6016F" w:rsidRPr="00205A1A" w:rsidRDefault="00A973F4" w:rsidP="00A6016F">
      <w:pPr>
        <w:jc w:val="both"/>
        <w:rPr>
          <w:rFonts w:ascii="Times New Roman" w:hAnsi="Times New Roman"/>
          <w:szCs w:val="24"/>
        </w:rPr>
      </w:pPr>
      <w:r w:rsidRPr="00205A1A">
        <w:rPr>
          <w:rFonts w:ascii="Times New Roman" w:hAnsi="Times New Roman"/>
          <w:szCs w:val="24"/>
        </w:rPr>
        <w:t xml:space="preserve">Due to </w:t>
      </w:r>
      <w:r w:rsidR="00B00B78" w:rsidRPr="00205A1A">
        <w:rPr>
          <w:rFonts w:ascii="Times New Roman" w:hAnsi="Times New Roman"/>
          <w:szCs w:val="24"/>
        </w:rPr>
        <w:t xml:space="preserve">all </w:t>
      </w:r>
      <w:r w:rsidRPr="00205A1A">
        <w:rPr>
          <w:rFonts w:ascii="Times New Roman" w:hAnsi="Times New Roman"/>
          <w:szCs w:val="24"/>
        </w:rPr>
        <w:t>the</w:t>
      </w:r>
      <w:r w:rsidR="00A6016F" w:rsidRPr="00205A1A">
        <w:rPr>
          <w:rFonts w:ascii="Times New Roman" w:hAnsi="Times New Roman"/>
          <w:szCs w:val="24"/>
        </w:rPr>
        <w:t xml:space="preserve"> complications</w:t>
      </w:r>
      <w:r w:rsidRPr="00205A1A">
        <w:rPr>
          <w:rFonts w:ascii="Times New Roman" w:hAnsi="Times New Roman"/>
          <w:szCs w:val="24"/>
        </w:rPr>
        <w:t xml:space="preserve"> discussed above</w:t>
      </w:r>
      <w:r w:rsidR="00A6016F" w:rsidRPr="00205A1A">
        <w:rPr>
          <w:rFonts w:ascii="Times New Roman" w:hAnsi="Times New Roman"/>
          <w:szCs w:val="24"/>
        </w:rPr>
        <w:t xml:space="preserve">, we opted to measure all samples both before and after activation. </w:t>
      </w:r>
      <w:r w:rsidR="008C1D6A" w:rsidRPr="00205A1A">
        <w:rPr>
          <w:rFonts w:ascii="Times New Roman" w:hAnsi="Times New Roman"/>
          <w:szCs w:val="24"/>
        </w:rPr>
        <w:t>Doing so allowed us to</w:t>
      </w:r>
      <w:r w:rsidR="003543B1" w:rsidRPr="00205A1A">
        <w:rPr>
          <w:rFonts w:ascii="Times New Roman" w:hAnsi="Times New Roman"/>
          <w:szCs w:val="24"/>
        </w:rPr>
        <w:t xml:space="preserve"> assess</w:t>
      </w:r>
      <w:r w:rsidR="00A6016F" w:rsidRPr="00205A1A">
        <w:rPr>
          <w:rFonts w:ascii="Times New Roman" w:hAnsi="Times New Roman"/>
          <w:szCs w:val="24"/>
        </w:rPr>
        <w:t xml:space="preserve"> the effectiveness of </w:t>
      </w:r>
      <w:r w:rsidR="002F3827" w:rsidRPr="00205A1A">
        <w:rPr>
          <w:rFonts w:ascii="Times New Roman" w:hAnsi="Times New Roman"/>
          <w:szCs w:val="24"/>
        </w:rPr>
        <w:t>the</w:t>
      </w:r>
      <w:r w:rsidR="00A6016F" w:rsidRPr="00205A1A">
        <w:rPr>
          <w:rFonts w:ascii="Times New Roman" w:hAnsi="Times New Roman"/>
          <w:szCs w:val="24"/>
        </w:rPr>
        <w:t xml:space="preserve"> wa</w:t>
      </w:r>
      <w:r w:rsidR="003543B1" w:rsidRPr="00205A1A">
        <w:rPr>
          <w:rFonts w:ascii="Times New Roman" w:hAnsi="Times New Roman"/>
          <w:szCs w:val="24"/>
        </w:rPr>
        <w:t xml:space="preserve">shing/activation procedures and </w:t>
      </w:r>
      <w:r w:rsidR="008C1D6A" w:rsidRPr="00205A1A">
        <w:rPr>
          <w:rFonts w:ascii="Times New Roman" w:hAnsi="Times New Roman"/>
          <w:szCs w:val="24"/>
        </w:rPr>
        <w:t xml:space="preserve">to </w:t>
      </w:r>
      <w:r w:rsidR="00741DB6" w:rsidRPr="00205A1A">
        <w:rPr>
          <w:rFonts w:ascii="Times New Roman" w:hAnsi="Times New Roman"/>
          <w:szCs w:val="24"/>
        </w:rPr>
        <w:t xml:space="preserve">ascertain whether </w:t>
      </w:r>
      <w:r w:rsidR="003543B1" w:rsidRPr="00205A1A">
        <w:rPr>
          <w:rFonts w:ascii="Times New Roman" w:hAnsi="Times New Roman"/>
          <w:szCs w:val="24"/>
        </w:rPr>
        <w:t xml:space="preserve">the technique can reliably quantify the extent to which the </w:t>
      </w:r>
      <w:r w:rsidR="00A6016F" w:rsidRPr="00205A1A">
        <w:rPr>
          <w:rFonts w:ascii="Times New Roman" w:hAnsi="Times New Roman"/>
          <w:szCs w:val="24"/>
        </w:rPr>
        <w:t xml:space="preserve">modulator </w:t>
      </w:r>
      <w:r w:rsidR="003543B1" w:rsidRPr="00205A1A">
        <w:rPr>
          <w:rFonts w:ascii="Times New Roman" w:hAnsi="Times New Roman"/>
          <w:szCs w:val="24"/>
        </w:rPr>
        <w:t xml:space="preserve">is </w:t>
      </w:r>
      <w:r w:rsidR="006F0337" w:rsidRPr="00205A1A">
        <w:rPr>
          <w:rFonts w:ascii="Times New Roman" w:hAnsi="Times New Roman"/>
          <w:szCs w:val="24"/>
        </w:rPr>
        <w:t xml:space="preserve">actually </w:t>
      </w:r>
      <w:r w:rsidR="003543B1" w:rsidRPr="00205A1A">
        <w:rPr>
          <w:rFonts w:ascii="Times New Roman" w:hAnsi="Times New Roman"/>
          <w:szCs w:val="24"/>
        </w:rPr>
        <w:t xml:space="preserve">incorporated into </w:t>
      </w:r>
      <w:r w:rsidR="005023CB" w:rsidRPr="00205A1A">
        <w:rPr>
          <w:rFonts w:ascii="Times New Roman" w:hAnsi="Times New Roman"/>
          <w:szCs w:val="24"/>
        </w:rPr>
        <w:t>the</w:t>
      </w:r>
      <w:r w:rsidR="003543B1" w:rsidRPr="00205A1A">
        <w:rPr>
          <w:rFonts w:ascii="Times New Roman" w:hAnsi="Times New Roman"/>
          <w:szCs w:val="24"/>
        </w:rPr>
        <w:t xml:space="preserve"> </w:t>
      </w:r>
      <w:r w:rsidR="006F0337" w:rsidRPr="00205A1A">
        <w:rPr>
          <w:rFonts w:ascii="Times New Roman" w:hAnsi="Times New Roman"/>
          <w:szCs w:val="24"/>
        </w:rPr>
        <w:t>MOF framework</w:t>
      </w:r>
      <w:r w:rsidR="00741DB6" w:rsidRPr="00205A1A">
        <w:rPr>
          <w:rFonts w:ascii="Times New Roman" w:hAnsi="Times New Roman"/>
          <w:szCs w:val="24"/>
        </w:rPr>
        <w:t>.</w:t>
      </w:r>
    </w:p>
    <w:p w:rsidR="004E426B" w:rsidRPr="00205A1A" w:rsidRDefault="004E426B">
      <w:pPr>
        <w:jc w:val="both"/>
        <w:rPr>
          <w:rFonts w:ascii="Times New Roman" w:hAnsi="Times New Roman"/>
          <w:b/>
          <w:color w:val="FF0000"/>
          <w:szCs w:val="24"/>
        </w:rPr>
      </w:pPr>
    </w:p>
    <w:p w:rsidR="008C0D3B" w:rsidRPr="00205A1A" w:rsidRDefault="008C0D3B">
      <w:pPr>
        <w:jc w:val="both"/>
        <w:rPr>
          <w:rFonts w:ascii="Times New Roman" w:hAnsi="Times New Roman"/>
          <w:b/>
          <w:color w:val="FF0000"/>
          <w:szCs w:val="24"/>
        </w:rPr>
      </w:pPr>
    </w:p>
    <w:p w:rsidR="00B00B78" w:rsidRPr="00205A1A" w:rsidRDefault="00B00B78" w:rsidP="008C1D6A">
      <w:pPr>
        <w:jc w:val="both"/>
        <w:rPr>
          <w:rFonts w:ascii="Times New Roman" w:hAnsi="Times New Roman"/>
          <w:szCs w:val="24"/>
        </w:rPr>
      </w:pPr>
    </w:p>
    <w:p w:rsidR="009754CC" w:rsidRPr="00205A1A" w:rsidRDefault="009754CC" w:rsidP="008C1D6A">
      <w:pPr>
        <w:jc w:val="both"/>
        <w:rPr>
          <w:rFonts w:ascii="Times New Roman" w:hAnsi="Times New Roman"/>
          <w:szCs w:val="24"/>
        </w:rPr>
      </w:pPr>
    </w:p>
    <w:p w:rsidR="00F93AA2" w:rsidRPr="00205A1A" w:rsidRDefault="00F93AA2" w:rsidP="008C1D6A">
      <w:pPr>
        <w:jc w:val="both"/>
        <w:rPr>
          <w:rFonts w:ascii="Times New Roman" w:hAnsi="Times New Roman"/>
          <w:szCs w:val="24"/>
        </w:rPr>
      </w:pPr>
    </w:p>
    <w:p w:rsidR="001666B3" w:rsidRPr="00205A1A" w:rsidRDefault="001666B3" w:rsidP="008C1D6A">
      <w:pPr>
        <w:jc w:val="both"/>
        <w:rPr>
          <w:rFonts w:ascii="Times New Roman" w:hAnsi="Times New Roman"/>
          <w:szCs w:val="24"/>
        </w:rPr>
      </w:pPr>
    </w:p>
    <w:p w:rsidR="008025CC" w:rsidRPr="00205A1A" w:rsidRDefault="00B00B78" w:rsidP="008025CC">
      <w:pPr>
        <w:pStyle w:val="ListParagraph"/>
        <w:numPr>
          <w:ilvl w:val="3"/>
          <w:numId w:val="30"/>
        </w:numPr>
        <w:jc w:val="both"/>
        <w:rPr>
          <w:rFonts w:ascii="Times New Roman" w:hAnsi="Times New Roman"/>
          <w:b/>
          <w:i/>
          <w:szCs w:val="24"/>
        </w:rPr>
      </w:pPr>
      <w:bookmarkStart w:id="133" w:name="_Ref430304719"/>
      <w:r w:rsidRPr="00205A1A">
        <w:rPr>
          <w:rFonts w:ascii="Times New Roman" w:hAnsi="Times New Roman"/>
          <w:b/>
          <w:i/>
          <w:szCs w:val="24"/>
        </w:rPr>
        <w:lastRenderedPageBreak/>
        <w:t>Example</w:t>
      </w:r>
      <w:r w:rsidR="003011EE" w:rsidRPr="00205A1A">
        <w:rPr>
          <w:rFonts w:ascii="Times New Roman" w:hAnsi="Times New Roman"/>
          <w:b/>
          <w:i/>
          <w:szCs w:val="24"/>
        </w:rPr>
        <w:t xml:space="preserve"> – 100Ac</w:t>
      </w:r>
      <w:bookmarkEnd w:id="133"/>
    </w:p>
    <w:p w:rsidR="001666B3" w:rsidRPr="00205A1A" w:rsidRDefault="008C1D6A" w:rsidP="00F3795B">
      <w:pPr>
        <w:jc w:val="both"/>
        <w:rPr>
          <w:rFonts w:ascii="Times New Roman" w:hAnsi="Times New Roman"/>
        </w:rPr>
      </w:pPr>
      <w:r w:rsidRPr="00205A1A">
        <w:rPr>
          <w:rFonts w:ascii="Times New Roman" w:hAnsi="Times New Roman"/>
          <w:szCs w:val="24"/>
        </w:rPr>
        <w:t>Serving as an example of how activation typically affects the dissolution/</w:t>
      </w:r>
      <w:r w:rsidRPr="00205A1A">
        <w:rPr>
          <w:rFonts w:ascii="Times New Roman" w:hAnsi="Times New Roman"/>
          <w:szCs w:val="24"/>
          <w:vertAlign w:val="superscript"/>
        </w:rPr>
        <w:t>1</w:t>
      </w:r>
      <w:r w:rsidRPr="00205A1A">
        <w:rPr>
          <w:rFonts w:ascii="Times New Roman" w:hAnsi="Times New Roman"/>
          <w:szCs w:val="24"/>
        </w:rPr>
        <w:t xml:space="preserve">H NMR spectrum of our samples, the spectra obtained on 100Ac – both before and after activation - are </w:t>
      </w:r>
      <w:r w:rsidRPr="00205A1A">
        <w:rPr>
          <w:rFonts w:ascii="Times New Roman" w:hAnsi="Times New Roman"/>
        </w:rPr>
        <w:t xml:space="preserve">displayed in </w:t>
      </w:r>
      <w:r w:rsidR="0012520A" w:rsidRPr="00205A1A">
        <w:rPr>
          <w:rFonts w:ascii="Times New Roman" w:hAnsi="Times New Roman"/>
          <w:b/>
        </w:rPr>
        <w:fldChar w:fldCharType="begin"/>
      </w:r>
      <w:r w:rsidR="0012520A" w:rsidRPr="00205A1A">
        <w:rPr>
          <w:rFonts w:ascii="Times New Roman" w:hAnsi="Times New Roman"/>
        </w:rPr>
        <w:instrText xml:space="preserve"> REF _Ref430190414 \h </w:instrText>
      </w:r>
      <w:r w:rsidR="001666B3" w:rsidRPr="00205A1A">
        <w:rPr>
          <w:rFonts w:ascii="Times New Roman" w:hAnsi="Times New Roman"/>
          <w:b/>
        </w:rPr>
        <w:instrText xml:space="preserve"> \* MERGEFORMAT </w:instrText>
      </w:r>
      <w:r w:rsidR="0012520A" w:rsidRPr="00205A1A">
        <w:rPr>
          <w:rFonts w:ascii="Times New Roman" w:hAnsi="Times New Roman"/>
          <w:b/>
        </w:rPr>
      </w:r>
      <w:r w:rsidR="0012520A" w:rsidRPr="00205A1A">
        <w:rPr>
          <w:rFonts w:ascii="Times New Roman" w:hAnsi="Times New Roman"/>
          <w:b/>
        </w:rPr>
        <w:fldChar w:fldCharType="separate"/>
      </w:r>
      <w:r w:rsidR="001E7274" w:rsidRPr="001E7274">
        <w:rPr>
          <w:rFonts w:ascii="Times New Roman" w:hAnsi="Times New Roman"/>
          <w:b/>
        </w:rPr>
        <w:t>Figure S13</w:t>
      </w:r>
      <w:r w:rsidR="0012520A" w:rsidRPr="00205A1A">
        <w:rPr>
          <w:rFonts w:ascii="Times New Roman" w:hAnsi="Times New Roman"/>
          <w:b/>
        </w:rPr>
        <w:fldChar w:fldCharType="end"/>
      </w:r>
      <w:r w:rsidRPr="00205A1A">
        <w:rPr>
          <w:rFonts w:ascii="Times New Roman" w:hAnsi="Times New Roman"/>
        </w:rPr>
        <w:t>:</w:t>
      </w:r>
    </w:p>
    <w:p w:rsidR="00FF32FF" w:rsidRPr="00205A1A" w:rsidRDefault="007669CB" w:rsidP="00F3795B">
      <w:pPr>
        <w:jc w:val="both"/>
        <w:rPr>
          <w:rFonts w:ascii="Times New Roman" w:hAnsi="Times New Roman"/>
        </w:rPr>
      </w:pPr>
      <w:r w:rsidRPr="00205A1A">
        <w:rPr>
          <w:noProof/>
          <w:sz w:val="16"/>
          <w:szCs w:val="16"/>
          <w:lang w:val="en-GB" w:eastAsia="zh-CN"/>
        </w:rPr>
        <w:drawing>
          <wp:inline distT="0" distB="0" distL="0" distR="0" wp14:anchorId="34816749" wp14:editId="636421BA">
            <wp:extent cx="5371200" cy="4730400"/>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100Ac Activation.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71200" cy="4730400"/>
                    </a:xfrm>
                    <a:prstGeom prst="rect">
                      <a:avLst/>
                    </a:prstGeom>
                  </pic:spPr>
                </pic:pic>
              </a:graphicData>
            </a:graphic>
          </wp:inline>
        </w:drawing>
      </w:r>
    </w:p>
    <w:p w:rsidR="00813BED" w:rsidRPr="00205A1A" w:rsidRDefault="0012520A" w:rsidP="00F3795B">
      <w:pPr>
        <w:jc w:val="both"/>
        <w:rPr>
          <w:rFonts w:ascii="Times New Roman" w:hAnsi="Times New Roman"/>
          <w:sz w:val="18"/>
          <w:szCs w:val="18"/>
        </w:rPr>
      </w:pPr>
      <w:bookmarkStart w:id="134" w:name="_Ref430190414"/>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13</w:t>
      </w:r>
      <w:r w:rsidRPr="00205A1A">
        <w:rPr>
          <w:rFonts w:ascii="Times New Roman" w:hAnsi="Times New Roman"/>
          <w:b/>
          <w:sz w:val="18"/>
          <w:szCs w:val="18"/>
        </w:rPr>
        <w:fldChar w:fldCharType="end"/>
      </w:r>
      <w:bookmarkEnd w:id="134"/>
      <w:r w:rsidRPr="00205A1A">
        <w:rPr>
          <w:rFonts w:ascii="Times New Roman" w:hAnsi="Times New Roman"/>
          <w:b/>
          <w:sz w:val="18"/>
          <w:szCs w:val="18"/>
        </w:rPr>
        <w:t xml:space="preserve">. </w:t>
      </w:r>
      <w:r w:rsidR="006A4F05" w:rsidRPr="00205A1A">
        <w:rPr>
          <w:rFonts w:ascii="Times New Roman" w:hAnsi="Times New Roman"/>
          <w:sz w:val="18"/>
          <w:szCs w:val="18"/>
        </w:rPr>
        <w:t>Dissolution/</w:t>
      </w:r>
      <w:r w:rsidR="006A4F05" w:rsidRPr="00205A1A">
        <w:rPr>
          <w:rFonts w:ascii="Times New Roman" w:hAnsi="Times New Roman"/>
          <w:sz w:val="18"/>
          <w:szCs w:val="18"/>
          <w:vertAlign w:val="superscript"/>
        </w:rPr>
        <w:t>1</w:t>
      </w:r>
      <w:r w:rsidR="006A4F05" w:rsidRPr="00205A1A">
        <w:rPr>
          <w:rFonts w:ascii="Times New Roman" w:hAnsi="Times New Roman"/>
          <w:sz w:val="18"/>
          <w:szCs w:val="18"/>
        </w:rPr>
        <w:t>H NMR spectra obtained on 100Ac before and after activation.</w:t>
      </w:r>
    </w:p>
    <w:p w:rsidR="002B5D64" w:rsidRPr="00205A1A" w:rsidRDefault="002B5D64" w:rsidP="00F3795B">
      <w:pPr>
        <w:jc w:val="both"/>
        <w:rPr>
          <w:rFonts w:ascii="Times New Roman" w:hAnsi="Times New Roman"/>
          <w:b/>
          <w:sz w:val="18"/>
          <w:szCs w:val="18"/>
        </w:rPr>
      </w:pPr>
    </w:p>
    <w:p w:rsidR="00F3795B" w:rsidRPr="00205A1A" w:rsidRDefault="00F3795B" w:rsidP="00F3795B">
      <w:pPr>
        <w:jc w:val="both"/>
        <w:rPr>
          <w:rFonts w:ascii="Times New Roman" w:hAnsi="Times New Roman"/>
          <w:szCs w:val="24"/>
        </w:rPr>
      </w:pPr>
      <w:r w:rsidRPr="00205A1A">
        <w:rPr>
          <w:rFonts w:ascii="Times New Roman" w:hAnsi="Times New Roman"/>
          <w:szCs w:val="24"/>
        </w:rPr>
        <w:t xml:space="preserve">Looking at the full chemical shift range, one can see that both spectra are exceptionally clean and there are no unexpected signals of any significance. </w:t>
      </w:r>
      <w:r w:rsidR="00F95979" w:rsidRPr="00205A1A">
        <w:rPr>
          <w:rFonts w:ascii="Times New Roman" w:hAnsi="Times New Roman"/>
          <w:szCs w:val="24"/>
        </w:rPr>
        <w:t>A</w:t>
      </w:r>
      <w:r w:rsidR="002340BF" w:rsidRPr="00205A1A">
        <w:rPr>
          <w:rFonts w:ascii="Times New Roman" w:hAnsi="Times New Roman"/>
          <w:szCs w:val="24"/>
        </w:rPr>
        <w:t xml:space="preserve">ll peaks </w:t>
      </w:r>
      <w:r w:rsidR="00F95979" w:rsidRPr="00205A1A">
        <w:rPr>
          <w:rFonts w:ascii="Times New Roman" w:hAnsi="Times New Roman"/>
          <w:szCs w:val="24"/>
        </w:rPr>
        <w:t xml:space="preserve">have been confidently assigned </w:t>
      </w:r>
      <w:r w:rsidR="002340BF" w:rsidRPr="00205A1A">
        <w:rPr>
          <w:rFonts w:ascii="Times New Roman" w:hAnsi="Times New Roman"/>
          <w:szCs w:val="24"/>
        </w:rPr>
        <w:t xml:space="preserve">as </w:t>
      </w:r>
      <w:r w:rsidRPr="00205A1A">
        <w:rPr>
          <w:rFonts w:ascii="Times New Roman" w:hAnsi="Times New Roman"/>
          <w:szCs w:val="24"/>
        </w:rPr>
        <w:t xml:space="preserve">shown in the figure. The 2 spectra have been normalized </w:t>
      </w:r>
      <w:r w:rsidR="002340BF" w:rsidRPr="00205A1A">
        <w:rPr>
          <w:rFonts w:ascii="Times New Roman" w:hAnsi="Times New Roman"/>
          <w:szCs w:val="24"/>
        </w:rPr>
        <w:t>to</w:t>
      </w:r>
      <w:r w:rsidRPr="00205A1A">
        <w:rPr>
          <w:rFonts w:ascii="Times New Roman" w:hAnsi="Times New Roman"/>
          <w:szCs w:val="24"/>
        </w:rPr>
        <w:t xml:space="preserve"> the BDC</w:t>
      </w:r>
      <w:r w:rsidRPr="00205A1A">
        <w:rPr>
          <w:rFonts w:ascii="Times New Roman" w:hAnsi="Times New Roman"/>
          <w:szCs w:val="24"/>
          <w:vertAlign w:val="superscript"/>
        </w:rPr>
        <w:t>2-</w:t>
      </w:r>
      <w:r w:rsidR="002340BF" w:rsidRPr="00205A1A">
        <w:rPr>
          <w:rFonts w:ascii="Times New Roman" w:hAnsi="Times New Roman"/>
          <w:szCs w:val="24"/>
        </w:rPr>
        <w:t xml:space="preserve"> linker signal </w:t>
      </w:r>
      <w:r w:rsidRPr="00205A1A">
        <w:rPr>
          <w:rFonts w:ascii="Times New Roman" w:hAnsi="Times New Roman"/>
          <w:szCs w:val="24"/>
        </w:rPr>
        <w:t xml:space="preserve">and thus </w:t>
      </w:r>
      <w:r w:rsidR="006A4F05" w:rsidRPr="00205A1A">
        <w:rPr>
          <w:rFonts w:ascii="Times New Roman" w:hAnsi="Times New Roman"/>
          <w:szCs w:val="24"/>
        </w:rPr>
        <w:t>any difference</w:t>
      </w:r>
      <w:r w:rsidR="005023CB" w:rsidRPr="00205A1A">
        <w:rPr>
          <w:rFonts w:ascii="Times New Roman" w:hAnsi="Times New Roman"/>
          <w:szCs w:val="24"/>
        </w:rPr>
        <w:t xml:space="preserve"> </w:t>
      </w:r>
      <w:r w:rsidRPr="00205A1A">
        <w:rPr>
          <w:rFonts w:ascii="Times New Roman" w:hAnsi="Times New Roman"/>
          <w:szCs w:val="24"/>
        </w:rPr>
        <w:t xml:space="preserve">in </w:t>
      </w:r>
      <w:r w:rsidR="002340BF" w:rsidRPr="00205A1A">
        <w:rPr>
          <w:rFonts w:ascii="Times New Roman" w:hAnsi="Times New Roman"/>
          <w:szCs w:val="24"/>
        </w:rPr>
        <w:t>the intensit</w:t>
      </w:r>
      <w:r w:rsidR="005023CB" w:rsidRPr="00205A1A">
        <w:rPr>
          <w:rFonts w:ascii="Times New Roman" w:hAnsi="Times New Roman"/>
          <w:szCs w:val="24"/>
        </w:rPr>
        <w:t>y</w:t>
      </w:r>
      <w:r w:rsidR="002340BF" w:rsidRPr="00205A1A">
        <w:rPr>
          <w:rFonts w:ascii="Times New Roman" w:hAnsi="Times New Roman"/>
          <w:szCs w:val="24"/>
        </w:rPr>
        <w:t xml:space="preserve"> of the other signals is indicative of</w:t>
      </w:r>
      <w:r w:rsidRPr="00205A1A">
        <w:rPr>
          <w:rFonts w:ascii="Times New Roman" w:hAnsi="Times New Roman"/>
          <w:szCs w:val="24"/>
        </w:rPr>
        <w:t xml:space="preserve"> a </w:t>
      </w:r>
      <w:r w:rsidR="002340BF" w:rsidRPr="00205A1A">
        <w:rPr>
          <w:rFonts w:ascii="Times New Roman" w:hAnsi="Times New Roman"/>
          <w:szCs w:val="24"/>
        </w:rPr>
        <w:t>change</w:t>
      </w:r>
      <w:r w:rsidRPr="00205A1A">
        <w:rPr>
          <w:rFonts w:ascii="Times New Roman" w:hAnsi="Times New Roman"/>
          <w:szCs w:val="24"/>
        </w:rPr>
        <w:t xml:space="preserve"> in </w:t>
      </w:r>
      <w:r w:rsidR="003D26C3" w:rsidRPr="00205A1A">
        <w:rPr>
          <w:rFonts w:ascii="Times New Roman" w:hAnsi="Times New Roman"/>
          <w:szCs w:val="24"/>
        </w:rPr>
        <w:t xml:space="preserve">their </w:t>
      </w:r>
      <w:r w:rsidR="00F95979" w:rsidRPr="00205A1A">
        <w:rPr>
          <w:rFonts w:ascii="Times New Roman" w:hAnsi="Times New Roman"/>
          <w:szCs w:val="24"/>
        </w:rPr>
        <w:t>molar</w:t>
      </w:r>
      <w:r w:rsidRPr="00205A1A">
        <w:rPr>
          <w:rFonts w:ascii="Times New Roman" w:hAnsi="Times New Roman"/>
          <w:szCs w:val="24"/>
        </w:rPr>
        <w:t xml:space="preserve"> ratio with BDC</w:t>
      </w:r>
      <w:r w:rsidRPr="00205A1A">
        <w:rPr>
          <w:rFonts w:ascii="Times New Roman" w:hAnsi="Times New Roman"/>
          <w:szCs w:val="24"/>
          <w:vertAlign w:val="superscript"/>
        </w:rPr>
        <w:t>2-</w:t>
      </w:r>
      <w:r w:rsidRPr="00205A1A">
        <w:rPr>
          <w:rFonts w:ascii="Times New Roman" w:hAnsi="Times New Roman"/>
          <w:szCs w:val="24"/>
        </w:rPr>
        <w:t>.</w:t>
      </w:r>
    </w:p>
    <w:p w:rsidR="00A63109" w:rsidRPr="00205A1A" w:rsidRDefault="002340BF" w:rsidP="00F3795B">
      <w:pPr>
        <w:jc w:val="both"/>
        <w:rPr>
          <w:rFonts w:ascii="Times New Roman" w:hAnsi="Times New Roman"/>
          <w:szCs w:val="24"/>
        </w:rPr>
      </w:pPr>
      <w:r w:rsidRPr="00205A1A">
        <w:rPr>
          <w:rFonts w:ascii="Times New Roman" w:hAnsi="Times New Roman"/>
          <w:szCs w:val="24"/>
        </w:rPr>
        <w:t>One can clearly see that</w:t>
      </w:r>
      <w:r w:rsidR="00F84787" w:rsidRPr="00205A1A">
        <w:rPr>
          <w:rFonts w:ascii="Times New Roman" w:hAnsi="Times New Roman"/>
          <w:szCs w:val="24"/>
        </w:rPr>
        <w:t xml:space="preserve"> the once very intense dimethylamine signal is completely absent after activation. This is strong evidence that DMF was effectively remove</w:t>
      </w:r>
      <w:r w:rsidR="001666B3" w:rsidRPr="00205A1A">
        <w:rPr>
          <w:rFonts w:ascii="Times New Roman" w:hAnsi="Times New Roman"/>
          <w:szCs w:val="24"/>
        </w:rPr>
        <w:t xml:space="preserve">d by the activation procedure. </w:t>
      </w:r>
      <w:r w:rsidR="00F84787" w:rsidRPr="00205A1A">
        <w:rPr>
          <w:rFonts w:ascii="Times New Roman" w:hAnsi="Times New Roman"/>
          <w:szCs w:val="24"/>
        </w:rPr>
        <w:t>The formate signal also greatly decreases in intensity after activation. However, a small but significant peak is still clearly present</w:t>
      </w:r>
      <w:r w:rsidRPr="00205A1A">
        <w:rPr>
          <w:rFonts w:ascii="Times New Roman" w:hAnsi="Times New Roman"/>
          <w:szCs w:val="24"/>
        </w:rPr>
        <w:t xml:space="preserve">. </w:t>
      </w:r>
      <w:r w:rsidR="00F84787" w:rsidRPr="00205A1A">
        <w:rPr>
          <w:rFonts w:ascii="Times New Roman" w:hAnsi="Times New Roman"/>
          <w:szCs w:val="24"/>
        </w:rPr>
        <w:t xml:space="preserve">Due to the fact that dimethylamine </w:t>
      </w:r>
      <w:r w:rsidR="00477A0F" w:rsidRPr="00205A1A">
        <w:rPr>
          <w:rFonts w:ascii="Times New Roman" w:hAnsi="Times New Roman"/>
          <w:szCs w:val="24"/>
        </w:rPr>
        <w:t>is</w:t>
      </w:r>
      <w:r w:rsidR="00F84787" w:rsidRPr="00205A1A">
        <w:rPr>
          <w:rFonts w:ascii="Times New Roman" w:hAnsi="Times New Roman"/>
          <w:szCs w:val="24"/>
        </w:rPr>
        <w:t xml:space="preserve"> completely absent after activation, th</w:t>
      </w:r>
      <w:r w:rsidR="005B20EE" w:rsidRPr="00205A1A">
        <w:rPr>
          <w:rFonts w:ascii="Times New Roman" w:hAnsi="Times New Roman"/>
          <w:szCs w:val="24"/>
        </w:rPr>
        <w:t>is</w:t>
      </w:r>
      <w:r w:rsidR="00A63109" w:rsidRPr="00205A1A">
        <w:rPr>
          <w:rFonts w:ascii="Times New Roman" w:hAnsi="Times New Roman"/>
          <w:szCs w:val="24"/>
        </w:rPr>
        <w:t xml:space="preserve"> residual formate </w:t>
      </w:r>
      <w:r w:rsidR="00F84787" w:rsidRPr="00205A1A">
        <w:rPr>
          <w:rFonts w:ascii="Times New Roman" w:hAnsi="Times New Roman"/>
          <w:szCs w:val="24"/>
        </w:rPr>
        <w:t>cannot</w:t>
      </w:r>
      <w:r w:rsidR="00A63109" w:rsidRPr="00205A1A">
        <w:rPr>
          <w:rFonts w:ascii="Times New Roman" w:hAnsi="Times New Roman"/>
          <w:szCs w:val="24"/>
        </w:rPr>
        <w:t xml:space="preserve"> originat</w:t>
      </w:r>
      <w:r w:rsidR="00FF32FF" w:rsidRPr="00205A1A">
        <w:rPr>
          <w:rFonts w:ascii="Times New Roman" w:hAnsi="Times New Roman"/>
          <w:szCs w:val="24"/>
        </w:rPr>
        <w:t>e from</w:t>
      </w:r>
      <w:r w:rsidR="00F84787" w:rsidRPr="00205A1A">
        <w:rPr>
          <w:rFonts w:ascii="Times New Roman" w:hAnsi="Times New Roman"/>
          <w:szCs w:val="24"/>
        </w:rPr>
        <w:t xml:space="preserve"> base catalyzed</w:t>
      </w:r>
      <w:r w:rsidR="00FF32FF" w:rsidRPr="00205A1A">
        <w:rPr>
          <w:rFonts w:ascii="Times New Roman" w:hAnsi="Times New Roman"/>
          <w:szCs w:val="24"/>
        </w:rPr>
        <w:t xml:space="preserve"> DMF</w:t>
      </w:r>
      <w:r w:rsidR="00F84787" w:rsidRPr="00205A1A">
        <w:rPr>
          <w:rFonts w:ascii="Times New Roman" w:hAnsi="Times New Roman"/>
          <w:szCs w:val="24"/>
        </w:rPr>
        <w:t xml:space="preserve"> hydrolysis</w:t>
      </w:r>
      <w:r w:rsidR="00A63109" w:rsidRPr="00205A1A">
        <w:rPr>
          <w:rFonts w:ascii="Times New Roman" w:hAnsi="Times New Roman"/>
          <w:szCs w:val="24"/>
        </w:rPr>
        <w:t xml:space="preserve">. </w:t>
      </w:r>
      <w:r w:rsidR="005B20EE" w:rsidRPr="00205A1A">
        <w:rPr>
          <w:rFonts w:ascii="Times New Roman" w:hAnsi="Times New Roman"/>
          <w:szCs w:val="24"/>
        </w:rPr>
        <w:t xml:space="preserve">It also cannot be assigned to modulator </w:t>
      </w:r>
      <w:r w:rsidR="00C8757A" w:rsidRPr="00205A1A">
        <w:rPr>
          <w:rFonts w:ascii="Times New Roman" w:hAnsi="Times New Roman"/>
          <w:szCs w:val="24"/>
        </w:rPr>
        <w:t>as</w:t>
      </w:r>
      <w:r w:rsidR="00A63109" w:rsidRPr="00205A1A">
        <w:rPr>
          <w:rFonts w:ascii="Times New Roman" w:hAnsi="Times New Roman"/>
          <w:szCs w:val="24"/>
        </w:rPr>
        <w:t xml:space="preserve"> </w:t>
      </w:r>
      <w:r w:rsidR="006F0337" w:rsidRPr="00205A1A">
        <w:rPr>
          <w:rFonts w:ascii="Times New Roman" w:hAnsi="Times New Roman"/>
          <w:szCs w:val="24"/>
        </w:rPr>
        <w:lastRenderedPageBreak/>
        <w:t xml:space="preserve">formic acid was not used </w:t>
      </w:r>
      <w:r w:rsidR="00C8757A" w:rsidRPr="00205A1A">
        <w:rPr>
          <w:rFonts w:ascii="Times New Roman" w:hAnsi="Times New Roman"/>
          <w:szCs w:val="24"/>
        </w:rPr>
        <w:t>to synthesize</w:t>
      </w:r>
      <w:r w:rsidR="006F0337" w:rsidRPr="00205A1A">
        <w:rPr>
          <w:rFonts w:ascii="Times New Roman" w:hAnsi="Times New Roman"/>
          <w:szCs w:val="24"/>
        </w:rPr>
        <w:t xml:space="preserve"> </w:t>
      </w:r>
      <w:r w:rsidR="00C8757A" w:rsidRPr="00205A1A">
        <w:rPr>
          <w:rFonts w:ascii="Times New Roman" w:hAnsi="Times New Roman"/>
          <w:szCs w:val="24"/>
        </w:rPr>
        <w:t>t</w:t>
      </w:r>
      <w:r w:rsidR="006F0337" w:rsidRPr="00205A1A">
        <w:rPr>
          <w:rFonts w:ascii="Times New Roman" w:hAnsi="Times New Roman"/>
          <w:szCs w:val="24"/>
        </w:rPr>
        <w:t>h</w:t>
      </w:r>
      <w:r w:rsidR="00BA0BEB" w:rsidRPr="00205A1A">
        <w:rPr>
          <w:rFonts w:ascii="Times New Roman" w:hAnsi="Times New Roman"/>
          <w:szCs w:val="24"/>
        </w:rPr>
        <w:t>e</w:t>
      </w:r>
      <w:r w:rsidR="006F0337" w:rsidRPr="00205A1A">
        <w:rPr>
          <w:rFonts w:ascii="Times New Roman" w:hAnsi="Times New Roman"/>
          <w:szCs w:val="24"/>
        </w:rPr>
        <w:t xml:space="preserve"> sample</w:t>
      </w:r>
      <w:r w:rsidR="00A63109" w:rsidRPr="00205A1A">
        <w:rPr>
          <w:rFonts w:ascii="Times New Roman" w:hAnsi="Times New Roman"/>
          <w:szCs w:val="24"/>
        </w:rPr>
        <w:t>. We therefore ass</w:t>
      </w:r>
      <w:r w:rsidR="00BA0BEB" w:rsidRPr="00205A1A">
        <w:rPr>
          <w:rFonts w:ascii="Times New Roman" w:hAnsi="Times New Roman"/>
          <w:szCs w:val="24"/>
        </w:rPr>
        <w:t xml:space="preserve">ert that it originates from the </w:t>
      </w:r>
      <w:r w:rsidR="00A63109" w:rsidRPr="00205A1A">
        <w:rPr>
          <w:rFonts w:ascii="Times New Roman" w:hAnsi="Times New Roman"/>
          <w:szCs w:val="24"/>
        </w:rPr>
        <w:t xml:space="preserve">decomposition of DMF </w:t>
      </w:r>
      <w:r w:rsidR="00A63109" w:rsidRPr="00205A1A">
        <w:rPr>
          <w:rFonts w:ascii="Times New Roman" w:hAnsi="Times New Roman"/>
          <w:b/>
          <w:szCs w:val="24"/>
        </w:rPr>
        <w:t>during the MOF synthesis</w:t>
      </w:r>
      <w:r w:rsidR="00A63109" w:rsidRPr="00205A1A">
        <w:rPr>
          <w:rFonts w:ascii="Times New Roman" w:hAnsi="Times New Roman"/>
          <w:szCs w:val="24"/>
        </w:rPr>
        <w:t xml:space="preserve">, </w:t>
      </w:r>
      <w:r w:rsidR="00F95979" w:rsidRPr="00205A1A">
        <w:rPr>
          <w:rFonts w:ascii="Times New Roman" w:hAnsi="Times New Roman"/>
          <w:szCs w:val="24"/>
        </w:rPr>
        <w:t xml:space="preserve">resulting in the </w:t>
      </w:r>
      <w:r w:rsidR="00F95979" w:rsidRPr="00205A1A">
        <w:rPr>
          <w:rFonts w:ascii="Times New Roman" w:hAnsi="Times New Roman"/>
          <w:i/>
          <w:szCs w:val="24"/>
        </w:rPr>
        <w:t>in situ</w:t>
      </w:r>
      <w:r w:rsidR="00F95979" w:rsidRPr="00205A1A">
        <w:rPr>
          <w:rFonts w:ascii="Times New Roman" w:hAnsi="Times New Roman"/>
          <w:szCs w:val="24"/>
        </w:rPr>
        <w:t xml:space="preserve"> formation of </w:t>
      </w:r>
      <w:r w:rsidR="00A63109" w:rsidRPr="00205A1A">
        <w:rPr>
          <w:rFonts w:ascii="Times New Roman" w:hAnsi="Times New Roman"/>
          <w:b/>
          <w:szCs w:val="24"/>
        </w:rPr>
        <w:t>formic acid</w:t>
      </w:r>
      <w:r w:rsidR="00A63109" w:rsidRPr="00205A1A">
        <w:rPr>
          <w:rFonts w:ascii="Times New Roman" w:hAnsi="Times New Roman"/>
          <w:szCs w:val="24"/>
        </w:rPr>
        <w:t xml:space="preserve">. </w:t>
      </w:r>
    </w:p>
    <w:p w:rsidR="003C28DF" w:rsidRPr="00205A1A" w:rsidRDefault="00A63109" w:rsidP="00F3795B">
      <w:pPr>
        <w:jc w:val="both"/>
        <w:rPr>
          <w:rFonts w:ascii="Times New Roman" w:hAnsi="Times New Roman"/>
          <w:szCs w:val="24"/>
        </w:rPr>
      </w:pPr>
      <w:r w:rsidRPr="00205A1A">
        <w:rPr>
          <w:rFonts w:ascii="Times New Roman" w:hAnsi="Times New Roman"/>
          <w:szCs w:val="24"/>
        </w:rPr>
        <w:t>The question is then whether th</w:t>
      </w:r>
      <w:r w:rsidR="00F95979" w:rsidRPr="00205A1A">
        <w:rPr>
          <w:rFonts w:ascii="Times New Roman" w:hAnsi="Times New Roman"/>
          <w:szCs w:val="24"/>
        </w:rPr>
        <w:t xml:space="preserve">e </w:t>
      </w:r>
      <w:r w:rsidR="00F95979" w:rsidRPr="00205A1A">
        <w:rPr>
          <w:rFonts w:ascii="Times New Roman" w:hAnsi="Times New Roman"/>
          <w:i/>
          <w:szCs w:val="24"/>
        </w:rPr>
        <w:t>in situ</w:t>
      </w:r>
      <w:r w:rsidR="00F95979" w:rsidRPr="00205A1A">
        <w:rPr>
          <w:rFonts w:ascii="Times New Roman" w:hAnsi="Times New Roman"/>
          <w:szCs w:val="24"/>
        </w:rPr>
        <w:t xml:space="preserve"> generated</w:t>
      </w:r>
      <w:r w:rsidRPr="00205A1A">
        <w:rPr>
          <w:rFonts w:ascii="Times New Roman" w:hAnsi="Times New Roman"/>
          <w:szCs w:val="24"/>
        </w:rPr>
        <w:t xml:space="preserve"> formic acid is simply </w:t>
      </w:r>
      <w:r w:rsidR="00B61FEA" w:rsidRPr="00205A1A">
        <w:rPr>
          <w:rFonts w:ascii="Times New Roman" w:hAnsi="Times New Roman"/>
          <w:szCs w:val="24"/>
        </w:rPr>
        <w:t>occluded</w:t>
      </w:r>
      <w:r w:rsidRPr="00205A1A">
        <w:rPr>
          <w:rFonts w:ascii="Times New Roman" w:hAnsi="Times New Roman"/>
          <w:szCs w:val="24"/>
        </w:rPr>
        <w:t xml:space="preserve"> in the pores</w:t>
      </w:r>
      <w:r w:rsidR="00B61FEA" w:rsidRPr="00205A1A">
        <w:rPr>
          <w:rFonts w:ascii="Times New Roman" w:hAnsi="Times New Roman"/>
          <w:szCs w:val="24"/>
        </w:rPr>
        <w:t xml:space="preserve"> as a free acid</w:t>
      </w:r>
      <w:r w:rsidRPr="00205A1A">
        <w:rPr>
          <w:rFonts w:ascii="Times New Roman" w:hAnsi="Times New Roman"/>
          <w:szCs w:val="24"/>
        </w:rPr>
        <w:t xml:space="preserve">, or </w:t>
      </w:r>
      <w:r w:rsidR="00477A0F" w:rsidRPr="00205A1A">
        <w:rPr>
          <w:rFonts w:ascii="Times New Roman" w:hAnsi="Times New Roman"/>
          <w:szCs w:val="24"/>
        </w:rPr>
        <w:t>whether it</w:t>
      </w:r>
      <w:r w:rsidR="00B61FEA" w:rsidRPr="00205A1A">
        <w:rPr>
          <w:rFonts w:ascii="Times New Roman" w:hAnsi="Times New Roman"/>
          <w:szCs w:val="24"/>
        </w:rPr>
        <w:t xml:space="preserve"> further reacted and became incorporated </w:t>
      </w:r>
      <w:r w:rsidRPr="00205A1A">
        <w:rPr>
          <w:rFonts w:ascii="Times New Roman" w:hAnsi="Times New Roman"/>
          <w:szCs w:val="24"/>
        </w:rPr>
        <w:t>into the MOF</w:t>
      </w:r>
      <w:r w:rsidR="00477A0F" w:rsidRPr="00205A1A">
        <w:rPr>
          <w:rFonts w:ascii="Times New Roman" w:hAnsi="Times New Roman"/>
          <w:szCs w:val="24"/>
        </w:rPr>
        <w:t xml:space="preserve"> framework</w:t>
      </w:r>
      <w:r w:rsidR="00CD207C" w:rsidRPr="00205A1A">
        <w:rPr>
          <w:rFonts w:ascii="Times New Roman" w:hAnsi="Times New Roman"/>
          <w:szCs w:val="24"/>
        </w:rPr>
        <w:t xml:space="preserve"> (as formate)</w:t>
      </w:r>
      <w:r w:rsidRPr="00205A1A">
        <w:rPr>
          <w:rFonts w:ascii="Times New Roman" w:hAnsi="Times New Roman"/>
          <w:szCs w:val="24"/>
        </w:rPr>
        <w:t>. The answer to this question can be arrived at by co</w:t>
      </w:r>
      <w:r w:rsidR="00BA0BEB" w:rsidRPr="00205A1A">
        <w:rPr>
          <w:rFonts w:ascii="Times New Roman" w:hAnsi="Times New Roman"/>
          <w:szCs w:val="24"/>
        </w:rPr>
        <w:t>mparing</w:t>
      </w:r>
      <w:r w:rsidRPr="00205A1A">
        <w:rPr>
          <w:rFonts w:ascii="Times New Roman" w:hAnsi="Times New Roman"/>
          <w:szCs w:val="24"/>
        </w:rPr>
        <w:t xml:space="preserve"> the boiling points of DMF and form</w:t>
      </w:r>
      <w:r w:rsidR="003C28DF" w:rsidRPr="00205A1A">
        <w:rPr>
          <w:rFonts w:ascii="Times New Roman" w:hAnsi="Times New Roman"/>
          <w:szCs w:val="24"/>
        </w:rPr>
        <w:t>ic acid:</w:t>
      </w:r>
    </w:p>
    <w:p w:rsidR="00FF32FF" w:rsidRPr="00205A1A" w:rsidRDefault="003C28DF" w:rsidP="00571012">
      <w:pPr>
        <w:jc w:val="both"/>
        <w:rPr>
          <w:rFonts w:ascii="Times New Roman" w:hAnsi="Times New Roman"/>
          <w:szCs w:val="24"/>
        </w:rPr>
      </w:pPr>
      <w:r w:rsidRPr="00205A1A">
        <w:rPr>
          <w:rFonts w:ascii="Times New Roman" w:hAnsi="Times New Roman"/>
          <w:szCs w:val="24"/>
        </w:rPr>
        <w:t xml:space="preserve">The boiling point of formic acid (100.8 </w:t>
      </w:r>
      <w:r w:rsidR="00C86744" w:rsidRPr="00205A1A">
        <w:rPr>
          <w:rFonts w:ascii="Times New Roman" w:hAnsi="Times New Roman"/>
          <w:szCs w:val="24"/>
        </w:rPr>
        <w:t>°</w:t>
      </w:r>
      <w:r w:rsidRPr="00205A1A">
        <w:rPr>
          <w:rFonts w:ascii="Times New Roman" w:hAnsi="Times New Roman"/>
          <w:szCs w:val="24"/>
        </w:rPr>
        <w:t xml:space="preserve">C) is considerably lower than that of DMF (153 </w:t>
      </w:r>
      <w:r w:rsidR="00C86744" w:rsidRPr="00205A1A">
        <w:rPr>
          <w:rFonts w:ascii="Times New Roman" w:hAnsi="Times New Roman"/>
          <w:szCs w:val="24"/>
        </w:rPr>
        <w:t>°</w:t>
      </w:r>
      <w:r w:rsidRPr="00205A1A">
        <w:rPr>
          <w:rFonts w:ascii="Times New Roman" w:hAnsi="Times New Roman"/>
          <w:szCs w:val="24"/>
        </w:rPr>
        <w:t>C). The fact that DMF was completely removed by activation strongly suggests that free formic</w:t>
      </w:r>
      <w:r w:rsidR="00CD207C" w:rsidRPr="00205A1A">
        <w:rPr>
          <w:rFonts w:ascii="Times New Roman" w:hAnsi="Times New Roman"/>
          <w:szCs w:val="24"/>
        </w:rPr>
        <w:t xml:space="preserve"> acid, if present, would </w:t>
      </w:r>
      <w:r w:rsidRPr="00205A1A">
        <w:rPr>
          <w:rFonts w:ascii="Times New Roman" w:hAnsi="Times New Roman"/>
          <w:szCs w:val="24"/>
        </w:rPr>
        <w:t xml:space="preserve">also </w:t>
      </w:r>
      <w:r w:rsidR="00CD207C" w:rsidRPr="00205A1A">
        <w:rPr>
          <w:rFonts w:ascii="Times New Roman" w:hAnsi="Times New Roman"/>
          <w:szCs w:val="24"/>
        </w:rPr>
        <w:t>be</w:t>
      </w:r>
      <w:r w:rsidRPr="00205A1A">
        <w:rPr>
          <w:rFonts w:ascii="Times New Roman" w:hAnsi="Times New Roman"/>
          <w:szCs w:val="24"/>
        </w:rPr>
        <w:t xml:space="preserve"> </w:t>
      </w:r>
      <w:r w:rsidR="00CD207C" w:rsidRPr="00205A1A">
        <w:rPr>
          <w:rFonts w:ascii="Times New Roman" w:hAnsi="Times New Roman"/>
          <w:szCs w:val="24"/>
        </w:rPr>
        <w:t>completely removed by the treatment</w:t>
      </w:r>
      <w:r w:rsidRPr="00205A1A">
        <w:rPr>
          <w:rFonts w:ascii="Times New Roman" w:hAnsi="Times New Roman"/>
          <w:szCs w:val="24"/>
        </w:rPr>
        <w:t xml:space="preserve">. </w:t>
      </w:r>
      <w:r w:rsidR="00D73C5E" w:rsidRPr="00205A1A">
        <w:rPr>
          <w:rFonts w:ascii="Times New Roman" w:hAnsi="Times New Roman"/>
          <w:szCs w:val="24"/>
        </w:rPr>
        <w:t>As formate was not completely removed by activation, w</w:t>
      </w:r>
      <w:r w:rsidR="00CD207C" w:rsidRPr="00205A1A">
        <w:rPr>
          <w:rFonts w:ascii="Times New Roman" w:hAnsi="Times New Roman"/>
          <w:szCs w:val="24"/>
        </w:rPr>
        <w:t>e</w:t>
      </w:r>
      <w:r w:rsidRPr="00205A1A">
        <w:rPr>
          <w:rFonts w:ascii="Times New Roman" w:hAnsi="Times New Roman"/>
          <w:szCs w:val="24"/>
        </w:rPr>
        <w:t xml:space="preserve"> conclude that </w:t>
      </w:r>
      <w:r w:rsidR="00D73C5E" w:rsidRPr="00205A1A">
        <w:rPr>
          <w:rFonts w:ascii="Times New Roman" w:hAnsi="Times New Roman"/>
          <w:szCs w:val="24"/>
        </w:rPr>
        <w:t>it</w:t>
      </w:r>
      <w:r w:rsidR="00CD207C" w:rsidRPr="00205A1A">
        <w:rPr>
          <w:rFonts w:ascii="Times New Roman" w:hAnsi="Times New Roman"/>
          <w:szCs w:val="24"/>
        </w:rPr>
        <w:t xml:space="preserve"> is </w:t>
      </w:r>
      <w:r w:rsidR="00BA0BEB" w:rsidRPr="00205A1A">
        <w:rPr>
          <w:rFonts w:ascii="Times New Roman" w:hAnsi="Times New Roman"/>
          <w:szCs w:val="24"/>
        </w:rPr>
        <w:t>indeed</w:t>
      </w:r>
      <w:r w:rsidRPr="00205A1A">
        <w:rPr>
          <w:rFonts w:ascii="Times New Roman" w:hAnsi="Times New Roman"/>
          <w:szCs w:val="24"/>
        </w:rPr>
        <w:t xml:space="preserve"> incorporated into the </w:t>
      </w:r>
      <w:r w:rsidR="00D73C5E" w:rsidRPr="00205A1A">
        <w:rPr>
          <w:rFonts w:ascii="Times New Roman" w:hAnsi="Times New Roman"/>
          <w:szCs w:val="24"/>
        </w:rPr>
        <w:t>material</w:t>
      </w:r>
      <w:r w:rsidR="00BA0BEB" w:rsidRPr="00205A1A">
        <w:rPr>
          <w:rFonts w:ascii="Times New Roman" w:hAnsi="Times New Roman"/>
          <w:szCs w:val="24"/>
        </w:rPr>
        <w:t>.</w:t>
      </w:r>
    </w:p>
    <w:p w:rsidR="00FF32FF" w:rsidRPr="00205A1A" w:rsidRDefault="00D73C5E" w:rsidP="00FF32FF">
      <w:pPr>
        <w:jc w:val="both"/>
        <w:rPr>
          <w:rFonts w:ascii="Times New Roman" w:hAnsi="Times New Roman"/>
          <w:szCs w:val="24"/>
        </w:rPr>
      </w:pPr>
      <w:r w:rsidRPr="00205A1A">
        <w:rPr>
          <w:rFonts w:ascii="Times New Roman" w:hAnsi="Times New Roman"/>
          <w:szCs w:val="24"/>
        </w:rPr>
        <w:t xml:space="preserve">Returning </w:t>
      </w:r>
      <w:r w:rsidR="00716BAA" w:rsidRPr="00205A1A">
        <w:rPr>
          <w:rFonts w:ascii="Times New Roman" w:hAnsi="Times New Roman"/>
          <w:szCs w:val="24"/>
        </w:rPr>
        <w:t>attention to the</w:t>
      </w:r>
      <w:r w:rsidRPr="00205A1A">
        <w:rPr>
          <w:rFonts w:ascii="Times New Roman" w:hAnsi="Times New Roman"/>
          <w:szCs w:val="24"/>
        </w:rPr>
        <w:t xml:space="preserve"> figure, one can see that the</w:t>
      </w:r>
      <w:r w:rsidR="00804444" w:rsidRPr="00205A1A">
        <w:rPr>
          <w:rFonts w:ascii="Times New Roman" w:hAnsi="Times New Roman"/>
          <w:szCs w:val="24"/>
        </w:rPr>
        <w:t xml:space="preserve"> </w:t>
      </w:r>
      <w:r w:rsidRPr="00205A1A">
        <w:rPr>
          <w:rFonts w:ascii="Times New Roman" w:hAnsi="Times New Roman"/>
          <w:szCs w:val="24"/>
        </w:rPr>
        <w:t>intensity of the acetate signal (</w:t>
      </w:r>
      <w:r w:rsidR="00B25B64" w:rsidRPr="00205A1A">
        <w:rPr>
          <w:rFonts w:ascii="Times New Roman" w:hAnsi="Times New Roman"/>
          <w:szCs w:val="24"/>
        </w:rPr>
        <w:t>originating from the</w:t>
      </w:r>
      <w:r w:rsidR="00F47F0A" w:rsidRPr="00205A1A">
        <w:rPr>
          <w:rFonts w:ascii="Times New Roman" w:hAnsi="Times New Roman"/>
          <w:szCs w:val="24"/>
        </w:rPr>
        <w:t xml:space="preserve"> acetic acid </w:t>
      </w:r>
      <w:r w:rsidR="00BA0BEB" w:rsidRPr="00205A1A">
        <w:rPr>
          <w:rFonts w:ascii="Times New Roman" w:hAnsi="Times New Roman"/>
          <w:szCs w:val="24"/>
        </w:rPr>
        <w:t>modulator</w:t>
      </w:r>
      <w:r w:rsidRPr="00205A1A">
        <w:rPr>
          <w:rFonts w:ascii="Times New Roman" w:hAnsi="Times New Roman"/>
          <w:szCs w:val="24"/>
        </w:rPr>
        <w:t>)</w:t>
      </w:r>
      <w:r w:rsidR="00716BAA" w:rsidRPr="00205A1A">
        <w:rPr>
          <w:rFonts w:ascii="Times New Roman" w:hAnsi="Times New Roman"/>
          <w:szCs w:val="24"/>
        </w:rPr>
        <w:t xml:space="preserve"> does not</w:t>
      </w:r>
      <w:r w:rsidR="00F47F0A" w:rsidRPr="00205A1A">
        <w:rPr>
          <w:rFonts w:ascii="Times New Roman" w:hAnsi="Times New Roman"/>
          <w:szCs w:val="24"/>
        </w:rPr>
        <w:t xml:space="preserve"> change significantly after activation.</w:t>
      </w:r>
      <w:r w:rsidR="00002AF9" w:rsidRPr="00205A1A">
        <w:rPr>
          <w:rFonts w:ascii="Times New Roman" w:hAnsi="Times New Roman"/>
          <w:szCs w:val="24"/>
        </w:rPr>
        <w:t xml:space="preserve"> </w:t>
      </w:r>
      <w:r w:rsidR="00FF32FF" w:rsidRPr="00205A1A">
        <w:rPr>
          <w:rFonts w:ascii="Times New Roman" w:hAnsi="Times New Roman"/>
          <w:szCs w:val="24"/>
        </w:rPr>
        <w:t>We confidently assert that all</w:t>
      </w:r>
      <w:r w:rsidR="00F111EA" w:rsidRPr="00205A1A">
        <w:rPr>
          <w:rFonts w:ascii="Times New Roman" w:hAnsi="Times New Roman"/>
          <w:szCs w:val="24"/>
        </w:rPr>
        <w:t xml:space="preserve"> acetate which </w:t>
      </w:r>
      <w:r w:rsidR="003C28DF" w:rsidRPr="00205A1A">
        <w:rPr>
          <w:rFonts w:ascii="Times New Roman" w:hAnsi="Times New Roman"/>
          <w:szCs w:val="24"/>
        </w:rPr>
        <w:t xml:space="preserve">resists </w:t>
      </w:r>
      <w:r w:rsidR="001C77F4" w:rsidRPr="00205A1A">
        <w:rPr>
          <w:rFonts w:ascii="Times New Roman" w:hAnsi="Times New Roman"/>
          <w:szCs w:val="24"/>
        </w:rPr>
        <w:t>activation</w:t>
      </w:r>
      <w:r w:rsidR="00F111EA" w:rsidRPr="00205A1A">
        <w:rPr>
          <w:rFonts w:ascii="Times New Roman" w:hAnsi="Times New Roman"/>
          <w:szCs w:val="24"/>
        </w:rPr>
        <w:t xml:space="preserve"> </w:t>
      </w:r>
      <w:r w:rsidR="001C77F4" w:rsidRPr="00205A1A">
        <w:rPr>
          <w:rFonts w:ascii="Times New Roman" w:hAnsi="Times New Roman"/>
          <w:szCs w:val="24"/>
        </w:rPr>
        <w:t xml:space="preserve">is </w:t>
      </w:r>
      <w:r w:rsidR="00F111EA" w:rsidRPr="00205A1A">
        <w:rPr>
          <w:rFonts w:ascii="Times New Roman" w:hAnsi="Times New Roman"/>
          <w:szCs w:val="24"/>
        </w:rPr>
        <w:t xml:space="preserve">incorporated into the MOF framework and </w:t>
      </w:r>
      <w:r w:rsidR="001C77F4" w:rsidRPr="00205A1A">
        <w:rPr>
          <w:rFonts w:ascii="Times New Roman" w:hAnsi="Times New Roman"/>
          <w:szCs w:val="24"/>
        </w:rPr>
        <w:t xml:space="preserve">is </w:t>
      </w:r>
      <w:r w:rsidR="00F111EA" w:rsidRPr="00205A1A">
        <w:rPr>
          <w:rFonts w:ascii="Times New Roman" w:hAnsi="Times New Roman"/>
          <w:szCs w:val="24"/>
        </w:rPr>
        <w:t xml:space="preserve">not </w:t>
      </w:r>
      <w:r w:rsidR="00673322" w:rsidRPr="00205A1A">
        <w:rPr>
          <w:rFonts w:ascii="Times New Roman" w:hAnsi="Times New Roman"/>
          <w:szCs w:val="24"/>
        </w:rPr>
        <w:t xml:space="preserve">simply </w:t>
      </w:r>
      <w:r w:rsidR="003C28DF" w:rsidRPr="00205A1A">
        <w:rPr>
          <w:rFonts w:ascii="Times New Roman" w:hAnsi="Times New Roman"/>
          <w:szCs w:val="24"/>
        </w:rPr>
        <w:t>present as</w:t>
      </w:r>
      <w:r w:rsidR="00F111EA" w:rsidRPr="00205A1A">
        <w:rPr>
          <w:rFonts w:ascii="Times New Roman" w:hAnsi="Times New Roman"/>
          <w:szCs w:val="24"/>
        </w:rPr>
        <w:t xml:space="preserve"> free </w:t>
      </w:r>
      <w:r w:rsidR="001C77F4" w:rsidRPr="00205A1A">
        <w:rPr>
          <w:rFonts w:ascii="Times New Roman" w:hAnsi="Times New Roman"/>
          <w:szCs w:val="24"/>
        </w:rPr>
        <w:t xml:space="preserve">acetic </w:t>
      </w:r>
      <w:r w:rsidR="00F111EA" w:rsidRPr="00205A1A">
        <w:rPr>
          <w:rFonts w:ascii="Times New Roman" w:hAnsi="Times New Roman"/>
          <w:szCs w:val="24"/>
        </w:rPr>
        <w:t xml:space="preserve">acid </w:t>
      </w:r>
      <w:r w:rsidR="00673322" w:rsidRPr="00205A1A">
        <w:rPr>
          <w:rFonts w:ascii="Times New Roman" w:hAnsi="Times New Roman"/>
          <w:szCs w:val="24"/>
        </w:rPr>
        <w:t xml:space="preserve">occluded </w:t>
      </w:r>
      <w:r w:rsidR="00F111EA" w:rsidRPr="00205A1A">
        <w:rPr>
          <w:rFonts w:ascii="Times New Roman" w:hAnsi="Times New Roman"/>
          <w:szCs w:val="24"/>
        </w:rPr>
        <w:t xml:space="preserve">in the pores. </w:t>
      </w:r>
    </w:p>
    <w:p w:rsidR="00FF32FF" w:rsidRPr="00205A1A" w:rsidRDefault="00571012" w:rsidP="00F0006C">
      <w:pPr>
        <w:jc w:val="both"/>
        <w:rPr>
          <w:rFonts w:ascii="Times New Roman" w:hAnsi="Times New Roman"/>
          <w:szCs w:val="24"/>
        </w:rPr>
      </w:pPr>
      <w:r w:rsidRPr="00205A1A">
        <w:rPr>
          <w:rFonts w:ascii="Times New Roman" w:hAnsi="Times New Roman"/>
          <w:szCs w:val="24"/>
        </w:rPr>
        <w:t xml:space="preserve">This conclusion </w:t>
      </w:r>
      <w:r w:rsidR="003C28DF" w:rsidRPr="00205A1A">
        <w:rPr>
          <w:rFonts w:ascii="Times New Roman" w:hAnsi="Times New Roman"/>
          <w:szCs w:val="24"/>
        </w:rPr>
        <w:t>was</w:t>
      </w:r>
      <w:r w:rsidRPr="00205A1A">
        <w:rPr>
          <w:rFonts w:ascii="Times New Roman" w:hAnsi="Times New Roman"/>
          <w:szCs w:val="24"/>
        </w:rPr>
        <w:t xml:space="preserve"> </w:t>
      </w:r>
      <w:r w:rsidR="003C28DF" w:rsidRPr="00205A1A">
        <w:rPr>
          <w:rFonts w:ascii="Times New Roman" w:hAnsi="Times New Roman"/>
          <w:szCs w:val="24"/>
        </w:rPr>
        <w:t xml:space="preserve">again </w:t>
      </w:r>
      <w:r w:rsidRPr="00205A1A">
        <w:rPr>
          <w:rFonts w:ascii="Times New Roman" w:hAnsi="Times New Roman"/>
          <w:szCs w:val="24"/>
        </w:rPr>
        <w:t xml:space="preserve">arrived at by </w:t>
      </w:r>
      <w:r w:rsidR="00301037" w:rsidRPr="00205A1A">
        <w:rPr>
          <w:rFonts w:ascii="Times New Roman" w:hAnsi="Times New Roman"/>
          <w:szCs w:val="24"/>
        </w:rPr>
        <w:t xml:space="preserve">noting that the boiling point of acetic acid (118 </w:t>
      </w:r>
      <w:r w:rsidR="00C86744" w:rsidRPr="00205A1A">
        <w:rPr>
          <w:rFonts w:ascii="Times New Roman" w:hAnsi="Times New Roman"/>
          <w:szCs w:val="24"/>
        </w:rPr>
        <w:t>°</w:t>
      </w:r>
      <w:r w:rsidR="00301037" w:rsidRPr="00205A1A">
        <w:rPr>
          <w:rFonts w:ascii="Times New Roman" w:hAnsi="Times New Roman"/>
          <w:szCs w:val="24"/>
        </w:rPr>
        <w:t xml:space="preserve">C) is considerably lower than that of DMF (153 </w:t>
      </w:r>
      <w:r w:rsidR="00C86744" w:rsidRPr="00205A1A">
        <w:rPr>
          <w:rFonts w:ascii="Times New Roman" w:hAnsi="Times New Roman"/>
          <w:szCs w:val="24"/>
        </w:rPr>
        <w:t>°</w:t>
      </w:r>
      <w:r w:rsidR="00301037" w:rsidRPr="00205A1A">
        <w:rPr>
          <w:rFonts w:ascii="Times New Roman" w:hAnsi="Times New Roman"/>
          <w:szCs w:val="24"/>
        </w:rPr>
        <w:t xml:space="preserve">C), which was completely removed by activation. </w:t>
      </w:r>
      <w:r w:rsidR="00FF32FF" w:rsidRPr="00205A1A">
        <w:rPr>
          <w:rFonts w:ascii="Times New Roman" w:hAnsi="Times New Roman"/>
          <w:szCs w:val="24"/>
        </w:rPr>
        <w:t xml:space="preserve">The fact that DMF was completely removed by the activation strongly suggests that any acetate which </w:t>
      </w:r>
      <w:r w:rsidR="00CB13AF" w:rsidRPr="00205A1A">
        <w:rPr>
          <w:rFonts w:ascii="Times New Roman" w:hAnsi="Times New Roman"/>
          <w:szCs w:val="24"/>
        </w:rPr>
        <w:t>is</w:t>
      </w:r>
      <w:r w:rsidR="00FF32FF" w:rsidRPr="00205A1A">
        <w:rPr>
          <w:rFonts w:ascii="Times New Roman" w:hAnsi="Times New Roman"/>
          <w:szCs w:val="24"/>
        </w:rPr>
        <w:t xml:space="preserve"> </w:t>
      </w:r>
      <w:r w:rsidR="00CB13AF" w:rsidRPr="00205A1A">
        <w:rPr>
          <w:rFonts w:ascii="Times New Roman" w:hAnsi="Times New Roman"/>
          <w:szCs w:val="24"/>
        </w:rPr>
        <w:t xml:space="preserve">present as </w:t>
      </w:r>
      <w:r w:rsidR="00FF32FF" w:rsidRPr="00205A1A">
        <w:rPr>
          <w:rFonts w:ascii="Times New Roman" w:hAnsi="Times New Roman"/>
          <w:szCs w:val="24"/>
        </w:rPr>
        <w:t>free acetic acid should also have been removed during activation. We thus conclude that all the residual acetate is indeed incorporated into the MOF framework.</w:t>
      </w:r>
    </w:p>
    <w:p w:rsidR="00CC431B" w:rsidRPr="00205A1A" w:rsidRDefault="00452C45">
      <w:pPr>
        <w:jc w:val="both"/>
        <w:rPr>
          <w:rFonts w:ascii="Times New Roman" w:hAnsi="Times New Roman"/>
          <w:szCs w:val="24"/>
        </w:rPr>
      </w:pPr>
      <w:r w:rsidRPr="00205A1A">
        <w:rPr>
          <w:rFonts w:ascii="Times New Roman" w:hAnsi="Times New Roman"/>
          <w:szCs w:val="24"/>
        </w:rPr>
        <w:t>With this conclusion reached, we return</w:t>
      </w:r>
      <w:r w:rsidR="0047226E" w:rsidRPr="00205A1A">
        <w:rPr>
          <w:rFonts w:ascii="Times New Roman" w:hAnsi="Times New Roman"/>
          <w:szCs w:val="24"/>
        </w:rPr>
        <w:t xml:space="preserve"> to t</w:t>
      </w:r>
      <w:r w:rsidR="00716BAA" w:rsidRPr="00205A1A">
        <w:rPr>
          <w:rFonts w:ascii="Times New Roman" w:hAnsi="Times New Roman"/>
          <w:szCs w:val="24"/>
        </w:rPr>
        <w:t xml:space="preserve">he </w:t>
      </w:r>
      <w:r w:rsidRPr="00205A1A">
        <w:rPr>
          <w:rFonts w:ascii="Times New Roman" w:hAnsi="Times New Roman"/>
          <w:szCs w:val="24"/>
        </w:rPr>
        <w:t>observation</w:t>
      </w:r>
      <w:r w:rsidR="00716BAA" w:rsidRPr="00205A1A">
        <w:rPr>
          <w:rFonts w:ascii="Times New Roman" w:hAnsi="Times New Roman"/>
          <w:szCs w:val="24"/>
        </w:rPr>
        <w:t xml:space="preserve"> that the</w:t>
      </w:r>
      <w:r w:rsidRPr="00205A1A">
        <w:rPr>
          <w:rFonts w:ascii="Times New Roman" w:hAnsi="Times New Roman"/>
          <w:szCs w:val="24"/>
        </w:rPr>
        <w:t>re is no obvious change in the</w:t>
      </w:r>
      <w:r w:rsidR="00716BAA" w:rsidRPr="00205A1A">
        <w:rPr>
          <w:rFonts w:ascii="Times New Roman" w:hAnsi="Times New Roman"/>
          <w:szCs w:val="24"/>
        </w:rPr>
        <w:t xml:space="preserve"> </w:t>
      </w:r>
      <w:r w:rsidRPr="00205A1A">
        <w:rPr>
          <w:rFonts w:ascii="Times New Roman" w:hAnsi="Times New Roman"/>
          <w:szCs w:val="24"/>
        </w:rPr>
        <w:t xml:space="preserve">intensity of the </w:t>
      </w:r>
      <w:r w:rsidR="00716BAA" w:rsidRPr="00205A1A">
        <w:rPr>
          <w:rFonts w:ascii="Times New Roman" w:hAnsi="Times New Roman"/>
          <w:szCs w:val="24"/>
        </w:rPr>
        <w:t xml:space="preserve">acetate </w:t>
      </w:r>
      <w:r w:rsidRPr="00205A1A">
        <w:rPr>
          <w:rFonts w:ascii="Times New Roman" w:hAnsi="Times New Roman"/>
          <w:szCs w:val="24"/>
        </w:rPr>
        <w:t>signal after activation.</w:t>
      </w:r>
      <w:r w:rsidR="00716BAA" w:rsidRPr="00205A1A">
        <w:rPr>
          <w:rFonts w:ascii="Times New Roman" w:hAnsi="Times New Roman"/>
          <w:szCs w:val="24"/>
        </w:rPr>
        <w:t xml:space="preserve"> </w:t>
      </w:r>
      <w:r w:rsidR="00F0006C" w:rsidRPr="00205A1A">
        <w:rPr>
          <w:rFonts w:ascii="Times New Roman" w:hAnsi="Times New Roman"/>
          <w:szCs w:val="24"/>
        </w:rPr>
        <w:t xml:space="preserve">If there </w:t>
      </w:r>
      <w:r w:rsidR="001C3BBE" w:rsidRPr="00205A1A">
        <w:rPr>
          <w:rFonts w:ascii="Times New Roman" w:hAnsi="Times New Roman"/>
          <w:szCs w:val="24"/>
        </w:rPr>
        <w:t>was an</w:t>
      </w:r>
      <w:r w:rsidR="00F0006C" w:rsidRPr="00205A1A">
        <w:rPr>
          <w:rFonts w:ascii="Times New Roman" w:hAnsi="Times New Roman"/>
          <w:szCs w:val="24"/>
        </w:rPr>
        <w:t xml:space="preserve"> observable decrease in the intensity of this signal, it would be interpreted as the </w:t>
      </w:r>
      <w:r w:rsidR="003011EE" w:rsidRPr="00205A1A">
        <w:rPr>
          <w:rFonts w:ascii="Times New Roman" w:hAnsi="Times New Roman"/>
          <w:szCs w:val="24"/>
        </w:rPr>
        <w:t>removal</w:t>
      </w:r>
      <w:r w:rsidR="00F0006C" w:rsidRPr="00205A1A">
        <w:rPr>
          <w:rFonts w:ascii="Times New Roman" w:hAnsi="Times New Roman"/>
          <w:szCs w:val="24"/>
        </w:rPr>
        <w:t xml:space="preserve"> of free acetic acid. The fact that the intensity of the signal was barely affected suggests that there was </w:t>
      </w:r>
      <w:r w:rsidR="003011EE" w:rsidRPr="00205A1A">
        <w:rPr>
          <w:rFonts w:ascii="Times New Roman" w:hAnsi="Times New Roman"/>
          <w:szCs w:val="24"/>
        </w:rPr>
        <w:t>very little free</w:t>
      </w:r>
      <w:r w:rsidR="00F0006C" w:rsidRPr="00205A1A">
        <w:rPr>
          <w:rFonts w:ascii="Times New Roman" w:hAnsi="Times New Roman"/>
          <w:szCs w:val="24"/>
        </w:rPr>
        <w:t xml:space="preserve"> acetic acid present in the material to begin with. This suggests that our washing procedure </w:t>
      </w:r>
      <w:r w:rsidR="00E82AE8" w:rsidRPr="00205A1A">
        <w:rPr>
          <w:rFonts w:ascii="Times New Roman" w:hAnsi="Times New Roman"/>
          <w:szCs w:val="24"/>
        </w:rPr>
        <w:t xml:space="preserve">(employed prior to activation) </w:t>
      </w:r>
      <w:r w:rsidR="00F0006C" w:rsidRPr="00205A1A">
        <w:rPr>
          <w:rFonts w:ascii="Times New Roman" w:hAnsi="Times New Roman"/>
          <w:szCs w:val="24"/>
        </w:rPr>
        <w:t xml:space="preserve">was very effective in removing </w:t>
      </w:r>
      <w:r w:rsidR="00CC431B" w:rsidRPr="00205A1A">
        <w:rPr>
          <w:rFonts w:ascii="Times New Roman" w:hAnsi="Times New Roman"/>
          <w:szCs w:val="24"/>
        </w:rPr>
        <w:t xml:space="preserve">free </w:t>
      </w:r>
      <w:r w:rsidR="00F0006C" w:rsidRPr="00205A1A">
        <w:rPr>
          <w:rFonts w:ascii="Times New Roman" w:hAnsi="Times New Roman"/>
          <w:szCs w:val="24"/>
        </w:rPr>
        <w:t>acetic acid</w:t>
      </w:r>
      <w:r w:rsidR="00CC431B" w:rsidRPr="00205A1A">
        <w:rPr>
          <w:rFonts w:ascii="Times New Roman" w:hAnsi="Times New Roman"/>
          <w:szCs w:val="24"/>
        </w:rPr>
        <w:t xml:space="preserve"> from the MOF pores.</w:t>
      </w:r>
    </w:p>
    <w:p w:rsidR="00CB13AF" w:rsidRPr="00205A1A" w:rsidRDefault="00CB13AF">
      <w:pPr>
        <w:jc w:val="both"/>
        <w:rPr>
          <w:rFonts w:ascii="Times New Roman" w:hAnsi="Times New Roman"/>
          <w:szCs w:val="24"/>
        </w:rPr>
      </w:pPr>
    </w:p>
    <w:p w:rsidR="00CB13AF" w:rsidRPr="00205A1A" w:rsidRDefault="00CB13AF">
      <w:pPr>
        <w:jc w:val="both"/>
        <w:rPr>
          <w:rFonts w:ascii="Times New Roman" w:hAnsi="Times New Roman"/>
          <w:szCs w:val="24"/>
        </w:rPr>
      </w:pPr>
    </w:p>
    <w:p w:rsidR="008025CC" w:rsidRPr="00205A1A" w:rsidRDefault="003011EE" w:rsidP="008025CC">
      <w:pPr>
        <w:pStyle w:val="ListParagraph"/>
        <w:numPr>
          <w:ilvl w:val="3"/>
          <w:numId w:val="30"/>
        </w:numPr>
        <w:jc w:val="both"/>
        <w:rPr>
          <w:rFonts w:ascii="Times New Roman" w:hAnsi="Times New Roman"/>
          <w:b/>
          <w:i/>
          <w:szCs w:val="24"/>
        </w:rPr>
      </w:pPr>
      <w:bookmarkStart w:id="135" w:name="_Ref430304741"/>
      <w:r w:rsidRPr="00205A1A">
        <w:rPr>
          <w:rFonts w:ascii="Times New Roman" w:hAnsi="Times New Roman"/>
          <w:b/>
          <w:i/>
          <w:szCs w:val="24"/>
        </w:rPr>
        <w:t>Overall Series</w:t>
      </w:r>
      <w:r w:rsidR="00CC431B" w:rsidRPr="00205A1A">
        <w:rPr>
          <w:rFonts w:ascii="Times New Roman" w:hAnsi="Times New Roman"/>
          <w:b/>
          <w:i/>
          <w:szCs w:val="24"/>
        </w:rPr>
        <w:t xml:space="preserve"> </w:t>
      </w:r>
      <w:r w:rsidRPr="00205A1A">
        <w:rPr>
          <w:rFonts w:ascii="Times New Roman" w:hAnsi="Times New Roman"/>
          <w:b/>
          <w:i/>
          <w:szCs w:val="24"/>
        </w:rPr>
        <w:t>Summary</w:t>
      </w:r>
      <w:bookmarkEnd w:id="135"/>
    </w:p>
    <w:p w:rsidR="006C20CA" w:rsidRPr="00205A1A" w:rsidRDefault="001C3BBE">
      <w:pPr>
        <w:jc w:val="both"/>
        <w:rPr>
          <w:rFonts w:ascii="Times New Roman" w:hAnsi="Times New Roman"/>
          <w:szCs w:val="24"/>
        </w:rPr>
      </w:pPr>
      <w:r w:rsidRPr="00205A1A">
        <w:rPr>
          <w:rFonts w:ascii="Times New Roman" w:hAnsi="Times New Roman"/>
          <w:szCs w:val="24"/>
        </w:rPr>
        <w:t xml:space="preserve">The </w:t>
      </w:r>
      <w:r w:rsidR="00E1466A" w:rsidRPr="00205A1A">
        <w:rPr>
          <w:rFonts w:ascii="Times New Roman" w:hAnsi="Times New Roman"/>
          <w:szCs w:val="24"/>
        </w:rPr>
        <w:t xml:space="preserve">observations </w:t>
      </w:r>
      <w:r w:rsidR="00E1466A" w:rsidRPr="00205A1A">
        <w:rPr>
          <w:rFonts w:ascii="Times New Roman" w:hAnsi="Times New Roman"/>
        </w:rPr>
        <w:t xml:space="preserve">made </w:t>
      </w:r>
      <w:r w:rsidR="00CC431B" w:rsidRPr="00205A1A">
        <w:rPr>
          <w:rFonts w:ascii="Times New Roman" w:hAnsi="Times New Roman"/>
        </w:rPr>
        <w:t xml:space="preserve">on </w:t>
      </w:r>
      <w:r w:rsidR="00051CCA" w:rsidRPr="00205A1A">
        <w:rPr>
          <w:rFonts w:ascii="Times New Roman" w:hAnsi="Times New Roman"/>
          <w:b/>
        </w:rPr>
        <w:fldChar w:fldCharType="begin"/>
      </w:r>
      <w:r w:rsidR="00051CCA" w:rsidRPr="00205A1A">
        <w:rPr>
          <w:rFonts w:ascii="Times New Roman" w:hAnsi="Times New Roman"/>
        </w:rPr>
        <w:instrText xml:space="preserve"> REF _Ref430190414 \h </w:instrText>
      </w:r>
      <w:r w:rsidR="00CB13AF" w:rsidRPr="00205A1A">
        <w:rPr>
          <w:rFonts w:ascii="Times New Roman" w:hAnsi="Times New Roman"/>
          <w:b/>
        </w:rPr>
        <w:instrText xml:space="preserve"> \* MERGEFORMAT </w:instrText>
      </w:r>
      <w:r w:rsidR="00051CCA" w:rsidRPr="00205A1A">
        <w:rPr>
          <w:rFonts w:ascii="Times New Roman" w:hAnsi="Times New Roman"/>
          <w:b/>
        </w:rPr>
      </w:r>
      <w:r w:rsidR="00051CCA" w:rsidRPr="00205A1A">
        <w:rPr>
          <w:rFonts w:ascii="Times New Roman" w:hAnsi="Times New Roman"/>
          <w:b/>
        </w:rPr>
        <w:fldChar w:fldCharType="separate"/>
      </w:r>
      <w:r w:rsidR="001E7274" w:rsidRPr="001E7274">
        <w:rPr>
          <w:rFonts w:ascii="Times New Roman" w:hAnsi="Times New Roman"/>
          <w:b/>
        </w:rPr>
        <w:t>Figure S13</w:t>
      </w:r>
      <w:r w:rsidR="00051CCA" w:rsidRPr="00205A1A">
        <w:rPr>
          <w:rFonts w:ascii="Times New Roman" w:hAnsi="Times New Roman"/>
          <w:b/>
        </w:rPr>
        <w:fldChar w:fldCharType="end"/>
      </w:r>
      <w:r w:rsidR="00E1466A" w:rsidRPr="00205A1A">
        <w:rPr>
          <w:rFonts w:ascii="Times New Roman" w:hAnsi="Times New Roman"/>
        </w:rPr>
        <w:t xml:space="preserve"> </w:t>
      </w:r>
      <w:r w:rsidR="00CC431B" w:rsidRPr="00205A1A">
        <w:rPr>
          <w:rFonts w:ascii="Times New Roman" w:hAnsi="Times New Roman"/>
        </w:rPr>
        <w:t>in the</w:t>
      </w:r>
      <w:r w:rsidR="00CC431B" w:rsidRPr="00205A1A">
        <w:rPr>
          <w:rFonts w:ascii="Times New Roman" w:hAnsi="Times New Roman"/>
          <w:szCs w:val="24"/>
        </w:rPr>
        <w:t xml:space="preserve"> previous subsection </w:t>
      </w:r>
      <w:r w:rsidR="00E1466A" w:rsidRPr="00205A1A">
        <w:rPr>
          <w:rFonts w:ascii="Times New Roman" w:hAnsi="Times New Roman"/>
          <w:szCs w:val="24"/>
        </w:rPr>
        <w:t>also apply to the</w:t>
      </w:r>
      <w:r w:rsidRPr="00205A1A">
        <w:rPr>
          <w:rFonts w:ascii="Times New Roman" w:hAnsi="Times New Roman"/>
          <w:szCs w:val="24"/>
        </w:rPr>
        <w:t xml:space="preserve"> </w:t>
      </w:r>
      <w:r w:rsidR="00E1466A" w:rsidRPr="00205A1A">
        <w:rPr>
          <w:rFonts w:ascii="Times New Roman" w:hAnsi="Times New Roman"/>
          <w:szCs w:val="24"/>
        </w:rPr>
        <w:t xml:space="preserve">spectra obtained </w:t>
      </w:r>
      <w:r w:rsidR="00CC431B" w:rsidRPr="00205A1A">
        <w:rPr>
          <w:rFonts w:ascii="Times New Roman" w:hAnsi="Times New Roman"/>
          <w:szCs w:val="24"/>
        </w:rPr>
        <w:t xml:space="preserve">before and after </w:t>
      </w:r>
      <w:r w:rsidR="00F4319D" w:rsidRPr="00205A1A">
        <w:rPr>
          <w:rFonts w:ascii="Times New Roman" w:hAnsi="Times New Roman"/>
          <w:szCs w:val="24"/>
        </w:rPr>
        <w:t>activati</w:t>
      </w:r>
      <w:r w:rsidR="00CC431B" w:rsidRPr="00205A1A">
        <w:rPr>
          <w:rFonts w:ascii="Times New Roman" w:hAnsi="Times New Roman"/>
          <w:szCs w:val="24"/>
        </w:rPr>
        <w:t>ng</w:t>
      </w:r>
      <w:r w:rsidR="00F4319D" w:rsidRPr="00205A1A">
        <w:rPr>
          <w:rFonts w:ascii="Times New Roman" w:hAnsi="Times New Roman"/>
          <w:szCs w:val="24"/>
        </w:rPr>
        <w:t xml:space="preserve"> </w:t>
      </w:r>
      <w:r w:rsidR="00CC431B" w:rsidRPr="00205A1A">
        <w:rPr>
          <w:rFonts w:ascii="Times New Roman" w:hAnsi="Times New Roman"/>
          <w:szCs w:val="24"/>
        </w:rPr>
        <w:t>the other</w:t>
      </w:r>
      <w:r w:rsidR="00E1466A" w:rsidRPr="00205A1A">
        <w:rPr>
          <w:rFonts w:ascii="Times New Roman" w:hAnsi="Times New Roman"/>
          <w:szCs w:val="24"/>
        </w:rPr>
        <w:t xml:space="preserve"> </w:t>
      </w:r>
      <w:r w:rsidR="0063384A" w:rsidRPr="00205A1A">
        <w:rPr>
          <w:rFonts w:ascii="Times New Roman" w:hAnsi="Times New Roman"/>
          <w:szCs w:val="24"/>
        </w:rPr>
        <w:t>1</w:t>
      </w:r>
      <w:r w:rsidR="00CC431B" w:rsidRPr="00205A1A">
        <w:rPr>
          <w:rFonts w:ascii="Times New Roman" w:hAnsi="Times New Roman"/>
          <w:szCs w:val="24"/>
        </w:rPr>
        <w:t>4</w:t>
      </w:r>
      <w:r w:rsidR="00E1466A" w:rsidRPr="00205A1A">
        <w:rPr>
          <w:rFonts w:ascii="Times New Roman" w:hAnsi="Times New Roman"/>
          <w:szCs w:val="24"/>
        </w:rPr>
        <w:t xml:space="preserve"> samples under investigation in this work (See</w:t>
      </w:r>
      <w:r w:rsidR="003011EE" w:rsidRPr="00205A1A">
        <w:rPr>
          <w:rFonts w:ascii="Times New Roman" w:hAnsi="Times New Roman"/>
          <w:szCs w:val="24"/>
        </w:rPr>
        <w:t xml:space="preserve"> equivalent figures in </w:t>
      </w:r>
      <w:r w:rsidR="003011EE" w:rsidRPr="00205A1A">
        <w:rPr>
          <w:rFonts w:ascii="Times New Roman" w:hAnsi="Times New Roman"/>
          <w:b/>
          <w:szCs w:val="24"/>
        </w:rPr>
        <w:t xml:space="preserve">Section </w:t>
      </w:r>
      <w:r w:rsidR="00EC1167" w:rsidRPr="00205A1A">
        <w:rPr>
          <w:rFonts w:ascii="Times New Roman" w:hAnsi="Times New Roman"/>
          <w:b/>
          <w:szCs w:val="24"/>
        </w:rPr>
        <w:fldChar w:fldCharType="begin"/>
      </w:r>
      <w:r w:rsidR="00EC1167" w:rsidRPr="00205A1A">
        <w:rPr>
          <w:rFonts w:ascii="Times New Roman" w:hAnsi="Times New Roman"/>
          <w:b/>
          <w:szCs w:val="24"/>
        </w:rPr>
        <w:instrText xml:space="preserve"> REF _Ref430273006 \n \h  \* MERGEFORMAT </w:instrText>
      </w:r>
      <w:r w:rsidR="00EC1167" w:rsidRPr="00205A1A">
        <w:rPr>
          <w:rFonts w:ascii="Times New Roman" w:hAnsi="Times New Roman"/>
          <w:b/>
          <w:szCs w:val="24"/>
        </w:rPr>
      </w:r>
      <w:r w:rsidR="00EC1167" w:rsidRPr="00205A1A">
        <w:rPr>
          <w:rFonts w:ascii="Times New Roman" w:hAnsi="Times New Roman"/>
          <w:b/>
          <w:szCs w:val="24"/>
        </w:rPr>
        <w:fldChar w:fldCharType="separate"/>
      </w:r>
      <w:r w:rsidR="001E7274">
        <w:rPr>
          <w:rFonts w:ascii="Times New Roman" w:hAnsi="Times New Roman"/>
          <w:b/>
          <w:szCs w:val="24"/>
        </w:rPr>
        <w:t>6.2</w:t>
      </w:r>
      <w:r w:rsidR="00EC1167" w:rsidRPr="00205A1A">
        <w:rPr>
          <w:rFonts w:ascii="Times New Roman" w:hAnsi="Times New Roman"/>
          <w:b/>
          <w:szCs w:val="24"/>
        </w:rPr>
        <w:fldChar w:fldCharType="end"/>
      </w:r>
      <w:r w:rsidR="003011EE" w:rsidRPr="00205A1A">
        <w:rPr>
          <w:rFonts w:ascii="Times New Roman" w:hAnsi="Times New Roman"/>
          <w:szCs w:val="24"/>
        </w:rPr>
        <w:t xml:space="preserve"> in the appendix</w:t>
      </w:r>
      <w:r w:rsidR="00E1466A" w:rsidRPr="00205A1A">
        <w:rPr>
          <w:rFonts w:ascii="Times New Roman" w:hAnsi="Times New Roman"/>
          <w:szCs w:val="24"/>
        </w:rPr>
        <w:t>).</w:t>
      </w:r>
      <w:r w:rsidR="00F4319D" w:rsidRPr="00205A1A">
        <w:rPr>
          <w:rFonts w:ascii="Times New Roman" w:hAnsi="Times New Roman"/>
          <w:szCs w:val="24"/>
        </w:rPr>
        <w:t xml:space="preserve"> </w:t>
      </w:r>
      <w:r w:rsidR="00E1466A" w:rsidRPr="00205A1A">
        <w:rPr>
          <w:rFonts w:ascii="Times New Roman" w:hAnsi="Times New Roman"/>
          <w:szCs w:val="24"/>
        </w:rPr>
        <w:t>Namely:</w:t>
      </w:r>
    </w:p>
    <w:p w:rsidR="00637AF4" w:rsidRPr="00205A1A" w:rsidRDefault="00637AF4">
      <w:pPr>
        <w:jc w:val="both"/>
        <w:rPr>
          <w:rFonts w:ascii="Times New Roman" w:hAnsi="Times New Roman"/>
          <w:b/>
          <w:color w:val="FF0000"/>
          <w:szCs w:val="24"/>
        </w:rPr>
      </w:pPr>
    </w:p>
    <w:p w:rsidR="00716BAA" w:rsidRPr="00205A1A" w:rsidRDefault="00716BAA" w:rsidP="008025CC">
      <w:pPr>
        <w:pStyle w:val="ListParagraph"/>
        <w:numPr>
          <w:ilvl w:val="0"/>
          <w:numId w:val="3"/>
        </w:numPr>
        <w:jc w:val="both"/>
        <w:rPr>
          <w:rFonts w:ascii="Times New Roman" w:hAnsi="Times New Roman"/>
          <w:szCs w:val="24"/>
        </w:rPr>
      </w:pPr>
      <w:r w:rsidRPr="00205A1A">
        <w:rPr>
          <w:rFonts w:ascii="Times New Roman" w:hAnsi="Times New Roman"/>
          <w:szCs w:val="24"/>
        </w:rPr>
        <w:t>Dimethylamine</w:t>
      </w:r>
      <w:r w:rsidR="00F4319D" w:rsidRPr="00205A1A">
        <w:rPr>
          <w:rFonts w:ascii="Times New Roman" w:hAnsi="Times New Roman"/>
          <w:szCs w:val="24"/>
        </w:rPr>
        <w:t xml:space="preserve"> (whose signal is initially very intense)</w:t>
      </w:r>
      <w:r w:rsidRPr="00205A1A">
        <w:rPr>
          <w:rFonts w:ascii="Times New Roman" w:hAnsi="Times New Roman"/>
          <w:szCs w:val="24"/>
        </w:rPr>
        <w:t xml:space="preserve"> is </w:t>
      </w:r>
      <w:r w:rsidR="00036B06" w:rsidRPr="00205A1A">
        <w:rPr>
          <w:rFonts w:ascii="Times New Roman" w:hAnsi="Times New Roman"/>
          <w:szCs w:val="24"/>
        </w:rPr>
        <w:t>almost</w:t>
      </w:r>
      <w:r w:rsidRPr="00205A1A">
        <w:rPr>
          <w:rFonts w:ascii="Times New Roman" w:hAnsi="Times New Roman"/>
          <w:szCs w:val="24"/>
        </w:rPr>
        <w:t xml:space="preserve"> completely </w:t>
      </w:r>
      <w:r w:rsidR="00CC431B" w:rsidRPr="00205A1A">
        <w:rPr>
          <w:rFonts w:ascii="Times New Roman" w:hAnsi="Times New Roman"/>
          <w:szCs w:val="24"/>
        </w:rPr>
        <w:t>absent</w:t>
      </w:r>
      <w:r w:rsidR="00E22725" w:rsidRPr="00205A1A">
        <w:rPr>
          <w:rFonts w:ascii="Times New Roman" w:hAnsi="Times New Roman"/>
          <w:szCs w:val="24"/>
        </w:rPr>
        <w:t xml:space="preserve"> from the spectr</w:t>
      </w:r>
      <w:r w:rsidR="00CC431B" w:rsidRPr="00205A1A">
        <w:rPr>
          <w:rFonts w:ascii="Times New Roman" w:hAnsi="Times New Roman"/>
          <w:szCs w:val="24"/>
        </w:rPr>
        <w:t>um</w:t>
      </w:r>
      <w:r w:rsidR="00E22725" w:rsidRPr="00205A1A">
        <w:rPr>
          <w:rFonts w:ascii="Times New Roman" w:hAnsi="Times New Roman"/>
          <w:szCs w:val="24"/>
        </w:rPr>
        <w:t xml:space="preserve"> after activation</w:t>
      </w:r>
      <w:r w:rsidRPr="00205A1A">
        <w:rPr>
          <w:rFonts w:ascii="Times New Roman" w:hAnsi="Times New Roman"/>
          <w:szCs w:val="24"/>
        </w:rPr>
        <w:t>.</w:t>
      </w:r>
    </w:p>
    <w:p w:rsidR="005023CB" w:rsidRPr="00205A1A" w:rsidRDefault="00C84981" w:rsidP="008025CC">
      <w:pPr>
        <w:pStyle w:val="ListParagraph"/>
        <w:numPr>
          <w:ilvl w:val="0"/>
          <w:numId w:val="3"/>
        </w:numPr>
        <w:jc w:val="both"/>
        <w:rPr>
          <w:rFonts w:ascii="Times New Roman" w:hAnsi="Times New Roman"/>
          <w:szCs w:val="24"/>
        </w:rPr>
      </w:pPr>
      <w:r w:rsidRPr="00205A1A">
        <w:rPr>
          <w:rFonts w:ascii="Times New Roman" w:hAnsi="Times New Roman"/>
          <w:szCs w:val="24"/>
        </w:rPr>
        <w:t xml:space="preserve">The modulator signal </w:t>
      </w:r>
      <w:r w:rsidR="005023CB" w:rsidRPr="00205A1A">
        <w:rPr>
          <w:rFonts w:ascii="Times New Roman" w:hAnsi="Times New Roman"/>
          <w:szCs w:val="24"/>
        </w:rPr>
        <w:t xml:space="preserve">is still present after activation. </w:t>
      </w:r>
    </w:p>
    <w:p w:rsidR="00C84981" w:rsidRPr="00205A1A" w:rsidRDefault="005023CB" w:rsidP="008025CC">
      <w:pPr>
        <w:pStyle w:val="ListParagraph"/>
        <w:numPr>
          <w:ilvl w:val="0"/>
          <w:numId w:val="3"/>
        </w:numPr>
        <w:jc w:val="both"/>
        <w:rPr>
          <w:rFonts w:ascii="Times New Roman" w:hAnsi="Times New Roman"/>
          <w:szCs w:val="24"/>
        </w:rPr>
      </w:pPr>
      <w:r w:rsidRPr="00205A1A">
        <w:rPr>
          <w:rFonts w:ascii="Times New Roman" w:hAnsi="Times New Roman"/>
          <w:szCs w:val="24"/>
        </w:rPr>
        <w:t xml:space="preserve">The modulator signal </w:t>
      </w:r>
      <w:r w:rsidR="00C84981" w:rsidRPr="00205A1A">
        <w:rPr>
          <w:rFonts w:ascii="Times New Roman" w:hAnsi="Times New Roman"/>
          <w:szCs w:val="24"/>
        </w:rPr>
        <w:t>does not significantly decrease in intensity after activation.</w:t>
      </w:r>
    </w:p>
    <w:p w:rsidR="00637AF4" w:rsidRPr="00205A1A" w:rsidRDefault="007710A4" w:rsidP="00C84981">
      <w:pPr>
        <w:pStyle w:val="ListParagraph"/>
        <w:numPr>
          <w:ilvl w:val="0"/>
          <w:numId w:val="3"/>
        </w:numPr>
        <w:jc w:val="both"/>
        <w:rPr>
          <w:rFonts w:ascii="Times New Roman" w:hAnsi="Times New Roman"/>
          <w:szCs w:val="24"/>
        </w:rPr>
      </w:pPr>
      <w:r w:rsidRPr="00205A1A">
        <w:rPr>
          <w:rFonts w:ascii="Times New Roman" w:hAnsi="Times New Roman"/>
          <w:szCs w:val="24"/>
        </w:rPr>
        <w:t>A small but significant amount of formate persists after activation</w:t>
      </w:r>
      <w:r w:rsidR="00F4319D" w:rsidRPr="00205A1A">
        <w:rPr>
          <w:rFonts w:ascii="Times New Roman" w:hAnsi="Times New Roman"/>
          <w:szCs w:val="24"/>
        </w:rPr>
        <w:t xml:space="preserve">, even in </w:t>
      </w:r>
      <w:r w:rsidRPr="00205A1A">
        <w:rPr>
          <w:rFonts w:ascii="Times New Roman" w:hAnsi="Times New Roman"/>
          <w:szCs w:val="24"/>
        </w:rPr>
        <w:t>the non-formic acid modulated samples.</w:t>
      </w:r>
    </w:p>
    <w:p w:rsidR="00C84981" w:rsidRPr="00205A1A" w:rsidRDefault="00CC431B" w:rsidP="00C84981">
      <w:pPr>
        <w:jc w:val="both"/>
        <w:rPr>
          <w:rFonts w:ascii="Times New Roman" w:hAnsi="Times New Roman"/>
          <w:szCs w:val="24"/>
        </w:rPr>
      </w:pPr>
      <w:r w:rsidRPr="00205A1A">
        <w:rPr>
          <w:rFonts w:ascii="Times New Roman" w:hAnsi="Times New Roman"/>
          <w:szCs w:val="24"/>
        </w:rPr>
        <w:lastRenderedPageBreak/>
        <w:t>As per the previous subsection, t</w:t>
      </w:r>
      <w:r w:rsidR="00C84981" w:rsidRPr="00205A1A">
        <w:rPr>
          <w:rFonts w:ascii="Times New Roman" w:hAnsi="Times New Roman"/>
          <w:szCs w:val="24"/>
        </w:rPr>
        <w:t>he interpretation</w:t>
      </w:r>
      <w:r w:rsidRPr="00205A1A">
        <w:rPr>
          <w:rFonts w:ascii="Times New Roman" w:hAnsi="Times New Roman"/>
          <w:szCs w:val="24"/>
        </w:rPr>
        <w:t>s</w:t>
      </w:r>
      <w:r w:rsidR="00C84981" w:rsidRPr="00205A1A">
        <w:rPr>
          <w:rFonts w:ascii="Times New Roman" w:hAnsi="Times New Roman"/>
          <w:szCs w:val="24"/>
        </w:rPr>
        <w:t xml:space="preserve"> of these observations </w:t>
      </w:r>
      <w:r w:rsidRPr="00205A1A">
        <w:rPr>
          <w:rFonts w:ascii="Times New Roman" w:hAnsi="Times New Roman"/>
          <w:szCs w:val="24"/>
        </w:rPr>
        <w:t>are</w:t>
      </w:r>
      <w:r w:rsidR="00C84981" w:rsidRPr="00205A1A">
        <w:rPr>
          <w:rFonts w:ascii="Times New Roman" w:hAnsi="Times New Roman"/>
          <w:szCs w:val="24"/>
        </w:rPr>
        <w:t>:</w:t>
      </w:r>
    </w:p>
    <w:p w:rsidR="00637AF4" w:rsidRPr="00205A1A" w:rsidRDefault="00637AF4" w:rsidP="00C84981">
      <w:pPr>
        <w:jc w:val="both"/>
        <w:rPr>
          <w:rFonts w:ascii="Times New Roman" w:hAnsi="Times New Roman"/>
          <w:szCs w:val="24"/>
        </w:rPr>
      </w:pPr>
    </w:p>
    <w:p w:rsidR="007304F5" w:rsidRPr="00205A1A" w:rsidRDefault="00C84981" w:rsidP="008025CC">
      <w:pPr>
        <w:pStyle w:val="ListParagraph"/>
        <w:numPr>
          <w:ilvl w:val="0"/>
          <w:numId w:val="4"/>
        </w:numPr>
        <w:jc w:val="both"/>
        <w:rPr>
          <w:rFonts w:ascii="Times New Roman" w:hAnsi="Times New Roman"/>
          <w:szCs w:val="24"/>
        </w:rPr>
      </w:pPr>
      <w:r w:rsidRPr="00205A1A">
        <w:rPr>
          <w:rFonts w:ascii="Times New Roman" w:hAnsi="Times New Roman"/>
          <w:szCs w:val="24"/>
        </w:rPr>
        <w:t>The activation procedure is very effective in removing DMF from the as synthesized samples.</w:t>
      </w:r>
    </w:p>
    <w:p w:rsidR="00F0006C" w:rsidRPr="00205A1A" w:rsidRDefault="00CC431B" w:rsidP="008025CC">
      <w:pPr>
        <w:pStyle w:val="ListParagraph"/>
        <w:numPr>
          <w:ilvl w:val="0"/>
          <w:numId w:val="4"/>
        </w:numPr>
        <w:jc w:val="both"/>
        <w:rPr>
          <w:rFonts w:ascii="Times New Roman" w:hAnsi="Times New Roman"/>
          <w:szCs w:val="24"/>
        </w:rPr>
      </w:pPr>
      <w:r w:rsidRPr="00205A1A">
        <w:rPr>
          <w:rFonts w:ascii="Times New Roman" w:hAnsi="Times New Roman"/>
          <w:szCs w:val="24"/>
        </w:rPr>
        <w:t>Any m</w:t>
      </w:r>
      <w:r w:rsidR="00C84981" w:rsidRPr="00205A1A">
        <w:rPr>
          <w:rFonts w:ascii="Times New Roman" w:hAnsi="Times New Roman"/>
          <w:szCs w:val="24"/>
        </w:rPr>
        <w:t xml:space="preserve">odulator </w:t>
      </w:r>
      <w:r w:rsidR="006C20CA" w:rsidRPr="00205A1A">
        <w:rPr>
          <w:rFonts w:ascii="Times New Roman" w:hAnsi="Times New Roman"/>
          <w:szCs w:val="24"/>
        </w:rPr>
        <w:t xml:space="preserve">which </w:t>
      </w:r>
      <w:r w:rsidR="00B1109A" w:rsidRPr="00205A1A">
        <w:rPr>
          <w:rFonts w:ascii="Times New Roman" w:hAnsi="Times New Roman"/>
          <w:szCs w:val="24"/>
        </w:rPr>
        <w:t xml:space="preserve">is retained </w:t>
      </w:r>
      <w:r w:rsidR="007710A4" w:rsidRPr="00205A1A">
        <w:rPr>
          <w:rFonts w:ascii="Times New Roman" w:hAnsi="Times New Roman"/>
          <w:szCs w:val="24"/>
        </w:rPr>
        <w:t>a</w:t>
      </w:r>
      <w:r w:rsidR="006C20CA" w:rsidRPr="00205A1A">
        <w:rPr>
          <w:rFonts w:ascii="Times New Roman" w:hAnsi="Times New Roman"/>
          <w:szCs w:val="24"/>
        </w:rPr>
        <w:t xml:space="preserve">fter activation </w:t>
      </w:r>
      <w:r w:rsidR="001F1EA0" w:rsidRPr="00205A1A">
        <w:rPr>
          <w:rFonts w:ascii="Times New Roman" w:hAnsi="Times New Roman"/>
          <w:szCs w:val="24"/>
        </w:rPr>
        <w:t xml:space="preserve">is </w:t>
      </w:r>
      <w:r w:rsidR="00C84981" w:rsidRPr="00205A1A">
        <w:rPr>
          <w:rFonts w:ascii="Times New Roman" w:hAnsi="Times New Roman"/>
          <w:szCs w:val="24"/>
        </w:rPr>
        <w:t xml:space="preserve">incorporated into the </w:t>
      </w:r>
      <w:r w:rsidR="00B1109A" w:rsidRPr="00205A1A">
        <w:rPr>
          <w:rFonts w:ascii="Times New Roman" w:hAnsi="Times New Roman"/>
          <w:szCs w:val="24"/>
        </w:rPr>
        <w:t>MOF</w:t>
      </w:r>
      <w:r w:rsidR="007710A4" w:rsidRPr="00205A1A">
        <w:rPr>
          <w:rFonts w:ascii="Times New Roman" w:hAnsi="Times New Roman"/>
          <w:szCs w:val="24"/>
        </w:rPr>
        <w:t xml:space="preserve"> framework and</w:t>
      </w:r>
      <w:r w:rsidR="001F1EA0" w:rsidRPr="00205A1A">
        <w:rPr>
          <w:rFonts w:ascii="Times New Roman" w:hAnsi="Times New Roman"/>
          <w:szCs w:val="24"/>
        </w:rPr>
        <w:t xml:space="preserve"> is</w:t>
      </w:r>
      <w:r w:rsidR="007710A4" w:rsidRPr="00205A1A">
        <w:rPr>
          <w:rFonts w:ascii="Times New Roman" w:hAnsi="Times New Roman"/>
          <w:szCs w:val="24"/>
        </w:rPr>
        <w:t xml:space="preserve"> not simply present as free acid in the pores. </w:t>
      </w:r>
      <w:r w:rsidR="00045704" w:rsidRPr="00205A1A">
        <w:rPr>
          <w:rFonts w:ascii="Times New Roman" w:hAnsi="Times New Roman"/>
          <w:szCs w:val="24"/>
        </w:rPr>
        <w:t>Th</w:t>
      </w:r>
      <w:r w:rsidR="00276127" w:rsidRPr="00205A1A">
        <w:rPr>
          <w:rFonts w:ascii="Times New Roman" w:hAnsi="Times New Roman"/>
          <w:szCs w:val="24"/>
        </w:rPr>
        <w:t>is is evidenced by the fact that the</w:t>
      </w:r>
      <w:r w:rsidR="00045704" w:rsidRPr="00205A1A">
        <w:rPr>
          <w:rFonts w:ascii="Times New Roman" w:hAnsi="Times New Roman"/>
          <w:szCs w:val="24"/>
        </w:rPr>
        <w:t xml:space="preserve"> boiling points of the free acid modulators</w:t>
      </w:r>
      <w:r w:rsidR="00276127" w:rsidRPr="00205A1A">
        <w:rPr>
          <w:rFonts w:ascii="Times New Roman" w:hAnsi="Times New Roman"/>
          <w:szCs w:val="24"/>
        </w:rPr>
        <w:t xml:space="preserve"> (acetic acid = 118 </w:t>
      </w:r>
      <w:r w:rsidR="00C86744" w:rsidRPr="00205A1A">
        <w:rPr>
          <w:rFonts w:ascii="Times New Roman" w:hAnsi="Times New Roman"/>
          <w:szCs w:val="24"/>
        </w:rPr>
        <w:t>°</w:t>
      </w:r>
      <w:r w:rsidR="00276127" w:rsidRPr="00205A1A">
        <w:rPr>
          <w:rFonts w:ascii="Times New Roman" w:hAnsi="Times New Roman"/>
          <w:szCs w:val="24"/>
        </w:rPr>
        <w:t xml:space="preserve">C, formic acid = 100.8 </w:t>
      </w:r>
      <w:r w:rsidR="00C86744" w:rsidRPr="00205A1A">
        <w:rPr>
          <w:rFonts w:ascii="Times New Roman" w:hAnsi="Times New Roman"/>
          <w:szCs w:val="24"/>
        </w:rPr>
        <w:t>°</w:t>
      </w:r>
      <w:r w:rsidR="00276127" w:rsidRPr="00205A1A">
        <w:rPr>
          <w:rFonts w:ascii="Times New Roman" w:hAnsi="Times New Roman"/>
          <w:szCs w:val="24"/>
        </w:rPr>
        <w:t xml:space="preserve">C, difluoroacetic acid = 134 </w:t>
      </w:r>
      <w:r w:rsidR="00C86744" w:rsidRPr="00205A1A">
        <w:rPr>
          <w:rFonts w:ascii="Times New Roman" w:hAnsi="Times New Roman"/>
          <w:szCs w:val="24"/>
        </w:rPr>
        <w:t>°</w:t>
      </w:r>
      <w:r w:rsidR="00276127" w:rsidRPr="00205A1A">
        <w:rPr>
          <w:rFonts w:ascii="Times New Roman" w:hAnsi="Times New Roman"/>
          <w:szCs w:val="24"/>
        </w:rPr>
        <w:t xml:space="preserve">C, and trifluoroacetic acid = 72.4 </w:t>
      </w:r>
      <w:r w:rsidR="00C86744" w:rsidRPr="00205A1A">
        <w:rPr>
          <w:rFonts w:ascii="Times New Roman" w:hAnsi="Times New Roman"/>
          <w:szCs w:val="24"/>
        </w:rPr>
        <w:t>°</w:t>
      </w:r>
      <w:r w:rsidR="00276127" w:rsidRPr="00205A1A">
        <w:rPr>
          <w:rFonts w:ascii="Times New Roman" w:hAnsi="Times New Roman"/>
          <w:szCs w:val="24"/>
        </w:rPr>
        <w:t>C)</w:t>
      </w:r>
      <w:r w:rsidR="00045704" w:rsidRPr="00205A1A">
        <w:rPr>
          <w:rFonts w:ascii="Times New Roman" w:hAnsi="Times New Roman"/>
          <w:szCs w:val="24"/>
        </w:rPr>
        <w:t xml:space="preserve"> are all lower than </w:t>
      </w:r>
      <w:r w:rsidR="00276127" w:rsidRPr="00205A1A">
        <w:rPr>
          <w:rFonts w:ascii="Times New Roman" w:hAnsi="Times New Roman"/>
          <w:szCs w:val="24"/>
        </w:rPr>
        <w:t xml:space="preserve">that of </w:t>
      </w:r>
      <w:r w:rsidR="00045704" w:rsidRPr="00205A1A">
        <w:rPr>
          <w:rFonts w:ascii="Times New Roman" w:hAnsi="Times New Roman"/>
          <w:szCs w:val="24"/>
        </w:rPr>
        <w:t xml:space="preserve">DMF (153 </w:t>
      </w:r>
      <w:r w:rsidR="00C86744" w:rsidRPr="00205A1A">
        <w:rPr>
          <w:rFonts w:ascii="Times New Roman" w:hAnsi="Times New Roman"/>
          <w:szCs w:val="24"/>
        </w:rPr>
        <w:t>°</w:t>
      </w:r>
      <w:r w:rsidR="00045704" w:rsidRPr="00205A1A">
        <w:rPr>
          <w:rFonts w:ascii="Times New Roman" w:hAnsi="Times New Roman"/>
          <w:szCs w:val="24"/>
        </w:rPr>
        <w:t>C)</w:t>
      </w:r>
      <w:r w:rsidR="00276127" w:rsidRPr="00205A1A">
        <w:rPr>
          <w:rFonts w:ascii="Times New Roman" w:hAnsi="Times New Roman"/>
          <w:szCs w:val="24"/>
        </w:rPr>
        <w:t xml:space="preserve">, which was completely removed by the </w:t>
      </w:r>
      <w:r w:rsidRPr="00205A1A">
        <w:rPr>
          <w:rFonts w:ascii="Times New Roman" w:hAnsi="Times New Roman"/>
          <w:szCs w:val="24"/>
        </w:rPr>
        <w:t xml:space="preserve">200 </w:t>
      </w:r>
      <w:r w:rsidR="00C86744" w:rsidRPr="00205A1A">
        <w:rPr>
          <w:rFonts w:ascii="Times New Roman" w:hAnsi="Times New Roman"/>
          <w:szCs w:val="24"/>
        </w:rPr>
        <w:t>°</w:t>
      </w:r>
      <w:r w:rsidRPr="00205A1A">
        <w:rPr>
          <w:rFonts w:ascii="Times New Roman" w:hAnsi="Times New Roman"/>
          <w:szCs w:val="24"/>
        </w:rPr>
        <w:t xml:space="preserve">C </w:t>
      </w:r>
      <w:r w:rsidR="00276127" w:rsidRPr="00205A1A">
        <w:rPr>
          <w:rFonts w:ascii="Times New Roman" w:hAnsi="Times New Roman"/>
          <w:szCs w:val="24"/>
        </w:rPr>
        <w:t>activation.</w:t>
      </w:r>
    </w:p>
    <w:p w:rsidR="00F0006C" w:rsidRPr="00205A1A" w:rsidRDefault="00276127" w:rsidP="008025CC">
      <w:pPr>
        <w:pStyle w:val="ListParagraph"/>
        <w:numPr>
          <w:ilvl w:val="0"/>
          <w:numId w:val="4"/>
        </w:numPr>
        <w:jc w:val="both"/>
        <w:rPr>
          <w:rFonts w:ascii="Times New Roman" w:hAnsi="Times New Roman"/>
          <w:szCs w:val="24"/>
        </w:rPr>
      </w:pPr>
      <w:r w:rsidRPr="00205A1A">
        <w:rPr>
          <w:rFonts w:ascii="Times New Roman" w:hAnsi="Times New Roman"/>
          <w:szCs w:val="24"/>
        </w:rPr>
        <w:t xml:space="preserve">Any decrease in the intensity of the modulator signal would be interpreted as the loss of free acid modulator molecules. </w:t>
      </w:r>
      <w:r w:rsidR="00F0006C" w:rsidRPr="00205A1A">
        <w:rPr>
          <w:rFonts w:ascii="Times New Roman" w:hAnsi="Times New Roman"/>
          <w:szCs w:val="24"/>
        </w:rPr>
        <w:t xml:space="preserve">The fact that the intensity of the signal was barely affected suggests that there was barely any free acid molecules present in the material to begin with. This suggests that our washing procedure </w:t>
      </w:r>
      <w:r w:rsidR="00E82AE8" w:rsidRPr="00205A1A">
        <w:rPr>
          <w:rFonts w:ascii="Times New Roman" w:hAnsi="Times New Roman"/>
          <w:szCs w:val="24"/>
        </w:rPr>
        <w:t xml:space="preserve">(employed prior to activation) </w:t>
      </w:r>
      <w:r w:rsidR="00F0006C" w:rsidRPr="00205A1A">
        <w:rPr>
          <w:rFonts w:ascii="Times New Roman" w:hAnsi="Times New Roman"/>
          <w:szCs w:val="24"/>
        </w:rPr>
        <w:t>was very effective in removing residual modulator molecules</w:t>
      </w:r>
      <w:r w:rsidR="00CC431B" w:rsidRPr="00205A1A">
        <w:rPr>
          <w:rFonts w:ascii="Times New Roman" w:hAnsi="Times New Roman"/>
          <w:szCs w:val="24"/>
        </w:rPr>
        <w:t xml:space="preserve"> from the MOF pores</w:t>
      </w:r>
      <w:r w:rsidR="00F0006C" w:rsidRPr="00205A1A">
        <w:rPr>
          <w:rFonts w:ascii="Times New Roman" w:hAnsi="Times New Roman"/>
          <w:szCs w:val="24"/>
        </w:rPr>
        <w:t>.</w:t>
      </w:r>
    </w:p>
    <w:p w:rsidR="007710A4" w:rsidRPr="00205A1A" w:rsidRDefault="007710A4" w:rsidP="008025CC">
      <w:pPr>
        <w:pStyle w:val="ListParagraph"/>
        <w:numPr>
          <w:ilvl w:val="0"/>
          <w:numId w:val="4"/>
        </w:numPr>
        <w:jc w:val="both"/>
        <w:rPr>
          <w:rFonts w:ascii="Times New Roman" w:hAnsi="Times New Roman"/>
          <w:szCs w:val="24"/>
        </w:rPr>
      </w:pPr>
      <w:r w:rsidRPr="00205A1A">
        <w:rPr>
          <w:rFonts w:ascii="Times New Roman" w:hAnsi="Times New Roman"/>
          <w:szCs w:val="24"/>
        </w:rPr>
        <w:t xml:space="preserve">DMF </w:t>
      </w:r>
      <w:r w:rsidR="00276127" w:rsidRPr="00205A1A">
        <w:rPr>
          <w:rFonts w:ascii="Times New Roman" w:hAnsi="Times New Roman"/>
          <w:szCs w:val="24"/>
        </w:rPr>
        <w:t>decomposes</w:t>
      </w:r>
      <w:r w:rsidRPr="00205A1A">
        <w:rPr>
          <w:rFonts w:ascii="Times New Roman" w:hAnsi="Times New Roman"/>
          <w:szCs w:val="24"/>
        </w:rPr>
        <w:t xml:space="preserve"> during the MOF synthesis, resulting in the </w:t>
      </w:r>
      <w:r w:rsidRPr="00205A1A">
        <w:rPr>
          <w:rFonts w:ascii="Times New Roman" w:hAnsi="Times New Roman"/>
          <w:i/>
          <w:szCs w:val="24"/>
        </w:rPr>
        <w:t>in situ</w:t>
      </w:r>
      <w:r w:rsidRPr="00205A1A">
        <w:rPr>
          <w:rFonts w:ascii="Times New Roman" w:hAnsi="Times New Roman"/>
          <w:szCs w:val="24"/>
        </w:rPr>
        <w:t xml:space="preserve"> generation of formic acid. </w:t>
      </w:r>
      <w:r w:rsidR="008B03B4" w:rsidRPr="00205A1A">
        <w:rPr>
          <w:rFonts w:ascii="Times New Roman" w:hAnsi="Times New Roman"/>
          <w:szCs w:val="24"/>
        </w:rPr>
        <w:t xml:space="preserve">A </w:t>
      </w:r>
      <w:r w:rsidR="00276127" w:rsidRPr="00205A1A">
        <w:rPr>
          <w:rFonts w:ascii="Times New Roman" w:hAnsi="Times New Roman"/>
          <w:szCs w:val="24"/>
        </w:rPr>
        <w:t xml:space="preserve">portion of this formic acid </w:t>
      </w:r>
      <w:r w:rsidR="008B03B4" w:rsidRPr="00205A1A">
        <w:rPr>
          <w:rFonts w:ascii="Times New Roman" w:hAnsi="Times New Roman"/>
          <w:szCs w:val="24"/>
        </w:rPr>
        <w:t xml:space="preserve">then goes </w:t>
      </w:r>
      <w:r w:rsidR="00276127" w:rsidRPr="00205A1A">
        <w:rPr>
          <w:rFonts w:ascii="Times New Roman" w:hAnsi="Times New Roman"/>
          <w:szCs w:val="24"/>
        </w:rPr>
        <w:t>on</w:t>
      </w:r>
      <w:r w:rsidRPr="00205A1A">
        <w:rPr>
          <w:rFonts w:ascii="Times New Roman" w:hAnsi="Times New Roman"/>
          <w:szCs w:val="24"/>
        </w:rPr>
        <w:t xml:space="preserve"> to be incorporated into the </w:t>
      </w:r>
      <w:r w:rsidR="00276127" w:rsidRPr="00205A1A">
        <w:rPr>
          <w:rFonts w:ascii="Times New Roman" w:hAnsi="Times New Roman"/>
          <w:szCs w:val="24"/>
        </w:rPr>
        <w:t>MOF framework</w:t>
      </w:r>
      <w:r w:rsidR="008B03B4" w:rsidRPr="00205A1A">
        <w:rPr>
          <w:rFonts w:ascii="Times New Roman" w:hAnsi="Times New Roman"/>
          <w:szCs w:val="24"/>
        </w:rPr>
        <w:t xml:space="preserve"> and</w:t>
      </w:r>
      <w:r w:rsidR="000445D9" w:rsidRPr="00205A1A">
        <w:rPr>
          <w:rFonts w:ascii="Times New Roman" w:hAnsi="Times New Roman"/>
          <w:szCs w:val="24"/>
        </w:rPr>
        <w:t xml:space="preserve"> is thus </w:t>
      </w:r>
      <w:r w:rsidR="008B03B4" w:rsidRPr="00205A1A">
        <w:rPr>
          <w:rFonts w:ascii="Times New Roman" w:hAnsi="Times New Roman"/>
          <w:szCs w:val="24"/>
        </w:rPr>
        <w:t xml:space="preserve">able to withstand the 200 </w:t>
      </w:r>
      <w:r w:rsidR="00C86744" w:rsidRPr="00205A1A">
        <w:rPr>
          <w:rFonts w:ascii="Times New Roman" w:hAnsi="Times New Roman"/>
          <w:szCs w:val="24"/>
        </w:rPr>
        <w:t>°</w:t>
      </w:r>
      <w:r w:rsidR="008B03B4" w:rsidRPr="00205A1A">
        <w:rPr>
          <w:rFonts w:ascii="Times New Roman" w:hAnsi="Times New Roman"/>
          <w:szCs w:val="24"/>
        </w:rPr>
        <w:t>C activation</w:t>
      </w:r>
      <w:r w:rsidR="00E82AE8" w:rsidRPr="00205A1A">
        <w:rPr>
          <w:rFonts w:ascii="Times New Roman" w:hAnsi="Times New Roman"/>
          <w:szCs w:val="24"/>
        </w:rPr>
        <w:t xml:space="preserve">. This </w:t>
      </w:r>
      <w:r w:rsidR="001E1E49" w:rsidRPr="00205A1A">
        <w:rPr>
          <w:rFonts w:ascii="Times New Roman" w:hAnsi="Times New Roman"/>
          <w:szCs w:val="24"/>
        </w:rPr>
        <w:t>results</w:t>
      </w:r>
      <w:r w:rsidR="008B03B4" w:rsidRPr="00205A1A">
        <w:rPr>
          <w:rFonts w:ascii="Times New Roman" w:hAnsi="Times New Roman"/>
          <w:szCs w:val="24"/>
        </w:rPr>
        <w:t xml:space="preserve"> in </w:t>
      </w:r>
      <w:r w:rsidR="000445D9" w:rsidRPr="00205A1A">
        <w:rPr>
          <w:rFonts w:ascii="Times New Roman" w:hAnsi="Times New Roman"/>
          <w:szCs w:val="24"/>
        </w:rPr>
        <w:t>the observation of a</w:t>
      </w:r>
      <w:r w:rsidR="008B03B4" w:rsidRPr="00205A1A">
        <w:rPr>
          <w:rFonts w:ascii="Times New Roman" w:hAnsi="Times New Roman"/>
          <w:szCs w:val="24"/>
        </w:rPr>
        <w:t xml:space="preserve"> res</w:t>
      </w:r>
      <w:r w:rsidR="00CC431B" w:rsidRPr="00205A1A">
        <w:rPr>
          <w:rFonts w:ascii="Times New Roman" w:hAnsi="Times New Roman"/>
          <w:szCs w:val="24"/>
        </w:rPr>
        <w:t xml:space="preserve">idual formate signal, </w:t>
      </w:r>
      <w:r w:rsidR="000445D9" w:rsidRPr="00205A1A">
        <w:rPr>
          <w:rFonts w:ascii="Times New Roman" w:hAnsi="Times New Roman"/>
          <w:szCs w:val="24"/>
        </w:rPr>
        <w:t xml:space="preserve">even in the spectra </w:t>
      </w:r>
      <w:r w:rsidR="007F7343" w:rsidRPr="00205A1A">
        <w:rPr>
          <w:rFonts w:ascii="Times New Roman" w:hAnsi="Times New Roman"/>
          <w:szCs w:val="24"/>
        </w:rPr>
        <w:t>obtained</w:t>
      </w:r>
      <w:r w:rsidR="000445D9" w:rsidRPr="00205A1A">
        <w:rPr>
          <w:rFonts w:ascii="Times New Roman" w:hAnsi="Times New Roman"/>
          <w:szCs w:val="24"/>
        </w:rPr>
        <w:t xml:space="preserve"> on </w:t>
      </w:r>
      <w:r w:rsidR="008B03B4" w:rsidRPr="00205A1A">
        <w:rPr>
          <w:rFonts w:ascii="Times New Roman" w:hAnsi="Times New Roman"/>
          <w:szCs w:val="24"/>
        </w:rPr>
        <w:t>non-formic acid modulated samples.</w:t>
      </w:r>
    </w:p>
    <w:p w:rsidR="007710A4" w:rsidRPr="00205A1A" w:rsidRDefault="007710A4" w:rsidP="007710A4">
      <w:pPr>
        <w:jc w:val="both"/>
        <w:rPr>
          <w:rFonts w:ascii="Times New Roman" w:hAnsi="Times New Roman"/>
          <w:szCs w:val="24"/>
        </w:rPr>
      </w:pPr>
    </w:p>
    <w:p w:rsidR="0009622C" w:rsidRPr="00205A1A" w:rsidRDefault="0009622C">
      <w:pPr>
        <w:jc w:val="both"/>
        <w:rPr>
          <w:rFonts w:ascii="Times New Roman" w:hAnsi="Times New Roman"/>
          <w:b/>
          <w:i/>
          <w:szCs w:val="24"/>
        </w:rPr>
      </w:pPr>
    </w:p>
    <w:p w:rsidR="00326DF9" w:rsidRPr="00205A1A" w:rsidRDefault="00326DF9">
      <w:pPr>
        <w:jc w:val="both"/>
        <w:rPr>
          <w:rFonts w:ascii="Times New Roman" w:hAnsi="Times New Roman"/>
          <w:b/>
          <w:i/>
          <w:szCs w:val="24"/>
        </w:rPr>
      </w:pPr>
    </w:p>
    <w:p w:rsidR="00E22725" w:rsidRPr="00205A1A" w:rsidRDefault="00E22725">
      <w:pPr>
        <w:jc w:val="both"/>
        <w:rPr>
          <w:rFonts w:ascii="Times New Roman" w:hAnsi="Times New Roman"/>
          <w:b/>
          <w:i/>
          <w:szCs w:val="24"/>
        </w:rPr>
      </w:pPr>
    </w:p>
    <w:p w:rsidR="00813BED" w:rsidRPr="00205A1A" w:rsidRDefault="00813BED">
      <w:pPr>
        <w:jc w:val="both"/>
        <w:rPr>
          <w:rFonts w:ascii="Times New Roman" w:hAnsi="Times New Roman"/>
          <w:b/>
          <w:i/>
          <w:szCs w:val="24"/>
        </w:rPr>
      </w:pPr>
    </w:p>
    <w:p w:rsidR="00AA7057" w:rsidRPr="00205A1A" w:rsidRDefault="00AA7057">
      <w:pPr>
        <w:jc w:val="both"/>
        <w:rPr>
          <w:rFonts w:ascii="Times New Roman" w:hAnsi="Times New Roman"/>
          <w:b/>
          <w:i/>
          <w:szCs w:val="24"/>
        </w:rPr>
      </w:pPr>
    </w:p>
    <w:p w:rsidR="00AA7057" w:rsidRPr="00205A1A" w:rsidRDefault="00AA7057">
      <w:pPr>
        <w:jc w:val="both"/>
        <w:rPr>
          <w:rFonts w:ascii="Times New Roman" w:hAnsi="Times New Roman"/>
          <w:b/>
          <w:i/>
          <w:szCs w:val="24"/>
        </w:rPr>
      </w:pPr>
    </w:p>
    <w:p w:rsidR="00AA7057" w:rsidRPr="00205A1A" w:rsidRDefault="00AA7057">
      <w:pPr>
        <w:jc w:val="both"/>
        <w:rPr>
          <w:rFonts w:ascii="Times New Roman" w:hAnsi="Times New Roman"/>
          <w:b/>
          <w:i/>
          <w:szCs w:val="24"/>
        </w:rPr>
      </w:pPr>
    </w:p>
    <w:p w:rsidR="00AA7057" w:rsidRPr="00205A1A" w:rsidRDefault="00AA7057">
      <w:pPr>
        <w:jc w:val="both"/>
        <w:rPr>
          <w:rFonts w:ascii="Times New Roman" w:hAnsi="Times New Roman"/>
          <w:b/>
          <w:i/>
          <w:szCs w:val="24"/>
        </w:rPr>
      </w:pPr>
    </w:p>
    <w:p w:rsidR="00AA7057" w:rsidRPr="00205A1A" w:rsidRDefault="00AA7057">
      <w:pPr>
        <w:jc w:val="both"/>
        <w:rPr>
          <w:rFonts w:ascii="Times New Roman" w:hAnsi="Times New Roman"/>
          <w:b/>
          <w:i/>
          <w:szCs w:val="24"/>
        </w:rPr>
      </w:pPr>
    </w:p>
    <w:p w:rsidR="00AA7057" w:rsidRPr="00205A1A" w:rsidRDefault="00AA7057">
      <w:pPr>
        <w:jc w:val="both"/>
        <w:rPr>
          <w:rFonts w:ascii="Times New Roman" w:hAnsi="Times New Roman"/>
          <w:b/>
          <w:i/>
          <w:szCs w:val="24"/>
        </w:rPr>
      </w:pPr>
    </w:p>
    <w:p w:rsidR="00AA7057" w:rsidRPr="00205A1A" w:rsidRDefault="00AA7057">
      <w:pPr>
        <w:jc w:val="both"/>
        <w:rPr>
          <w:rFonts w:ascii="Times New Roman" w:hAnsi="Times New Roman"/>
          <w:b/>
          <w:i/>
          <w:szCs w:val="24"/>
        </w:rPr>
      </w:pPr>
    </w:p>
    <w:p w:rsidR="00AA7057" w:rsidRPr="00205A1A" w:rsidRDefault="00AA7057">
      <w:pPr>
        <w:jc w:val="both"/>
        <w:rPr>
          <w:rFonts w:ascii="Times New Roman" w:hAnsi="Times New Roman"/>
          <w:b/>
          <w:i/>
          <w:szCs w:val="24"/>
        </w:rPr>
      </w:pPr>
    </w:p>
    <w:p w:rsidR="00AA7057" w:rsidRPr="00205A1A" w:rsidRDefault="00AA7057">
      <w:pPr>
        <w:jc w:val="both"/>
        <w:rPr>
          <w:rFonts w:ascii="Times New Roman" w:hAnsi="Times New Roman"/>
          <w:b/>
          <w:i/>
          <w:szCs w:val="24"/>
        </w:rPr>
      </w:pPr>
    </w:p>
    <w:p w:rsidR="007F7343" w:rsidRPr="00205A1A" w:rsidRDefault="007F7343">
      <w:pPr>
        <w:jc w:val="both"/>
        <w:rPr>
          <w:rFonts w:ascii="Times New Roman" w:hAnsi="Times New Roman"/>
          <w:szCs w:val="24"/>
        </w:rPr>
      </w:pPr>
    </w:p>
    <w:p w:rsidR="00B64D05" w:rsidRPr="00205A1A" w:rsidRDefault="008025CC" w:rsidP="00EF3E98">
      <w:pPr>
        <w:pStyle w:val="ListParagraph"/>
        <w:numPr>
          <w:ilvl w:val="2"/>
          <w:numId w:val="30"/>
        </w:numPr>
        <w:jc w:val="both"/>
        <w:rPr>
          <w:rFonts w:ascii="Times New Roman" w:hAnsi="Times New Roman" w:cs="Times New Roman"/>
          <w:b/>
          <w:i/>
        </w:rPr>
      </w:pPr>
      <w:r w:rsidRPr="00205A1A">
        <w:rPr>
          <w:rFonts w:ascii="Times New Roman" w:hAnsi="Times New Roman" w:cs="Times New Roman"/>
          <w:b/>
          <w:sz w:val="40"/>
          <w:szCs w:val="40"/>
        </w:rPr>
        <w:lastRenderedPageBreak/>
        <w:t xml:space="preserve"> </w:t>
      </w:r>
      <w:bookmarkStart w:id="136" w:name="_Ref430278237"/>
      <w:r w:rsidR="00B64D05" w:rsidRPr="00205A1A">
        <w:rPr>
          <w:rFonts w:ascii="Times New Roman" w:hAnsi="Times New Roman" w:cs="Times New Roman"/>
          <w:b/>
          <w:i/>
        </w:rPr>
        <w:t>Spectra Obtained on Activated Samples</w:t>
      </w:r>
      <w:bookmarkEnd w:id="136"/>
    </w:p>
    <w:p w:rsidR="00B64D05" w:rsidRPr="00205A1A" w:rsidRDefault="00B64D05" w:rsidP="00B64D05">
      <w:pPr>
        <w:jc w:val="center"/>
        <w:rPr>
          <w:rFonts w:ascii="Times New Roman" w:hAnsi="Times New Roman" w:cs="Times New Roman"/>
          <w:b/>
          <w:sz w:val="40"/>
          <w:szCs w:val="40"/>
        </w:rPr>
      </w:pPr>
    </w:p>
    <w:p w:rsidR="00B64D05" w:rsidRPr="00205A1A" w:rsidRDefault="00B64D05" w:rsidP="00B64D05">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B64D05" w:rsidRPr="00205A1A" w:rsidRDefault="00B64D05" w:rsidP="00B64D05">
      <w:pPr>
        <w:jc w:val="both"/>
        <w:rPr>
          <w:rFonts w:ascii="Times New Roman" w:hAnsi="Times New Roman" w:cs="Times New Roman"/>
          <w:b/>
        </w:rPr>
      </w:pPr>
    </w:p>
    <w:tbl>
      <w:tblPr>
        <w:tblStyle w:val="TableGrid"/>
        <w:tblW w:w="9851" w:type="dxa"/>
        <w:jc w:val="center"/>
        <w:tblInd w:w="-1426" w:type="dxa"/>
        <w:tblLook w:val="04A0" w:firstRow="1" w:lastRow="0" w:firstColumn="1" w:lastColumn="0" w:noHBand="0" w:noVBand="1"/>
      </w:tblPr>
      <w:tblGrid>
        <w:gridCol w:w="1699"/>
        <w:gridCol w:w="4217"/>
        <w:gridCol w:w="1403"/>
        <w:gridCol w:w="1432"/>
        <w:gridCol w:w="1100"/>
      </w:tblGrid>
      <w:tr w:rsidR="00B64D05" w:rsidRPr="00205A1A" w:rsidTr="008D1649">
        <w:trPr>
          <w:trHeight w:val="575"/>
          <w:jc w:val="center"/>
        </w:trPr>
        <w:tc>
          <w:tcPr>
            <w:tcW w:w="1699" w:type="dxa"/>
            <w:vAlign w:val="center"/>
          </w:tcPr>
          <w:p w:rsidR="00B64D05" w:rsidRPr="00205A1A" w:rsidRDefault="00B64D05"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217" w:type="dxa"/>
            <w:vAlign w:val="center"/>
          </w:tcPr>
          <w:p w:rsidR="00B64D05" w:rsidRPr="00205A1A" w:rsidRDefault="00B64D05"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403" w:type="dxa"/>
            <w:vAlign w:val="center"/>
          </w:tcPr>
          <w:p w:rsidR="00B64D05" w:rsidRPr="00205A1A" w:rsidRDefault="00B64D0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Tables</w:t>
            </w:r>
          </w:p>
        </w:tc>
        <w:tc>
          <w:tcPr>
            <w:tcW w:w="1432" w:type="dxa"/>
            <w:vAlign w:val="center"/>
          </w:tcPr>
          <w:p w:rsidR="00B64D05" w:rsidRPr="00205A1A" w:rsidRDefault="00B64D0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100" w:type="dxa"/>
            <w:vAlign w:val="center"/>
          </w:tcPr>
          <w:p w:rsidR="00B64D05" w:rsidRPr="00205A1A" w:rsidRDefault="003A4E23"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B64D05" w:rsidRPr="00205A1A" w:rsidTr="008D1649">
        <w:trPr>
          <w:trHeight w:val="624"/>
          <w:jc w:val="center"/>
        </w:trPr>
        <w:tc>
          <w:tcPr>
            <w:tcW w:w="1699" w:type="dxa"/>
            <w:vAlign w:val="center"/>
          </w:tcPr>
          <w:p w:rsidR="00B64D05" w:rsidRPr="00205A1A" w:rsidRDefault="00B64D05"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5.2.2.1.</w:t>
            </w:r>
          </w:p>
        </w:tc>
        <w:tc>
          <w:tcPr>
            <w:tcW w:w="4217" w:type="dxa"/>
            <w:vAlign w:val="center"/>
          </w:tcPr>
          <w:p w:rsidR="00B64D05" w:rsidRPr="00205A1A" w:rsidRDefault="00B64D05"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Formic Acid Modulated Samples</w:t>
            </w:r>
          </w:p>
        </w:tc>
        <w:tc>
          <w:tcPr>
            <w:tcW w:w="1403" w:type="dxa"/>
            <w:vAlign w:val="center"/>
          </w:tcPr>
          <w:p w:rsidR="00B64D05" w:rsidRPr="00205A1A" w:rsidRDefault="008D164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S5</w:t>
            </w:r>
          </w:p>
        </w:tc>
        <w:tc>
          <w:tcPr>
            <w:tcW w:w="1432" w:type="dxa"/>
            <w:vAlign w:val="center"/>
          </w:tcPr>
          <w:p w:rsidR="00B64D05" w:rsidRPr="00205A1A" w:rsidRDefault="008D164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S14</w:t>
            </w:r>
          </w:p>
        </w:tc>
        <w:tc>
          <w:tcPr>
            <w:tcW w:w="1100" w:type="dxa"/>
            <w:vAlign w:val="center"/>
          </w:tcPr>
          <w:p w:rsidR="00B64D05"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_Ref430207036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75</w:t>
            </w:r>
            <w:r w:rsidRPr="00205A1A">
              <w:rPr>
                <w:rFonts w:ascii="Times New Roman" w:hAnsi="Times New Roman" w:cs="Times New Roman"/>
                <w:sz w:val="28"/>
                <w:szCs w:val="28"/>
              </w:rPr>
              <w:fldChar w:fldCharType="end"/>
            </w:r>
          </w:p>
        </w:tc>
      </w:tr>
      <w:tr w:rsidR="00B64D05" w:rsidRPr="00205A1A" w:rsidTr="008D1649">
        <w:trPr>
          <w:trHeight w:val="624"/>
          <w:jc w:val="center"/>
        </w:trPr>
        <w:tc>
          <w:tcPr>
            <w:tcW w:w="1699" w:type="dxa"/>
            <w:vAlign w:val="center"/>
          </w:tcPr>
          <w:p w:rsidR="00B64D05" w:rsidRPr="00205A1A" w:rsidRDefault="00B64D05"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5.2.2.2.</w:t>
            </w:r>
          </w:p>
        </w:tc>
        <w:tc>
          <w:tcPr>
            <w:tcW w:w="4217" w:type="dxa"/>
            <w:vAlign w:val="center"/>
          </w:tcPr>
          <w:p w:rsidR="00B64D05" w:rsidRPr="00205A1A" w:rsidRDefault="00B64D05" w:rsidP="0051650C">
            <w:pPr>
              <w:spacing w:before="120"/>
              <w:rPr>
                <w:rFonts w:ascii="Times New Roman" w:hAnsi="Times New Roman"/>
                <w:sz w:val="24"/>
                <w:szCs w:val="24"/>
                <w:lang w:val="en-US"/>
              </w:rPr>
            </w:pPr>
            <w:r w:rsidRPr="00205A1A">
              <w:rPr>
                <w:rFonts w:ascii="Times New Roman" w:hAnsi="Times New Roman" w:cs="Times New Roman"/>
                <w:sz w:val="24"/>
                <w:szCs w:val="24"/>
                <w:lang w:val="en-US"/>
              </w:rPr>
              <w:t>Acetic Acid Modulated Samples</w:t>
            </w:r>
          </w:p>
        </w:tc>
        <w:tc>
          <w:tcPr>
            <w:tcW w:w="1403" w:type="dxa"/>
            <w:vAlign w:val="center"/>
          </w:tcPr>
          <w:p w:rsidR="00B64D05" w:rsidRPr="00205A1A" w:rsidRDefault="008D164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S6</w:t>
            </w:r>
          </w:p>
        </w:tc>
        <w:tc>
          <w:tcPr>
            <w:tcW w:w="1432" w:type="dxa"/>
            <w:vAlign w:val="center"/>
          </w:tcPr>
          <w:p w:rsidR="00B64D05" w:rsidRPr="00205A1A" w:rsidRDefault="008D164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S15</w:t>
            </w:r>
          </w:p>
        </w:tc>
        <w:tc>
          <w:tcPr>
            <w:tcW w:w="1100" w:type="dxa"/>
            <w:vAlign w:val="center"/>
          </w:tcPr>
          <w:p w:rsidR="00B64D05"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_Ref430257907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77</w:t>
            </w:r>
            <w:r w:rsidRPr="00205A1A">
              <w:rPr>
                <w:rFonts w:ascii="Times New Roman" w:hAnsi="Times New Roman" w:cs="Times New Roman"/>
                <w:sz w:val="28"/>
                <w:szCs w:val="28"/>
              </w:rPr>
              <w:fldChar w:fldCharType="end"/>
            </w:r>
          </w:p>
        </w:tc>
      </w:tr>
      <w:tr w:rsidR="00B64D05" w:rsidRPr="00205A1A" w:rsidTr="008D1649">
        <w:trPr>
          <w:trHeight w:val="624"/>
          <w:jc w:val="center"/>
        </w:trPr>
        <w:tc>
          <w:tcPr>
            <w:tcW w:w="1699" w:type="dxa"/>
            <w:vAlign w:val="center"/>
          </w:tcPr>
          <w:p w:rsidR="00B64D05" w:rsidRPr="00205A1A" w:rsidRDefault="00B64D05"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5.2.2.3.</w:t>
            </w:r>
          </w:p>
        </w:tc>
        <w:tc>
          <w:tcPr>
            <w:tcW w:w="4217" w:type="dxa"/>
            <w:vAlign w:val="center"/>
          </w:tcPr>
          <w:p w:rsidR="00B64D05" w:rsidRPr="00205A1A" w:rsidRDefault="00B64D05" w:rsidP="0051650C">
            <w:pPr>
              <w:spacing w:before="120"/>
              <w:rPr>
                <w:rFonts w:ascii="Times New Roman" w:hAnsi="Times New Roman"/>
                <w:sz w:val="24"/>
                <w:szCs w:val="24"/>
                <w:lang w:val="en-US"/>
              </w:rPr>
            </w:pPr>
            <w:r w:rsidRPr="00205A1A">
              <w:rPr>
                <w:rFonts w:ascii="Times New Roman" w:hAnsi="Times New Roman" w:cs="Times New Roman"/>
                <w:sz w:val="24"/>
                <w:szCs w:val="24"/>
                <w:lang w:val="en-US"/>
              </w:rPr>
              <w:t>Difluoroacetic Acid Modulated Samples</w:t>
            </w:r>
          </w:p>
        </w:tc>
        <w:tc>
          <w:tcPr>
            <w:tcW w:w="1403" w:type="dxa"/>
            <w:vAlign w:val="center"/>
          </w:tcPr>
          <w:p w:rsidR="00B64D05" w:rsidRPr="00205A1A" w:rsidRDefault="008D164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S7</w:t>
            </w:r>
          </w:p>
        </w:tc>
        <w:tc>
          <w:tcPr>
            <w:tcW w:w="1432" w:type="dxa"/>
            <w:vAlign w:val="center"/>
          </w:tcPr>
          <w:p w:rsidR="00B64D05" w:rsidRPr="00205A1A" w:rsidRDefault="008D164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S16</w:t>
            </w:r>
          </w:p>
        </w:tc>
        <w:tc>
          <w:tcPr>
            <w:tcW w:w="1100" w:type="dxa"/>
            <w:vAlign w:val="center"/>
          </w:tcPr>
          <w:p w:rsidR="00B64D05"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_Ref430270679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79</w:t>
            </w:r>
            <w:r w:rsidRPr="00205A1A">
              <w:rPr>
                <w:rFonts w:ascii="Times New Roman" w:hAnsi="Times New Roman" w:cs="Times New Roman"/>
                <w:sz w:val="28"/>
                <w:szCs w:val="28"/>
              </w:rPr>
              <w:fldChar w:fldCharType="end"/>
            </w:r>
          </w:p>
        </w:tc>
      </w:tr>
      <w:tr w:rsidR="00B64D05" w:rsidRPr="00205A1A" w:rsidTr="008D1649">
        <w:trPr>
          <w:trHeight w:val="624"/>
          <w:jc w:val="center"/>
        </w:trPr>
        <w:tc>
          <w:tcPr>
            <w:tcW w:w="1699" w:type="dxa"/>
            <w:vAlign w:val="center"/>
          </w:tcPr>
          <w:p w:rsidR="00B64D05" w:rsidRPr="00205A1A" w:rsidRDefault="00B64D05"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5.2.2.4.</w:t>
            </w:r>
          </w:p>
        </w:tc>
        <w:tc>
          <w:tcPr>
            <w:tcW w:w="4217" w:type="dxa"/>
            <w:vAlign w:val="center"/>
          </w:tcPr>
          <w:p w:rsidR="00B64D05" w:rsidRPr="00205A1A" w:rsidRDefault="00B64D05" w:rsidP="0051650C">
            <w:pPr>
              <w:spacing w:before="120"/>
              <w:rPr>
                <w:rFonts w:ascii="Times New Roman" w:hAnsi="Times New Roman"/>
                <w:sz w:val="24"/>
                <w:szCs w:val="24"/>
                <w:lang w:val="en-US"/>
              </w:rPr>
            </w:pPr>
            <w:r w:rsidRPr="00205A1A">
              <w:rPr>
                <w:rFonts w:ascii="Times New Roman" w:hAnsi="Times New Roman" w:cs="Times New Roman"/>
                <w:sz w:val="24"/>
                <w:szCs w:val="24"/>
                <w:lang w:val="en-US"/>
              </w:rPr>
              <w:t>Trifluoroacetic Acid Modulated Samples</w:t>
            </w:r>
          </w:p>
        </w:tc>
        <w:tc>
          <w:tcPr>
            <w:tcW w:w="1403" w:type="dxa"/>
            <w:vAlign w:val="center"/>
          </w:tcPr>
          <w:p w:rsidR="00B64D05" w:rsidRPr="00205A1A" w:rsidRDefault="008D164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S8 – S11</w:t>
            </w:r>
          </w:p>
        </w:tc>
        <w:tc>
          <w:tcPr>
            <w:tcW w:w="1432" w:type="dxa"/>
            <w:vAlign w:val="center"/>
          </w:tcPr>
          <w:p w:rsidR="00B64D05" w:rsidRPr="00205A1A" w:rsidRDefault="008D164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S17 – S19</w:t>
            </w:r>
          </w:p>
        </w:tc>
        <w:tc>
          <w:tcPr>
            <w:tcW w:w="1100" w:type="dxa"/>
            <w:vAlign w:val="center"/>
          </w:tcPr>
          <w:p w:rsidR="00B64D05"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_Ref430270705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81</w:t>
            </w:r>
            <w:r w:rsidRPr="00205A1A">
              <w:rPr>
                <w:rFonts w:ascii="Times New Roman" w:hAnsi="Times New Roman" w:cs="Times New Roman"/>
                <w:sz w:val="28"/>
                <w:szCs w:val="28"/>
              </w:rPr>
              <w:fldChar w:fldCharType="end"/>
            </w:r>
          </w:p>
        </w:tc>
      </w:tr>
    </w:tbl>
    <w:p w:rsidR="00B64D05" w:rsidRPr="00205A1A" w:rsidRDefault="00B64D05">
      <w:pPr>
        <w:jc w:val="both"/>
        <w:rPr>
          <w:rFonts w:ascii="Times New Roman" w:hAnsi="Times New Roman"/>
          <w:szCs w:val="24"/>
        </w:rPr>
      </w:pPr>
    </w:p>
    <w:p w:rsidR="00F93AA2" w:rsidRPr="00205A1A" w:rsidRDefault="00F93AA2" w:rsidP="00282E6F">
      <w:pPr>
        <w:jc w:val="both"/>
        <w:rPr>
          <w:rFonts w:ascii="Times New Roman" w:hAnsi="Times New Roman"/>
          <w:b/>
          <w:i/>
          <w:szCs w:val="24"/>
        </w:rPr>
      </w:pPr>
    </w:p>
    <w:p w:rsidR="00F93AA2" w:rsidRPr="00205A1A" w:rsidRDefault="00F93AA2" w:rsidP="00282E6F">
      <w:pPr>
        <w:jc w:val="both"/>
        <w:rPr>
          <w:rFonts w:ascii="Times New Roman" w:hAnsi="Times New Roman"/>
          <w:b/>
          <w:i/>
          <w:szCs w:val="24"/>
        </w:rPr>
      </w:pPr>
    </w:p>
    <w:p w:rsidR="00B64D05" w:rsidRPr="00205A1A" w:rsidRDefault="00B64D05" w:rsidP="00282E6F">
      <w:pPr>
        <w:jc w:val="both"/>
        <w:rPr>
          <w:rFonts w:ascii="Times New Roman" w:hAnsi="Times New Roman"/>
          <w:b/>
          <w:i/>
          <w:szCs w:val="24"/>
        </w:rPr>
      </w:pPr>
    </w:p>
    <w:p w:rsidR="00B64D05" w:rsidRPr="00205A1A" w:rsidRDefault="00B64D05" w:rsidP="00282E6F">
      <w:pPr>
        <w:jc w:val="both"/>
        <w:rPr>
          <w:rFonts w:ascii="Times New Roman" w:hAnsi="Times New Roman"/>
          <w:b/>
          <w:i/>
          <w:szCs w:val="24"/>
        </w:rPr>
      </w:pPr>
    </w:p>
    <w:p w:rsidR="00B64D05" w:rsidRPr="00205A1A" w:rsidRDefault="00B64D05" w:rsidP="00282E6F">
      <w:pPr>
        <w:jc w:val="both"/>
        <w:rPr>
          <w:rFonts w:ascii="Times New Roman" w:hAnsi="Times New Roman"/>
          <w:b/>
          <w:i/>
          <w:szCs w:val="24"/>
        </w:rPr>
      </w:pPr>
    </w:p>
    <w:p w:rsidR="00B64D05" w:rsidRPr="00205A1A" w:rsidRDefault="00B64D05" w:rsidP="00282E6F">
      <w:pPr>
        <w:jc w:val="both"/>
        <w:rPr>
          <w:rFonts w:ascii="Times New Roman" w:hAnsi="Times New Roman"/>
          <w:b/>
          <w:i/>
          <w:szCs w:val="24"/>
        </w:rPr>
      </w:pPr>
    </w:p>
    <w:p w:rsidR="00B64D05" w:rsidRPr="00205A1A" w:rsidRDefault="00B64D05" w:rsidP="00282E6F">
      <w:pPr>
        <w:jc w:val="both"/>
        <w:rPr>
          <w:rFonts w:ascii="Times New Roman" w:hAnsi="Times New Roman"/>
          <w:b/>
          <w:i/>
          <w:szCs w:val="24"/>
        </w:rPr>
      </w:pPr>
    </w:p>
    <w:p w:rsidR="00B64D05" w:rsidRPr="00205A1A" w:rsidRDefault="00B64D05" w:rsidP="00282E6F">
      <w:pPr>
        <w:jc w:val="both"/>
        <w:rPr>
          <w:rFonts w:ascii="Times New Roman" w:hAnsi="Times New Roman"/>
          <w:b/>
          <w:i/>
          <w:szCs w:val="24"/>
        </w:rPr>
      </w:pPr>
    </w:p>
    <w:p w:rsidR="00B64D05" w:rsidRPr="00205A1A" w:rsidRDefault="00B64D05" w:rsidP="00282E6F">
      <w:pPr>
        <w:jc w:val="both"/>
        <w:rPr>
          <w:rFonts w:ascii="Times New Roman" w:hAnsi="Times New Roman"/>
          <w:b/>
          <w:i/>
          <w:szCs w:val="24"/>
        </w:rPr>
      </w:pPr>
    </w:p>
    <w:p w:rsidR="00B64D05" w:rsidRPr="00205A1A" w:rsidRDefault="00B64D05" w:rsidP="00282E6F">
      <w:pPr>
        <w:jc w:val="both"/>
        <w:rPr>
          <w:rFonts w:ascii="Times New Roman" w:hAnsi="Times New Roman"/>
          <w:b/>
          <w:i/>
          <w:szCs w:val="24"/>
        </w:rPr>
      </w:pPr>
    </w:p>
    <w:p w:rsidR="00B64D05" w:rsidRPr="00205A1A" w:rsidRDefault="00B64D05" w:rsidP="00282E6F">
      <w:pPr>
        <w:jc w:val="both"/>
        <w:rPr>
          <w:rFonts w:ascii="Times New Roman" w:hAnsi="Times New Roman"/>
          <w:b/>
          <w:i/>
          <w:szCs w:val="24"/>
        </w:rPr>
      </w:pPr>
    </w:p>
    <w:p w:rsidR="00B64D05" w:rsidRPr="00205A1A" w:rsidRDefault="00B64D05" w:rsidP="00282E6F">
      <w:pPr>
        <w:jc w:val="both"/>
        <w:rPr>
          <w:rFonts w:ascii="Times New Roman" w:hAnsi="Times New Roman"/>
          <w:b/>
          <w:i/>
          <w:szCs w:val="24"/>
        </w:rPr>
      </w:pPr>
    </w:p>
    <w:p w:rsidR="00B64D05" w:rsidRPr="00205A1A" w:rsidRDefault="00B64D05" w:rsidP="00282E6F">
      <w:pPr>
        <w:jc w:val="both"/>
        <w:rPr>
          <w:rFonts w:ascii="Times New Roman" w:hAnsi="Times New Roman"/>
          <w:b/>
          <w:i/>
          <w:szCs w:val="24"/>
        </w:rPr>
      </w:pPr>
    </w:p>
    <w:p w:rsidR="00B64D05" w:rsidRPr="00205A1A" w:rsidRDefault="00B64D05" w:rsidP="00282E6F">
      <w:pPr>
        <w:jc w:val="both"/>
        <w:rPr>
          <w:rFonts w:ascii="Times New Roman" w:hAnsi="Times New Roman"/>
          <w:b/>
          <w:i/>
          <w:szCs w:val="24"/>
        </w:rPr>
      </w:pPr>
    </w:p>
    <w:p w:rsidR="008025CC" w:rsidRPr="00205A1A" w:rsidRDefault="00282E6F" w:rsidP="008025CC">
      <w:pPr>
        <w:pStyle w:val="ListParagraph"/>
        <w:numPr>
          <w:ilvl w:val="3"/>
          <w:numId w:val="30"/>
        </w:numPr>
        <w:jc w:val="both"/>
        <w:rPr>
          <w:rFonts w:ascii="Times New Roman" w:hAnsi="Times New Roman"/>
          <w:b/>
          <w:i/>
          <w:szCs w:val="24"/>
        </w:rPr>
      </w:pPr>
      <w:bookmarkStart w:id="137" w:name="_Ref430207036"/>
      <w:r w:rsidRPr="00205A1A">
        <w:rPr>
          <w:rFonts w:ascii="Times New Roman" w:hAnsi="Times New Roman"/>
          <w:b/>
          <w:i/>
          <w:szCs w:val="24"/>
        </w:rPr>
        <w:lastRenderedPageBreak/>
        <w:t>Formic Acid Modulated Samples</w:t>
      </w:r>
      <w:bookmarkEnd w:id="137"/>
    </w:p>
    <w:p w:rsidR="00ED025E" w:rsidRPr="00205A1A" w:rsidRDefault="00E35A2E">
      <w:pPr>
        <w:jc w:val="both"/>
        <w:rPr>
          <w:rFonts w:ascii="Times New Roman" w:hAnsi="Times New Roman"/>
          <w:szCs w:val="24"/>
        </w:rPr>
      </w:pPr>
      <w:r w:rsidRPr="00205A1A">
        <w:rPr>
          <w:rFonts w:ascii="Times New Roman" w:hAnsi="Times New Roman"/>
        </w:rPr>
        <w:t>D</w:t>
      </w:r>
      <w:r w:rsidR="007669CB" w:rsidRPr="00205A1A">
        <w:rPr>
          <w:rFonts w:ascii="Times New Roman" w:hAnsi="Times New Roman"/>
        </w:rPr>
        <w:t xml:space="preserve">isplayed in </w:t>
      </w:r>
      <w:r w:rsidR="00051CCA" w:rsidRPr="00205A1A">
        <w:rPr>
          <w:rFonts w:ascii="Times New Roman" w:hAnsi="Times New Roman"/>
          <w:b/>
        </w:rPr>
        <w:fldChar w:fldCharType="begin"/>
      </w:r>
      <w:r w:rsidR="00051CCA" w:rsidRPr="00205A1A">
        <w:rPr>
          <w:rFonts w:ascii="Times New Roman" w:hAnsi="Times New Roman"/>
        </w:rPr>
        <w:instrText xml:space="preserve"> REF _Ref430190450 \h </w:instrText>
      </w:r>
      <w:r w:rsidR="00AA7057" w:rsidRPr="00205A1A">
        <w:rPr>
          <w:rFonts w:ascii="Times New Roman" w:hAnsi="Times New Roman"/>
          <w:b/>
        </w:rPr>
        <w:instrText xml:space="preserve"> \* MERGEFORMAT </w:instrText>
      </w:r>
      <w:r w:rsidR="00051CCA" w:rsidRPr="00205A1A">
        <w:rPr>
          <w:rFonts w:ascii="Times New Roman" w:hAnsi="Times New Roman"/>
          <w:b/>
        </w:rPr>
      </w:r>
      <w:r w:rsidR="00051CCA" w:rsidRPr="00205A1A">
        <w:rPr>
          <w:rFonts w:ascii="Times New Roman" w:hAnsi="Times New Roman"/>
          <w:b/>
        </w:rPr>
        <w:fldChar w:fldCharType="separate"/>
      </w:r>
      <w:r w:rsidR="001E7274" w:rsidRPr="001E7274">
        <w:rPr>
          <w:rFonts w:ascii="Times New Roman" w:hAnsi="Times New Roman"/>
          <w:b/>
        </w:rPr>
        <w:t>Figure S14</w:t>
      </w:r>
      <w:r w:rsidR="00051CCA" w:rsidRPr="00205A1A">
        <w:rPr>
          <w:rFonts w:ascii="Times New Roman" w:hAnsi="Times New Roman"/>
          <w:b/>
        </w:rPr>
        <w:fldChar w:fldCharType="end"/>
      </w:r>
      <w:r w:rsidR="007669CB" w:rsidRPr="00205A1A">
        <w:rPr>
          <w:rFonts w:ascii="Times New Roman" w:hAnsi="Times New Roman"/>
        </w:rPr>
        <w:t xml:space="preserve"> are the </w:t>
      </w:r>
      <w:r w:rsidR="007669CB" w:rsidRPr="00205A1A">
        <w:rPr>
          <w:rFonts w:ascii="Times New Roman" w:hAnsi="Times New Roman"/>
          <w:vertAlign w:val="superscript"/>
        </w:rPr>
        <w:t>1</w:t>
      </w:r>
      <w:r w:rsidR="007669CB" w:rsidRPr="00205A1A">
        <w:rPr>
          <w:rFonts w:ascii="Times New Roman" w:hAnsi="Times New Roman"/>
        </w:rPr>
        <w:t>H NMR</w:t>
      </w:r>
      <w:r w:rsidR="007669CB" w:rsidRPr="00205A1A">
        <w:rPr>
          <w:rFonts w:ascii="Times New Roman" w:hAnsi="Times New Roman"/>
          <w:szCs w:val="24"/>
        </w:rPr>
        <w:t xml:space="preserve"> spectra obtained on the four formic acid modulated UiO-66 samples after </w:t>
      </w:r>
      <w:r w:rsidRPr="00205A1A">
        <w:rPr>
          <w:rFonts w:ascii="Times New Roman" w:hAnsi="Times New Roman"/>
          <w:szCs w:val="24"/>
        </w:rPr>
        <w:t xml:space="preserve">activation and subsequent </w:t>
      </w:r>
      <w:r w:rsidR="007669CB" w:rsidRPr="00205A1A">
        <w:rPr>
          <w:rFonts w:ascii="Times New Roman" w:hAnsi="Times New Roman"/>
          <w:szCs w:val="24"/>
        </w:rPr>
        <w:t>digestion in 1M NaOH. The spectrum obtained on NoMod, the unmodulated sample, is included for comparison.</w:t>
      </w:r>
      <w:r w:rsidR="007304F5" w:rsidRPr="00205A1A">
        <w:rPr>
          <w:rFonts w:ascii="Times New Roman" w:hAnsi="Times New Roman"/>
          <w:szCs w:val="24"/>
        </w:rPr>
        <w:t xml:space="preserve"> </w:t>
      </w:r>
    </w:p>
    <w:p w:rsidR="00637AF4" w:rsidRPr="00205A1A" w:rsidRDefault="00637AF4">
      <w:pPr>
        <w:jc w:val="both"/>
        <w:rPr>
          <w:rFonts w:ascii="Times New Roman" w:hAnsi="Times New Roman"/>
          <w:i/>
          <w:szCs w:val="24"/>
        </w:rPr>
      </w:pPr>
    </w:p>
    <w:p w:rsidR="00051CCA" w:rsidRPr="00205A1A" w:rsidRDefault="00261E01" w:rsidP="007304F5">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136EBDFB" wp14:editId="1A7AFEC2">
            <wp:extent cx="5781600" cy="5090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Formic Acid Samples.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81600" cy="5090400"/>
                    </a:xfrm>
                    <a:prstGeom prst="rect">
                      <a:avLst/>
                    </a:prstGeom>
                  </pic:spPr>
                </pic:pic>
              </a:graphicData>
            </a:graphic>
          </wp:inline>
        </w:drawing>
      </w:r>
      <w:r w:rsidR="00051CCA" w:rsidRPr="00205A1A">
        <w:rPr>
          <w:rFonts w:ascii="Times New Roman" w:hAnsi="Times New Roman"/>
          <w:b/>
          <w:szCs w:val="24"/>
        </w:rPr>
        <w:t xml:space="preserve"> </w:t>
      </w:r>
    </w:p>
    <w:p w:rsidR="00BB0EF1" w:rsidRPr="00205A1A" w:rsidRDefault="00051CCA" w:rsidP="007304F5">
      <w:pPr>
        <w:jc w:val="both"/>
        <w:rPr>
          <w:rFonts w:ascii="Times New Roman" w:hAnsi="Times New Roman"/>
          <w:i/>
          <w:sz w:val="18"/>
          <w:szCs w:val="18"/>
        </w:rPr>
      </w:pPr>
      <w:bookmarkStart w:id="138" w:name="_Ref430190450"/>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14</w:t>
      </w:r>
      <w:r w:rsidRPr="00205A1A">
        <w:rPr>
          <w:rFonts w:ascii="Times New Roman" w:hAnsi="Times New Roman"/>
          <w:b/>
          <w:sz w:val="18"/>
          <w:szCs w:val="18"/>
        </w:rPr>
        <w:fldChar w:fldCharType="end"/>
      </w:r>
      <w:bookmarkEnd w:id="138"/>
      <w:r w:rsidRPr="00205A1A">
        <w:rPr>
          <w:rFonts w:ascii="Times New Roman" w:hAnsi="Times New Roman"/>
          <w:b/>
          <w:sz w:val="18"/>
          <w:szCs w:val="18"/>
        </w:rPr>
        <w:t xml:space="preserve">. </w:t>
      </w:r>
      <w:r w:rsidR="006A4F05" w:rsidRPr="00205A1A">
        <w:rPr>
          <w:rFonts w:ascii="Times New Roman" w:hAnsi="Times New Roman"/>
          <w:sz w:val="18"/>
          <w:szCs w:val="18"/>
        </w:rPr>
        <w:t>Dissolution/</w:t>
      </w:r>
      <w:r w:rsidR="006A4F05" w:rsidRPr="00205A1A">
        <w:rPr>
          <w:rFonts w:ascii="Times New Roman" w:hAnsi="Times New Roman"/>
          <w:sz w:val="18"/>
          <w:szCs w:val="18"/>
          <w:vertAlign w:val="superscript"/>
        </w:rPr>
        <w:t>1</w:t>
      </w:r>
      <w:r w:rsidR="006A4F05" w:rsidRPr="00205A1A">
        <w:rPr>
          <w:rFonts w:ascii="Times New Roman" w:hAnsi="Times New Roman"/>
          <w:sz w:val="18"/>
          <w:szCs w:val="18"/>
        </w:rPr>
        <w:t>H NMR spectra obtained on the formic acid modulated samples.</w:t>
      </w:r>
      <w:r w:rsidR="006A4F05" w:rsidRPr="00205A1A">
        <w:rPr>
          <w:rFonts w:ascii="Times New Roman" w:hAnsi="Times New Roman"/>
          <w:b/>
          <w:sz w:val="18"/>
          <w:szCs w:val="18"/>
        </w:rPr>
        <w:t xml:space="preserve"> </w:t>
      </w:r>
      <w:r w:rsidR="006A4F05" w:rsidRPr="00205A1A">
        <w:rPr>
          <w:rFonts w:ascii="Times New Roman" w:hAnsi="Times New Roman"/>
          <w:sz w:val="18"/>
          <w:szCs w:val="18"/>
        </w:rPr>
        <w:t xml:space="preserve">The spectrum obtained on NoMod, the unmodulated sample, is included for comparison. All samples were activated (see </w:t>
      </w:r>
      <w:r w:rsidR="006A4F05" w:rsidRPr="00205A1A">
        <w:rPr>
          <w:rFonts w:ascii="Times New Roman" w:hAnsi="Times New Roman"/>
          <w:b/>
          <w:sz w:val="18"/>
          <w:szCs w:val="18"/>
        </w:rPr>
        <w:t xml:space="preserve">Sections </w:t>
      </w:r>
      <w:r w:rsidR="0034716E" w:rsidRPr="00205A1A">
        <w:rPr>
          <w:rFonts w:ascii="Times New Roman" w:hAnsi="Times New Roman"/>
          <w:b/>
          <w:sz w:val="18"/>
          <w:szCs w:val="18"/>
        </w:rPr>
        <w:fldChar w:fldCharType="begin"/>
      </w:r>
      <w:r w:rsidR="0034716E" w:rsidRPr="00205A1A">
        <w:rPr>
          <w:rFonts w:ascii="Times New Roman" w:hAnsi="Times New Roman"/>
          <w:b/>
          <w:sz w:val="18"/>
          <w:szCs w:val="18"/>
        </w:rPr>
        <w:instrText xml:space="preserve"> REF _Ref430195729 \n \h </w:instrText>
      </w:r>
      <w:r w:rsidR="00EC1167" w:rsidRPr="00205A1A">
        <w:rPr>
          <w:rFonts w:ascii="Times New Roman" w:hAnsi="Times New Roman"/>
          <w:b/>
          <w:sz w:val="18"/>
          <w:szCs w:val="18"/>
        </w:rPr>
        <w:instrText xml:space="preserve"> \* MERGEFORMAT </w:instrText>
      </w:r>
      <w:r w:rsidR="0034716E" w:rsidRPr="00205A1A">
        <w:rPr>
          <w:rFonts w:ascii="Times New Roman" w:hAnsi="Times New Roman"/>
          <w:b/>
          <w:sz w:val="18"/>
          <w:szCs w:val="18"/>
        </w:rPr>
      </w:r>
      <w:r w:rsidR="0034716E" w:rsidRPr="00205A1A">
        <w:rPr>
          <w:rFonts w:ascii="Times New Roman" w:hAnsi="Times New Roman"/>
          <w:b/>
          <w:sz w:val="18"/>
          <w:szCs w:val="18"/>
        </w:rPr>
        <w:fldChar w:fldCharType="separate"/>
      </w:r>
      <w:r w:rsidR="001E7274">
        <w:rPr>
          <w:rFonts w:ascii="Times New Roman" w:hAnsi="Times New Roman"/>
          <w:b/>
          <w:sz w:val="18"/>
          <w:szCs w:val="18"/>
        </w:rPr>
        <w:t>1.1</w:t>
      </w:r>
      <w:r w:rsidR="0034716E" w:rsidRPr="00205A1A">
        <w:rPr>
          <w:rFonts w:ascii="Times New Roman" w:hAnsi="Times New Roman"/>
          <w:b/>
          <w:sz w:val="18"/>
          <w:szCs w:val="18"/>
        </w:rPr>
        <w:fldChar w:fldCharType="end"/>
      </w:r>
      <w:r w:rsidR="006A4F05" w:rsidRPr="00205A1A">
        <w:rPr>
          <w:rFonts w:ascii="Times New Roman" w:hAnsi="Times New Roman"/>
          <w:sz w:val="18"/>
          <w:szCs w:val="18"/>
        </w:rPr>
        <w:t xml:space="preserve"> and </w:t>
      </w:r>
      <w:r w:rsidR="00EC1167" w:rsidRPr="00205A1A">
        <w:rPr>
          <w:rFonts w:ascii="Times New Roman" w:hAnsi="Times New Roman"/>
          <w:b/>
          <w:sz w:val="18"/>
          <w:szCs w:val="18"/>
        </w:rPr>
        <w:fldChar w:fldCharType="begin"/>
      </w:r>
      <w:r w:rsidR="00EC1167" w:rsidRPr="00205A1A">
        <w:rPr>
          <w:rFonts w:ascii="Times New Roman" w:hAnsi="Times New Roman"/>
          <w:b/>
          <w:sz w:val="18"/>
          <w:szCs w:val="18"/>
        </w:rPr>
        <w:instrText xml:space="preserve"> REF _Ref430270088 \n \h  \* MERGEFORMAT </w:instrText>
      </w:r>
      <w:r w:rsidR="00EC1167" w:rsidRPr="00205A1A">
        <w:rPr>
          <w:rFonts w:ascii="Times New Roman" w:hAnsi="Times New Roman"/>
          <w:b/>
          <w:sz w:val="18"/>
          <w:szCs w:val="18"/>
        </w:rPr>
      </w:r>
      <w:r w:rsidR="00EC1167" w:rsidRPr="00205A1A">
        <w:rPr>
          <w:rFonts w:ascii="Times New Roman" w:hAnsi="Times New Roman"/>
          <w:b/>
          <w:sz w:val="18"/>
          <w:szCs w:val="18"/>
        </w:rPr>
        <w:fldChar w:fldCharType="separate"/>
      </w:r>
      <w:r w:rsidR="001E7274">
        <w:rPr>
          <w:rFonts w:ascii="Times New Roman" w:hAnsi="Times New Roman"/>
          <w:b/>
          <w:sz w:val="18"/>
          <w:szCs w:val="18"/>
        </w:rPr>
        <w:t>5.2.1</w:t>
      </w:r>
      <w:r w:rsidR="00EC1167" w:rsidRPr="00205A1A">
        <w:rPr>
          <w:rFonts w:ascii="Times New Roman" w:hAnsi="Times New Roman"/>
          <w:b/>
          <w:sz w:val="18"/>
          <w:szCs w:val="18"/>
        </w:rPr>
        <w:fldChar w:fldCharType="end"/>
      </w:r>
      <w:r w:rsidR="006A4F05" w:rsidRPr="00205A1A">
        <w:rPr>
          <w:rFonts w:ascii="Times New Roman" w:hAnsi="Times New Roman"/>
          <w:sz w:val="18"/>
          <w:szCs w:val="18"/>
        </w:rPr>
        <w:t>) prior to measurement.</w:t>
      </w:r>
    </w:p>
    <w:p w:rsidR="00C5079F" w:rsidRPr="00205A1A" w:rsidRDefault="00C5079F" w:rsidP="001878A3">
      <w:pPr>
        <w:jc w:val="both"/>
        <w:rPr>
          <w:rFonts w:ascii="Times New Roman" w:hAnsi="Times New Roman"/>
          <w:szCs w:val="24"/>
        </w:rPr>
      </w:pPr>
    </w:p>
    <w:p w:rsidR="00F657FC" w:rsidRPr="00205A1A" w:rsidRDefault="007304F5" w:rsidP="001878A3">
      <w:pPr>
        <w:jc w:val="both"/>
        <w:rPr>
          <w:rFonts w:ascii="Times New Roman" w:hAnsi="Times New Roman"/>
          <w:szCs w:val="24"/>
        </w:rPr>
      </w:pPr>
      <w:r w:rsidRPr="00205A1A">
        <w:rPr>
          <w:rFonts w:ascii="Times New Roman" w:hAnsi="Times New Roman"/>
          <w:szCs w:val="24"/>
        </w:rPr>
        <w:t xml:space="preserve">Looking at the full chemical shift range, one can see that </w:t>
      </w:r>
      <w:r w:rsidR="00BB0EF1" w:rsidRPr="00205A1A">
        <w:rPr>
          <w:rFonts w:ascii="Times New Roman" w:hAnsi="Times New Roman"/>
          <w:szCs w:val="24"/>
        </w:rPr>
        <w:t>all</w:t>
      </w:r>
      <w:r w:rsidRPr="00205A1A">
        <w:rPr>
          <w:rFonts w:ascii="Times New Roman" w:hAnsi="Times New Roman"/>
          <w:szCs w:val="24"/>
        </w:rPr>
        <w:t xml:space="preserve"> spectra are exceptionally clean and there are no unexpected signals of any significance. There are onl</w:t>
      </w:r>
      <w:r w:rsidR="004F6B14" w:rsidRPr="00205A1A">
        <w:rPr>
          <w:rFonts w:ascii="Times New Roman" w:hAnsi="Times New Roman"/>
          <w:szCs w:val="24"/>
        </w:rPr>
        <w:t>y 2 significant signals in the</w:t>
      </w:r>
      <w:r w:rsidRPr="00205A1A">
        <w:rPr>
          <w:rFonts w:ascii="Times New Roman" w:hAnsi="Times New Roman"/>
          <w:szCs w:val="24"/>
        </w:rPr>
        <w:t xml:space="preserve"> spectra, </w:t>
      </w:r>
      <w:r w:rsidR="00834AF3" w:rsidRPr="00205A1A">
        <w:rPr>
          <w:rFonts w:ascii="Times New Roman" w:hAnsi="Times New Roman"/>
          <w:szCs w:val="24"/>
        </w:rPr>
        <w:t>which</w:t>
      </w:r>
      <w:r w:rsidR="000129CC" w:rsidRPr="00205A1A">
        <w:rPr>
          <w:rFonts w:ascii="Times New Roman" w:hAnsi="Times New Roman"/>
          <w:szCs w:val="24"/>
        </w:rPr>
        <w:t xml:space="preserve"> we confidently assign to </w:t>
      </w:r>
      <w:r w:rsidRPr="00205A1A">
        <w:rPr>
          <w:rFonts w:ascii="Times New Roman" w:hAnsi="Times New Roman"/>
          <w:szCs w:val="24"/>
        </w:rPr>
        <w:t>BDC</w:t>
      </w:r>
      <w:r w:rsidRPr="00205A1A">
        <w:rPr>
          <w:rFonts w:ascii="Times New Roman" w:hAnsi="Times New Roman"/>
          <w:szCs w:val="24"/>
          <w:vertAlign w:val="superscript"/>
        </w:rPr>
        <w:t>2-</w:t>
      </w:r>
      <w:r w:rsidR="00F503BA" w:rsidRPr="00205A1A">
        <w:rPr>
          <w:rFonts w:ascii="Times New Roman" w:hAnsi="Times New Roman"/>
          <w:szCs w:val="24"/>
        </w:rPr>
        <w:t xml:space="preserve"> and formate</w:t>
      </w:r>
      <w:r w:rsidR="00AA7057" w:rsidRPr="00205A1A">
        <w:rPr>
          <w:rFonts w:ascii="Times New Roman" w:hAnsi="Times New Roman"/>
          <w:szCs w:val="24"/>
        </w:rPr>
        <w:t xml:space="preserve"> (as shown on the figure)</w:t>
      </w:r>
      <w:r w:rsidR="00F503BA" w:rsidRPr="00205A1A">
        <w:rPr>
          <w:rFonts w:ascii="Times New Roman" w:hAnsi="Times New Roman"/>
          <w:szCs w:val="24"/>
        </w:rPr>
        <w:t xml:space="preserve">. </w:t>
      </w:r>
    </w:p>
    <w:p w:rsidR="00F503BA" w:rsidRPr="00205A1A" w:rsidRDefault="00F657FC" w:rsidP="001878A3">
      <w:pPr>
        <w:jc w:val="both"/>
        <w:rPr>
          <w:rFonts w:ascii="Times New Roman" w:hAnsi="Times New Roman"/>
          <w:szCs w:val="24"/>
        </w:rPr>
      </w:pPr>
      <w:r w:rsidRPr="00205A1A">
        <w:rPr>
          <w:rFonts w:ascii="Times New Roman" w:hAnsi="Times New Roman"/>
          <w:szCs w:val="24"/>
        </w:rPr>
        <w:lastRenderedPageBreak/>
        <w:t>The most noteworthy observation is that the</w:t>
      </w:r>
      <w:r w:rsidR="00F503BA" w:rsidRPr="00205A1A">
        <w:rPr>
          <w:rFonts w:ascii="Times New Roman" w:hAnsi="Times New Roman"/>
          <w:szCs w:val="24"/>
        </w:rPr>
        <w:t xml:space="preserve"> formate signal systematically increases in intensity as the amount of formic acid added to the synthesis mixture was increased.</w:t>
      </w:r>
      <w:r w:rsidRPr="00205A1A">
        <w:rPr>
          <w:rFonts w:ascii="Times New Roman" w:hAnsi="Times New Roman"/>
          <w:szCs w:val="24"/>
        </w:rPr>
        <w:t xml:space="preserve"> </w:t>
      </w:r>
    </w:p>
    <w:p w:rsidR="00125B40" w:rsidRPr="00205A1A" w:rsidRDefault="00125B40" w:rsidP="001878A3">
      <w:pPr>
        <w:jc w:val="both"/>
        <w:rPr>
          <w:rFonts w:ascii="Times New Roman" w:hAnsi="Times New Roman"/>
          <w:szCs w:val="24"/>
        </w:rPr>
      </w:pPr>
      <w:r w:rsidRPr="00205A1A">
        <w:rPr>
          <w:rFonts w:ascii="Times New Roman" w:hAnsi="Times New Roman"/>
          <w:szCs w:val="24"/>
        </w:rPr>
        <w:t xml:space="preserve">The second observation of note is that </w:t>
      </w:r>
      <w:r w:rsidR="00D73D6B" w:rsidRPr="00205A1A">
        <w:rPr>
          <w:rFonts w:ascii="Times New Roman" w:hAnsi="Times New Roman"/>
          <w:szCs w:val="24"/>
        </w:rPr>
        <w:t xml:space="preserve">even </w:t>
      </w:r>
      <w:r w:rsidRPr="00205A1A">
        <w:rPr>
          <w:rFonts w:ascii="Times New Roman" w:hAnsi="Times New Roman"/>
          <w:szCs w:val="24"/>
        </w:rPr>
        <w:t>NoMod contains formate, despite the fact that no formic acid was added to its syn</w:t>
      </w:r>
      <w:r w:rsidR="00F06A09" w:rsidRPr="00205A1A">
        <w:rPr>
          <w:rFonts w:ascii="Times New Roman" w:hAnsi="Times New Roman"/>
          <w:szCs w:val="24"/>
        </w:rPr>
        <w:t xml:space="preserve">thesis mixture. This formate (which is indeed incorporated into the framework) </w:t>
      </w:r>
      <w:r w:rsidRPr="00205A1A">
        <w:rPr>
          <w:rFonts w:ascii="Times New Roman" w:hAnsi="Times New Roman"/>
          <w:szCs w:val="24"/>
        </w:rPr>
        <w:t xml:space="preserve">originates from the </w:t>
      </w:r>
      <w:r w:rsidRPr="00205A1A">
        <w:rPr>
          <w:rFonts w:ascii="Times New Roman" w:hAnsi="Times New Roman"/>
          <w:i/>
          <w:szCs w:val="24"/>
        </w:rPr>
        <w:t>in situ</w:t>
      </w:r>
      <w:r w:rsidRPr="00205A1A">
        <w:rPr>
          <w:rFonts w:ascii="Times New Roman" w:hAnsi="Times New Roman"/>
          <w:szCs w:val="24"/>
        </w:rPr>
        <w:t xml:space="preserve"> decomposition of DMF during the MOF synthesis, as discussed in</w:t>
      </w:r>
      <w:r w:rsidRPr="00205A1A">
        <w:rPr>
          <w:rFonts w:ascii="Times New Roman" w:hAnsi="Times New Roman"/>
          <w:b/>
          <w:szCs w:val="24"/>
        </w:rPr>
        <w:t xml:space="preserve"> </w:t>
      </w:r>
      <w:r w:rsidR="00EC1167" w:rsidRPr="00205A1A">
        <w:rPr>
          <w:rFonts w:ascii="Times New Roman" w:hAnsi="Times New Roman"/>
          <w:b/>
          <w:szCs w:val="24"/>
        </w:rPr>
        <w:t>S</w:t>
      </w:r>
      <w:r w:rsidRPr="00205A1A">
        <w:rPr>
          <w:rFonts w:ascii="Times New Roman" w:hAnsi="Times New Roman"/>
          <w:b/>
          <w:szCs w:val="24"/>
        </w:rPr>
        <w:t>ection</w:t>
      </w:r>
      <w:r w:rsidR="00EC1167" w:rsidRPr="00205A1A">
        <w:rPr>
          <w:rFonts w:ascii="Times New Roman" w:hAnsi="Times New Roman"/>
          <w:b/>
          <w:szCs w:val="24"/>
        </w:rPr>
        <w:t xml:space="preserve"> </w:t>
      </w:r>
      <w:r w:rsidR="00EC1167" w:rsidRPr="00205A1A">
        <w:rPr>
          <w:rFonts w:ascii="Times New Roman" w:hAnsi="Times New Roman"/>
          <w:b/>
          <w:szCs w:val="24"/>
        </w:rPr>
        <w:fldChar w:fldCharType="begin"/>
      </w:r>
      <w:r w:rsidR="00EC1167" w:rsidRPr="00205A1A">
        <w:rPr>
          <w:rFonts w:ascii="Times New Roman" w:hAnsi="Times New Roman"/>
          <w:b/>
          <w:szCs w:val="24"/>
        </w:rPr>
        <w:instrText xml:space="preserve"> REF _Ref430270088 \n \h  \* MERGEFORMAT </w:instrText>
      </w:r>
      <w:r w:rsidR="00EC1167" w:rsidRPr="00205A1A">
        <w:rPr>
          <w:rFonts w:ascii="Times New Roman" w:hAnsi="Times New Roman"/>
          <w:b/>
          <w:szCs w:val="24"/>
        </w:rPr>
      </w:r>
      <w:r w:rsidR="00EC1167" w:rsidRPr="00205A1A">
        <w:rPr>
          <w:rFonts w:ascii="Times New Roman" w:hAnsi="Times New Roman"/>
          <w:b/>
          <w:szCs w:val="24"/>
        </w:rPr>
        <w:fldChar w:fldCharType="separate"/>
      </w:r>
      <w:r w:rsidR="001E7274">
        <w:rPr>
          <w:rFonts w:ascii="Times New Roman" w:hAnsi="Times New Roman"/>
          <w:b/>
          <w:szCs w:val="24"/>
        </w:rPr>
        <w:t>5.2.1</w:t>
      </w:r>
      <w:r w:rsidR="00EC1167" w:rsidRPr="00205A1A">
        <w:rPr>
          <w:rFonts w:ascii="Times New Roman" w:hAnsi="Times New Roman"/>
          <w:b/>
          <w:szCs w:val="24"/>
        </w:rPr>
        <w:fldChar w:fldCharType="end"/>
      </w:r>
      <w:r w:rsidR="00AA7057" w:rsidRPr="00205A1A">
        <w:rPr>
          <w:rFonts w:ascii="Times New Roman" w:hAnsi="Times New Roman"/>
          <w:szCs w:val="24"/>
        </w:rPr>
        <w:t>.</w:t>
      </w:r>
    </w:p>
    <w:p w:rsidR="00F503BA" w:rsidRPr="00205A1A" w:rsidRDefault="00F503BA" w:rsidP="001878A3">
      <w:pPr>
        <w:jc w:val="both"/>
        <w:rPr>
          <w:rFonts w:ascii="Times New Roman" w:hAnsi="Times New Roman"/>
        </w:rPr>
      </w:pPr>
      <w:r w:rsidRPr="00205A1A">
        <w:rPr>
          <w:rFonts w:ascii="Times New Roman" w:hAnsi="Times New Roman"/>
          <w:szCs w:val="24"/>
        </w:rPr>
        <w:t>Th</w:t>
      </w:r>
      <w:r w:rsidR="00125B40" w:rsidRPr="00205A1A">
        <w:rPr>
          <w:rFonts w:ascii="Times New Roman" w:hAnsi="Times New Roman"/>
          <w:szCs w:val="24"/>
        </w:rPr>
        <w:t>e above</w:t>
      </w:r>
      <w:r w:rsidRPr="00205A1A">
        <w:rPr>
          <w:rFonts w:ascii="Times New Roman" w:hAnsi="Times New Roman"/>
          <w:szCs w:val="24"/>
        </w:rPr>
        <w:t xml:space="preserve"> </w:t>
      </w:r>
      <w:r w:rsidR="00F657FC" w:rsidRPr="00205A1A">
        <w:rPr>
          <w:rFonts w:ascii="Times New Roman" w:hAnsi="Times New Roman"/>
          <w:szCs w:val="24"/>
        </w:rPr>
        <w:t>observation</w:t>
      </w:r>
      <w:r w:rsidR="00125B40" w:rsidRPr="00205A1A">
        <w:rPr>
          <w:rFonts w:ascii="Times New Roman" w:hAnsi="Times New Roman"/>
          <w:szCs w:val="24"/>
        </w:rPr>
        <w:t>s</w:t>
      </w:r>
      <w:r w:rsidRPr="00205A1A">
        <w:rPr>
          <w:rFonts w:ascii="Times New Roman" w:hAnsi="Times New Roman"/>
          <w:szCs w:val="24"/>
        </w:rPr>
        <w:t xml:space="preserve"> can be </w:t>
      </w:r>
      <w:r w:rsidR="00F657FC" w:rsidRPr="00205A1A">
        <w:rPr>
          <w:rFonts w:ascii="Times New Roman" w:hAnsi="Times New Roman"/>
          <w:szCs w:val="24"/>
        </w:rPr>
        <w:t>made</w:t>
      </w:r>
      <w:r w:rsidRPr="00205A1A">
        <w:rPr>
          <w:rFonts w:ascii="Times New Roman" w:hAnsi="Times New Roman"/>
          <w:szCs w:val="24"/>
        </w:rPr>
        <w:t xml:space="preserve"> in a more </w:t>
      </w:r>
      <w:r w:rsidR="00125B40" w:rsidRPr="00205A1A">
        <w:rPr>
          <w:rFonts w:ascii="Times New Roman" w:hAnsi="Times New Roman"/>
          <w:szCs w:val="24"/>
        </w:rPr>
        <w:t>q</w:t>
      </w:r>
      <w:r w:rsidRPr="00205A1A">
        <w:rPr>
          <w:rFonts w:ascii="Times New Roman" w:hAnsi="Times New Roman"/>
          <w:szCs w:val="24"/>
        </w:rPr>
        <w:t>uantitative manner by</w:t>
      </w:r>
      <w:r w:rsidR="00F06A09" w:rsidRPr="00205A1A">
        <w:rPr>
          <w:rFonts w:ascii="Times New Roman" w:hAnsi="Times New Roman"/>
          <w:szCs w:val="24"/>
        </w:rPr>
        <w:t xml:space="preserve"> integrating the spectra and obtaining the molar ratios between the molecular components </w:t>
      </w:r>
      <w:r w:rsidRPr="00205A1A">
        <w:rPr>
          <w:rFonts w:ascii="Times New Roman" w:hAnsi="Times New Roman"/>
          <w:szCs w:val="24"/>
        </w:rPr>
        <w:t xml:space="preserve">(see </w:t>
      </w:r>
      <w:r w:rsidRPr="00205A1A">
        <w:rPr>
          <w:rFonts w:ascii="Times New Roman" w:hAnsi="Times New Roman"/>
          <w:b/>
          <w:szCs w:val="24"/>
        </w:rPr>
        <w:t xml:space="preserve">Section </w:t>
      </w:r>
      <w:r w:rsidR="00EC1167" w:rsidRPr="00205A1A">
        <w:rPr>
          <w:rFonts w:ascii="Times New Roman" w:hAnsi="Times New Roman"/>
          <w:b/>
          <w:szCs w:val="24"/>
        </w:rPr>
        <w:fldChar w:fldCharType="begin"/>
      </w:r>
      <w:r w:rsidR="00EC1167" w:rsidRPr="00205A1A">
        <w:rPr>
          <w:rFonts w:ascii="Times New Roman" w:hAnsi="Times New Roman"/>
          <w:b/>
          <w:szCs w:val="24"/>
        </w:rPr>
        <w:instrText xml:space="preserve"> REF _Ref430273160 \n \h  \* MERGEFORMAT </w:instrText>
      </w:r>
      <w:r w:rsidR="00EC1167" w:rsidRPr="00205A1A">
        <w:rPr>
          <w:rFonts w:ascii="Times New Roman" w:hAnsi="Times New Roman"/>
          <w:b/>
          <w:szCs w:val="24"/>
        </w:rPr>
      </w:r>
      <w:r w:rsidR="00EC1167" w:rsidRPr="00205A1A">
        <w:rPr>
          <w:rFonts w:ascii="Times New Roman" w:hAnsi="Times New Roman"/>
          <w:b/>
          <w:szCs w:val="24"/>
        </w:rPr>
        <w:fldChar w:fldCharType="separate"/>
      </w:r>
      <w:r w:rsidR="001E7274">
        <w:rPr>
          <w:rFonts w:ascii="Times New Roman" w:hAnsi="Times New Roman"/>
          <w:b/>
          <w:szCs w:val="24"/>
        </w:rPr>
        <w:t>3.2</w:t>
      </w:r>
      <w:r w:rsidR="00EC1167" w:rsidRPr="00205A1A">
        <w:rPr>
          <w:rFonts w:ascii="Times New Roman" w:hAnsi="Times New Roman"/>
          <w:b/>
          <w:szCs w:val="24"/>
        </w:rPr>
        <w:fldChar w:fldCharType="end"/>
      </w:r>
      <w:r w:rsidRPr="00205A1A">
        <w:rPr>
          <w:rFonts w:ascii="Times New Roman" w:hAnsi="Times New Roman"/>
          <w:szCs w:val="24"/>
        </w:rPr>
        <w:t xml:space="preserve"> for </w:t>
      </w:r>
      <w:r w:rsidR="007F7343" w:rsidRPr="00205A1A">
        <w:rPr>
          <w:rFonts w:ascii="Times New Roman" w:hAnsi="Times New Roman"/>
          <w:szCs w:val="24"/>
        </w:rPr>
        <w:t>full</w:t>
      </w:r>
      <w:r w:rsidR="00486697" w:rsidRPr="00205A1A">
        <w:rPr>
          <w:rFonts w:ascii="Times New Roman" w:hAnsi="Times New Roman"/>
          <w:szCs w:val="24"/>
        </w:rPr>
        <w:t xml:space="preserve"> </w:t>
      </w:r>
      <w:r w:rsidRPr="00205A1A">
        <w:rPr>
          <w:rFonts w:ascii="Times New Roman" w:hAnsi="Times New Roman"/>
          <w:szCs w:val="24"/>
        </w:rPr>
        <w:t xml:space="preserve">details of the method). The molar ratio between formate and BDC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rPr>
        <w:t xml:space="preserve"> was calculated with </w:t>
      </w:r>
      <w:r w:rsidRPr="00205A1A">
        <w:rPr>
          <w:rFonts w:ascii="Times New Roman" w:hAnsi="Times New Roman"/>
          <w:b/>
        </w:rPr>
        <w:t xml:space="preserve">Equation </w:t>
      </w:r>
      <w:r w:rsidR="00C37E99" w:rsidRPr="00205A1A">
        <w:rPr>
          <w:rFonts w:ascii="Times New Roman" w:hAnsi="Times New Roman"/>
          <w:b/>
        </w:rPr>
        <w:fldChar w:fldCharType="begin"/>
      </w:r>
      <w:r w:rsidR="00C37E99" w:rsidRPr="00205A1A">
        <w:rPr>
          <w:rFonts w:ascii="Times New Roman" w:hAnsi="Times New Roman"/>
          <w:b/>
        </w:rPr>
        <w:instrText xml:space="preserve"> REF _Ref430207136 \h  \* MERGEFORMAT </w:instrText>
      </w:r>
      <w:r w:rsidR="00C37E99" w:rsidRPr="00205A1A">
        <w:rPr>
          <w:rFonts w:ascii="Times New Roman" w:hAnsi="Times New Roman"/>
          <w:b/>
        </w:rPr>
      </w:r>
      <w:r w:rsidR="00C37E99"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7</w:t>
      </w:r>
      <w:r w:rsidR="001E7274" w:rsidRPr="001E7274">
        <w:rPr>
          <w:rFonts w:ascii="Times New Roman" w:hAnsi="Times New Roman" w:cs="Times New Roman"/>
          <w:b/>
        </w:rPr>
        <w:t>)</w:t>
      </w:r>
      <w:r w:rsidR="00C37E99" w:rsidRPr="00205A1A">
        <w:rPr>
          <w:rFonts w:ascii="Times New Roman" w:hAnsi="Times New Roman"/>
          <w:b/>
        </w:rPr>
        <w:fldChar w:fldCharType="end"/>
      </w:r>
      <w:r w:rsidR="005E6449" w:rsidRPr="00205A1A">
        <w:rPr>
          <w:rFonts w:ascii="Times New Roman" w:hAnsi="Times New Roman"/>
        </w:rPr>
        <w:t xml:space="preserve">. Since only one monocarboxylate (formate) was detected in the above </w:t>
      </w:r>
      <w:r w:rsidR="005E6449" w:rsidRPr="00205A1A">
        <w:rPr>
          <w:rFonts w:ascii="Times New Roman" w:hAnsi="Times New Roman"/>
          <w:vertAlign w:val="superscript"/>
        </w:rPr>
        <w:t>1</w:t>
      </w:r>
      <w:r w:rsidR="005E6449" w:rsidRPr="00205A1A">
        <w:rPr>
          <w:rFonts w:ascii="Times New Roman" w:hAnsi="Times New Roman"/>
        </w:rPr>
        <w:t xml:space="preserve">H NMR spectra, the total modulator </w:t>
      </w:r>
      <w:r w:rsidR="00D11FE4" w:rsidRPr="00205A1A">
        <w:rPr>
          <w:rFonts w:ascii="Times New Roman" w:hAnsi="Times New Roman"/>
        </w:rPr>
        <w:t>to</w:t>
      </w:r>
      <w:r w:rsidR="005E6449" w:rsidRPr="00205A1A">
        <w:rPr>
          <w:rFonts w:ascii="Times New Roman" w:hAnsi="Times New Roman"/>
        </w:rPr>
        <w:t xml:space="preserve"> BDC molar ratio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Tot.  Mod.</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5E6449" w:rsidRPr="00205A1A">
        <w:rPr>
          <w:rFonts w:ascii="Times New Roman" w:hAnsi="Times New Roman"/>
        </w:rPr>
        <w:t xml:space="preserve"> is simply equal to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5E6449" w:rsidRPr="00205A1A">
        <w:rPr>
          <w:rFonts w:ascii="Times New Roman" w:hAnsi="Times New Roman"/>
        </w:rPr>
        <w:t xml:space="preserve">  (see </w:t>
      </w:r>
      <w:r w:rsidR="005E6449" w:rsidRPr="00205A1A">
        <w:rPr>
          <w:rFonts w:ascii="Times New Roman" w:hAnsi="Times New Roman"/>
          <w:b/>
        </w:rPr>
        <w:t xml:space="preserve">Section </w:t>
      </w:r>
      <w:r w:rsidR="00EC1167" w:rsidRPr="00205A1A">
        <w:rPr>
          <w:rFonts w:ascii="Times New Roman" w:hAnsi="Times New Roman"/>
          <w:b/>
        </w:rPr>
        <w:fldChar w:fldCharType="begin"/>
      </w:r>
      <w:r w:rsidR="00EC1167" w:rsidRPr="00205A1A">
        <w:rPr>
          <w:rFonts w:ascii="Times New Roman" w:hAnsi="Times New Roman"/>
          <w:b/>
        </w:rPr>
        <w:instrText xml:space="preserve"> REF _Ref430273199 \n \h  \* MERGEFORMAT </w:instrText>
      </w:r>
      <w:r w:rsidR="00EC1167" w:rsidRPr="00205A1A">
        <w:rPr>
          <w:rFonts w:ascii="Times New Roman" w:hAnsi="Times New Roman"/>
          <w:b/>
        </w:rPr>
      </w:r>
      <w:r w:rsidR="00EC1167" w:rsidRPr="00205A1A">
        <w:rPr>
          <w:rFonts w:ascii="Times New Roman" w:hAnsi="Times New Roman"/>
          <w:b/>
        </w:rPr>
        <w:fldChar w:fldCharType="separate"/>
      </w:r>
      <w:r w:rsidR="001E7274">
        <w:rPr>
          <w:rFonts w:ascii="Times New Roman" w:hAnsi="Times New Roman"/>
          <w:b/>
        </w:rPr>
        <w:t>3.2.3.1</w:t>
      </w:r>
      <w:r w:rsidR="00EC1167" w:rsidRPr="00205A1A">
        <w:rPr>
          <w:rFonts w:ascii="Times New Roman" w:hAnsi="Times New Roman"/>
          <w:b/>
        </w:rPr>
        <w:fldChar w:fldCharType="end"/>
      </w:r>
      <w:r w:rsidR="005E6449" w:rsidRPr="00205A1A">
        <w:rPr>
          <w:rFonts w:ascii="Times New Roman" w:hAnsi="Times New Roman"/>
        </w:rPr>
        <w:t xml:space="preserve"> for details). </w:t>
      </w:r>
      <w:r w:rsidRPr="00205A1A">
        <w:rPr>
          <w:rFonts w:ascii="Times New Roman" w:hAnsi="Times New Roman"/>
        </w:rPr>
        <w:t>The results are displa</w:t>
      </w:r>
      <w:r w:rsidR="00F657FC" w:rsidRPr="00205A1A">
        <w:rPr>
          <w:rFonts w:ascii="Times New Roman" w:hAnsi="Times New Roman"/>
        </w:rPr>
        <w:t>y</w:t>
      </w:r>
      <w:r w:rsidRPr="00205A1A">
        <w:rPr>
          <w:rFonts w:ascii="Times New Roman" w:hAnsi="Times New Roman"/>
        </w:rPr>
        <w:t xml:space="preserve">ed in </w:t>
      </w:r>
      <w:r w:rsidR="0081589E" w:rsidRPr="00205A1A">
        <w:rPr>
          <w:rFonts w:ascii="Times New Roman" w:hAnsi="Times New Roman"/>
          <w:b/>
        </w:rPr>
        <w:fldChar w:fldCharType="begin"/>
      </w:r>
      <w:r w:rsidR="0081589E" w:rsidRPr="00205A1A">
        <w:rPr>
          <w:rFonts w:ascii="Times New Roman" w:hAnsi="Times New Roman"/>
        </w:rPr>
        <w:instrText xml:space="preserve"> REF _Ref430188008 \h </w:instrText>
      </w:r>
      <w:r w:rsidR="00AA7057" w:rsidRPr="00205A1A">
        <w:rPr>
          <w:rFonts w:ascii="Times New Roman" w:hAnsi="Times New Roman"/>
          <w:b/>
        </w:rPr>
        <w:instrText xml:space="preserve"> \* MERGEFORMAT </w:instrText>
      </w:r>
      <w:r w:rsidR="0081589E" w:rsidRPr="00205A1A">
        <w:rPr>
          <w:rFonts w:ascii="Times New Roman" w:hAnsi="Times New Roman"/>
          <w:b/>
        </w:rPr>
      </w:r>
      <w:r w:rsidR="0081589E" w:rsidRPr="00205A1A">
        <w:rPr>
          <w:rFonts w:ascii="Times New Roman" w:hAnsi="Times New Roman"/>
          <w:b/>
        </w:rPr>
        <w:fldChar w:fldCharType="separate"/>
      </w:r>
      <w:r w:rsidR="001E7274" w:rsidRPr="001E7274">
        <w:rPr>
          <w:rFonts w:ascii="Times New Roman" w:hAnsi="Times New Roman"/>
          <w:b/>
        </w:rPr>
        <w:t>Table S5</w:t>
      </w:r>
      <w:r w:rsidR="0081589E" w:rsidRPr="00205A1A">
        <w:rPr>
          <w:rFonts w:ascii="Times New Roman" w:hAnsi="Times New Roman"/>
          <w:b/>
        </w:rPr>
        <w:fldChar w:fldCharType="end"/>
      </w:r>
      <w:r w:rsidRPr="00205A1A">
        <w:rPr>
          <w:rFonts w:ascii="Times New Roman" w:hAnsi="Times New Roman"/>
        </w:rPr>
        <w:t>:</w:t>
      </w:r>
    </w:p>
    <w:p w:rsidR="00637AF4" w:rsidRPr="00205A1A" w:rsidRDefault="00637AF4" w:rsidP="001878A3">
      <w:pPr>
        <w:jc w:val="both"/>
        <w:rPr>
          <w:rFonts w:ascii="Times New Roman" w:hAnsi="Times New Roman"/>
        </w:rPr>
      </w:pPr>
    </w:p>
    <w:p w:rsidR="00144E9F" w:rsidRPr="00205A1A" w:rsidRDefault="0081589E" w:rsidP="001878A3">
      <w:pPr>
        <w:jc w:val="both"/>
        <w:rPr>
          <w:rFonts w:ascii="Times New Roman" w:hAnsi="Times New Roman"/>
          <w:color w:val="FF0000"/>
          <w:sz w:val="18"/>
          <w:szCs w:val="18"/>
        </w:rPr>
      </w:pPr>
      <w:bookmarkStart w:id="139" w:name="_Ref430188008"/>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5</w:t>
      </w:r>
      <w:r w:rsidRPr="00205A1A">
        <w:rPr>
          <w:rFonts w:ascii="Times New Roman" w:hAnsi="Times New Roman"/>
          <w:b/>
          <w:sz w:val="18"/>
          <w:szCs w:val="18"/>
        </w:rPr>
        <w:fldChar w:fldCharType="end"/>
      </w:r>
      <w:bookmarkEnd w:id="139"/>
      <w:r w:rsidRPr="00205A1A">
        <w:rPr>
          <w:rFonts w:ascii="Times New Roman" w:hAnsi="Times New Roman"/>
          <w:b/>
          <w:sz w:val="18"/>
          <w:szCs w:val="18"/>
        </w:rPr>
        <w:t>.</w:t>
      </w:r>
      <w:r w:rsidR="00971A95" w:rsidRPr="00205A1A">
        <w:rPr>
          <w:rFonts w:ascii="Times New Roman" w:hAnsi="Times New Roman"/>
          <w:b/>
          <w:sz w:val="18"/>
          <w:szCs w:val="18"/>
        </w:rPr>
        <w:t xml:space="preserve"> </w:t>
      </w:r>
      <w:r w:rsidR="009D7FA7" w:rsidRPr="00205A1A">
        <w:rPr>
          <w:rFonts w:ascii="Times New Roman" w:hAnsi="Times New Roman"/>
          <w:sz w:val="18"/>
          <w:szCs w:val="18"/>
        </w:rPr>
        <w:t>F</w:t>
      </w:r>
      <w:r w:rsidR="00144E9F" w:rsidRPr="00205A1A">
        <w:rPr>
          <w:rFonts w:ascii="Times New Roman" w:hAnsi="Times New Roman"/>
          <w:sz w:val="18"/>
          <w:szCs w:val="18"/>
        </w:rPr>
        <w:t>ormate</w:t>
      </w:r>
      <w:r w:rsidR="00052395" w:rsidRPr="00205A1A">
        <w:rPr>
          <w:rFonts w:ascii="Times New Roman" w:hAnsi="Times New Roman"/>
          <w:sz w:val="18"/>
          <w:szCs w:val="18"/>
        </w:rPr>
        <w:t xml:space="preserve"> </w:t>
      </w:r>
      <w:r w:rsidR="00D6663E" w:rsidRPr="00205A1A">
        <w:rPr>
          <w:rFonts w:ascii="Times New Roman" w:hAnsi="Times New Roman"/>
          <w:sz w:val="18"/>
          <w:szCs w:val="18"/>
        </w:rPr>
        <w:t>to</w:t>
      </w:r>
      <w:r w:rsidR="00052395" w:rsidRPr="00205A1A">
        <w:rPr>
          <w:rFonts w:ascii="Times New Roman" w:hAnsi="Times New Roman"/>
          <w:sz w:val="18"/>
          <w:szCs w:val="18"/>
        </w:rPr>
        <w:t xml:space="preserve"> </w:t>
      </w:r>
      <w:r w:rsidR="00144E9F" w:rsidRPr="00205A1A">
        <w:rPr>
          <w:rFonts w:ascii="Times New Roman" w:hAnsi="Times New Roman"/>
          <w:sz w:val="18"/>
          <w:szCs w:val="18"/>
        </w:rPr>
        <w:t xml:space="preserve">BDC </w:t>
      </w:r>
      <w:r w:rsidR="00486697" w:rsidRPr="00205A1A">
        <w:rPr>
          <w:rFonts w:ascii="Times New Roman" w:hAnsi="Times New Roman"/>
          <w:sz w:val="18"/>
          <w:szCs w:val="18"/>
        </w:rPr>
        <w:t xml:space="preserve"> </w:t>
      </w:r>
      <m:oMath>
        <m:d>
          <m:dPr>
            <m:ctrlPr>
              <w:rPr>
                <w:rFonts w:ascii="Cambria Math" w:hAnsi="Cambria Math" w:cs="ArnoPro-Regular"/>
                <w:i/>
                <w:sz w:val="18"/>
                <w:szCs w:val="18"/>
              </w:rPr>
            </m:ctrlPr>
          </m:dPr>
          <m:e>
            <m:f>
              <m:fPr>
                <m:ctrlPr>
                  <w:rPr>
                    <w:rFonts w:ascii="Cambria Math" w:hAnsi="Cambria Math" w:cs="ArnoPro-Regular"/>
                    <w:b/>
                    <w:i/>
                    <w:sz w:val="18"/>
                    <w:szCs w:val="18"/>
                  </w:rPr>
                </m:ctrlPr>
              </m:fPr>
              <m:num>
                <m:r>
                  <m:rPr>
                    <m:sty m:val="b"/>
                  </m:rPr>
                  <w:rPr>
                    <w:rFonts w:ascii="Cambria Math" w:hAnsi="Cambria Math" w:cs="ArnoPro-Regular"/>
                    <w:sz w:val="18"/>
                    <w:szCs w:val="18"/>
                  </w:rPr>
                  <m:t>Form.</m:t>
                </m:r>
              </m:num>
              <m:den>
                <m:r>
                  <m:rPr>
                    <m:sty m:val="b"/>
                  </m:rPr>
                  <w:rPr>
                    <w:rFonts w:ascii="Cambria Math" w:hAnsi="Cambria Math" w:cs="ArnoPro-Regular"/>
                    <w:sz w:val="18"/>
                    <w:szCs w:val="18"/>
                  </w:rPr>
                  <m:t>BDC</m:t>
                </m:r>
              </m:den>
            </m:f>
            <m:sSub>
              <m:sSubPr>
                <m:ctrlPr>
                  <w:rPr>
                    <w:rFonts w:ascii="Cambria Math" w:hAnsi="Cambria Math" w:cs="ArnoPro-Regular"/>
                    <w:b/>
                    <w:sz w:val="18"/>
                    <w:szCs w:val="18"/>
                  </w:rPr>
                </m:ctrlPr>
              </m:sSubPr>
              <m:e>
                <m:r>
                  <m:rPr>
                    <m:sty m:val="b"/>
                  </m:rPr>
                  <w:rPr>
                    <w:rFonts w:ascii="Cambria Math" w:hAnsi="Cambria Math" w:cs="ArnoPro-Regular"/>
                    <w:sz w:val="18"/>
                    <w:szCs w:val="18"/>
                  </w:rPr>
                  <m:t>m</m:t>
                </m:r>
              </m:e>
              <m:sub>
                <m:r>
                  <m:rPr>
                    <m:sty m:val="bi"/>
                  </m:rPr>
                  <w:rPr>
                    <w:rFonts w:ascii="Cambria Math" w:hAnsi="Cambria Math" w:cs="ArnoPro-Regular"/>
                    <w:sz w:val="18"/>
                    <w:szCs w:val="18"/>
                  </w:rPr>
                  <m:t>R</m:t>
                </m:r>
              </m:sub>
            </m:sSub>
          </m:e>
        </m:d>
      </m:oMath>
      <w:r w:rsidR="00F06A09" w:rsidRPr="00205A1A">
        <w:rPr>
          <w:rFonts w:ascii="Times New Roman" w:hAnsi="Times New Roman"/>
          <w:sz w:val="18"/>
          <w:szCs w:val="18"/>
        </w:rPr>
        <w:t xml:space="preserve"> </w:t>
      </w:r>
      <w:r w:rsidR="00486697" w:rsidRPr="00205A1A">
        <w:rPr>
          <w:rFonts w:ascii="Times New Roman" w:hAnsi="Times New Roman"/>
          <w:sz w:val="18"/>
          <w:szCs w:val="18"/>
        </w:rPr>
        <w:t xml:space="preserve">and total modulator </w:t>
      </w:r>
      <w:r w:rsidR="00D6663E" w:rsidRPr="00205A1A">
        <w:rPr>
          <w:rFonts w:ascii="Times New Roman" w:hAnsi="Times New Roman"/>
          <w:sz w:val="18"/>
          <w:szCs w:val="18"/>
        </w:rPr>
        <w:t>to</w:t>
      </w:r>
      <w:r w:rsidR="00486697" w:rsidRPr="00205A1A">
        <w:rPr>
          <w:rFonts w:ascii="Times New Roman" w:hAnsi="Times New Roman"/>
          <w:sz w:val="18"/>
          <w:szCs w:val="18"/>
        </w:rPr>
        <w:t xml:space="preserve"> BDC </w:t>
      </w:r>
      <m:oMath>
        <m:d>
          <m:dPr>
            <m:ctrlPr>
              <w:rPr>
                <w:rFonts w:ascii="Cambria Math" w:hAnsi="Cambria Math" w:cs="ArnoPro-Regular"/>
                <w:i/>
                <w:sz w:val="18"/>
                <w:szCs w:val="18"/>
              </w:rPr>
            </m:ctrlPr>
          </m:dPr>
          <m:e>
            <m:f>
              <m:fPr>
                <m:ctrlPr>
                  <w:rPr>
                    <w:rFonts w:ascii="Cambria Math" w:hAnsi="Cambria Math" w:cs="ArnoPro-Regular"/>
                    <w:b/>
                    <w:i/>
                    <w:sz w:val="18"/>
                    <w:szCs w:val="18"/>
                  </w:rPr>
                </m:ctrlPr>
              </m:fPr>
              <m:num>
                <m:r>
                  <m:rPr>
                    <m:sty m:val="b"/>
                  </m:rPr>
                  <w:rPr>
                    <w:rFonts w:ascii="Cambria Math" w:hAnsi="Cambria Math" w:cs="ArnoPro-Regular"/>
                    <w:sz w:val="18"/>
                    <w:szCs w:val="18"/>
                  </w:rPr>
                  <m:t>Tot.  Mod.</m:t>
                </m:r>
              </m:num>
              <m:den>
                <m:r>
                  <m:rPr>
                    <m:sty m:val="b"/>
                  </m:rPr>
                  <w:rPr>
                    <w:rFonts w:ascii="Cambria Math" w:hAnsi="Cambria Math" w:cs="ArnoPro-Regular"/>
                    <w:sz w:val="18"/>
                    <w:szCs w:val="18"/>
                  </w:rPr>
                  <m:t>BDC</m:t>
                </m:r>
              </m:den>
            </m:f>
            <m:sSub>
              <m:sSubPr>
                <m:ctrlPr>
                  <w:rPr>
                    <w:rFonts w:ascii="Cambria Math" w:hAnsi="Cambria Math" w:cs="ArnoPro-Regular"/>
                    <w:b/>
                    <w:sz w:val="18"/>
                    <w:szCs w:val="18"/>
                  </w:rPr>
                </m:ctrlPr>
              </m:sSubPr>
              <m:e>
                <m:r>
                  <m:rPr>
                    <m:sty m:val="b"/>
                  </m:rPr>
                  <w:rPr>
                    <w:rFonts w:ascii="Cambria Math" w:hAnsi="Cambria Math" w:cs="ArnoPro-Regular"/>
                    <w:sz w:val="18"/>
                    <w:szCs w:val="18"/>
                  </w:rPr>
                  <m:t>m</m:t>
                </m:r>
              </m:e>
              <m:sub>
                <m:r>
                  <m:rPr>
                    <m:sty m:val="bi"/>
                  </m:rPr>
                  <w:rPr>
                    <w:rFonts w:ascii="Cambria Math" w:hAnsi="Cambria Math" w:cs="ArnoPro-Regular"/>
                    <w:sz w:val="18"/>
                    <w:szCs w:val="18"/>
                  </w:rPr>
                  <m:t>R</m:t>
                </m:r>
              </m:sub>
            </m:sSub>
          </m:e>
        </m:d>
      </m:oMath>
      <w:r w:rsidR="00486697" w:rsidRPr="00205A1A">
        <w:rPr>
          <w:rFonts w:ascii="Times New Roman" w:hAnsi="Times New Roman"/>
          <w:sz w:val="18"/>
          <w:szCs w:val="18"/>
        </w:rPr>
        <w:t xml:space="preserve"> molar ratios in the formic acid modulated samples. Values obtained via integration of the spectra presented in </w:t>
      </w:r>
      <w:r w:rsidR="00051CCA" w:rsidRPr="00205A1A">
        <w:rPr>
          <w:rFonts w:ascii="Times New Roman" w:hAnsi="Times New Roman"/>
          <w:b/>
          <w:sz w:val="18"/>
          <w:szCs w:val="18"/>
        </w:rPr>
        <w:fldChar w:fldCharType="begin"/>
      </w:r>
      <w:r w:rsidR="00051CCA" w:rsidRPr="00205A1A">
        <w:rPr>
          <w:rFonts w:ascii="Times New Roman" w:hAnsi="Times New Roman"/>
          <w:sz w:val="18"/>
          <w:szCs w:val="18"/>
        </w:rPr>
        <w:instrText xml:space="preserve"> REF _Ref430190450 \h </w:instrText>
      </w:r>
      <w:r w:rsidR="00AA7057" w:rsidRPr="00205A1A">
        <w:rPr>
          <w:rFonts w:ascii="Times New Roman" w:hAnsi="Times New Roman"/>
          <w:b/>
          <w:sz w:val="18"/>
          <w:szCs w:val="18"/>
        </w:rPr>
        <w:instrText xml:space="preserve"> \* MERGEFORMAT </w:instrText>
      </w:r>
      <w:r w:rsidR="00051CCA" w:rsidRPr="00205A1A">
        <w:rPr>
          <w:rFonts w:ascii="Times New Roman" w:hAnsi="Times New Roman"/>
          <w:b/>
          <w:sz w:val="18"/>
          <w:szCs w:val="18"/>
        </w:rPr>
      </w:r>
      <w:r w:rsidR="00051CCA" w:rsidRPr="00205A1A">
        <w:rPr>
          <w:rFonts w:ascii="Times New Roman" w:hAnsi="Times New Roman"/>
          <w:b/>
          <w:sz w:val="18"/>
          <w:szCs w:val="18"/>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14</w:t>
      </w:r>
      <w:r w:rsidR="00051CCA" w:rsidRPr="00205A1A">
        <w:rPr>
          <w:rFonts w:ascii="Times New Roman" w:hAnsi="Times New Roman"/>
          <w:b/>
          <w:sz w:val="18"/>
          <w:szCs w:val="18"/>
        </w:rPr>
        <w:fldChar w:fldCharType="end"/>
      </w:r>
      <w:r w:rsidR="00971A95" w:rsidRPr="00205A1A">
        <w:rPr>
          <w:rFonts w:ascii="Times New Roman" w:hAnsi="Times New Roman"/>
          <w:sz w:val="18"/>
          <w:szCs w:val="18"/>
        </w:rPr>
        <w:t>.</w:t>
      </w:r>
    </w:p>
    <w:tbl>
      <w:tblPr>
        <w:tblStyle w:val="TableGrid"/>
        <w:tblW w:w="0" w:type="auto"/>
        <w:jc w:val="center"/>
        <w:tblLook w:val="04A0" w:firstRow="1" w:lastRow="0" w:firstColumn="1" w:lastColumn="0" w:noHBand="0" w:noVBand="1"/>
      </w:tblPr>
      <w:tblGrid>
        <w:gridCol w:w="1951"/>
        <w:gridCol w:w="2410"/>
        <w:gridCol w:w="2410"/>
      </w:tblGrid>
      <w:tr w:rsidR="00FA5A31" w:rsidRPr="00205A1A" w:rsidTr="0051650C">
        <w:trPr>
          <w:jc w:val="center"/>
        </w:trPr>
        <w:tc>
          <w:tcPr>
            <w:tcW w:w="1951" w:type="dxa"/>
            <w:tcBorders>
              <w:bottom w:val="single" w:sz="4" w:space="0" w:color="auto"/>
            </w:tcBorders>
            <w:vAlign w:val="center"/>
          </w:tcPr>
          <w:p w:rsidR="00FA5A31" w:rsidRPr="00205A1A" w:rsidRDefault="00FA5A31" w:rsidP="0051650C">
            <w:pPr>
              <w:jc w:val="center"/>
              <w:rPr>
                <w:rFonts w:ascii="Times New Roman" w:hAnsi="Times New Roman" w:cs="Times New Roman"/>
                <w:b/>
                <w:lang w:val="en-US"/>
              </w:rPr>
            </w:pPr>
            <w:r w:rsidRPr="00205A1A">
              <w:rPr>
                <w:rFonts w:ascii="Times New Roman" w:hAnsi="Times New Roman" w:cs="Times New Roman"/>
                <w:b/>
                <w:lang w:val="en-US"/>
              </w:rPr>
              <w:t>Sample</w:t>
            </w:r>
          </w:p>
          <w:p w:rsidR="00FA5A31" w:rsidRPr="00205A1A" w:rsidRDefault="00FA5A31" w:rsidP="0051650C">
            <w:pPr>
              <w:jc w:val="center"/>
              <w:rPr>
                <w:rFonts w:ascii="Times New Roman" w:hAnsi="Times New Roman" w:cs="Times New Roman"/>
                <w:b/>
                <w:sz w:val="10"/>
                <w:lang w:val="en-US"/>
              </w:rPr>
            </w:pPr>
          </w:p>
        </w:tc>
        <w:tc>
          <w:tcPr>
            <w:tcW w:w="2410" w:type="dxa"/>
            <w:tcBorders>
              <w:bottom w:val="single" w:sz="4" w:space="0" w:color="auto"/>
            </w:tcBorders>
            <w:vAlign w:val="center"/>
          </w:tcPr>
          <w:p w:rsidR="00FA5A31" w:rsidRPr="00205A1A" w:rsidRDefault="00262D10" w:rsidP="0051650C">
            <w:pPr>
              <w:jc w:val="cente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p w:rsidR="00FA5A31" w:rsidRPr="00205A1A" w:rsidRDefault="00FA5A31" w:rsidP="0051650C">
            <w:pPr>
              <w:jc w:val="center"/>
              <w:rPr>
                <w:rFonts w:ascii="Times New Roman" w:hAnsi="Times New Roman" w:cs="Times New Roman"/>
                <w:sz w:val="10"/>
                <w:lang w:val="en-US"/>
              </w:rPr>
            </w:pPr>
          </w:p>
        </w:tc>
        <w:tc>
          <w:tcPr>
            <w:tcW w:w="2410" w:type="dxa"/>
            <w:tcBorders>
              <w:bottom w:val="single" w:sz="4" w:space="0" w:color="auto"/>
            </w:tcBorders>
            <w:vAlign w:val="center"/>
          </w:tcPr>
          <w:p w:rsidR="00FA5A31" w:rsidRPr="00205A1A" w:rsidRDefault="00262D10" w:rsidP="0051650C">
            <w:pPr>
              <w:jc w:val="center"/>
              <w:rPr>
                <w:rFonts w:ascii="Times New Roman" w:hAnsi="Times New Roman" w:cs="Times New Roman"/>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Tot.  Mod.</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p w:rsidR="00FA5A31" w:rsidRPr="00205A1A" w:rsidRDefault="00FA5A31" w:rsidP="0051650C">
            <w:pPr>
              <w:jc w:val="center"/>
              <w:rPr>
                <w:rFonts w:ascii="Times New Roman" w:hAnsi="Times New Roman" w:cs="Times New Roman"/>
                <w:b/>
                <w:lang w:val="en-US"/>
              </w:rPr>
            </w:pPr>
          </w:p>
        </w:tc>
      </w:tr>
      <w:tr w:rsidR="00FA5A31" w:rsidRPr="00205A1A" w:rsidTr="0051650C">
        <w:trPr>
          <w:jc w:val="center"/>
        </w:trPr>
        <w:tc>
          <w:tcPr>
            <w:tcW w:w="1951" w:type="dxa"/>
            <w:tcBorders>
              <w:bottom w:val="nil"/>
            </w:tcBorders>
            <w:vAlign w:val="center"/>
          </w:tcPr>
          <w:p w:rsidR="00FA5A31" w:rsidRPr="00205A1A" w:rsidRDefault="00FA5A31" w:rsidP="0051650C">
            <w:pPr>
              <w:jc w:val="center"/>
              <w:rPr>
                <w:rFonts w:ascii="Times New Roman" w:hAnsi="Times New Roman" w:cs="Times New Roman"/>
                <w:lang w:val="en-US"/>
              </w:rPr>
            </w:pPr>
            <w:r w:rsidRPr="00205A1A">
              <w:rPr>
                <w:rFonts w:ascii="Times New Roman" w:hAnsi="Times New Roman" w:cs="Times New Roman"/>
                <w:lang w:val="en-US"/>
              </w:rPr>
              <w:t>NoMod</w:t>
            </w:r>
          </w:p>
        </w:tc>
        <w:tc>
          <w:tcPr>
            <w:tcW w:w="2410" w:type="dxa"/>
            <w:tcBorders>
              <w:bottom w:val="nil"/>
            </w:tcBorders>
            <w:vAlign w:val="center"/>
          </w:tcPr>
          <w:p w:rsidR="00FA5A31" w:rsidRPr="00205A1A" w:rsidRDefault="00FA5A31" w:rsidP="0051650C">
            <w:pPr>
              <w:jc w:val="center"/>
              <w:rPr>
                <w:rFonts w:ascii="Times New Roman" w:hAnsi="Times New Roman" w:cs="Times New Roman"/>
                <w:lang w:val="en-US"/>
              </w:rPr>
            </w:pPr>
            <w:r w:rsidRPr="00205A1A">
              <w:rPr>
                <w:rFonts w:ascii="Times New Roman" w:hAnsi="Times New Roman" w:cs="Times New Roman"/>
                <w:lang w:val="en-US"/>
              </w:rPr>
              <w:t>0.07</w:t>
            </w:r>
          </w:p>
        </w:tc>
        <w:tc>
          <w:tcPr>
            <w:tcW w:w="2410" w:type="dxa"/>
            <w:tcBorders>
              <w:bottom w:val="nil"/>
            </w:tcBorders>
            <w:vAlign w:val="center"/>
          </w:tcPr>
          <w:p w:rsidR="00FA5A31" w:rsidRPr="00205A1A" w:rsidRDefault="00FA5A31" w:rsidP="0051650C">
            <w:pPr>
              <w:jc w:val="center"/>
              <w:rPr>
                <w:rFonts w:ascii="Times New Roman" w:hAnsi="Times New Roman" w:cs="Times New Roman"/>
                <w:lang w:val="en-US"/>
              </w:rPr>
            </w:pPr>
            <w:r w:rsidRPr="00205A1A">
              <w:rPr>
                <w:rFonts w:ascii="Times New Roman" w:hAnsi="Times New Roman" w:cs="Times New Roman"/>
                <w:lang w:val="en-US"/>
              </w:rPr>
              <w:t>0.07</w:t>
            </w:r>
          </w:p>
        </w:tc>
      </w:tr>
      <w:tr w:rsidR="00FA5A31" w:rsidRPr="00205A1A" w:rsidTr="0051650C">
        <w:trPr>
          <w:jc w:val="center"/>
        </w:trPr>
        <w:tc>
          <w:tcPr>
            <w:tcW w:w="1951" w:type="dxa"/>
            <w:tcBorders>
              <w:top w:val="nil"/>
              <w:bottom w:val="nil"/>
            </w:tcBorders>
            <w:vAlign w:val="center"/>
          </w:tcPr>
          <w:p w:rsidR="00FA5A31" w:rsidRPr="00205A1A" w:rsidRDefault="00FA5A31" w:rsidP="0051650C">
            <w:pPr>
              <w:jc w:val="center"/>
              <w:rPr>
                <w:rFonts w:ascii="Times New Roman" w:hAnsi="Times New Roman" w:cs="Times New Roman"/>
                <w:lang w:val="en-US"/>
              </w:rPr>
            </w:pPr>
            <w:r w:rsidRPr="00205A1A">
              <w:rPr>
                <w:rFonts w:ascii="Times New Roman" w:hAnsi="Times New Roman" w:cs="Times New Roman"/>
                <w:lang w:val="en-US"/>
              </w:rPr>
              <w:t>6Form</w:t>
            </w:r>
          </w:p>
        </w:tc>
        <w:tc>
          <w:tcPr>
            <w:tcW w:w="2410" w:type="dxa"/>
            <w:tcBorders>
              <w:top w:val="nil"/>
              <w:bottom w:val="nil"/>
            </w:tcBorders>
            <w:vAlign w:val="center"/>
          </w:tcPr>
          <w:p w:rsidR="00FA5A31" w:rsidRPr="00205A1A" w:rsidRDefault="00FA5A31" w:rsidP="0051650C">
            <w:pPr>
              <w:jc w:val="center"/>
              <w:rPr>
                <w:rFonts w:ascii="Times New Roman" w:hAnsi="Times New Roman" w:cs="Times New Roman"/>
                <w:lang w:val="en-US"/>
              </w:rPr>
            </w:pPr>
            <w:r w:rsidRPr="00205A1A">
              <w:rPr>
                <w:rFonts w:ascii="Times New Roman" w:hAnsi="Times New Roman" w:cs="Times New Roman"/>
                <w:lang w:val="en-US"/>
              </w:rPr>
              <w:t>0.12</w:t>
            </w:r>
          </w:p>
        </w:tc>
        <w:tc>
          <w:tcPr>
            <w:tcW w:w="2410" w:type="dxa"/>
            <w:tcBorders>
              <w:top w:val="nil"/>
              <w:bottom w:val="nil"/>
            </w:tcBorders>
            <w:vAlign w:val="center"/>
          </w:tcPr>
          <w:p w:rsidR="00FA5A31" w:rsidRPr="00205A1A" w:rsidRDefault="00FA5A31" w:rsidP="0051650C">
            <w:pPr>
              <w:jc w:val="center"/>
              <w:rPr>
                <w:rFonts w:ascii="Times New Roman" w:hAnsi="Times New Roman" w:cs="Times New Roman"/>
                <w:lang w:val="en-US"/>
              </w:rPr>
            </w:pPr>
            <w:r w:rsidRPr="00205A1A">
              <w:rPr>
                <w:rFonts w:ascii="Times New Roman" w:hAnsi="Times New Roman" w:cs="Times New Roman"/>
                <w:lang w:val="en-US"/>
              </w:rPr>
              <w:t>0.12</w:t>
            </w:r>
          </w:p>
        </w:tc>
      </w:tr>
      <w:tr w:rsidR="00FA5A31" w:rsidRPr="00205A1A" w:rsidTr="0051650C">
        <w:trPr>
          <w:jc w:val="center"/>
        </w:trPr>
        <w:tc>
          <w:tcPr>
            <w:tcW w:w="1951" w:type="dxa"/>
            <w:tcBorders>
              <w:top w:val="nil"/>
              <w:bottom w:val="nil"/>
            </w:tcBorders>
            <w:vAlign w:val="center"/>
          </w:tcPr>
          <w:p w:rsidR="00FA5A31" w:rsidRPr="00205A1A" w:rsidRDefault="00FA5A31" w:rsidP="0051650C">
            <w:pPr>
              <w:jc w:val="center"/>
              <w:rPr>
                <w:rFonts w:ascii="Times New Roman" w:hAnsi="Times New Roman" w:cs="Times New Roman"/>
                <w:lang w:val="en-US"/>
              </w:rPr>
            </w:pPr>
            <w:r w:rsidRPr="00205A1A">
              <w:rPr>
                <w:rFonts w:ascii="Times New Roman" w:hAnsi="Times New Roman" w:cs="Times New Roman"/>
                <w:lang w:val="en-US"/>
              </w:rPr>
              <w:t>12Form</w:t>
            </w:r>
          </w:p>
        </w:tc>
        <w:tc>
          <w:tcPr>
            <w:tcW w:w="2410" w:type="dxa"/>
            <w:tcBorders>
              <w:top w:val="nil"/>
              <w:bottom w:val="nil"/>
            </w:tcBorders>
            <w:vAlign w:val="center"/>
          </w:tcPr>
          <w:p w:rsidR="00FA5A31" w:rsidRPr="00205A1A" w:rsidRDefault="00FA5A31" w:rsidP="0051650C">
            <w:pPr>
              <w:jc w:val="center"/>
              <w:rPr>
                <w:rFonts w:ascii="Times New Roman" w:hAnsi="Times New Roman" w:cs="Times New Roman"/>
                <w:lang w:val="en-US"/>
              </w:rPr>
            </w:pPr>
            <w:r w:rsidRPr="00205A1A">
              <w:rPr>
                <w:rFonts w:ascii="Times New Roman" w:hAnsi="Times New Roman" w:cs="Times New Roman"/>
                <w:lang w:val="en-US"/>
              </w:rPr>
              <w:t>0.17</w:t>
            </w:r>
          </w:p>
        </w:tc>
        <w:tc>
          <w:tcPr>
            <w:tcW w:w="2410" w:type="dxa"/>
            <w:tcBorders>
              <w:top w:val="nil"/>
              <w:bottom w:val="nil"/>
            </w:tcBorders>
            <w:vAlign w:val="center"/>
          </w:tcPr>
          <w:p w:rsidR="00FA5A31" w:rsidRPr="00205A1A" w:rsidRDefault="00FA5A31" w:rsidP="0051650C">
            <w:pPr>
              <w:jc w:val="center"/>
              <w:rPr>
                <w:rFonts w:ascii="Times New Roman" w:hAnsi="Times New Roman" w:cs="Times New Roman"/>
                <w:lang w:val="en-US"/>
              </w:rPr>
            </w:pPr>
            <w:r w:rsidRPr="00205A1A">
              <w:rPr>
                <w:rFonts w:ascii="Times New Roman" w:hAnsi="Times New Roman" w:cs="Times New Roman"/>
                <w:lang w:val="en-US"/>
              </w:rPr>
              <w:t>0.17</w:t>
            </w:r>
          </w:p>
        </w:tc>
      </w:tr>
      <w:tr w:rsidR="00FA5A31" w:rsidRPr="00205A1A" w:rsidTr="0051650C">
        <w:trPr>
          <w:jc w:val="center"/>
        </w:trPr>
        <w:tc>
          <w:tcPr>
            <w:tcW w:w="1951" w:type="dxa"/>
            <w:tcBorders>
              <w:top w:val="nil"/>
              <w:bottom w:val="nil"/>
            </w:tcBorders>
            <w:vAlign w:val="center"/>
          </w:tcPr>
          <w:p w:rsidR="00FA5A31" w:rsidRPr="00205A1A" w:rsidRDefault="00FA5A31" w:rsidP="0051650C">
            <w:pPr>
              <w:jc w:val="center"/>
              <w:rPr>
                <w:rFonts w:ascii="Times New Roman" w:hAnsi="Times New Roman" w:cs="Times New Roman"/>
                <w:lang w:val="en-US"/>
              </w:rPr>
            </w:pPr>
            <w:r w:rsidRPr="00205A1A">
              <w:rPr>
                <w:rFonts w:ascii="Times New Roman" w:hAnsi="Times New Roman" w:cs="Times New Roman"/>
                <w:lang w:val="en-US"/>
              </w:rPr>
              <w:t>36Form</w:t>
            </w:r>
          </w:p>
        </w:tc>
        <w:tc>
          <w:tcPr>
            <w:tcW w:w="2410" w:type="dxa"/>
            <w:tcBorders>
              <w:top w:val="nil"/>
              <w:bottom w:val="nil"/>
            </w:tcBorders>
            <w:vAlign w:val="center"/>
          </w:tcPr>
          <w:p w:rsidR="00FA5A31" w:rsidRPr="00205A1A" w:rsidRDefault="00FA5A31" w:rsidP="0051650C">
            <w:pPr>
              <w:jc w:val="center"/>
              <w:rPr>
                <w:rFonts w:ascii="Times New Roman" w:hAnsi="Times New Roman" w:cs="Times New Roman"/>
                <w:lang w:val="en-US"/>
              </w:rPr>
            </w:pPr>
            <w:r w:rsidRPr="00205A1A">
              <w:rPr>
                <w:rFonts w:ascii="Times New Roman" w:hAnsi="Times New Roman" w:cs="Times New Roman"/>
                <w:lang w:val="en-US"/>
              </w:rPr>
              <w:t>0.24</w:t>
            </w:r>
          </w:p>
        </w:tc>
        <w:tc>
          <w:tcPr>
            <w:tcW w:w="2410" w:type="dxa"/>
            <w:tcBorders>
              <w:top w:val="nil"/>
              <w:bottom w:val="nil"/>
            </w:tcBorders>
            <w:vAlign w:val="center"/>
          </w:tcPr>
          <w:p w:rsidR="00FA5A31" w:rsidRPr="00205A1A" w:rsidRDefault="00FA5A31" w:rsidP="0051650C">
            <w:pPr>
              <w:jc w:val="center"/>
              <w:rPr>
                <w:rFonts w:ascii="Times New Roman" w:hAnsi="Times New Roman" w:cs="Times New Roman"/>
                <w:lang w:val="en-US"/>
              </w:rPr>
            </w:pPr>
            <w:r w:rsidRPr="00205A1A">
              <w:rPr>
                <w:rFonts w:ascii="Times New Roman" w:hAnsi="Times New Roman" w:cs="Times New Roman"/>
                <w:lang w:val="en-US"/>
              </w:rPr>
              <w:t>0.24</w:t>
            </w:r>
          </w:p>
        </w:tc>
      </w:tr>
      <w:tr w:rsidR="00FA5A31" w:rsidRPr="00205A1A" w:rsidTr="0051650C">
        <w:trPr>
          <w:jc w:val="center"/>
        </w:trPr>
        <w:tc>
          <w:tcPr>
            <w:tcW w:w="1951" w:type="dxa"/>
            <w:tcBorders>
              <w:top w:val="nil"/>
            </w:tcBorders>
            <w:vAlign w:val="center"/>
          </w:tcPr>
          <w:p w:rsidR="00FA5A31" w:rsidRPr="00205A1A" w:rsidRDefault="00FA5A31" w:rsidP="0051650C">
            <w:pPr>
              <w:jc w:val="center"/>
              <w:rPr>
                <w:rFonts w:ascii="Times New Roman" w:hAnsi="Times New Roman" w:cs="Times New Roman"/>
                <w:lang w:val="en-US"/>
              </w:rPr>
            </w:pPr>
            <w:r w:rsidRPr="00205A1A">
              <w:rPr>
                <w:rFonts w:ascii="Times New Roman" w:hAnsi="Times New Roman" w:cs="Times New Roman"/>
                <w:lang w:val="en-US"/>
              </w:rPr>
              <w:t>100Form</w:t>
            </w:r>
          </w:p>
        </w:tc>
        <w:tc>
          <w:tcPr>
            <w:tcW w:w="2410" w:type="dxa"/>
            <w:tcBorders>
              <w:top w:val="nil"/>
            </w:tcBorders>
            <w:vAlign w:val="center"/>
          </w:tcPr>
          <w:p w:rsidR="00FA5A31" w:rsidRPr="00205A1A" w:rsidRDefault="00FA5A31" w:rsidP="0051650C">
            <w:pPr>
              <w:jc w:val="center"/>
              <w:rPr>
                <w:rFonts w:ascii="Times New Roman" w:hAnsi="Times New Roman" w:cs="Times New Roman"/>
                <w:lang w:val="en-US"/>
              </w:rPr>
            </w:pPr>
            <w:r w:rsidRPr="00205A1A">
              <w:rPr>
                <w:rFonts w:ascii="Times New Roman" w:hAnsi="Times New Roman" w:cs="Times New Roman"/>
                <w:lang w:val="en-US"/>
              </w:rPr>
              <w:t>0.37</w:t>
            </w:r>
          </w:p>
        </w:tc>
        <w:tc>
          <w:tcPr>
            <w:tcW w:w="2410" w:type="dxa"/>
            <w:tcBorders>
              <w:top w:val="nil"/>
            </w:tcBorders>
            <w:vAlign w:val="center"/>
          </w:tcPr>
          <w:p w:rsidR="00FA5A31" w:rsidRPr="00205A1A" w:rsidRDefault="00FA5A31" w:rsidP="0051650C">
            <w:pPr>
              <w:jc w:val="center"/>
              <w:rPr>
                <w:rFonts w:ascii="Times New Roman" w:hAnsi="Times New Roman" w:cs="Times New Roman"/>
                <w:lang w:val="en-US"/>
              </w:rPr>
            </w:pPr>
            <w:r w:rsidRPr="00205A1A">
              <w:rPr>
                <w:rFonts w:ascii="Times New Roman" w:hAnsi="Times New Roman" w:cs="Times New Roman"/>
                <w:lang w:val="en-US"/>
              </w:rPr>
              <w:t>0.37</w:t>
            </w:r>
          </w:p>
        </w:tc>
      </w:tr>
    </w:tbl>
    <w:p w:rsidR="00486697" w:rsidRPr="00205A1A" w:rsidRDefault="00486697" w:rsidP="00D73D6B">
      <w:pPr>
        <w:jc w:val="both"/>
        <w:rPr>
          <w:rFonts w:ascii="Times New Roman" w:hAnsi="Times New Roman"/>
          <w:szCs w:val="24"/>
        </w:rPr>
      </w:pPr>
    </w:p>
    <w:p w:rsidR="003A4E23" w:rsidRPr="00205A1A" w:rsidRDefault="003A4E23" w:rsidP="00D73D6B">
      <w:pPr>
        <w:jc w:val="both"/>
        <w:rPr>
          <w:rFonts w:ascii="Times New Roman" w:hAnsi="Times New Roman"/>
          <w:szCs w:val="24"/>
        </w:rPr>
      </w:pPr>
    </w:p>
    <w:p w:rsidR="00D73D6B" w:rsidRPr="00205A1A" w:rsidRDefault="00DB02C2" w:rsidP="00D73D6B">
      <w:pPr>
        <w:jc w:val="both"/>
        <w:rPr>
          <w:rFonts w:ascii="Times New Roman" w:hAnsi="Times New Roman"/>
          <w:szCs w:val="24"/>
        </w:rPr>
      </w:pPr>
      <w:r w:rsidRPr="00205A1A">
        <w:rPr>
          <w:rFonts w:ascii="Times New Roman" w:hAnsi="Times New Roman"/>
          <w:szCs w:val="24"/>
        </w:rPr>
        <w:t>As can be seen,</w:t>
      </w:r>
      <w:r w:rsidR="00052395" w:rsidRPr="00205A1A">
        <w:rPr>
          <w:rFonts w:ascii="Times New Roman" w:hAnsi="Times New Roman"/>
          <w:szCs w:val="24"/>
        </w:rPr>
        <w:t xml:space="preserve">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F503BA" w:rsidRPr="00205A1A">
        <w:rPr>
          <w:rFonts w:ascii="Times New Roman" w:hAnsi="Times New Roman"/>
          <w:b/>
        </w:rPr>
        <w:t xml:space="preserve"> </w:t>
      </w:r>
      <w:r w:rsidR="00F657FC" w:rsidRPr="00205A1A">
        <w:rPr>
          <w:rFonts w:ascii="Times New Roman" w:hAnsi="Times New Roman"/>
          <w:szCs w:val="24"/>
        </w:rPr>
        <w:t>systematically increase</w:t>
      </w:r>
      <w:r w:rsidR="00052395" w:rsidRPr="00205A1A">
        <w:rPr>
          <w:rFonts w:ascii="Times New Roman" w:hAnsi="Times New Roman"/>
          <w:szCs w:val="24"/>
        </w:rPr>
        <w:t>s</w:t>
      </w:r>
      <w:r w:rsidR="007304F5" w:rsidRPr="00205A1A">
        <w:rPr>
          <w:rFonts w:ascii="Times New Roman" w:hAnsi="Times New Roman"/>
          <w:szCs w:val="24"/>
        </w:rPr>
        <w:t xml:space="preserve"> as the amount of formic acid added to the </w:t>
      </w:r>
      <w:r w:rsidR="00BB0EF1" w:rsidRPr="00205A1A">
        <w:rPr>
          <w:rFonts w:ascii="Times New Roman" w:hAnsi="Times New Roman"/>
          <w:szCs w:val="24"/>
        </w:rPr>
        <w:t>synthesis mixture was increased</w:t>
      </w:r>
      <w:r w:rsidR="00F657FC" w:rsidRPr="00205A1A">
        <w:rPr>
          <w:rFonts w:ascii="Times New Roman" w:hAnsi="Times New Roman"/>
          <w:szCs w:val="24"/>
        </w:rPr>
        <w:t xml:space="preserve">. </w:t>
      </w:r>
      <w:r w:rsidR="00D73D6B" w:rsidRPr="00205A1A">
        <w:rPr>
          <w:rFonts w:ascii="Times New Roman" w:hAnsi="Times New Roman"/>
          <w:szCs w:val="24"/>
        </w:rPr>
        <w:t>This indicates that the extent to which formate is incorporated into the material is correlated with the amount of formic acid added to the UiO-66 synthesis mixture.</w:t>
      </w:r>
    </w:p>
    <w:p w:rsidR="00E7037A" w:rsidRPr="00205A1A" w:rsidRDefault="00E7037A" w:rsidP="007304F5">
      <w:pPr>
        <w:jc w:val="both"/>
        <w:rPr>
          <w:rFonts w:ascii="Times New Roman" w:hAnsi="Times New Roman"/>
          <w:szCs w:val="24"/>
        </w:rPr>
      </w:pPr>
    </w:p>
    <w:p w:rsidR="00F63BF8" w:rsidRPr="00205A1A" w:rsidRDefault="00F63BF8" w:rsidP="007304F5">
      <w:pPr>
        <w:jc w:val="both"/>
        <w:rPr>
          <w:rFonts w:ascii="Times New Roman" w:hAnsi="Times New Roman"/>
          <w:i/>
          <w:szCs w:val="24"/>
        </w:rPr>
      </w:pPr>
    </w:p>
    <w:p w:rsidR="00F63BF8" w:rsidRPr="00205A1A" w:rsidRDefault="00F63BF8" w:rsidP="007304F5">
      <w:pPr>
        <w:jc w:val="both"/>
        <w:rPr>
          <w:rFonts w:ascii="Times New Roman" w:hAnsi="Times New Roman"/>
          <w:i/>
          <w:szCs w:val="24"/>
        </w:rPr>
      </w:pPr>
    </w:p>
    <w:p w:rsidR="00D73D6B" w:rsidRPr="00205A1A" w:rsidRDefault="00D73D6B" w:rsidP="007304F5">
      <w:pPr>
        <w:jc w:val="both"/>
        <w:rPr>
          <w:rFonts w:ascii="Times New Roman" w:hAnsi="Times New Roman"/>
          <w:i/>
          <w:szCs w:val="24"/>
        </w:rPr>
      </w:pPr>
    </w:p>
    <w:p w:rsidR="007F7343" w:rsidRPr="00205A1A" w:rsidRDefault="007F7343" w:rsidP="00282E6F">
      <w:pPr>
        <w:jc w:val="both"/>
        <w:rPr>
          <w:rFonts w:ascii="Times New Roman" w:hAnsi="Times New Roman"/>
          <w:i/>
          <w:szCs w:val="24"/>
        </w:rPr>
      </w:pPr>
    </w:p>
    <w:p w:rsidR="007F7343" w:rsidRPr="00205A1A" w:rsidRDefault="007F7343" w:rsidP="00282E6F">
      <w:pPr>
        <w:jc w:val="both"/>
        <w:rPr>
          <w:rFonts w:ascii="Times New Roman" w:hAnsi="Times New Roman"/>
          <w:i/>
          <w:szCs w:val="24"/>
        </w:rPr>
      </w:pPr>
    </w:p>
    <w:p w:rsidR="008025CC" w:rsidRPr="00205A1A" w:rsidRDefault="00282E6F" w:rsidP="008025CC">
      <w:pPr>
        <w:pStyle w:val="ListParagraph"/>
        <w:numPr>
          <w:ilvl w:val="3"/>
          <w:numId w:val="30"/>
        </w:numPr>
        <w:jc w:val="both"/>
        <w:rPr>
          <w:rFonts w:ascii="Times New Roman" w:hAnsi="Times New Roman"/>
          <w:b/>
          <w:i/>
          <w:szCs w:val="24"/>
        </w:rPr>
      </w:pPr>
      <w:bookmarkStart w:id="140" w:name="_Ref430257907"/>
      <w:r w:rsidRPr="00205A1A">
        <w:rPr>
          <w:rFonts w:ascii="Times New Roman" w:hAnsi="Times New Roman"/>
          <w:b/>
          <w:i/>
          <w:szCs w:val="24"/>
        </w:rPr>
        <w:lastRenderedPageBreak/>
        <w:t>Acetic Acid Modulated Samples</w:t>
      </w:r>
      <w:bookmarkEnd w:id="140"/>
    </w:p>
    <w:p w:rsidR="00BB0EF1" w:rsidRPr="00205A1A" w:rsidRDefault="00971A95" w:rsidP="007304F5">
      <w:pPr>
        <w:jc w:val="both"/>
        <w:rPr>
          <w:rFonts w:ascii="Times New Roman" w:hAnsi="Times New Roman"/>
          <w:szCs w:val="24"/>
        </w:rPr>
      </w:pPr>
      <w:r w:rsidRPr="00205A1A">
        <w:rPr>
          <w:rFonts w:ascii="Times New Roman" w:hAnsi="Times New Roman"/>
        </w:rPr>
        <w:t xml:space="preserve">Displayed in </w:t>
      </w:r>
      <w:r w:rsidR="00051CCA" w:rsidRPr="00205A1A">
        <w:rPr>
          <w:rFonts w:ascii="Times New Roman" w:hAnsi="Times New Roman"/>
          <w:b/>
        </w:rPr>
        <w:fldChar w:fldCharType="begin"/>
      </w:r>
      <w:r w:rsidR="00051CCA" w:rsidRPr="00205A1A">
        <w:rPr>
          <w:rFonts w:ascii="Times New Roman" w:hAnsi="Times New Roman"/>
        </w:rPr>
        <w:instrText xml:space="preserve"> REF _Ref430190539 \h </w:instrText>
      </w:r>
      <w:r w:rsidR="00936B96" w:rsidRPr="00205A1A">
        <w:rPr>
          <w:rFonts w:ascii="Times New Roman" w:hAnsi="Times New Roman"/>
          <w:b/>
        </w:rPr>
        <w:instrText xml:space="preserve"> \* MERGEFORMAT </w:instrText>
      </w:r>
      <w:r w:rsidR="00051CCA" w:rsidRPr="00205A1A">
        <w:rPr>
          <w:rFonts w:ascii="Times New Roman" w:hAnsi="Times New Roman"/>
          <w:b/>
        </w:rPr>
      </w:r>
      <w:r w:rsidR="00051CCA" w:rsidRPr="00205A1A">
        <w:rPr>
          <w:rFonts w:ascii="Times New Roman" w:hAnsi="Times New Roman"/>
          <w:b/>
        </w:rPr>
        <w:fldChar w:fldCharType="separate"/>
      </w:r>
      <w:r w:rsidR="001E7274" w:rsidRPr="001E7274">
        <w:rPr>
          <w:rFonts w:ascii="Times New Roman" w:hAnsi="Times New Roman"/>
          <w:b/>
        </w:rPr>
        <w:t>Figure S15</w:t>
      </w:r>
      <w:r w:rsidR="00051CCA" w:rsidRPr="00205A1A">
        <w:rPr>
          <w:rFonts w:ascii="Times New Roman" w:hAnsi="Times New Roman"/>
          <w:b/>
        </w:rPr>
        <w:fldChar w:fldCharType="end"/>
      </w:r>
      <w:r w:rsidR="008F7BC1" w:rsidRPr="00205A1A">
        <w:rPr>
          <w:rFonts w:ascii="Times New Roman" w:hAnsi="Times New Roman"/>
        </w:rPr>
        <w:t xml:space="preserve"> are</w:t>
      </w:r>
      <w:r w:rsidR="008F7BC1" w:rsidRPr="00205A1A">
        <w:rPr>
          <w:rFonts w:ascii="Times New Roman" w:hAnsi="Times New Roman"/>
          <w:szCs w:val="24"/>
        </w:rPr>
        <w:t xml:space="preserve"> the </w:t>
      </w:r>
      <w:r w:rsidR="008F7BC1" w:rsidRPr="00205A1A">
        <w:rPr>
          <w:rFonts w:ascii="Times New Roman" w:hAnsi="Times New Roman"/>
          <w:szCs w:val="24"/>
          <w:vertAlign w:val="superscript"/>
        </w:rPr>
        <w:t>1</w:t>
      </w:r>
      <w:r w:rsidR="008F7BC1" w:rsidRPr="00205A1A">
        <w:rPr>
          <w:rFonts w:ascii="Times New Roman" w:hAnsi="Times New Roman"/>
          <w:szCs w:val="24"/>
        </w:rPr>
        <w:t xml:space="preserve">H NMR spectra obtained on the four </w:t>
      </w:r>
      <w:r w:rsidR="00834AF3" w:rsidRPr="00205A1A">
        <w:rPr>
          <w:rFonts w:ascii="Times New Roman" w:hAnsi="Times New Roman"/>
          <w:szCs w:val="24"/>
        </w:rPr>
        <w:t>acetic</w:t>
      </w:r>
      <w:r w:rsidR="008F7BC1" w:rsidRPr="00205A1A">
        <w:rPr>
          <w:rFonts w:ascii="Times New Roman" w:hAnsi="Times New Roman"/>
          <w:szCs w:val="24"/>
        </w:rPr>
        <w:t xml:space="preserve"> acid modulated UiO-66 samples </w:t>
      </w:r>
      <w:r w:rsidR="00E35A2E" w:rsidRPr="00205A1A">
        <w:rPr>
          <w:rFonts w:ascii="Times New Roman" w:hAnsi="Times New Roman"/>
          <w:szCs w:val="24"/>
        </w:rPr>
        <w:t xml:space="preserve">after activation and subsequent digestion </w:t>
      </w:r>
      <w:r w:rsidR="008F7BC1" w:rsidRPr="00205A1A">
        <w:rPr>
          <w:rFonts w:ascii="Times New Roman" w:hAnsi="Times New Roman"/>
          <w:szCs w:val="24"/>
        </w:rPr>
        <w:t xml:space="preserve">in 1M </w:t>
      </w:r>
      <w:r w:rsidR="00F7445A" w:rsidRPr="00205A1A">
        <w:rPr>
          <w:rFonts w:ascii="Times New Roman" w:hAnsi="Times New Roman"/>
          <w:szCs w:val="24"/>
        </w:rPr>
        <w:t xml:space="preserve">NaOH. The spectrum obtained on </w:t>
      </w:r>
      <w:r w:rsidR="008F7BC1" w:rsidRPr="00205A1A">
        <w:rPr>
          <w:rFonts w:ascii="Times New Roman" w:hAnsi="Times New Roman"/>
          <w:szCs w:val="24"/>
        </w:rPr>
        <w:t>NoMod, the unmodulated samp</w:t>
      </w:r>
      <w:r w:rsidR="00BB0EF1" w:rsidRPr="00205A1A">
        <w:rPr>
          <w:rFonts w:ascii="Times New Roman" w:hAnsi="Times New Roman"/>
          <w:szCs w:val="24"/>
        </w:rPr>
        <w:t>le, is included for comparison.</w:t>
      </w:r>
    </w:p>
    <w:p w:rsidR="00637AF4" w:rsidRPr="00205A1A" w:rsidRDefault="00637AF4" w:rsidP="007304F5">
      <w:pPr>
        <w:jc w:val="both"/>
        <w:rPr>
          <w:rFonts w:ascii="Times New Roman" w:hAnsi="Times New Roman"/>
          <w:szCs w:val="24"/>
        </w:rPr>
      </w:pPr>
    </w:p>
    <w:p w:rsidR="00051CCA" w:rsidRPr="00205A1A" w:rsidRDefault="00BB0EF1" w:rsidP="009E7D71">
      <w:pPr>
        <w:jc w:val="both"/>
        <w:rPr>
          <w:rFonts w:ascii="Times New Roman" w:hAnsi="Times New Roman"/>
          <w:b/>
          <w:color w:val="FF0000"/>
          <w:szCs w:val="24"/>
        </w:rPr>
      </w:pPr>
      <w:r w:rsidRPr="00205A1A">
        <w:rPr>
          <w:rFonts w:ascii="Times New Roman" w:hAnsi="Times New Roman"/>
          <w:noProof/>
          <w:szCs w:val="24"/>
          <w:lang w:val="en-GB" w:eastAsia="zh-CN"/>
        </w:rPr>
        <w:drawing>
          <wp:inline distT="0" distB="0" distL="0" distR="0" wp14:anchorId="7B8C1145" wp14:editId="477F7821">
            <wp:extent cx="5943600" cy="523800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Acetic Acid Samples.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5238000"/>
                    </a:xfrm>
                    <a:prstGeom prst="rect">
                      <a:avLst/>
                    </a:prstGeom>
                  </pic:spPr>
                </pic:pic>
              </a:graphicData>
            </a:graphic>
          </wp:inline>
        </w:drawing>
      </w:r>
      <w:r w:rsidRPr="00205A1A">
        <w:rPr>
          <w:rFonts w:ascii="Times New Roman" w:hAnsi="Times New Roman"/>
          <w:b/>
          <w:color w:val="FF0000"/>
          <w:szCs w:val="24"/>
          <w:highlight w:val="yellow"/>
        </w:rPr>
        <w:t xml:space="preserve"> </w:t>
      </w:r>
    </w:p>
    <w:p w:rsidR="009E7D71" w:rsidRPr="00205A1A" w:rsidRDefault="00051CCA" w:rsidP="009E7D71">
      <w:pPr>
        <w:jc w:val="both"/>
        <w:rPr>
          <w:rFonts w:ascii="Times New Roman" w:hAnsi="Times New Roman"/>
          <w:i/>
          <w:sz w:val="18"/>
          <w:szCs w:val="18"/>
        </w:rPr>
      </w:pPr>
      <w:bookmarkStart w:id="141" w:name="_Ref430190539"/>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15</w:t>
      </w:r>
      <w:r w:rsidRPr="00205A1A">
        <w:rPr>
          <w:rFonts w:ascii="Times New Roman" w:hAnsi="Times New Roman"/>
          <w:b/>
          <w:sz w:val="18"/>
          <w:szCs w:val="18"/>
        </w:rPr>
        <w:fldChar w:fldCharType="end"/>
      </w:r>
      <w:bookmarkEnd w:id="141"/>
      <w:r w:rsidRPr="00205A1A">
        <w:rPr>
          <w:rFonts w:ascii="Times New Roman" w:hAnsi="Times New Roman"/>
          <w:b/>
          <w:sz w:val="18"/>
          <w:szCs w:val="18"/>
        </w:rPr>
        <w:t xml:space="preserve">. </w:t>
      </w:r>
      <w:r w:rsidR="009E7D71" w:rsidRPr="00205A1A">
        <w:rPr>
          <w:rFonts w:ascii="Times New Roman" w:hAnsi="Times New Roman"/>
          <w:sz w:val="18"/>
          <w:szCs w:val="18"/>
        </w:rPr>
        <w:t>Dissolution/</w:t>
      </w:r>
      <w:r w:rsidR="009E7D71" w:rsidRPr="00205A1A">
        <w:rPr>
          <w:rFonts w:ascii="Times New Roman" w:hAnsi="Times New Roman"/>
          <w:sz w:val="18"/>
          <w:szCs w:val="18"/>
          <w:vertAlign w:val="superscript"/>
        </w:rPr>
        <w:t>1</w:t>
      </w:r>
      <w:r w:rsidR="009E7D71" w:rsidRPr="00205A1A">
        <w:rPr>
          <w:rFonts w:ascii="Times New Roman" w:hAnsi="Times New Roman"/>
          <w:sz w:val="18"/>
          <w:szCs w:val="18"/>
        </w:rPr>
        <w:t>H NMR spectra obtained on the acetic acid modulated samples.</w:t>
      </w:r>
      <w:r w:rsidR="009E7D71" w:rsidRPr="00205A1A">
        <w:rPr>
          <w:rFonts w:ascii="Times New Roman" w:hAnsi="Times New Roman"/>
          <w:b/>
          <w:sz w:val="18"/>
          <w:szCs w:val="18"/>
        </w:rPr>
        <w:t xml:space="preserve"> </w:t>
      </w:r>
      <w:r w:rsidR="009E7D71" w:rsidRPr="00205A1A">
        <w:rPr>
          <w:rFonts w:ascii="Times New Roman" w:hAnsi="Times New Roman"/>
          <w:sz w:val="18"/>
          <w:szCs w:val="18"/>
        </w:rPr>
        <w:t xml:space="preserve">The spectrum obtained on NoMod, the unmodulated sample, is included for comparison. All samples were activated </w:t>
      </w:r>
      <w:r w:rsidR="00EC1167" w:rsidRPr="00205A1A">
        <w:rPr>
          <w:rFonts w:ascii="Times New Roman" w:hAnsi="Times New Roman"/>
          <w:sz w:val="18"/>
          <w:szCs w:val="18"/>
        </w:rPr>
        <w:t xml:space="preserve">(see </w:t>
      </w:r>
      <w:r w:rsidR="00EC1167" w:rsidRPr="00205A1A">
        <w:rPr>
          <w:rFonts w:ascii="Times New Roman" w:hAnsi="Times New Roman"/>
          <w:b/>
          <w:sz w:val="18"/>
          <w:szCs w:val="18"/>
        </w:rPr>
        <w:t xml:space="preserve">Sections </w:t>
      </w:r>
      <w:r w:rsidR="00EC1167" w:rsidRPr="00205A1A">
        <w:rPr>
          <w:rFonts w:ascii="Times New Roman" w:hAnsi="Times New Roman"/>
          <w:b/>
          <w:sz w:val="18"/>
          <w:szCs w:val="18"/>
        </w:rPr>
        <w:fldChar w:fldCharType="begin"/>
      </w:r>
      <w:r w:rsidR="00EC1167" w:rsidRPr="00205A1A">
        <w:rPr>
          <w:rFonts w:ascii="Times New Roman" w:hAnsi="Times New Roman"/>
          <w:b/>
          <w:sz w:val="18"/>
          <w:szCs w:val="18"/>
        </w:rPr>
        <w:instrText xml:space="preserve"> REF _Ref430195729 \n \h  \* MERGEFORMAT </w:instrText>
      </w:r>
      <w:r w:rsidR="00EC1167" w:rsidRPr="00205A1A">
        <w:rPr>
          <w:rFonts w:ascii="Times New Roman" w:hAnsi="Times New Roman"/>
          <w:b/>
          <w:sz w:val="18"/>
          <w:szCs w:val="18"/>
        </w:rPr>
      </w:r>
      <w:r w:rsidR="00EC1167" w:rsidRPr="00205A1A">
        <w:rPr>
          <w:rFonts w:ascii="Times New Roman" w:hAnsi="Times New Roman"/>
          <w:b/>
          <w:sz w:val="18"/>
          <w:szCs w:val="18"/>
        </w:rPr>
        <w:fldChar w:fldCharType="separate"/>
      </w:r>
      <w:r w:rsidR="001E7274">
        <w:rPr>
          <w:rFonts w:ascii="Times New Roman" w:hAnsi="Times New Roman"/>
          <w:b/>
          <w:sz w:val="18"/>
          <w:szCs w:val="18"/>
        </w:rPr>
        <w:t>1.1</w:t>
      </w:r>
      <w:r w:rsidR="00EC1167" w:rsidRPr="00205A1A">
        <w:rPr>
          <w:rFonts w:ascii="Times New Roman" w:hAnsi="Times New Roman"/>
          <w:b/>
          <w:sz w:val="18"/>
          <w:szCs w:val="18"/>
        </w:rPr>
        <w:fldChar w:fldCharType="end"/>
      </w:r>
      <w:r w:rsidR="00EC1167" w:rsidRPr="00205A1A">
        <w:rPr>
          <w:rFonts w:ascii="Times New Roman" w:hAnsi="Times New Roman"/>
          <w:sz w:val="18"/>
          <w:szCs w:val="18"/>
        </w:rPr>
        <w:t xml:space="preserve"> and </w:t>
      </w:r>
      <w:r w:rsidR="00EC1167" w:rsidRPr="00205A1A">
        <w:rPr>
          <w:rFonts w:ascii="Times New Roman" w:hAnsi="Times New Roman"/>
          <w:b/>
          <w:sz w:val="18"/>
          <w:szCs w:val="18"/>
        </w:rPr>
        <w:fldChar w:fldCharType="begin"/>
      </w:r>
      <w:r w:rsidR="00EC1167" w:rsidRPr="00205A1A">
        <w:rPr>
          <w:rFonts w:ascii="Times New Roman" w:hAnsi="Times New Roman"/>
          <w:b/>
          <w:sz w:val="18"/>
          <w:szCs w:val="18"/>
        </w:rPr>
        <w:instrText xml:space="preserve"> REF _Ref430270088 \n \h  \* MERGEFORMAT </w:instrText>
      </w:r>
      <w:r w:rsidR="00EC1167" w:rsidRPr="00205A1A">
        <w:rPr>
          <w:rFonts w:ascii="Times New Roman" w:hAnsi="Times New Roman"/>
          <w:b/>
          <w:sz w:val="18"/>
          <w:szCs w:val="18"/>
        </w:rPr>
      </w:r>
      <w:r w:rsidR="00EC1167" w:rsidRPr="00205A1A">
        <w:rPr>
          <w:rFonts w:ascii="Times New Roman" w:hAnsi="Times New Roman"/>
          <w:b/>
          <w:sz w:val="18"/>
          <w:szCs w:val="18"/>
        </w:rPr>
        <w:fldChar w:fldCharType="separate"/>
      </w:r>
      <w:r w:rsidR="001E7274">
        <w:rPr>
          <w:rFonts w:ascii="Times New Roman" w:hAnsi="Times New Roman"/>
          <w:b/>
          <w:sz w:val="18"/>
          <w:szCs w:val="18"/>
        </w:rPr>
        <w:t>5.2.1</w:t>
      </w:r>
      <w:r w:rsidR="00EC1167" w:rsidRPr="00205A1A">
        <w:rPr>
          <w:rFonts w:ascii="Times New Roman" w:hAnsi="Times New Roman"/>
          <w:b/>
          <w:sz w:val="18"/>
          <w:szCs w:val="18"/>
        </w:rPr>
        <w:fldChar w:fldCharType="end"/>
      </w:r>
      <w:r w:rsidR="00EC1167" w:rsidRPr="00205A1A">
        <w:rPr>
          <w:rFonts w:ascii="Times New Roman" w:hAnsi="Times New Roman"/>
          <w:sz w:val="18"/>
          <w:szCs w:val="18"/>
        </w:rPr>
        <w:t>)</w:t>
      </w:r>
      <w:r w:rsidR="009E7D71" w:rsidRPr="00205A1A">
        <w:rPr>
          <w:rFonts w:ascii="Times New Roman" w:hAnsi="Times New Roman"/>
          <w:sz w:val="18"/>
          <w:szCs w:val="18"/>
        </w:rPr>
        <w:t xml:space="preserve"> prior to measurement.</w:t>
      </w:r>
    </w:p>
    <w:p w:rsidR="00977BEC" w:rsidRPr="00205A1A" w:rsidRDefault="00977BEC" w:rsidP="00834AF3">
      <w:pPr>
        <w:jc w:val="both"/>
        <w:rPr>
          <w:rFonts w:ascii="Times New Roman" w:hAnsi="Times New Roman"/>
          <w:szCs w:val="24"/>
        </w:rPr>
      </w:pPr>
    </w:p>
    <w:p w:rsidR="00977BEC" w:rsidRPr="00205A1A" w:rsidRDefault="00977BEC" w:rsidP="00977BEC">
      <w:pPr>
        <w:jc w:val="both"/>
        <w:rPr>
          <w:rFonts w:ascii="Times New Roman" w:hAnsi="Times New Roman"/>
          <w:szCs w:val="24"/>
        </w:rPr>
      </w:pPr>
      <w:r w:rsidRPr="00205A1A">
        <w:rPr>
          <w:rFonts w:ascii="Times New Roman" w:hAnsi="Times New Roman"/>
          <w:szCs w:val="24"/>
        </w:rPr>
        <w:t>Looking at the full chemical shift range, one can see that all the spectra are exceptionally clean and there are no unexpected signals of any significance. There are only 3 significant signals in the spectra, which we confidently assign to BDC</w:t>
      </w:r>
      <w:r w:rsidRPr="00205A1A">
        <w:rPr>
          <w:rFonts w:ascii="Times New Roman" w:hAnsi="Times New Roman"/>
          <w:szCs w:val="24"/>
          <w:vertAlign w:val="superscript"/>
        </w:rPr>
        <w:t>2-</w:t>
      </w:r>
      <w:r w:rsidRPr="00205A1A">
        <w:rPr>
          <w:rFonts w:ascii="Times New Roman" w:hAnsi="Times New Roman"/>
          <w:szCs w:val="24"/>
        </w:rPr>
        <w:t>, acetate, and formate</w:t>
      </w:r>
      <w:r w:rsidR="00AA7057" w:rsidRPr="00205A1A">
        <w:rPr>
          <w:rFonts w:ascii="Times New Roman" w:hAnsi="Times New Roman"/>
          <w:szCs w:val="24"/>
        </w:rPr>
        <w:t xml:space="preserve"> (as shown on the figure)</w:t>
      </w:r>
      <w:r w:rsidRPr="00205A1A">
        <w:rPr>
          <w:rFonts w:ascii="Times New Roman" w:hAnsi="Times New Roman"/>
          <w:szCs w:val="24"/>
        </w:rPr>
        <w:t xml:space="preserve">. </w:t>
      </w:r>
    </w:p>
    <w:p w:rsidR="00977BEC" w:rsidRPr="00205A1A" w:rsidRDefault="00977BEC" w:rsidP="00977BEC">
      <w:pPr>
        <w:jc w:val="both"/>
        <w:rPr>
          <w:rFonts w:ascii="Times New Roman" w:hAnsi="Times New Roman"/>
          <w:szCs w:val="24"/>
        </w:rPr>
      </w:pPr>
      <w:r w:rsidRPr="00205A1A">
        <w:rPr>
          <w:rFonts w:ascii="Times New Roman" w:hAnsi="Times New Roman"/>
          <w:szCs w:val="24"/>
        </w:rPr>
        <w:lastRenderedPageBreak/>
        <w:t xml:space="preserve">The most noteworthy observation is that the acetate signal systematically increases in intensity as the amount of acetic acid added to the synthesis mixture was increased. As expected, NoMod does not contain any acetate. </w:t>
      </w:r>
    </w:p>
    <w:p w:rsidR="00977BEC" w:rsidRPr="00205A1A" w:rsidRDefault="00977BEC" w:rsidP="001878A3">
      <w:pPr>
        <w:jc w:val="both"/>
        <w:rPr>
          <w:rFonts w:ascii="Times New Roman" w:hAnsi="Times New Roman"/>
          <w:szCs w:val="24"/>
        </w:rPr>
      </w:pPr>
      <w:r w:rsidRPr="00205A1A">
        <w:rPr>
          <w:rFonts w:ascii="Times New Roman" w:hAnsi="Times New Roman"/>
          <w:szCs w:val="24"/>
        </w:rPr>
        <w:t xml:space="preserve">The second observation of note is that all 5 of the samples contain formate, despite the fact that no formic acid was added to their synthesis mixtures. </w:t>
      </w:r>
      <w:r w:rsidR="00F06A09" w:rsidRPr="00205A1A">
        <w:rPr>
          <w:rFonts w:ascii="Times New Roman" w:hAnsi="Times New Roman"/>
          <w:szCs w:val="24"/>
        </w:rPr>
        <w:t xml:space="preserve">This formate (which is indeed incorporated into the framework) originates from the </w:t>
      </w:r>
      <w:r w:rsidR="00F06A09" w:rsidRPr="00205A1A">
        <w:rPr>
          <w:rFonts w:ascii="Times New Roman" w:hAnsi="Times New Roman"/>
          <w:i/>
          <w:szCs w:val="24"/>
        </w:rPr>
        <w:t>in situ</w:t>
      </w:r>
      <w:r w:rsidR="00F06A09" w:rsidRPr="00205A1A">
        <w:rPr>
          <w:rFonts w:ascii="Times New Roman" w:hAnsi="Times New Roman"/>
          <w:szCs w:val="24"/>
        </w:rPr>
        <w:t xml:space="preserve"> decomposition of DMF during the MOF synthesis, as discussed in</w:t>
      </w:r>
      <w:r w:rsidR="00F06A09" w:rsidRPr="00205A1A">
        <w:rPr>
          <w:rFonts w:ascii="Times New Roman" w:hAnsi="Times New Roman"/>
          <w:b/>
          <w:szCs w:val="24"/>
        </w:rPr>
        <w:t xml:space="preserve"> </w:t>
      </w:r>
      <w:r w:rsidR="004009B5" w:rsidRPr="00205A1A">
        <w:rPr>
          <w:rFonts w:ascii="Times New Roman" w:hAnsi="Times New Roman"/>
          <w:b/>
          <w:szCs w:val="24"/>
        </w:rPr>
        <w:t>S</w:t>
      </w:r>
      <w:r w:rsidR="00F06A09" w:rsidRPr="00205A1A">
        <w:rPr>
          <w:rFonts w:ascii="Times New Roman" w:hAnsi="Times New Roman"/>
          <w:b/>
          <w:szCs w:val="24"/>
        </w:rPr>
        <w:t>ection</w:t>
      </w:r>
      <w:r w:rsidR="004009B5" w:rsidRPr="00205A1A">
        <w:rPr>
          <w:rFonts w:ascii="Times New Roman" w:hAnsi="Times New Roman"/>
          <w:b/>
          <w:szCs w:val="24"/>
        </w:rPr>
        <w:t xml:space="preserve"> </w:t>
      </w:r>
      <w:r w:rsidR="004009B5" w:rsidRPr="00205A1A">
        <w:rPr>
          <w:rFonts w:ascii="Times New Roman" w:hAnsi="Times New Roman"/>
          <w:b/>
          <w:szCs w:val="24"/>
        </w:rPr>
        <w:fldChar w:fldCharType="begin"/>
      </w:r>
      <w:r w:rsidR="004009B5" w:rsidRPr="00205A1A">
        <w:rPr>
          <w:rFonts w:ascii="Times New Roman" w:hAnsi="Times New Roman"/>
          <w:b/>
          <w:szCs w:val="24"/>
        </w:rPr>
        <w:instrText xml:space="preserve"> REF _Ref430270088 \r \h  \* MERGEFORMAT </w:instrText>
      </w:r>
      <w:r w:rsidR="004009B5" w:rsidRPr="00205A1A">
        <w:rPr>
          <w:rFonts w:ascii="Times New Roman" w:hAnsi="Times New Roman"/>
          <w:b/>
          <w:szCs w:val="24"/>
        </w:rPr>
      </w:r>
      <w:r w:rsidR="004009B5" w:rsidRPr="00205A1A">
        <w:rPr>
          <w:rFonts w:ascii="Times New Roman" w:hAnsi="Times New Roman"/>
          <w:b/>
          <w:szCs w:val="24"/>
        </w:rPr>
        <w:fldChar w:fldCharType="separate"/>
      </w:r>
      <w:r w:rsidR="001E7274">
        <w:rPr>
          <w:rFonts w:ascii="Times New Roman" w:hAnsi="Times New Roman"/>
          <w:b/>
          <w:szCs w:val="24"/>
        </w:rPr>
        <w:t>5.2.1</w:t>
      </w:r>
      <w:r w:rsidR="004009B5" w:rsidRPr="00205A1A">
        <w:rPr>
          <w:rFonts w:ascii="Times New Roman" w:hAnsi="Times New Roman"/>
          <w:b/>
          <w:szCs w:val="24"/>
        </w:rPr>
        <w:fldChar w:fldCharType="end"/>
      </w:r>
      <w:r w:rsidR="00F06A09" w:rsidRPr="00205A1A">
        <w:rPr>
          <w:rFonts w:ascii="Times New Roman" w:hAnsi="Times New Roman"/>
          <w:szCs w:val="24"/>
        </w:rPr>
        <w:t xml:space="preserve">. </w:t>
      </w:r>
      <w:r w:rsidRPr="00205A1A">
        <w:rPr>
          <w:rFonts w:ascii="Times New Roman" w:hAnsi="Times New Roman"/>
          <w:szCs w:val="24"/>
        </w:rPr>
        <w:t>The intensity of the formate signal appears to remain constant throughout the 5 spectra, indicating that the addition of acetic acid does not influence DMF decomposition.</w:t>
      </w:r>
    </w:p>
    <w:p w:rsidR="00052395" w:rsidRPr="00205A1A" w:rsidRDefault="00F06A09" w:rsidP="001878A3">
      <w:pPr>
        <w:jc w:val="both"/>
        <w:rPr>
          <w:rFonts w:ascii="Times New Roman" w:hAnsi="Times New Roman"/>
        </w:rPr>
      </w:pPr>
      <w:r w:rsidRPr="00205A1A">
        <w:rPr>
          <w:rFonts w:ascii="Times New Roman" w:hAnsi="Times New Roman"/>
          <w:szCs w:val="24"/>
        </w:rPr>
        <w:t xml:space="preserve">The above observations can be made in a more quantitative manner by integrating the spectra and obtaining the molar ratios between the molecular components (see </w:t>
      </w:r>
      <w:r w:rsidRPr="00205A1A">
        <w:rPr>
          <w:rFonts w:ascii="Times New Roman" w:hAnsi="Times New Roman"/>
          <w:b/>
          <w:szCs w:val="24"/>
        </w:rPr>
        <w:t xml:space="preserve">Section </w:t>
      </w:r>
      <w:r w:rsidR="004F0E1F" w:rsidRPr="00205A1A">
        <w:rPr>
          <w:rFonts w:ascii="Times New Roman" w:hAnsi="Times New Roman"/>
          <w:b/>
          <w:szCs w:val="24"/>
        </w:rPr>
        <w:fldChar w:fldCharType="begin"/>
      </w:r>
      <w:r w:rsidR="004F0E1F" w:rsidRPr="00205A1A">
        <w:rPr>
          <w:rFonts w:ascii="Times New Roman" w:hAnsi="Times New Roman"/>
          <w:b/>
          <w:szCs w:val="24"/>
        </w:rPr>
        <w:instrText xml:space="preserve"> REF _Ref430273160 \r \h  \* MERGEFORMAT </w:instrText>
      </w:r>
      <w:r w:rsidR="004F0E1F" w:rsidRPr="00205A1A">
        <w:rPr>
          <w:rFonts w:ascii="Times New Roman" w:hAnsi="Times New Roman"/>
          <w:b/>
          <w:szCs w:val="24"/>
        </w:rPr>
      </w:r>
      <w:r w:rsidR="004F0E1F" w:rsidRPr="00205A1A">
        <w:rPr>
          <w:rFonts w:ascii="Times New Roman" w:hAnsi="Times New Roman"/>
          <w:b/>
          <w:szCs w:val="24"/>
        </w:rPr>
        <w:fldChar w:fldCharType="separate"/>
      </w:r>
      <w:r w:rsidR="001E7274">
        <w:rPr>
          <w:rFonts w:ascii="Times New Roman" w:hAnsi="Times New Roman"/>
          <w:b/>
          <w:szCs w:val="24"/>
        </w:rPr>
        <w:t>3.2</w:t>
      </w:r>
      <w:r w:rsidR="004F0E1F" w:rsidRPr="00205A1A">
        <w:rPr>
          <w:rFonts w:ascii="Times New Roman" w:hAnsi="Times New Roman"/>
          <w:b/>
          <w:szCs w:val="24"/>
        </w:rPr>
        <w:fldChar w:fldCharType="end"/>
      </w:r>
      <w:r w:rsidRPr="00205A1A">
        <w:rPr>
          <w:rFonts w:ascii="Times New Roman" w:hAnsi="Times New Roman"/>
          <w:szCs w:val="24"/>
        </w:rPr>
        <w:t xml:space="preserve"> fo</w:t>
      </w:r>
      <w:r w:rsidR="00DB02C2" w:rsidRPr="00205A1A">
        <w:rPr>
          <w:rFonts w:ascii="Times New Roman" w:hAnsi="Times New Roman"/>
          <w:szCs w:val="24"/>
        </w:rPr>
        <w:t>r full</w:t>
      </w:r>
      <w:r w:rsidR="00486697" w:rsidRPr="00205A1A">
        <w:rPr>
          <w:rFonts w:ascii="Times New Roman" w:hAnsi="Times New Roman"/>
          <w:szCs w:val="24"/>
        </w:rPr>
        <w:t xml:space="preserve"> </w:t>
      </w:r>
      <w:r w:rsidRPr="00205A1A">
        <w:rPr>
          <w:rFonts w:ascii="Times New Roman" w:hAnsi="Times New Roman"/>
          <w:szCs w:val="24"/>
        </w:rPr>
        <w:t xml:space="preserve">details of the method). </w:t>
      </w:r>
      <w:r w:rsidR="00977BEC" w:rsidRPr="00205A1A">
        <w:rPr>
          <w:rFonts w:ascii="Times New Roman" w:hAnsi="Times New Roman"/>
          <w:szCs w:val="24"/>
        </w:rPr>
        <w:t xml:space="preserve">The molar ratio between acetate and BDC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977BEC" w:rsidRPr="00205A1A">
        <w:rPr>
          <w:rFonts w:ascii="Times New Roman" w:hAnsi="Times New Roman" w:cs="Times New Roman"/>
        </w:rPr>
        <w:t xml:space="preserve"> </w:t>
      </w:r>
      <w:r w:rsidR="00977BEC" w:rsidRPr="00205A1A">
        <w:rPr>
          <w:rFonts w:ascii="Times New Roman" w:hAnsi="Times New Roman"/>
        </w:rPr>
        <w:t xml:space="preserve">was calculated with </w:t>
      </w:r>
      <w:r w:rsidR="00977BEC" w:rsidRPr="00205A1A">
        <w:rPr>
          <w:rFonts w:ascii="Times New Roman" w:hAnsi="Times New Roman"/>
          <w:b/>
        </w:rPr>
        <w:t xml:space="preserve">Equation </w:t>
      </w:r>
      <w:r w:rsidR="00C37E99" w:rsidRPr="00205A1A">
        <w:rPr>
          <w:rFonts w:ascii="Times New Roman" w:hAnsi="Times New Roman"/>
          <w:b/>
        </w:rPr>
        <w:fldChar w:fldCharType="begin"/>
      </w:r>
      <w:r w:rsidR="00C37E99" w:rsidRPr="00205A1A">
        <w:rPr>
          <w:rFonts w:ascii="Times New Roman" w:hAnsi="Times New Roman"/>
          <w:b/>
        </w:rPr>
        <w:instrText xml:space="preserve"> REF _Ref430207315 \h  \* MERGEFORMAT </w:instrText>
      </w:r>
      <w:r w:rsidR="00C37E99" w:rsidRPr="00205A1A">
        <w:rPr>
          <w:rFonts w:ascii="Times New Roman" w:hAnsi="Times New Roman"/>
          <w:b/>
        </w:rPr>
      </w:r>
      <w:r w:rsidR="00C37E99"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6</w:t>
      </w:r>
      <w:r w:rsidR="001E7274" w:rsidRPr="001E7274">
        <w:rPr>
          <w:rFonts w:ascii="Times New Roman" w:hAnsi="Times New Roman" w:cs="Times New Roman"/>
          <w:b/>
        </w:rPr>
        <w:t>)</w:t>
      </w:r>
      <w:r w:rsidR="00C37E99" w:rsidRPr="00205A1A">
        <w:rPr>
          <w:rFonts w:ascii="Times New Roman" w:hAnsi="Times New Roman"/>
          <w:b/>
        </w:rPr>
        <w:fldChar w:fldCharType="end"/>
      </w:r>
      <w:r w:rsidR="00977BEC" w:rsidRPr="00205A1A">
        <w:rPr>
          <w:rFonts w:ascii="Times New Roman" w:hAnsi="Times New Roman"/>
        </w:rPr>
        <w:t xml:space="preserve"> while the molar ratio between formate and BDC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977BEC" w:rsidRPr="00205A1A">
        <w:rPr>
          <w:rFonts w:ascii="Times New Roman" w:hAnsi="Times New Roman"/>
        </w:rPr>
        <w:t xml:space="preserve"> was calculated with </w:t>
      </w:r>
      <w:r w:rsidR="00977BEC" w:rsidRPr="00205A1A">
        <w:rPr>
          <w:rFonts w:ascii="Times New Roman" w:hAnsi="Times New Roman"/>
          <w:b/>
        </w:rPr>
        <w:t xml:space="preserve">Equation </w:t>
      </w:r>
      <w:r w:rsidR="00C37E99" w:rsidRPr="00205A1A">
        <w:rPr>
          <w:rFonts w:ascii="Times New Roman" w:hAnsi="Times New Roman"/>
          <w:b/>
        </w:rPr>
        <w:fldChar w:fldCharType="begin"/>
      </w:r>
      <w:r w:rsidR="00C37E99" w:rsidRPr="00205A1A">
        <w:rPr>
          <w:rFonts w:ascii="Times New Roman" w:hAnsi="Times New Roman"/>
          <w:b/>
        </w:rPr>
        <w:instrText xml:space="preserve"> REF _Ref430207136 \h  \* MERGEFORMAT </w:instrText>
      </w:r>
      <w:r w:rsidR="00C37E99" w:rsidRPr="00205A1A">
        <w:rPr>
          <w:rFonts w:ascii="Times New Roman" w:hAnsi="Times New Roman"/>
          <w:b/>
        </w:rPr>
      </w:r>
      <w:r w:rsidR="00C37E99"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7</w:t>
      </w:r>
      <w:r w:rsidR="001E7274" w:rsidRPr="001E7274">
        <w:rPr>
          <w:rFonts w:ascii="Times New Roman" w:hAnsi="Times New Roman" w:cs="Times New Roman"/>
          <w:b/>
        </w:rPr>
        <w:t>)</w:t>
      </w:r>
      <w:r w:rsidR="00C37E99" w:rsidRPr="00205A1A">
        <w:rPr>
          <w:rFonts w:ascii="Times New Roman" w:hAnsi="Times New Roman"/>
          <w:b/>
        </w:rPr>
        <w:fldChar w:fldCharType="end"/>
      </w:r>
      <w:r w:rsidR="00977BEC" w:rsidRPr="00205A1A">
        <w:rPr>
          <w:rFonts w:ascii="Times New Roman" w:hAnsi="Times New Roman"/>
        </w:rPr>
        <w:t>.</w:t>
      </w:r>
      <w:r w:rsidR="00977BEC" w:rsidRPr="00205A1A">
        <w:rPr>
          <w:rFonts w:ascii="Times New Roman" w:hAnsi="Times New Roman"/>
          <w:color w:val="FF0000"/>
        </w:rPr>
        <w:t xml:space="preserve"> </w:t>
      </w:r>
      <w:r w:rsidR="00052395" w:rsidRPr="00205A1A">
        <w:rPr>
          <w:rFonts w:ascii="Times New Roman" w:hAnsi="Times New Roman"/>
        </w:rPr>
        <w:t xml:space="preserve">The total modulator to BDC molar ratio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Tot.  Mod.</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052395" w:rsidRPr="00205A1A">
        <w:rPr>
          <w:rFonts w:ascii="Times New Roman" w:hAnsi="Times New Roman"/>
        </w:rPr>
        <w:t xml:space="preserve"> is the sum of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052395" w:rsidRPr="00205A1A">
        <w:rPr>
          <w:rFonts w:ascii="Times New Roman" w:hAnsi="Times New Roman" w:cs="Times New Roman"/>
        </w:rPr>
        <w:t xml:space="preserve"> </w:t>
      </w:r>
      <w:r w:rsidR="00052395" w:rsidRPr="00205A1A">
        <w:rPr>
          <w:rFonts w:ascii="Times New Roman" w:hAnsi="Times New Roman"/>
        </w:rPr>
        <w:t xml:space="preserve"> and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052395" w:rsidRPr="00205A1A">
        <w:rPr>
          <w:rFonts w:ascii="Times New Roman" w:hAnsi="Times New Roman"/>
        </w:rPr>
        <w:t xml:space="preserve"> (see </w:t>
      </w:r>
      <w:r w:rsidR="00052395" w:rsidRPr="00205A1A">
        <w:rPr>
          <w:rFonts w:ascii="Times New Roman" w:hAnsi="Times New Roman"/>
          <w:b/>
        </w:rPr>
        <w:t xml:space="preserve">Section </w:t>
      </w:r>
      <w:r w:rsidR="004F0E1F" w:rsidRPr="00205A1A">
        <w:rPr>
          <w:rFonts w:ascii="Times New Roman" w:hAnsi="Times New Roman"/>
          <w:b/>
        </w:rPr>
        <w:fldChar w:fldCharType="begin"/>
      </w:r>
      <w:r w:rsidR="004F0E1F" w:rsidRPr="00205A1A">
        <w:rPr>
          <w:rFonts w:ascii="Times New Roman" w:hAnsi="Times New Roman"/>
          <w:b/>
        </w:rPr>
        <w:instrText xml:space="preserve"> REF _Ref430275354 \r \h  \* MERGEFORMAT </w:instrText>
      </w:r>
      <w:r w:rsidR="004F0E1F" w:rsidRPr="00205A1A">
        <w:rPr>
          <w:rFonts w:ascii="Times New Roman" w:hAnsi="Times New Roman"/>
          <w:b/>
        </w:rPr>
      </w:r>
      <w:r w:rsidR="004F0E1F" w:rsidRPr="00205A1A">
        <w:rPr>
          <w:rFonts w:ascii="Times New Roman" w:hAnsi="Times New Roman"/>
          <w:b/>
        </w:rPr>
        <w:fldChar w:fldCharType="separate"/>
      </w:r>
      <w:r w:rsidR="001E7274">
        <w:rPr>
          <w:rFonts w:ascii="Times New Roman" w:hAnsi="Times New Roman"/>
          <w:b/>
        </w:rPr>
        <w:t>3.2.3.2</w:t>
      </w:r>
      <w:r w:rsidR="004F0E1F" w:rsidRPr="00205A1A">
        <w:rPr>
          <w:rFonts w:ascii="Times New Roman" w:hAnsi="Times New Roman"/>
          <w:b/>
        </w:rPr>
        <w:fldChar w:fldCharType="end"/>
      </w:r>
      <w:r w:rsidR="00052395" w:rsidRPr="00205A1A">
        <w:rPr>
          <w:rFonts w:ascii="Times New Roman" w:hAnsi="Times New Roman"/>
        </w:rPr>
        <w:t xml:space="preserve">). </w:t>
      </w:r>
      <w:r w:rsidR="00977BEC" w:rsidRPr="00205A1A">
        <w:rPr>
          <w:rFonts w:ascii="Times New Roman" w:hAnsi="Times New Roman"/>
        </w:rPr>
        <w:t xml:space="preserve">The results are displayed in </w:t>
      </w:r>
      <w:r w:rsidR="00D04E82" w:rsidRPr="00205A1A">
        <w:rPr>
          <w:rFonts w:ascii="Times New Roman" w:hAnsi="Times New Roman"/>
          <w:b/>
        </w:rPr>
        <w:fldChar w:fldCharType="begin"/>
      </w:r>
      <w:r w:rsidR="00D04E82" w:rsidRPr="00205A1A">
        <w:rPr>
          <w:rFonts w:ascii="Times New Roman" w:hAnsi="Times New Roman"/>
        </w:rPr>
        <w:instrText xml:space="preserve"> REF _Ref430188210 \h </w:instrText>
      </w:r>
      <w:r w:rsidR="00936B96" w:rsidRPr="00205A1A">
        <w:rPr>
          <w:rFonts w:ascii="Times New Roman" w:hAnsi="Times New Roman"/>
          <w:b/>
        </w:rPr>
        <w:instrText xml:space="preserve"> \* MERGEFORMAT </w:instrText>
      </w:r>
      <w:r w:rsidR="00D04E82" w:rsidRPr="00205A1A">
        <w:rPr>
          <w:rFonts w:ascii="Times New Roman" w:hAnsi="Times New Roman"/>
          <w:b/>
        </w:rPr>
      </w:r>
      <w:r w:rsidR="00D04E82" w:rsidRPr="00205A1A">
        <w:rPr>
          <w:rFonts w:ascii="Times New Roman" w:hAnsi="Times New Roman"/>
          <w:b/>
        </w:rPr>
        <w:fldChar w:fldCharType="separate"/>
      </w:r>
      <w:r w:rsidR="001E7274" w:rsidRPr="001E7274">
        <w:rPr>
          <w:rFonts w:ascii="Times New Roman" w:hAnsi="Times New Roman"/>
          <w:b/>
        </w:rPr>
        <w:t>Table S6</w:t>
      </w:r>
      <w:r w:rsidR="00D04E82" w:rsidRPr="00205A1A">
        <w:rPr>
          <w:rFonts w:ascii="Times New Roman" w:hAnsi="Times New Roman"/>
          <w:b/>
        </w:rPr>
        <w:fldChar w:fldCharType="end"/>
      </w:r>
      <w:r w:rsidR="00977BEC" w:rsidRPr="00205A1A">
        <w:rPr>
          <w:rFonts w:ascii="Times New Roman" w:hAnsi="Times New Roman"/>
        </w:rPr>
        <w:t>:</w:t>
      </w:r>
    </w:p>
    <w:p w:rsidR="00DB02C2" w:rsidRPr="00205A1A" w:rsidRDefault="00DB02C2" w:rsidP="001878A3">
      <w:pPr>
        <w:jc w:val="both"/>
        <w:rPr>
          <w:rFonts w:ascii="Times New Roman" w:hAnsi="Times New Roman"/>
          <w:b/>
          <w:color w:val="FF0000"/>
          <w:highlight w:val="yellow"/>
        </w:rPr>
      </w:pPr>
    </w:p>
    <w:p w:rsidR="00144E9F" w:rsidRPr="00205A1A" w:rsidRDefault="00D04E82" w:rsidP="001878A3">
      <w:pPr>
        <w:jc w:val="both"/>
        <w:rPr>
          <w:rFonts w:ascii="Times New Roman" w:hAnsi="Times New Roman"/>
          <w:b/>
          <w:color w:val="FF0000"/>
          <w:sz w:val="18"/>
          <w:szCs w:val="18"/>
        </w:rPr>
      </w:pPr>
      <w:bookmarkStart w:id="142" w:name="_Ref430188210"/>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6</w:t>
      </w:r>
      <w:r w:rsidRPr="00205A1A">
        <w:rPr>
          <w:rFonts w:ascii="Times New Roman" w:hAnsi="Times New Roman"/>
          <w:b/>
          <w:sz w:val="18"/>
          <w:szCs w:val="18"/>
        </w:rPr>
        <w:fldChar w:fldCharType="end"/>
      </w:r>
      <w:bookmarkEnd w:id="142"/>
      <w:r w:rsidRPr="00205A1A">
        <w:rPr>
          <w:rFonts w:ascii="Times New Roman" w:hAnsi="Times New Roman"/>
          <w:b/>
          <w:sz w:val="18"/>
          <w:szCs w:val="18"/>
        </w:rPr>
        <w:t xml:space="preserve">. </w:t>
      </w:r>
      <w:r w:rsidR="009D7FA7" w:rsidRPr="00205A1A">
        <w:rPr>
          <w:rFonts w:ascii="Times New Roman" w:hAnsi="Times New Roman"/>
          <w:sz w:val="18"/>
          <w:szCs w:val="18"/>
        </w:rPr>
        <w:t>A</w:t>
      </w:r>
      <w:r w:rsidR="00144E9F" w:rsidRPr="00205A1A">
        <w:rPr>
          <w:rFonts w:ascii="Times New Roman" w:hAnsi="Times New Roman"/>
          <w:sz w:val="18"/>
          <w:szCs w:val="18"/>
        </w:rPr>
        <w:t xml:space="preserve">cetate </w:t>
      </w:r>
      <w:r w:rsidR="00D6663E" w:rsidRPr="00205A1A">
        <w:rPr>
          <w:rFonts w:ascii="Times New Roman" w:hAnsi="Times New Roman"/>
          <w:sz w:val="18"/>
          <w:szCs w:val="18"/>
        </w:rPr>
        <w:t>to</w:t>
      </w:r>
      <w:r w:rsidR="00144E9F" w:rsidRPr="00205A1A">
        <w:rPr>
          <w:rFonts w:ascii="Times New Roman" w:hAnsi="Times New Roman"/>
          <w:sz w:val="18"/>
          <w:szCs w:val="18"/>
        </w:rPr>
        <w:t xml:space="preserve"> </w:t>
      </w:r>
      <w:proofErr w:type="gramStart"/>
      <w:r w:rsidR="00144E9F" w:rsidRPr="00205A1A">
        <w:rPr>
          <w:rFonts w:ascii="Times New Roman" w:hAnsi="Times New Roman"/>
          <w:sz w:val="18"/>
          <w:szCs w:val="18"/>
        </w:rPr>
        <w:t>BDC</w:t>
      </w:r>
      <w:r w:rsidR="00144E9F" w:rsidRPr="00205A1A">
        <w:rPr>
          <w:rFonts w:ascii="Times New Roman" w:hAnsi="Times New Roman"/>
          <w:b/>
          <w:sz w:val="18"/>
          <w:szCs w:val="18"/>
        </w:rPr>
        <w:t xml:space="preserve"> </w:t>
      </w:r>
      <w:proofErr w:type="gramEnd"/>
      <m:oMath>
        <m:d>
          <m:dPr>
            <m:ctrlPr>
              <w:rPr>
                <w:rFonts w:ascii="Cambria Math" w:hAnsi="Cambria Math" w:cs="ArnoPro-Regular"/>
                <w:i/>
                <w:sz w:val="18"/>
                <w:szCs w:val="18"/>
              </w:rPr>
            </m:ctrlPr>
          </m:dPr>
          <m:e>
            <m:f>
              <m:fPr>
                <m:ctrlPr>
                  <w:rPr>
                    <w:rFonts w:ascii="Cambria Math" w:hAnsi="Cambria Math" w:cs="ArnoPro-Regular"/>
                    <w:b/>
                    <w:i/>
                    <w:sz w:val="18"/>
                    <w:szCs w:val="18"/>
                  </w:rPr>
                </m:ctrlPr>
              </m:fPr>
              <m:num>
                <m:r>
                  <m:rPr>
                    <m:sty m:val="b"/>
                  </m:rPr>
                  <w:rPr>
                    <w:rFonts w:ascii="Cambria Math" w:hAnsi="Cambria Math" w:cs="ArnoPro-Regular"/>
                    <w:sz w:val="18"/>
                    <w:szCs w:val="18"/>
                  </w:rPr>
                  <m:t>Ac.</m:t>
                </m:r>
              </m:num>
              <m:den>
                <m:r>
                  <m:rPr>
                    <m:sty m:val="b"/>
                  </m:rPr>
                  <w:rPr>
                    <w:rFonts w:ascii="Cambria Math" w:hAnsi="Cambria Math" w:cs="ArnoPro-Regular"/>
                    <w:sz w:val="18"/>
                    <w:szCs w:val="18"/>
                  </w:rPr>
                  <m:t>BDC</m:t>
                </m:r>
              </m:den>
            </m:f>
            <m:sSub>
              <m:sSubPr>
                <m:ctrlPr>
                  <w:rPr>
                    <w:rFonts w:ascii="Cambria Math" w:hAnsi="Cambria Math" w:cs="ArnoPro-Regular"/>
                    <w:b/>
                    <w:sz w:val="18"/>
                    <w:szCs w:val="18"/>
                  </w:rPr>
                </m:ctrlPr>
              </m:sSubPr>
              <m:e>
                <m:r>
                  <m:rPr>
                    <m:sty m:val="b"/>
                  </m:rPr>
                  <w:rPr>
                    <w:rFonts w:ascii="Cambria Math" w:hAnsi="Cambria Math" w:cs="ArnoPro-Regular"/>
                    <w:sz w:val="18"/>
                    <w:szCs w:val="18"/>
                  </w:rPr>
                  <m:t>m</m:t>
                </m:r>
              </m:e>
              <m:sub>
                <m:r>
                  <m:rPr>
                    <m:sty m:val="bi"/>
                  </m:rPr>
                  <w:rPr>
                    <w:rFonts w:ascii="Cambria Math" w:hAnsi="Cambria Math" w:cs="ArnoPro-Regular"/>
                    <w:sz w:val="18"/>
                    <w:szCs w:val="18"/>
                  </w:rPr>
                  <m:t>R</m:t>
                </m:r>
              </m:sub>
            </m:sSub>
          </m:e>
        </m:d>
      </m:oMath>
      <w:r w:rsidR="00052395" w:rsidRPr="00205A1A">
        <w:rPr>
          <w:rFonts w:ascii="Times New Roman" w:hAnsi="Times New Roman" w:cs="Times New Roman"/>
          <w:sz w:val="18"/>
          <w:szCs w:val="18"/>
        </w:rPr>
        <w:t xml:space="preserve">, </w:t>
      </w:r>
      <w:r w:rsidR="00144E9F" w:rsidRPr="00205A1A">
        <w:rPr>
          <w:rFonts w:ascii="Times New Roman" w:hAnsi="Times New Roman"/>
          <w:sz w:val="18"/>
          <w:szCs w:val="18"/>
        </w:rPr>
        <w:t xml:space="preserve">formate </w:t>
      </w:r>
      <w:r w:rsidR="00D6663E" w:rsidRPr="00205A1A">
        <w:rPr>
          <w:rFonts w:ascii="Times New Roman" w:hAnsi="Times New Roman"/>
          <w:sz w:val="18"/>
          <w:szCs w:val="18"/>
        </w:rPr>
        <w:t>to</w:t>
      </w:r>
      <w:r w:rsidR="00144E9F" w:rsidRPr="00205A1A">
        <w:rPr>
          <w:rFonts w:ascii="Times New Roman" w:hAnsi="Times New Roman"/>
          <w:sz w:val="18"/>
          <w:szCs w:val="18"/>
        </w:rPr>
        <w:t xml:space="preserve"> BDC </w:t>
      </w:r>
      <m:oMath>
        <m:d>
          <m:dPr>
            <m:ctrlPr>
              <w:rPr>
                <w:rFonts w:ascii="Cambria Math" w:hAnsi="Cambria Math" w:cs="ArnoPro-Regular"/>
                <w:i/>
                <w:sz w:val="18"/>
                <w:szCs w:val="18"/>
              </w:rPr>
            </m:ctrlPr>
          </m:dPr>
          <m:e>
            <m:f>
              <m:fPr>
                <m:ctrlPr>
                  <w:rPr>
                    <w:rFonts w:ascii="Cambria Math" w:hAnsi="Cambria Math" w:cs="ArnoPro-Regular"/>
                    <w:b/>
                    <w:i/>
                    <w:sz w:val="18"/>
                    <w:szCs w:val="18"/>
                  </w:rPr>
                </m:ctrlPr>
              </m:fPr>
              <m:num>
                <m:r>
                  <m:rPr>
                    <m:sty m:val="b"/>
                  </m:rPr>
                  <w:rPr>
                    <w:rFonts w:ascii="Cambria Math" w:hAnsi="Cambria Math" w:cs="ArnoPro-Regular"/>
                    <w:sz w:val="18"/>
                    <w:szCs w:val="18"/>
                  </w:rPr>
                  <m:t>Form.</m:t>
                </m:r>
              </m:num>
              <m:den>
                <m:r>
                  <m:rPr>
                    <m:sty m:val="b"/>
                  </m:rPr>
                  <w:rPr>
                    <w:rFonts w:ascii="Cambria Math" w:hAnsi="Cambria Math" w:cs="ArnoPro-Regular"/>
                    <w:sz w:val="18"/>
                    <w:szCs w:val="18"/>
                  </w:rPr>
                  <m:t>BDC</m:t>
                </m:r>
              </m:den>
            </m:f>
            <m:sSub>
              <m:sSubPr>
                <m:ctrlPr>
                  <w:rPr>
                    <w:rFonts w:ascii="Cambria Math" w:hAnsi="Cambria Math" w:cs="ArnoPro-Regular"/>
                    <w:b/>
                    <w:sz w:val="18"/>
                    <w:szCs w:val="18"/>
                  </w:rPr>
                </m:ctrlPr>
              </m:sSubPr>
              <m:e>
                <m:r>
                  <m:rPr>
                    <m:sty m:val="b"/>
                  </m:rPr>
                  <w:rPr>
                    <w:rFonts w:ascii="Cambria Math" w:hAnsi="Cambria Math" w:cs="ArnoPro-Regular"/>
                    <w:sz w:val="18"/>
                    <w:szCs w:val="18"/>
                  </w:rPr>
                  <m:t>m</m:t>
                </m:r>
              </m:e>
              <m:sub>
                <m:r>
                  <m:rPr>
                    <m:sty m:val="bi"/>
                  </m:rPr>
                  <w:rPr>
                    <w:rFonts w:ascii="Cambria Math" w:hAnsi="Cambria Math" w:cs="ArnoPro-Regular"/>
                    <w:sz w:val="18"/>
                    <w:szCs w:val="18"/>
                  </w:rPr>
                  <m:t>R</m:t>
                </m:r>
              </m:sub>
            </m:sSub>
          </m:e>
        </m:d>
      </m:oMath>
      <w:r w:rsidR="00052395" w:rsidRPr="00205A1A">
        <w:rPr>
          <w:rFonts w:ascii="Times New Roman" w:hAnsi="Times New Roman"/>
          <w:sz w:val="18"/>
          <w:szCs w:val="18"/>
        </w:rPr>
        <w:t xml:space="preserve">, and total modulator </w:t>
      </w:r>
      <w:r w:rsidR="00D6663E" w:rsidRPr="00205A1A">
        <w:rPr>
          <w:rFonts w:ascii="Times New Roman" w:hAnsi="Times New Roman"/>
          <w:sz w:val="18"/>
          <w:szCs w:val="18"/>
        </w:rPr>
        <w:t>to</w:t>
      </w:r>
      <w:r w:rsidR="00052395" w:rsidRPr="00205A1A">
        <w:rPr>
          <w:rFonts w:ascii="Times New Roman" w:hAnsi="Times New Roman"/>
          <w:sz w:val="18"/>
          <w:szCs w:val="18"/>
        </w:rPr>
        <w:t xml:space="preserve"> BDC </w:t>
      </w:r>
      <m:oMath>
        <m:d>
          <m:dPr>
            <m:ctrlPr>
              <w:rPr>
                <w:rFonts w:ascii="Cambria Math" w:hAnsi="Cambria Math" w:cs="ArnoPro-Regular"/>
                <w:i/>
                <w:sz w:val="18"/>
                <w:szCs w:val="18"/>
              </w:rPr>
            </m:ctrlPr>
          </m:dPr>
          <m:e>
            <m:f>
              <m:fPr>
                <m:ctrlPr>
                  <w:rPr>
                    <w:rFonts w:ascii="Cambria Math" w:hAnsi="Cambria Math" w:cs="ArnoPro-Regular"/>
                    <w:b/>
                    <w:i/>
                    <w:sz w:val="18"/>
                    <w:szCs w:val="18"/>
                  </w:rPr>
                </m:ctrlPr>
              </m:fPr>
              <m:num>
                <m:r>
                  <m:rPr>
                    <m:sty m:val="b"/>
                  </m:rPr>
                  <w:rPr>
                    <w:rFonts w:ascii="Cambria Math" w:hAnsi="Cambria Math" w:cs="ArnoPro-Regular"/>
                    <w:sz w:val="18"/>
                    <w:szCs w:val="18"/>
                  </w:rPr>
                  <m:t>Tot.  Mod.</m:t>
                </m:r>
              </m:num>
              <m:den>
                <m:r>
                  <m:rPr>
                    <m:sty m:val="b"/>
                  </m:rPr>
                  <w:rPr>
                    <w:rFonts w:ascii="Cambria Math" w:hAnsi="Cambria Math" w:cs="ArnoPro-Regular"/>
                    <w:sz w:val="18"/>
                    <w:szCs w:val="18"/>
                  </w:rPr>
                  <m:t>BDC</m:t>
                </m:r>
              </m:den>
            </m:f>
            <m:sSub>
              <m:sSubPr>
                <m:ctrlPr>
                  <w:rPr>
                    <w:rFonts w:ascii="Cambria Math" w:hAnsi="Cambria Math" w:cs="ArnoPro-Regular"/>
                    <w:b/>
                    <w:sz w:val="18"/>
                    <w:szCs w:val="18"/>
                  </w:rPr>
                </m:ctrlPr>
              </m:sSubPr>
              <m:e>
                <m:r>
                  <m:rPr>
                    <m:sty m:val="b"/>
                  </m:rPr>
                  <w:rPr>
                    <w:rFonts w:ascii="Cambria Math" w:hAnsi="Cambria Math" w:cs="ArnoPro-Regular"/>
                    <w:sz w:val="18"/>
                    <w:szCs w:val="18"/>
                  </w:rPr>
                  <m:t>m</m:t>
                </m:r>
              </m:e>
              <m:sub>
                <m:r>
                  <m:rPr>
                    <m:sty m:val="bi"/>
                  </m:rPr>
                  <w:rPr>
                    <w:rFonts w:ascii="Cambria Math" w:hAnsi="Cambria Math" w:cs="ArnoPro-Regular"/>
                    <w:sz w:val="18"/>
                    <w:szCs w:val="18"/>
                  </w:rPr>
                  <m:t>R</m:t>
                </m:r>
              </m:sub>
            </m:sSub>
          </m:e>
        </m:d>
      </m:oMath>
      <w:r w:rsidR="00052395" w:rsidRPr="00205A1A">
        <w:rPr>
          <w:rFonts w:ascii="Times New Roman" w:hAnsi="Times New Roman"/>
          <w:sz w:val="18"/>
          <w:szCs w:val="18"/>
        </w:rPr>
        <w:t xml:space="preserve"> </w:t>
      </w:r>
      <w:r w:rsidR="00144E9F" w:rsidRPr="00205A1A">
        <w:rPr>
          <w:rFonts w:ascii="Times New Roman" w:hAnsi="Times New Roman"/>
          <w:sz w:val="18"/>
          <w:szCs w:val="18"/>
        </w:rPr>
        <w:t xml:space="preserve">molar ratios in the acetic acid modulated samples. </w:t>
      </w:r>
      <w:r w:rsidR="005E6449" w:rsidRPr="00205A1A">
        <w:rPr>
          <w:rFonts w:ascii="Times New Roman" w:hAnsi="Times New Roman"/>
          <w:sz w:val="18"/>
          <w:szCs w:val="18"/>
        </w:rPr>
        <w:t xml:space="preserve">Values obtained via integration </w:t>
      </w:r>
      <w:r w:rsidR="00144E9F" w:rsidRPr="00205A1A">
        <w:rPr>
          <w:rFonts w:ascii="Times New Roman" w:hAnsi="Times New Roman"/>
          <w:sz w:val="18"/>
          <w:szCs w:val="18"/>
        </w:rPr>
        <w:t xml:space="preserve">of the spectra presented in </w:t>
      </w:r>
      <w:r w:rsidR="00051CCA" w:rsidRPr="00205A1A">
        <w:rPr>
          <w:rFonts w:ascii="Times New Roman" w:hAnsi="Times New Roman"/>
          <w:b/>
          <w:sz w:val="18"/>
          <w:szCs w:val="18"/>
        </w:rPr>
        <w:fldChar w:fldCharType="begin"/>
      </w:r>
      <w:r w:rsidR="00051CCA" w:rsidRPr="00205A1A">
        <w:rPr>
          <w:rFonts w:ascii="Times New Roman" w:hAnsi="Times New Roman"/>
          <w:sz w:val="18"/>
          <w:szCs w:val="18"/>
        </w:rPr>
        <w:instrText xml:space="preserve"> REF _Ref430190539 \h </w:instrText>
      </w:r>
      <w:r w:rsidR="00936B96" w:rsidRPr="00205A1A">
        <w:rPr>
          <w:rFonts w:ascii="Times New Roman" w:hAnsi="Times New Roman"/>
          <w:b/>
          <w:sz w:val="18"/>
          <w:szCs w:val="18"/>
        </w:rPr>
        <w:instrText xml:space="preserve"> \* MERGEFORMAT </w:instrText>
      </w:r>
      <w:r w:rsidR="00051CCA" w:rsidRPr="00205A1A">
        <w:rPr>
          <w:rFonts w:ascii="Times New Roman" w:hAnsi="Times New Roman"/>
          <w:b/>
          <w:sz w:val="18"/>
          <w:szCs w:val="18"/>
        </w:rPr>
      </w:r>
      <w:r w:rsidR="00051CCA" w:rsidRPr="00205A1A">
        <w:rPr>
          <w:rFonts w:ascii="Times New Roman" w:hAnsi="Times New Roman"/>
          <w:b/>
          <w:sz w:val="18"/>
          <w:szCs w:val="18"/>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15</w:t>
      </w:r>
      <w:r w:rsidR="00051CCA" w:rsidRPr="00205A1A">
        <w:rPr>
          <w:rFonts w:ascii="Times New Roman" w:hAnsi="Times New Roman"/>
          <w:b/>
          <w:sz w:val="18"/>
          <w:szCs w:val="18"/>
        </w:rPr>
        <w:fldChar w:fldCharType="end"/>
      </w:r>
      <w:r w:rsidR="00971A95" w:rsidRPr="00205A1A">
        <w:rPr>
          <w:rFonts w:ascii="Times New Roman" w:hAnsi="Times New Roman"/>
          <w:sz w:val="18"/>
          <w:szCs w:val="18"/>
        </w:rPr>
        <w:t>.</w:t>
      </w:r>
    </w:p>
    <w:tbl>
      <w:tblPr>
        <w:tblStyle w:val="TableGrid"/>
        <w:tblW w:w="0" w:type="auto"/>
        <w:jc w:val="center"/>
        <w:tblLook w:val="04A0" w:firstRow="1" w:lastRow="0" w:firstColumn="1" w:lastColumn="0" w:noHBand="0" w:noVBand="1"/>
      </w:tblPr>
      <w:tblGrid>
        <w:gridCol w:w="1951"/>
        <w:gridCol w:w="2268"/>
        <w:gridCol w:w="2220"/>
        <w:gridCol w:w="2757"/>
      </w:tblGrid>
      <w:tr w:rsidR="00977BEC" w:rsidRPr="00205A1A" w:rsidTr="00741019">
        <w:trPr>
          <w:jc w:val="center"/>
        </w:trPr>
        <w:tc>
          <w:tcPr>
            <w:tcW w:w="1951" w:type="dxa"/>
            <w:tcBorders>
              <w:bottom w:val="single" w:sz="4" w:space="0" w:color="auto"/>
            </w:tcBorders>
          </w:tcPr>
          <w:p w:rsidR="00977BEC" w:rsidRPr="00205A1A" w:rsidRDefault="00977BEC" w:rsidP="00741019">
            <w:pPr>
              <w:jc w:val="center"/>
              <w:rPr>
                <w:rFonts w:ascii="Times New Roman" w:hAnsi="Times New Roman" w:cs="Times New Roman"/>
                <w:b/>
                <w:lang w:val="en-US"/>
              </w:rPr>
            </w:pPr>
            <w:r w:rsidRPr="00205A1A">
              <w:rPr>
                <w:rFonts w:ascii="Times New Roman" w:hAnsi="Times New Roman" w:cs="Times New Roman"/>
                <w:b/>
                <w:lang w:val="en-US"/>
              </w:rPr>
              <w:t>Sample</w:t>
            </w:r>
          </w:p>
          <w:p w:rsidR="00977BEC" w:rsidRPr="00205A1A" w:rsidRDefault="00977BEC" w:rsidP="00741019">
            <w:pPr>
              <w:jc w:val="center"/>
              <w:rPr>
                <w:rFonts w:ascii="Times New Roman" w:hAnsi="Times New Roman" w:cs="Times New Roman"/>
                <w:b/>
                <w:sz w:val="10"/>
                <w:lang w:val="en-US"/>
              </w:rPr>
            </w:pPr>
          </w:p>
        </w:tc>
        <w:tc>
          <w:tcPr>
            <w:tcW w:w="2268" w:type="dxa"/>
            <w:tcBorders>
              <w:bottom w:val="single" w:sz="4" w:space="0" w:color="auto"/>
            </w:tcBorders>
          </w:tcPr>
          <w:p w:rsidR="00977BEC" w:rsidRPr="00205A1A" w:rsidRDefault="00262D10" w:rsidP="00741019">
            <w:pPr>
              <w:jc w:val="cente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Ac.</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p w:rsidR="00977BEC" w:rsidRPr="00205A1A" w:rsidRDefault="00977BEC" w:rsidP="00741019">
            <w:pPr>
              <w:jc w:val="center"/>
              <w:rPr>
                <w:rFonts w:ascii="Times New Roman" w:hAnsi="Times New Roman" w:cs="Times New Roman"/>
                <w:sz w:val="12"/>
                <w:lang w:val="en-US"/>
              </w:rPr>
            </w:pPr>
          </w:p>
        </w:tc>
        <w:tc>
          <w:tcPr>
            <w:tcW w:w="2220" w:type="dxa"/>
            <w:tcBorders>
              <w:bottom w:val="single" w:sz="4" w:space="0" w:color="auto"/>
            </w:tcBorders>
          </w:tcPr>
          <w:p w:rsidR="00977BEC" w:rsidRPr="00205A1A" w:rsidRDefault="00262D10" w:rsidP="00741019">
            <w:pPr>
              <w:jc w:val="cente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p w:rsidR="00977BEC" w:rsidRPr="00205A1A" w:rsidRDefault="00977BEC" w:rsidP="00741019">
            <w:pPr>
              <w:jc w:val="center"/>
              <w:rPr>
                <w:rFonts w:ascii="Times New Roman" w:hAnsi="Times New Roman" w:cs="Times New Roman"/>
                <w:sz w:val="10"/>
                <w:lang w:val="en-US"/>
              </w:rPr>
            </w:pPr>
          </w:p>
        </w:tc>
        <w:tc>
          <w:tcPr>
            <w:tcW w:w="2757" w:type="dxa"/>
            <w:tcBorders>
              <w:bottom w:val="single" w:sz="4" w:space="0" w:color="auto"/>
            </w:tcBorders>
          </w:tcPr>
          <w:p w:rsidR="00977BEC" w:rsidRPr="00205A1A" w:rsidRDefault="00262D10" w:rsidP="001E7294">
            <w:pP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Tot.  Mod.</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r>
      <w:tr w:rsidR="00977BEC" w:rsidRPr="00205A1A" w:rsidTr="00741019">
        <w:trPr>
          <w:jc w:val="center"/>
        </w:trPr>
        <w:tc>
          <w:tcPr>
            <w:tcW w:w="1951" w:type="dxa"/>
            <w:tcBorders>
              <w:bottom w:val="nil"/>
            </w:tcBorders>
          </w:tcPr>
          <w:p w:rsidR="00977BEC" w:rsidRPr="00205A1A" w:rsidRDefault="00977BEC" w:rsidP="00741019">
            <w:pPr>
              <w:jc w:val="center"/>
              <w:rPr>
                <w:rFonts w:ascii="Times New Roman" w:hAnsi="Times New Roman" w:cs="Times New Roman"/>
                <w:lang w:val="en-US"/>
              </w:rPr>
            </w:pPr>
            <w:r w:rsidRPr="00205A1A">
              <w:rPr>
                <w:rFonts w:ascii="Times New Roman" w:hAnsi="Times New Roman" w:cs="Times New Roman"/>
                <w:lang w:val="en-US"/>
              </w:rPr>
              <w:t>NoMod</w:t>
            </w:r>
          </w:p>
        </w:tc>
        <w:tc>
          <w:tcPr>
            <w:tcW w:w="2268" w:type="dxa"/>
            <w:tcBorders>
              <w:bottom w:val="nil"/>
            </w:tcBorders>
          </w:tcPr>
          <w:p w:rsidR="00977BEC" w:rsidRPr="00205A1A" w:rsidRDefault="00977BEC" w:rsidP="00741019">
            <w:pPr>
              <w:jc w:val="center"/>
              <w:rPr>
                <w:rFonts w:ascii="Times New Roman" w:hAnsi="Times New Roman" w:cs="Times New Roman"/>
                <w:lang w:val="en-US"/>
              </w:rPr>
            </w:pPr>
            <w:r w:rsidRPr="00205A1A">
              <w:rPr>
                <w:rFonts w:ascii="Times New Roman" w:hAnsi="Times New Roman" w:cs="Times New Roman"/>
                <w:lang w:val="en-US"/>
              </w:rPr>
              <w:t>0</w:t>
            </w:r>
          </w:p>
        </w:tc>
        <w:tc>
          <w:tcPr>
            <w:tcW w:w="2220" w:type="dxa"/>
            <w:tcBorders>
              <w:bottom w:val="nil"/>
            </w:tcBorders>
          </w:tcPr>
          <w:p w:rsidR="00977BEC" w:rsidRPr="00205A1A" w:rsidRDefault="00977BEC" w:rsidP="00741019">
            <w:pPr>
              <w:jc w:val="center"/>
              <w:rPr>
                <w:rFonts w:ascii="Times New Roman" w:hAnsi="Times New Roman" w:cs="Times New Roman"/>
                <w:lang w:val="en-US"/>
              </w:rPr>
            </w:pPr>
            <w:r w:rsidRPr="00205A1A">
              <w:rPr>
                <w:rFonts w:ascii="Times New Roman" w:hAnsi="Times New Roman" w:cs="Times New Roman"/>
                <w:lang w:val="en-US"/>
              </w:rPr>
              <w:t>0.07</w:t>
            </w:r>
          </w:p>
        </w:tc>
        <w:tc>
          <w:tcPr>
            <w:tcW w:w="2757" w:type="dxa"/>
            <w:tcBorders>
              <w:bottom w:val="nil"/>
            </w:tcBorders>
            <w:vAlign w:val="bottom"/>
          </w:tcPr>
          <w:p w:rsidR="00977BEC" w:rsidRPr="00205A1A" w:rsidRDefault="00977BEC" w:rsidP="00741019">
            <w:pPr>
              <w:jc w:val="center"/>
              <w:rPr>
                <w:rFonts w:ascii="Times New Roman" w:hAnsi="Times New Roman" w:cs="Times New Roman"/>
                <w:color w:val="000000"/>
                <w:lang w:val="en-US"/>
              </w:rPr>
            </w:pPr>
            <w:r w:rsidRPr="00205A1A">
              <w:rPr>
                <w:rFonts w:ascii="Times New Roman" w:hAnsi="Times New Roman" w:cs="Times New Roman"/>
                <w:color w:val="000000"/>
                <w:lang w:val="en-US"/>
              </w:rPr>
              <w:t>0.07</w:t>
            </w:r>
          </w:p>
        </w:tc>
      </w:tr>
      <w:tr w:rsidR="00977BEC" w:rsidRPr="00205A1A" w:rsidTr="00741019">
        <w:trPr>
          <w:jc w:val="center"/>
        </w:trPr>
        <w:tc>
          <w:tcPr>
            <w:tcW w:w="1951" w:type="dxa"/>
            <w:tcBorders>
              <w:top w:val="nil"/>
              <w:bottom w:val="nil"/>
            </w:tcBorders>
          </w:tcPr>
          <w:p w:rsidR="00977BEC" w:rsidRPr="00205A1A" w:rsidRDefault="00977BEC" w:rsidP="00741019">
            <w:pPr>
              <w:jc w:val="center"/>
              <w:rPr>
                <w:rFonts w:ascii="Times New Roman" w:hAnsi="Times New Roman" w:cs="Times New Roman"/>
                <w:lang w:val="en-US"/>
              </w:rPr>
            </w:pPr>
            <w:r w:rsidRPr="00205A1A">
              <w:rPr>
                <w:rFonts w:ascii="Times New Roman" w:hAnsi="Times New Roman" w:cs="Times New Roman"/>
                <w:lang w:val="en-US"/>
              </w:rPr>
              <w:t>6Ac</w:t>
            </w:r>
          </w:p>
        </w:tc>
        <w:tc>
          <w:tcPr>
            <w:tcW w:w="2268" w:type="dxa"/>
            <w:tcBorders>
              <w:top w:val="nil"/>
              <w:bottom w:val="nil"/>
            </w:tcBorders>
          </w:tcPr>
          <w:p w:rsidR="00977BEC" w:rsidRPr="00205A1A" w:rsidRDefault="00977BEC" w:rsidP="00741019">
            <w:pPr>
              <w:jc w:val="center"/>
              <w:rPr>
                <w:rFonts w:ascii="Times New Roman" w:hAnsi="Times New Roman" w:cs="Times New Roman"/>
                <w:lang w:val="en-US"/>
              </w:rPr>
            </w:pPr>
            <w:r w:rsidRPr="00205A1A">
              <w:rPr>
                <w:rFonts w:ascii="Times New Roman" w:hAnsi="Times New Roman" w:cs="Times New Roman"/>
                <w:lang w:val="en-US"/>
              </w:rPr>
              <w:t>0.04</w:t>
            </w:r>
          </w:p>
        </w:tc>
        <w:tc>
          <w:tcPr>
            <w:tcW w:w="2220" w:type="dxa"/>
            <w:tcBorders>
              <w:top w:val="nil"/>
              <w:bottom w:val="nil"/>
            </w:tcBorders>
          </w:tcPr>
          <w:p w:rsidR="00977BEC" w:rsidRPr="00205A1A" w:rsidRDefault="00977BEC" w:rsidP="00741019">
            <w:pPr>
              <w:jc w:val="center"/>
              <w:rPr>
                <w:rFonts w:ascii="Times New Roman" w:hAnsi="Times New Roman" w:cs="Times New Roman"/>
                <w:lang w:val="en-US"/>
              </w:rPr>
            </w:pPr>
            <w:r w:rsidRPr="00205A1A">
              <w:rPr>
                <w:rFonts w:ascii="Times New Roman" w:hAnsi="Times New Roman" w:cs="Times New Roman"/>
                <w:lang w:val="en-US"/>
              </w:rPr>
              <w:t>0.06</w:t>
            </w:r>
          </w:p>
        </w:tc>
        <w:tc>
          <w:tcPr>
            <w:tcW w:w="2757" w:type="dxa"/>
            <w:tcBorders>
              <w:top w:val="nil"/>
              <w:bottom w:val="nil"/>
            </w:tcBorders>
            <w:vAlign w:val="bottom"/>
          </w:tcPr>
          <w:p w:rsidR="00977BEC" w:rsidRPr="00205A1A" w:rsidRDefault="00977BEC" w:rsidP="00741019">
            <w:pPr>
              <w:jc w:val="center"/>
              <w:rPr>
                <w:rFonts w:ascii="Times New Roman" w:hAnsi="Times New Roman" w:cs="Times New Roman"/>
                <w:color w:val="000000"/>
                <w:lang w:val="en-US"/>
              </w:rPr>
            </w:pPr>
            <w:r w:rsidRPr="00205A1A">
              <w:rPr>
                <w:rFonts w:ascii="Times New Roman" w:hAnsi="Times New Roman" w:cs="Times New Roman"/>
                <w:color w:val="000000"/>
                <w:lang w:val="en-US"/>
              </w:rPr>
              <w:t>0.10</w:t>
            </w:r>
          </w:p>
        </w:tc>
      </w:tr>
      <w:tr w:rsidR="00977BEC" w:rsidRPr="00205A1A" w:rsidTr="00741019">
        <w:trPr>
          <w:jc w:val="center"/>
        </w:trPr>
        <w:tc>
          <w:tcPr>
            <w:tcW w:w="1951" w:type="dxa"/>
            <w:tcBorders>
              <w:top w:val="nil"/>
              <w:bottom w:val="nil"/>
            </w:tcBorders>
          </w:tcPr>
          <w:p w:rsidR="00977BEC" w:rsidRPr="00205A1A" w:rsidRDefault="00977BEC" w:rsidP="00741019">
            <w:pPr>
              <w:jc w:val="center"/>
              <w:rPr>
                <w:rFonts w:ascii="Times New Roman" w:hAnsi="Times New Roman" w:cs="Times New Roman"/>
                <w:lang w:val="en-US"/>
              </w:rPr>
            </w:pPr>
            <w:r w:rsidRPr="00205A1A">
              <w:rPr>
                <w:rFonts w:ascii="Times New Roman" w:hAnsi="Times New Roman" w:cs="Times New Roman"/>
                <w:lang w:val="en-US"/>
              </w:rPr>
              <w:t>12Ac</w:t>
            </w:r>
          </w:p>
        </w:tc>
        <w:tc>
          <w:tcPr>
            <w:tcW w:w="2268" w:type="dxa"/>
            <w:tcBorders>
              <w:top w:val="nil"/>
              <w:bottom w:val="nil"/>
            </w:tcBorders>
          </w:tcPr>
          <w:p w:rsidR="00977BEC" w:rsidRPr="00205A1A" w:rsidRDefault="00977BEC" w:rsidP="00741019">
            <w:pPr>
              <w:jc w:val="center"/>
              <w:rPr>
                <w:rFonts w:ascii="Times New Roman" w:hAnsi="Times New Roman" w:cs="Times New Roman"/>
                <w:lang w:val="en-US"/>
              </w:rPr>
            </w:pPr>
            <w:r w:rsidRPr="00205A1A">
              <w:rPr>
                <w:rFonts w:ascii="Times New Roman" w:hAnsi="Times New Roman" w:cs="Times New Roman"/>
                <w:lang w:val="en-US"/>
              </w:rPr>
              <w:t>0.05</w:t>
            </w:r>
          </w:p>
        </w:tc>
        <w:tc>
          <w:tcPr>
            <w:tcW w:w="2220" w:type="dxa"/>
            <w:tcBorders>
              <w:top w:val="nil"/>
              <w:bottom w:val="nil"/>
            </w:tcBorders>
          </w:tcPr>
          <w:p w:rsidR="00977BEC" w:rsidRPr="00205A1A" w:rsidRDefault="00977BEC" w:rsidP="00741019">
            <w:pPr>
              <w:jc w:val="center"/>
              <w:rPr>
                <w:rFonts w:ascii="Times New Roman" w:hAnsi="Times New Roman" w:cs="Times New Roman"/>
                <w:lang w:val="en-US"/>
              </w:rPr>
            </w:pPr>
            <w:r w:rsidRPr="00205A1A">
              <w:rPr>
                <w:rFonts w:ascii="Times New Roman" w:hAnsi="Times New Roman" w:cs="Times New Roman"/>
                <w:lang w:val="en-US"/>
              </w:rPr>
              <w:t>0.07</w:t>
            </w:r>
          </w:p>
        </w:tc>
        <w:tc>
          <w:tcPr>
            <w:tcW w:w="2757" w:type="dxa"/>
            <w:tcBorders>
              <w:top w:val="nil"/>
              <w:bottom w:val="nil"/>
            </w:tcBorders>
            <w:vAlign w:val="bottom"/>
          </w:tcPr>
          <w:p w:rsidR="00977BEC" w:rsidRPr="00205A1A" w:rsidRDefault="00977BEC" w:rsidP="00741019">
            <w:pPr>
              <w:jc w:val="center"/>
              <w:rPr>
                <w:rFonts w:ascii="Times New Roman" w:hAnsi="Times New Roman" w:cs="Times New Roman"/>
                <w:color w:val="000000"/>
                <w:lang w:val="en-US"/>
              </w:rPr>
            </w:pPr>
            <w:r w:rsidRPr="00205A1A">
              <w:rPr>
                <w:rFonts w:ascii="Times New Roman" w:hAnsi="Times New Roman" w:cs="Times New Roman"/>
                <w:color w:val="000000"/>
                <w:lang w:val="en-US"/>
              </w:rPr>
              <w:t>0.12</w:t>
            </w:r>
          </w:p>
        </w:tc>
      </w:tr>
      <w:tr w:rsidR="00977BEC" w:rsidRPr="00205A1A" w:rsidTr="00741019">
        <w:trPr>
          <w:jc w:val="center"/>
        </w:trPr>
        <w:tc>
          <w:tcPr>
            <w:tcW w:w="1951" w:type="dxa"/>
            <w:tcBorders>
              <w:top w:val="nil"/>
              <w:bottom w:val="nil"/>
            </w:tcBorders>
          </w:tcPr>
          <w:p w:rsidR="00977BEC" w:rsidRPr="00205A1A" w:rsidRDefault="00977BEC" w:rsidP="00741019">
            <w:pPr>
              <w:jc w:val="center"/>
              <w:rPr>
                <w:rFonts w:ascii="Times New Roman" w:hAnsi="Times New Roman" w:cs="Times New Roman"/>
                <w:lang w:val="en-US"/>
              </w:rPr>
            </w:pPr>
            <w:r w:rsidRPr="00205A1A">
              <w:rPr>
                <w:rFonts w:ascii="Times New Roman" w:hAnsi="Times New Roman" w:cs="Times New Roman"/>
                <w:lang w:val="en-US"/>
              </w:rPr>
              <w:t>36Ac</w:t>
            </w:r>
          </w:p>
        </w:tc>
        <w:tc>
          <w:tcPr>
            <w:tcW w:w="2268" w:type="dxa"/>
            <w:tcBorders>
              <w:top w:val="nil"/>
              <w:bottom w:val="nil"/>
            </w:tcBorders>
          </w:tcPr>
          <w:p w:rsidR="00977BEC" w:rsidRPr="00205A1A" w:rsidRDefault="00977BEC" w:rsidP="00741019">
            <w:pPr>
              <w:jc w:val="center"/>
              <w:rPr>
                <w:rFonts w:ascii="Times New Roman" w:hAnsi="Times New Roman" w:cs="Times New Roman"/>
                <w:lang w:val="en-US"/>
              </w:rPr>
            </w:pPr>
            <w:r w:rsidRPr="00205A1A">
              <w:rPr>
                <w:rFonts w:ascii="Times New Roman" w:hAnsi="Times New Roman" w:cs="Times New Roman"/>
                <w:lang w:val="en-US"/>
              </w:rPr>
              <w:t>0.09</w:t>
            </w:r>
          </w:p>
        </w:tc>
        <w:tc>
          <w:tcPr>
            <w:tcW w:w="2220" w:type="dxa"/>
            <w:tcBorders>
              <w:top w:val="nil"/>
              <w:bottom w:val="nil"/>
            </w:tcBorders>
          </w:tcPr>
          <w:p w:rsidR="00977BEC" w:rsidRPr="00205A1A" w:rsidRDefault="00977BEC" w:rsidP="00741019">
            <w:pPr>
              <w:jc w:val="center"/>
              <w:rPr>
                <w:rFonts w:ascii="Times New Roman" w:hAnsi="Times New Roman" w:cs="Times New Roman"/>
                <w:lang w:val="en-US"/>
              </w:rPr>
            </w:pPr>
            <w:r w:rsidRPr="00205A1A">
              <w:rPr>
                <w:rFonts w:ascii="Times New Roman" w:hAnsi="Times New Roman" w:cs="Times New Roman"/>
                <w:lang w:val="en-US"/>
              </w:rPr>
              <w:t>0.06</w:t>
            </w:r>
          </w:p>
        </w:tc>
        <w:tc>
          <w:tcPr>
            <w:tcW w:w="2757" w:type="dxa"/>
            <w:tcBorders>
              <w:top w:val="nil"/>
              <w:bottom w:val="nil"/>
            </w:tcBorders>
            <w:vAlign w:val="bottom"/>
          </w:tcPr>
          <w:p w:rsidR="00977BEC" w:rsidRPr="00205A1A" w:rsidRDefault="00977BEC" w:rsidP="00741019">
            <w:pPr>
              <w:jc w:val="center"/>
              <w:rPr>
                <w:rFonts w:ascii="Times New Roman" w:hAnsi="Times New Roman" w:cs="Times New Roman"/>
                <w:color w:val="000000"/>
                <w:lang w:val="en-US"/>
              </w:rPr>
            </w:pPr>
            <w:r w:rsidRPr="00205A1A">
              <w:rPr>
                <w:rFonts w:ascii="Times New Roman" w:hAnsi="Times New Roman" w:cs="Times New Roman"/>
                <w:color w:val="000000"/>
                <w:lang w:val="en-US"/>
              </w:rPr>
              <w:t>0.15</w:t>
            </w:r>
          </w:p>
        </w:tc>
      </w:tr>
      <w:tr w:rsidR="00977BEC" w:rsidRPr="00205A1A" w:rsidTr="00741019">
        <w:trPr>
          <w:jc w:val="center"/>
        </w:trPr>
        <w:tc>
          <w:tcPr>
            <w:tcW w:w="1951" w:type="dxa"/>
            <w:tcBorders>
              <w:top w:val="nil"/>
            </w:tcBorders>
          </w:tcPr>
          <w:p w:rsidR="00977BEC" w:rsidRPr="00205A1A" w:rsidRDefault="00977BEC" w:rsidP="00741019">
            <w:pPr>
              <w:jc w:val="center"/>
              <w:rPr>
                <w:rFonts w:ascii="Times New Roman" w:hAnsi="Times New Roman" w:cs="Times New Roman"/>
                <w:lang w:val="en-US"/>
              </w:rPr>
            </w:pPr>
            <w:r w:rsidRPr="00205A1A">
              <w:rPr>
                <w:rFonts w:ascii="Times New Roman" w:hAnsi="Times New Roman" w:cs="Times New Roman"/>
                <w:lang w:val="en-US"/>
              </w:rPr>
              <w:t>100Ac</w:t>
            </w:r>
          </w:p>
        </w:tc>
        <w:tc>
          <w:tcPr>
            <w:tcW w:w="2268" w:type="dxa"/>
            <w:tcBorders>
              <w:top w:val="nil"/>
            </w:tcBorders>
          </w:tcPr>
          <w:p w:rsidR="00977BEC" w:rsidRPr="00205A1A" w:rsidRDefault="00977BEC" w:rsidP="00741019">
            <w:pPr>
              <w:jc w:val="center"/>
              <w:rPr>
                <w:rFonts w:ascii="Times New Roman" w:hAnsi="Times New Roman" w:cs="Times New Roman"/>
                <w:lang w:val="en-US"/>
              </w:rPr>
            </w:pPr>
            <w:r w:rsidRPr="00205A1A">
              <w:rPr>
                <w:rFonts w:ascii="Times New Roman" w:hAnsi="Times New Roman" w:cs="Times New Roman"/>
                <w:lang w:val="en-US"/>
              </w:rPr>
              <w:t>0.17</w:t>
            </w:r>
          </w:p>
        </w:tc>
        <w:tc>
          <w:tcPr>
            <w:tcW w:w="2220" w:type="dxa"/>
            <w:tcBorders>
              <w:top w:val="nil"/>
            </w:tcBorders>
          </w:tcPr>
          <w:p w:rsidR="00977BEC" w:rsidRPr="00205A1A" w:rsidRDefault="00977BEC" w:rsidP="00741019">
            <w:pPr>
              <w:jc w:val="center"/>
              <w:rPr>
                <w:rFonts w:ascii="Times New Roman" w:hAnsi="Times New Roman" w:cs="Times New Roman"/>
                <w:lang w:val="en-US"/>
              </w:rPr>
            </w:pPr>
            <w:r w:rsidRPr="00205A1A">
              <w:rPr>
                <w:rFonts w:ascii="Times New Roman" w:hAnsi="Times New Roman" w:cs="Times New Roman"/>
                <w:lang w:val="en-US"/>
              </w:rPr>
              <w:t>0.06</w:t>
            </w:r>
          </w:p>
        </w:tc>
        <w:tc>
          <w:tcPr>
            <w:tcW w:w="2757" w:type="dxa"/>
            <w:tcBorders>
              <w:top w:val="nil"/>
            </w:tcBorders>
            <w:vAlign w:val="bottom"/>
          </w:tcPr>
          <w:p w:rsidR="00977BEC" w:rsidRPr="00205A1A" w:rsidRDefault="00977BEC" w:rsidP="00741019">
            <w:pPr>
              <w:jc w:val="center"/>
              <w:rPr>
                <w:rFonts w:ascii="Times New Roman" w:hAnsi="Times New Roman" w:cs="Times New Roman"/>
                <w:color w:val="000000"/>
                <w:lang w:val="en-US"/>
              </w:rPr>
            </w:pPr>
            <w:r w:rsidRPr="00205A1A">
              <w:rPr>
                <w:rFonts w:ascii="Times New Roman" w:hAnsi="Times New Roman" w:cs="Times New Roman"/>
                <w:color w:val="000000"/>
                <w:lang w:val="en-US"/>
              </w:rPr>
              <w:t>0.23</w:t>
            </w:r>
          </w:p>
        </w:tc>
      </w:tr>
    </w:tbl>
    <w:p w:rsidR="00637AF4" w:rsidRPr="00205A1A" w:rsidRDefault="00637AF4" w:rsidP="00977BEC">
      <w:pPr>
        <w:jc w:val="both"/>
        <w:rPr>
          <w:rFonts w:ascii="Times New Roman" w:hAnsi="Times New Roman"/>
          <w:szCs w:val="24"/>
        </w:rPr>
      </w:pPr>
    </w:p>
    <w:p w:rsidR="003A4E23" w:rsidRPr="00205A1A" w:rsidRDefault="003A4E23" w:rsidP="00977BEC">
      <w:pPr>
        <w:jc w:val="both"/>
        <w:rPr>
          <w:rFonts w:ascii="Times New Roman" w:hAnsi="Times New Roman"/>
          <w:szCs w:val="24"/>
        </w:rPr>
      </w:pPr>
    </w:p>
    <w:p w:rsidR="00977BEC" w:rsidRPr="00205A1A" w:rsidRDefault="00DB02C2" w:rsidP="00977BEC">
      <w:pPr>
        <w:jc w:val="both"/>
        <w:rPr>
          <w:rFonts w:ascii="Times New Roman" w:hAnsi="Times New Roman"/>
        </w:rPr>
      </w:pPr>
      <w:r w:rsidRPr="00205A1A">
        <w:rPr>
          <w:rFonts w:ascii="Times New Roman" w:hAnsi="Times New Roman"/>
          <w:szCs w:val="24"/>
        </w:rPr>
        <w:t>As can be seen,</w:t>
      </w:r>
      <w:r w:rsidR="00291510" w:rsidRPr="00205A1A">
        <w:rPr>
          <w:rFonts w:ascii="Times New Roman" w:hAnsi="Times New Roman"/>
          <w:szCs w:val="24"/>
        </w:rPr>
        <w:t xml:space="preserve"> </w:t>
      </w:r>
      <m:oMath>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291510" w:rsidRPr="00205A1A">
        <w:rPr>
          <w:rFonts w:ascii="Times New Roman" w:hAnsi="Times New Roman"/>
          <w:b/>
        </w:rPr>
        <w:t xml:space="preserve"> </w:t>
      </w:r>
      <w:r w:rsidR="00291510" w:rsidRPr="00205A1A">
        <w:rPr>
          <w:rFonts w:ascii="Times New Roman" w:hAnsi="Times New Roman"/>
          <w:szCs w:val="24"/>
        </w:rPr>
        <w:t xml:space="preserve">systematically increases </w:t>
      </w:r>
      <w:r w:rsidR="00977BEC" w:rsidRPr="00205A1A">
        <w:rPr>
          <w:rFonts w:ascii="Times New Roman" w:hAnsi="Times New Roman"/>
          <w:szCs w:val="24"/>
        </w:rPr>
        <w:t xml:space="preserve">as the amount of </w:t>
      </w:r>
      <w:r w:rsidR="00D73D6B" w:rsidRPr="00205A1A">
        <w:rPr>
          <w:rFonts w:ascii="Times New Roman" w:hAnsi="Times New Roman"/>
          <w:szCs w:val="24"/>
        </w:rPr>
        <w:t>acetic</w:t>
      </w:r>
      <w:r w:rsidR="00977BEC" w:rsidRPr="00205A1A">
        <w:rPr>
          <w:rFonts w:ascii="Times New Roman" w:hAnsi="Times New Roman"/>
          <w:szCs w:val="24"/>
        </w:rPr>
        <w:t xml:space="preserve"> acid added to the synthesis mixture was increased. </w:t>
      </w:r>
      <w:r w:rsidR="00D73D6B" w:rsidRPr="00205A1A">
        <w:rPr>
          <w:rFonts w:ascii="Times New Roman" w:hAnsi="Times New Roman"/>
          <w:szCs w:val="24"/>
        </w:rPr>
        <w:t>This indicates that the extent to which acetate is incorporated into the material is correlated with the amount of acetic acid added to the UiO-66 synthesis mixture.</w:t>
      </w:r>
    </w:p>
    <w:p w:rsidR="00977BEC" w:rsidRPr="00205A1A" w:rsidRDefault="002544EE" w:rsidP="00977BEC">
      <w:pPr>
        <w:jc w:val="both"/>
        <w:rPr>
          <w:rFonts w:ascii="Times New Roman" w:hAnsi="Times New Roman"/>
          <w:szCs w:val="24"/>
        </w:rPr>
      </w:pPr>
      <w:r w:rsidRPr="00205A1A">
        <w:rPr>
          <w:rFonts w:ascii="Times New Roman" w:hAnsi="Times New Roman"/>
          <w:szCs w:val="24"/>
        </w:rPr>
        <w:t xml:space="preserve">On the other hand,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291510" w:rsidRPr="00205A1A">
        <w:rPr>
          <w:rFonts w:ascii="Times New Roman" w:hAnsi="Times New Roman"/>
          <w:b/>
        </w:rPr>
        <w:t xml:space="preserve"> </w:t>
      </w:r>
      <w:r w:rsidR="00977BEC" w:rsidRPr="00205A1A">
        <w:rPr>
          <w:rFonts w:ascii="Times New Roman" w:hAnsi="Times New Roman"/>
          <w:szCs w:val="24"/>
        </w:rPr>
        <w:t xml:space="preserve">remains almost constant throughout the 5 samples. This indicates that the </w:t>
      </w:r>
      <w:r w:rsidR="00291510" w:rsidRPr="00205A1A">
        <w:rPr>
          <w:rFonts w:ascii="Times New Roman" w:hAnsi="Times New Roman"/>
          <w:i/>
          <w:szCs w:val="24"/>
        </w:rPr>
        <w:t>in situ</w:t>
      </w:r>
      <w:r w:rsidR="00291510" w:rsidRPr="00205A1A">
        <w:rPr>
          <w:rFonts w:ascii="Times New Roman" w:hAnsi="Times New Roman"/>
          <w:szCs w:val="24"/>
        </w:rPr>
        <w:t xml:space="preserve"> </w:t>
      </w:r>
      <w:r w:rsidR="00977BEC" w:rsidRPr="00205A1A">
        <w:rPr>
          <w:rFonts w:ascii="Times New Roman" w:hAnsi="Times New Roman"/>
          <w:szCs w:val="24"/>
        </w:rPr>
        <w:t>decomposition of DMF is not affected by adding acetic acid to the synthesis mixture</w:t>
      </w:r>
      <w:r w:rsidRPr="00205A1A">
        <w:rPr>
          <w:rFonts w:ascii="Times New Roman" w:hAnsi="Times New Roman"/>
          <w:szCs w:val="24"/>
        </w:rPr>
        <w:t>.</w:t>
      </w:r>
    </w:p>
    <w:p w:rsidR="00DB02C2" w:rsidRPr="00205A1A" w:rsidRDefault="00DB02C2" w:rsidP="00282E6F">
      <w:pPr>
        <w:jc w:val="both"/>
        <w:rPr>
          <w:rFonts w:ascii="Times New Roman" w:hAnsi="Times New Roman"/>
          <w:szCs w:val="24"/>
        </w:rPr>
      </w:pPr>
    </w:p>
    <w:p w:rsidR="00936B96" w:rsidRPr="00205A1A" w:rsidRDefault="00936B96" w:rsidP="00282E6F">
      <w:pPr>
        <w:jc w:val="both"/>
        <w:rPr>
          <w:rFonts w:ascii="Times New Roman" w:hAnsi="Times New Roman"/>
          <w:szCs w:val="24"/>
        </w:rPr>
      </w:pPr>
    </w:p>
    <w:p w:rsidR="00936B96" w:rsidRPr="00205A1A" w:rsidRDefault="00936B96" w:rsidP="00282E6F">
      <w:pPr>
        <w:jc w:val="both"/>
        <w:rPr>
          <w:rFonts w:ascii="Times New Roman" w:hAnsi="Times New Roman"/>
          <w:szCs w:val="24"/>
        </w:rPr>
      </w:pPr>
    </w:p>
    <w:p w:rsidR="008025CC" w:rsidRPr="00205A1A" w:rsidRDefault="007C4F95" w:rsidP="008025CC">
      <w:pPr>
        <w:pStyle w:val="ListParagraph"/>
        <w:numPr>
          <w:ilvl w:val="3"/>
          <w:numId w:val="30"/>
        </w:numPr>
        <w:jc w:val="both"/>
        <w:rPr>
          <w:rFonts w:ascii="Times New Roman" w:hAnsi="Times New Roman"/>
          <w:b/>
          <w:i/>
          <w:szCs w:val="24"/>
        </w:rPr>
      </w:pPr>
      <w:bookmarkStart w:id="143" w:name="_Ref430270679"/>
      <w:r w:rsidRPr="00205A1A">
        <w:rPr>
          <w:rFonts w:ascii="Times New Roman" w:hAnsi="Times New Roman"/>
          <w:b/>
          <w:i/>
          <w:szCs w:val="24"/>
        </w:rPr>
        <w:lastRenderedPageBreak/>
        <w:t>Difluoroacetic</w:t>
      </w:r>
      <w:r w:rsidR="00282E6F" w:rsidRPr="00205A1A">
        <w:rPr>
          <w:rFonts w:ascii="Times New Roman" w:hAnsi="Times New Roman"/>
          <w:b/>
          <w:i/>
          <w:szCs w:val="24"/>
        </w:rPr>
        <w:t xml:space="preserve"> Acid Modulated Samples</w:t>
      </w:r>
      <w:bookmarkEnd w:id="143"/>
    </w:p>
    <w:p w:rsidR="00D53AAB" w:rsidRPr="00205A1A" w:rsidRDefault="008F7BC1" w:rsidP="007304F5">
      <w:pPr>
        <w:jc w:val="both"/>
        <w:rPr>
          <w:rFonts w:ascii="Times New Roman" w:hAnsi="Times New Roman"/>
          <w:szCs w:val="24"/>
        </w:rPr>
      </w:pPr>
      <w:r w:rsidRPr="00205A1A">
        <w:rPr>
          <w:rFonts w:ascii="Times New Roman" w:hAnsi="Times New Roman"/>
        </w:rPr>
        <w:t xml:space="preserve">Displayed in </w:t>
      </w:r>
      <w:r w:rsidR="00051CCA" w:rsidRPr="00205A1A">
        <w:rPr>
          <w:rFonts w:ascii="Times New Roman" w:hAnsi="Times New Roman"/>
          <w:b/>
        </w:rPr>
        <w:fldChar w:fldCharType="begin"/>
      </w:r>
      <w:r w:rsidR="00051CCA" w:rsidRPr="00205A1A">
        <w:rPr>
          <w:rFonts w:ascii="Times New Roman" w:hAnsi="Times New Roman"/>
        </w:rPr>
        <w:instrText xml:space="preserve"> REF _Ref430190566 \h </w:instrText>
      </w:r>
      <w:r w:rsidR="00936B96" w:rsidRPr="00205A1A">
        <w:rPr>
          <w:rFonts w:ascii="Times New Roman" w:hAnsi="Times New Roman"/>
          <w:b/>
        </w:rPr>
        <w:instrText xml:space="preserve"> \* MERGEFORMAT </w:instrText>
      </w:r>
      <w:r w:rsidR="00051CCA" w:rsidRPr="00205A1A">
        <w:rPr>
          <w:rFonts w:ascii="Times New Roman" w:hAnsi="Times New Roman"/>
          <w:b/>
        </w:rPr>
      </w:r>
      <w:r w:rsidR="00051CCA" w:rsidRPr="00205A1A">
        <w:rPr>
          <w:rFonts w:ascii="Times New Roman" w:hAnsi="Times New Roman"/>
          <w:b/>
        </w:rPr>
        <w:fldChar w:fldCharType="separate"/>
      </w:r>
      <w:r w:rsidR="001E7274" w:rsidRPr="001E7274">
        <w:rPr>
          <w:rFonts w:ascii="Times New Roman" w:hAnsi="Times New Roman"/>
          <w:b/>
        </w:rPr>
        <w:t>Figure S16</w:t>
      </w:r>
      <w:r w:rsidR="00051CCA" w:rsidRPr="00205A1A">
        <w:rPr>
          <w:rFonts w:ascii="Times New Roman" w:hAnsi="Times New Roman"/>
          <w:b/>
        </w:rPr>
        <w:fldChar w:fldCharType="end"/>
      </w:r>
      <w:r w:rsidRPr="00205A1A">
        <w:rPr>
          <w:rFonts w:ascii="Times New Roman" w:hAnsi="Times New Roman"/>
        </w:rPr>
        <w:t xml:space="preserve"> are</w:t>
      </w:r>
      <w:r w:rsidRPr="00205A1A">
        <w:rPr>
          <w:rFonts w:ascii="Times New Roman" w:hAnsi="Times New Roman"/>
          <w:szCs w:val="24"/>
        </w:rPr>
        <w:t xml:space="preserve"> the </w:t>
      </w:r>
      <w:r w:rsidRPr="00205A1A">
        <w:rPr>
          <w:rFonts w:ascii="Times New Roman" w:hAnsi="Times New Roman"/>
          <w:szCs w:val="24"/>
          <w:vertAlign w:val="superscript"/>
        </w:rPr>
        <w:t>1</w:t>
      </w:r>
      <w:r w:rsidRPr="00205A1A">
        <w:rPr>
          <w:rFonts w:ascii="Times New Roman" w:hAnsi="Times New Roman"/>
          <w:szCs w:val="24"/>
        </w:rPr>
        <w:t xml:space="preserve">H NMR spectra obtained on the three difluoroacetic acid modulated UiO-66 samples </w:t>
      </w:r>
      <w:r w:rsidR="00E35A2E" w:rsidRPr="00205A1A">
        <w:rPr>
          <w:rFonts w:ascii="Times New Roman" w:hAnsi="Times New Roman"/>
          <w:szCs w:val="24"/>
        </w:rPr>
        <w:t xml:space="preserve">after activation and subsequent digestion </w:t>
      </w:r>
      <w:r w:rsidRPr="00205A1A">
        <w:rPr>
          <w:rFonts w:ascii="Times New Roman" w:hAnsi="Times New Roman"/>
          <w:szCs w:val="24"/>
        </w:rPr>
        <w:t>in 1M</w:t>
      </w:r>
      <w:r w:rsidR="00F7445A" w:rsidRPr="00205A1A">
        <w:rPr>
          <w:rFonts w:ascii="Times New Roman" w:hAnsi="Times New Roman"/>
          <w:szCs w:val="24"/>
        </w:rPr>
        <w:t xml:space="preserve"> NaOH. The spectrum obtained on </w:t>
      </w:r>
      <w:r w:rsidR="000C46D2" w:rsidRPr="00205A1A">
        <w:rPr>
          <w:rFonts w:ascii="Times New Roman" w:hAnsi="Times New Roman"/>
          <w:szCs w:val="24"/>
        </w:rPr>
        <w:t>N</w:t>
      </w:r>
      <w:r w:rsidRPr="00205A1A">
        <w:rPr>
          <w:rFonts w:ascii="Times New Roman" w:hAnsi="Times New Roman"/>
          <w:szCs w:val="24"/>
        </w:rPr>
        <w:t>oMod, the unmodulated samp</w:t>
      </w:r>
      <w:r w:rsidR="00936B96" w:rsidRPr="00205A1A">
        <w:rPr>
          <w:rFonts w:ascii="Times New Roman" w:hAnsi="Times New Roman"/>
          <w:szCs w:val="24"/>
        </w:rPr>
        <w:t>le, is included for comparison.</w:t>
      </w:r>
    </w:p>
    <w:p w:rsidR="00D53AAB" w:rsidRPr="00205A1A" w:rsidRDefault="00D53AAB" w:rsidP="007304F5">
      <w:pPr>
        <w:jc w:val="both"/>
        <w:rPr>
          <w:rFonts w:ascii="Times New Roman" w:hAnsi="Times New Roman"/>
          <w:szCs w:val="24"/>
        </w:rPr>
      </w:pPr>
    </w:p>
    <w:p w:rsidR="00051CCA" w:rsidRPr="00205A1A" w:rsidRDefault="000129CC">
      <w:pPr>
        <w:jc w:val="both"/>
        <w:rPr>
          <w:rFonts w:ascii="Times New Roman" w:hAnsi="Times New Roman"/>
          <w:b/>
          <w:szCs w:val="24"/>
        </w:rPr>
      </w:pPr>
      <w:r w:rsidRPr="00205A1A">
        <w:rPr>
          <w:noProof/>
          <w:sz w:val="16"/>
          <w:szCs w:val="16"/>
          <w:lang w:val="en-GB" w:eastAsia="zh-CN"/>
        </w:rPr>
        <w:drawing>
          <wp:inline distT="0" distB="0" distL="0" distR="0" wp14:anchorId="003071C5" wp14:editId="5D8935A2">
            <wp:extent cx="5943600" cy="523684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Difluoroacetic Acid Samples.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051CCA" w:rsidRPr="00205A1A">
        <w:rPr>
          <w:rFonts w:ascii="Times New Roman" w:hAnsi="Times New Roman"/>
          <w:b/>
          <w:szCs w:val="24"/>
        </w:rPr>
        <w:t xml:space="preserve"> </w:t>
      </w:r>
    </w:p>
    <w:p w:rsidR="00ED025E" w:rsidRPr="00205A1A" w:rsidRDefault="00051CCA">
      <w:pPr>
        <w:jc w:val="both"/>
        <w:rPr>
          <w:rFonts w:ascii="Times New Roman" w:hAnsi="Times New Roman"/>
          <w:b/>
          <w:color w:val="FF0000"/>
          <w:sz w:val="18"/>
          <w:szCs w:val="18"/>
        </w:rPr>
      </w:pPr>
      <w:bookmarkStart w:id="144" w:name="_Ref430190566"/>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16</w:t>
      </w:r>
      <w:r w:rsidRPr="00205A1A">
        <w:rPr>
          <w:rFonts w:ascii="Times New Roman" w:hAnsi="Times New Roman"/>
          <w:b/>
          <w:sz w:val="18"/>
          <w:szCs w:val="18"/>
        </w:rPr>
        <w:fldChar w:fldCharType="end"/>
      </w:r>
      <w:bookmarkEnd w:id="144"/>
      <w:r w:rsidRPr="00205A1A">
        <w:rPr>
          <w:rFonts w:ascii="Times New Roman" w:hAnsi="Times New Roman"/>
          <w:b/>
          <w:sz w:val="18"/>
          <w:szCs w:val="18"/>
        </w:rPr>
        <w:t xml:space="preserve">. </w:t>
      </w:r>
      <w:r w:rsidR="009E7D71" w:rsidRPr="00205A1A">
        <w:rPr>
          <w:rFonts w:ascii="Times New Roman" w:hAnsi="Times New Roman"/>
          <w:sz w:val="18"/>
          <w:szCs w:val="18"/>
        </w:rPr>
        <w:t>Dissolution/</w:t>
      </w:r>
      <w:r w:rsidR="009E7D71" w:rsidRPr="00205A1A">
        <w:rPr>
          <w:rFonts w:ascii="Times New Roman" w:hAnsi="Times New Roman"/>
          <w:sz w:val="18"/>
          <w:szCs w:val="18"/>
          <w:vertAlign w:val="superscript"/>
        </w:rPr>
        <w:t>1</w:t>
      </w:r>
      <w:r w:rsidR="009E7D71" w:rsidRPr="00205A1A">
        <w:rPr>
          <w:rFonts w:ascii="Times New Roman" w:hAnsi="Times New Roman"/>
          <w:sz w:val="18"/>
          <w:szCs w:val="18"/>
        </w:rPr>
        <w:t>H NMR spectra obtained on the difluoroacetic acid modulated samples.</w:t>
      </w:r>
      <w:r w:rsidR="009E7D71" w:rsidRPr="00205A1A">
        <w:rPr>
          <w:rFonts w:ascii="Times New Roman" w:hAnsi="Times New Roman"/>
          <w:b/>
          <w:sz w:val="18"/>
          <w:szCs w:val="18"/>
        </w:rPr>
        <w:t xml:space="preserve"> </w:t>
      </w:r>
      <w:r w:rsidR="009E7D71" w:rsidRPr="00205A1A">
        <w:rPr>
          <w:rFonts w:ascii="Times New Roman" w:hAnsi="Times New Roman"/>
          <w:sz w:val="18"/>
          <w:szCs w:val="18"/>
        </w:rPr>
        <w:t xml:space="preserve">The spectrum obtained on NoMod, the unmodulated sample, is included for comparison. All samples were activated </w:t>
      </w:r>
      <w:r w:rsidR="00EC1167" w:rsidRPr="00205A1A">
        <w:rPr>
          <w:rFonts w:ascii="Times New Roman" w:hAnsi="Times New Roman"/>
          <w:sz w:val="18"/>
          <w:szCs w:val="18"/>
        </w:rPr>
        <w:t xml:space="preserve">(see </w:t>
      </w:r>
      <w:r w:rsidR="00EC1167" w:rsidRPr="00205A1A">
        <w:rPr>
          <w:rFonts w:ascii="Times New Roman" w:hAnsi="Times New Roman"/>
          <w:b/>
          <w:sz w:val="18"/>
          <w:szCs w:val="18"/>
        </w:rPr>
        <w:t xml:space="preserve">Sections </w:t>
      </w:r>
      <w:r w:rsidR="00EC1167" w:rsidRPr="00205A1A">
        <w:rPr>
          <w:rFonts w:ascii="Times New Roman" w:hAnsi="Times New Roman"/>
          <w:b/>
          <w:sz w:val="18"/>
          <w:szCs w:val="18"/>
        </w:rPr>
        <w:fldChar w:fldCharType="begin"/>
      </w:r>
      <w:r w:rsidR="00EC1167" w:rsidRPr="00205A1A">
        <w:rPr>
          <w:rFonts w:ascii="Times New Roman" w:hAnsi="Times New Roman"/>
          <w:b/>
          <w:sz w:val="18"/>
          <w:szCs w:val="18"/>
        </w:rPr>
        <w:instrText xml:space="preserve"> REF _Ref430195729 \n \h  \* MERGEFORMAT </w:instrText>
      </w:r>
      <w:r w:rsidR="00EC1167" w:rsidRPr="00205A1A">
        <w:rPr>
          <w:rFonts w:ascii="Times New Roman" w:hAnsi="Times New Roman"/>
          <w:b/>
          <w:sz w:val="18"/>
          <w:szCs w:val="18"/>
        </w:rPr>
      </w:r>
      <w:r w:rsidR="00EC1167" w:rsidRPr="00205A1A">
        <w:rPr>
          <w:rFonts w:ascii="Times New Roman" w:hAnsi="Times New Roman"/>
          <w:b/>
          <w:sz w:val="18"/>
          <w:szCs w:val="18"/>
        </w:rPr>
        <w:fldChar w:fldCharType="separate"/>
      </w:r>
      <w:r w:rsidR="001E7274">
        <w:rPr>
          <w:rFonts w:ascii="Times New Roman" w:hAnsi="Times New Roman"/>
          <w:b/>
          <w:sz w:val="18"/>
          <w:szCs w:val="18"/>
        </w:rPr>
        <w:t>1.1</w:t>
      </w:r>
      <w:r w:rsidR="00EC1167" w:rsidRPr="00205A1A">
        <w:rPr>
          <w:rFonts w:ascii="Times New Roman" w:hAnsi="Times New Roman"/>
          <w:b/>
          <w:sz w:val="18"/>
          <w:szCs w:val="18"/>
        </w:rPr>
        <w:fldChar w:fldCharType="end"/>
      </w:r>
      <w:r w:rsidR="00EC1167" w:rsidRPr="00205A1A">
        <w:rPr>
          <w:rFonts w:ascii="Times New Roman" w:hAnsi="Times New Roman"/>
          <w:sz w:val="18"/>
          <w:szCs w:val="18"/>
        </w:rPr>
        <w:t xml:space="preserve"> and </w:t>
      </w:r>
      <w:r w:rsidR="00EC1167" w:rsidRPr="00205A1A">
        <w:rPr>
          <w:rFonts w:ascii="Times New Roman" w:hAnsi="Times New Roman"/>
          <w:b/>
          <w:sz w:val="18"/>
          <w:szCs w:val="18"/>
        </w:rPr>
        <w:fldChar w:fldCharType="begin"/>
      </w:r>
      <w:r w:rsidR="00EC1167" w:rsidRPr="00205A1A">
        <w:rPr>
          <w:rFonts w:ascii="Times New Roman" w:hAnsi="Times New Roman"/>
          <w:b/>
          <w:sz w:val="18"/>
          <w:szCs w:val="18"/>
        </w:rPr>
        <w:instrText xml:space="preserve"> REF _Ref430270088 \n \h  \* MERGEFORMAT </w:instrText>
      </w:r>
      <w:r w:rsidR="00EC1167" w:rsidRPr="00205A1A">
        <w:rPr>
          <w:rFonts w:ascii="Times New Roman" w:hAnsi="Times New Roman"/>
          <w:b/>
          <w:sz w:val="18"/>
          <w:szCs w:val="18"/>
        </w:rPr>
      </w:r>
      <w:r w:rsidR="00EC1167" w:rsidRPr="00205A1A">
        <w:rPr>
          <w:rFonts w:ascii="Times New Roman" w:hAnsi="Times New Roman"/>
          <w:b/>
          <w:sz w:val="18"/>
          <w:szCs w:val="18"/>
        </w:rPr>
        <w:fldChar w:fldCharType="separate"/>
      </w:r>
      <w:r w:rsidR="001E7274">
        <w:rPr>
          <w:rFonts w:ascii="Times New Roman" w:hAnsi="Times New Roman"/>
          <w:b/>
          <w:sz w:val="18"/>
          <w:szCs w:val="18"/>
        </w:rPr>
        <w:t>5.2.1</w:t>
      </w:r>
      <w:r w:rsidR="00EC1167" w:rsidRPr="00205A1A">
        <w:rPr>
          <w:rFonts w:ascii="Times New Roman" w:hAnsi="Times New Roman"/>
          <w:b/>
          <w:sz w:val="18"/>
          <w:szCs w:val="18"/>
        </w:rPr>
        <w:fldChar w:fldCharType="end"/>
      </w:r>
      <w:r w:rsidR="00EC1167" w:rsidRPr="00205A1A">
        <w:rPr>
          <w:rFonts w:ascii="Times New Roman" w:hAnsi="Times New Roman"/>
          <w:sz w:val="18"/>
          <w:szCs w:val="18"/>
        </w:rPr>
        <w:t>)</w:t>
      </w:r>
      <w:r w:rsidR="009E7D71" w:rsidRPr="00205A1A">
        <w:rPr>
          <w:rFonts w:ascii="Times New Roman" w:hAnsi="Times New Roman"/>
          <w:sz w:val="18"/>
          <w:szCs w:val="18"/>
        </w:rPr>
        <w:t xml:space="preserve"> prior to measurement.</w:t>
      </w:r>
    </w:p>
    <w:p w:rsidR="00B53AF4" w:rsidRPr="00205A1A" w:rsidRDefault="00B53AF4" w:rsidP="00D06DF9">
      <w:pPr>
        <w:jc w:val="both"/>
        <w:rPr>
          <w:rFonts w:ascii="Times New Roman" w:hAnsi="Times New Roman"/>
          <w:szCs w:val="24"/>
        </w:rPr>
      </w:pPr>
    </w:p>
    <w:p w:rsidR="00D06DF9" w:rsidRPr="00205A1A" w:rsidRDefault="00D06DF9" w:rsidP="00D06DF9">
      <w:pPr>
        <w:jc w:val="both"/>
        <w:rPr>
          <w:rFonts w:ascii="Times New Roman" w:hAnsi="Times New Roman"/>
          <w:szCs w:val="24"/>
        </w:rPr>
      </w:pPr>
      <w:r w:rsidRPr="00205A1A">
        <w:rPr>
          <w:rFonts w:ascii="Times New Roman" w:hAnsi="Times New Roman"/>
          <w:szCs w:val="24"/>
        </w:rPr>
        <w:t>Looking at the full chemical shift range, one can see that all the spectra are exceptionally clean and there are no unexpected signals of any significance. There are only 3 significant signals in the spectra, which we confidently assign to BDC</w:t>
      </w:r>
      <w:r w:rsidRPr="00205A1A">
        <w:rPr>
          <w:rFonts w:ascii="Times New Roman" w:hAnsi="Times New Roman"/>
          <w:szCs w:val="24"/>
          <w:vertAlign w:val="superscript"/>
        </w:rPr>
        <w:t>2-</w:t>
      </w:r>
      <w:r w:rsidRPr="00205A1A">
        <w:rPr>
          <w:rFonts w:ascii="Times New Roman" w:hAnsi="Times New Roman"/>
          <w:szCs w:val="24"/>
        </w:rPr>
        <w:t>, difluoroacetate, and formate</w:t>
      </w:r>
      <w:r w:rsidR="00936B96" w:rsidRPr="00205A1A">
        <w:rPr>
          <w:rFonts w:ascii="Times New Roman" w:hAnsi="Times New Roman"/>
          <w:szCs w:val="24"/>
        </w:rPr>
        <w:t xml:space="preserve"> (as shown on the figure)</w:t>
      </w:r>
      <w:r w:rsidRPr="00205A1A">
        <w:rPr>
          <w:rFonts w:ascii="Times New Roman" w:hAnsi="Times New Roman"/>
          <w:szCs w:val="24"/>
        </w:rPr>
        <w:t xml:space="preserve">. </w:t>
      </w:r>
    </w:p>
    <w:p w:rsidR="00D06DF9" w:rsidRPr="00205A1A" w:rsidRDefault="00D06DF9" w:rsidP="00D06DF9">
      <w:pPr>
        <w:jc w:val="both"/>
        <w:rPr>
          <w:rFonts w:ascii="Times New Roman" w:hAnsi="Times New Roman"/>
          <w:szCs w:val="24"/>
        </w:rPr>
      </w:pPr>
      <w:r w:rsidRPr="00205A1A">
        <w:rPr>
          <w:rFonts w:ascii="Times New Roman" w:hAnsi="Times New Roman"/>
          <w:szCs w:val="24"/>
        </w:rPr>
        <w:lastRenderedPageBreak/>
        <w:t>Although less visually obvious than is the case for the other modulators, the difluoroacetate signal systematically incr</w:t>
      </w:r>
      <w:r w:rsidR="00291510" w:rsidRPr="00205A1A">
        <w:rPr>
          <w:rFonts w:ascii="Times New Roman" w:hAnsi="Times New Roman"/>
          <w:szCs w:val="24"/>
        </w:rPr>
        <w:t>eases</w:t>
      </w:r>
      <w:r w:rsidRPr="00205A1A">
        <w:rPr>
          <w:rFonts w:ascii="Times New Roman" w:hAnsi="Times New Roman"/>
          <w:szCs w:val="24"/>
        </w:rPr>
        <w:t xml:space="preserve"> in intensity as the amount of difluoroacetic acid added to the MOF synthesis was</w:t>
      </w:r>
      <w:r w:rsidR="000C46D2" w:rsidRPr="00205A1A">
        <w:rPr>
          <w:rFonts w:ascii="Times New Roman" w:hAnsi="Times New Roman"/>
          <w:szCs w:val="24"/>
        </w:rPr>
        <w:t xml:space="preserve"> increased. As expected, </w:t>
      </w:r>
      <w:r w:rsidRPr="00205A1A">
        <w:rPr>
          <w:rFonts w:ascii="Times New Roman" w:hAnsi="Times New Roman"/>
          <w:szCs w:val="24"/>
        </w:rPr>
        <w:t xml:space="preserve">NoMod does not contain any difluoroacetate. </w:t>
      </w:r>
    </w:p>
    <w:p w:rsidR="00D06DF9" w:rsidRPr="00205A1A" w:rsidRDefault="00D06DF9" w:rsidP="001878A3">
      <w:pPr>
        <w:jc w:val="both"/>
        <w:rPr>
          <w:rFonts w:ascii="Times New Roman" w:hAnsi="Times New Roman"/>
          <w:szCs w:val="24"/>
        </w:rPr>
      </w:pPr>
      <w:r w:rsidRPr="00205A1A">
        <w:rPr>
          <w:rFonts w:ascii="Times New Roman" w:hAnsi="Times New Roman"/>
          <w:szCs w:val="24"/>
        </w:rPr>
        <w:t xml:space="preserve">The second observation of note is that all 4 of the samples contain formate, despite the fact that no formic acid was added to their synthesis mixtures. </w:t>
      </w:r>
      <w:r w:rsidR="00F06A09" w:rsidRPr="00205A1A">
        <w:rPr>
          <w:rFonts w:ascii="Times New Roman" w:hAnsi="Times New Roman"/>
          <w:szCs w:val="24"/>
        </w:rPr>
        <w:t xml:space="preserve">This formate (which is indeed incorporated into the framework) originates from the </w:t>
      </w:r>
      <w:r w:rsidR="00F06A09" w:rsidRPr="00205A1A">
        <w:rPr>
          <w:rFonts w:ascii="Times New Roman" w:hAnsi="Times New Roman"/>
          <w:i/>
          <w:szCs w:val="24"/>
        </w:rPr>
        <w:t>in situ</w:t>
      </w:r>
      <w:r w:rsidR="00F06A09" w:rsidRPr="00205A1A">
        <w:rPr>
          <w:rFonts w:ascii="Times New Roman" w:hAnsi="Times New Roman"/>
          <w:szCs w:val="24"/>
        </w:rPr>
        <w:t xml:space="preserve"> decomposition of DMF during the MOF synthesis, </w:t>
      </w:r>
      <w:r w:rsidR="004009B5" w:rsidRPr="00205A1A">
        <w:rPr>
          <w:rFonts w:ascii="Times New Roman" w:hAnsi="Times New Roman"/>
          <w:szCs w:val="24"/>
        </w:rPr>
        <w:t>as discussed in</w:t>
      </w:r>
      <w:r w:rsidR="004009B5" w:rsidRPr="00205A1A">
        <w:rPr>
          <w:rFonts w:ascii="Times New Roman" w:hAnsi="Times New Roman"/>
          <w:b/>
          <w:szCs w:val="24"/>
        </w:rPr>
        <w:t xml:space="preserve"> Section </w:t>
      </w:r>
      <w:r w:rsidR="004009B5" w:rsidRPr="00205A1A">
        <w:rPr>
          <w:rFonts w:ascii="Times New Roman" w:hAnsi="Times New Roman"/>
          <w:b/>
          <w:szCs w:val="24"/>
        </w:rPr>
        <w:fldChar w:fldCharType="begin"/>
      </w:r>
      <w:r w:rsidR="004009B5" w:rsidRPr="00205A1A">
        <w:rPr>
          <w:rFonts w:ascii="Times New Roman" w:hAnsi="Times New Roman"/>
          <w:b/>
          <w:szCs w:val="24"/>
        </w:rPr>
        <w:instrText xml:space="preserve"> REF _Ref430270088 \r \h  \* MERGEFORMAT </w:instrText>
      </w:r>
      <w:r w:rsidR="004009B5" w:rsidRPr="00205A1A">
        <w:rPr>
          <w:rFonts w:ascii="Times New Roman" w:hAnsi="Times New Roman"/>
          <w:b/>
          <w:szCs w:val="24"/>
        </w:rPr>
      </w:r>
      <w:r w:rsidR="004009B5" w:rsidRPr="00205A1A">
        <w:rPr>
          <w:rFonts w:ascii="Times New Roman" w:hAnsi="Times New Roman"/>
          <w:b/>
          <w:szCs w:val="24"/>
        </w:rPr>
        <w:fldChar w:fldCharType="separate"/>
      </w:r>
      <w:r w:rsidR="001E7274">
        <w:rPr>
          <w:rFonts w:ascii="Times New Roman" w:hAnsi="Times New Roman"/>
          <w:b/>
          <w:szCs w:val="24"/>
        </w:rPr>
        <w:t>5.2.1</w:t>
      </w:r>
      <w:r w:rsidR="004009B5" w:rsidRPr="00205A1A">
        <w:rPr>
          <w:rFonts w:ascii="Times New Roman" w:hAnsi="Times New Roman"/>
          <w:b/>
          <w:szCs w:val="24"/>
        </w:rPr>
        <w:fldChar w:fldCharType="end"/>
      </w:r>
      <w:r w:rsidR="00F06A09" w:rsidRPr="00205A1A">
        <w:rPr>
          <w:rFonts w:ascii="Times New Roman" w:hAnsi="Times New Roman"/>
          <w:szCs w:val="24"/>
        </w:rPr>
        <w:t>. U</w:t>
      </w:r>
      <w:r w:rsidRPr="00205A1A">
        <w:rPr>
          <w:rFonts w:ascii="Times New Roman" w:hAnsi="Times New Roman"/>
          <w:szCs w:val="24"/>
        </w:rPr>
        <w:t>nlike what was observed in the acetic acid modulated materials</w:t>
      </w:r>
      <w:r w:rsidR="00DB02C2" w:rsidRPr="00205A1A">
        <w:rPr>
          <w:rFonts w:ascii="Times New Roman" w:hAnsi="Times New Roman"/>
          <w:szCs w:val="24"/>
        </w:rPr>
        <w:t xml:space="preserve"> (see </w:t>
      </w:r>
      <w:r w:rsidR="00DB02C2" w:rsidRPr="00205A1A">
        <w:rPr>
          <w:rFonts w:ascii="Times New Roman" w:hAnsi="Times New Roman"/>
          <w:b/>
          <w:szCs w:val="24"/>
        </w:rPr>
        <w:t xml:space="preserve">Section </w:t>
      </w:r>
      <w:r w:rsidR="004F0E1F" w:rsidRPr="00205A1A">
        <w:rPr>
          <w:rFonts w:ascii="Times New Roman" w:hAnsi="Times New Roman"/>
          <w:b/>
          <w:szCs w:val="24"/>
        </w:rPr>
        <w:fldChar w:fldCharType="begin"/>
      </w:r>
      <w:r w:rsidR="004F0E1F" w:rsidRPr="00205A1A">
        <w:rPr>
          <w:rFonts w:ascii="Times New Roman" w:hAnsi="Times New Roman"/>
          <w:b/>
          <w:szCs w:val="24"/>
        </w:rPr>
        <w:instrText xml:space="preserve"> REF _Ref430257907 \r \h  \* MERGEFORMAT </w:instrText>
      </w:r>
      <w:r w:rsidR="004F0E1F" w:rsidRPr="00205A1A">
        <w:rPr>
          <w:rFonts w:ascii="Times New Roman" w:hAnsi="Times New Roman"/>
          <w:b/>
          <w:szCs w:val="24"/>
        </w:rPr>
      </w:r>
      <w:r w:rsidR="004F0E1F" w:rsidRPr="00205A1A">
        <w:rPr>
          <w:rFonts w:ascii="Times New Roman" w:hAnsi="Times New Roman"/>
          <w:b/>
          <w:szCs w:val="24"/>
        </w:rPr>
        <w:fldChar w:fldCharType="separate"/>
      </w:r>
      <w:r w:rsidR="001E7274">
        <w:rPr>
          <w:rFonts w:ascii="Times New Roman" w:hAnsi="Times New Roman"/>
          <w:b/>
          <w:szCs w:val="24"/>
        </w:rPr>
        <w:t>5.2.2.2</w:t>
      </w:r>
      <w:r w:rsidR="004F0E1F" w:rsidRPr="00205A1A">
        <w:rPr>
          <w:rFonts w:ascii="Times New Roman" w:hAnsi="Times New Roman"/>
          <w:b/>
          <w:szCs w:val="24"/>
        </w:rPr>
        <w:fldChar w:fldCharType="end"/>
      </w:r>
      <w:r w:rsidR="00DB02C2" w:rsidRPr="00205A1A">
        <w:rPr>
          <w:rFonts w:ascii="Times New Roman" w:hAnsi="Times New Roman"/>
          <w:szCs w:val="24"/>
        </w:rPr>
        <w:t>)</w:t>
      </w:r>
      <w:r w:rsidRPr="00205A1A">
        <w:rPr>
          <w:rFonts w:ascii="Times New Roman" w:hAnsi="Times New Roman"/>
          <w:szCs w:val="24"/>
        </w:rPr>
        <w:t xml:space="preserve">, the </w:t>
      </w:r>
      <w:r w:rsidR="004F2DEB" w:rsidRPr="00205A1A">
        <w:rPr>
          <w:rFonts w:ascii="Times New Roman" w:hAnsi="Times New Roman"/>
          <w:szCs w:val="24"/>
        </w:rPr>
        <w:t xml:space="preserve">intensity of the </w:t>
      </w:r>
      <w:r w:rsidRPr="00205A1A">
        <w:rPr>
          <w:rFonts w:ascii="Times New Roman" w:hAnsi="Times New Roman"/>
          <w:szCs w:val="24"/>
        </w:rPr>
        <w:t>formate signal is not constant throughout the 5 spectra. When compared to the spectrum obtained on NoMod, the formate signal is significantly more intense when any amount of difluoroacetic acid was added to the synthesis.</w:t>
      </w:r>
    </w:p>
    <w:p w:rsidR="00AC395C" w:rsidRPr="00205A1A" w:rsidRDefault="00F06A09" w:rsidP="00AC395C">
      <w:pPr>
        <w:jc w:val="both"/>
        <w:rPr>
          <w:rFonts w:ascii="Times New Roman" w:hAnsi="Times New Roman"/>
        </w:rPr>
      </w:pPr>
      <w:r w:rsidRPr="00205A1A">
        <w:rPr>
          <w:rFonts w:ascii="Times New Roman" w:hAnsi="Times New Roman"/>
          <w:szCs w:val="24"/>
        </w:rPr>
        <w:t xml:space="preserve">The above observations can be made in a more quantitative manner by integrating the spectra and obtaining the molar ratios between the molecular components (see </w:t>
      </w:r>
      <w:r w:rsidRPr="00205A1A">
        <w:rPr>
          <w:rFonts w:ascii="Times New Roman" w:hAnsi="Times New Roman"/>
          <w:b/>
          <w:szCs w:val="24"/>
        </w:rPr>
        <w:t xml:space="preserve">Section </w:t>
      </w:r>
      <w:r w:rsidR="004F0E1F" w:rsidRPr="00205A1A">
        <w:rPr>
          <w:rFonts w:ascii="Times New Roman" w:hAnsi="Times New Roman"/>
          <w:b/>
          <w:szCs w:val="24"/>
        </w:rPr>
        <w:fldChar w:fldCharType="begin"/>
      </w:r>
      <w:r w:rsidR="004F0E1F" w:rsidRPr="00205A1A">
        <w:rPr>
          <w:rFonts w:ascii="Times New Roman" w:hAnsi="Times New Roman"/>
          <w:b/>
          <w:szCs w:val="24"/>
        </w:rPr>
        <w:instrText xml:space="preserve"> REF _Ref430273160 \r \h  \* MERGEFORMAT </w:instrText>
      </w:r>
      <w:r w:rsidR="004F0E1F" w:rsidRPr="00205A1A">
        <w:rPr>
          <w:rFonts w:ascii="Times New Roman" w:hAnsi="Times New Roman"/>
          <w:b/>
          <w:szCs w:val="24"/>
        </w:rPr>
      </w:r>
      <w:r w:rsidR="004F0E1F" w:rsidRPr="00205A1A">
        <w:rPr>
          <w:rFonts w:ascii="Times New Roman" w:hAnsi="Times New Roman"/>
          <w:b/>
          <w:szCs w:val="24"/>
        </w:rPr>
        <w:fldChar w:fldCharType="separate"/>
      </w:r>
      <w:r w:rsidR="001E7274">
        <w:rPr>
          <w:rFonts w:ascii="Times New Roman" w:hAnsi="Times New Roman"/>
          <w:b/>
          <w:szCs w:val="24"/>
        </w:rPr>
        <w:t>3.2</w:t>
      </w:r>
      <w:r w:rsidR="004F0E1F" w:rsidRPr="00205A1A">
        <w:rPr>
          <w:rFonts w:ascii="Times New Roman" w:hAnsi="Times New Roman"/>
          <w:b/>
          <w:szCs w:val="24"/>
        </w:rPr>
        <w:fldChar w:fldCharType="end"/>
      </w:r>
      <w:r w:rsidRPr="00205A1A">
        <w:rPr>
          <w:rFonts w:ascii="Times New Roman" w:hAnsi="Times New Roman"/>
          <w:szCs w:val="24"/>
        </w:rPr>
        <w:t xml:space="preserve"> </w:t>
      </w:r>
      <w:r w:rsidR="00DB02C2" w:rsidRPr="00205A1A">
        <w:rPr>
          <w:rFonts w:ascii="Times New Roman" w:hAnsi="Times New Roman"/>
          <w:szCs w:val="24"/>
        </w:rPr>
        <w:t>for full</w:t>
      </w:r>
      <w:r w:rsidRPr="00205A1A">
        <w:rPr>
          <w:rFonts w:ascii="Times New Roman" w:hAnsi="Times New Roman"/>
          <w:szCs w:val="24"/>
        </w:rPr>
        <w:t xml:space="preserve"> details of the method). </w:t>
      </w:r>
      <w:r w:rsidR="00D06DF9" w:rsidRPr="00205A1A">
        <w:rPr>
          <w:rFonts w:ascii="Times New Roman" w:hAnsi="Times New Roman"/>
          <w:szCs w:val="24"/>
        </w:rPr>
        <w:t xml:space="preserve">The molar ratio between difluoroacetate and BDC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Dif.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D06DF9" w:rsidRPr="00205A1A">
        <w:rPr>
          <w:rFonts w:ascii="Times New Roman" w:hAnsi="Times New Roman" w:cs="Times New Roman"/>
        </w:rPr>
        <w:t xml:space="preserve"> </w:t>
      </w:r>
      <w:r w:rsidR="00D06DF9" w:rsidRPr="00205A1A">
        <w:rPr>
          <w:rFonts w:ascii="Times New Roman" w:hAnsi="Times New Roman"/>
        </w:rPr>
        <w:t xml:space="preserve"> was calculated with </w:t>
      </w:r>
      <w:r w:rsidR="00D06DF9" w:rsidRPr="00205A1A">
        <w:rPr>
          <w:rFonts w:ascii="Times New Roman" w:hAnsi="Times New Roman"/>
          <w:b/>
        </w:rPr>
        <w:t xml:space="preserve">Equation </w:t>
      </w:r>
      <w:r w:rsidR="00C37E99" w:rsidRPr="00205A1A">
        <w:rPr>
          <w:rFonts w:ascii="Times New Roman" w:hAnsi="Times New Roman"/>
          <w:b/>
        </w:rPr>
        <w:fldChar w:fldCharType="begin"/>
      </w:r>
      <w:r w:rsidR="00C37E99" w:rsidRPr="00205A1A">
        <w:rPr>
          <w:rFonts w:ascii="Times New Roman" w:hAnsi="Times New Roman"/>
          <w:b/>
        </w:rPr>
        <w:instrText xml:space="preserve"> REF _Ref430206664 \h  \* MERGEFORMAT </w:instrText>
      </w:r>
      <w:r w:rsidR="00C37E99" w:rsidRPr="00205A1A">
        <w:rPr>
          <w:rFonts w:ascii="Times New Roman" w:hAnsi="Times New Roman"/>
          <w:b/>
        </w:rPr>
      </w:r>
      <w:r w:rsidR="00C37E99"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8</w:t>
      </w:r>
      <w:r w:rsidR="001E7274" w:rsidRPr="001E7274">
        <w:rPr>
          <w:rFonts w:ascii="Times New Roman" w:hAnsi="Times New Roman" w:cs="Times New Roman"/>
          <w:b/>
        </w:rPr>
        <w:t>)</w:t>
      </w:r>
      <w:r w:rsidR="00C37E99" w:rsidRPr="00205A1A">
        <w:rPr>
          <w:rFonts w:ascii="Times New Roman" w:hAnsi="Times New Roman"/>
          <w:b/>
        </w:rPr>
        <w:fldChar w:fldCharType="end"/>
      </w:r>
      <w:r w:rsidR="00D06DF9" w:rsidRPr="00205A1A">
        <w:rPr>
          <w:rFonts w:ascii="Times New Roman" w:hAnsi="Times New Roman"/>
        </w:rPr>
        <w:t xml:space="preserve"> while the molar ratio between formate and BDC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D06DF9" w:rsidRPr="00205A1A">
        <w:rPr>
          <w:rFonts w:ascii="Times New Roman" w:hAnsi="Times New Roman"/>
        </w:rPr>
        <w:t xml:space="preserve"> was calculated with </w:t>
      </w:r>
      <w:r w:rsidR="00D06DF9" w:rsidRPr="00205A1A">
        <w:rPr>
          <w:rFonts w:ascii="Times New Roman" w:hAnsi="Times New Roman"/>
          <w:b/>
        </w:rPr>
        <w:t xml:space="preserve">Equation </w:t>
      </w:r>
      <w:r w:rsidR="00C37E99" w:rsidRPr="00205A1A">
        <w:rPr>
          <w:rFonts w:ascii="Times New Roman" w:hAnsi="Times New Roman"/>
          <w:b/>
        </w:rPr>
        <w:fldChar w:fldCharType="begin"/>
      </w:r>
      <w:r w:rsidR="00C37E99" w:rsidRPr="00205A1A">
        <w:rPr>
          <w:rFonts w:ascii="Times New Roman" w:hAnsi="Times New Roman"/>
          <w:b/>
        </w:rPr>
        <w:instrText xml:space="preserve"> REF _Ref430207136 \h  \* MERGEFORMAT </w:instrText>
      </w:r>
      <w:r w:rsidR="00C37E99" w:rsidRPr="00205A1A">
        <w:rPr>
          <w:rFonts w:ascii="Times New Roman" w:hAnsi="Times New Roman"/>
          <w:b/>
        </w:rPr>
      </w:r>
      <w:r w:rsidR="00C37E99"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7</w:t>
      </w:r>
      <w:r w:rsidR="001E7274" w:rsidRPr="001E7274">
        <w:rPr>
          <w:rFonts w:ascii="Times New Roman" w:hAnsi="Times New Roman" w:cs="Times New Roman"/>
          <w:b/>
        </w:rPr>
        <w:t>)</w:t>
      </w:r>
      <w:r w:rsidR="00C37E99" w:rsidRPr="00205A1A">
        <w:rPr>
          <w:rFonts w:ascii="Times New Roman" w:hAnsi="Times New Roman"/>
          <w:b/>
        </w:rPr>
        <w:fldChar w:fldCharType="end"/>
      </w:r>
      <w:r w:rsidR="00D06DF9" w:rsidRPr="00205A1A">
        <w:rPr>
          <w:rFonts w:ascii="Times New Roman" w:hAnsi="Times New Roman"/>
        </w:rPr>
        <w:t>.</w:t>
      </w:r>
      <w:r w:rsidR="00291510" w:rsidRPr="00205A1A">
        <w:rPr>
          <w:rFonts w:ascii="Times New Roman" w:hAnsi="Times New Roman"/>
        </w:rPr>
        <w:t xml:space="preserve"> The total modulator to BDC molar ratio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Tot.  Mod.</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291510" w:rsidRPr="00205A1A">
        <w:rPr>
          <w:rFonts w:ascii="Times New Roman" w:hAnsi="Times New Roman"/>
        </w:rPr>
        <w:t xml:space="preserve"> is the sum of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Dif.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291510" w:rsidRPr="00205A1A">
        <w:rPr>
          <w:rFonts w:ascii="Times New Roman" w:hAnsi="Times New Roman" w:cs="Times New Roman"/>
        </w:rPr>
        <w:t xml:space="preserve"> </w:t>
      </w:r>
      <w:r w:rsidR="00291510" w:rsidRPr="00205A1A">
        <w:rPr>
          <w:rFonts w:ascii="Times New Roman" w:hAnsi="Times New Roman"/>
        </w:rPr>
        <w:t xml:space="preserve"> and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291510" w:rsidRPr="00205A1A">
        <w:rPr>
          <w:rFonts w:ascii="Times New Roman" w:hAnsi="Times New Roman"/>
        </w:rPr>
        <w:t xml:space="preserve"> (see </w:t>
      </w:r>
      <w:r w:rsidR="00291510" w:rsidRPr="00205A1A">
        <w:rPr>
          <w:rFonts w:ascii="Times New Roman" w:hAnsi="Times New Roman"/>
          <w:b/>
        </w:rPr>
        <w:t xml:space="preserve">Section </w:t>
      </w:r>
      <w:r w:rsidR="004F0E1F" w:rsidRPr="00205A1A">
        <w:rPr>
          <w:rFonts w:ascii="Times New Roman" w:hAnsi="Times New Roman"/>
          <w:b/>
        </w:rPr>
        <w:fldChar w:fldCharType="begin"/>
      </w:r>
      <w:r w:rsidR="004F0E1F" w:rsidRPr="00205A1A">
        <w:rPr>
          <w:rFonts w:ascii="Times New Roman" w:hAnsi="Times New Roman"/>
          <w:b/>
        </w:rPr>
        <w:instrText xml:space="preserve"> REF _Ref430275432 \r \h  \* MERGEFORMAT </w:instrText>
      </w:r>
      <w:r w:rsidR="004F0E1F" w:rsidRPr="00205A1A">
        <w:rPr>
          <w:rFonts w:ascii="Times New Roman" w:hAnsi="Times New Roman"/>
          <w:b/>
        </w:rPr>
      </w:r>
      <w:r w:rsidR="004F0E1F" w:rsidRPr="00205A1A">
        <w:rPr>
          <w:rFonts w:ascii="Times New Roman" w:hAnsi="Times New Roman"/>
          <w:b/>
        </w:rPr>
        <w:fldChar w:fldCharType="separate"/>
      </w:r>
      <w:r w:rsidR="001E7274">
        <w:rPr>
          <w:rFonts w:ascii="Times New Roman" w:hAnsi="Times New Roman"/>
          <w:b/>
        </w:rPr>
        <w:t>3.2.3.3</w:t>
      </w:r>
      <w:r w:rsidR="004F0E1F" w:rsidRPr="00205A1A">
        <w:rPr>
          <w:rFonts w:ascii="Times New Roman" w:hAnsi="Times New Roman"/>
          <w:b/>
        </w:rPr>
        <w:fldChar w:fldCharType="end"/>
      </w:r>
      <w:r w:rsidR="00291510" w:rsidRPr="00205A1A">
        <w:rPr>
          <w:rFonts w:ascii="Times New Roman" w:hAnsi="Times New Roman"/>
        </w:rPr>
        <w:t xml:space="preserve">). </w:t>
      </w:r>
      <w:r w:rsidR="00D06DF9" w:rsidRPr="00205A1A">
        <w:rPr>
          <w:rFonts w:ascii="Times New Roman" w:hAnsi="Times New Roman"/>
        </w:rPr>
        <w:t xml:space="preserve">The results are displayed in </w:t>
      </w:r>
      <w:r w:rsidR="00AC395C" w:rsidRPr="00205A1A">
        <w:rPr>
          <w:rFonts w:ascii="Times New Roman" w:hAnsi="Times New Roman"/>
        </w:rPr>
        <w:fldChar w:fldCharType="begin"/>
      </w:r>
      <w:r w:rsidR="00AC395C" w:rsidRPr="00205A1A">
        <w:rPr>
          <w:rFonts w:ascii="Times New Roman" w:hAnsi="Times New Roman"/>
        </w:rPr>
        <w:instrText xml:space="preserve"> REF _Ref430313616 \h </w:instrText>
      </w:r>
      <w:r w:rsidR="00936B96" w:rsidRPr="00205A1A">
        <w:rPr>
          <w:rFonts w:ascii="Times New Roman" w:hAnsi="Times New Roman"/>
        </w:rPr>
        <w:instrText xml:space="preserve"> \* MERGEFORMAT </w:instrText>
      </w:r>
      <w:r w:rsidR="00AC395C" w:rsidRPr="00205A1A">
        <w:rPr>
          <w:rFonts w:ascii="Times New Roman" w:hAnsi="Times New Roman"/>
        </w:rPr>
      </w:r>
      <w:r w:rsidR="00AC395C" w:rsidRPr="00205A1A">
        <w:rPr>
          <w:rFonts w:ascii="Times New Roman" w:hAnsi="Times New Roman"/>
        </w:rPr>
        <w:fldChar w:fldCharType="separate"/>
      </w:r>
      <w:r w:rsidR="001E7274" w:rsidRPr="001E7274">
        <w:rPr>
          <w:rFonts w:ascii="Times New Roman" w:hAnsi="Times New Roman"/>
          <w:b/>
        </w:rPr>
        <w:t>Table S7</w:t>
      </w:r>
      <w:r w:rsidR="00AC395C" w:rsidRPr="00205A1A">
        <w:rPr>
          <w:rFonts w:ascii="Times New Roman" w:hAnsi="Times New Roman"/>
        </w:rPr>
        <w:fldChar w:fldCharType="end"/>
      </w:r>
      <w:r w:rsidR="00AC395C" w:rsidRPr="00205A1A">
        <w:rPr>
          <w:rFonts w:ascii="Times New Roman" w:hAnsi="Times New Roman"/>
        </w:rPr>
        <w:t>:</w:t>
      </w:r>
      <w:bookmarkStart w:id="145" w:name="_Ref430188243"/>
      <w:r w:rsidR="00AC395C" w:rsidRPr="00205A1A">
        <w:rPr>
          <w:rFonts w:ascii="Times New Roman" w:hAnsi="Times New Roman"/>
        </w:rPr>
        <w:t xml:space="preserve"> </w:t>
      </w:r>
    </w:p>
    <w:p w:rsidR="00D53AAB" w:rsidRPr="00205A1A" w:rsidRDefault="00D53AAB" w:rsidP="001878A3">
      <w:pPr>
        <w:jc w:val="both"/>
        <w:rPr>
          <w:rFonts w:ascii="Times New Roman" w:hAnsi="Times New Roman"/>
        </w:rPr>
      </w:pPr>
    </w:p>
    <w:p w:rsidR="00291510" w:rsidRPr="00205A1A" w:rsidRDefault="00D04E82" w:rsidP="001878A3">
      <w:pPr>
        <w:jc w:val="both"/>
        <w:rPr>
          <w:rFonts w:ascii="Times New Roman" w:hAnsi="Times New Roman"/>
          <w:color w:val="FF0000"/>
          <w:sz w:val="18"/>
          <w:szCs w:val="18"/>
        </w:rPr>
      </w:pPr>
      <w:bookmarkStart w:id="146" w:name="_Ref430313616"/>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7</w:t>
      </w:r>
      <w:r w:rsidRPr="00205A1A">
        <w:rPr>
          <w:rFonts w:ascii="Times New Roman" w:hAnsi="Times New Roman"/>
          <w:b/>
          <w:sz w:val="18"/>
          <w:szCs w:val="18"/>
        </w:rPr>
        <w:fldChar w:fldCharType="end"/>
      </w:r>
      <w:bookmarkEnd w:id="145"/>
      <w:bookmarkEnd w:id="146"/>
      <w:r w:rsidRPr="00205A1A">
        <w:rPr>
          <w:rFonts w:ascii="Times New Roman" w:hAnsi="Times New Roman"/>
          <w:b/>
          <w:sz w:val="18"/>
          <w:szCs w:val="18"/>
        </w:rPr>
        <w:t xml:space="preserve">. </w:t>
      </w:r>
      <w:r w:rsidR="009D7FA7" w:rsidRPr="00205A1A">
        <w:rPr>
          <w:rFonts w:ascii="Times New Roman" w:hAnsi="Times New Roman"/>
          <w:sz w:val="18"/>
          <w:szCs w:val="18"/>
        </w:rPr>
        <w:t>D</w:t>
      </w:r>
      <w:r w:rsidR="00291510" w:rsidRPr="00205A1A">
        <w:rPr>
          <w:rFonts w:ascii="Times New Roman" w:hAnsi="Times New Roman"/>
          <w:sz w:val="18"/>
          <w:szCs w:val="18"/>
        </w:rPr>
        <w:t xml:space="preserve">ifluoroacetate </w:t>
      </w:r>
      <w:r w:rsidR="00D6663E" w:rsidRPr="00205A1A">
        <w:rPr>
          <w:rFonts w:ascii="Times New Roman" w:hAnsi="Times New Roman"/>
          <w:sz w:val="18"/>
          <w:szCs w:val="18"/>
        </w:rPr>
        <w:t>to</w:t>
      </w:r>
      <w:r w:rsidR="00291510" w:rsidRPr="00205A1A">
        <w:rPr>
          <w:rFonts w:ascii="Times New Roman" w:hAnsi="Times New Roman"/>
          <w:sz w:val="18"/>
          <w:szCs w:val="18"/>
        </w:rPr>
        <w:t xml:space="preserve"> </w:t>
      </w:r>
      <w:proofErr w:type="gramStart"/>
      <w:r w:rsidR="00291510" w:rsidRPr="00205A1A">
        <w:rPr>
          <w:rFonts w:ascii="Times New Roman" w:hAnsi="Times New Roman"/>
          <w:sz w:val="18"/>
          <w:szCs w:val="18"/>
        </w:rPr>
        <w:t>BDC</w:t>
      </w:r>
      <w:r w:rsidR="00291510" w:rsidRPr="00205A1A">
        <w:rPr>
          <w:rFonts w:ascii="Times New Roman" w:hAnsi="Times New Roman"/>
          <w:b/>
          <w:sz w:val="18"/>
          <w:szCs w:val="18"/>
        </w:rPr>
        <w:t xml:space="preserve"> </w:t>
      </w:r>
      <w:proofErr w:type="gramEnd"/>
      <m:oMath>
        <m:d>
          <m:dPr>
            <m:ctrlPr>
              <w:rPr>
                <w:rFonts w:ascii="Cambria Math" w:hAnsi="Cambria Math" w:cs="ArnoPro-Regular"/>
                <w:i/>
                <w:sz w:val="18"/>
                <w:szCs w:val="18"/>
              </w:rPr>
            </m:ctrlPr>
          </m:dPr>
          <m:e>
            <m:f>
              <m:fPr>
                <m:ctrlPr>
                  <w:rPr>
                    <w:rFonts w:ascii="Cambria Math" w:hAnsi="Cambria Math" w:cs="ArnoPro-Regular"/>
                    <w:b/>
                    <w:i/>
                    <w:sz w:val="18"/>
                    <w:szCs w:val="18"/>
                  </w:rPr>
                </m:ctrlPr>
              </m:fPr>
              <m:num>
                <m:r>
                  <m:rPr>
                    <m:sty m:val="b"/>
                  </m:rPr>
                  <w:rPr>
                    <w:rFonts w:ascii="Cambria Math" w:hAnsi="Cambria Math" w:cs="ArnoPro-Regular"/>
                    <w:sz w:val="18"/>
                    <w:szCs w:val="18"/>
                  </w:rPr>
                  <m:t>Dif.</m:t>
                </m:r>
              </m:num>
              <m:den>
                <m:r>
                  <m:rPr>
                    <m:sty m:val="b"/>
                  </m:rPr>
                  <w:rPr>
                    <w:rFonts w:ascii="Cambria Math" w:hAnsi="Cambria Math" w:cs="ArnoPro-Regular"/>
                    <w:sz w:val="18"/>
                    <w:szCs w:val="18"/>
                  </w:rPr>
                  <m:t>BDC</m:t>
                </m:r>
              </m:den>
            </m:f>
            <m:sSub>
              <m:sSubPr>
                <m:ctrlPr>
                  <w:rPr>
                    <w:rFonts w:ascii="Cambria Math" w:hAnsi="Cambria Math" w:cs="ArnoPro-Regular"/>
                    <w:b/>
                    <w:sz w:val="18"/>
                    <w:szCs w:val="18"/>
                  </w:rPr>
                </m:ctrlPr>
              </m:sSubPr>
              <m:e>
                <m:r>
                  <m:rPr>
                    <m:sty m:val="b"/>
                  </m:rPr>
                  <w:rPr>
                    <w:rFonts w:ascii="Cambria Math" w:hAnsi="Cambria Math" w:cs="ArnoPro-Regular"/>
                    <w:sz w:val="18"/>
                    <w:szCs w:val="18"/>
                  </w:rPr>
                  <m:t>m</m:t>
                </m:r>
              </m:e>
              <m:sub>
                <m:r>
                  <m:rPr>
                    <m:sty m:val="bi"/>
                  </m:rPr>
                  <w:rPr>
                    <w:rFonts w:ascii="Cambria Math" w:hAnsi="Cambria Math" w:cs="ArnoPro-Regular"/>
                    <w:sz w:val="18"/>
                    <w:szCs w:val="18"/>
                  </w:rPr>
                  <m:t>R</m:t>
                </m:r>
              </m:sub>
            </m:sSub>
          </m:e>
        </m:d>
      </m:oMath>
      <w:r w:rsidR="00291510" w:rsidRPr="00205A1A">
        <w:rPr>
          <w:rFonts w:ascii="Times New Roman" w:hAnsi="Times New Roman" w:cs="Times New Roman"/>
          <w:sz w:val="18"/>
          <w:szCs w:val="18"/>
        </w:rPr>
        <w:t xml:space="preserve">, </w:t>
      </w:r>
      <w:r w:rsidR="00291510" w:rsidRPr="00205A1A">
        <w:rPr>
          <w:rFonts w:ascii="Times New Roman" w:hAnsi="Times New Roman"/>
          <w:sz w:val="18"/>
          <w:szCs w:val="18"/>
        </w:rPr>
        <w:t xml:space="preserve">formate </w:t>
      </w:r>
      <w:r w:rsidR="00D6663E" w:rsidRPr="00205A1A">
        <w:rPr>
          <w:rFonts w:ascii="Times New Roman" w:hAnsi="Times New Roman"/>
          <w:sz w:val="18"/>
          <w:szCs w:val="18"/>
        </w:rPr>
        <w:t>to</w:t>
      </w:r>
      <w:r w:rsidR="00291510" w:rsidRPr="00205A1A">
        <w:rPr>
          <w:rFonts w:ascii="Times New Roman" w:hAnsi="Times New Roman"/>
          <w:sz w:val="18"/>
          <w:szCs w:val="18"/>
        </w:rPr>
        <w:t xml:space="preserve"> BDC </w:t>
      </w:r>
      <m:oMath>
        <m:d>
          <m:dPr>
            <m:ctrlPr>
              <w:rPr>
                <w:rFonts w:ascii="Cambria Math" w:hAnsi="Cambria Math" w:cs="ArnoPro-Regular"/>
                <w:i/>
                <w:sz w:val="18"/>
                <w:szCs w:val="18"/>
              </w:rPr>
            </m:ctrlPr>
          </m:dPr>
          <m:e>
            <m:f>
              <m:fPr>
                <m:ctrlPr>
                  <w:rPr>
                    <w:rFonts w:ascii="Cambria Math" w:hAnsi="Cambria Math" w:cs="ArnoPro-Regular"/>
                    <w:b/>
                    <w:i/>
                    <w:sz w:val="18"/>
                    <w:szCs w:val="18"/>
                  </w:rPr>
                </m:ctrlPr>
              </m:fPr>
              <m:num>
                <m:r>
                  <m:rPr>
                    <m:sty m:val="b"/>
                  </m:rPr>
                  <w:rPr>
                    <w:rFonts w:ascii="Cambria Math" w:hAnsi="Cambria Math" w:cs="ArnoPro-Regular"/>
                    <w:sz w:val="18"/>
                    <w:szCs w:val="18"/>
                  </w:rPr>
                  <m:t>Form.</m:t>
                </m:r>
              </m:num>
              <m:den>
                <m:r>
                  <m:rPr>
                    <m:sty m:val="b"/>
                  </m:rPr>
                  <w:rPr>
                    <w:rFonts w:ascii="Cambria Math" w:hAnsi="Cambria Math" w:cs="ArnoPro-Regular"/>
                    <w:sz w:val="18"/>
                    <w:szCs w:val="18"/>
                  </w:rPr>
                  <m:t>BDC</m:t>
                </m:r>
              </m:den>
            </m:f>
            <m:sSub>
              <m:sSubPr>
                <m:ctrlPr>
                  <w:rPr>
                    <w:rFonts w:ascii="Cambria Math" w:hAnsi="Cambria Math" w:cs="ArnoPro-Regular"/>
                    <w:b/>
                    <w:sz w:val="18"/>
                    <w:szCs w:val="18"/>
                  </w:rPr>
                </m:ctrlPr>
              </m:sSubPr>
              <m:e>
                <m:r>
                  <m:rPr>
                    <m:sty m:val="b"/>
                  </m:rPr>
                  <w:rPr>
                    <w:rFonts w:ascii="Cambria Math" w:hAnsi="Cambria Math" w:cs="ArnoPro-Regular"/>
                    <w:sz w:val="18"/>
                    <w:szCs w:val="18"/>
                  </w:rPr>
                  <m:t>m</m:t>
                </m:r>
              </m:e>
              <m:sub>
                <m:r>
                  <m:rPr>
                    <m:sty m:val="bi"/>
                  </m:rPr>
                  <w:rPr>
                    <w:rFonts w:ascii="Cambria Math" w:hAnsi="Cambria Math" w:cs="ArnoPro-Regular"/>
                    <w:sz w:val="18"/>
                    <w:szCs w:val="18"/>
                  </w:rPr>
                  <m:t>R</m:t>
                </m:r>
              </m:sub>
            </m:sSub>
          </m:e>
        </m:d>
      </m:oMath>
      <w:r w:rsidR="00291510" w:rsidRPr="00205A1A">
        <w:rPr>
          <w:rFonts w:ascii="Times New Roman" w:hAnsi="Times New Roman"/>
          <w:sz w:val="18"/>
          <w:szCs w:val="18"/>
        </w:rPr>
        <w:t xml:space="preserve">, and total modulator </w:t>
      </w:r>
      <w:r w:rsidR="00D6663E" w:rsidRPr="00205A1A">
        <w:rPr>
          <w:rFonts w:ascii="Times New Roman" w:hAnsi="Times New Roman"/>
          <w:sz w:val="18"/>
          <w:szCs w:val="18"/>
        </w:rPr>
        <w:t>to</w:t>
      </w:r>
      <w:r w:rsidR="00291510" w:rsidRPr="00205A1A">
        <w:rPr>
          <w:rFonts w:ascii="Times New Roman" w:hAnsi="Times New Roman"/>
          <w:sz w:val="18"/>
          <w:szCs w:val="18"/>
        </w:rPr>
        <w:t xml:space="preserve"> BDC </w:t>
      </w:r>
      <m:oMath>
        <m:d>
          <m:dPr>
            <m:ctrlPr>
              <w:rPr>
                <w:rFonts w:ascii="Cambria Math" w:hAnsi="Cambria Math" w:cs="ArnoPro-Regular"/>
                <w:i/>
                <w:sz w:val="18"/>
                <w:szCs w:val="18"/>
              </w:rPr>
            </m:ctrlPr>
          </m:dPr>
          <m:e>
            <m:f>
              <m:fPr>
                <m:ctrlPr>
                  <w:rPr>
                    <w:rFonts w:ascii="Cambria Math" w:hAnsi="Cambria Math" w:cs="ArnoPro-Regular"/>
                    <w:b/>
                    <w:i/>
                    <w:sz w:val="18"/>
                    <w:szCs w:val="18"/>
                  </w:rPr>
                </m:ctrlPr>
              </m:fPr>
              <m:num>
                <m:r>
                  <m:rPr>
                    <m:sty m:val="b"/>
                  </m:rPr>
                  <w:rPr>
                    <w:rFonts w:ascii="Cambria Math" w:hAnsi="Cambria Math" w:cs="ArnoPro-Regular"/>
                    <w:sz w:val="18"/>
                    <w:szCs w:val="18"/>
                  </w:rPr>
                  <m:t>Tot.  Mod.</m:t>
                </m:r>
              </m:num>
              <m:den>
                <m:r>
                  <m:rPr>
                    <m:sty m:val="b"/>
                  </m:rPr>
                  <w:rPr>
                    <w:rFonts w:ascii="Cambria Math" w:hAnsi="Cambria Math" w:cs="ArnoPro-Regular"/>
                    <w:sz w:val="18"/>
                    <w:szCs w:val="18"/>
                  </w:rPr>
                  <m:t>BDC</m:t>
                </m:r>
              </m:den>
            </m:f>
            <m:sSub>
              <m:sSubPr>
                <m:ctrlPr>
                  <w:rPr>
                    <w:rFonts w:ascii="Cambria Math" w:hAnsi="Cambria Math" w:cs="ArnoPro-Regular"/>
                    <w:b/>
                    <w:sz w:val="18"/>
                    <w:szCs w:val="18"/>
                  </w:rPr>
                </m:ctrlPr>
              </m:sSubPr>
              <m:e>
                <m:r>
                  <m:rPr>
                    <m:sty m:val="b"/>
                  </m:rPr>
                  <w:rPr>
                    <w:rFonts w:ascii="Cambria Math" w:hAnsi="Cambria Math" w:cs="ArnoPro-Regular"/>
                    <w:sz w:val="18"/>
                    <w:szCs w:val="18"/>
                  </w:rPr>
                  <m:t>m</m:t>
                </m:r>
              </m:e>
              <m:sub>
                <m:r>
                  <m:rPr>
                    <m:sty m:val="bi"/>
                  </m:rPr>
                  <w:rPr>
                    <w:rFonts w:ascii="Cambria Math" w:hAnsi="Cambria Math" w:cs="ArnoPro-Regular"/>
                    <w:sz w:val="18"/>
                    <w:szCs w:val="18"/>
                  </w:rPr>
                  <m:t>R</m:t>
                </m:r>
              </m:sub>
            </m:sSub>
          </m:e>
        </m:d>
      </m:oMath>
      <w:r w:rsidR="00291510" w:rsidRPr="00205A1A">
        <w:rPr>
          <w:rFonts w:ascii="Times New Roman" w:hAnsi="Times New Roman"/>
          <w:sz w:val="18"/>
          <w:szCs w:val="18"/>
        </w:rPr>
        <w:t xml:space="preserve"> molar ratios in the difluoroacetic acid modulated samples. Values obtained via integration of the spectra presented in </w:t>
      </w:r>
      <w:r w:rsidR="00051CCA" w:rsidRPr="00205A1A">
        <w:rPr>
          <w:rFonts w:ascii="Times New Roman" w:hAnsi="Times New Roman"/>
          <w:b/>
          <w:sz w:val="18"/>
          <w:szCs w:val="18"/>
        </w:rPr>
        <w:fldChar w:fldCharType="begin"/>
      </w:r>
      <w:r w:rsidR="00051CCA" w:rsidRPr="00205A1A">
        <w:rPr>
          <w:rFonts w:ascii="Times New Roman" w:hAnsi="Times New Roman"/>
          <w:sz w:val="18"/>
          <w:szCs w:val="18"/>
        </w:rPr>
        <w:instrText xml:space="preserve"> REF _Ref430190566 \h </w:instrText>
      </w:r>
      <w:r w:rsidR="00936B96" w:rsidRPr="00205A1A">
        <w:rPr>
          <w:rFonts w:ascii="Times New Roman" w:hAnsi="Times New Roman"/>
          <w:b/>
          <w:sz w:val="18"/>
          <w:szCs w:val="18"/>
        </w:rPr>
        <w:instrText xml:space="preserve"> \* MERGEFORMAT </w:instrText>
      </w:r>
      <w:r w:rsidR="00051CCA" w:rsidRPr="00205A1A">
        <w:rPr>
          <w:rFonts w:ascii="Times New Roman" w:hAnsi="Times New Roman"/>
          <w:b/>
          <w:sz w:val="18"/>
          <w:szCs w:val="18"/>
        </w:rPr>
      </w:r>
      <w:r w:rsidR="00051CCA" w:rsidRPr="00205A1A">
        <w:rPr>
          <w:rFonts w:ascii="Times New Roman" w:hAnsi="Times New Roman"/>
          <w:b/>
          <w:sz w:val="18"/>
          <w:szCs w:val="18"/>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16</w:t>
      </w:r>
      <w:r w:rsidR="00051CCA" w:rsidRPr="00205A1A">
        <w:rPr>
          <w:rFonts w:ascii="Times New Roman" w:hAnsi="Times New Roman"/>
          <w:b/>
          <w:sz w:val="18"/>
          <w:szCs w:val="18"/>
        </w:rPr>
        <w:fldChar w:fldCharType="end"/>
      </w:r>
      <w:r w:rsidR="00051CCA" w:rsidRPr="00205A1A">
        <w:rPr>
          <w:rFonts w:ascii="Times New Roman" w:hAnsi="Times New Roman"/>
          <w:sz w:val="18"/>
          <w:szCs w:val="18"/>
        </w:rPr>
        <w:t>.</w:t>
      </w:r>
    </w:p>
    <w:tbl>
      <w:tblPr>
        <w:tblStyle w:val="TableGrid"/>
        <w:tblW w:w="0" w:type="auto"/>
        <w:jc w:val="center"/>
        <w:tblLook w:val="04A0" w:firstRow="1" w:lastRow="0" w:firstColumn="1" w:lastColumn="0" w:noHBand="0" w:noVBand="1"/>
      </w:tblPr>
      <w:tblGrid>
        <w:gridCol w:w="1951"/>
        <w:gridCol w:w="2268"/>
        <w:gridCol w:w="2410"/>
        <w:gridCol w:w="2567"/>
      </w:tblGrid>
      <w:tr w:rsidR="00D06DF9" w:rsidRPr="00205A1A" w:rsidTr="00741019">
        <w:trPr>
          <w:jc w:val="center"/>
        </w:trPr>
        <w:tc>
          <w:tcPr>
            <w:tcW w:w="1951" w:type="dxa"/>
            <w:tcBorders>
              <w:bottom w:val="single" w:sz="4" w:space="0" w:color="auto"/>
            </w:tcBorders>
          </w:tcPr>
          <w:p w:rsidR="00D06DF9" w:rsidRPr="00205A1A" w:rsidRDefault="00D06DF9" w:rsidP="00741019">
            <w:pPr>
              <w:jc w:val="center"/>
              <w:rPr>
                <w:rFonts w:ascii="Times New Roman" w:hAnsi="Times New Roman" w:cs="Times New Roman"/>
                <w:b/>
                <w:lang w:val="en-US"/>
              </w:rPr>
            </w:pPr>
            <w:r w:rsidRPr="00205A1A">
              <w:rPr>
                <w:rFonts w:ascii="Times New Roman" w:hAnsi="Times New Roman" w:cs="Times New Roman"/>
                <w:b/>
                <w:lang w:val="en-US"/>
              </w:rPr>
              <w:t>Sample</w:t>
            </w:r>
          </w:p>
          <w:p w:rsidR="00D06DF9" w:rsidRPr="00205A1A" w:rsidRDefault="00D06DF9" w:rsidP="00741019">
            <w:pPr>
              <w:jc w:val="center"/>
              <w:rPr>
                <w:rFonts w:ascii="Times New Roman" w:hAnsi="Times New Roman" w:cs="Times New Roman"/>
                <w:b/>
                <w:sz w:val="10"/>
                <w:lang w:val="en-US"/>
              </w:rPr>
            </w:pPr>
          </w:p>
        </w:tc>
        <w:tc>
          <w:tcPr>
            <w:tcW w:w="2268" w:type="dxa"/>
            <w:tcBorders>
              <w:bottom w:val="single" w:sz="4" w:space="0" w:color="auto"/>
            </w:tcBorders>
          </w:tcPr>
          <w:p w:rsidR="00D06DF9" w:rsidRPr="00205A1A" w:rsidRDefault="00262D10" w:rsidP="00741019">
            <w:pPr>
              <w:jc w:val="cente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Dif.</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p w:rsidR="00D06DF9" w:rsidRPr="00205A1A" w:rsidRDefault="00D06DF9" w:rsidP="00741019">
            <w:pPr>
              <w:jc w:val="center"/>
              <w:rPr>
                <w:rFonts w:ascii="Times New Roman" w:hAnsi="Times New Roman" w:cs="Times New Roman"/>
                <w:sz w:val="12"/>
                <w:lang w:val="en-US"/>
              </w:rPr>
            </w:pPr>
          </w:p>
        </w:tc>
        <w:tc>
          <w:tcPr>
            <w:tcW w:w="2410" w:type="dxa"/>
            <w:tcBorders>
              <w:bottom w:val="single" w:sz="4" w:space="0" w:color="auto"/>
            </w:tcBorders>
          </w:tcPr>
          <w:p w:rsidR="00D06DF9" w:rsidRPr="00205A1A" w:rsidRDefault="00262D10" w:rsidP="00741019">
            <w:pPr>
              <w:jc w:val="cente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p w:rsidR="00D06DF9" w:rsidRPr="00205A1A" w:rsidRDefault="00D06DF9" w:rsidP="00741019">
            <w:pPr>
              <w:jc w:val="center"/>
              <w:rPr>
                <w:rFonts w:ascii="Times New Roman" w:hAnsi="Times New Roman" w:cs="Times New Roman"/>
                <w:sz w:val="10"/>
                <w:lang w:val="en-US"/>
              </w:rPr>
            </w:pPr>
          </w:p>
        </w:tc>
        <w:tc>
          <w:tcPr>
            <w:tcW w:w="2567" w:type="dxa"/>
            <w:tcBorders>
              <w:bottom w:val="single" w:sz="4" w:space="0" w:color="auto"/>
            </w:tcBorders>
          </w:tcPr>
          <w:p w:rsidR="00D06DF9" w:rsidRPr="00205A1A" w:rsidRDefault="00262D10" w:rsidP="00741019">
            <w:pPr>
              <w:jc w:val="center"/>
              <w:rPr>
                <w:rFonts w:ascii="Times New Roman" w:hAnsi="Times New Roman" w:cs="Times New Roman"/>
                <w:b/>
                <w:i/>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Tot.  Mod.</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r>
      <w:tr w:rsidR="00D06DF9" w:rsidRPr="00205A1A" w:rsidTr="00741019">
        <w:trPr>
          <w:jc w:val="center"/>
        </w:trPr>
        <w:tc>
          <w:tcPr>
            <w:tcW w:w="1951" w:type="dxa"/>
            <w:tcBorders>
              <w:bottom w:val="nil"/>
            </w:tcBorders>
          </w:tcPr>
          <w:p w:rsidR="00D06DF9" w:rsidRPr="00205A1A" w:rsidRDefault="00D06DF9" w:rsidP="00741019">
            <w:pPr>
              <w:jc w:val="center"/>
              <w:rPr>
                <w:rFonts w:ascii="Times New Roman" w:hAnsi="Times New Roman" w:cs="Times New Roman"/>
                <w:lang w:val="en-US"/>
              </w:rPr>
            </w:pPr>
            <w:r w:rsidRPr="00205A1A">
              <w:rPr>
                <w:rFonts w:ascii="Times New Roman" w:hAnsi="Times New Roman" w:cs="Times New Roman"/>
                <w:lang w:val="en-US"/>
              </w:rPr>
              <w:t>NoMod</w:t>
            </w:r>
          </w:p>
        </w:tc>
        <w:tc>
          <w:tcPr>
            <w:tcW w:w="2268" w:type="dxa"/>
            <w:tcBorders>
              <w:bottom w:val="nil"/>
            </w:tcBorders>
          </w:tcPr>
          <w:p w:rsidR="00D06DF9" w:rsidRPr="00205A1A" w:rsidRDefault="00D06DF9" w:rsidP="00741019">
            <w:pPr>
              <w:jc w:val="center"/>
              <w:rPr>
                <w:rFonts w:ascii="Times New Roman" w:hAnsi="Times New Roman" w:cs="Times New Roman"/>
                <w:lang w:val="en-US"/>
              </w:rPr>
            </w:pPr>
            <w:r w:rsidRPr="00205A1A">
              <w:rPr>
                <w:rFonts w:ascii="Times New Roman" w:hAnsi="Times New Roman" w:cs="Times New Roman"/>
                <w:lang w:val="en-US"/>
              </w:rPr>
              <w:t>0</w:t>
            </w:r>
          </w:p>
        </w:tc>
        <w:tc>
          <w:tcPr>
            <w:tcW w:w="2410" w:type="dxa"/>
            <w:tcBorders>
              <w:bottom w:val="nil"/>
            </w:tcBorders>
          </w:tcPr>
          <w:p w:rsidR="00D06DF9" w:rsidRPr="00205A1A" w:rsidRDefault="00D06DF9" w:rsidP="00741019">
            <w:pPr>
              <w:jc w:val="center"/>
              <w:rPr>
                <w:rFonts w:ascii="Times New Roman" w:hAnsi="Times New Roman" w:cs="Times New Roman"/>
                <w:lang w:val="en-US"/>
              </w:rPr>
            </w:pPr>
            <w:r w:rsidRPr="00205A1A">
              <w:rPr>
                <w:rFonts w:ascii="Times New Roman" w:hAnsi="Times New Roman" w:cs="Times New Roman"/>
                <w:lang w:val="en-US"/>
              </w:rPr>
              <w:t>0.07</w:t>
            </w:r>
          </w:p>
        </w:tc>
        <w:tc>
          <w:tcPr>
            <w:tcW w:w="2567" w:type="dxa"/>
            <w:tcBorders>
              <w:bottom w:val="nil"/>
            </w:tcBorders>
            <w:vAlign w:val="bottom"/>
          </w:tcPr>
          <w:p w:rsidR="00D06DF9" w:rsidRPr="00205A1A" w:rsidRDefault="00D06DF9" w:rsidP="00741019">
            <w:pPr>
              <w:jc w:val="center"/>
              <w:rPr>
                <w:rFonts w:ascii="Times New Roman" w:hAnsi="Times New Roman" w:cs="Times New Roman"/>
                <w:color w:val="000000"/>
                <w:lang w:val="en-US"/>
              </w:rPr>
            </w:pPr>
            <w:r w:rsidRPr="00205A1A">
              <w:rPr>
                <w:rFonts w:ascii="Times New Roman" w:hAnsi="Times New Roman" w:cs="Times New Roman"/>
                <w:color w:val="000000"/>
                <w:lang w:val="en-US"/>
              </w:rPr>
              <w:t>0.07</w:t>
            </w:r>
          </w:p>
        </w:tc>
      </w:tr>
      <w:tr w:rsidR="00D06DF9" w:rsidRPr="00205A1A" w:rsidTr="00741019">
        <w:trPr>
          <w:jc w:val="center"/>
        </w:trPr>
        <w:tc>
          <w:tcPr>
            <w:tcW w:w="1951" w:type="dxa"/>
            <w:tcBorders>
              <w:top w:val="nil"/>
              <w:bottom w:val="nil"/>
            </w:tcBorders>
          </w:tcPr>
          <w:p w:rsidR="00D06DF9" w:rsidRPr="00205A1A" w:rsidRDefault="00D06DF9" w:rsidP="00741019">
            <w:pPr>
              <w:jc w:val="center"/>
              <w:rPr>
                <w:rFonts w:ascii="Times New Roman" w:hAnsi="Times New Roman" w:cs="Times New Roman"/>
                <w:lang w:val="en-US"/>
              </w:rPr>
            </w:pPr>
            <w:r w:rsidRPr="00205A1A">
              <w:rPr>
                <w:rFonts w:ascii="Times New Roman" w:hAnsi="Times New Roman" w:cs="Times New Roman"/>
                <w:lang w:val="en-US"/>
              </w:rPr>
              <w:t>6Dif</w:t>
            </w:r>
          </w:p>
        </w:tc>
        <w:tc>
          <w:tcPr>
            <w:tcW w:w="2268" w:type="dxa"/>
            <w:tcBorders>
              <w:top w:val="nil"/>
              <w:bottom w:val="nil"/>
            </w:tcBorders>
          </w:tcPr>
          <w:p w:rsidR="00D06DF9" w:rsidRPr="00205A1A" w:rsidRDefault="00D06DF9" w:rsidP="00741019">
            <w:pPr>
              <w:jc w:val="center"/>
              <w:rPr>
                <w:rFonts w:ascii="Times New Roman" w:hAnsi="Times New Roman" w:cs="Times New Roman"/>
                <w:lang w:val="en-US"/>
              </w:rPr>
            </w:pPr>
            <w:r w:rsidRPr="00205A1A">
              <w:rPr>
                <w:rFonts w:ascii="Times New Roman" w:hAnsi="Times New Roman" w:cs="Times New Roman"/>
                <w:lang w:val="en-US"/>
              </w:rPr>
              <w:t>0.15</w:t>
            </w:r>
          </w:p>
        </w:tc>
        <w:tc>
          <w:tcPr>
            <w:tcW w:w="2410" w:type="dxa"/>
            <w:tcBorders>
              <w:top w:val="nil"/>
              <w:bottom w:val="nil"/>
            </w:tcBorders>
          </w:tcPr>
          <w:p w:rsidR="00D06DF9" w:rsidRPr="00205A1A" w:rsidRDefault="00D06DF9" w:rsidP="00741019">
            <w:pPr>
              <w:jc w:val="center"/>
              <w:rPr>
                <w:rFonts w:ascii="Times New Roman" w:hAnsi="Times New Roman" w:cs="Times New Roman"/>
                <w:lang w:val="en-US"/>
              </w:rPr>
            </w:pPr>
            <w:r w:rsidRPr="00205A1A">
              <w:rPr>
                <w:rFonts w:ascii="Times New Roman" w:hAnsi="Times New Roman" w:cs="Times New Roman"/>
                <w:lang w:val="en-US"/>
              </w:rPr>
              <w:t>0.15</w:t>
            </w:r>
          </w:p>
        </w:tc>
        <w:tc>
          <w:tcPr>
            <w:tcW w:w="2567" w:type="dxa"/>
            <w:tcBorders>
              <w:top w:val="nil"/>
              <w:bottom w:val="nil"/>
            </w:tcBorders>
            <w:vAlign w:val="bottom"/>
          </w:tcPr>
          <w:p w:rsidR="00D06DF9" w:rsidRPr="00205A1A" w:rsidRDefault="00D06DF9" w:rsidP="00741019">
            <w:pPr>
              <w:jc w:val="center"/>
              <w:rPr>
                <w:rFonts w:ascii="Times New Roman" w:hAnsi="Times New Roman" w:cs="Times New Roman"/>
                <w:color w:val="000000"/>
                <w:lang w:val="en-US"/>
              </w:rPr>
            </w:pPr>
            <w:r w:rsidRPr="00205A1A">
              <w:rPr>
                <w:rFonts w:ascii="Times New Roman" w:hAnsi="Times New Roman" w:cs="Times New Roman"/>
                <w:color w:val="000000"/>
                <w:lang w:val="en-US"/>
              </w:rPr>
              <w:t>0.3</w:t>
            </w:r>
            <w:r w:rsidR="006D1BC2" w:rsidRPr="00205A1A">
              <w:rPr>
                <w:rFonts w:ascii="Times New Roman" w:hAnsi="Times New Roman" w:cs="Times New Roman"/>
                <w:color w:val="000000"/>
                <w:lang w:val="en-US"/>
              </w:rPr>
              <w:t>0</w:t>
            </w:r>
          </w:p>
        </w:tc>
      </w:tr>
      <w:tr w:rsidR="00D06DF9" w:rsidRPr="00205A1A" w:rsidTr="00741019">
        <w:trPr>
          <w:jc w:val="center"/>
        </w:trPr>
        <w:tc>
          <w:tcPr>
            <w:tcW w:w="1951" w:type="dxa"/>
            <w:tcBorders>
              <w:top w:val="nil"/>
              <w:bottom w:val="nil"/>
            </w:tcBorders>
          </w:tcPr>
          <w:p w:rsidR="00D06DF9" w:rsidRPr="00205A1A" w:rsidRDefault="00D06DF9" w:rsidP="00741019">
            <w:pPr>
              <w:jc w:val="center"/>
              <w:rPr>
                <w:rFonts w:ascii="Times New Roman" w:hAnsi="Times New Roman" w:cs="Times New Roman"/>
                <w:lang w:val="en-US"/>
              </w:rPr>
            </w:pPr>
            <w:r w:rsidRPr="00205A1A">
              <w:rPr>
                <w:rFonts w:ascii="Times New Roman" w:hAnsi="Times New Roman" w:cs="Times New Roman"/>
                <w:lang w:val="en-US"/>
              </w:rPr>
              <w:t>12Dif</w:t>
            </w:r>
          </w:p>
        </w:tc>
        <w:tc>
          <w:tcPr>
            <w:tcW w:w="2268" w:type="dxa"/>
            <w:tcBorders>
              <w:top w:val="nil"/>
              <w:bottom w:val="nil"/>
            </w:tcBorders>
          </w:tcPr>
          <w:p w:rsidR="00D06DF9" w:rsidRPr="00205A1A" w:rsidRDefault="00D06DF9" w:rsidP="00741019">
            <w:pPr>
              <w:jc w:val="center"/>
              <w:rPr>
                <w:rFonts w:ascii="Times New Roman" w:hAnsi="Times New Roman" w:cs="Times New Roman"/>
                <w:lang w:val="en-US"/>
              </w:rPr>
            </w:pPr>
            <w:r w:rsidRPr="00205A1A">
              <w:rPr>
                <w:rFonts w:ascii="Times New Roman" w:hAnsi="Times New Roman" w:cs="Times New Roman"/>
                <w:lang w:val="en-US"/>
              </w:rPr>
              <w:t>0.20</w:t>
            </w:r>
          </w:p>
        </w:tc>
        <w:tc>
          <w:tcPr>
            <w:tcW w:w="2410" w:type="dxa"/>
            <w:tcBorders>
              <w:top w:val="nil"/>
              <w:bottom w:val="nil"/>
            </w:tcBorders>
          </w:tcPr>
          <w:p w:rsidR="00D06DF9" w:rsidRPr="00205A1A" w:rsidRDefault="00D06DF9" w:rsidP="00741019">
            <w:pPr>
              <w:jc w:val="center"/>
              <w:rPr>
                <w:rFonts w:ascii="Times New Roman" w:hAnsi="Times New Roman" w:cs="Times New Roman"/>
                <w:lang w:val="en-US"/>
              </w:rPr>
            </w:pPr>
            <w:r w:rsidRPr="00205A1A">
              <w:rPr>
                <w:rFonts w:ascii="Times New Roman" w:hAnsi="Times New Roman" w:cs="Times New Roman"/>
                <w:lang w:val="en-US"/>
              </w:rPr>
              <w:t>0.15</w:t>
            </w:r>
          </w:p>
        </w:tc>
        <w:tc>
          <w:tcPr>
            <w:tcW w:w="2567" w:type="dxa"/>
            <w:tcBorders>
              <w:top w:val="nil"/>
              <w:bottom w:val="nil"/>
            </w:tcBorders>
            <w:vAlign w:val="bottom"/>
          </w:tcPr>
          <w:p w:rsidR="00D06DF9" w:rsidRPr="00205A1A" w:rsidRDefault="00D06DF9" w:rsidP="00741019">
            <w:pPr>
              <w:jc w:val="center"/>
              <w:rPr>
                <w:rFonts w:ascii="Times New Roman" w:hAnsi="Times New Roman" w:cs="Times New Roman"/>
                <w:color w:val="000000"/>
                <w:lang w:val="en-US"/>
              </w:rPr>
            </w:pPr>
            <w:r w:rsidRPr="00205A1A">
              <w:rPr>
                <w:rFonts w:ascii="Times New Roman" w:hAnsi="Times New Roman" w:cs="Times New Roman"/>
                <w:color w:val="000000"/>
                <w:lang w:val="en-US"/>
              </w:rPr>
              <w:t>0.35</w:t>
            </w:r>
          </w:p>
        </w:tc>
      </w:tr>
      <w:tr w:rsidR="00D06DF9" w:rsidRPr="00205A1A" w:rsidTr="00741019">
        <w:trPr>
          <w:jc w:val="center"/>
        </w:trPr>
        <w:tc>
          <w:tcPr>
            <w:tcW w:w="1951" w:type="dxa"/>
            <w:tcBorders>
              <w:top w:val="nil"/>
              <w:bottom w:val="single" w:sz="4" w:space="0" w:color="auto"/>
            </w:tcBorders>
          </w:tcPr>
          <w:p w:rsidR="00D06DF9" w:rsidRPr="00205A1A" w:rsidRDefault="00D06DF9" w:rsidP="00741019">
            <w:pPr>
              <w:jc w:val="center"/>
              <w:rPr>
                <w:rFonts w:ascii="Times New Roman" w:hAnsi="Times New Roman" w:cs="Times New Roman"/>
                <w:lang w:val="en-US"/>
              </w:rPr>
            </w:pPr>
            <w:r w:rsidRPr="00205A1A">
              <w:rPr>
                <w:rFonts w:ascii="Times New Roman" w:hAnsi="Times New Roman" w:cs="Times New Roman"/>
                <w:lang w:val="en-US"/>
              </w:rPr>
              <w:t>36Dif</w:t>
            </w:r>
          </w:p>
        </w:tc>
        <w:tc>
          <w:tcPr>
            <w:tcW w:w="2268" w:type="dxa"/>
            <w:tcBorders>
              <w:top w:val="nil"/>
              <w:bottom w:val="single" w:sz="4" w:space="0" w:color="auto"/>
            </w:tcBorders>
          </w:tcPr>
          <w:p w:rsidR="00D06DF9" w:rsidRPr="00205A1A" w:rsidRDefault="00D06DF9" w:rsidP="00741019">
            <w:pPr>
              <w:jc w:val="center"/>
              <w:rPr>
                <w:rFonts w:ascii="Times New Roman" w:hAnsi="Times New Roman" w:cs="Times New Roman"/>
                <w:lang w:val="en-US"/>
              </w:rPr>
            </w:pPr>
            <w:r w:rsidRPr="00205A1A">
              <w:rPr>
                <w:rFonts w:ascii="Times New Roman" w:hAnsi="Times New Roman" w:cs="Times New Roman"/>
                <w:lang w:val="en-US"/>
              </w:rPr>
              <w:t>0.24</w:t>
            </w:r>
          </w:p>
        </w:tc>
        <w:tc>
          <w:tcPr>
            <w:tcW w:w="2410" w:type="dxa"/>
            <w:tcBorders>
              <w:top w:val="nil"/>
              <w:bottom w:val="single" w:sz="4" w:space="0" w:color="auto"/>
            </w:tcBorders>
          </w:tcPr>
          <w:p w:rsidR="00D06DF9" w:rsidRPr="00205A1A" w:rsidRDefault="00D06DF9" w:rsidP="00741019">
            <w:pPr>
              <w:jc w:val="center"/>
              <w:rPr>
                <w:rFonts w:ascii="Times New Roman" w:hAnsi="Times New Roman" w:cs="Times New Roman"/>
                <w:lang w:val="en-US"/>
              </w:rPr>
            </w:pPr>
            <w:r w:rsidRPr="00205A1A">
              <w:rPr>
                <w:rFonts w:ascii="Times New Roman" w:hAnsi="Times New Roman" w:cs="Times New Roman"/>
                <w:lang w:val="en-US"/>
              </w:rPr>
              <w:t>0.18</w:t>
            </w:r>
          </w:p>
        </w:tc>
        <w:tc>
          <w:tcPr>
            <w:tcW w:w="2567" w:type="dxa"/>
            <w:tcBorders>
              <w:top w:val="nil"/>
              <w:bottom w:val="single" w:sz="4" w:space="0" w:color="auto"/>
            </w:tcBorders>
            <w:vAlign w:val="bottom"/>
          </w:tcPr>
          <w:p w:rsidR="00D06DF9" w:rsidRPr="00205A1A" w:rsidRDefault="00D06DF9" w:rsidP="00741019">
            <w:pPr>
              <w:jc w:val="center"/>
              <w:rPr>
                <w:rFonts w:ascii="Times New Roman" w:hAnsi="Times New Roman" w:cs="Times New Roman"/>
                <w:color w:val="000000"/>
                <w:lang w:val="en-US"/>
              </w:rPr>
            </w:pPr>
            <w:r w:rsidRPr="00205A1A">
              <w:rPr>
                <w:rFonts w:ascii="Times New Roman" w:hAnsi="Times New Roman" w:cs="Times New Roman"/>
                <w:color w:val="000000"/>
                <w:lang w:val="en-US"/>
              </w:rPr>
              <w:t>0.42</w:t>
            </w:r>
          </w:p>
        </w:tc>
      </w:tr>
    </w:tbl>
    <w:p w:rsidR="00D53AAB" w:rsidRPr="00205A1A" w:rsidRDefault="00D53AAB" w:rsidP="00D06DF9">
      <w:pPr>
        <w:jc w:val="both"/>
        <w:rPr>
          <w:rFonts w:ascii="Times New Roman" w:hAnsi="Times New Roman"/>
          <w:szCs w:val="24"/>
        </w:rPr>
      </w:pPr>
    </w:p>
    <w:p w:rsidR="00936B96" w:rsidRPr="00205A1A" w:rsidRDefault="00DB02C2" w:rsidP="00177BE0">
      <w:pPr>
        <w:jc w:val="both"/>
        <w:rPr>
          <w:rFonts w:ascii="Times New Roman" w:hAnsi="Times New Roman"/>
          <w:szCs w:val="24"/>
        </w:rPr>
      </w:pPr>
      <w:r w:rsidRPr="00205A1A">
        <w:rPr>
          <w:rFonts w:ascii="Times New Roman" w:hAnsi="Times New Roman"/>
          <w:szCs w:val="24"/>
        </w:rPr>
        <w:t>As one can see,</w:t>
      </w:r>
      <w:r w:rsidR="00D06DF9" w:rsidRPr="00205A1A">
        <w:rPr>
          <w:rFonts w:ascii="Times New Roman" w:hAnsi="Times New Roman"/>
          <w:szCs w:val="24"/>
        </w:rPr>
        <w:t xml:space="preserve"> </w:t>
      </w:r>
      <m:oMath>
        <m:f>
          <m:fPr>
            <m:ctrlPr>
              <w:rPr>
                <w:rFonts w:ascii="Cambria Math" w:hAnsi="Cambria Math" w:cs="ArnoPro-Regular"/>
                <w:b/>
                <w:i/>
              </w:rPr>
            </m:ctrlPr>
          </m:fPr>
          <m:num>
            <m:r>
              <m:rPr>
                <m:sty m:val="b"/>
              </m:rPr>
              <w:rPr>
                <w:rFonts w:ascii="Cambria Math" w:hAnsi="Cambria Math" w:cs="ArnoPro-Regular"/>
              </w:rPr>
              <m:t>Dif.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291510" w:rsidRPr="00205A1A">
        <w:rPr>
          <w:rFonts w:ascii="Times New Roman" w:hAnsi="Times New Roman"/>
          <w:b/>
        </w:rPr>
        <w:t xml:space="preserve"> </w:t>
      </w:r>
      <w:r w:rsidR="00D06DF9" w:rsidRPr="00205A1A">
        <w:rPr>
          <w:rFonts w:ascii="Times New Roman" w:hAnsi="Times New Roman"/>
          <w:szCs w:val="24"/>
        </w:rPr>
        <w:t>systematically increase</w:t>
      </w:r>
      <w:r w:rsidR="00291510" w:rsidRPr="00205A1A">
        <w:rPr>
          <w:rFonts w:ascii="Times New Roman" w:hAnsi="Times New Roman"/>
          <w:szCs w:val="24"/>
        </w:rPr>
        <w:t>s</w:t>
      </w:r>
      <w:r w:rsidR="00D06DF9" w:rsidRPr="00205A1A">
        <w:rPr>
          <w:rFonts w:ascii="Times New Roman" w:hAnsi="Times New Roman"/>
          <w:szCs w:val="24"/>
        </w:rPr>
        <w:t xml:space="preserve"> as the amount of </w:t>
      </w:r>
      <w:r w:rsidR="00291510" w:rsidRPr="00205A1A">
        <w:rPr>
          <w:rFonts w:ascii="Times New Roman" w:hAnsi="Times New Roman"/>
          <w:szCs w:val="24"/>
        </w:rPr>
        <w:t xml:space="preserve">difluoroacetic </w:t>
      </w:r>
      <w:r w:rsidR="00D06DF9" w:rsidRPr="00205A1A">
        <w:rPr>
          <w:rFonts w:ascii="Times New Roman" w:hAnsi="Times New Roman"/>
          <w:szCs w:val="24"/>
        </w:rPr>
        <w:t>acid added to the synthesis mixture was increased. This indicates that the extent to which difluoroacetate is incorporated into the material is correlated with the amount of difluoroacetic acid added to the UiO-66 synthesis mixture.</w:t>
      </w:r>
      <w:r w:rsidR="00D53AAB" w:rsidRPr="00205A1A">
        <w:rPr>
          <w:rFonts w:ascii="Times New Roman" w:hAnsi="Times New Roman"/>
          <w:i/>
          <w:szCs w:val="24"/>
        </w:rPr>
        <w:t xml:space="preserve"> </w:t>
      </w:r>
      <w:r w:rsidR="00375234" w:rsidRPr="00205A1A">
        <w:rPr>
          <w:rFonts w:ascii="Times New Roman" w:hAnsi="Times New Roman"/>
          <w:szCs w:val="24"/>
        </w:rPr>
        <w:t xml:space="preserve">One can also see from the table that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D06DF9" w:rsidRPr="00205A1A">
        <w:rPr>
          <w:rFonts w:ascii="Times New Roman" w:hAnsi="Times New Roman"/>
        </w:rPr>
        <w:t xml:space="preserve"> </w:t>
      </w:r>
      <w:r w:rsidR="00291510" w:rsidRPr="00205A1A">
        <w:rPr>
          <w:rFonts w:ascii="Times New Roman" w:hAnsi="Times New Roman"/>
        </w:rPr>
        <w:t xml:space="preserve">is </w:t>
      </w:r>
      <w:r w:rsidR="00D06DF9" w:rsidRPr="00205A1A">
        <w:rPr>
          <w:rFonts w:ascii="Times New Roman" w:hAnsi="Times New Roman"/>
          <w:szCs w:val="24"/>
        </w:rPr>
        <w:t xml:space="preserve">significantly </w:t>
      </w:r>
      <w:r w:rsidR="00291510" w:rsidRPr="00205A1A">
        <w:rPr>
          <w:rFonts w:ascii="Times New Roman" w:hAnsi="Times New Roman"/>
          <w:szCs w:val="24"/>
        </w:rPr>
        <w:t xml:space="preserve">higher </w:t>
      </w:r>
      <w:r w:rsidR="00375234" w:rsidRPr="00205A1A">
        <w:rPr>
          <w:rFonts w:ascii="Times New Roman" w:hAnsi="Times New Roman"/>
          <w:szCs w:val="24"/>
        </w:rPr>
        <w:t xml:space="preserve">(with respect to NoMod) </w:t>
      </w:r>
      <w:r w:rsidR="00D06DF9" w:rsidRPr="00205A1A">
        <w:rPr>
          <w:rFonts w:ascii="Times New Roman" w:hAnsi="Times New Roman"/>
          <w:szCs w:val="24"/>
        </w:rPr>
        <w:t xml:space="preserve">when any amount of difluoroacetic acid </w:t>
      </w:r>
      <w:r w:rsidR="00375234" w:rsidRPr="00205A1A">
        <w:rPr>
          <w:rFonts w:ascii="Times New Roman" w:hAnsi="Times New Roman"/>
          <w:szCs w:val="24"/>
        </w:rPr>
        <w:t>was</w:t>
      </w:r>
      <w:r w:rsidR="00D06DF9" w:rsidRPr="00205A1A">
        <w:rPr>
          <w:rFonts w:ascii="Times New Roman" w:hAnsi="Times New Roman"/>
          <w:szCs w:val="24"/>
        </w:rPr>
        <w:t xml:space="preserve"> added to the </w:t>
      </w:r>
      <w:r w:rsidR="000626AF" w:rsidRPr="00205A1A">
        <w:rPr>
          <w:rFonts w:ascii="Times New Roman" w:hAnsi="Times New Roman"/>
          <w:szCs w:val="24"/>
        </w:rPr>
        <w:t xml:space="preserve">MOF </w:t>
      </w:r>
      <w:r w:rsidR="00D06DF9" w:rsidRPr="00205A1A">
        <w:rPr>
          <w:rFonts w:ascii="Times New Roman" w:hAnsi="Times New Roman"/>
          <w:szCs w:val="24"/>
        </w:rPr>
        <w:t xml:space="preserve">synthesis. </w:t>
      </w:r>
      <w:r w:rsidR="00957A53" w:rsidRPr="00205A1A">
        <w:rPr>
          <w:rFonts w:ascii="Times New Roman" w:hAnsi="Times New Roman"/>
          <w:szCs w:val="24"/>
        </w:rPr>
        <w:t xml:space="preserve">We thus hypothesize that difluoroacetic acid catalyzes the decomposition of DMF during the MOF synthesis, increasing the amount of formic acid which is generated </w:t>
      </w:r>
      <w:r w:rsidR="00957A53" w:rsidRPr="00205A1A">
        <w:rPr>
          <w:rFonts w:ascii="Times New Roman" w:hAnsi="Times New Roman"/>
          <w:i/>
          <w:szCs w:val="24"/>
        </w:rPr>
        <w:t>in situ</w:t>
      </w:r>
      <w:r w:rsidR="00957A53" w:rsidRPr="00205A1A">
        <w:rPr>
          <w:rFonts w:ascii="Times New Roman" w:hAnsi="Times New Roman"/>
          <w:szCs w:val="24"/>
        </w:rPr>
        <w:t>.</w:t>
      </w:r>
      <w:r w:rsidR="00D06DF9" w:rsidRPr="00205A1A">
        <w:rPr>
          <w:rFonts w:ascii="Times New Roman" w:hAnsi="Times New Roman"/>
          <w:szCs w:val="24"/>
        </w:rPr>
        <w:t xml:space="preserve"> This is plausible when one notes that DMF decomposes via hydrolysis, a reaction which is known to be catalyzed by acids. Difluoroacetic acid is a significantly stronger acid than acetic acid, which was unable to ef</w:t>
      </w:r>
      <w:r w:rsidR="00F72AC0" w:rsidRPr="00205A1A">
        <w:rPr>
          <w:rFonts w:ascii="Times New Roman" w:hAnsi="Times New Roman"/>
          <w:szCs w:val="24"/>
        </w:rPr>
        <w:t>fectively catalyze the reaction</w:t>
      </w:r>
      <w:r w:rsidR="00936B96" w:rsidRPr="00205A1A">
        <w:rPr>
          <w:rFonts w:ascii="Times New Roman" w:hAnsi="Times New Roman"/>
          <w:szCs w:val="24"/>
        </w:rPr>
        <w:t xml:space="preserve"> (as shown in the previous subsection)</w:t>
      </w:r>
      <w:r w:rsidR="000C46D2" w:rsidRPr="00205A1A">
        <w:rPr>
          <w:rFonts w:ascii="Times New Roman" w:hAnsi="Times New Roman"/>
          <w:szCs w:val="24"/>
        </w:rPr>
        <w:t>.</w:t>
      </w:r>
      <w:r w:rsidR="00291510" w:rsidRPr="00205A1A">
        <w:rPr>
          <w:rFonts w:ascii="Times New Roman" w:hAnsi="Times New Roman"/>
          <w:szCs w:val="24"/>
        </w:rPr>
        <w:t xml:space="preserve"> </w:t>
      </w:r>
      <w:r w:rsidR="00BA7EC7" w:rsidRPr="00205A1A">
        <w:rPr>
          <w:rFonts w:ascii="Times New Roman" w:hAnsi="Times New Roman"/>
          <w:szCs w:val="24"/>
        </w:rPr>
        <w:t xml:space="preserve">A significant amount of the </w:t>
      </w:r>
      <w:r w:rsidR="00291510" w:rsidRPr="00205A1A">
        <w:rPr>
          <w:rFonts w:ascii="Times New Roman" w:hAnsi="Times New Roman"/>
          <w:i/>
          <w:szCs w:val="24"/>
        </w:rPr>
        <w:t>in situ</w:t>
      </w:r>
      <w:r w:rsidR="00291510" w:rsidRPr="00205A1A">
        <w:rPr>
          <w:rFonts w:ascii="Times New Roman" w:hAnsi="Times New Roman"/>
          <w:szCs w:val="24"/>
        </w:rPr>
        <w:t xml:space="preserve"> generated formic acid </w:t>
      </w:r>
      <w:r w:rsidR="000626AF" w:rsidRPr="00205A1A">
        <w:rPr>
          <w:rFonts w:ascii="Times New Roman" w:hAnsi="Times New Roman"/>
          <w:szCs w:val="24"/>
        </w:rPr>
        <w:t>went</w:t>
      </w:r>
      <w:r w:rsidR="00291510" w:rsidRPr="00205A1A">
        <w:rPr>
          <w:rFonts w:ascii="Times New Roman" w:hAnsi="Times New Roman"/>
          <w:szCs w:val="24"/>
        </w:rPr>
        <w:t xml:space="preserve"> on to be</w:t>
      </w:r>
      <w:r w:rsidR="00936B96" w:rsidRPr="00205A1A">
        <w:rPr>
          <w:rFonts w:ascii="Times New Roman" w:hAnsi="Times New Roman"/>
          <w:szCs w:val="24"/>
        </w:rPr>
        <w:t>come</w:t>
      </w:r>
      <w:r w:rsidR="00291510" w:rsidRPr="00205A1A">
        <w:rPr>
          <w:rFonts w:ascii="Times New Roman" w:hAnsi="Times New Roman"/>
          <w:szCs w:val="24"/>
        </w:rPr>
        <w:t xml:space="preserve"> incorporated into the </w:t>
      </w:r>
      <w:r w:rsidR="00BA7EC7" w:rsidRPr="00205A1A">
        <w:rPr>
          <w:rFonts w:ascii="Times New Roman" w:hAnsi="Times New Roman"/>
          <w:szCs w:val="24"/>
        </w:rPr>
        <w:t>material</w:t>
      </w:r>
      <w:r w:rsidR="00291510" w:rsidRPr="00205A1A">
        <w:rPr>
          <w:rFonts w:ascii="Times New Roman" w:hAnsi="Times New Roman"/>
          <w:szCs w:val="24"/>
        </w:rPr>
        <w:t xml:space="preserve"> as formate</w:t>
      </w:r>
      <w:r w:rsidR="00BA7EC7" w:rsidRPr="00205A1A">
        <w:rPr>
          <w:rFonts w:ascii="Times New Roman" w:hAnsi="Times New Roman"/>
          <w:szCs w:val="24"/>
        </w:rPr>
        <w:t xml:space="preserve">, as indicated by the substantial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BA7EC7" w:rsidRPr="00205A1A">
        <w:rPr>
          <w:rFonts w:ascii="Times New Roman" w:hAnsi="Times New Roman"/>
          <w:szCs w:val="24"/>
        </w:rPr>
        <w:t xml:space="preserve"> values</w:t>
      </w:r>
      <w:r w:rsidR="00291510" w:rsidRPr="00205A1A">
        <w:rPr>
          <w:rFonts w:ascii="Times New Roman" w:hAnsi="Times New Roman"/>
          <w:szCs w:val="24"/>
        </w:rPr>
        <w:t>.</w:t>
      </w:r>
    </w:p>
    <w:p w:rsidR="008025CC" w:rsidRPr="00205A1A" w:rsidRDefault="007C4F95" w:rsidP="008025CC">
      <w:pPr>
        <w:pStyle w:val="ListParagraph"/>
        <w:numPr>
          <w:ilvl w:val="3"/>
          <w:numId w:val="30"/>
        </w:numPr>
        <w:jc w:val="both"/>
        <w:rPr>
          <w:rFonts w:ascii="Times New Roman" w:hAnsi="Times New Roman"/>
          <w:b/>
          <w:i/>
          <w:szCs w:val="24"/>
        </w:rPr>
      </w:pPr>
      <w:bookmarkStart w:id="147" w:name="_Ref430270705"/>
      <w:r w:rsidRPr="00205A1A">
        <w:rPr>
          <w:rFonts w:ascii="Times New Roman" w:hAnsi="Times New Roman"/>
          <w:b/>
          <w:i/>
          <w:szCs w:val="24"/>
        </w:rPr>
        <w:lastRenderedPageBreak/>
        <w:t>Trifluoroacetic</w:t>
      </w:r>
      <w:r w:rsidR="008025CC" w:rsidRPr="00205A1A">
        <w:rPr>
          <w:rFonts w:ascii="Times New Roman" w:hAnsi="Times New Roman"/>
          <w:b/>
          <w:i/>
          <w:szCs w:val="24"/>
        </w:rPr>
        <w:t xml:space="preserve"> Acid Modulated Samples</w:t>
      </w:r>
      <w:bookmarkEnd w:id="147"/>
    </w:p>
    <w:p w:rsidR="00D53AAB" w:rsidRPr="00205A1A" w:rsidRDefault="00177BE0">
      <w:pPr>
        <w:jc w:val="both"/>
        <w:rPr>
          <w:rFonts w:ascii="Times New Roman" w:hAnsi="Times New Roman"/>
          <w:szCs w:val="24"/>
        </w:rPr>
      </w:pPr>
      <w:r w:rsidRPr="00205A1A">
        <w:rPr>
          <w:rFonts w:ascii="Times New Roman" w:hAnsi="Times New Roman"/>
          <w:szCs w:val="24"/>
        </w:rPr>
        <w:t xml:space="preserve">Displayed </w:t>
      </w:r>
      <w:r w:rsidRPr="00205A1A">
        <w:rPr>
          <w:rFonts w:ascii="Times New Roman" w:hAnsi="Times New Roman"/>
        </w:rPr>
        <w:t xml:space="preserve">in </w:t>
      </w:r>
      <w:r w:rsidR="00051CCA" w:rsidRPr="00205A1A">
        <w:rPr>
          <w:rFonts w:ascii="Times New Roman" w:hAnsi="Times New Roman"/>
          <w:b/>
        </w:rPr>
        <w:fldChar w:fldCharType="begin"/>
      </w:r>
      <w:r w:rsidR="00051CCA" w:rsidRPr="00205A1A">
        <w:rPr>
          <w:rFonts w:ascii="Times New Roman" w:hAnsi="Times New Roman"/>
        </w:rPr>
        <w:instrText xml:space="preserve"> REF _Ref430190645 \h </w:instrText>
      </w:r>
      <w:r w:rsidR="00284F1B" w:rsidRPr="00205A1A">
        <w:rPr>
          <w:rFonts w:ascii="Times New Roman" w:hAnsi="Times New Roman"/>
          <w:b/>
        </w:rPr>
        <w:instrText xml:space="preserve"> \* MERGEFORMAT </w:instrText>
      </w:r>
      <w:r w:rsidR="00051CCA" w:rsidRPr="00205A1A">
        <w:rPr>
          <w:rFonts w:ascii="Times New Roman" w:hAnsi="Times New Roman"/>
          <w:b/>
        </w:rPr>
      </w:r>
      <w:r w:rsidR="00051CCA" w:rsidRPr="00205A1A">
        <w:rPr>
          <w:rFonts w:ascii="Times New Roman" w:hAnsi="Times New Roman"/>
          <w:b/>
        </w:rPr>
        <w:fldChar w:fldCharType="separate"/>
      </w:r>
      <w:r w:rsidR="001E7274" w:rsidRPr="001E7274">
        <w:rPr>
          <w:rFonts w:ascii="Times New Roman" w:hAnsi="Times New Roman"/>
          <w:b/>
        </w:rPr>
        <w:t>Figure S17</w:t>
      </w:r>
      <w:r w:rsidR="00051CCA" w:rsidRPr="00205A1A">
        <w:rPr>
          <w:rFonts w:ascii="Times New Roman" w:hAnsi="Times New Roman"/>
          <w:b/>
        </w:rPr>
        <w:fldChar w:fldCharType="end"/>
      </w:r>
      <w:r w:rsidRPr="00205A1A">
        <w:rPr>
          <w:rFonts w:ascii="Times New Roman" w:hAnsi="Times New Roman"/>
        </w:rPr>
        <w:t xml:space="preserve"> are the </w:t>
      </w:r>
      <w:r w:rsidRPr="00205A1A">
        <w:rPr>
          <w:rFonts w:ascii="Times New Roman" w:hAnsi="Times New Roman"/>
          <w:vertAlign w:val="superscript"/>
        </w:rPr>
        <w:t>1</w:t>
      </w:r>
      <w:r w:rsidRPr="00205A1A">
        <w:rPr>
          <w:rFonts w:ascii="Times New Roman" w:hAnsi="Times New Roman"/>
        </w:rPr>
        <w:t>H NMR spectra</w:t>
      </w:r>
      <w:r w:rsidRPr="00205A1A">
        <w:rPr>
          <w:rFonts w:ascii="Times New Roman" w:hAnsi="Times New Roman"/>
          <w:szCs w:val="24"/>
        </w:rPr>
        <w:t xml:space="preserve"> obtained on the three trifluoroacetic acid modulated UiO-66 samples after activation and subsequent digestion in 1M</w:t>
      </w:r>
      <w:r w:rsidR="00F7445A" w:rsidRPr="00205A1A">
        <w:rPr>
          <w:rFonts w:ascii="Times New Roman" w:hAnsi="Times New Roman"/>
          <w:szCs w:val="24"/>
        </w:rPr>
        <w:t xml:space="preserve"> NaOH. The spectrum obtained on </w:t>
      </w:r>
      <w:r w:rsidRPr="00205A1A">
        <w:rPr>
          <w:rFonts w:ascii="Times New Roman" w:hAnsi="Times New Roman"/>
          <w:szCs w:val="24"/>
        </w:rPr>
        <w:t xml:space="preserve">NoMod, the unmodulated sample, is included for comparison. </w:t>
      </w:r>
    </w:p>
    <w:p w:rsidR="00051CCA" w:rsidRPr="00205A1A" w:rsidRDefault="005D39F2">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73DB61FD" wp14:editId="424B22D7">
            <wp:extent cx="5943600" cy="523684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Trifluoroacetic Acid Samples without Dif.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051CCA" w:rsidRPr="00205A1A">
        <w:rPr>
          <w:rFonts w:ascii="Times New Roman" w:hAnsi="Times New Roman"/>
          <w:b/>
          <w:szCs w:val="24"/>
        </w:rPr>
        <w:t xml:space="preserve"> </w:t>
      </w:r>
    </w:p>
    <w:p w:rsidR="005F488D" w:rsidRPr="00205A1A" w:rsidRDefault="00051CCA">
      <w:pPr>
        <w:jc w:val="both"/>
        <w:rPr>
          <w:rFonts w:ascii="Times New Roman" w:hAnsi="Times New Roman"/>
          <w:i/>
          <w:sz w:val="18"/>
          <w:szCs w:val="18"/>
        </w:rPr>
      </w:pPr>
      <w:bookmarkStart w:id="148" w:name="_Ref430190645"/>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17</w:t>
      </w:r>
      <w:r w:rsidRPr="00205A1A">
        <w:rPr>
          <w:rFonts w:ascii="Times New Roman" w:hAnsi="Times New Roman"/>
          <w:b/>
          <w:sz w:val="18"/>
          <w:szCs w:val="18"/>
        </w:rPr>
        <w:fldChar w:fldCharType="end"/>
      </w:r>
      <w:bookmarkEnd w:id="148"/>
      <w:r w:rsidRPr="00205A1A">
        <w:rPr>
          <w:rFonts w:ascii="Times New Roman" w:hAnsi="Times New Roman"/>
          <w:b/>
          <w:sz w:val="18"/>
          <w:szCs w:val="18"/>
        </w:rPr>
        <w:t xml:space="preserve">. </w:t>
      </w:r>
      <w:r w:rsidR="009E7D71" w:rsidRPr="00205A1A">
        <w:rPr>
          <w:rFonts w:ascii="Times New Roman" w:hAnsi="Times New Roman"/>
          <w:sz w:val="18"/>
          <w:szCs w:val="18"/>
        </w:rPr>
        <w:t>Dissolution/</w:t>
      </w:r>
      <w:r w:rsidR="009E7D71" w:rsidRPr="00205A1A">
        <w:rPr>
          <w:rFonts w:ascii="Times New Roman" w:hAnsi="Times New Roman"/>
          <w:sz w:val="18"/>
          <w:szCs w:val="18"/>
          <w:vertAlign w:val="superscript"/>
        </w:rPr>
        <w:t>1</w:t>
      </w:r>
      <w:r w:rsidR="009E7D71" w:rsidRPr="00205A1A">
        <w:rPr>
          <w:rFonts w:ascii="Times New Roman" w:hAnsi="Times New Roman"/>
          <w:sz w:val="18"/>
          <w:szCs w:val="18"/>
        </w:rPr>
        <w:t>H NMR spectra obtained on the trifluoroacetic acid modulated samples.</w:t>
      </w:r>
      <w:r w:rsidR="009E7D71" w:rsidRPr="00205A1A">
        <w:rPr>
          <w:rFonts w:ascii="Times New Roman" w:hAnsi="Times New Roman"/>
          <w:b/>
          <w:sz w:val="18"/>
          <w:szCs w:val="18"/>
        </w:rPr>
        <w:t xml:space="preserve"> </w:t>
      </w:r>
      <w:r w:rsidR="009E7D71" w:rsidRPr="00205A1A">
        <w:rPr>
          <w:rFonts w:ascii="Times New Roman" w:hAnsi="Times New Roman"/>
          <w:sz w:val="18"/>
          <w:szCs w:val="18"/>
        </w:rPr>
        <w:t xml:space="preserve">The spectrum obtained on NoMod, the unmodulated sample, is included for comparison. All samples were activated </w:t>
      </w:r>
      <w:r w:rsidR="00EC1167" w:rsidRPr="00205A1A">
        <w:rPr>
          <w:rFonts w:ascii="Times New Roman" w:hAnsi="Times New Roman"/>
          <w:sz w:val="18"/>
          <w:szCs w:val="18"/>
        </w:rPr>
        <w:t xml:space="preserve">(see </w:t>
      </w:r>
      <w:r w:rsidR="00EC1167" w:rsidRPr="00205A1A">
        <w:rPr>
          <w:rFonts w:ascii="Times New Roman" w:hAnsi="Times New Roman"/>
          <w:b/>
          <w:sz w:val="18"/>
          <w:szCs w:val="18"/>
        </w:rPr>
        <w:t xml:space="preserve">Sections </w:t>
      </w:r>
      <w:r w:rsidR="00EC1167" w:rsidRPr="00205A1A">
        <w:rPr>
          <w:rFonts w:ascii="Times New Roman" w:hAnsi="Times New Roman"/>
          <w:b/>
          <w:sz w:val="18"/>
          <w:szCs w:val="18"/>
        </w:rPr>
        <w:fldChar w:fldCharType="begin"/>
      </w:r>
      <w:r w:rsidR="00EC1167" w:rsidRPr="00205A1A">
        <w:rPr>
          <w:rFonts w:ascii="Times New Roman" w:hAnsi="Times New Roman"/>
          <w:b/>
          <w:sz w:val="18"/>
          <w:szCs w:val="18"/>
        </w:rPr>
        <w:instrText xml:space="preserve"> REF _Ref430195729 \n \h  \* MERGEFORMAT </w:instrText>
      </w:r>
      <w:r w:rsidR="00EC1167" w:rsidRPr="00205A1A">
        <w:rPr>
          <w:rFonts w:ascii="Times New Roman" w:hAnsi="Times New Roman"/>
          <w:b/>
          <w:sz w:val="18"/>
          <w:szCs w:val="18"/>
        </w:rPr>
      </w:r>
      <w:r w:rsidR="00EC1167" w:rsidRPr="00205A1A">
        <w:rPr>
          <w:rFonts w:ascii="Times New Roman" w:hAnsi="Times New Roman"/>
          <w:b/>
          <w:sz w:val="18"/>
          <w:szCs w:val="18"/>
        </w:rPr>
        <w:fldChar w:fldCharType="separate"/>
      </w:r>
      <w:r w:rsidR="001E7274">
        <w:rPr>
          <w:rFonts w:ascii="Times New Roman" w:hAnsi="Times New Roman"/>
          <w:b/>
          <w:sz w:val="18"/>
          <w:szCs w:val="18"/>
        </w:rPr>
        <w:t>1.1</w:t>
      </w:r>
      <w:r w:rsidR="00EC1167" w:rsidRPr="00205A1A">
        <w:rPr>
          <w:rFonts w:ascii="Times New Roman" w:hAnsi="Times New Roman"/>
          <w:b/>
          <w:sz w:val="18"/>
          <w:szCs w:val="18"/>
        </w:rPr>
        <w:fldChar w:fldCharType="end"/>
      </w:r>
      <w:r w:rsidR="00EC1167" w:rsidRPr="00205A1A">
        <w:rPr>
          <w:rFonts w:ascii="Times New Roman" w:hAnsi="Times New Roman"/>
          <w:sz w:val="18"/>
          <w:szCs w:val="18"/>
        </w:rPr>
        <w:t xml:space="preserve"> and </w:t>
      </w:r>
      <w:r w:rsidR="00EC1167" w:rsidRPr="00205A1A">
        <w:rPr>
          <w:rFonts w:ascii="Times New Roman" w:hAnsi="Times New Roman"/>
          <w:b/>
          <w:sz w:val="18"/>
          <w:szCs w:val="18"/>
        </w:rPr>
        <w:fldChar w:fldCharType="begin"/>
      </w:r>
      <w:r w:rsidR="00EC1167" w:rsidRPr="00205A1A">
        <w:rPr>
          <w:rFonts w:ascii="Times New Roman" w:hAnsi="Times New Roman"/>
          <w:b/>
          <w:sz w:val="18"/>
          <w:szCs w:val="18"/>
        </w:rPr>
        <w:instrText xml:space="preserve"> REF _Ref430270088 \n \h  \* MERGEFORMAT </w:instrText>
      </w:r>
      <w:r w:rsidR="00EC1167" w:rsidRPr="00205A1A">
        <w:rPr>
          <w:rFonts w:ascii="Times New Roman" w:hAnsi="Times New Roman"/>
          <w:b/>
          <w:sz w:val="18"/>
          <w:szCs w:val="18"/>
        </w:rPr>
      </w:r>
      <w:r w:rsidR="00EC1167" w:rsidRPr="00205A1A">
        <w:rPr>
          <w:rFonts w:ascii="Times New Roman" w:hAnsi="Times New Roman"/>
          <w:b/>
          <w:sz w:val="18"/>
          <w:szCs w:val="18"/>
        </w:rPr>
        <w:fldChar w:fldCharType="separate"/>
      </w:r>
      <w:r w:rsidR="001E7274">
        <w:rPr>
          <w:rFonts w:ascii="Times New Roman" w:hAnsi="Times New Roman"/>
          <w:b/>
          <w:sz w:val="18"/>
          <w:szCs w:val="18"/>
        </w:rPr>
        <w:t>5.2.1</w:t>
      </w:r>
      <w:r w:rsidR="00EC1167" w:rsidRPr="00205A1A">
        <w:rPr>
          <w:rFonts w:ascii="Times New Roman" w:hAnsi="Times New Roman"/>
          <w:b/>
          <w:sz w:val="18"/>
          <w:szCs w:val="18"/>
        </w:rPr>
        <w:fldChar w:fldCharType="end"/>
      </w:r>
      <w:r w:rsidR="00EC1167" w:rsidRPr="00205A1A">
        <w:rPr>
          <w:rFonts w:ascii="Times New Roman" w:hAnsi="Times New Roman"/>
          <w:sz w:val="18"/>
          <w:szCs w:val="18"/>
        </w:rPr>
        <w:t>)</w:t>
      </w:r>
      <w:r w:rsidR="009E7D71" w:rsidRPr="00205A1A">
        <w:rPr>
          <w:rFonts w:ascii="Times New Roman" w:hAnsi="Times New Roman"/>
          <w:sz w:val="18"/>
          <w:szCs w:val="18"/>
        </w:rPr>
        <w:t xml:space="preserve"> prior to measurement.</w:t>
      </w:r>
    </w:p>
    <w:p w:rsidR="00962A14" w:rsidRPr="00205A1A" w:rsidRDefault="00962A14">
      <w:pPr>
        <w:jc w:val="both"/>
        <w:rPr>
          <w:rFonts w:ascii="Times New Roman" w:hAnsi="Times New Roman"/>
          <w:szCs w:val="24"/>
        </w:rPr>
      </w:pPr>
    </w:p>
    <w:p w:rsidR="002B143E" w:rsidRPr="00205A1A" w:rsidRDefault="005F488D">
      <w:pPr>
        <w:jc w:val="both"/>
        <w:rPr>
          <w:rFonts w:ascii="Times New Roman" w:hAnsi="Times New Roman"/>
          <w:szCs w:val="24"/>
        </w:rPr>
      </w:pPr>
      <w:r w:rsidRPr="00205A1A">
        <w:rPr>
          <w:rFonts w:ascii="Times New Roman" w:hAnsi="Times New Roman"/>
          <w:szCs w:val="24"/>
        </w:rPr>
        <w:t>Looking at the full chemical shift range, one can see that all spectra are exceptionally clean and there are no unexpected signals of any significance. There are onl</w:t>
      </w:r>
      <w:r w:rsidR="004F6B14" w:rsidRPr="00205A1A">
        <w:rPr>
          <w:rFonts w:ascii="Times New Roman" w:hAnsi="Times New Roman"/>
          <w:szCs w:val="24"/>
        </w:rPr>
        <w:t>y 2 significant signals in the</w:t>
      </w:r>
      <w:r w:rsidRPr="00205A1A">
        <w:rPr>
          <w:rFonts w:ascii="Times New Roman" w:hAnsi="Times New Roman"/>
          <w:szCs w:val="24"/>
        </w:rPr>
        <w:t xml:space="preserve"> spectra, which we confidently assign to BDC</w:t>
      </w:r>
      <w:r w:rsidRPr="00205A1A">
        <w:rPr>
          <w:rFonts w:ascii="Times New Roman" w:hAnsi="Times New Roman"/>
          <w:szCs w:val="24"/>
          <w:vertAlign w:val="superscript"/>
        </w:rPr>
        <w:t>2-</w:t>
      </w:r>
      <w:r w:rsidRPr="00205A1A">
        <w:rPr>
          <w:rFonts w:ascii="Times New Roman" w:hAnsi="Times New Roman"/>
          <w:szCs w:val="24"/>
        </w:rPr>
        <w:t xml:space="preserve"> </w:t>
      </w:r>
      <w:r w:rsidR="004F6B14" w:rsidRPr="00205A1A">
        <w:rPr>
          <w:rFonts w:ascii="Times New Roman" w:hAnsi="Times New Roman"/>
          <w:szCs w:val="24"/>
        </w:rPr>
        <w:t>a</w:t>
      </w:r>
      <w:r w:rsidRPr="00205A1A">
        <w:rPr>
          <w:rFonts w:ascii="Times New Roman" w:hAnsi="Times New Roman"/>
          <w:szCs w:val="24"/>
        </w:rPr>
        <w:t>nd formate</w:t>
      </w:r>
      <w:r w:rsidR="000F4531" w:rsidRPr="00205A1A">
        <w:rPr>
          <w:rFonts w:ascii="Times New Roman" w:hAnsi="Times New Roman"/>
          <w:szCs w:val="24"/>
        </w:rPr>
        <w:t xml:space="preserve"> (as shown on the figure)</w:t>
      </w:r>
      <w:r w:rsidRPr="00205A1A">
        <w:rPr>
          <w:rFonts w:ascii="Times New Roman" w:hAnsi="Times New Roman"/>
          <w:szCs w:val="24"/>
        </w:rPr>
        <w:t xml:space="preserve">. </w:t>
      </w:r>
    </w:p>
    <w:p w:rsidR="001161FE" w:rsidRPr="00205A1A" w:rsidRDefault="002B143E" w:rsidP="001878A3">
      <w:pPr>
        <w:jc w:val="both"/>
        <w:rPr>
          <w:rFonts w:ascii="Times New Roman" w:hAnsi="Times New Roman"/>
          <w:szCs w:val="24"/>
        </w:rPr>
      </w:pPr>
      <w:r w:rsidRPr="00205A1A">
        <w:rPr>
          <w:rFonts w:ascii="Times New Roman" w:hAnsi="Times New Roman"/>
          <w:szCs w:val="24"/>
        </w:rPr>
        <w:lastRenderedPageBreak/>
        <w:t xml:space="preserve">All 4 of the samples contain formate, despite the fact that no formic acid was added to their synthesis mixtures. </w:t>
      </w:r>
      <w:r w:rsidR="00F06A09" w:rsidRPr="00205A1A">
        <w:rPr>
          <w:rFonts w:ascii="Times New Roman" w:hAnsi="Times New Roman"/>
          <w:szCs w:val="24"/>
        </w:rPr>
        <w:t xml:space="preserve">This formate (which is indeed incorporated into the framework) originates from the </w:t>
      </w:r>
      <w:r w:rsidR="00F06A09" w:rsidRPr="00205A1A">
        <w:rPr>
          <w:rFonts w:ascii="Times New Roman" w:hAnsi="Times New Roman"/>
          <w:i/>
          <w:szCs w:val="24"/>
        </w:rPr>
        <w:t>in situ</w:t>
      </w:r>
      <w:r w:rsidR="00F06A09" w:rsidRPr="00205A1A">
        <w:rPr>
          <w:rFonts w:ascii="Times New Roman" w:hAnsi="Times New Roman"/>
          <w:szCs w:val="24"/>
        </w:rPr>
        <w:t xml:space="preserve"> decomposition of DMF during the MOF synthesis, </w:t>
      </w:r>
      <w:r w:rsidR="004009B5" w:rsidRPr="00205A1A">
        <w:rPr>
          <w:rFonts w:ascii="Times New Roman" w:hAnsi="Times New Roman"/>
          <w:szCs w:val="24"/>
        </w:rPr>
        <w:t>as discussed in</w:t>
      </w:r>
      <w:r w:rsidR="004009B5" w:rsidRPr="00205A1A">
        <w:rPr>
          <w:rFonts w:ascii="Times New Roman" w:hAnsi="Times New Roman"/>
          <w:b/>
          <w:szCs w:val="24"/>
        </w:rPr>
        <w:t xml:space="preserve"> Section </w:t>
      </w:r>
      <w:r w:rsidR="004009B5" w:rsidRPr="00205A1A">
        <w:rPr>
          <w:rFonts w:ascii="Times New Roman" w:hAnsi="Times New Roman"/>
          <w:b/>
          <w:szCs w:val="24"/>
        </w:rPr>
        <w:fldChar w:fldCharType="begin"/>
      </w:r>
      <w:r w:rsidR="004009B5" w:rsidRPr="00205A1A">
        <w:rPr>
          <w:rFonts w:ascii="Times New Roman" w:hAnsi="Times New Roman"/>
          <w:b/>
          <w:szCs w:val="24"/>
        </w:rPr>
        <w:instrText xml:space="preserve"> REF _Ref430270088 \r \h  \* MERGEFORMAT </w:instrText>
      </w:r>
      <w:r w:rsidR="004009B5" w:rsidRPr="00205A1A">
        <w:rPr>
          <w:rFonts w:ascii="Times New Roman" w:hAnsi="Times New Roman"/>
          <w:b/>
          <w:szCs w:val="24"/>
        </w:rPr>
      </w:r>
      <w:r w:rsidR="004009B5" w:rsidRPr="00205A1A">
        <w:rPr>
          <w:rFonts w:ascii="Times New Roman" w:hAnsi="Times New Roman"/>
          <w:b/>
          <w:szCs w:val="24"/>
        </w:rPr>
        <w:fldChar w:fldCharType="separate"/>
      </w:r>
      <w:r w:rsidR="001E7274">
        <w:rPr>
          <w:rFonts w:ascii="Times New Roman" w:hAnsi="Times New Roman"/>
          <w:b/>
          <w:szCs w:val="24"/>
        </w:rPr>
        <w:t>5.2.1</w:t>
      </w:r>
      <w:r w:rsidR="004009B5" w:rsidRPr="00205A1A">
        <w:rPr>
          <w:rFonts w:ascii="Times New Roman" w:hAnsi="Times New Roman"/>
          <w:b/>
          <w:szCs w:val="24"/>
        </w:rPr>
        <w:fldChar w:fldCharType="end"/>
      </w:r>
      <w:r w:rsidR="00F06A09" w:rsidRPr="00205A1A">
        <w:rPr>
          <w:rFonts w:ascii="Times New Roman" w:hAnsi="Times New Roman"/>
          <w:szCs w:val="24"/>
        </w:rPr>
        <w:t xml:space="preserve">. </w:t>
      </w:r>
      <w:r w:rsidR="000F4531" w:rsidRPr="00205A1A">
        <w:rPr>
          <w:rFonts w:ascii="Times New Roman" w:hAnsi="Times New Roman"/>
          <w:szCs w:val="24"/>
        </w:rPr>
        <w:t>As</w:t>
      </w:r>
      <w:r w:rsidR="00B40969" w:rsidRPr="00205A1A">
        <w:rPr>
          <w:rFonts w:ascii="Times New Roman" w:hAnsi="Times New Roman"/>
          <w:szCs w:val="24"/>
        </w:rPr>
        <w:t xml:space="preserve"> was observed in the difluoroacetic acid modulated samples, the addition of any amount of modulator (in this case trifluoroacetic acid, an even stronger acid) results in a significantly more intense formate signal </w:t>
      </w:r>
      <w:r w:rsidR="000F4531" w:rsidRPr="00205A1A">
        <w:rPr>
          <w:rFonts w:ascii="Times New Roman" w:hAnsi="Times New Roman"/>
          <w:szCs w:val="24"/>
        </w:rPr>
        <w:t>than that observed in</w:t>
      </w:r>
      <w:r w:rsidR="00B40969" w:rsidRPr="00205A1A">
        <w:rPr>
          <w:rFonts w:ascii="Times New Roman" w:hAnsi="Times New Roman"/>
          <w:szCs w:val="24"/>
        </w:rPr>
        <w:t xml:space="preserve"> the spe</w:t>
      </w:r>
      <w:r w:rsidRPr="00205A1A">
        <w:rPr>
          <w:rFonts w:ascii="Times New Roman" w:hAnsi="Times New Roman"/>
          <w:szCs w:val="24"/>
        </w:rPr>
        <w:t>ctrum obtained on NoMod.</w:t>
      </w:r>
    </w:p>
    <w:p w:rsidR="004C4635" w:rsidRPr="00205A1A" w:rsidRDefault="00F06A09" w:rsidP="004C4635">
      <w:pPr>
        <w:jc w:val="both"/>
        <w:rPr>
          <w:rFonts w:ascii="Times New Roman" w:hAnsi="Times New Roman"/>
        </w:rPr>
      </w:pPr>
      <w:r w:rsidRPr="00205A1A">
        <w:rPr>
          <w:rFonts w:ascii="Times New Roman" w:hAnsi="Times New Roman"/>
          <w:szCs w:val="24"/>
        </w:rPr>
        <w:t xml:space="preserve">The above observations can be made in a more quantitative manner by integrating the spectra and obtaining the molar ratios between the molecular components (see </w:t>
      </w:r>
      <w:r w:rsidRPr="00205A1A">
        <w:rPr>
          <w:rFonts w:ascii="Times New Roman" w:hAnsi="Times New Roman"/>
          <w:b/>
          <w:szCs w:val="24"/>
        </w:rPr>
        <w:t xml:space="preserve">Section </w:t>
      </w:r>
      <w:r w:rsidR="004F0E1F" w:rsidRPr="00205A1A">
        <w:rPr>
          <w:rFonts w:ascii="Times New Roman" w:hAnsi="Times New Roman"/>
          <w:b/>
          <w:szCs w:val="24"/>
        </w:rPr>
        <w:fldChar w:fldCharType="begin"/>
      </w:r>
      <w:r w:rsidR="004F0E1F" w:rsidRPr="00205A1A">
        <w:rPr>
          <w:rFonts w:ascii="Times New Roman" w:hAnsi="Times New Roman"/>
          <w:b/>
          <w:szCs w:val="24"/>
        </w:rPr>
        <w:instrText xml:space="preserve"> REF _Ref430273160 \r \h  \* MERGEFORMAT </w:instrText>
      </w:r>
      <w:r w:rsidR="004F0E1F" w:rsidRPr="00205A1A">
        <w:rPr>
          <w:rFonts w:ascii="Times New Roman" w:hAnsi="Times New Roman"/>
          <w:b/>
          <w:szCs w:val="24"/>
        </w:rPr>
      </w:r>
      <w:r w:rsidR="004F0E1F" w:rsidRPr="00205A1A">
        <w:rPr>
          <w:rFonts w:ascii="Times New Roman" w:hAnsi="Times New Roman"/>
          <w:b/>
          <w:szCs w:val="24"/>
        </w:rPr>
        <w:fldChar w:fldCharType="separate"/>
      </w:r>
      <w:r w:rsidR="001E7274">
        <w:rPr>
          <w:rFonts w:ascii="Times New Roman" w:hAnsi="Times New Roman"/>
          <w:b/>
          <w:szCs w:val="24"/>
        </w:rPr>
        <w:t>3.2</w:t>
      </w:r>
      <w:r w:rsidR="004F0E1F" w:rsidRPr="00205A1A">
        <w:rPr>
          <w:rFonts w:ascii="Times New Roman" w:hAnsi="Times New Roman"/>
          <w:b/>
          <w:szCs w:val="24"/>
        </w:rPr>
        <w:fldChar w:fldCharType="end"/>
      </w:r>
      <w:r w:rsidRPr="00205A1A">
        <w:rPr>
          <w:rFonts w:ascii="Times New Roman" w:hAnsi="Times New Roman"/>
          <w:szCs w:val="24"/>
        </w:rPr>
        <w:t xml:space="preserve"> for</w:t>
      </w:r>
      <w:r w:rsidR="00DB02C2" w:rsidRPr="00205A1A">
        <w:rPr>
          <w:rFonts w:ascii="Times New Roman" w:hAnsi="Times New Roman"/>
          <w:szCs w:val="24"/>
        </w:rPr>
        <w:t xml:space="preserve"> full</w:t>
      </w:r>
      <w:r w:rsidRPr="00205A1A">
        <w:rPr>
          <w:rFonts w:ascii="Times New Roman" w:hAnsi="Times New Roman"/>
          <w:szCs w:val="24"/>
        </w:rPr>
        <w:t xml:space="preserve"> details of the method).</w:t>
      </w:r>
      <w:r w:rsidR="0058523C" w:rsidRPr="00205A1A">
        <w:rPr>
          <w:rFonts w:ascii="Times New Roman" w:hAnsi="Times New Roman"/>
          <w:szCs w:val="24"/>
        </w:rPr>
        <w:t xml:space="preserve"> The molar ratio between formate and BDC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58523C" w:rsidRPr="00205A1A">
        <w:rPr>
          <w:rFonts w:ascii="Times New Roman" w:hAnsi="Times New Roman"/>
        </w:rPr>
        <w:t xml:space="preserve"> was calculated with </w:t>
      </w:r>
      <w:r w:rsidR="0058523C" w:rsidRPr="00205A1A">
        <w:rPr>
          <w:rFonts w:ascii="Times New Roman" w:hAnsi="Times New Roman"/>
          <w:b/>
        </w:rPr>
        <w:t xml:space="preserve">Equation </w:t>
      </w:r>
      <w:r w:rsidR="00C37E99" w:rsidRPr="00205A1A">
        <w:rPr>
          <w:rFonts w:ascii="Times New Roman" w:hAnsi="Times New Roman"/>
          <w:b/>
        </w:rPr>
        <w:fldChar w:fldCharType="begin"/>
      </w:r>
      <w:r w:rsidR="00C37E99" w:rsidRPr="00205A1A">
        <w:rPr>
          <w:rFonts w:ascii="Times New Roman" w:hAnsi="Times New Roman"/>
          <w:b/>
        </w:rPr>
        <w:instrText xml:space="preserve"> REF _Ref430207136 \h  \* MERGEFORMAT </w:instrText>
      </w:r>
      <w:r w:rsidR="00C37E99" w:rsidRPr="00205A1A">
        <w:rPr>
          <w:rFonts w:ascii="Times New Roman" w:hAnsi="Times New Roman"/>
          <w:b/>
        </w:rPr>
      </w:r>
      <w:r w:rsidR="00C37E99"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7</w:t>
      </w:r>
      <w:r w:rsidR="001E7274" w:rsidRPr="001E7274">
        <w:rPr>
          <w:rFonts w:ascii="Times New Roman" w:hAnsi="Times New Roman" w:cs="Times New Roman"/>
          <w:b/>
        </w:rPr>
        <w:t>)</w:t>
      </w:r>
      <w:r w:rsidR="00C37E99" w:rsidRPr="00205A1A">
        <w:rPr>
          <w:rFonts w:ascii="Times New Roman" w:hAnsi="Times New Roman"/>
          <w:b/>
        </w:rPr>
        <w:fldChar w:fldCharType="end"/>
      </w:r>
      <w:r w:rsidR="0058523C" w:rsidRPr="00205A1A">
        <w:rPr>
          <w:rFonts w:ascii="Times New Roman" w:hAnsi="Times New Roman"/>
        </w:rPr>
        <w:t xml:space="preserve">. The results are displayed in </w:t>
      </w:r>
      <w:r w:rsidR="00D04E82" w:rsidRPr="00205A1A">
        <w:rPr>
          <w:rFonts w:ascii="Times New Roman" w:hAnsi="Times New Roman"/>
          <w:b/>
        </w:rPr>
        <w:fldChar w:fldCharType="begin"/>
      </w:r>
      <w:r w:rsidR="00D04E82" w:rsidRPr="00205A1A">
        <w:rPr>
          <w:rFonts w:ascii="Times New Roman" w:hAnsi="Times New Roman"/>
        </w:rPr>
        <w:instrText xml:space="preserve"> REF _Ref430188277 \h </w:instrText>
      </w:r>
      <w:r w:rsidR="00284F1B" w:rsidRPr="00205A1A">
        <w:rPr>
          <w:rFonts w:ascii="Times New Roman" w:hAnsi="Times New Roman"/>
          <w:b/>
        </w:rPr>
        <w:instrText xml:space="preserve"> \* MERGEFORMAT </w:instrText>
      </w:r>
      <w:r w:rsidR="00D04E82" w:rsidRPr="00205A1A">
        <w:rPr>
          <w:rFonts w:ascii="Times New Roman" w:hAnsi="Times New Roman"/>
          <w:b/>
        </w:rPr>
      </w:r>
      <w:r w:rsidR="00D04E82" w:rsidRPr="00205A1A">
        <w:rPr>
          <w:rFonts w:ascii="Times New Roman" w:hAnsi="Times New Roman"/>
          <w:b/>
        </w:rPr>
        <w:fldChar w:fldCharType="separate"/>
      </w:r>
      <w:r w:rsidR="001E7274" w:rsidRPr="001E7274">
        <w:rPr>
          <w:rFonts w:ascii="Times New Roman" w:hAnsi="Times New Roman"/>
          <w:b/>
        </w:rPr>
        <w:t>Table S8</w:t>
      </w:r>
      <w:r w:rsidR="00D04E82" w:rsidRPr="00205A1A">
        <w:rPr>
          <w:rFonts w:ascii="Times New Roman" w:hAnsi="Times New Roman"/>
          <w:b/>
        </w:rPr>
        <w:fldChar w:fldCharType="end"/>
      </w:r>
      <w:r w:rsidR="0058523C" w:rsidRPr="00205A1A">
        <w:rPr>
          <w:rFonts w:ascii="Times New Roman" w:hAnsi="Times New Roman"/>
        </w:rPr>
        <w:t>:</w:t>
      </w:r>
    </w:p>
    <w:p w:rsidR="004C4635" w:rsidRPr="00205A1A" w:rsidRDefault="004C4635" w:rsidP="004C4635">
      <w:pPr>
        <w:jc w:val="both"/>
        <w:rPr>
          <w:rFonts w:ascii="Times New Roman" w:hAnsi="Times New Roman"/>
        </w:rPr>
      </w:pPr>
    </w:p>
    <w:p w:rsidR="00F72AC0" w:rsidRPr="00205A1A" w:rsidRDefault="00D04E82" w:rsidP="001878A3">
      <w:pPr>
        <w:jc w:val="both"/>
        <w:rPr>
          <w:rFonts w:ascii="Times New Roman" w:hAnsi="Times New Roman"/>
          <w:b/>
          <w:sz w:val="18"/>
          <w:szCs w:val="18"/>
        </w:rPr>
      </w:pPr>
      <w:bookmarkStart w:id="149" w:name="_Ref430188277"/>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8</w:t>
      </w:r>
      <w:r w:rsidRPr="00205A1A">
        <w:rPr>
          <w:rFonts w:ascii="Times New Roman" w:hAnsi="Times New Roman"/>
          <w:b/>
          <w:sz w:val="18"/>
          <w:szCs w:val="18"/>
        </w:rPr>
        <w:fldChar w:fldCharType="end"/>
      </w:r>
      <w:bookmarkEnd w:id="149"/>
      <w:r w:rsidRPr="00205A1A">
        <w:rPr>
          <w:rFonts w:ascii="Times New Roman" w:hAnsi="Times New Roman"/>
          <w:b/>
          <w:sz w:val="18"/>
          <w:szCs w:val="18"/>
        </w:rPr>
        <w:t xml:space="preserve">. </w:t>
      </w:r>
      <w:r w:rsidR="00F72AC0" w:rsidRPr="00205A1A">
        <w:rPr>
          <w:rFonts w:ascii="Times New Roman" w:hAnsi="Times New Roman"/>
          <w:sz w:val="18"/>
          <w:szCs w:val="18"/>
        </w:rPr>
        <w:t xml:space="preserve">Formate </w:t>
      </w:r>
      <w:r w:rsidR="00D6663E" w:rsidRPr="00205A1A">
        <w:rPr>
          <w:rFonts w:ascii="Times New Roman" w:hAnsi="Times New Roman"/>
          <w:sz w:val="18"/>
          <w:szCs w:val="18"/>
        </w:rPr>
        <w:t>to</w:t>
      </w:r>
      <w:r w:rsidR="00F72AC0" w:rsidRPr="00205A1A">
        <w:rPr>
          <w:rFonts w:ascii="Times New Roman" w:hAnsi="Times New Roman"/>
          <w:sz w:val="18"/>
          <w:szCs w:val="18"/>
        </w:rPr>
        <w:t xml:space="preserve"> BDC </w:t>
      </w:r>
      <m:oMath>
        <m:d>
          <m:dPr>
            <m:ctrlPr>
              <w:rPr>
                <w:rFonts w:ascii="Cambria Math" w:hAnsi="Cambria Math" w:cs="ArnoPro-Regular"/>
                <w:i/>
                <w:sz w:val="18"/>
                <w:szCs w:val="18"/>
              </w:rPr>
            </m:ctrlPr>
          </m:dPr>
          <m:e>
            <m:f>
              <m:fPr>
                <m:ctrlPr>
                  <w:rPr>
                    <w:rFonts w:ascii="Cambria Math" w:hAnsi="Cambria Math" w:cs="ArnoPro-Regular"/>
                    <w:b/>
                    <w:i/>
                    <w:sz w:val="18"/>
                    <w:szCs w:val="18"/>
                  </w:rPr>
                </m:ctrlPr>
              </m:fPr>
              <m:num>
                <m:r>
                  <m:rPr>
                    <m:sty m:val="b"/>
                  </m:rPr>
                  <w:rPr>
                    <w:rFonts w:ascii="Cambria Math" w:hAnsi="Cambria Math" w:cs="ArnoPro-Regular"/>
                    <w:sz w:val="18"/>
                    <w:szCs w:val="18"/>
                  </w:rPr>
                  <m:t>Form.</m:t>
                </m:r>
              </m:num>
              <m:den>
                <m:r>
                  <m:rPr>
                    <m:sty m:val="b"/>
                  </m:rPr>
                  <w:rPr>
                    <w:rFonts w:ascii="Cambria Math" w:hAnsi="Cambria Math" w:cs="ArnoPro-Regular"/>
                    <w:sz w:val="18"/>
                    <w:szCs w:val="18"/>
                  </w:rPr>
                  <m:t>BDC</m:t>
                </m:r>
              </m:den>
            </m:f>
            <m:sSub>
              <m:sSubPr>
                <m:ctrlPr>
                  <w:rPr>
                    <w:rFonts w:ascii="Cambria Math" w:hAnsi="Cambria Math" w:cs="ArnoPro-Regular"/>
                    <w:b/>
                    <w:sz w:val="18"/>
                    <w:szCs w:val="18"/>
                  </w:rPr>
                </m:ctrlPr>
              </m:sSubPr>
              <m:e>
                <m:r>
                  <m:rPr>
                    <m:sty m:val="b"/>
                  </m:rPr>
                  <w:rPr>
                    <w:rFonts w:ascii="Cambria Math" w:hAnsi="Cambria Math" w:cs="ArnoPro-Regular"/>
                    <w:sz w:val="18"/>
                    <w:szCs w:val="18"/>
                  </w:rPr>
                  <m:t>m</m:t>
                </m:r>
              </m:e>
              <m:sub>
                <m:r>
                  <m:rPr>
                    <m:sty m:val="bi"/>
                  </m:rPr>
                  <w:rPr>
                    <w:rFonts w:ascii="Cambria Math" w:hAnsi="Cambria Math" w:cs="ArnoPro-Regular"/>
                    <w:sz w:val="18"/>
                    <w:szCs w:val="18"/>
                  </w:rPr>
                  <m:t>R</m:t>
                </m:r>
              </m:sub>
            </m:sSub>
          </m:e>
        </m:d>
      </m:oMath>
      <w:r w:rsidR="00F72AC0" w:rsidRPr="00205A1A">
        <w:rPr>
          <w:rFonts w:ascii="Times New Roman" w:hAnsi="Times New Roman"/>
          <w:sz w:val="18"/>
          <w:szCs w:val="18"/>
        </w:rPr>
        <w:t xml:space="preserve"> molar ratios in the trifluoroacetic acid modulated samples. Values obtained via integration of the spectra presented in </w:t>
      </w:r>
      <w:r w:rsidR="00051CCA" w:rsidRPr="00205A1A">
        <w:rPr>
          <w:rFonts w:ascii="Times New Roman" w:hAnsi="Times New Roman"/>
          <w:b/>
          <w:sz w:val="18"/>
          <w:szCs w:val="18"/>
        </w:rPr>
        <w:fldChar w:fldCharType="begin"/>
      </w:r>
      <w:r w:rsidR="00051CCA" w:rsidRPr="00205A1A">
        <w:rPr>
          <w:rFonts w:ascii="Times New Roman" w:hAnsi="Times New Roman"/>
          <w:sz w:val="18"/>
          <w:szCs w:val="18"/>
        </w:rPr>
        <w:instrText xml:space="preserve"> REF _Ref430190645 \h </w:instrText>
      </w:r>
      <w:r w:rsidR="00284F1B" w:rsidRPr="00205A1A">
        <w:rPr>
          <w:rFonts w:ascii="Times New Roman" w:hAnsi="Times New Roman"/>
          <w:b/>
          <w:sz w:val="18"/>
          <w:szCs w:val="18"/>
        </w:rPr>
        <w:instrText xml:space="preserve"> \* MERGEFORMAT </w:instrText>
      </w:r>
      <w:r w:rsidR="00051CCA" w:rsidRPr="00205A1A">
        <w:rPr>
          <w:rFonts w:ascii="Times New Roman" w:hAnsi="Times New Roman"/>
          <w:b/>
          <w:sz w:val="18"/>
          <w:szCs w:val="18"/>
        </w:rPr>
      </w:r>
      <w:r w:rsidR="00051CCA" w:rsidRPr="00205A1A">
        <w:rPr>
          <w:rFonts w:ascii="Times New Roman" w:hAnsi="Times New Roman"/>
          <w:b/>
          <w:sz w:val="18"/>
          <w:szCs w:val="18"/>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17</w:t>
      </w:r>
      <w:r w:rsidR="00051CCA" w:rsidRPr="00205A1A">
        <w:rPr>
          <w:rFonts w:ascii="Times New Roman" w:hAnsi="Times New Roman"/>
          <w:b/>
          <w:sz w:val="18"/>
          <w:szCs w:val="18"/>
        </w:rPr>
        <w:fldChar w:fldCharType="end"/>
      </w:r>
      <w:r w:rsidR="00971A95" w:rsidRPr="00205A1A">
        <w:rPr>
          <w:rFonts w:ascii="Times New Roman" w:hAnsi="Times New Roman"/>
          <w:sz w:val="18"/>
          <w:szCs w:val="18"/>
        </w:rPr>
        <w:t>.</w:t>
      </w:r>
    </w:p>
    <w:tbl>
      <w:tblPr>
        <w:tblStyle w:val="TableGrid"/>
        <w:tblW w:w="0" w:type="auto"/>
        <w:jc w:val="center"/>
        <w:tblLook w:val="04A0" w:firstRow="1" w:lastRow="0" w:firstColumn="1" w:lastColumn="0" w:noHBand="0" w:noVBand="1"/>
      </w:tblPr>
      <w:tblGrid>
        <w:gridCol w:w="1720"/>
        <w:gridCol w:w="2135"/>
      </w:tblGrid>
      <w:tr w:rsidR="0058523C" w:rsidRPr="00205A1A" w:rsidTr="00741019">
        <w:trPr>
          <w:jc w:val="center"/>
        </w:trPr>
        <w:tc>
          <w:tcPr>
            <w:tcW w:w="1720" w:type="dxa"/>
            <w:tcBorders>
              <w:bottom w:val="single" w:sz="4" w:space="0" w:color="auto"/>
            </w:tcBorders>
          </w:tcPr>
          <w:p w:rsidR="0058523C" w:rsidRPr="00205A1A" w:rsidRDefault="0058523C" w:rsidP="00741019">
            <w:pPr>
              <w:jc w:val="center"/>
              <w:rPr>
                <w:rFonts w:ascii="Times New Roman" w:hAnsi="Times New Roman" w:cs="Times New Roman"/>
                <w:b/>
                <w:lang w:val="en-US"/>
              </w:rPr>
            </w:pPr>
            <w:r w:rsidRPr="00205A1A">
              <w:rPr>
                <w:rFonts w:ascii="Times New Roman" w:hAnsi="Times New Roman" w:cs="Times New Roman"/>
                <w:b/>
                <w:lang w:val="en-US"/>
              </w:rPr>
              <w:t>Sample</w:t>
            </w:r>
          </w:p>
          <w:p w:rsidR="0058523C" w:rsidRPr="00205A1A" w:rsidRDefault="0058523C" w:rsidP="00741019">
            <w:pPr>
              <w:jc w:val="center"/>
              <w:rPr>
                <w:rFonts w:ascii="Times New Roman" w:hAnsi="Times New Roman" w:cs="Times New Roman"/>
                <w:b/>
                <w:sz w:val="10"/>
                <w:lang w:val="en-US"/>
              </w:rPr>
            </w:pPr>
          </w:p>
        </w:tc>
        <w:tc>
          <w:tcPr>
            <w:tcW w:w="2135" w:type="dxa"/>
            <w:tcBorders>
              <w:bottom w:val="single" w:sz="4" w:space="0" w:color="auto"/>
            </w:tcBorders>
          </w:tcPr>
          <w:p w:rsidR="0058523C" w:rsidRPr="00205A1A" w:rsidRDefault="00262D10" w:rsidP="00741019">
            <w:pPr>
              <w:jc w:val="cente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p w:rsidR="0058523C" w:rsidRPr="00205A1A" w:rsidRDefault="0058523C" w:rsidP="00741019">
            <w:pPr>
              <w:jc w:val="center"/>
              <w:rPr>
                <w:rFonts w:ascii="Times New Roman" w:hAnsi="Times New Roman" w:cs="Times New Roman"/>
                <w:sz w:val="10"/>
                <w:lang w:val="en-US"/>
              </w:rPr>
            </w:pPr>
          </w:p>
        </w:tc>
      </w:tr>
      <w:tr w:rsidR="0058523C" w:rsidRPr="00205A1A" w:rsidTr="00741019">
        <w:trPr>
          <w:jc w:val="center"/>
        </w:trPr>
        <w:tc>
          <w:tcPr>
            <w:tcW w:w="1720" w:type="dxa"/>
            <w:tcBorders>
              <w:bottom w:val="nil"/>
            </w:tcBorders>
          </w:tcPr>
          <w:p w:rsidR="0058523C" w:rsidRPr="00205A1A" w:rsidRDefault="0058523C" w:rsidP="00741019">
            <w:pPr>
              <w:jc w:val="center"/>
              <w:rPr>
                <w:rFonts w:ascii="Times New Roman" w:hAnsi="Times New Roman" w:cs="Times New Roman"/>
                <w:lang w:val="en-US"/>
              </w:rPr>
            </w:pPr>
            <w:r w:rsidRPr="00205A1A">
              <w:rPr>
                <w:rFonts w:ascii="Times New Roman" w:hAnsi="Times New Roman" w:cs="Times New Roman"/>
                <w:lang w:val="en-US"/>
              </w:rPr>
              <w:t>NoMod</w:t>
            </w:r>
          </w:p>
        </w:tc>
        <w:tc>
          <w:tcPr>
            <w:tcW w:w="2135" w:type="dxa"/>
            <w:tcBorders>
              <w:bottom w:val="nil"/>
            </w:tcBorders>
          </w:tcPr>
          <w:p w:rsidR="0058523C" w:rsidRPr="00205A1A" w:rsidRDefault="0058523C" w:rsidP="00741019">
            <w:pPr>
              <w:jc w:val="center"/>
              <w:rPr>
                <w:rFonts w:ascii="Times New Roman" w:hAnsi="Times New Roman" w:cs="Times New Roman"/>
                <w:lang w:val="en-US"/>
              </w:rPr>
            </w:pPr>
            <w:r w:rsidRPr="00205A1A">
              <w:rPr>
                <w:rFonts w:ascii="Times New Roman" w:hAnsi="Times New Roman" w:cs="Times New Roman"/>
                <w:lang w:val="en-US"/>
              </w:rPr>
              <w:t>0.07</w:t>
            </w:r>
          </w:p>
        </w:tc>
      </w:tr>
      <w:tr w:rsidR="0058523C" w:rsidRPr="00205A1A" w:rsidTr="00741019">
        <w:trPr>
          <w:jc w:val="center"/>
        </w:trPr>
        <w:tc>
          <w:tcPr>
            <w:tcW w:w="1720" w:type="dxa"/>
            <w:tcBorders>
              <w:top w:val="nil"/>
              <w:bottom w:val="nil"/>
            </w:tcBorders>
          </w:tcPr>
          <w:p w:rsidR="0058523C" w:rsidRPr="00205A1A" w:rsidRDefault="0058523C" w:rsidP="00741019">
            <w:pPr>
              <w:jc w:val="center"/>
              <w:rPr>
                <w:rFonts w:ascii="Times New Roman" w:hAnsi="Times New Roman" w:cs="Times New Roman"/>
                <w:lang w:val="en-US"/>
              </w:rPr>
            </w:pPr>
            <w:r w:rsidRPr="00205A1A">
              <w:rPr>
                <w:rFonts w:ascii="Times New Roman" w:hAnsi="Times New Roman" w:cs="Times New Roman"/>
                <w:lang w:val="en-US"/>
              </w:rPr>
              <w:t>6Trif</w:t>
            </w:r>
          </w:p>
        </w:tc>
        <w:tc>
          <w:tcPr>
            <w:tcW w:w="2135" w:type="dxa"/>
            <w:tcBorders>
              <w:top w:val="nil"/>
              <w:bottom w:val="nil"/>
            </w:tcBorders>
          </w:tcPr>
          <w:p w:rsidR="0058523C" w:rsidRPr="00205A1A" w:rsidRDefault="0058523C" w:rsidP="00741019">
            <w:pPr>
              <w:jc w:val="center"/>
              <w:rPr>
                <w:rFonts w:ascii="Times New Roman" w:hAnsi="Times New Roman" w:cs="Times New Roman"/>
                <w:lang w:val="en-US"/>
              </w:rPr>
            </w:pPr>
            <w:r w:rsidRPr="00205A1A">
              <w:rPr>
                <w:rFonts w:ascii="Times New Roman" w:hAnsi="Times New Roman" w:cs="Times New Roman"/>
                <w:lang w:val="en-US"/>
              </w:rPr>
              <w:t>0.11</w:t>
            </w:r>
          </w:p>
        </w:tc>
      </w:tr>
      <w:tr w:rsidR="0058523C" w:rsidRPr="00205A1A" w:rsidTr="00741019">
        <w:trPr>
          <w:jc w:val="center"/>
        </w:trPr>
        <w:tc>
          <w:tcPr>
            <w:tcW w:w="1720" w:type="dxa"/>
            <w:tcBorders>
              <w:top w:val="nil"/>
              <w:bottom w:val="nil"/>
            </w:tcBorders>
          </w:tcPr>
          <w:p w:rsidR="0058523C" w:rsidRPr="00205A1A" w:rsidRDefault="0058523C" w:rsidP="00741019">
            <w:pPr>
              <w:jc w:val="center"/>
              <w:rPr>
                <w:rFonts w:ascii="Times New Roman" w:hAnsi="Times New Roman" w:cs="Times New Roman"/>
                <w:lang w:val="en-US"/>
              </w:rPr>
            </w:pPr>
            <w:r w:rsidRPr="00205A1A">
              <w:rPr>
                <w:rFonts w:ascii="Times New Roman" w:hAnsi="Times New Roman" w:cs="Times New Roman"/>
                <w:lang w:val="en-US"/>
              </w:rPr>
              <w:t>12Trif</w:t>
            </w:r>
          </w:p>
        </w:tc>
        <w:tc>
          <w:tcPr>
            <w:tcW w:w="2135" w:type="dxa"/>
            <w:tcBorders>
              <w:top w:val="nil"/>
              <w:bottom w:val="nil"/>
            </w:tcBorders>
          </w:tcPr>
          <w:p w:rsidR="0058523C" w:rsidRPr="00205A1A" w:rsidRDefault="0058523C" w:rsidP="00741019">
            <w:pPr>
              <w:jc w:val="center"/>
              <w:rPr>
                <w:rFonts w:ascii="Times New Roman" w:hAnsi="Times New Roman" w:cs="Times New Roman"/>
                <w:lang w:val="en-US"/>
              </w:rPr>
            </w:pPr>
            <w:r w:rsidRPr="00205A1A">
              <w:rPr>
                <w:rFonts w:ascii="Times New Roman" w:hAnsi="Times New Roman" w:cs="Times New Roman"/>
                <w:lang w:val="en-US"/>
              </w:rPr>
              <w:t>0.11</w:t>
            </w:r>
          </w:p>
        </w:tc>
      </w:tr>
      <w:tr w:rsidR="0058523C" w:rsidRPr="00205A1A" w:rsidTr="00741019">
        <w:trPr>
          <w:jc w:val="center"/>
        </w:trPr>
        <w:tc>
          <w:tcPr>
            <w:tcW w:w="1720" w:type="dxa"/>
            <w:tcBorders>
              <w:top w:val="nil"/>
              <w:bottom w:val="single" w:sz="4" w:space="0" w:color="auto"/>
            </w:tcBorders>
          </w:tcPr>
          <w:p w:rsidR="0058523C" w:rsidRPr="00205A1A" w:rsidRDefault="0058523C" w:rsidP="00741019">
            <w:pPr>
              <w:jc w:val="center"/>
              <w:rPr>
                <w:rFonts w:ascii="Times New Roman" w:hAnsi="Times New Roman" w:cs="Times New Roman"/>
                <w:lang w:val="en-US"/>
              </w:rPr>
            </w:pPr>
            <w:r w:rsidRPr="00205A1A">
              <w:rPr>
                <w:rFonts w:ascii="Times New Roman" w:hAnsi="Times New Roman" w:cs="Times New Roman"/>
                <w:lang w:val="en-US"/>
              </w:rPr>
              <w:t>36Trif</w:t>
            </w:r>
          </w:p>
        </w:tc>
        <w:tc>
          <w:tcPr>
            <w:tcW w:w="2135" w:type="dxa"/>
            <w:tcBorders>
              <w:top w:val="nil"/>
              <w:bottom w:val="single" w:sz="4" w:space="0" w:color="auto"/>
            </w:tcBorders>
          </w:tcPr>
          <w:p w:rsidR="0058523C" w:rsidRPr="00205A1A" w:rsidRDefault="0058523C" w:rsidP="00741019">
            <w:pPr>
              <w:jc w:val="center"/>
              <w:rPr>
                <w:rFonts w:ascii="Times New Roman" w:hAnsi="Times New Roman" w:cs="Times New Roman"/>
                <w:lang w:val="en-US"/>
              </w:rPr>
            </w:pPr>
            <w:r w:rsidRPr="00205A1A">
              <w:rPr>
                <w:rFonts w:ascii="Times New Roman" w:hAnsi="Times New Roman" w:cs="Times New Roman"/>
                <w:lang w:val="en-US"/>
              </w:rPr>
              <w:t>0.17</w:t>
            </w:r>
          </w:p>
        </w:tc>
      </w:tr>
    </w:tbl>
    <w:p w:rsidR="004C4635" w:rsidRPr="00205A1A" w:rsidRDefault="004C4635" w:rsidP="005F488D">
      <w:pPr>
        <w:jc w:val="both"/>
        <w:rPr>
          <w:rFonts w:ascii="Times New Roman" w:hAnsi="Times New Roman"/>
          <w:szCs w:val="24"/>
        </w:rPr>
      </w:pPr>
    </w:p>
    <w:p w:rsidR="004C4635" w:rsidRPr="00205A1A" w:rsidRDefault="00DB02C2" w:rsidP="005F488D">
      <w:pPr>
        <w:jc w:val="both"/>
        <w:rPr>
          <w:rFonts w:ascii="Times New Roman" w:hAnsi="Times New Roman"/>
          <w:szCs w:val="24"/>
        </w:rPr>
      </w:pPr>
      <w:r w:rsidRPr="00205A1A">
        <w:rPr>
          <w:rFonts w:ascii="Times New Roman" w:hAnsi="Times New Roman"/>
          <w:szCs w:val="24"/>
        </w:rPr>
        <w:t>As one can see,</w:t>
      </w:r>
      <w:r w:rsidR="0058523C" w:rsidRPr="00205A1A">
        <w:rPr>
          <w:rFonts w:ascii="Times New Roman" w:hAnsi="Times New Roman"/>
          <w:szCs w:val="24"/>
        </w:rPr>
        <w:t xml:space="preserve">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58523C" w:rsidRPr="00205A1A">
        <w:rPr>
          <w:rFonts w:ascii="Times New Roman" w:hAnsi="Times New Roman"/>
        </w:rPr>
        <w:t xml:space="preserve"> </w:t>
      </w:r>
      <w:r w:rsidR="007C4F95" w:rsidRPr="00205A1A">
        <w:rPr>
          <w:rFonts w:ascii="Times New Roman" w:hAnsi="Times New Roman"/>
          <w:szCs w:val="24"/>
        </w:rPr>
        <w:t>is significantly higher</w:t>
      </w:r>
      <w:r w:rsidR="0058523C" w:rsidRPr="00205A1A">
        <w:rPr>
          <w:rFonts w:ascii="Times New Roman" w:hAnsi="Times New Roman"/>
          <w:szCs w:val="24"/>
        </w:rPr>
        <w:t xml:space="preserve"> (with respect to NoMod) when any amount of trifluoroacetic acid </w:t>
      </w:r>
      <w:r w:rsidR="000626AF" w:rsidRPr="00205A1A">
        <w:rPr>
          <w:rFonts w:ascii="Times New Roman" w:hAnsi="Times New Roman"/>
          <w:szCs w:val="24"/>
        </w:rPr>
        <w:t>was</w:t>
      </w:r>
      <w:r w:rsidR="0058523C" w:rsidRPr="00205A1A">
        <w:rPr>
          <w:rFonts w:ascii="Times New Roman" w:hAnsi="Times New Roman"/>
          <w:szCs w:val="24"/>
        </w:rPr>
        <w:t xml:space="preserve"> added to the</w:t>
      </w:r>
      <w:r w:rsidR="000626AF" w:rsidRPr="00205A1A">
        <w:rPr>
          <w:rFonts w:ascii="Times New Roman" w:hAnsi="Times New Roman"/>
          <w:szCs w:val="24"/>
        </w:rPr>
        <w:t xml:space="preserve"> MOF</w:t>
      </w:r>
      <w:r w:rsidR="0058523C" w:rsidRPr="00205A1A">
        <w:rPr>
          <w:rFonts w:ascii="Times New Roman" w:hAnsi="Times New Roman"/>
          <w:szCs w:val="24"/>
        </w:rPr>
        <w:t xml:space="preserve"> synthesis. We thus hypothesize that trifluoroacetic acid catalyzes the decomposition of DMF during the MOF synthesis</w:t>
      </w:r>
      <w:r w:rsidR="00957A53" w:rsidRPr="00205A1A">
        <w:rPr>
          <w:rFonts w:ascii="Times New Roman" w:hAnsi="Times New Roman"/>
          <w:szCs w:val="24"/>
        </w:rPr>
        <w:t xml:space="preserve">, increasing the amount of formic acid which is generated </w:t>
      </w:r>
      <w:r w:rsidR="00957A53" w:rsidRPr="00205A1A">
        <w:rPr>
          <w:rFonts w:ascii="Times New Roman" w:hAnsi="Times New Roman"/>
          <w:i/>
          <w:szCs w:val="24"/>
        </w:rPr>
        <w:t>in situ</w:t>
      </w:r>
      <w:r w:rsidR="0058523C" w:rsidRPr="00205A1A">
        <w:rPr>
          <w:rFonts w:ascii="Times New Roman" w:hAnsi="Times New Roman"/>
          <w:szCs w:val="24"/>
        </w:rPr>
        <w:t>. This is plausible when one notes that DMF decomposes via hydrolysis, a reaction which is known to be catalyzed by acids. Trifluoroacetic acid is a significantly stronger acid than acetic acid, which was unable to effectively catalyze the reaction</w:t>
      </w:r>
      <w:r w:rsidR="004C4635" w:rsidRPr="00205A1A">
        <w:rPr>
          <w:rFonts w:ascii="Times New Roman" w:hAnsi="Times New Roman"/>
          <w:szCs w:val="24"/>
        </w:rPr>
        <w:t xml:space="preserve"> (as shown in </w:t>
      </w:r>
      <w:r w:rsidR="004C4635" w:rsidRPr="00205A1A">
        <w:rPr>
          <w:rFonts w:ascii="Times New Roman" w:hAnsi="Times New Roman"/>
          <w:b/>
          <w:szCs w:val="24"/>
        </w:rPr>
        <w:t xml:space="preserve">Section </w:t>
      </w:r>
      <w:r w:rsidR="004C4635" w:rsidRPr="00205A1A">
        <w:rPr>
          <w:rFonts w:ascii="Times New Roman" w:hAnsi="Times New Roman"/>
          <w:b/>
          <w:szCs w:val="24"/>
        </w:rPr>
        <w:fldChar w:fldCharType="begin"/>
      </w:r>
      <w:r w:rsidR="004C4635" w:rsidRPr="00205A1A">
        <w:rPr>
          <w:rFonts w:ascii="Times New Roman" w:hAnsi="Times New Roman"/>
          <w:b/>
          <w:szCs w:val="24"/>
        </w:rPr>
        <w:instrText xml:space="preserve"> REF _Ref430257907 \w \h  \* MERGEFORMAT </w:instrText>
      </w:r>
      <w:r w:rsidR="004C4635" w:rsidRPr="00205A1A">
        <w:rPr>
          <w:rFonts w:ascii="Times New Roman" w:hAnsi="Times New Roman"/>
          <w:b/>
          <w:szCs w:val="24"/>
        </w:rPr>
      </w:r>
      <w:r w:rsidR="004C4635" w:rsidRPr="00205A1A">
        <w:rPr>
          <w:rFonts w:ascii="Times New Roman" w:hAnsi="Times New Roman"/>
          <w:b/>
          <w:szCs w:val="24"/>
        </w:rPr>
        <w:fldChar w:fldCharType="separate"/>
      </w:r>
      <w:r w:rsidR="001E7274">
        <w:rPr>
          <w:rFonts w:ascii="Times New Roman" w:hAnsi="Times New Roman"/>
          <w:b/>
          <w:szCs w:val="24"/>
        </w:rPr>
        <w:t>5.2.2.2</w:t>
      </w:r>
      <w:r w:rsidR="004C4635" w:rsidRPr="00205A1A">
        <w:rPr>
          <w:rFonts w:ascii="Times New Roman" w:hAnsi="Times New Roman"/>
          <w:b/>
          <w:szCs w:val="24"/>
        </w:rPr>
        <w:fldChar w:fldCharType="end"/>
      </w:r>
      <w:r w:rsidR="004C4635" w:rsidRPr="00205A1A">
        <w:rPr>
          <w:rFonts w:ascii="Times New Roman" w:hAnsi="Times New Roman"/>
          <w:szCs w:val="24"/>
        </w:rPr>
        <w:t>)</w:t>
      </w:r>
      <w:r w:rsidR="0058523C" w:rsidRPr="00205A1A">
        <w:rPr>
          <w:rFonts w:ascii="Times New Roman" w:hAnsi="Times New Roman"/>
          <w:szCs w:val="24"/>
        </w:rPr>
        <w:t>.</w:t>
      </w:r>
      <w:r w:rsidR="004016FA" w:rsidRPr="00205A1A">
        <w:rPr>
          <w:rFonts w:ascii="Times New Roman" w:hAnsi="Times New Roman"/>
          <w:szCs w:val="24"/>
        </w:rPr>
        <w:t xml:space="preserve"> </w:t>
      </w:r>
      <w:r w:rsidR="004C4635" w:rsidRPr="00205A1A">
        <w:rPr>
          <w:rFonts w:ascii="Times New Roman" w:hAnsi="Times New Roman"/>
          <w:szCs w:val="24"/>
        </w:rPr>
        <w:t xml:space="preserve">A significant amount of the </w:t>
      </w:r>
      <w:r w:rsidR="004C4635" w:rsidRPr="00205A1A">
        <w:rPr>
          <w:rFonts w:ascii="Times New Roman" w:hAnsi="Times New Roman"/>
          <w:i/>
          <w:szCs w:val="24"/>
        </w:rPr>
        <w:t>in situ</w:t>
      </w:r>
      <w:r w:rsidR="004C4635" w:rsidRPr="00205A1A">
        <w:rPr>
          <w:rFonts w:ascii="Times New Roman" w:hAnsi="Times New Roman"/>
          <w:szCs w:val="24"/>
        </w:rPr>
        <w:t xml:space="preserve"> generated formic acid went on to become incorporated into the material as formate, as indicated by the substantial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4C4635" w:rsidRPr="00205A1A">
        <w:rPr>
          <w:rFonts w:ascii="Times New Roman" w:hAnsi="Times New Roman"/>
          <w:szCs w:val="24"/>
        </w:rPr>
        <w:t xml:space="preserve"> values. </w:t>
      </w:r>
      <w:r w:rsidR="0058523C" w:rsidRPr="00205A1A">
        <w:rPr>
          <w:rFonts w:ascii="Times New Roman" w:hAnsi="Times New Roman"/>
          <w:szCs w:val="24"/>
        </w:rPr>
        <w:t>While this is an interesting observation, what we really want to</w:t>
      </w:r>
      <w:r w:rsidR="004016FA" w:rsidRPr="00205A1A">
        <w:rPr>
          <w:rFonts w:ascii="Times New Roman" w:hAnsi="Times New Roman"/>
          <w:szCs w:val="24"/>
        </w:rPr>
        <w:t xml:space="preserve"> know</w:t>
      </w:r>
      <w:r w:rsidR="0058523C" w:rsidRPr="00205A1A">
        <w:rPr>
          <w:rFonts w:ascii="Times New Roman" w:hAnsi="Times New Roman"/>
          <w:szCs w:val="24"/>
        </w:rPr>
        <w:t xml:space="preserve"> is </w:t>
      </w:r>
      <w:r w:rsidR="004016FA" w:rsidRPr="00205A1A">
        <w:rPr>
          <w:rFonts w:ascii="Times New Roman" w:hAnsi="Times New Roman"/>
          <w:szCs w:val="24"/>
        </w:rPr>
        <w:t xml:space="preserve">the molar ratio between trifluoroacetate and </w:t>
      </w:r>
      <w:proofErr w:type="gramStart"/>
      <w:r w:rsidR="004016FA" w:rsidRPr="00205A1A">
        <w:rPr>
          <w:rFonts w:ascii="Times New Roman" w:hAnsi="Times New Roman"/>
          <w:szCs w:val="24"/>
        </w:rPr>
        <w:t xml:space="preserve">BDC </w:t>
      </w:r>
      <w:proofErr w:type="gramEnd"/>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Trif.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58523C" w:rsidRPr="00205A1A">
        <w:rPr>
          <w:rFonts w:ascii="Times New Roman" w:hAnsi="Times New Roman"/>
          <w:szCs w:val="24"/>
        </w:rPr>
        <w:t xml:space="preserve">. However, </w:t>
      </w:r>
      <w:r w:rsidR="00F168EB" w:rsidRPr="00205A1A">
        <w:rPr>
          <w:rFonts w:ascii="Times New Roman" w:hAnsi="Times New Roman"/>
          <w:szCs w:val="24"/>
        </w:rPr>
        <w:t xml:space="preserve">the molecular structure of </w:t>
      </w:r>
      <w:r w:rsidR="0058523C" w:rsidRPr="00205A1A">
        <w:rPr>
          <w:rFonts w:ascii="Times New Roman" w:hAnsi="Times New Roman"/>
          <w:szCs w:val="24"/>
        </w:rPr>
        <w:t>t</w:t>
      </w:r>
      <w:r w:rsidR="005F488D" w:rsidRPr="00205A1A">
        <w:rPr>
          <w:rFonts w:ascii="Times New Roman" w:hAnsi="Times New Roman"/>
          <w:szCs w:val="24"/>
        </w:rPr>
        <w:t xml:space="preserve">rifluoroacetate </w:t>
      </w:r>
      <w:r w:rsidR="00F7445A" w:rsidRPr="00205A1A">
        <w:rPr>
          <w:rFonts w:ascii="Times New Roman" w:hAnsi="Times New Roman"/>
          <w:szCs w:val="24"/>
        </w:rPr>
        <w:t>does not feature any</w:t>
      </w:r>
      <w:r w:rsidR="005F488D" w:rsidRPr="00205A1A">
        <w:rPr>
          <w:rFonts w:ascii="Times New Roman" w:hAnsi="Times New Roman"/>
          <w:szCs w:val="24"/>
        </w:rPr>
        <w:t xml:space="preserve"> non-labile protons</w:t>
      </w:r>
      <w:r w:rsidR="00F168EB" w:rsidRPr="00205A1A">
        <w:rPr>
          <w:rFonts w:ascii="Times New Roman" w:hAnsi="Times New Roman"/>
          <w:szCs w:val="24"/>
        </w:rPr>
        <w:t xml:space="preserve"> and thus cannot be detected by </w:t>
      </w:r>
      <w:r w:rsidR="00F168EB" w:rsidRPr="00205A1A">
        <w:rPr>
          <w:rFonts w:ascii="Times New Roman" w:hAnsi="Times New Roman"/>
          <w:szCs w:val="24"/>
          <w:vertAlign w:val="superscript"/>
        </w:rPr>
        <w:t>1</w:t>
      </w:r>
      <w:r w:rsidR="00F168EB" w:rsidRPr="00205A1A">
        <w:rPr>
          <w:rFonts w:ascii="Times New Roman" w:hAnsi="Times New Roman"/>
          <w:szCs w:val="24"/>
        </w:rPr>
        <w:t>H NMR</w:t>
      </w:r>
      <w:r w:rsidR="005F488D" w:rsidRPr="00205A1A">
        <w:rPr>
          <w:rFonts w:ascii="Times New Roman" w:hAnsi="Times New Roman"/>
          <w:szCs w:val="24"/>
        </w:rPr>
        <w:t>.</w:t>
      </w:r>
      <w:r w:rsidR="00A355AF" w:rsidRPr="00205A1A">
        <w:rPr>
          <w:rFonts w:ascii="Times New Roman" w:hAnsi="Times New Roman"/>
          <w:szCs w:val="24"/>
        </w:rPr>
        <w:t xml:space="preserve"> </w:t>
      </w:r>
    </w:p>
    <w:p w:rsidR="004C4635" w:rsidRPr="00205A1A" w:rsidRDefault="004C4635" w:rsidP="005F488D">
      <w:pPr>
        <w:jc w:val="both"/>
        <w:rPr>
          <w:rFonts w:ascii="Times New Roman" w:hAnsi="Times New Roman"/>
          <w:szCs w:val="24"/>
        </w:rPr>
      </w:pPr>
    </w:p>
    <w:p w:rsidR="009E7D71" w:rsidRPr="00205A1A" w:rsidRDefault="004342FD">
      <w:pPr>
        <w:jc w:val="both"/>
        <w:rPr>
          <w:rFonts w:ascii="Times New Roman" w:hAnsi="Times New Roman"/>
          <w:szCs w:val="24"/>
        </w:rPr>
      </w:pPr>
      <w:r w:rsidRPr="00205A1A">
        <w:rPr>
          <w:rFonts w:ascii="Times New Roman" w:hAnsi="Times New Roman"/>
          <w:szCs w:val="24"/>
        </w:rPr>
        <w:t xml:space="preserve">As a solution to this problem, one can add an </w:t>
      </w:r>
      <w:r w:rsidR="00A355AF" w:rsidRPr="00205A1A">
        <w:rPr>
          <w:rFonts w:ascii="Times New Roman" w:hAnsi="Times New Roman"/>
          <w:b/>
          <w:szCs w:val="24"/>
        </w:rPr>
        <w:t>internal standard</w:t>
      </w:r>
      <w:r w:rsidR="00A355AF" w:rsidRPr="00205A1A">
        <w:rPr>
          <w:rFonts w:ascii="Times New Roman" w:hAnsi="Times New Roman"/>
          <w:szCs w:val="24"/>
        </w:rPr>
        <w:t xml:space="preserve"> whose molecular structure possesses </w:t>
      </w:r>
      <w:r w:rsidR="00A355AF" w:rsidRPr="00205A1A">
        <w:rPr>
          <w:rFonts w:ascii="Times New Roman" w:hAnsi="Times New Roman"/>
          <w:b/>
          <w:szCs w:val="24"/>
        </w:rPr>
        <w:t>both fluorine and non-labile protons</w:t>
      </w:r>
      <w:r w:rsidR="00A355AF" w:rsidRPr="00205A1A">
        <w:rPr>
          <w:rFonts w:ascii="Times New Roman" w:hAnsi="Times New Roman"/>
          <w:szCs w:val="24"/>
        </w:rPr>
        <w:t xml:space="preserve">. </w:t>
      </w:r>
      <w:r w:rsidR="005F2943" w:rsidRPr="00205A1A">
        <w:rPr>
          <w:rFonts w:ascii="Times New Roman" w:hAnsi="Times New Roman"/>
          <w:szCs w:val="24"/>
        </w:rPr>
        <w:t xml:space="preserve">The molar ratio between trifluoroacetate and BDC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Trif.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5F2943" w:rsidRPr="00205A1A">
        <w:rPr>
          <w:rFonts w:ascii="Times New Roman" w:hAnsi="Times New Roman"/>
        </w:rPr>
        <w:t xml:space="preserve"> may then be arrived at by a </w:t>
      </w:r>
      <w:r w:rsidR="005F2943" w:rsidRPr="00205A1A">
        <w:rPr>
          <w:rFonts w:ascii="Times New Roman" w:hAnsi="Times New Roman"/>
          <w:b/>
        </w:rPr>
        <w:t xml:space="preserve">combination of </w:t>
      </w:r>
      <w:r w:rsidR="005F2943" w:rsidRPr="00205A1A">
        <w:rPr>
          <w:rFonts w:ascii="Times New Roman" w:hAnsi="Times New Roman"/>
          <w:b/>
          <w:vertAlign w:val="superscript"/>
        </w:rPr>
        <w:t>1</w:t>
      </w:r>
      <w:r w:rsidR="005F2943" w:rsidRPr="00205A1A">
        <w:rPr>
          <w:rFonts w:ascii="Times New Roman" w:hAnsi="Times New Roman"/>
          <w:b/>
        </w:rPr>
        <w:t xml:space="preserve">H and </w:t>
      </w:r>
      <w:r w:rsidR="005F2943" w:rsidRPr="00205A1A">
        <w:rPr>
          <w:rFonts w:ascii="Times New Roman" w:hAnsi="Times New Roman"/>
          <w:b/>
          <w:vertAlign w:val="superscript"/>
        </w:rPr>
        <w:t>19</w:t>
      </w:r>
      <w:r w:rsidR="005F2943" w:rsidRPr="00205A1A">
        <w:rPr>
          <w:rFonts w:ascii="Times New Roman" w:hAnsi="Times New Roman"/>
          <w:b/>
        </w:rPr>
        <w:t>F NMR</w:t>
      </w:r>
      <w:r w:rsidR="005F2943" w:rsidRPr="00205A1A">
        <w:rPr>
          <w:rFonts w:ascii="Times New Roman" w:hAnsi="Times New Roman"/>
        </w:rPr>
        <w:t>.</w:t>
      </w:r>
      <w:r w:rsidR="005F2943" w:rsidRPr="00205A1A">
        <w:rPr>
          <w:rFonts w:ascii="Times New Roman" w:hAnsi="Times New Roman"/>
          <w:szCs w:val="24"/>
        </w:rPr>
        <w:t xml:space="preserve"> </w:t>
      </w:r>
      <w:r w:rsidR="00A355AF" w:rsidRPr="00205A1A">
        <w:rPr>
          <w:rFonts w:ascii="Times New Roman" w:hAnsi="Times New Roman"/>
          <w:szCs w:val="24"/>
        </w:rPr>
        <w:t xml:space="preserve">In this work, difluoroacetic acid (which has 2 </w:t>
      </w:r>
      <w:r w:rsidR="00AE44F9" w:rsidRPr="00205A1A">
        <w:rPr>
          <w:rFonts w:ascii="Times New Roman" w:hAnsi="Times New Roman"/>
          <w:szCs w:val="24"/>
        </w:rPr>
        <w:t xml:space="preserve">equivalent </w:t>
      </w:r>
      <w:r w:rsidR="00A355AF" w:rsidRPr="00205A1A">
        <w:rPr>
          <w:rFonts w:ascii="Times New Roman" w:hAnsi="Times New Roman"/>
          <w:szCs w:val="24"/>
        </w:rPr>
        <w:t>fluorine atoms and 1 non-labile proton in its molecular structure) was used</w:t>
      </w:r>
      <w:r w:rsidR="00F168EB" w:rsidRPr="00205A1A">
        <w:rPr>
          <w:rFonts w:ascii="Times New Roman" w:hAnsi="Times New Roman"/>
          <w:szCs w:val="24"/>
        </w:rPr>
        <w:t xml:space="preserve"> </w:t>
      </w:r>
      <w:r w:rsidR="005F2943" w:rsidRPr="00205A1A">
        <w:rPr>
          <w:rFonts w:ascii="Times New Roman" w:hAnsi="Times New Roman"/>
          <w:szCs w:val="24"/>
        </w:rPr>
        <w:t>as the internal standard</w:t>
      </w:r>
      <w:r w:rsidR="00A355AF" w:rsidRPr="00205A1A">
        <w:rPr>
          <w:rFonts w:ascii="Times New Roman" w:hAnsi="Times New Roman"/>
          <w:szCs w:val="24"/>
        </w:rPr>
        <w:t>.</w:t>
      </w:r>
      <w:r w:rsidR="005F2943" w:rsidRPr="00205A1A">
        <w:rPr>
          <w:rFonts w:ascii="Times New Roman" w:hAnsi="Times New Roman"/>
          <w:szCs w:val="24"/>
        </w:rPr>
        <w:t xml:space="preserve"> For a full explanation of th</w:t>
      </w:r>
      <w:r w:rsidRPr="00205A1A">
        <w:rPr>
          <w:rFonts w:ascii="Times New Roman" w:hAnsi="Times New Roman"/>
          <w:szCs w:val="24"/>
        </w:rPr>
        <w:t>e</w:t>
      </w:r>
      <w:r w:rsidR="005F2943" w:rsidRPr="00205A1A">
        <w:rPr>
          <w:rFonts w:ascii="Times New Roman" w:hAnsi="Times New Roman"/>
          <w:szCs w:val="24"/>
        </w:rPr>
        <w:t xml:space="preserve"> method, see </w:t>
      </w:r>
      <w:r w:rsidR="005F2943" w:rsidRPr="00205A1A">
        <w:rPr>
          <w:rFonts w:ascii="Times New Roman" w:hAnsi="Times New Roman"/>
          <w:b/>
          <w:szCs w:val="24"/>
        </w:rPr>
        <w:t xml:space="preserve">Section </w:t>
      </w:r>
      <w:r w:rsidR="004F0E1F" w:rsidRPr="00205A1A">
        <w:rPr>
          <w:rFonts w:ascii="Times New Roman" w:hAnsi="Times New Roman"/>
          <w:b/>
          <w:szCs w:val="24"/>
        </w:rPr>
        <w:fldChar w:fldCharType="begin"/>
      </w:r>
      <w:r w:rsidR="004F0E1F" w:rsidRPr="00205A1A">
        <w:rPr>
          <w:rFonts w:ascii="Times New Roman" w:hAnsi="Times New Roman"/>
          <w:b/>
          <w:szCs w:val="24"/>
        </w:rPr>
        <w:instrText xml:space="preserve"> REF _Ref430207191 \r \h  \* MERGEFORMAT </w:instrText>
      </w:r>
      <w:r w:rsidR="004F0E1F" w:rsidRPr="00205A1A">
        <w:rPr>
          <w:rFonts w:ascii="Times New Roman" w:hAnsi="Times New Roman"/>
          <w:b/>
          <w:szCs w:val="24"/>
        </w:rPr>
      </w:r>
      <w:r w:rsidR="004F0E1F" w:rsidRPr="00205A1A">
        <w:rPr>
          <w:rFonts w:ascii="Times New Roman" w:hAnsi="Times New Roman"/>
          <w:b/>
          <w:szCs w:val="24"/>
        </w:rPr>
        <w:fldChar w:fldCharType="separate"/>
      </w:r>
      <w:r w:rsidR="001E7274">
        <w:rPr>
          <w:rFonts w:ascii="Times New Roman" w:hAnsi="Times New Roman"/>
          <w:b/>
          <w:szCs w:val="24"/>
        </w:rPr>
        <w:t>3.2.2</w:t>
      </w:r>
      <w:r w:rsidR="004F0E1F" w:rsidRPr="00205A1A">
        <w:rPr>
          <w:rFonts w:ascii="Times New Roman" w:hAnsi="Times New Roman"/>
          <w:b/>
          <w:szCs w:val="24"/>
        </w:rPr>
        <w:fldChar w:fldCharType="end"/>
      </w:r>
      <w:r w:rsidR="005F2943" w:rsidRPr="00205A1A">
        <w:rPr>
          <w:rFonts w:ascii="Times New Roman" w:hAnsi="Times New Roman"/>
          <w:szCs w:val="24"/>
        </w:rPr>
        <w:t>.</w:t>
      </w:r>
    </w:p>
    <w:p w:rsidR="00D53AAB" w:rsidRPr="00205A1A" w:rsidRDefault="00324570">
      <w:pPr>
        <w:jc w:val="both"/>
        <w:rPr>
          <w:rFonts w:ascii="Times New Roman" w:hAnsi="Times New Roman"/>
          <w:szCs w:val="24"/>
        </w:rPr>
      </w:pPr>
      <w:r w:rsidRPr="00205A1A">
        <w:rPr>
          <w:rFonts w:ascii="Times New Roman" w:hAnsi="Times New Roman"/>
          <w:szCs w:val="24"/>
        </w:rPr>
        <w:lastRenderedPageBreak/>
        <w:t>T</w:t>
      </w:r>
      <w:r w:rsidR="00A355AF" w:rsidRPr="00205A1A">
        <w:rPr>
          <w:rFonts w:ascii="Times New Roman" w:hAnsi="Times New Roman"/>
          <w:szCs w:val="24"/>
        </w:rPr>
        <w:t xml:space="preserve">he </w:t>
      </w:r>
      <w:r w:rsidR="00A355AF" w:rsidRPr="00205A1A">
        <w:rPr>
          <w:rFonts w:ascii="Times New Roman" w:hAnsi="Times New Roman"/>
          <w:szCs w:val="24"/>
          <w:vertAlign w:val="superscript"/>
        </w:rPr>
        <w:t>1</w:t>
      </w:r>
      <w:r w:rsidR="00A355AF" w:rsidRPr="00205A1A">
        <w:rPr>
          <w:rFonts w:ascii="Times New Roman" w:hAnsi="Times New Roman"/>
          <w:szCs w:val="24"/>
        </w:rPr>
        <w:t xml:space="preserve">H NMR spectra obtained on the three trifluoroacetic acid modulated samples after </w:t>
      </w:r>
      <w:r w:rsidRPr="00205A1A">
        <w:rPr>
          <w:rFonts w:ascii="Times New Roman" w:hAnsi="Times New Roman"/>
          <w:szCs w:val="24"/>
        </w:rPr>
        <w:t xml:space="preserve">digestion in </w:t>
      </w:r>
      <w:r w:rsidR="001878A3" w:rsidRPr="00205A1A">
        <w:rPr>
          <w:rFonts w:ascii="Times New Roman" w:hAnsi="Times New Roman"/>
          <w:szCs w:val="24"/>
        </w:rPr>
        <w:t>the</w:t>
      </w:r>
      <w:r w:rsidRPr="00205A1A">
        <w:rPr>
          <w:rFonts w:ascii="Times New Roman" w:hAnsi="Times New Roman"/>
          <w:szCs w:val="24"/>
        </w:rPr>
        <w:t xml:space="preserve"> internally standardized</w:t>
      </w:r>
      <w:r w:rsidR="001878A3" w:rsidRPr="00205A1A">
        <w:rPr>
          <w:rFonts w:ascii="Times New Roman" w:hAnsi="Times New Roman"/>
          <w:szCs w:val="24"/>
        </w:rPr>
        <w:t xml:space="preserve"> digestion medium</w:t>
      </w:r>
      <w:r w:rsidRPr="00205A1A">
        <w:rPr>
          <w:rFonts w:ascii="Times New Roman" w:hAnsi="Times New Roman"/>
          <w:szCs w:val="24"/>
        </w:rPr>
        <w:t xml:space="preserve"> (</w:t>
      </w:r>
      <w:r w:rsidR="00A355AF" w:rsidRPr="00205A1A">
        <w:rPr>
          <w:rFonts w:ascii="Times New Roman" w:hAnsi="Times New Roman"/>
          <w:szCs w:val="24"/>
        </w:rPr>
        <w:t xml:space="preserve">0.5 </w:t>
      </w:r>
      <w:proofErr w:type="spellStart"/>
      <w:r w:rsidR="00A355AF" w:rsidRPr="00205A1A">
        <w:rPr>
          <w:rFonts w:ascii="Times New Roman" w:hAnsi="Times New Roman"/>
          <w:szCs w:val="24"/>
        </w:rPr>
        <w:t>vol</w:t>
      </w:r>
      <w:proofErr w:type="spellEnd"/>
      <w:r w:rsidR="00A355AF" w:rsidRPr="00205A1A">
        <w:rPr>
          <w:rFonts w:ascii="Times New Roman" w:hAnsi="Times New Roman"/>
          <w:szCs w:val="24"/>
        </w:rPr>
        <w:t>% difluoroacetic acid</w:t>
      </w:r>
      <w:r w:rsidR="001878A3" w:rsidRPr="00205A1A">
        <w:rPr>
          <w:rFonts w:ascii="Times New Roman" w:hAnsi="Times New Roman"/>
          <w:szCs w:val="24"/>
        </w:rPr>
        <w:t xml:space="preserve"> in </w:t>
      </w:r>
      <w:r w:rsidR="00A355AF" w:rsidRPr="00205A1A">
        <w:rPr>
          <w:rFonts w:ascii="Times New Roman" w:hAnsi="Times New Roman"/>
          <w:szCs w:val="24"/>
        </w:rPr>
        <w:t>1M NaOH</w:t>
      </w:r>
      <w:r w:rsidRPr="00205A1A">
        <w:rPr>
          <w:rFonts w:ascii="Times New Roman" w:hAnsi="Times New Roman"/>
          <w:szCs w:val="24"/>
        </w:rPr>
        <w:t xml:space="preserve"> </w:t>
      </w:r>
      <w:r w:rsidR="009E7D71" w:rsidRPr="00205A1A">
        <w:rPr>
          <w:rFonts w:ascii="Times New Roman" w:hAnsi="Times New Roman"/>
          <w:szCs w:val="24"/>
        </w:rPr>
        <w:t>in D</w:t>
      </w:r>
      <w:r w:rsidR="009E7D71" w:rsidRPr="00205A1A">
        <w:rPr>
          <w:rFonts w:ascii="Times New Roman" w:hAnsi="Times New Roman"/>
          <w:szCs w:val="24"/>
          <w:vertAlign w:val="subscript"/>
        </w:rPr>
        <w:t>2</w:t>
      </w:r>
      <w:r w:rsidR="001878A3" w:rsidRPr="00205A1A">
        <w:rPr>
          <w:rFonts w:ascii="Times New Roman" w:hAnsi="Times New Roman"/>
          <w:szCs w:val="24"/>
        </w:rPr>
        <w:t xml:space="preserve">O) </w:t>
      </w:r>
      <w:r w:rsidRPr="00205A1A">
        <w:rPr>
          <w:rFonts w:ascii="Times New Roman" w:hAnsi="Times New Roman"/>
          <w:szCs w:val="24"/>
        </w:rPr>
        <w:t xml:space="preserve">are </w:t>
      </w:r>
      <w:r w:rsidRPr="00205A1A">
        <w:rPr>
          <w:rFonts w:ascii="Times New Roman" w:hAnsi="Times New Roman"/>
        </w:rPr>
        <w:t xml:space="preserve">displayed in </w:t>
      </w:r>
      <w:r w:rsidR="00051CCA" w:rsidRPr="00205A1A">
        <w:rPr>
          <w:rFonts w:ascii="Times New Roman" w:hAnsi="Times New Roman"/>
          <w:b/>
        </w:rPr>
        <w:fldChar w:fldCharType="begin"/>
      </w:r>
      <w:r w:rsidR="00051CCA" w:rsidRPr="00205A1A">
        <w:rPr>
          <w:rFonts w:ascii="Times New Roman" w:hAnsi="Times New Roman"/>
        </w:rPr>
        <w:instrText xml:space="preserve"> REF _Ref430190719 \h </w:instrText>
      </w:r>
      <w:r w:rsidR="004C4635" w:rsidRPr="00205A1A">
        <w:rPr>
          <w:rFonts w:ascii="Times New Roman" w:hAnsi="Times New Roman"/>
          <w:b/>
        </w:rPr>
        <w:instrText xml:space="preserve"> \* MERGEFORMAT </w:instrText>
      </w:r>
      <w:r w:rsidR="00051CCA" w:rsidRPr="00205A1A">
        <w:rPr>
          <w:rFonts w:ascii="Times New Roman" w:hAnsi="Times New Roman"/>
          <w:b/>
        </w:rPr>
      </w:r>
      <w:r w:rsidR="00051CCA" w:rsidRPr="00205A1A">
        <w:rPr>
          <w:rFonts w:ascii="Times New Roman" w:hAnsi="Times New Roman"/>
          <w:b/>
        </w:rPr>
        <w:fldChar w:fldCharType="separate"/>
      </w:r>
      <w:r w:rsidR="001E7274" w:rsidRPr="001E7274">
        <w:rPr>
          <w:rFonts w:ascii="Times New Roman" w:hAnsi="Times New Roman"/>
          <w:b/>
        </w:rPr>
        <w:t>Figure S18</w:t>
      </w:r>
      <w:r w:rsidR="00051CCA" w:rsidRPr="00205A1A">
        <w:rPr>
          <w:rFonts w:ascii="Times New Roman" w:hAnsi="Times New Roman"/>
          <w:b/>
        </w:rPr>
        <w:fldChar w:fldCharType="end"/>
      </w:r>
      <w:r w:rsidR="00F7445A" w:rsidRPr="00205A1A">
        <w:rPr>
          <w:rFonts w:ascii="Times New Roman" w:hAnsi="Times New Roman"/>
        </w:rPr>
        <w:t xml:space="preserve"> The spectrum obtained</w:t>
      </w:r>
      <w:r w:rsidR="00F7445A" w:rsidRPr="00205A1A">
        <w:rPr>
          <w:rFonts w:ascii="Times New Roman" w:hAnsi="Times New Roman"/>
          <w:szCs w:val="24"/>
        </w:rPr>
        <w:t xml:space="preserve"> on </w:t>
      </w:r>
      <w:r w:rsidR="00A355AF" w:rsidRPr="00205A1A">
        <w:rPr>
          <w:rFonts w:ascii="Times New Roman" w:hAnsi="Times New Roman"/>
          <w:szCs w:val="24"/>
        </w:rPr>
        <w:t>No</w:t>
      </w:r>
      <w:r w:rsidR="001878A3" w:rsidRPr="00205A1A">
        <w:rPr>
          <w:rFonts w:ascii="Times New Roman" w:hAnsi="Times New Roman"/>
          <w:szCs w:val="24"/>
        </w:rPr>
        <w:t>Mod is included for comparison.</w:t>
      </w:r>
    </w:p>
    <w:p w:rsidR="004C4635" w:rsidRPr="00205A1A" w:rsidRDefault="004C4635">
      <w:pPr>
        <w:jc w:val="both"/>
        <w:rPr>
          <w:rFonts w:ascii="Times New Roman" w:hAnsi="Times New Roman"/>
          <w:szCs w:val="24"/>
        </w:rPr>
      </w:pPr>
    </w:p>
    <w:p w:rsidR="00051CCA" w:rsidRPr="00205A1A" w:rsidRDefault="00144C58">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57847C94" wp14:editId="10AC17E1">
            <wp:extent cx="5943600" cy="523684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Trifluoroacetic Acid Samples with Dif.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051CCA" w:rsidRPr="00205A1A">
        <w:rPr>
          <w:rFonts w:ascii="Times New Roman" w:hAnsi="Times New Roman"/>
          <w:b/>
          <w:szCs w:val="24"/>
        </w:rPr>
        <w:t xml:space="preserve"> </w:t>
      </w:r>
    </w:p>
    <w:p w:rsidR="009E7D71" w:rsidRPr="00205A1A" w:rsidRDefault="00051CCA" w:rsidP="00F168EB">
      <w:pPr>
        <w:jc w:val="both"/>
        <w:rPr>
          <w:rFonts w:ascii="Times New Roman" w:hAnsi="Times New Roman"/>
          <w:sz w:val="18"/>
          <w:szCs w:val="18"/>
        </w:rPr>
      </w:pPr>
      <w:bookmarkStart w:id="150" w:name="_Ref430190719"/>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18</w:t>
      </w:r>
      <w:r w:rsidRPr="00205A1A">
        <w:rPr>
          <w:rFonts w:ascii="Times New Roman" w:hAnsi="Times New Roman"/>
          <w:b/>
          <w:sz w:val="18"/>
          <w:szCs w:val="18"/>
        </w:rPr>
        <w:fldChar w:fldCharType="end"/>
      </w:r>
      <w:bookmarkEnd w:id="150"/>
      <w:r w:rsidRPr="00205A1A">
        <w:rPr>
          <w:rFonts w:ascii="Times New Roman" w:hAnsi="Times New Roman"/>
          <w:b/>
          <w:sz w:val="18"/>
          <w:szCs w:val="18"/>
        </w:rPr>
        <w:t xml:space="preserve">. </w:t>
      </w:r>
      <w:r w:rsidR="009E7D71" w:rsidRPr="00205A1A">
        <w:rPr>
          <w:rFonts w:ascii="Times New Roman" w:hAnsi="Times New Roman"/>
          <w:sz w:val="18"/>
          <w:szCs w:val="18"/>
          <w:vertAlign w:val="superscript"/>
        </w:rPr>
        <w:t>1</w:t>
      </w:r>
      <w:r w:rsidR="009E7D71" w:rsidRPr="00205A1A">
        <w:rPr>
          <w:rFonts w:ascii="Times New Roman" w:hAnsi="Times New Roman"/>
          <w:sz w:val="18"/>
          <w:szCs w:val="18"/>
        </w:rPr>
        <w:t xml:space="preserve">H NMR spectra obtained on the trifluoroacetic acid modulated samples digested in </w:t>
      </w:r>
      <w:r w:rsidR="00966C7C" w:rsidRPr="00205A1A">
        <w:rPr>
          <w:rFonts w:ascii="Times New Roman" w:hAnsi="Times New Roman"/>
          <w:sz w:val="18"/>
          <w:szCs w:val="18"/>
        </w:rPr>
        <w:t>the</w:t>
      </w:r>
      <w:r w:rsidR="009E7D71" w:rsidRPr="00205A1A">
        <w:rPr>
          <w:rFonts w:ascii="Times New Roman" w:hAnsi="Times New Roman"/>
          <w:sz w:val="18"/>
          <w:szCs w:val="18"/>
        </w:rPr>
        <w:t xml:space="preserve"> internally standardized (difluoroacetic acid) </w:t>
      </w:r>
      <w:r w:rsidR="001878A3" w:rsidRPr="00205A1A">
        <w:rPr>
          <w:rFonts w:ascii="Times New Roman" w:hAnsi="Times New Roman"/>
          <w:sz w:val="18"/>
          <w:szCs w:val="18"/>
        </w:rPr>
        <w:t xml:space="preserve">digestion </w:t>
      </w:r>
      <w:r w:rsidR="009E7D71" w:rsidRPr="00205A1A">
        <w:rPr>
          <w:rFonts w:ascii="Times New Roman" w:hAnsi="Times New Roman"/>
          <w:sz w:val="18"/>
          <w:szCs w:val="18"/>
        </w:rPr>
        <w:t xml:space="preserve">medium (see </w:t>
      </w:r>
      <w:r w:rsidR="009E7D71" w:rsidRPr="00205A1A">
        <w:rPr>
          <w:rFonts w:ascii="Times New Roman" w:hAnsi="Times New Roman"/>
          <w:b/>
          <w:sz w:val="18"/>
          <w:szCs w:val="18"/>
        </w:rPr>
        <w:t xml:space="preserve">Section </w:t>
      </w:r>
      <w:r w:rsidR="004F0E1F" w:rsidRPr="00205A1A">
        <w:rPr>
          <w:rFonts w:ascii="Times New Roman" w:hAnsi="Times New Roman"/>
          <w:b/>
          <w:sz w:val="18"/>
          <w:szCs w:val="18"/>
        </w:rPr>
        <w:fldChar w:fldCharType="begin"/>
      </w:r>
      <w:r w:rsidR="004F0E1F" w:rsidRPr="00205A1A">
        <w:rPr>
          <w:rFonts w:ascii="Times New Roman" w:hAnsi="Times New Roman"/>
          <w:b/>
          <w:sz w:val="18"/>
          <w:szCs w:val="18"/>
        </w:rPr>
        <w:instrText xml:space="preserve"> REF _Ref430206609 \r \h  \* MERGEFORMAT </w:instrText>
      </w:r>
      <w:r w:rsidR="004F0E1F" w:rsidRPr="00205A1A">
        <w:rPr>
          <w:rFonts w:ascii="Times New Roman" w:hAnsi="Times New Roman"/>
          <w:b/>
          <w:sz w:val="18"/>
          <w:szCs w:val="18"/>
        </w:rPr>
      </w:r>
      <w:r w:rsidR="004F0E1F" w:rsidRPr="00205A1A">
        <w:rPr>
          <w:rFonts w:ascii="Times New Roman" w:hAnsi="Times New Roman"/>
          <w:b/>
          <w:sz w:val="18"/>
          <w:szCs w:val="18"/>
        </w:rPr>
        <w:fldChar w:fldCharType="separate"/>
      </w:r>
      <w:r w:rsidR="001E7274">
        <w:rPr>
          <w:rFonts w:ascii="Times New Roman" w:hAnsi="Times New Roman"/>
          <w:b/>
          <w:sz w:val="18"/>
          <w:szCs w:val="18"/>
        </w:rPr>
        <w:t>2.5</w:t>
      </w:r>
      <w:r w:rsidR="004F0E1F" w:rsidRPr="00205A1A">
        <w:rPr>
          <w:rFonts w:ascii="Times New Roman" w:hAnsi="Times New Roman"/>
          <w:b/>
          <w:sz w:val="18"/>
          <w:szCs w:val="18"/>
        </w:rPr>
        <w:fldChar w:fldCharType="end"/>
      </w:r>
      <w:r w:rsidR="009E7D71" w:rsidRPr="00205A1A">
        <w:rPr>
          <w:rFonts w:ascii="Times New Roman" w:hAnsi="Times New Roman"/>
          <w:sz w:val="18"/>
          <w:szCs w:val="18"/>
        </w:rPr>
        <w:t>).</w:t>
      </w:r>
      <w:r w:rsidR="009E7D71" w:rsidRPr="00205A1A">
        <w:rPr>
          <w:rFonts w:ascii="Times New Roman" w:hAnsi="Times New Roman"/>
          <w:b/>
          <w:sz w:val="18"/>
          <w:szCs w:val="18"/>
        </w:rPr>
        <w:t xml:space="preserve"> </w:t>
      </w:r>
      <w:r w:rsidR="009E7D71" w:rsidRPr="00205A1A">
        <w:rPr>
          <w:rFonts w:ascii="Times New Roman" w:hAnsi="Times New Roman"/>
          <w:sz w:val="18"/>
          <w:szCs w:val="18"/>
        </w:rPr>
        <w:t xml:space="preserve">The spectrum obtained on NoMod, the unmodulated sample, is included for comparison. All samples were activated </w:t>
      </w:r>
      <w:r w:rsidR="00EC1167" w:rsidRPr="00205A1A">
        <w:rPr>
          <w:rFonts w:ascii="Times New Roman" w:hAnsi="Times New Roman"/>
          <w:sz w:val="18"/>
          <w:szCs w:val="18"/>
        </w:rPr>
        <w:t xml:space="preserve">(see </w:t>
      </w:r>
      <w:r w:rsidR="00EC1167" w:rsidRPr="00205A1A">
        <w:rPr>
          <w:rFonts w:ascii="Times New Roman" w:hAnsi="Times New Roman"/>
          <w:b/>
          <w:sz w:val="18"/>
          <w:szCs w:val="18"/>
        </w:rPr>
        <w:t xml:space="preserve">Sections </w:t>
      </w:r>
      <w:r w:rsidR="00EC1167" w:rsidRPr="00205A1A">
        <w:rPr>
          <w:rFonts w:ascii="Times New Roman" w:hAnsi="Times New Roman"/>
          <w:b/>
          <w:sz w:val="18"/>
          <w:szCs w:val="18"/>
        </w:rPr>
        <w:fldChar w:fldCharType="begin"/>
      </w:r>
      <w:r w:rsidR="00EC1167" w:rsidRPr="00205A1A">
        <w:rPr>
          <w:rFonts w:ascii="Times New Roman" w:hAnsi="Times New Roman"/>
          <w:b/>
          <w:sz w:val="18"/>
          <w:szCs w:val="18"/>
        </w:rPr>
        <w:instrText xml:space="preserve"> REF _Ref430195729 \n \h  \* MERGEFORMAT </w:instrText>
      </w:r>
      <w:r w:rsidR="00EC1167" w:rsidRPr="00205A1A">
        <w:rPr>
          <w:rFonts w:ascii="Times New Roman" w:hAnsi="Times New Roman"/>
          <w:b/>
          <w:sz w:val="18"/>
          <w:szCs w:val="18"/>
        </w:rPr>
      </w:r>
      <w:r w:rsidR="00EC1167" w:rsidRPr="00205A1A">
        <w:rPr>
          <w:rFonts w:ascii="Times New Roman" w:hAnsi="Times New Roman"/>
          <w:b/>
          <w:sz w:val="18"/>
          <w:szCs w:val="18"/>
        </w:rPr>
        <w:fldChar w:fldCharType="separate"/>
      </w:r>
      <w:r w:rsidR="001E7274">
        <w:rPr>
          <w:rFonts w:ascii="Times New Roman" w:hAnsi="Times New Roman"/>
          <w:b/>
          <w:sz w:val="18"/>
          <w:szCs w:val="18"/>
        </w:rPr>
        <w:t>1.1</w:t>
      </w:r>
      <w:r w:rsidR="00EC1167" w:rsidRPr="00205A1A">
        <w:rPr>
          <w:rFonts w:ascii="Times New Roman" w:hAnsi="Times New Roman"/>
          <w:b/>
          <w:sz w:val="18"/>
          <w:szCs w:val="18"/>
        </w:rPr>
        <w:fldChar w:fldCharType="end"/>
      </w:r>
      <w:r w:rsidR="00EC1167" w:rsidRPr="00205A1A">
        <w:rPr>
          <w:rFonts w:ascii="Times New Roman" w:hAnsi="Times New Roman"/>
          <w:sz w:val="18"/>
          <w:szCs w:val="18"/>
        </w:rPr>
        <w:t xml:space="preserve"> and </w:t>
      </w:r>
      <w:r w:rsidR="00EC1167" w:rsidRPr="00205A1A">
        <w:rPr>
          <w:rFonts w:ascii="Times New Roman" w:hAnsi="Times New Roman"/>
          <w:b/>
          <w:sz w:val="18"/>
          <w:szCs w:val="18"/>
        </w:rPr>
        <w:fldChar w:fldCharType="begin"/>
      </w:r>
      <w:r w:rsidR="00EC1167" w:rsidRPr="00205A1A">
        <w:rPr>
          <w:rFonts w:ascii="Times New Roman" w:hAnsi="Times New Roman"/>
          <w:b/>
          <w:sz w:val="18"/>
          <w:szCs w:val="18"/>
        </w:rPr>
        <w:instrText xml:space="preserve"> REF _Ref430270088 \n \h  \* MERGEFORMAT </w:instrText>
      </w:r>
      <w:r w:rsidR="00EC1167" w:rsidRPr="00205A1A">
        <w:rPr>
          <w:rFonts w:ascii="Times New Roman" w:hAnsi="Times New Roman"/>
          <w:b/>
          <w:sz w:val="18"/>
          <w:szCs w:val="18"/>
        </w:rPr>
      </w:r>
      <w:r w:rsidR="00EC1167" w:rsidRPr="00205A1A">
        <w:rPr>
          <w:rFonts w:ascii="Times New Roman" w:hAnsi="Times New Roman"/>
          <w:b/>
          <w:sz w:val="18"/>
          <w:szCs w:val="18"/>
        </w:rPr>
        <w:fldChar w:fldCharType="separate"/>
      </w:r>
      <w:r w:rsidR="001E7274">
        <w:rPr>
          <w:rFonts w:ascii="Times New Roman" w:hAnsi="Times New Roman"/>
          <w:b/>
          <w:sz w:val="18"/>
          <w:szCs w:val="18"/>
        </w:rPr>
        <w:t>5.2.1</w:t>
      </w:r>
      <w:r w:rsidR="00EC1167" w:rsidRPr="00205A1A">
        <w:rPr>
          <w:rFonts w:ascii="Times New Roman" w:hAnsi="Times New Roman"/>
          <w:b/>
          <w:sz w:val="18"/>
          <w:szCs w:val="18"/>
        </w:rPr>
        <w:fldChar w:fldCharType="end"/>
      </w:r>
      <w:r w:rsidR="00EC1167" w:rsidRPr="00205A1A">
        <w:rPr>
          <w:rFonts w:ascii="Times New Roman" w:hAnsi="Times New Roman"/>
          <w:sz w:val="18"/>
          <w:szCs w:val="18"/>
        </w:rPr>
        <w:t>)</w:t>
      </w:r>
      <w:r w:rsidR="009E7D71" w:rsidRPr="00205A1A">
        <w:rPr>
          <w:rFonts w:ascii="Times New Roman" w:hAnsi="Times New Roman"/>
          <w:sz w:val="18"/>
          <w:szCs w:val="18"/>
        </w:rPr>
        <w:t xml:space="preserve"> prior to measurement.</w:t>
      </w:r>
    </w:p>
    <w:p w:rsidR="00D53AAB" w:rsidRPr="00205A1A" w:rsidRDefault="00D53AAB">
      <w:pPr>
        <w:jc w:val="both"/>
        <w:rPr>
          <w:rFonts w:ascii="Times New Roman" w:hAnsi="Times New Roman"/>
          <w:szCs w:val="24"/>
        </w:rPr>
      </w:pPr>
    </w:p>
    <w:p w:rsidR="00D53AAB" w:rsidRPr="00205A1A" w:rsidRDefault="00F168EB" w:rsidP="001878A3">
      <w:pPr>
        <w:jc w:val="both"/>
        <w:rPr>
          <w:rFonts w:ascii="Times New Roman" w:hAnsi="Times New Roman"/>
        </w:rPr>
      </w:pPr>
      <w:r w:rsidRPr="00205A1A">
        <w:rPr>
          <w:rFonts w:ascii="Times New Roman" w:hAnsi="Times New Roman"/>
          <w:szCs w:val="24"/>
        </w:rPr>
        <w:t>As one can see, apart from its obvious inclusion in the spectrum</w:t>
      </w:r>
      <w:r w:rsidR="004C4635" w:rsidRPr="00205A1A">
        <w:rPr>
          <w:rFonts w:ascii="Times New Roman" w:hAnsi="Times New Roman"/>
          <w:szCs w:val="24"/>
        </w:rPr>
        <w:t xml:space="preserve"> (as difluoroacetate)</w:t>
      </w:r>
      <w:r w:rsidRPr="00205A1A">
        <w:rPr>
          <w:rFonts w:ascii="Times New Roman" w:hAnsi="Times New Roman"/>
          <w:szCs w:val="24"/>
        </w:rPr>
        <w:t xml:space="preserve">, the addition </w:t>
      </w:r>
      <w:r w:rsidR="001878A3" w:rsidRPr="00205A1A">
        <w:rPr>
          <w:rFonts w:ascii="Times New Roman" w:hAnsi="Times New Roman"/>
          <w:szCs w:val="24"/>
        </w:rPr>
        <w:t xml:space="preserve">of the </w:t>
      </w:r>
      <w:r w:rsidRPr="00205A1A">
        <w:rPr>
          <w:rFonts w:ascii="Times New Roman" w:hAnsi="Times New Roman"/>
          <w:szCs w:val="24"/>
        </w:rPr>
        <w:t>internal standard d</w:t>
      </w:r>
      <w:r w:rsidR="001878A3" w:rsidRPr="00205A1A">
        <w:rPr>
          <w:rFonts w:ascii="Times New Roman" w:hAnsi="Times New Roman"/>
          <w:szCs w:val="24"/>
        </w:rPr>
        <w:t>oes</w:t>
      </w:r>
      <w:r w:rsidRPr="00205A1A">
        <w:rPr>
          <w:rFonts w:ascii="Times New Roman" w:hAnsi="Times New Roman"/>
          <w:szCs w:val="24"/>
        </w:rPr>
        <w:t xml:space="preserve"> not significantly alter the spectra</w:t>
      </w:r>
      <w:r w:rsidR="00324570" w:rsidRPr="00205A1A">
        <w:rPr>
          <w:rFonts w:ascii="Times New Roman" w:hAnsi="Times New Roman"/>
          <w:szCs w:val="24"/>
        </w:rPr>
        <w:t xml:space="preserve"> </w:t>
      </w:r>
      <w:r w:rsidR="001878A3" w:rsidRPr="00205A1A">
        <w:rPr>
          <w:rFonts w:ascii="Times New Roman" w:hAnsi="Times New Roman"/>
          <w:szCs w:val="24"/>
        </w:rPr>
        <w:t>(</w:t>
      </w:r>
      <w:r w:rsidRPr="00205A1A">
        <w:rPr>
          <w:rFonts w:ascii="Times New Roman" w:hAnsi="Times New Roman"/>
        </w:rPr>
        <w:t xml:space="preserve">compared to those in </w:t>
      </w:r>
      <w:r w:rsidR="00051CCA" w:rsidRPr="00205A1A">
        <w:rPr>
          <w:rFonts w:ascii="Times New Roman" w:hAnsi="Times New Roman"/>
          <w:b/>
        </w:rPr>
        <w:fldChar w:fldCharType="begin"/>
      </w:r>
      <w:r w:rsidR="00051CCA" w:rsidRPr="00205A1A">
        <w:rPr>
          <w:rFonts w:ascii="Times New Roman" w:hAnsi="Times New Roman"/>
        </w:rPr>
        <w:instrText xml:space="preserve"> REF _Ref430190645 \h </w:instrText>
      </w:r>
      <w:r w:rsidR="004C4635" w:rsidRPr="00205A1A">
        <w:rPr>
          <w:rFonts w:ascii="Times New Roman" w:hAnsi="Times New Roman"/>
          <w:b/>
        </w:rPr>
        <w:instrText xml:space="preserve"> \* MERGEFORMAT </w:instrText>
      </w:r>
      <w:r w:rsidR="00051CCA" w:rsidRPr="00205A1A">
        <w:rPr>
          <w:rFonts w:ascii="Times New Roman" w:hAnsi="Times New Roman"/>
          <w:b/>
        </w:rPr>
      </w:r>
      <w:r w:rsidR="00051CCA" w:rsidRPr="00205A1A">
        <w:rPr>
          <w:rFonts w:ascii="Times New Roman" w:hAnsi="Times New Roman"/>
          <w:b/>
        </w:rPr>
        <w:fldChar w:fldCharType="separate"/>
      </w:r>
      <w:r w:rsidR="001E7274" w:rsidRPr="001E7274">
        <w:rPr>
          <w:rFonts w:ascii="Times New Roman" w:hAnsi="Times New Roman"/>
          <w:b/>
        </w:rPr>
        <w:t>Figure S17</w:t>
      </w:r>
      <w:r w:rsidR="00051CCA" w:rsidRPr="00205A1A">
        <w:rPr>
          <w:rFonts w:ascii="Times New Roman" w:hAnsi="Times New Roman"/>
          <w:b/>
        </w:rPr>
        <w:fldChar w:fldCharType="end"/>
      </w:r>
      <w:r w:rsidR="001878A3" w:rsidRPr="00205A1A">
        <w:rPr>
          <w:rFonts w:ascii="Times New Roman" w:hAnsi="Times New Roman"/>
        </w:rPr>
        <w:t>)</w:t>
      </w:r>
      <w:r w:rsidRPr="00205A1A">
        <w:rPr>
          <w:rFonts w:ascii="Times New Roman" w:hAnsi="Times New Roman"/>
        </w:rPr>
        <w:t>.</w:t>
      </w:r>
      <w:r w:rsidR="00966C7C" w:rsidRPr="00205A1A">
        <w:rPr>
          <w:rFonts w:ascii="Times New Roman" w:hAnsi="Times New Roman"/>
        </w:rPr>
        <w:t xml:space="preserve"> </w:t>
      </w:r>
      <w:r w:rsidR="002B143E" w:rsidRPr="00205A1A">
        <w:rPr>
          <w:rFonts w:ascii="Times New Roman" w:hAnsi="Times New Roman"/>
        </w:rPr>
        <w:t>The</w:t>
      </w:r>
      <w:r w:rsidR="002B143E" w:rsidRPr="00205A1A">
        <w:rPr>
          <w:rFonts w:ascii="Times New Roman" w:hAnsi="Times New Roman"/>
          <w:szCs w:val="24"/>
        </w:rPr>
        <w:t xml:space="preserve"> </w:t>
      </w:r>
      <w:r w:rsidRPr="00205A1A">
        <w:rPr>
          <w:rFonts w:ascii="Times New Roman" w:hAnsi="Times New Roman"/>
          <w:szCs w:val="24"/>
        </w:rPr>
        <w:t xml:space="preserve">spectra were integrated and the </w:t>
      </w:r>
      <w:r w:rsidR="002B143E" w:rsidRPr="00205A1A">
        <w:rPr>
          <w:rFonts w:ascii="Times New Roman" w:hAnsi="Times New Roman"/>
          <w:szCs w:val="24"/>
        </w:rPr>
        <w:t xml:space="preserve">molar ratio between difluoroacetate and BDC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Dif.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1878A3" w:rsidRPr="00205A1A">
        <w:rPr>
          <w:rFonts w:ascii="Times New Roman" w:hAnsi="Times New Roman"/>
        </w:rPr>
        <w:t xml:space="preserve"> </w:t>
      </w:r>
      <w:r w:rsidR="002B143E" w:rsidRPr="00205A1A">
        <w:rPr>
          <w:rFonts w:ascii="Times New Roman" w:hAnsi="Times New Roman"/>
        </w:rPr>
        <w:t xml:space="preserve">was calculated with </w:t>
      </w:r>
      <w:r w:rsidR="002B143E" w:rsidRPr="00205A1A">
        <w:rPr>
          <w:rFonts w:ascii="Times New Roman" w:hAnsi="Times New Roman"/>
          <w:b/>
        </w:rPr>
        <w:t xml:space="preserve">Equation </w:t>
      </w:r>
      <w:r w:rsidR="00C37E99" w:rsidRPr="00205A1A">
        <w:rPr>
          <w:rFonts w:ascii="Times New Roman" w:hAnsi="Times New Roman"/>
          <w:b/>
        </w:rPr>
        <w:fldChar w:fldCharType="begin"/>
      </w:r>
      <w:r w:rsidR="00C37E99" w:rsidRPr="00205A1A">
        <w:rPr>
          <w:rFonts w:ascii="Times New Roman" w:hAnsi="Times New Roman"/>
          <w:b/>
        </w:rPr>
        <w:instrText xml:space="preserve"> REF _Ref430206664 \h  \* MERGEFORMAT </w:instrText>
      </w:r>
      <w:r w:rsidR="00C37E99" w:rsidRPr="00205A1A">
        <w:rPr>
          <w:rFonts w:ascii="Times New Roman" w:hAnsi="Times New Roman"/>
          <w:b/>
        </w:rPr>
      </w:r>
      <w:r w:rsidR="00C37E99"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8</w:t>
      </w:r>
      <w:r w:rsidR="001E7274" w:rsidRPr="001E7274">
        <w:rPr>
          <w:rFonts w:ascii="Times New Roman" w:hAnsi="Times New Roman" w:cs="Times New Roman"/>
          <w:b/>
        </w:rPr>
        <w:t>)</w:t>
      </w:r>
      <w:r w:rsidR="00C37E99" w:rsidRPr="00205A1A">
        <w:rPr>
          <w:rFonts w:ascii="Times New Roman" w:hAnsi="Times New Roman"/>
          <w:b/>
        </w:rPr>
        <w:fldChar w:fldCharType="end"/>
      </w:r>
      <w:r w:rsidR="004F0E1F" w:rsidRPr="00205A1A">
        <w:rPr>
          <w:rFonts w:ascii="Times New Roman" w:hAnsi="Times New Roman"/>
        </w:rPr>
        <w:t xml:space="preserve"> (see </w:t>
      </w:r>
      <w:r w:rsidR="004F0E1F" w:rsidRPr="00205A1A">
        <w:rPr>
          <w:rFonts w:ascii="Times New Roman" w:hAnsi="Times New Roman"/>
          <w:b/>
        </w:rPr>
        <w:t xml:space="preserve">Section </w:t>
      </w:r>
      <w:r w:rsidR="004F0E1F" w:rsidRPr="00205A1A">
        <w:rPr>
          <w:rFonts w:ascii="Times New Roman" w:hAnsi="Times New Roman"/>
          <w:b/>
        </w:rPr>
        <w:fldChar w:fldCharType="begin"/>
      </w:r>
      <w:r w:rsidR="004F0E1F" w:rsidRPr="00205A1A">
        <w:rPr>
          <w:rFonts w:ascii="Times New Roman" w:hAnsi="Times New Roman"/>
          <w:b/>
        </w:rPr>
        <w:instrText xml:space="preserve"> REF _Ref430207191 \r \h  \* MERGEFORMAT </w:instrText>
      </w:r>
      <w:r w:rsidR="004F0E1F" w:rsidRPr="00205A1A">
        <w:rPr>
          <w:rFonts w:ascii="Times New Roman" w:hAnsi="Times New Roman"/>
          <w:b/>
        </w:rPr>
      </w:r>
      <w:r w:rsidR="004F0E1F" w:rsidRPr="00205A1A">
        <w:rPr>
          <w:rFonts w:ascii="Times New Roman" w:hAnsi="Times New Roman"/>
          <w:b/>
        </w:rPr>
        <w:fldChar w:fldCharType="separate"/>
      </w:r>
      <w:r w:rsidR="001E7274">
        <w:rPr>
          <w:rFonts w:ascii="Times New Roman" w:hAnsi="Times New Roman"/>
          <w:b/>
        </w:rPr>
        <w:t>3.2.2</w:t>
      </w:r>
      <w:r w:rsidR="004F0E1F" w:rsidRPr="00205A1A">
        <w:rPr>
          <w:rFonts w:ascii="Times New Roman" w:hAnsi="Times New Roman"/>
          <w:b/>
        </w:rPr>
        <w:fldChar w:fldCharType="end"/>
      </w:r>
      <w:r w:rsidR="004F0E1F" w:rsidRPr="00205A1A">
        <w:rPr>
          <w:rFonts w:ascii="Times New Roman" w:hAnsi="Times New Roman"/>
        </w:rPr>
        <w:t>)</w:t>
      </w:r>
      <w:r w:rsidR="002B143E" w:rsidRPr="00205A1A">
        <w:rPr>
          <w:rFonts w:ascii="Times New Roman" w:hAnsi="Times New Roman"/>
        </w:rPr>
        <w:t>.</w:t>
      </w:r>
      <w:r w:rsidR="002B143E" w:rsidRPr="00205A1A">
        <w:rPr>
          <w:rFonts w:ascii="Times New Roman" w:hAnsi="Times New Roman"/>
          <w:color w:val="FF0000"/>
        </w:rPr>
        <w:t xml:space="preserve"> </w:t>
      </w:r>
      <w:r w:rsidR="002B143E" w:rsidRPr="00205A1A">
        <w:rPr>
          <w:rFonts w:ascii="Times New Roman" w:hAnsi="Times New Roman"/>
        </w:rPr>
        <w:t xml:space="preserve">The results are displayed in </w:t>
      </w:r>
      <w:r w:rsidR="00F83A37" w:rsidRPr="00205A1A">
        <w:rPr>
          <w:rFonts w:ascii="Times New Roman" w:hAnsi="Times New Roman"/>
        </w:rPr>
        <w:fldChar w:fldCharType="begin"/>
      </w:r>
      <w:r w:rsidR="00F83A37" w:rsidRPr="00205A1A">
        <w:rPr>
          <w:rFonts w:ascii="Times New Roman" w:hAnsi="Times New Roman"/>
        </w:rPr>
        <w:instrText xml:space="preserve"> REF _Ref430313660 \h </w:instrText>
      </w:r>
      <w:r w:rsidR="00550953" w:rsidRPr="00205A1A">
        <w:rPr>
          <w:rFonts w:ascii="Times New Roman" w:hAnsi="Times New Roman"/>
        </w:rPr>
        <w:instrText xml:space="preserve"> \* MERGEFORMAT </w:instrText>
      </w:r>
      <w:r w:rsidR="00F83A37" w:rsidRPr="00205A1A">
        <w:rPr>
          <w:rFonts w:ascii="Times New Roman" w:hAnsi="Times New Roman"/>
        </w:rPr>
      </w:r>
      <w:r w:rsidR="00F83A37" w:rsidRPr="00205A1A">
        <w:rPr>
          <w:rFonts w:ascii="Times New Roman" w:hAnsi="Times New Roman"/>
        </w:rPr>
        <w:fldChar w:fldCharType="separate"/>
      </w:r>
      <w:r w:rsidR="001E7274" w:rsidRPr="001E7274">
        <w:rPr>
          <w:rFonts w:ascii="Times New Roman" w:hAnsi="Times New Roman"/>
          <w:b/>
        </w:rPr>
        <w:t>Table S9</w:t>
      </w:r>
      <w:r w:rsidR="00F83A37" w:rsidRPr="00205A1A">
        <w:rPr>
          <w:rFonts w:ascii="Times New Roman" w:hAnsi="Times New Roman"/>
        </w:rPr>
        <w:fldChar w:fldCharType="end"/>
      </w:r>
      <w:r w:rsidR="00F83A37" w:rsidRPr="00205A1A">
        <w:rPr>
          <w:rFonts w:ascii="Times New Roman" w:hAnsi="Times New Roman"/>
        </w:rPr>
        <w:t>:</w:t>
      </w:r>
      <w:bookmarkStart w:id="151" w:name="_Ref430188316"/>
      <w:r w:rsidR="00F83A37" w:rsidRPr="00205A1A">
        <w:rPr>
          <w:rFonts w:ascii="Times New Roman" w:hAnsi="Times New Roman"/>
        </w:rPr>
        <w:t xml:space="preserve"> </w:t>
      </w:r>
    </w:p>
    <w:p w:rsidR="00F72AC0" w:rsidRPr="00205A1A" w:rsidRDefault="00D04E82" w:rsidP="001878A3">
      <w:pPr>
        <w:jc w:val="both"/>
        <w:rPr>
          <w:rFonts w:ascii="Times New Roman" w:hAnsi="Times New Roman"/>
          <w:sz w:val="18"/>
          <w:szCs w:val="18"/>
        </w:rPr>
      </w:pPr>
      <w:bookmarkStart w:id="152" w:name="_Ref430313660"/>
      <w:r w:rsidRPr="00205A1A">
        <w:rPr>
          <w:rFonts w:ascii="Times New Roman" w:hAnsi="Times New Roman"/>
          <w:b/>
          <w:sz w:val="18"/>
          <w:szCs w:val="18"/>
        </w:rPr>
        <w:lastRenderedPageBreak/>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9</w:t>
      </w:r>
      <w:r w:rsidRPr="00205A1A">
        <w:rPr>
          <w:rFonts w:ascii="Times New Roman" w:hAnsi="Times New Roman"/>
          <w:b/>
          <w:sz w:val="18"/>
          <w:szCs w:val="18"/>
        </w:rPr>
        <w:fldChar w:fldCharType="end"/>
      </w:r>
      <w:bookmarkEnd w:id="151"/>
      <w:bookmarkEnd w:id="152"/>
      <w:r w:rsidRPr="00205A1A">
        <w:rPr>
          <w:rFonts w:ascii="Times New Roman" w:hAnsi="Times New Roman"/>
          <w:b/>
          <w:sz w:val="18"/>
          <w:szCs w:val="18"/>
        </w:rPr>
        <w:t xml:space="preserve">. </w:t>
      </w:r>
      <w:r w:rsidR="00966C7C" w:rsidRPr="00205A1A">
        <w:rPr>
          <w:rFonts w:ascii="Times New Roman" w:hAnsi="Times New Roman"/>
          <w:sz w:val="18"/>
          <w:szCs w:val="18"/>
        </w:rPr>
        <w:t>D</w:t>
      </w:r>
      <w:r w:rsidR="00F72AC0" w:rsidRPr="00205A1A">
        <w:rPr>
          <w:rFonts w:ascii="Times New Roman" w:hAnsi="Times New Roman"/>
          <w:sz w:val="18"/>
          <w:szCs w:val="18"/>
        </w:rPr>
        <w:t>ifluoroacetate</w:t>
      </w:r>
      <w:r w:rsidR="0069492A" w:rsidRPr="00205A1A">
        <w:rPr>
          <w:rFonts w:ascii="Times New Roman" w:hAnsi="Times New Roman"/>
          <w:sz w:val="18"/>
          <w:szCs w:val="18"/>
        </w:rPr>
        <w:t xml:space="preserve"> </w:t>
      </w:r>
      <w:r w:rsidR="00D6663E" w:rsidRPr="00205A1A">
        <w:rPr>
          <w:rFonts w:ascii="Times New Roman" w:hAnsi="Times New Roman"/>
          <w:sz w:val="18"/>
          <w:szCs w:val="18"/>
        </w:rPr>
        <w:t>to</w:t>
      </w:r>
      <w:r w:rsidR="00F72AC0" w:rsidRPr="00205A1A">
        <w:rPr>
          <w:rFonts w:ascii="Times New Roman" w:hAnsi="Times New Roman"/>
          <w:sz w:val="18"/>
          <w:szCs w:val="18"/>
        </w:rPr>
        <w:t xml:space="preserve"> BDC </w:t>
      </w:r>
      <m:oMath>
        <m:d>
          <m:dPr>
            <m:ctrlPr>
              <w:rPr>
                <w:rFonts w:ascii="Cambria Math" w:hAnsi="Cambria Math" w:cs="ArnoPro-Regular"/>
                <w:i/>
                <w:sz w:val="18"/>
                <w:szCs w:val="18"/>
              </w:rPr>
            </m:ctrlPr>
          </m:dPr>
          <m:e>
            <m:f>
              <m:fPr>
                <m:ctrlPr>
                  <w:rPr>
                    <w:rFonts w:ascii="Cambria Math" w:hAnsi="Cambria Math" w:cs="ArnoPro-Regular"/>
                    <w:b/>
                    <w:i/>
                    <w:sz w:val="18"/>
                    <w:szCs w:val="18"/>
                  </w:rPr>
                </m:ctrlPr>
              </m:fPr>
              <m:num>
                <m:r>
                  <m:rPr>
                    <m:sty m:val="b"/>
                  </m:rPr>
                  <w:rPr>
                    <w:rFonts w:ascii="Cambria Math" w:hAnsi="Cambria Math" w:cs="ArnoPro-Regular"/>
                    <w:sz w:val="18"/>
                    <w:szCs w:val="18"/>
                  </w:rPr>
                  <m:t>Dif.</m:t>
                </m:r>
              </m:num>
              <m:den>
                <m:r>
                  <m:rPr>
                    <m:sty m:val="b"/>
                  </m:rPr>
                  <w:rPr>
                    <w:rFonts w:ascii="Cambria Math" w:hAnsi="Cambria Math" w:cs="ArnoPro-Regular"/>
                    <w:sz w:val="18"/>
                    <w:szCs w:val="18"/>
                  </w:rPr>
                  <m:t>BDC</m:t>
                </m:r>
              </m:den>
            </m:f>
            <m:sSub>
              <m:sSubPr>
                <m:ctrlPr>
                  <w:rPr>
                    <w:rFonts w:ascii="Cambria Math" w:hAnsi="Cambria Math" w:cs="ArnoPro-Regular"/>
                    <w:b/>
                    <w:sz w:val="18"/>
                    <w:szCs w:val="18"/>
                  </w:rPr>
                </m:ctrlPr>
              </m:sSubPr>
              <m:e>
                <m:r>
                  <m:rPr>
                    <m:sty m:val="b"/>
                  </m:rPr>
                  <w:rPr>
                    <w:rFonts w:ascii="Cambria Math" w:hAnsi="Cambria Math" w:cs="ArnoPro-Regular"/>
                    <w:sz w:val="18"/>
                    <w:szCs w:val="18"/>
                  </w:rPr>
                  <m:t>m</m:t>
                </m:r>
              </m:e>
              <m:sub>
                <m:r>
                  <m:rPr>
                    <m:sty m:val="bi"/>
                  </m:rPr>
                  <w:rPr>
                    <w:rFonts w:ascii="Cambria Math" w:hAnsi="Cambria Math" w:cs="ArnoPro-Regular"/>
                    <w:sz w:val="18"/>
                    <w:szCs w:val="18"/>
                  </w:rPr>
                  <m:t>R</m:t>
                </m:r>
              </m:sub>
            </m:sSub>
          </m:e>
        </m:d>
      </m:oMath>
      <w:r w:rsidR="00F72AC0" w:rsidRPr="00205A1A">
        <w:rPr>
          <w:rFonts w:ascii="Times New Roman" w:hAnsi="Times New Roman" w:cs="Times New Roman"/>
          <w:sz w:val="18"/>
          <w:szCs w:val="18"/>
        </w:rPr>
        <w:t xml:space="preserve"> </w:t>
      </w:r>
      <w:r w:rsidR="00F72AC0" w:rsidRPr="00205A1A">
        <w:rPr>
          <w:rFonts w:ascii="Times New Roman" w:hAnsi="Times New Roman"/>
          <w:sz w:val="18"/>
          <w:szCs w:val="18"/>
        </w:rPr>
        <w:t xml:space="preserve">molar ratios </w:t>
      </w:r>
      <w:r w:rsidR="0069492A" w:rsidRPr="00205A1A">
        <w:rPr>
          <w:rFonts w:ascii="Times New Roman" w:hAnsi="Times New Roman"/>
          <w:sz w:val="18"/>
          <w:szCs w:val="18"/>
        </w:rPr>
        <w:t xml:space="preserve">in the internally standardized trifluoroacetic acid modulated </w:t>
      </w:r>
      <w:r w:rsidR="0051708C" w:rsidRPr="00205A1A">
        <w:rPr>
          <w:rFonts w:ascii="Times New Roman" w:hAnsi="Times New Roman"/>
          <w:sz w:val="18"/>
          <w:szCs w:val="18"/>
        </w:rPr>
        <w:t>MOF digestions</w:t>
      </w:r>
      <w:r w:rsidR="0069492A" w:rsidRPr="00205A1A">
        <w:rPr>
          <w:rFonts w:ascii="Times New Roman" w:hAnsi="Times New Roman"/>
          <w:sz w:val="18"/>
          <w:szCs w:val="18"/>
        </w:rPr>
        <w:t xml:space="preserve">. Values obtained via integration of the spectra presented in </w:t>
      </w:r>
      <w:r w:rsidR="00051CCA" w:rsidRPr="00205A1A">
        <w:rPr>
          <w:rFonts w:ascii="Times New Roman" w:hAnsi="Times New Roman"/>
          <w:b/>
          <w:sz w:val="18"/>
          <w:szCs w:val="18"/>
        </w:rPr>
        <w:fldChar w:fldCharType="begin"/>
      </w:r>
      <w:r w:rsidR="00051CCA" w:rsidRPr="00205A1A">
        <w:rPr>
          <w:rFonts w:ascii="Times New Roman" w:hAnsi="Times New Roman"/>
          <w:sz w:val="18"/>
          <w:szCs w:val="18"/>
        </w:rPr>
        <w:instrText xml:space="preserve"> REF _Ref430190719 \h </w:instrText>
      </w:r>
      <w:r w:rsidR="004C4635" w:rsidRPr="00205A1A">
        <w:rPr>
          <w:rFonts w:ascii="Times New Roman" w:hAnsi="Times New Roman"/>
          <w:b/>
          <w:sz w:val="18"/>
          <w:szCs w:val="18"/>
        </w:rPr>
        <w:instrText xml:space="preserve"> \* MERGEFORMAT </w:instrText>
      </w:r>
      <w:r w:rsidR="00051CCA" w:rsidRPr="00205A1A">
        <w:rPr>
          <w:rFonts w:ascii="Times New Roman" w:hAnsi="Times New Roman"/>
          <w:b/>
          <w:sz w:val="18"/>
          <w:szCs w:val="18"/>
        </w:rPr>
      </w:r>
      <w:r w:rsidR="00051CCA" w:rsidRPr="00205A1A">
        <w:rPr>
          <w:rFonts w:ascii="Times New Roman" w:hAnsi="Times New Roman"/>
          <w:b/>
          <w:sz w:val="18"/>
          <w:szCs w:val="18"/>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18</w:t>
      </w:r>
      <w:r w:rsidR="00051CCA" w:rsidRPr="00205A1A">
        <w:rPr>
          <w:rFonts w:ascii="Times New Roman" w:hAnsi="Times New Roman"/>
          <w:b/>
          <w:sz w:val="18"/>
          <w:szCs w:val="18"/>
        </w:rPr>
        <w:fldChar w:fldCharType="end"/>
      </w:r>
      <w:r w:rsidR="0069492A" w:rsidRPr="00205A1A">
        <w:rPr>
          <w:rFonts w:ascii="Times New Roman" w:hAnsi="Times New Roman"/>
          <w:sz w:val="18"/>
          <w:szCs w:val="18"/>
        </w:rPr>
        <w:t>.</w:t>
      </w:r>
    </w:p>
    <w:tbl>
      <w:tblPr>
        <w:tblStyle w:val="TableGrid"/>
        <w:tblW w:w="0" w:type="auto"/>
        <w:jc w:val="center"/>
        <w:tblLook w:val="04A0" w:firstRow="1" w:lastRow="0" w:firstColumn="1" w:lastColumn="0" w:noHBand="0" w:noVBand="1"/>
      </w:tblPr>
      <w:tblGrid>
        <w:gridCol w:w="1720"/>
        <w:gridCol w:w="1987"/>
      </w:tblGrid>
      <w:tr w:rsidR="00F168EB" w:rsidRPr="00205A1A" w:rsidTr="00741019">
        <w:trPr>
          <w:jc w:val="center"/>
        </w:trPr>
        <w:tc>
          <w:tcPr>
            <w:tcW w:w="1720" w:type="dxa"/>
            <w:tcBorders>
              <w:bottom w:val="single" w:sz="4" w:space="0" w:color="auto"/>
            </w:tcBorders>
          </w:tcPr>
          <w:p w:rsidR="00F168EB" w:rsidRPr="00205A1A" w:rsidRDefault="00F168EB" w:rsidP="00741019">
            <w:pPr>
              <w:jc w:val="center"/>
              <w:rPr>
                <w:rFonts w:ascii="Times New Roman" w:hAnsi="Times New Roman" w:cs="Times New Roman"/>
                <w:b/>
                <w:lang w:val="en-US"/>
              </w:rPr>
            </w:pPr>
            <w:r w:rsidRPr="00205A1A">
              <w:rPr>
                <w:rFonts w:ascii="Times New Roman" w:hAnsi="Times New Roman" w:cs="Times New Roman"/>
                <w:b/>
                <w:lang w:val="en-US"/>
              </w:rPr>
              <w:t>Sample</w:t>
            </w:r>
          </w:p>
          <w:p w:rsidR="00F168EB" w:rsidRPr="00205A1A" w:rsidRDefault="00F168EB" w:rsidP="00741019">
            <w:pPr>
              <w:jc w:val="center"/>
              <w:rPr>
                <w:rFonts w:ascii="Times New Roman" w:hAnsi="Times New Roman" w:cs="Times New Roman"/>
                <w:b/>
                <w:sz w:val="10"/>
                <w:lang w:val="en-US"/>
              </w:rPr>
            </w:pPr>
          </w:p>
        </w:tc>
        <w:tc>
          <w:tcPr>
            <w:tcW w:w="1987" w:type="dxa"/>
            <w:tcBorders>
              <w:bottom w:val="single" w:sz="4" w:space="0" w:color="auto"/>
            </w:tcBorders>
          </w:tcPr>
          <w:p w:rsidR="00F168EB" w:rsidRPr="00205A1A" w:rsidRDefault="00262D10" w:rsidP="00741019">
            <w:pPr>
              <w:jc w:val="cente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Dif.</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p w:rsidR="00F168EB" w:rsidRPr="00205A1A" w:rsidRDefault="00F168EB" w:rsidP="00741019">
            <w:pPr>
              <w:jc w:val="center"/>
              <w:rPr>
                <w:rFonts w:ascii="Times New Roman" w:hAnsi="Times New Roman" w:cs="Times New Roman"/>
                <w:sz w:val="12"/>
                <w:lang w:val="en-US"/>
              </w:rPr>
            </w:pPr>
          </w:p>
        </w:tc>
      </w:tr>
      <w:tr w:rsidR="00F168EB" w:rsidRPr="00205A1A" w:rsidTr="00741019">
        <w:trPr>
          <w:jc w:val="center"/>
        </w:trPr>
        <w:tc>
          <w:tcPr>
            <w:tcW w:w="1720" w:type="dxa"/>
            <w:tcBorders>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NoMod</w:t>
            </w:r>
          </w:p>
        </w:tc>
        <w:tc>
          <w:tcPr>
            <w:tcW w:w="1987" w:type="dxa"/>
            <w:tcBorders>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N/A</w:t>
            </w:r>
          </w:p>
        </w:tc>
      </w:tr>
      <w:tr w:rsidR="00F168EB" w:rsidRPr="00205A1A" w:rsidTr="00741019">
        <w:trPr>
          <w:jc w:val="center"/>
        </w:trPr>
        <w:tc>
          <w:tcPr>
            <w:tcW w:w="1720"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6Trif</w:t>
            </w:r>
          </w:p>
        </w:tc>
        <w:tc>
          <w:tcPr>
            <w:tcW w:w="1987"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0.81</w:t>
            </w:r>
          </w:p>
        </w:tc>
      </w:tr>
      <w:tr w:rsidR="00F168EB" w:rsidRPr="00205A1A" w:rsidTr="00741019">
        <w:trPr>
          <w:jc w:val="center"/>
        </w:trPr>
        <w:tc>
          <w:tcPr>
            <w:tcW w:w="1720"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12Trif</w:t>
            </w:r>
          </w:p>
        </w:tc>
        <w:tc>
          <w:tcPr>
            <w:tcW w:w="1987"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0.86</w:t>
            </w:r>
          </w:p>
        </w:tc>
      </w:tr>
      <w:tr w:rsidR="00F168EB" w:rsidRPr="00205A1A" w:rsidTr="00741019">
        <w:trPr>
          <w:jc w:val="center"/>
        </w:trPr>
        <w:tc>
          <w:tcPr>
            <w:tcW w:w="1720" w:type="dxa"/>
            <w:tcBorders>
              <w:top w:val="nil"/>
              <w:bottom w:val="single" w:sz="4" w:space="0" w:color="auto"/>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36Trif</w:t>
            </w:r>
          </w:p>
        </w:tc>
        <w:tc>
          <w:tcPr>
            <w:tcW w:w="1987" w:type="dxa"/>
            <w:tcBorders>
              <w:top w:val="nil"/>
              <w:bottom w:val="single" w:sz="4" w:space="0" w:color="auto"/>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0.97</w:t>
            </w:r>
          </w:p>
        </w:tc>
      </w:tr>
    </w:tbl>
    <w:p w:rsidR="0058523C" w:rsidRPr="00205A1A" w:rsidRDefault="0058523C">
      <w:pPr>
        <w:jc w:val="both"/>
        <w:rPr>
          <w:rFonts w:ascii="Times New Roman" w:hAnsi="Times New Roman"/>
        </w:rPr>
      </w:pPr>
    </w:p>
    <w:p w:rsidR="004C4635" w:rsidRPr="00205A1A" w:rsidRDefault="00342452">
      <w:pPr>
        <w:jc w:val="both"/>
        <w:rPr>
          <w:rFonts w:ascii="Times New Roman" w:hAnsi="Times New Roman"/>
          <w:szCs w:val="24"/>
        </w:rPr>
      </w:pPr>
      <w:r w:rsidRPr="00205A1A">
        <w:rPr>
          <w:rFonts w:ascii="Times New Roman" w:hAnsi="Times New Roman"/>
          <w:szCs w:val="24"/>
        </w:rPr>
        <w:t xml:space="preserve">The </w:t>
      </w:r>
      <w:r w:rsidRPr="00205A1A">
        <w:rPr>
          <w:rFonts w:ascii="Times New Roman" w:hAnsi="Times New Roman"/>
          <w:szCs w:val="24"/>
          <w:vertAlign w:val="superscript"/>
        </w:rPr>
        <w:t>19</w:t>
      </w:r>
      <w:r w:rsidRPr="00205A1A">
        <w:rPr>
          <w:rFonts w:ascii="Times New Roman" w:hAnsi="Times New Roman"/>
          <w:szCs w:val="24"/>
        </w:rPr>
        <w:t xml:space="preserve">F </w:t>
      </w:r>
      <w:r w:rsidR="007731AD" w:rsidRPr="00205A1A">
        <w:rPr>
          <w:rFonts w:ascii="Times New Roman" w:hAnsi="Times New Roman"/>
          <w:szCs w:val="24"/>
        </w:rPr>
        <w:t xml:space="preserve">NMR </w:t>
      </w:r>
      <w:r w:rsidRPr="00205A1A">
        <w:rPr>
          <w:rFonts w:ascii="Times New Roman" w:hAnsi="Times New Roman"/>
          <w:szCs w:val="24"/>
        </w:rPr>
        <w:t>spectra</w:t>
      </w:r>
      <w:r w:rsidR="009D7FA7" w:rsidRPr="00205A1A">
        <w:rPr>
          <w:rFonts w:ascii="Times New Roman" w:hAnsi="Times New Roman"/>
          <w:szCs w:val="24"/>
        </w:rPr>
        <w:t xml:space="preserve"> (</w:t>
      </w:r>
      <w:r w:rsidR="007F20FF" w:rsidRPr="00205A1A">
        <w:rPr>
          <w:rFonts w:ascii="Times New Roman" w:hAnsi="Times New Roman"/>
          <w:szCs w:val="24"/>
        </w:rPr>
        <w:t xml:space="preserve">recorded on </w:t>
      </w:r>
      <w:r w:rsidRPr="00205A1A">
        <w:rPr>
          <w:rFonts w:ascii="Times New Roman" w:hAnsi="Times New Roman"/>
          <w:szCs w:val="24"/>
        </w:rPr>
        <w:t>the</w:t>
      </w:r>
      <w:r w:rsidR="007F20FF" w:rsidRPr="00205A1A">
        <w:rPr>
          <w:rFonts w:ascii="Times New Roman" w:hAnsi="Times New Roman"/>
          <w:szCs w:val="24"/>
        </w:rPr>
        <w:t xml:space="preserve"> same</w:t>
      </w:r>
      <w:r w:rsidRPr="00205A1A">
        <w:rPr>
          <w:rFonts w:ascii="Times New Roman" w:hAnsi="Times New Roman"/>
          <w:szCs w:val="24"/>
        </w:rPr>
        <w:t xml:space="preserve"> internally standardized </w:t>
      </w:r>
      <w:r w:rsidR="007731AD" w:rsidRPr="00205A1A">
        <w:rPr>
          <w:rFonts w:ascii="Times New Roman" w:hAnsi="Times New Roman"/>
          <w:szCs w:val="24"/>
        </w:rPr>
        <w:t>MOF digestions</w:t>
      </w:r>
      <w:r w:rsidR="009D7FA7" w:rsidRPr="00205A1A">
        <w:rPr>
          <w:rFonts w:ascii="Times New Roman" w:hAnsi="Times New Roman"/>
          <w:szCs w:val="24"/>
        </w:rPr>
        <w:t xml:space="preserve"> as those measured </w:t>
      </w:r>
      <w:r w:rsidR="004C4635" w:rsidRPr="00205A1A">
        <w:rPr>
          <w:rFonts w:ascii="Times New Roman" w:hAnsi="Times New Roman"/>
          <w:szCs w:val="24"/>
        </w:rPr>
        <w:t xml:space="preserve">by </w:t>
      </w:r>
      <w:r w:rsidR="004C4635" w:rsidRPr="00205A1A">
        <w:rPr>
          <w:rFonts w:ascii="Times New Roman" w:hAnsi="Times New Roman"/>
          <w:szCs w:val="24"/>
          <w:vertAlign w:val="superscript"/>
        </w:rPr>
        <w:t>1</w:t>
      </w:r>
      <w:r w:rsidR="004C4635" w:rsidRPr="00205A1A">
        <w:rPr>
          <w:rFonts w:ascii="Times New Roman" w:hAnsi="Times New Roman"/>
          <w:szCs w:val="24"/>
        </w:rPr>
        <w:t xml:space="preserve">H NMR, see </w:t>
      </w:r>
      <w:r w:rsidR="00051CCA" w:rsidRPr="00205A1A">
        <w:rPr>
          <w:rFonts w:ascii="Times New Roman" w:hAnsi="Times New Roman"/>
          <w:b/>
        </w:rPr>
        <w:fldChar w:fldCharType="begin"/>
      </w:r>
      <w:r w:rsidR="00051CCA" w:rsidRPr="00205A1A">
        <w:rPr>
          <w:rFonts w:ascii="Times New Roman" w:hAnsi="Times New Roman"/>
        </w:rPr>
        <w:instrText xml:space="preserve"> REF _Ref430190719 \h </w:instrText>
      </w:r>
      <w:r w:rsidR="004C4635" w:rsidRPr="00205A1A">
        <w:rPr>
          <w:rFonts w:ascii="Times New Roman" w:hAnsi="Times New Roman"/>
          <w:b/>
        </w:rPr>
        <w:instrText xml:space="preserve"> \* MERGEFORMAT </w:instrText>
      </w:r>
      <w:r w:rsidR="00051CCA" w:rsidRPr="00205A1A">
        <w:rPr>
          <w:rFonts w:ascii="Times New Roman" w:hAnsi="Times New Roman"/>
          <w:b/>
        </w:rPr>
      </w:r>
      <w:r w:rsidR="00051CCA" w:rsidRPr="00205A1A">
        <w:rPr>
          <w:rFonts w:ascii="Times New Roman" w:hAnsi="Times New Roman"/>
          <w:b/>
        </w:rPr>
        <w:fldChar w:fldCharType="separate"/>
      </w:r>
      <w:r w:rsidR="001E7274" w:rsidRPr="001E7274">
        <w:rPr>
          <w:rFonts w:ascii="Times New Roman" w:hAnsi="Times New Roman"/>
          <w:b/>
        </w:rPr>
        <w:t>Figure S18</w:t>
      </w:r>
      <w:r w:rsidR="00051CCA" w:rsidRPr="00205A1A">
        <w:rPr>
          <w:rFonts w:ascii="Times New Roman" w:hAnsi="Times New Roman"/>
          <w:b/>
        </w:rPr>
        <w:fldChar w:fldCharType="end"/>
      </w:r>
      <w:r w:rsidR="004C4635" w:rsidRPr="00205A1A">
        <w:rPr>
          <w:rFonts w:ascii="Times New Roman" w:hAnsi="Times New Roman"/>
        </w:rPr>
        <w:t xml:space="preserve"> above</w:t>
      </w:r>
      <w:r w:rsidR="009D7FA7" w:rsidRPr="00205A1A">
        <w:rPr>
          <w:rFonts w:ascii="Times New Roman" w:hAnsi="Times New Roman"/>
        </w:rPr>
        <w:t>)</w:t>
      </w:r>
      <w:r w:rsidR="007731AD" w:rsidRPr="00205A1A">
        <w:rPr>
          <w:rFonts w:ascii="Times New Roman" w:hAnsi="Times New Roman"/>
        </w:rPr>
        <w:t xml:space="preserve"> </w:t>
      </w:r>
      <w:r w:rsidR="007F20FF" w:rsidRPr="00205A1A">
        <w:rPr>
          <w:rFonts w:ascii="Times New Roman" w:hAnsi="Times New Roman"/>
        </w:rPr>
        <w:t>are</w:t>
      </w:r>
      <w:r w:rsidRPr="00205A1A">
        <w:rPr>
          <w:rFonts w:ascii="Times New Roman" w:hAnsi="Times New Roman"/>
        </w:rPr>
        <w:t xml:space="preserve"> displayed in </w:t>
      </w:r>
      <w:r w:rsidR="00051CCA" w:rsidRPr="00205A1A">
        <w:rPr>
          <w:rFonts w:ascii="Times New Roman" w:hAnsi="Times New Roman"/>
          <w:b/>
        </w:rPr>
        <w:fldChar w:fldCharType="begin"/>
      </w:r>
      <w:r w:rsidR="00051CCA" w:rsidRPr="00205A1A">
        <w:rPr>
          <w:rFonts w:ascii="Times New Roman" w:hAnsi="Times New Roman"/>
        </w:rPr>
        <w:instrText xml:space="preserve"> REF _Ref430190780 \h </w:instrText>
      </w:r>
      <w:r w:rsidR="00550953" w:rsidRPr="00205A1A">
        <w:rPr>
          <w:rFonts w:ascii="Times New Roman" w:hAnsi="Times New Roman"/>
          <w:b/>
        </w:rPr>
        <w:instrText xml:space="preserve"> \* MERGEFORMAT </w:instrText>
      </w:r>
      <w:r w:rsidR="00051CCA" w:rsidRPr="00205A1A">
        <w:rPr>
          <w:rFonts w:ascii="Times New Roman" w:hAnsi="Times New Roman"/>
          <w:b/>
        </w:rPr>
      </w:r>
      <w:r w:rsidR="00051CCA" w:rsidRPr="00205A1A">
        <w:rPr>
          <w:rFonts w:ascii="Times New Roman" w:hAnsi="Times New Roman"/>
          <w:b/>
        </w:rPr>
        <w:fldChar w:fldCharType="separate"/>
      </w:r>
      <w:r w:rsidR="001E7274" w:rsidRPr="001E7274">
        <w:rPr>
          <w:rFonts w:ascii="Times New Roman" w:hAnsi="Times New Roman"/>
          <w:b/>
        </w:rPr>
        <w:t>Figure S19</w:t>
      </w:r>
      <w:r w:rsidR="00051CCA" w:rsidRPr="00205A1A">
        <w:rPr>
          <w:rFonts w:ascii="Times New Roman" w:hAnsi="Times New Roman"/>
          <w:b/>
        </w:rPr>
        <w:fldChar w:fldCharType="end"/>
      </w:r>
      <w:r w:rsidRPr="00205A1A">
        <w:rPr>
          <w:rFonts w:ascii="Times New Roman" w:hAnsi="Times New Roman"/>
        </w:rPr>
        <w:t>:</w:t>
      </w:r>
    </w:p>
    <w:p w:rsidR="004C4635" w:rsidRPr="00205A1A" w:rsidRDefault="004C4635">
      <w:pPr>
        <w:jc w:val="both"/>
        <w:rPr>
          <w:rFonts w:ascii="Times New Roman" w:hAnsi="Times New Roman"/>
          <w:szCs w:val="24"/>
        </w:rPr>
      </w:pPr>
    </w:p>
    <w:p w:rsidR="007731AD" w:rsidRPr="00205A1A" w:rsidRDefault="005512E0">
      <w:pPr>
        <w:jc w:val="both"/>
        <w:rPr>
          <w:rFonts w:ascii="Times New Roman" w:hAnsi="Times New Roman"/>
          <w:b/>
          <w:color w:val="FF0000"/>
          <w:szCs w:val="24"/>
          <w:highlight w:val="yellow"/>
        </w:rPr>
      </w:pPr>
      <w:r w:rsidRPr="00205A1A">
        <w:rPr>
          <w:rFonts w:ascii="Times New Roman" w:hAnsi="Times New Roman"/>
          <w:i/>
          <w:noProof/>
          <w:szCs w:val="24"/>
          <w:lang w:val="en-GB" w:eastAsia="zh-CN"/>
        </w:rPr>
        <w:drawing>
          <wp:inline distT="0" distB="0" distL="0" distR="0" wp14:anchorId="351CCB9C" wp14:editId="2CBBF458">
            <wp:extent cx="5533200" cy="4870800"/>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F NMR Trifluoroacetic Acid Samples with Dif.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33200" cy="4870800"/>
                    </a:xfrm>
                    <a:prstGeom prst="rect">
                      <a:avLst/>
                    </a:prstGeom>
                  </pic:spPr>
                </pic:pic>
              </a:graphicData>
            </a:graphic>
          </wp:inline>
        </w:drawing>
      </w:r>
    </w:p>
    <w:p w:rsidR="00342452" w:rsidRPr="00205A1A" w:rsidRDefault="00051CCA">
      <w:pPr>
        <w:jc w:val="both"/>
        <w:rPr>
          <w:rFonts w:ascii="Times New Roman" w:hAnsi="Times New Roman"/>
          <w:b/>
          <w:color w:val="FF0000"/>
          <w:sz w:val="18"/>
          <w:szCs w:val="18"/>
          <w:highlight w:val="yellow"/>
        </w:rPr>
      </w:pPr>
      <w:bookmarkStart w:id="153" w:name="_Ref430190780"/>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19</w:t>
      </w:r>
      <w:r w:rsidRPr="00205A1A">
        <w:rPr>
          <w:rFonts w:ascii="Times New Roman" w:hAnsi="Times New Roman"/>
          <w:b/>
          <w:sz w:val="18"/>
          <w:szCs w:val="18"/>
        </w:rPr>
        <w:fldChar w:fldCharType="end"/>
      </w:r>
      <w:bookmarkEnd w:id="153"/>
      <w:r w:rsidRPr="00205A1A">
        <w:rPr>
          <w:rFonts w:ascii="Times New Roman" w:hAnsi="Times New Roman"/>
          <w:b/>
          <w:sz w:val="18"/>
          <w:szCs w:val="18"/>
        </w:rPr>
        <w:t xml:space="preserve">. </w:t>
      </w:r>
      <w:r w:rsidR="009E7D71" w:rsidRPr="00205A1A">
        <w:rPr>
          <w:rFonts w:ascii="Times New Roman" w:hAnsi="Times New Roman"/>
          <w:sz w:val="18"/>
          <w:szCs w:val="18"/>
          <w:vertAlign w:val="superscript"/>
        </w:rPr>
        <w:t>19</w:t>
      </w:r>
      <w:r w:rsidR="009E7D71" w:rsidRPr="00205A1A">
        <w:rPr>
          <w:rFonts w:ascii="Times New Roman" w:hAnsi="Times New Roman"/>
          <w:sz w:val="18"/>
          <w:szCs w:val="18"/>
        </w:rPr>
        <w:t xml:space="preserve">F NMR spectra obtained on the trifluoroacetic acid </w:t>
      </w:r>
      <w:r w:rsidR="007731AD" w:rsidRPr="00205A1A">
        <w:rPr>
          <w:rFonts w:ascii="Times New Roman" w:hAnsi="Times New Roman"/>
          <w:sz w:val="18"/>
          <w:szCs w:val="18"/>
        </w:rPr>
        <w:t xml:space="preserve">modulated samples digested in </w:t>
      </w:r>
      <w:r w:rsidR="00966C7C" w:rsidRPr="00205A1A">
        <w:rPr>
          <w:rFonts w:ascii="Times New Roman" w:hAnsi="Times New Roman"/>
          <w:sz w:val="18"/>
          <w:szCs w:val="18"/>
        </w:rPr>
        <w:t>the</w:t>
      </w:r>
      <w:r w:rsidR="007731AD" w:rsidRPr="00205A1A">
        <w:rPr>
          <w:rFonts w:ascii="Times New Roman" w:hAnsi="Times New Roman"/>
          <w:sz w:val="18"/>
          <w:szCs w:val="18"/>
        </w:rPr>
        <w:t xml:space="preserve"> internally standardized (difluoroacetic acid) digestion medium </w:t>
      </w:r>
      <w:r w:rsidR="004F0E1F" w:rsidRPr="00205A1A">
        <w:rPr>
          <w:rFonts w:ascii="Times New Roman" w:hAnsi="Times New Roman"/>
          <w:sz w:val="18"/>
          <w:szCs w:val="18"/>
        </w:rPr>
        <w:t xml:space="preserve">(see </w:t>
      </w:r>
      <w:r w:rsidR="004F0E1F" w:rsidRPr="00205A1A">
        <w:rPr>
          <w:rFonts w:ascii="Times New Roman" w:hAnsi="Times New Roman"/>
          <w:b/>
          <w:sz w:val="18"/>
          <w:szCs w:val="18"/>
        </w:rPr>
        <w:t xml:space="preserve">Section </w:t>
      </w:r>
      <w:r w:rsidR="004F0E1F" w:rsidRPr="00205A1A">
        <w:rPr>
          <w:rFonts w:ascii="Times New Roman" w:hAnsi="Times New Roman"/>
          <w:b/>
          <w:sz w:val="18"/>
          <w:szCs w:val="18"/>
        </w:rPr>
        <w:fldChar w:fldCharType="begin"/>
      </w:r>
      <w:r w:rsidR="004F0E1F" w:rsidRPr="00205A1A">
        <w:rPr>
          <w:rFonts w:ascii="Times New Roman" w:hAnsi="Times New Roman"/>
          <w:b/>
          <w:sz w:val="18"/>
          <w:szCs w:val="18"/>
        </w:rPr>
        <w:instrText xml:space="preserve"> REF _Ref430206609 \r \h  \* MERGEFORMAT </w:instrText>
      </w:r>
      <w:r w:rsidR="004F0E1F" w:rsidRPr="00205A1A">
        <w:rPr>
          <w:rFonts w:ascii="Times New Roman" w:hAnsi="Times New Roman"/>
          <w:b/>
          <w:sz w:val="18"/>
          <w:szCs w:val="18"/>
        </w:rPr>
      </w:r>
      <w:r w:rsidR="004F0E1F" w:rsidRPr="00205A1A">
        <w:rPr>
          <w:rFonts w:ascii="Times New Roman" w:hAnsi="Times New Roman"/>
          <w:b/>
          <w:sz w:val="18"/>
          <w:szCs w:val="18"/>
        </w:rPr>
        <w:fldChar w:fldCharType="separate"/>
      </w:r>
      <w:r w:rsidR="001E7274">
        <w:rPr>
          <w:rFonts w:ascii="Times New Roman" w:hAnsi="Times New Roman"/>
          <w:b/>
          <w:sz w:val="18"/>
          <w:szCs w:val="18"/>
        </w:rPr>
        <w:t>2.5</w:t>
      </w:r>
      <w:r w:rsidR="004F0E1F" w:rsidRPr="00205A1A">
        <w:rPr>
          <w:rFonts w:ascii="Times New Roman" w:hAnsi="Times New Roman"/>
          <w:b/>
          <w:sz w:val="18"/>
          <w:szCs w:val="18"/>
        </w:rPr>
        <w:fldChar w:fldCharType="end"/>
      </w:r>
      <w:r w:rsidR="004F0E1F" w:rsidRPr="00205A1A">
        <w:rPr>
          <w:rFonts w:ascii="Times New Roman" w:hAnsi="Times New Roman"/>
          <w:sz w:val="18"/>
          <w:szCs w:val="18"/>
        </w:rPr>
        <w:t>)</w:t>
      </w:r>
      <w:r w:rsidR="009E7D71" w:rsidRPr="00205A1A">
        <w:rPr>
          <w:rFonts w:ascii="Times New Roman" w:hAnsi="Times New Roman"/>
          <w:sz w:val="18"/>
          <w:szCs w:val="18"/>
        </w:rPr>
        <w:t>.</w:t>
      </w:r>
      <w:r w:rsidR="00EB14AB" w:rsidRPr="00205A1A">
        <w:rPr>
          <w:rFonts w:ascii="Times New Roman" w:hAnsi="Times New Roman"/>
          <w:b/>
          <w:sz w:val="18"/>
          <w:szCs w:val="18"/>
        </w:rPr>
        <w:t xml:space="preserve"> </w:t>
      </w:r>
      <w:r w:rsidR="009E7D71" w:rsidRPr="00205A1A">
        <w:rPr>
          <w:rFonts w:ascii="Times New Roman" w:hAnsi="Times New Roman"/>
          <w:sz w:val="18"/>
          <w:szCs w:val="18"/>
        </w:rPr>
        <w:t xml:space="preserve">All samples were activated </w:t>
      </w:r>
      <w:r w:rsidR="00EC1167" w:rsidRPr="00205A1A">
        <w:rPr>
          <w:rFonts w:ascii="Times New Roman" w:hAnsi="Times New Roman"/>
          <w:sz w:val="18"/>
          <w:szCs w:val="18"/>
        </w:rPr>
        <w:t xml:space="preserve">(see </w:t>
      </w:r>
      <w:r w:rsidR="00EC1167" w:rsidRPr="00205A1A">
        <w:rPr>
          <w:rFonts w:ascii="Times New Roman" w:hAnsi="Times New Roman"/>
          <w:b/>
          <w:sz w:val="18"/>
          <w:szCs w:val="18"/>
        </w:rPr>
        <w:t xml:space="preserve">Sections </w:t>
      </w:r>
      <w:r w:rsidR="00EC1167" w:rsidRPr="00205A1A">
        <w:rPr>
          <w:rFonts w:ascii="Times New Roman" w:hAnsi="Times New Roman"/>
          <w:b/>
          <w:sz w:val="18"/>
          <w:szCs w:val="18"/>
        </w:rPr>
        <w:fldChar w:fldCharType="begin"/>
      </w:r>
      <w:r w:rsidR="00EC1167" w:rsidRPr="00205A1A">
        <w:rPr>
          <w:rFonts w:ascii="Times New Roman" w:hAnsi="Times New Roman"/>
          <w:b/>
          <w:sz w:val="18"/>
          <w:szCs w:val="18"/>
        </w:rPr>
        <w:instrText xml:space="preserve"> REF _Ref430195729 \n \h  \* MERGEFORMAT </w:instrText>
      </w:r>
      <w:r w:rsidR="00EC1167" w:rsidRPr="00205A1A">
        <w:rPr>
          <w:rFonts w:ascii="Times New Roman" w:hAnsi="Times New Roman"/>
          <w:b/>
          <w:sz w:val="18"/>
          <w:szCs w:val="18"/>
        </w:rPr>
      </w:r>
      <w:r w:rsidR="00EC1167" w:rsidRPr="00205A1A">
        <w:rPr>
          <w:rFonts w:ascii="Times New Roman" w:hAnsi="Times New Roman"/>
          <w:b/>
          <w:sz w:val="18"/>
          <w:szCs w:val="18"/>
        </w:rPr>
        <w:fldChar w:fldCharType="separate"/>
      </w:r>
      <w:r w:rsidR="001E7274">
        <w:rPr>
          <w:rFonts w:ascii="Times New Roman" w:hAnsi="Times New Roman"/>
          <w:b/>
          <w:sz w:val="18"/>
          <w:szCs w:val="18"/>
        </w:rPr>
        <w:t>1.1</w:t>
      </w:r>
      <w:r w:rsidR="00EC1167" w:rsidRPr="00205A1A">
        <w:rPr>
          <w:rFonts w:ascii="Times New Roman" w:hAnsi="Times New Roman"/>
          <w:b/>
          <w:sz w:val="18"/>
          <w:szCs w:val="18"/>
        </w:rPr>
        <w:fldChar w:fldCharType="end"/>
      </w:r>
      <w:r w:rsidR="00EC1167" w:rsidRPr="00205A1A">
        <w:rPr>
          <w:rFonts w:ascii="Times New Roman" w:hAnsi="Times New Roman"/>
          <w:sz w:val="18"/>
          <w:szCs w:val="18"/>
        </w:rPr>
        <w:t xml:space="preserve"> and </w:t>
      </w:r>
      <w:r w:rsidR="00EC1167" w:rsidRPr="00205A1A">
        <w:rPr>
          <w:rFonts w:ascii="Times New Roman" w:hAnsi="Times New Roman"/>
          <w:b/>
          <w:sz w:val="18"/>
          <w:szCs w:val="18"/>
        </w:rPr>
        <w:fldChar w:fldCharType="begin"/>
      </w:r>
      <w:r w:rsidR="00EC1167" w:rsidRPr="00205A1A">
        <w:rPr>
          <w:rFonts w:ascii="Times New Roman" w:hAnsi="Times New Roman"/>
          <w:b/>
          <w:sz w:val="18"/>
          <w:szCs w:val="18"/>
        </w:rPr>
        <w:instrText xml:space="preserve"> REF _Ref430270088 \n \h  \* MERGEFORMAT </w:instrText>
      </w:r>
      <w:r w:rsidR="00EC1167" w:rsidRPr="00205A1A">
        <w:rPr>
          <w:rFonts w:ascii="Times New Roman" w:hAnsi="Times New Roman"/>
          <w:b/>
          <w:sz w:val="18"/>
          <w:szCs w:val="18"/>
        </w:rPr>
      </w:r>
      <w:r w:rsidR="00EC1167" w:rsidRPr="00205A1A">
        <w:rPr>
          <w:rFonts w:ascii="Times New Roman" w:hAnsi="Times New Roman"/>
          <w:b/>
          <w:sz w:val="18"/>
          <w:szCs w:val="18"/>
        </w:rPr>
        <w:fldChar w:fldCharType="separate"/>
      </w:r>
      <w:r w:rsidR="001E7274">
        <w:rPr>
          <w:rFonts w:ascii="Times New Roman" w:hAnsi="Times New Roman"/>
          <w:b/>
          <w:sz w:val="18"/>
          <w:szCs w:val="18"/>
        </w:rPr>
        <w:t>5.2.1</w:t>
      </w:r>
      <w:r w:rsidR="00EC1167" w:rsidRPr="00205A1A">
        <w:rPr>
          <w:rFonts w:ascii="Times New Roman" w:hAnsi="Times New Roman"/>
          <w:b/>
          <w:sz w:val="18"/>
          <w:szCs w:val="18"/>
        </w:rPr>
        <w:fldChar w:fldCharType="end"/>
      </w:r>
      <w:r w:rsidR="00EC1167" w:rsidRPr="00205A1A">
        <w:rPr>
          <w:rFonts w:ascii="Times New Roman" w:hAnsi="Times New Roman"/>
          <w:sz w:val="18"/>
          <w:szCs w:val="18"/>
        </w:rPr>
        <w:t>)</w:t>
      </w:r>
      <w:r w:rsidR="009E7D71" w:rsidRPr="00205A1A">
        <w:rPr>
          <w:rFonts w:ascii="Times New Roman" w:hAnsi="Times New Roman"/>
          <w:sz w:val="18"/>
          <w:szCs w:val="18"/>
        </w:rPr>
        <w:t xml:space="preserve"> prior to measurement.</w:t>
      </w:r>
    </w:p>
    <w:p w:rsidR="00F168EB" w:rsidRPr="00205A1A" w:rsidRDefault="00342452" w:rsidP="00F168EB">
      <w:pPr>
        <w:jc w:val="both"/>
        <w:rPr>
          <w:rFonts w:ascii="Times New Roman" w:hAnsi="Times New Roman"/>
        </w:rPr>
      </w:pPr>
      <w:r w:rsidRPr="00205A1A">
        <w:rPr>
          <w:rFonts w:ascii="Times New Roman" w:hAnsi="Times New Roman"/>
          <w:szCs w:val="24"/>
        </w:rPr>
        <w:lastRenderedPageBreak/>
        <w:t>Looking at the full chemical shift range, one can see that the spectra are exceptionally clean and there are no unexpected signals of any significance. There are only 2 significant signals in the spectra, which we confidently assign to trifluoroacetate and the difluoroacetate internal standard</w:t>
      </w:r>
      <w:r w:rsidR="00BB5419" w:rsidRPr="00205A1A">
        <w:rPr>
          <w:rFonts w:ascii="Times New Roman" w:hAnsi="Times New Roman"/>
          <w:szCs w:val="24"/>
        </w:rPr>
        <w:t xml:space="preserve"> (as shown on the figure)</w:t>
      </w:r>
      <w:r w:rsidRPr="00205A1A">
        <w:rPr>
          <w:rFonts w:ascii="Times New Roman" w:hAnsi="Times New Roman"/>
          <w:szCs w:val="24"/>
        </w:rPr>
        <w:t>.</w:t>
      </w:r>
      <w:r w:rsidR="00BB5419" w:rsidRPr="00205A1A">
        <w:rPr>
          <w:rFonts w:ascii="Times New Roman" w:hAnsi="Times New Roman"/>
          <w:szCs w:val="24"/>
        </w:rPr>
        <w:t xml:space="preserve"> As can be seen, </w:t>
      </w:r>
      <w:r w:rsidR="00F168EB" w:rsidRPr="00205A1A">
        <w:rPr>
          <w:rFonts w:ascii="Times New Roman" w:hAnsi="Times New Roman"/>
          <w:szCs w:val="24"/>
        </w:rPr>
        <w:t>t</w:t>
      </w:r>
      <w:r w:rsidRPr="00205A1A">
        <w:rPr>
          <w:rFonts w:ascii="Times New Roman" w:hAnsi="Times New Roman"/>
          <w:szCs w:val="24"/>
        </w:rPr>
        <w:t>he trifluoroacetate signal systematically increases in intensity as the amount of trifluoroacetic acid added to th</w:t>
      </w:r>
      <w:r w:rsidR="00BB5419" w:rsidRPr="00205A1A">
        <w:rPr>
          <w:rFonts w:ascii="Times New Roman" w:hAnsi="Times New Roman"/>
          <w:szCs w:val="24"/>
        </w:rPr>
        <w:t xml:space="preserve">e MOF synthesis was increased. </w:t>
      </w:r>
      <w:r w:rsidR="00F06A09" w:rsidRPr="00205A1A">
        <w:rPr>
          <w:rFonts w:ascii="Times New Roman" w:hAnsi="Times New Roman"/>
          <w:szCs w:val="24"/>
        </w:rPr>
        <w:t>Th</w:t>
      </w:r>
      <w:r w:rsidR="00BB5419" w:rsidRPr="00205A1A">
        <w:rPr>
          <w:rFonts w:ascii="Times New Roman" w:hAnsi="Times New Roman"/>
          <w:szCs w:val="24"/>
        </w:rPr>
        <w:t xml:space="preserve">is </w:t>
      </w:r>
      <w:r w:rsidR="00F06A09" w:rsidRPr="00205A1A">
        <w:rPr>
          <w:rFonts w:ascii="Times New Roman" w:hAnsi="Times New Roman"/>
          <w:szCs w:val="24"/>
        </w:rPr>
        <w:t xml:space="preserve">observation can be made in a more quantitative manner by integrating the spectra and obtaining the molar ratios between the molecular components (see </w:t>
      </w:r>
      <w:r w:rsidR="00F06A09" w:rsidRPr="00205A1A">
        <w:rPr>
          <w:rFonts w:ascii="Times New Roman" w:hAnsi="Times New Roman"/>
          <w:b/>
          <w:szCs w:val="24"/>
        </w:rPr>
        <w:t xml:space="preserve">Section </w:t>
      </w:r>
      <w:r w:rsidR="004F0E1F" w:rsidRPr="00205A1A">
        <w:rPr>
          <w:rFonts w:ascii="Times New Roman" w:hAnsi="Times New Roman"/>
          <w:b/>
          <w:szCs w:val="24"/>
        </w:rPr>
        <w:fldChar w:fldCharType="begin"/>
      </w:r>
      <w:r w:rsidR="004F0E1F" w:rsidRPr="00205A1A">
        <w:rPr>
          <w:rFonts w:ascii="Times New Roman" w:hAnsi="Times New Roman"/>
          <w:b/>
          <w:szCs w:val="24"/>
        </w:rPr>
        <w:instrText xml:space="preserve"> REF _Ref430207191 \r \h  \* MERGEFORMAT </w:instrText>
      </w:r>
      <w:r w:rsidR="004F0E1F" w:rsidRPr="00205A1A">
        <w:rPr>
          <w:rFonts w:ascii="Times New Roman" w:hAnsi="Times New Roman"/>
          <w:b/>
          <w:szCs w:val="24"/>
        </w:rPr>
      </w:r>
      <w:r w:rsidR="004F0E1F" w:rsidRPr="00205A1A">
        <w:rPr>
          <w:rFonts w:ascii="Times New Roman" w:hAnsi="Times New Roman"/>
          <w:b/>
          <w:szCs w:val="24"/>
        </w:rPr>
        <w:fldChar w:fldCharType="separate"/>
      </w:r>
      <w:r w:rsidR="001E7274">
        <w:rPr>
          <w:rFonts w:ascii="Times New Roman" w:hAnsi="Times New Roman"/>
          <w:b/>
          <w:szCs w:val="24"/>
        </w:rPr>
        <w:t>3.2.2</w:t>
      </w:r>
      <w:r w:rsidR="004F0E1F" w:rsidRPr="00205A1A">
        <w:rPr>
          <w:rFonts w:ascii="Times New Roman" w:hAnsi="Times New Roman"/>
          <w:b/>
          <w:szCs w:val="24"/>
        </w:rPr>
        <w:fldChar w:fldCharType="end"/>
      </w:r>
      <w:r w:rsidR="00F06A09" w:rsidRPr="00205A1A">
        <w:rPr>
          <w:rFonts w:ascii="Times New Roman" w:hAnsi="Times New Roman"/>
          <w:szCs w:val="24"/>
        </w:rPr>
        <w:t xml:space="preserve"> for </w:t>
      </w:r>
      <w:r w:rsidR="009D7FA7" w:rsidRPr="00205A1A">
        <w:rPr>
          <w:rFonts w:ascii="Times New Roman" w:hAnsi="Times New Roman"/>
          <w:szCs w:val="24"/>
        </w:rPr>
        <w:t>full</w:t>
      </w:r>
      <w:r w:rsidR="00C26B35" w:rsidRPr="00205A1A">
        <w:rPr>
          <w:rFonts w:ascii="Times New Roman" w:hAnsi="Times New Roman"/>
          <w:szCs w:val="24"/>
        </w:rPr>
        <w:t xml:space="preserve"> </w:t>
      </w:r>
      <w:r w:rsidR="00F06A09" w:rsidRPr="00205A1A">
        <w:rPr>
          <w:rFonts w:ascii="Times New Roman" w:hAnsi="Times New Roman"/>
          <w:szCs w:val="24"/>
        </w:rPr>
        <w:t xml:space="preserve">details of the method). </w:t>
      </w:r>
      <w:r w:rsidR="00324570" w:rsidRPr="00205A1A">
        <w:rPr>
          <w:rFonts w:ascii="Times New Roman" w:hAnsi="Times New Roman"/>
          <w:szCs w:val="24"/>
        </w:rPr>
        <w:t xml:space="preserve">The molar ratio between trifluoroacetate and difluoroacetate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Trif.</m:t>
                </m:r>
              </m:num>
              <m:den>
                <m:r>
                  <m:rPr>
                    <m:sty m:val="b"/>
                  </m:rPr>
                  <w:rPr>
                    <w:rFonts w:ascii="Cambria Math" w:hAnsi="Cambria Math" w:cs="ArnoPro-Regular"/>
                  </w:rPr>
                  <m:t>Dif.</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324570" w:rsidRPr="00205A1A">
        <w:rPr>
          <w:rFonts w:ascii="Times New Roman" w:hAnsi="Times New Roman" w:cs="Times New Roman"/>
        </w:rPr>
        <w:t xml:space="preserve"> </w:t>
      </w:r>
      <w:r w:rsidR="00324570" w:rsidRPr="00205A1A">
        <w:rPr>
          <w:rFonts w:ascii="Times New Roman" w:hAnsi="Times New Roman"/>
        </w:rPr>
        <w:t xml:space="preserve">was calculated with </w:t>
      </w:r>
      <w:r w:rsidR="00324570" w:rsidRPr="00205A1A">
        <w:rPr>
          <w:rFonts w:ascii="Times New Roman" w:hAnsi="Times New Roman"/>
          <w:b/>
        </w:rPr>
        <w:t xml:space="preserve">Equation </w:t>
      </w:r>
      <w:r w:rsidR="00C37E99" w:rsidRPr="00205A1A">
        <w:rPr>
          <w:rFonts w:ascii="Times New Roman" w:hAnsi="Times New Roman"/>
          <w:b/>
        </w:rPr>
        <w:fldChar w:fldCharType="begin"/>
      </w:r>
      <w:r w:rsidR="00C37E99" w:rsidRPr="00205A1A">
        <w:rPr>
          <w:rFonts w:ascii="Times New Roman" w:hAnsi="Times New Roman"/>
          <w:b/>
        </w:rPr>
        <w:instrText xml:space="preserve"> REF _Ref430206869 \h  \* MERGEFORMAT </w:instrText>
      </w:r>
      <w:r w:rsidR="00C37E99" w:rsidRPr="00205A1A">
        <w:rPr>
          <w:rFonts w:ascii="Times New Roman" w:hAnsi="Times New Roman"/>
          <w:b/>
        </w:rPr>
      </w:r>
      <w:r w:rsidR="00C37E99"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10</w:t>
      </w:r>
      <w:r w:rsidR="001E7274" w:rsidRPr="001E7274">
        <w:rPr>
          <w:rFonts w:ascii="Times New Roman" w:hAnsi="Times New Roman" w:cs="Times New Roman"/>
          <w:b/>
        </w:rPr>
        <w:t>)</w:t>
      </w:r>
      <w:r w:rsidR="00C37E99" w:rsidRPr="00205A1A">
        <w:rPr>
          <w:rFonts w:ascii="Times New Roman" w:hAnsi="Times New Roman"/>
          <w:b/>
        </w:rPr>
        <w:fldChar w:fldCharType="end"/>
      </w:r>
      <w:r w:rsidR="00324570" w:rsidRPr="00205A1A">
        <w:rPr>
          <w:rFonts w:ascii="Times New Roman" w:hAnsi="Times New Roman"/>
        </w:rPr>
        <w:t>.</w:t>
      </w:r>
      <w:r w:rsidR="00324570" w:rsidRPr="00205A1A">
        <w:rPr>
          <w:rFonts w:ascii="Times New Roman" w:hAnsi="Times New Roman"/>
          <w:color w:val="FF0000"/>
        </w:rPr>
        <w:t xml:space="preserve"> </w:t>
      </w:r>
      <w:r w:rsidR="00324570" w:rsidRPr="00205A1A">
        <w:rPr>
          <w:rFonts w:ascii="Times New Roman" w:hAnsi="Times New Roman"/>
        </w:rPr>
        <w:t xml:space="preserve">The results are displayed in </w:t>
      </w:r>
      <w:r w:rsidR="00D04E82" w:rsidRPr="00205A1A">
        <w:rPr>
          <w:rFonts w:ascii="Times New Roman" w:hAnsi="Times New Roman"/>
          <w:b/>
        </w:rPr>
        <w:fldChar w:fldCharType="begin"/>
      </w:r>
      <w:r w:rsidR="00D04E82" w:rsidRPr="00205A1A">
        <w:rPr>
          <w:rFonts w:ascii="Times New Roman" w:hAnsi="Times New Roman"/>
        </w:rPr>
        <w:instrText xml:space="preserve"> REF _Ref430188350 \h </w:instrText>
      </w:r>
      <w:r w:rsidR="00550953" w:rsidRPr="00205A1A">
        <w:rPr>
          <w:rFonts w:ascii="Times New Roman" w:hAnsi="Times New Roman"/>
          <w:b/>
        </w:rPr>
        <w:instrText xml:space="preserve"> \* MERGEFORMAT </w:instrText>
      </w:r>
      <w:r w:rsidR="00D04E82" w:rsidRPr="00205A1A">
        <w:rPr>
          <w:rFonts w:ascii="Times New Roman" w:hAnsi="Times New Roman"/>
          <w:b/>
        </w:rPr>
      </w:r>
      <w:r w:rsidR="00D04E82" w:rsidRPr="00205A1A">
        <w:rPr>
          <w:rFonts w:ascii="Times New Roman" w:hAnsi="Times New Roman"/>
          <w:b/>
        </w:rPr>
        <w:fldChar w:fldCharType="separate"/>
      </w:r>
      <w:r w:rsidR="001E7274" w:rsidRPr="001E7274">
        <w:rPr>
          <w:rFonts w:ascii="Times New Roman" w:hAnsi="Times New Roman"/>
          <w:b/>
        </w:rPr>
        <w:t>Table S10</w:t>
      </w:r>
      <w:r w:rsidR="00D04E82" w:rsidRPr="00205A1A">
        <w:rPr>
          <w:rFonts w:ascii="Times New Roman" w:hAnsi="Times New Roman"/>
          <w:b/>
        </w:rPr>
        <w:fldChar w:fldCharType="end"/>
      </w:r>
      <w:r w:rsidR="00550953" w:rsidRPr="00205A1A">
        <w:rPr>
          <w:rFonts w:ascii="Times New Roman" w:hAnsi="Times New Roman"/>
        </w:rPr>
        <w:t>:</w:t>
      </w:r>
    </w:p>
    <w:p w:rsidR="009D7FA7" w:rsidRPr="00205A1A" w:rsidRDefault="009D7FA7" w:rsidP="00F168EB">
      <w:pPr>
        <w:jc w:val="both"/>
        <w:rPr>
          <w:rFonts w:ascii="Times New Roman" w:hAnsi="Times New Roman"/>
        </w:rPr>
      </w:pPr>
    </w:p>
    <w:p w:rsidR="00F72AC0" w:rsidRPr="00205A1A" w:rsidRDefault="00D04E82" w:rsidP="00C26B35">
      <w:pPr>
        <w:jc w:val="both"/>
        <w:rPr>
          <w:rFonts w:ascii="Times New Roman" w:hAnsi="Times New Roman"/>
          <w:sz w:val="18"/>
          <w:szCs w:val="18"/>
        </w:rPr>
      </w:pPr>
      <w:bookmarkStart w:id="154" w:name="_Ref430188350"/>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10</w:t>
      </w:r>
      <w:r w:rsidRPr="00205A1A">
        <w:rPr>
          <w:rFonts w:ascii="Times New Roman" w:hAnsi="Times New Roman"/>
          <w:b/>
          <w:sz w:val="18"/>
          <w:szCs w:val="18"/>
        </w:rPr>
        <w:fldChar w:fldCharType="end"/>
      </w:r>
      <w:bookmarkEnd w:id="154"/>
      <w:r w:rsidRPr="00205A1A">
        <w:rPr>
          <w:rFonts w:ascii="Times New Roman" w:hAnsi="Times New Roman"/>
          <w:b/>
          <w:sz w:val="18"/>
          <w:szCs w:val="18"/>
        </w:rPr>
        <w:t xml:space="preserve">. </w:t>
      </w:r>
      <w:r w:rsidR="009D7FA7" w:rsidRPr="00205A1A">
        <w:rPr>
          <w:rFonts w:ascii="Times New Roman" w:hAnsi="Times New Roman"/>
          <w:sz w:val="18"/>
          <w:szCs w:val="18"/>
        </w:rPr>
        <w:t>T</w:t>
      </w:r>
      <w:r w:rsidR="00F72AC0" w:rsidRPr="00205A1A">
        <w:rPr>
          <w:rFonts w:ascii="Times New Roman" w:hAnsi="Times New Roman"/>
          <w:sz w:val="18"/>
          <w:szCs w:val="18"/>
        </w:rPr>
        <w:t xml:space="preserve">rifluoroacetate </w:t>
      </w:r>
      <w:r w:rsidR="00971A95" w:rsidRPr="00205A1A">
        <w:rPr>
          <w:rFonts w:ascii="Times New Roman" w:hAnsi="Times New Roman"/>
          <w:sz w:val="18"/>
          <w:szCs w:val="18"/>
        </w:rPr>
        <w:t xml:space="preserve">to </w:t>
      </w:r>
      <w:r w:rsidR="00F72AC0" w:rsidRPr="00205A1A">
        <w:rPr>
          <w:rFonts w:ascii="Times New Roman" w:hAnsi="Times New Roman"/>
          <w:sz w:val="18"/>
          <w:szCs w:val="18"/>
        </w:rPr>
        <w:t>difluoroacetate</w:t>
      </w:r>
      <w:r w:rsidR="00C26B35" w:rsidRPr="00205A1A">
        <w:rPr>
          <w:rFonts w:ascii="Times New Roman" w:hAnsi="Times New Roman"/>
          <w:sz w:val="18"/>
          <w:szCs w:val="18"/>
        </w:rPr>
        <w:t xml:space="preserve"> </w:t>
      </w:r>
      <m:oMath>
        <m:d>
          <m:dPr>
            <m:ctrlPr>
              <w:rPr>
                <w:rFonts w:ascii="Cambria Math" w:hAnsi="Cambria Math" w:cs="ArnoPro-Regular"/>
                <w:i/>
                <w:sz w:val="18"/>
                <w:szCs w:val="18"/>
              </w:rPr>
            </m:ctrlPr>
          </m:dPr>
          <m:e>
            <m:f>
              <m:fPr>
                <m:ctrlPr>
                  <w:rPr>
                    <w:rFonts w:ascii="Cambria Math" w:hAnsi="Cambria Math" w:cs="ArnoPro-Regular"/>
                    <w:b/>
                    <w:i/>
                    <w:sz w:val="18"/>
                    <w:szCs w:val="18"/>
                  </w:rPr>
                </m:ctrlPr>
              </m:fPr>
              <m:num>
                <m:r>
                  <m:rPr>
                    <m:sty m:val="b"/>
                  </m:rPr>
                  <w:rPr>
                    <w:rFonts w:ascii="Cambria Math" w:hAnsi="Cambria Math" w:cs="ArnoPro-Regular"/>
                    <w:sz w:val="18"/>
                    <w:szCs w:val="18"/>
                  </w:rPr>
                  <m:t>Trif.</m:t>
                </m:r>
              </m:num>
              <m:den>
                <m:r>
                  <m:rPr>
                    <m:sty m:val="b"/>
                  </m:rPr>
                  <w:rPr>
                    <w:rFonts w:ascii="Cambria Math" w:hAnsi="Cambria Math" w:cs="ArnoPro-Regular"/>
                    <w:sz w:val="18"/>
                    <w:szCs w:val="18"/>
                  </w:rPr>
                  <m:t>Dif.</m:t>
                </m:r>
              </m:den>
            </m:f>
            <m:sSub>
              <m:sSubPr>
                <m:ctrlPr>
                  <w:rPr>
                    <w:rFonts w:ascii="Cambria Math" w:hAnsi="Cambria Math" w:cs="ArnoPro-Regular"/>
                    <w:b/>
                    <w:sz w:val="18"/>
                    <w:szCs w:val="18"/>
                  </w:rPr>
                </m:ctrlPr>
              </m:sSubPr>
              <m:e>
                <m:r>
                  <m:rPr>
                    <m:sty m:val="b"/>
                  </m:rPr>
                  <w:rPr>
                    <w:rFonts w:ascii="Cambria Math" w:hAnsi="Cambria Math" w:cs="ArnoPro-Regular"/>
                    <w:sz w:val="18"/>
                    <w:szCs w:val="18"/>
                  </w:rPr>
                  <m:t>m</m:t>
                </m:r>
              </m:e>
              <m:sub>
                <m:r>
                  <m:rPr>
                    <m:sty m:val="bi"/>
                  </m:rPr>
                  <w:rPr>
                    <w:rFonts w:ascii="Cambria Math" w:hAnsi="Cambria Math" w:cs="ArnoPro-Regular"/>
                    <w:sz w:val="18"/>
                    <w:szCs w:val="18"/>
                  </w:rPr>
                  <m:t>R</m:t>
                </m:r>
              </m:sub>
            </m:sSub>
          </m:e>
        </m:d>
      </m:oMath>
      <w:r w:rsidR="00F72AC0" w:rsidRPr="00205A1A">
        <w:rPr>
          <w:rFonts w:ascii="Times New Roman" w:hAnsi="Times New Roman" w:cs="Times New Roman"/>
          <w:sz w:val="18"/>
          <w:szCs w:val="18"/>
        </w:rPr>
        <w:t xml:space="preserve"> </w:t>
      </w:r>
      <w:r w:rsidR="00F72AC0" w:rsidRPr="00205A1A">
        <w:rPr>
          <w:rFonts w:ascii="Times New Roman" w:hAnsi="Times New Roman"/>
          <w:sz w:val="18"/>
          <w:szCs w:val="18"/>
        </w:rPr>
        <w:t xml:space="preserve">molar ratios in the internally standardized trifluoroacetic acid modulated </w:t>
      </w:r>
      <w:r w:rsidR="0051708C" w:rsidRPr="00205A1A">
        <w:rPr>
          <w:rFonts w:ascii="Times New Roman" w:hAnsi="Times New Roman"/>
          <w:sz w:val="18"/>
          <w:szCs w:val="18"/>
        </w:rPr>
        <w:t>MOF digestions</w:t>
      </w:r>
      <w:r w:rsidR="00F72AC0" w:rsidRPr="00205A1A">
        <w:rPr>
          <w:rFonts w:ascii="Times New Roman" w:hAnsi="Times New Roman"/>
          <w:sz w:val="18"/>
          <w:szCs w:val="18"/>
        </w:rPr>
        <w:t xml:space="preserve">. </w:t>
      </w:r>
      <w:r w:rsidR="00C26B35" w:rsidRPr="00205A1A">
        <w:rPr>
          <w:rFonts w:ascii="Times New Roman" w:hAnsi="Times New Roman"/>
          <w:sz w:val="18"/>
          <w:szCs w:val="18"/>
        </w:rPr>
        <w:t xml:space="preserve">Values obtained via integration of the spectra presented in </w:t>
      </w:r>
      <w:r w:rsidR="00BF5E48" w:rsidRPr="00205A1A">
        <w:rPr>
          <w:rFonts w:ascii="Times New Roman" w:hAnsi="Times New Roman"/>
          <w:b/>
          <w:sz w:val="18"/>
          <w:szCs w:val="18"/>
        </w:rPr>
        <w:fldChar w:fldCharType="begin"/>
      </w:r>
      <w:r w:rsidR="00BF5E48" w:rsidRPr="00205A1A">
        <w:rPr>
          <w:rFonts w:ascii="Times New Roman" w:hAnsi="Times New Roman"/>
          <w:sz w:val="18"/>
          <w:szCs w:val="18"/>
        </w:rPr>
        <w:instrText xml:space="preserve"> REF _Ref430190780 \h </w:instrText>
      </w:r>
      <w:r w:rsidR="004C4635" w:rsidRPr="00205A1A">
        <w:rPr>
          <w:rFonts w:ascii="Times New Roman" w:hAnsi="Times New Roman"/>
          <w:b/>
          <w:sz w:val="18"/>
          <w:szCs w:val="18"/>
        </w:rPr>
        <w:instrText xml:space="preserve"> \* MERGEFORMAT </w:instrText>
      </w:r>
      <w:r w:rsidR="00BF5E48" w:rsidRPr="00205A1A">
        <w:rPr>
          <w:rFonts w:ascii="Times New Roman" w:hAnsi="Times New Roman"/>
          <w:b/>
          <w:sz w:val="18"/>
          <w:szCs w:val="18"/>
        </w:rPr>
      </w:r>
      <w:r w:rsidR="00BF5E48" w:rsidRPr="00205A1A">
        <w:rPr>
          <w:rFonts w:ascii="Times New Roman" w:hAnsi="Times New Roman"/>
          <w:b/>
          <w:sz w:val="18"/>
          <w:szCs w:val="18"/>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19</w:t>
      </w:r>
      <w:r w:rsidR="00BF5E48" w:rsidRPr="00205A1A">
        <w:rPr>
          <w:rFonts w:ascii="Times New Roman" w:hAnsi="Times New Roman"/>
          <w:b/>
          <w:sz w:val="18"/>
          <w:szCs w:val="18"/>
        </w:rPr>
        <w:fldChar w:fldCharType="end"/>
      </w:r>
      <w:r w:rsidR="00C26B35" w:rsidRPr="00205A1A">
        <w:rPr>
          <w:rFonts w:ascii="Times New Roman" w:hAnsi="Times New Roman"/>
          <w:sz w:val="18"/>
          <w:szCs w:val="18"/>
        </w:rPr>
        <w:t>.</w:t>
      </w:r>
    </w:p>
    <w:tbl>
      <w:tblPr>
        <w:tblStyle w:val="TableGrid"/>
        <w:tblW w:w="0" w:type="auto"/>
        <w:jc w:val="center"/>
        <w:tblLook w:val="04A0" w:firstRow="1" w:lastRow="0" w:firstColumn="1" w:lastColumn="0" w:noHBand="0" w:noVBand="1"/>
      </w:tblPr>
      <w:tblGrid>
        <w:gridCol w:w="1720"/>
        <w:gridCol w:w="1987"/>
      </w:tblGrid>
      <w:tr w:rsidR="00F168EB" w:rsidRPr="00205A1A" w:rsidTr="00741019">
        <w:trPr>
          <w:jc w:val="center"/>
        </w:trPr>
        <w:tc>
          <w:tcPr>
            <w:tcW w:w="1720" w:type="dxa"/>
            <w:tcBorders>
              <w:bottom w:val="single" w:sz="4" w:space="0" w:color="auto"/>
            </w:tcBorders>
          </w:tcPr>
          <w:p w:rsidR="00F168EB" w:rsidRPr="00205A1A" w:rsidRDefault="00F168EB" w:rsidP="00741019">
            <w:pPr>
              <w:jc w:val="center"/>
              <w:rPr>
                <w:rFonts w:ascii="Times New Roman" w:hAnsi="Times New Roman" w:cs="Times New Roman"/>
                <w:b/>
                <w:lang w:val="en-US"/>
              </w:rPr>
            </w:pPr>
            <w:r w:rsidRPr="00205A1A">
              <w:rPr>
                <w:rFonts w:ascii="Times New Roman" w:hAnsi="Times New Roman" w:cs="Times New Roman"/>
                <w:b/>
                <w:lang w:val="en-US"/>
              </w:rPr>
              <w:t>Sample</w:t>
            </w:r>
          </w:p>
          <w:p w:rsidR="00F168EB" w:rsidRPr="00205A1A" w:rsidRDefault="00F168EB" w:rsidP="00741019">
            <w:pPr>
              <w:jc w:val="center"/>
              <w:rPr>
                <w:rFonts w:ascii="Times New Roman" w:hAnsi="Times New Roman" w:cs="Times New Roman"/>
                <w:b/>
                <w:sz w:val="10"/>
                <w:lang w:val="en-US"/>
              </w:rPr>
            </w:pPr>
          </w:p>
        </w:tc>
        <w:tc>
          <w:tcPr>
            <w:tcW w:w="1987" w:type="dxa"/>
            <w:tcBorders>
              <w:bottom w:val="single" w:sz="4" w:space="0" w:color="auto"/>
            </w:tcBorders>
          </w:tcPr>
          <w:p w:rsidR="00F168EB" w:rsidRPr="00205A1A" w:rsidRDefault="00262D10" w:rsidP="00741019">
            <w:pPr>
              <w:jc w:val="cente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Trif.</m:t>
                    </m:r>
                  </m:num>
                  <m:den>
                    <m:r>
                      <m:rPr>
                        <m:sty m:val="b"/>
                      </m:rPr>
                      <w:rPr>
                        <w:rFonts w:ascii="Cambria Math" w:hAnsi="Cambria Math" w:cs="ArnoPro-Regular"/>
                        <w:lang w:val="en-US"/>
                      </w:rPr>
                      <m:t>Dif.</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p w:rsidR="00F168EB" w:rsidRPr="00205A1A" w:rsidRDefault="00F168EB" w:rsidP="00741019">
            <w:pPr>
              <w:jc w:val="center"/>
              <w:rPr>
                <w:rFonts w:ascii="Times New Roman" w:hAnsi="Times New Roman" w:cs="Times New Roman"/>
                <w:b/>
                <w:sz w:val="12"/>
                <w:lang w:val="en-US"/>
              </w:rPr>
            </w:pPr>
          </w:p>
        </w:tc>
      </w:tr>
      <w:tr w:rsidR="00F168EB" w:rsidRPr="00205A1A" w:rsidTr="00741019">
        <w:trPr>
          <w:jc w:val="center"/>
        </w:trPr>
        <w:tc>
          <w:tcPr>
            <w:tcW w:w="1720"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6Trif</w:t>
            </w:r>
          </w:p>
        </w:tc>
        <w:tc>
          <w:tcPr>
            <w:tcW w:w="1987"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0.27</w:t>
            </w:r>
          </w:p>
        </w:tc>
      </w:tr>
      <w:tr w:rsidR="00F168EB" w:rsidRPr="00205A1A" w:rsidTr="00741019">
        <w:trPr>
          <w:jc w:val="center"/>
        </w:trPr>
        <w:tc>
          <w:tcPr>
            <w:tcW w:w="1720"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12Trif</w:t>
            </w:r>
          </w:p>
        </w:tc>
        <w:tc>
          <w:tcPr>
            <w:tcW w:w="1987"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0.41</w:t>
            </w:r>
          </w:p>
        </w:tc>
      </w:tr>
      <w:tr w:rsidR="00F168EB" w:rsidRPr="00205A1A" w:rsidTr="00741019">
        <w:trPr>
          <w:jc w:val="center"/>
        </w:trPr>
        <w:tc>
          <w:tcPr>
            <w:tcW w:w="1720" w:type="dxa"/>
            <w:tcBorders>
              <w:top w:val="nil"/>
              <w:bottom w:val="single" w:sz="4" w:space="0" w:color="auto"/>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36Trif</w:t>
            </w:r>
          </w:p>
        </w:tc>
        <w:tc>
          <w:tcPr>
            <w:tcW w:w="1987" w:type="dxa"/>
            <w:tcBorders>
              <w:top w:val="nil"/>
              <w:bottom w:val="single" w:sz="4" w:space="0" w:color="auto"/>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0.61</w:t>
            </w:r>
          </w:p>
        </w:tc>
      </w:tr>
    </w:tbl>
    <w:p w:rsidR="00C26B35" w:rsidRPr="00205A1A" w:rsidRDefault="00C26B35" w:rsidP="007F20FF">
      <w:pPr>
        <w:jc w:val="both"/>
        <w:rPr>
          <w:rFonts w:ascii="Times New Roman" w:hAnsi="Times New Roman"/>
          <w:szCs w:val="24"/>
        </w:rPr>
      </w:pPr>
    </w:p>
    <w:p w:rsidR="00DB02C2" w:rsidRPr="00205A1A" w:rsidRDefault="00853DB1" w:rsidP="007F20FF">
      <w:pPr>
        <w:jc w:val="both"/>
        <w:rPr>
          <w:rFonts w:ascii="Times New Roman" w:hAnsi="Times New Roman"/>
          <w:szCs w:val="24"/>
        </w:rPr>
      </w:pPr>
      <w:r w:rsidRPr="00205A1A">
        <w:rPr>
          <w:rFonts w:ascii="Times New Roman" w:hAnsi="Times New Roman"/>
          <w:szCs w:val="24"/>
        </w:rPr>
        <w:t xml:space="preserve">The desired molar ratio between trifluoroacetate and BDC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Trif.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rPr>
        <w:t xml:space="preserve"> can now be calculated by multiplying </w:t>
      </w:r>
      <m:oMath>
        <m:f>
          <m:fPr>
            <m:ctrlPr>
              <w:rPr>
                <w:rFonts w:ascii="Cambria Math" w:hAnsi="Cambria Math" w:cs="ArnoPro-Regular"/>
                <w:b/>
                <w:i/>
              </w:rPr>
            </m:ctrlPr>
          </m:fPr>
          <m:num>
            <m:r>
              <m:rPr>
                <m:sty m:val="b"/>
              </m:rPr>
              <w:rPr>
                <w:rFonts w:ascii="Cambria Math" w:hAnsi="Cambria Math" w:cs="ArnoPro-Regular"/>
              </w:rPr>
              <m:t>Trif.</m:t>
            </m:r>
          </m:num>
          <m:den>
            <m:r>
              <m:rPr>
                <m:sty m:val="b"/>
              </m:rPr>
              <w:rPr>
                <w:rFonts w:ascii="Cambria Math" w:hAnsi="Cambria Math" w:cs="ArnoPro-Regular"/>
              </w:rPr>
              <m:t>Dif.</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rPr>
        <w:t xml:space="preserve"> by </w:t>
      </w:r>
      <m:oMath>
        <m:f>
          <m:fPr>
            <m:ctrlPr>
              <w:rPr>
                <w:rFonts w:ascii="Cambria Math" w:hAnsi="Cambria Math" w:cs="ArnoPro-Regular"/>
                <w:b/>
                <w:i/>
              </w:rPr>
            </m:ctrlPr>
          </m:fPr>
          <m:num>
            <m:r>
              <m:rPr>
                <m:sty m:val="b"/>
              </m:rPr>
              <w:rPr>
                <w:rFonts w:ascii="Cambria Math" w:hAnsi="Cambria Math" w:cs="ArnoPro-Regular"/>
              </w:rPr>
              <m:t>Dif.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b/>
        </w:rPr>
        <w:t xml:space="preserve"> </w:t>
      </w:r>
      <w:r w:rsidRPr="00205A1A">
        <w:rPr>
          <w:rFonts w:ascii="Times New Roman" w:hAnsi="Times New Roman"/>
        </w:rPr>
        <w:t xml:space="preserve">(see </w:t>
      </w:r>
      <w:r w:rsidR="00C26B35" w:rsidRPr="00205A1A">
        <w:rPr>
          <w:rFonts w:ascii="Times New Roman" w:hAnsi="Times New Roman"/>
          <w:b/>
        </w:rPr>
        <w:t>E</w:t>
      </w:r>
      <w:r w:rsidRPr="00205A1A">
        <w:rPr>
          <w:rFonts w:ascii="Times New Roman" w:hAnsi="Times New Roman"/>
          <w:b/>
        </w:rPr>
        <w:t xml:space="preserve">quation </w:t>
      </w:r>
      <w:r w:rsidR="00C37E99" w:rsidRPr="00205A1A">
        <w:rPr>
          <w:rFonts w:ascii="Times New Roman" w:hAnsi="Times New Roman"/>
          <w:b/>
        </w:rPr>
        <w:fldChar w:fldCharType="begin"/>
      </w:r>
      <w:r w:rsidR="00C37E99" w:rsidRPr="00205A1A">
        <w:rPr>
          <w:rFonts w:ascii="Times New Roman" w:hAnsi="Times New Roman"/>
          <w:b/>
        </w:rPr>
        <w:instrText xml:space="preserve"> REF _Ref430206882 \h  \* MERGEFORMAT </w:instrText>
      </w:r>
      <w:r w:rsidR="00C37E99" w:rsidRPr="00205A1A">
        <w:rPr>
          <w:rFonts w:ascii="Times New Roman" w:hAnsi="Times New Roman"/>
          <w:b/>
        </w:rPr>
      </w:r>
      <w:r w:rsidR="00C37E99"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9</w:t>
      </w:r>
      <w:r w:rsidR="001E7274" w:rsidRPr="001E7274">
        <w:rPr>
          <w:rFonts w:ascii="Times New Roman" w:hAnsi="Times New Roman" w:cs="Times New Roman"/>
          <w:b/>
        </w:rPr>
        <w:t>)</w:t>
      </w:r>
      <w:r w:rsidR="00C37E99" w:rsidRPr="00205A1A">
        <w:rPr>
          <w:rFonts w:ascii="Times New Roman" w:hAnsi="Times New Roman"/>
          <w:b/>
        </w:rPr>
        <w:fldChar w:fldCharType="end"/>
      </w:r>
      <w:r w:rsidRPr="00205A1A">
        <w:rPr>
          <w:rFonts w:ascii="Times New Roman" w:hAnsi="Times New Roman"/>
        </w:rPr>
        <w:t xml:space="preserve">). The results are shown in </w:t>
      </w:r>
      <w:r w:rsidR="00D04E82" w:rsidRPr="00205A1A">
        <w:rPr>
          <w:rFonts w:ascii="Times New Roman" w:hAnsi="Times New Roman"/>
          <w:b/>
        </w:rPr>
        <w:fldChar w:fldCharType="begin"/>
      </w:r>
      <w:r w:rsidR="00D04E82" w:rsidRPr="00205A1A">
        <w:rPr>
          <w:rFonts w:ascii="Times New Roman" w:hAnsi="Times New Roman"/>
        </w:rPr>
        <w:instrText xml:space="preserve"> REF _Ref430188394 \h </w:instrText>
      </w:r>
      <w:r w:rsidR="00550953" w:rsidRPr="00205A1A">
        <w:rPr>
          <w:rFonts w:ascii="Times New Roman" w:hAnsi="Times New Roman"/>
          <w:b/>
        </w:rPr>
        <w:instrText xml:space="preserve"> \* MERGEFORMAT </w:instrText>
      </w:r>
      <w:r w:rsidR="00D04E82" w:rsidRPr="00205A1A">
        <w:rPr>
          <w:rFonts w:ascii="Times New Roman" w:hAnsi="Times New Roman"/>
          <w:b/>
        </w:rPr>
      </w:r>
      <w:r w:rsidR="00D04E82" w:rsidRPr="00205A1A">
        <w:rPr>
          <w:rFonts w:ascii="Times New Roman" w:hAnsi="Times New Roman"/>
          <w:b/>
        </w:rPr>
        <w:fldChar w:fldCharType="separate"/>
      </w:r>
      <w:r w:rsidR="001E7274" w:rsidRPr="001E7274">
        <w:rPr>
          <w:rFonts w:ascii="Times New Roman" w:hAnsi="Times New Roman"/>
          <w:b/>
        </w:rPr>
        <w:t>Table S11</w:t>
      </w:r>
      <w:r w:rsidR="00D04E82" w:rsidRPr="00205A1A">
        <w:rPr>
          <w:rFonts w:ascii="Times New Roman" w:hAnsi="Times New Roman"/>
          <w:b/>
        </w:rPr>
        <w:fldChar w:fldCharType="end"/>
      </w:r>
      <w:r w:rsidRPr="00205A1A">
        <w:rPr>
          <w:rFonts w:ascii="Times New Roman" w:hAnsi="Times New Roman"/>
        </w:rPr>
        <w:t xml:space="preserve"> below, which summarizes all the quantitative data extracted from the NMR spectra recorded on the</w:t>
      </w:r>
      <w:r w:rsidR="00BB5419" w:rsidRPr="00205A1A">
        <w:rPr>
          <w:rFonts w:ascii="Times New Roman" w:hAnsi="Times New Roman"/>
        </w:rPr>
        <w:t xml:space="preserve"> digested</w:t>
      </w:r>
      <w:r w:rsidR="00BB5419" w:rsidRPr="00205A1A">
        <w:rPr>
          <w:rFonts w:ascii="Times New Roman" w:hAnsi="Times New Roman"/>
          <w:szCs w:val="24"/>
        </w:rPr>
        <w:t xml:space="preserve"> </w:t>
      </w:r>
      <w:r w:rsidRPr="00205A1A">
        <w:rPr>
          <w:rFonts w:ascii="Times New Roman" w:hAnsi="Times New Roman"/>
          <w:szCs w:val="24"/>
        </w:rPr>
        <w:t>trifluoroacetic acid modulated samples:</w:t>
      </w:r>
    </w:p>
    <w:p w:rsidR="00DB02C2" w:rsidRPr="00205A1A" w:rsidRDefault="00DB02C2" w:rsidP="007F20FF">
      <w:pPr>
        <w:jc w:val="both"/>
        <w:rPr>
          <w:rFonts w:ascii="Times New Roman" w:hAnsi="Times New Roman"/>
          <w:szCs w:val="24"/>
        </w:rPr>
      </w:pPr>
    </w:p>
    <w:p w:rsidR="00853DB1" w:rsidRPr="00205A1A" w:rsidRDefault="00D04E82" w:rsidP="007F20FF">
      <w:pPr>
        <w:jc w:val="both"/>
        <w:rPr>
          <w:rFonts w:ascii="Times New Roman" w:hAnsi="Times New Roman"/>
          <w:sz w:val="18"/>
          <w:szCs w:val="18"/>
        </w:rPr>
      </w:pPr>
      <w:bookmarkStart w:id="155" w:name="_Ref430188394"/>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11</w:t>
      </w:r>
      <w:r w:rsidRPr="00205A1A">
        <w:rPr>
          <w:rFonts w:ascii="Times New Roman" w:hAnsi="Times New Roman"/>
          <w:b/>
          <w:sz w:val="18"/>
          <w:szCs w:val="18"/>
        </w:rPr>
        <w:fldChar w:fldCharType="end"/>
      </w:r>
      <w:bookmarkEnd w:id="155"/>
      <w:r w:rsidRPr="00205A1A">
        <w:rPr>
          <w:rFonts w:ascii="Times New Roman" w:hAnsi="Times New Roman"/>
          <w:b/>
          <w:sz w:val="18"/>
          <w:szCs w:val="18"/>
        </w:rPr>
        <w:t xml:space="preserve">. </w:t>
      </w:r>
      <w:r w:rsidR="00EB14AB" w:rsidRPr="00205A1A">
        <w:rPr>
          <w:rFonts w:ascii="Times New Roman" w:hAnsi="Times New Roman"/>
          <w:sz w:val="18"/>
          <w:szCs w:val="18"/>
        </w:rPr>
        <w:t>Summary of quantitative data extracted from the NMR spectra obtained on the trifluoroacetic acid modulated samples</w:t>
      </w:r>
      <w:r w:rsidR="00F72AC0" w:rsidRPr="00205A1A">
        <w:rPr>
          <w:rFonts w:ascii="Times New Roman" w:hAnsi="Times New Roman"/>
          <w:sz w:val="18"/>
          <w:szCs w:val="18"/>
        </w:rPr>
        <w:t xml:space="preserve"> (see </w:t>
      </w:r>
      <w:r w:rsidR="00634EC9" w:rsidRPr="00205A1A">
        <w:rPr>
          <w:rFonts w:ascii="Times New Roman" w:hAnsi="Times New Roman"/>
          <w:b/>
          <w:sz w:val="18"/>
          <w:szCs w:val="18"/>
        </w:rPr>
        <w:fldChar w:fldCharType="begin"/>
      </w:r>
      <w:r w:rsidR="00634EC9" w:rsidRPr="00205A1A">
        <w:rPr>
          <w:rFonts w:ascii="Times New Roman" w:hAnsi="Times New Roman"/>
          <w:sz w:val="18"/>
          <w:szCs w:val="18"/>
        </w:rPr>
        <w:instrText xml:space="preserve"> REF _Ref430188277 \h </w:instrText>
      </w:r>
      <w:r w:rsidR="00634EC9" w:rsidRPr="00205A1A">
        <w:rPr>
          <w:rFonts w:ascii="Times New Roman" w:hAnsi="Times New Roman"/>
          <w:b/>
          <w:sz w:val="18"/>
          <w:szCs w:val="18"/>
        </w:rPr>
        <w:instrText xml:space="preserve"> \* MERGEFORMAT </w:instrText>
      </w:r>
      <w:r w:rsidR="00634EC9" w:rsidRPr="00205A1A">
        <w:rPr>
          <w:rFonts w:ascii="Times New Roman" w:hAnsi="Times New Roman"/>
          <w:b/>
          <w:sz w:val="18"/>
          <w:szCs w:val="18"/>
        </w:rPr>
      </w:r>
      <w:r w:rsidR="00634EC9" w:rsidRPr="00205A1A">
        <w:rPr>
          <w:rFonts w:ascii="Times New Roman" w:hAnsi="Times New Roman"/>
          <w:b/>
          <w:sz w:val="18"/>
          <w:szCs w:val="18"/>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8</w:t>
      </w:r>
      <w:r w:rsidR="00634EC9" w:rsidRPr="00205A1A">
        <w:rPr>
          <w:rFonts w:ascii="Times New Roman" w:hAnsi="Times New Roman"/>
          <w:b/>
          <w:sz w:val="18"/>
          <w:szCs w:val="18"/>
        </w:rPr>
        <w:fldChar w:fldCharType="end"/>
      </w:r>
      <w:r w:rsidR="00BB5419" w:rsidRPr="00205A1A">
        <w:rPr>
          <w:rFonts w:ascii="Times New Roman" w:hAnsi="Times New Roman"/>
          <w:b/>
          <w:sz w:val="18"/>
          <w:szCs w:val="18"/>
        </w:rPr>
        <w:t xml:space="preserve"> </w:t>
      </w:r>
      <w:r w:rsidR="00F72AC0" w:rsidRPr="00205A1A">
        <w:rPr>
          <w:rFonts w:ascii="Times New Roman" w:hAnsi="Times New Roman"/>
          <w:b/>
          <w:sz w:val="18"/>
          <w:szCs w:val="18"/>
        </w:rPr>
        <w:t>-</w:t>
      </w:r>
      <w:r w:rsidR="00BB5419" w:rsidRPr="00205A1A">
        <w:rPr>
          <w:rFonts w:ascii="Times New Roman" w:hAnsi="Times New Roman"/>
          <w:b/>
          <w:sz w:val="18"/>
          <w:szCs w:val="18"/>
        </w:rPr>
        <w:t xml:space="preserve"> </w:t>
      </w:r>
      <w:r w:rsidR="00634EC9" w:rsidRPr="00205A1A">
        <w:rPr>
          <w:rFonts w:ascii="Times New Roman" w:hAnsi="Times New Roman"/>
          <w:b/>
          <w:sz w:val="18"/>
          <w:szCs w:val="18"/>
        </w:rPr>
        <w:fldChar w:fldCharType="begin"/>
      </w:r>
      <w:r w:rsidR="00634EC9" w:rsidRPr="00205A1A">
        <w:rPr>
          <w:rFonts w:ascii="Times New Roman" w:hAnsi="Times New Roman"/>
          <w:b/>
          <w:sz w:val="18"/>
          <w:szCs w:val="18"/>
        </w:rPr>
        <w:instrText xml:space="preserve"> REF _Ref430188350 \h  \* MERGEFORMAT </w:instrText>
      </w:r>
      <w:r w:rsidR="00634EC9" w:rsidRPr="00205A1A">
        <w:rPr>
          <w:rFonts w:ascii="Times New Roman" w:hAnsi="Times New Roman"/>
          <w:b/>
          <w:sz w:val="18"/>
          <w:szCs w:val="18"/>
        </w:rPr>
      </w:r>
      <w:r w:rsidR="00634EC9" w:rsidRPr="00205A1A">
        <w:rPr>
          <w:rFonts w:ascii="Times New Roman" w:hAnsi="Times New Roman"/>
          <w:b/>
          <w:sz w:val="18"/>
          <w:szCs w:val="18"/>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10</w:t>
      </w:r>
      <w:r w:rsidR="00634EC9" w:rsidRPr="00205A1A">
        <w:rPr>
          <w:rFonts w:ascii="Times New Roman" w:hAnsi="Times New Roman"/>
          <w:b/>
          <w:sz w:val="18"/>
          <w:szCs w:val="18"/>
        </w:rPr>
        <w:fldChar w:fldCharType="end"/>
      </w:r>
      <w:r w:rsidR="00F72AC0" w:rsidRPr="00205A1A">
        <w:rPr>
          <w:rFonts w:ascii="Times New Roman" w:hAnsi="Times New Roman"/>
          <w:sz w:val="18"/>
          <w:szCs w:val="18"/>
        </w:rPr>
        <w:t>)</w:t>
      </w:r>
      <w:r w:rsidR="00EB14AB" w:rsidRPr="00205A1A">
        <w:rPr>
          <w:rFonts w:ascii="Times New Roman" w:hAnsi="Times New Roman"/>
          <w:sz w:val="18"/>
          <w:szCs w:val="18"/>
        </w:rPr>
        <w:t>.</w:t>
      </w:r>
    </w:p>
    <w:tbl>
      <w:tblPr>
        <w:tblStyle w:val="TableGrid"/>
        <w:tblW w:w="8744" w:type="dxa"/>
        <w:tblLook w:val="04A0" w:firstRow="1" w:lastRow="0" w:firstColumn="1" w:lastColumn="0" w:noHBand="0" w:noVBand="1"/>
      </w:tblPr>
      <w:tblGrid>
        <w:gridCol w:w="1348"/>
        <w:gridCol w:w="1141"/>
        <w:gridCol w:w="1126"/>
        <w:gridCol w:w="1296"/>
        <w:gridCol w:w="1294"/>
        <w:gridCol w:w="2539"/>
      </w:tblGrid>
      <w:tr w:rsidR="00F168EB" w:rsidRPr="00205A1A" w:rsidTr="00DB5802">
        <w:tc>
          <w:tcPr>
            <w:tcW w:w="1348" w:type="dxa"/>
            <w:tcBorders>
              <w:bottom w:val="single" w:sz="4" w:space="0" w:color="auto"/>
            </w:tcBorders>
          </w:tcPr>
          <w:p w:rsidR="00F168EB" w:rsidRPr="00205A1A" w:rsidRDefault="00F168EB" w:rsidP="00741019">
            <w:pPr>
              <w:jc w:val="center"/>
              <w:rPr>
                <w:rFonts w:ascii="Times New Roman" w:hAnsi="Times New Roman" w:cs="Times New Roman"/>
                <w:b/>
                <w:lang w:val="en-US"/>
              </w:rPr>
            </w:pPr>
            <w:r w:rsidRPr="00205A1A">
              <w:rPr>
                <w:rFonts w:ascii="Times New Roman" w:hAnsi="Times New Roman" w:cs="Times New Roman"/>
                <w:b/>
                <w:lang w:val="en-US"/>
              </w:rPr>
              <w:t>Sample</w:t>
            </w:r>
          </w:p>
          <w:p w:rsidR="00F168EB" w:rsidRPr="00205A1A" w:rsidRDefault="00F168EB" w:rsidP="00741019">
            <w:pPr>
              <w:jc w:val="center"/>
              <w:rPr>
                <w:rFonts w:ascii="Times New Roman" w:hAnsi="Times New Roman" w:cs="Times New Roman"/>
                <w:b/>
                <w:sz w:val="10"/>
                <w:lang w:val="en-US"/>
              </w:rPr>
            </w:pPr>
          </w:p>
        </w:tc>
        <w:tc>
          <w:tcPr>
            <w:tcW w:w="1141" w:type="dxa"/>
            <w:tcBorders>
              <w:bottom w:val="single" w:sz="4" w:space="0" w:color="auto"/>
            </w:tcBorders>
          </w:tcPr>
          <w:p w:rsidR="00F168EB" w:rsidRPr="00205A1A" w:rsidRDefault="00262D10" w:rsidP="00741019">
            <w:pPr>
              <w:jc w:val="cente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Trif.</m:t>
                    </m:r>
                  </m:num>
                  <m:den>
                    <m:r>
                      <m:rPr>
                        <m:sty m:val="b"/>
                      </m:rPr>
                      <w:rPr>
                        <w:rFonts w:ascii="Cambria Math" w:hAnsi="Cambria Math" w:cs="ArnoPro-Regular"/>
                        <w:lang w:val="en-US"/>
                      </w:rPr>
                      <m:t>Dif.</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c>
          <w:tcPr>
            <w:tcW w:w="1126" w:type="dxa"/>
            <w:tcBorders>
              <w:bottom w:val="single" w:sz="4" w:space="0" w:color="auto"/>
            </w:tcBorders>
          </w:tcPr>
          <w:p w:rsidR="00F168EB" w:rsidRPr="00205A1A" w:rsidRDefault="00262D10" w:rsidP="00741019">
            <w:pPr>
              <w:jc w:val="cente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Dif.</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p w:rsidR="00F168EB" w:rsidRPr="00205A1A" w:rsidRDefault="00F168EB" w:rsidP="00741019">
            <w:pPr>
              <w:jc w:val="center"/>
              <w:rPr>
                <w:rFonts w:ascii="Times New Roman" w:hAnsi="Times New Roman" w:cs="Times New Roman"/>
                <w:sz w:val="12"/>
                <w:lang w:val="en-US"/>
              </w:rPr>
            </w:pPr>
          </w:p>
        </w:tc>
        <w:tc>
          <w:tcPr>
            <w:tcW w:w="1296" w:type="dxa"/>
            <w:tcBorders>
              <w:bottom w:val="single" w:sz="4" w:space="0" w:color="auto"/>
            </w:tcBorders>
          </w:tcPr>
          <w:p w:rsidR="00F168EB" w:rsidRPr="00205A1A" w:rsidRDefault="00262D10" w:rsidP="00741019">
            <w:pPr>
              <w:jc w:val="center"/>
              <w:rPr>
                <w:rFonts w:ascii="Times New Roman" w:hAnsi="Times New Roman" w:cs="Times New Roman"/>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Trif.</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c>
          <w:tcPr>
            <w:tcW w:w="1294" w:type="dxa"/>
            <w:tcBorders>
              <w:bottom w:val="single" w:sz="4" w:space="0" w:color="auto"/>
            </w:tcBorders>
          </w:tcPr>
          <w:p w:rsidR="00F168EB" w:rsidRPr="00205A1A" w:rsidRDefault="00262D10" w:rsidP="00741019">
            <w:pPr>
              <w:jc w:val="cente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p w:rsidR="00F168EB" w:rsidRPr="00205A1A" w:rsidRDefault="00F168EB" w:rsidP="00741019">
            <w:pPr>
              <w:jc w:val="center"/>
              <w:rPr>
                <w:rFonts w:ascii="Times New Roman" w:hAnsi="Times New Roman" w:cs="Times New Roman"/>
                <w:sz w:val="10"/>
                <w:lang w:val="en-US"/>
              </w:rPr>
            </w:pPr>
          </w:p>
        </w:tc>
        <w:tc>
          <w:tcPr>
            <w:tcW w:w="2539" w:type="dxa"/>
            <w:tcBorders>
              <w:bottom w:val="single" w:sz="4" w:space="0" w:color="auto"/>
            </w:tcBorders>
          </w:tcPr>
          <w:p w:rsidR="00F168EB" w:rsidRPr="00205A1A" w:rsidRDefault="00262D10" w:rsidP="00741019">
            <w:pPr>
              <w:jc w:val="center"/>
              <w:rPr>
                <w:rFonts w:ascii="Times New Roman" w:hAnsi="Times New Roman" w:cs="Times New Roman"/>
                <w:b/>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Tot.  Mod.</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r>
                  <m:rPr>
                    <m:sty m:val="bi"/>
                  </m:rPr>
                  <w:rPr>
                    <w:rFonts w:ascii="Cambria Math" w:hAnsi="Cambria Math" w:cs="ArnoPro-Regular"/>
                    <w:lang w:val="en-US"/>
                  </w:rPr>
                  <m:t>*</m:t>
                </m:r>
              </m:oMath>
            </m:oMathPara>
          </w:p>
          <w:p w:rsidR="00F168EB" w:rsidRPr="00205A1A" w:rsidRDefault="00F168EB" w:rsidP="00741019">
            <w:pPr>
              <w:jc w:val="center"/>
              <w:rPr>
                <w:rFonts w:ascii="Times New Roman" w:hAnsi="Times New Roman" w:cs="Times New Roman"/>
                <w:b/>
                <w:i/>
                <w:lang w:val="en-US"/>
              </w:rPr>
            </w:pPr>
          </w:p>
        </w:tc>
      </w:tr>
      <w:tr w:rsidR="00F168EB" w:rsidRPr="00205A1A" w:rsidTr="00DB5802">
        <w:tc>
          <w:tcPr>
            <w:tcW w:w="1348" w:type="dxa"/>
            <w:tcBorders>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NoMod</w:t>
            </w:r>
          </w:p>
        </w:tc>
        <w:tc>
          <w:tcPr>
            <w:tcW w:w="1141" w:type="dxa"/>
            <w:tcBorders>
              <w:bottom w:val="nil"/>
            </w:tcBorders>
          </w:tcPr>
          <w:p w:rsidR="00F168EB" w:rsidRPr="00205A1A" w:rsidRDefault="00DB5802" w:rsidP="00741019">
            <w:pPr>
              <w:jc w:val="center"/>
              <w:rPr>
                <w:rFonts w:ascii="Times New Roman" w:hAnsi="Times New Roman" w:cs="Times New Roman"/>
                <w:lang w:val="en-US"/>
              </w:rPr>
            </w:pPr>
            <w:r w:rsidRPr="00205A1A">
              <w:rPr>
                <w:rFonts w:ascii="Times New Roman" w:hAnsi="Times New Roman" w:cs="Times New Roman"/>
                <w:lang w:val="en-US"/>
              </w:rPr>
              <w:t>N/A</w:t>
            </w:r>
          </w:p>
        </w:tc>
        <w:tc>
          <w:tcPr>
            <w:tcW w:w="1126" w:type="dxa"/>
            <w:tcBorders>
              <w:bottom w:val="nil"/>
            </w:tcBorders>
          </w:tcPr>
          <w:p w:rsidR="00F168EB" w:rsidRPr="00205A1A" w:rsidRDefault="00DB5802" w:rsidP="00741019">
            <w:pPr>
              <w:jc w:val="center"/>
              <w:rPr>
                <w:rFonts w:ascii="Times New Roman" w:hAnsi="Times New Roman" w:cs="Times New Roman"/>
                <w:lang w:val="en-US"/>
              </w:rPr>
            </w:pPr>
            <w:r w:rsidRPr="00205A1A">
              <w:rPr>
                <w:rFonts w:ascii="Times New Roman" w:hAnsi="Times New Roman" w:cs="Times New Roman"/>
                <w:lang w:val="en-US"/>
              </w:rPr>
              <w:t>N/A</w:t>
            </w:r>
          </w:p>
        </w:tc>
        <w:tc>
          <w:tcPr>
            <w:tcW w:w="1296" w:type="dxa"/>
            <w:tcBorders>
              <w:bottom w:val="nil"/>
            </w:tcBorders>
          </w:tcPr>
          <w:p w:rsidR="00F168EB" w:rsidRPr="00205A1A" w:rsidRDefault="00DB5802" w:rsidP="00741019">
            <w:pPr>
              <w:jc w:val="center"/>
              <w:rPr>
                <w:rFonts w:ascii="Times New Roman" w:hAnsi="Times New Roman" w:cs="Times New Roman"/>
                <w:lang w:val="en-US"/>
              </w:rPr>
            </w:pPr>
            <w:r w:rsidRPr="00205A1A">
              <w:rPr>
                <w:rFonts w:ascii="Times New Roman" w:hAnsi="Times New Roman" w:cs="Times New Roman"/>
                <w:lang w:val="en-US"/>
              </w:rPr>
              <w:t>N/A</w:t>
            </w:r>
          </w:p>
        </w:tc>
        <w:tc>
          <w:tcPr>
            <w:tcW w:w="1294" w:type="dxa"/>
            <w:tcBorders>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0.07</w:t>
            </w:r>
          </w:p>
        </w:tc>
        <w:tc>
          <w:tcPr>
            <w:tcW w:w="2539" w:type="dxa"/>
            <w:tcBorders>
              <w:bottom w:val="nil"/>
            </w:tcBorders>
            <w:vAlign w:val="bottom"/>
          </w:tcPr>
          <w:p w:rsidR="00F168EB" w:rsidRPr="00205A1A" w:rsidRDefault="00F168EB" w:rsidP="00741019">
            <w:pPr>
              <w:jc w:val="center"/>
              <w:rPr>
                <w:rFonts w:ascii="Times New Roman" w:hAnsi="Times New Roman" w:cs="Times New Roman"/>
                <w:color w:val="000000"/>
                <w:lang w:val="en-US"/>
              </w:rPr>
            </w:pPr>
            <w:r w:rsidRPr="00205A1A">
              <w:rPr>
                <w:rFonts w:ascii="Times New Roman" w:hAnsi="Times New Roman" w:cs="Times New Roman"/>
                <w:color w:val="000000"/>
                <w:lang w:val="en-US"/>
              </w:rPr>
              <w:t>0.07</w:t>
            </w:r>
          </w:p>
        </w:tc>
      </w:tr>
      <w:tr w:rsidR="00F168EB" w:rsidRPr="00205A1A" w:rsidTr="00DB5802">
        <w:tc>
          <w:tcPr>
            <w:tcW w:w="1348"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6Trif</w:t>
            </w:r>
          </w:p>
        </w:tc>
        <w:tc>
          <w:tcPr>
            <w:tcW w:w="1141"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0.27</w:t>
            </w:r>
          </w:p>
        </w:tc>
        <w:tc>
          <w:tcPr>
            <w:tcW w:w="1126"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0.81</w:t>
            </w:r>
          </w:p>
        </w:tc>
        <w:tc>
          <w:tcPr>
            <w:tcW w:w="1296"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0.22</w:t>
            </w:r>
          </w:p>
        </w:tc>
        <w:tc>
          <w:tcPr>
            <w:tcW w:w="1294"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0.11</w:t>
            </w:r>
          </w:p>
        </w:tc>
        <w:tc>
          <w:tcPr>
            <w:tcW w:w="2539" w:type="dxa"/>
            <w:tcBorders>
              <w:top w:val="nil"/>
              <w:bottom w:val="nil"/>
            </w:tcBorders>
            <w:vAlign w:val="bottom"/>
          </w:tcPr>
          <w:p w:rsidR="00F168EB" w:rsidRPr="00205A1A" w:rsidRDefault="00F168EB" w:rsidP="00741019">
            <w:pPr>
              <w:jc w:val="center"/>
              <w:rPr>
                <w:rFonts w:ascii="Times New Roman" w:hAnsi="Times New Roman" w:cs="Times New Roman"/>
                <w:color w:val="000000"/>
                <w:lang w:val="en-US"/>
              </w:rPr>
            </w:pPr>
            <w:r w:rsidRPr="00205A1A">
              <w:rPr>
                <w:rFonts w:ascii="Times New Roman" w:hAnsi="Times New Roman" w:cs="Times New Roman"/>
                <w:color w:val="000000"/>
                <w:lang w:val="en-US"/>
              </w:rPr>
              <w:t>0.3</w:t>
            </w:r>
            <w:r w:rsidR="00272338" w:rsidRPr="00205A1A">
              <w:rPr>
                <w:rFonts w:ascii="Times New Roman" w:hAnsi="Times New Roman" w:cs="Times New Roman"/>
                <w:color w:val="000000"/>
                <w:lang w:val="en-US"/>
              </w:rPr>
              <w:t>3</w:t>
            </w:r>
          </w:p>
        </w:tc>
      </w:tr>
      <w:tr w:rsidR="00F168EB" w:rsidRPr="00205A1A" w:rsidTr="00DB5802">
        <w:tc>
          <w:tcPr>
            <w:tcW w:w="1348"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12Trif</w:t>
            </w:r>
          </w:p>
        </w:tc>
        <w:tc>
          <w:tcPr>
            <w:tcW w:w="1141"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0.41</w:t>
            </w:r>
          </w:p>
        </w:tc>
        <w:tc>
          <w:tcPr>
            <w:tcW w:w="1126"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0.86</w:t>
            </w:r>
          </w:p>
        </w:tc>
        <w:tc>
          <w:tcPr>
            <w:tcW w:w="1296"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0.35</w:t>
            </w:r>
          </w:p>
        </w:tc>
        <w:tc>
          <w:tcPr>
            <w:tcW w:w="1294" w:type="dxa"/>
            <w:tcBorders>
              <w:top w:val="nil"/>
              <w:bottom w:val="nil"/>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0.11</w:t>
            </w:r>
          </w:p>
        </w:tc>
        <w:tc>
          <w:tcPr>
            <w:tcW w:w="2539" w:type="dxa"/>
            <w:tcBorders>
              <w:top w:val="nil"/>
              <w:bottom w:val="nil"/>
            </w:tcBorders>
            <w:vAlign w:val="bottom"/>
          </w:tcPr>
          <w:p w:rsidR="00F168EB" w:rsidRPr="00205A1A" w:rsidRDefault="00F168EB" w:rsidP="00272338">
            <w:pPr>
              <w:jc w:val="center"/>
              <w:rPr>
                <w:rFonts w:ascii="Times New Roman" w:hAnsi="Times New Roman" w:cs="Times New Roman"/>
                <w:color w:val="000000"/>
                <w:lang w:val="en-US"/>
              </w:rPr>
            </w:pPr>
            <w:r w:rsidRPr="00205A1A">
              <w:rPr>
                <w:rFonts w:ascii="Times New Roman" w:hAnsi="Times New Roman" w:cs="Times New Roman"/>
                <w:color w:val="000000"/>
                <w:lang w:val="en-US"/>
              </w:rPr>
              <w:t>0.</w:t>
            </w:r>
            <w:r w:rsidR="00272338" w:rsidRPr="00205A1A">
              <w:rPr>
                <w:rFonts w:ascii="Times New Roman" w:hAnsi="Times New Roman" w:cs="Times New Roman"/>
                <w:color w:val="000000"/>
                <w:lang w:val="en-US"/>
              </w:rPr>
              <w:t>46</w:t>
            </w:r>
          </w:p>
        </w:tc>
      </w:tr>
      <w:tr w:rsidR="00F168EB" w:rsidRPr="00205A1A" w:rsidTr="00DB5802">
        <w:tc>
          <w:tcPr>
            <w:tcW w:w="1348" w:type="dxa"/>
            <w:tcBorders>
              <w:top w:val="nil"/>
              <w:bottom w:val="single" w:sz="4" w:space="0" w:color="auto"/>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36Trif</w:t>
            </w:r>
          </w:p>
        </w:tc>
        <w:tc>
          <w:tcPr>
            <w:tcW w:w="1141" w:type="dxa"/>
            <w:tcBorders>
              <w:top w:val="nil"/>
              <w:bottom w:val="single" w:sz="4" w:space="0" w:color="auto"/>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0.61</w:t>
            </w:r>
          </w:p>
        </w:tc>
        <w:tc>
          <w:tcPr>
            <w:tcW w:w="1126" w:type="dxa"/>
            <w:tcBorders>
              <w:top w:val="nil"/>
              <w:bottom w:val="single" w:sz="4" w:space="0" w:color="auto"/>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0.97</w:t>
            </w:r>
          </w:p>
        </w:tc>
        <w:tc>
          <w:tcPr>
            <w:tcW w:w="1296" w:type="dxa"/>
            <w:tcBorders>
              <w:top w:val="nil"/>
              <w:bottom w:val="single" w:sz="4" w:space="0" w:color="auto"/>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0.59</w:t>
            </w:r>
          </w:p>
        </w:tc>
        <w:tc>
          <w:tcPr>
            <w:tcW w:w="1294" w:type="dxa"/>
            <w:tcBorders>
              <w:top w:val="nil"/>
              <w:bottom w:val="single" w:sz="4" w:space="0" w:color="auto"/>
            </w:tcBorders>
          </w:tcPr>
          <w:p w:rsidR="00F168EB" w:rsidRPr="00205A1A" w:rsidRDefault="00F168EB" w:rsidP="00741019">
            <w:pPr>
              <w:jc w:val="center"/>
              <w:rPr>
                <w:rFonts w:ascii="Times New Roman" w:hAnsi="Times New Roman" w:cs="Times New Roman"/>
                <w:lang w:val="en-US"/>
              </w:rPr>
            </w:pPr>
            <w:r w:rsidRPr="00205A1A">
              <w:rPr>
                <w:rFonts w:ascii="Times New Roman" w:hAnsi="Times New Roman" w:cs="Times New Roman"/>
                <w:lang w:val="en-US"/>
              </w:rPr>
              <w:t>0.17</w:t>
            </w:r>
          </w:p>
        </w:tc>
        <w:tc>
          <w:tcPr>
            <w:tcW w:w="2539" w:type="dxa"/>
            <w:tcBorders>
              <w:top w:val="nil"/>
              <w:bottom w:val="single" w:sz="4" w:space="0" w:color="auto"/>
            </w:tcBorders>
            <w:vAlign w:val="bottom"/>
          </w:tcPr>
          <w:p w:rsidR="00F168EB" w:rsidRPr="00205A1A" w:rsidRDefault="00F168EB" w:rsidP="00272338">
            <w:pPr>
              <w:jc w:val="center"/>
              <w:rPr>
                <w:rFonts w:ascii="Times New Roman" w:hAnsi="Times New Roman" w:cs="Times New Roman"/>
                <w:color w:val="000000"/>
                <w:lang w:val="en-US"/>
              </w:rPr>
            </w:pPr>
            <w:r w:rsidRPr="00205A1A">
              <w:rPr>
                <w:rFonts w:ascii="Times New Roman" w:hAnsi="Times New Roman" w:cs="Times New Roman"/>
                <w:color w:val="000000"/>
                <w:lang w:val="en-US"/>
              </w:rPr>
              <w:t>0.</w:t>
            </w:r>
            <w:r w:rsidR="00272338" w:rsidRPr="00205A1A">
              <w:rPr>
                <w:rFonts w:ascii="Times New Roman" w:hAnsi="Times New Roman" w:cs="Times New Roman"/>
                <w:color w:val="000000"/>
                <w:lang w:val="en-US"/>
              </w:rPr>
              <w:t>76</w:t>
            </w:r>
          </w:p>
        </w:tc>
      </w:tr>
    </w:tbl>
    <w:p w:rsidR="00F168EB" w:rsidRPr="00205A1A" w:rsidRDefault="00DB5802" w:rsidP="00F168EB">
      <w:pPr>
        <w:jc w:val="both"/>
        <w:rPr>
          <w:rFonts w:ascii="Times New Roman" w:hAnsi="Times New Roman"/>
          <w:szCs w:val="24"/>
        </w:rPr>
      </w:pPr>
      <w:r w:rsidRPr="00205A1A">
        <w:rPr>
          <w:rFonts w:ascii="Times New Roman" w:hAnsi="Times New Roman"/>
          <w:b/>
          <w:szCs w:val="24"/>
        </w:rPr>
        <w:t>*</w:t>
      </w:r>
      <w:r w:rsidR="00F168EB" w:rsidRPr="00205A1A">
        <w:rPr>
          <w:rFonts w:ascii="Times New Roman" w:hAnsi="Times New Roman"/>
          <w:szCs w:val="24"/>
        </w:rPr>
        <w:t xml:space="preserve"> The sum of </w:t>
      </w:r>
      <m:oMath>
        <m:f>
          <m:fPr>
            <m:ctrlPr>
              <w:rPr>
                <w:rFonts w:ascii="Cambria Math" w:hAnsi="Cambria Math" w:cs="ArnoPro-Regular"/>
                <w:b/>
                <w:i/>
              </w:rPr>
            </m:ctrlPr>
          </m:fPr>
          <m:num>
            <m:r>
              <m:rPr>
                <m:sty m:val="b"/>
              </m:rPr>
              <w:rPr>
                <w:rFonts w:ascii="Cambria Math" w:hAnsi="Cambria Math" w:cs="ArnoPro-Regular"/>
              </w:rPr>
              <m:t>Trif.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F168EB" w:rsidRPr="00205A1A">
        <w:rPr>
          <w:rFonts w:ascii="Times New Roman" w:hAnsi="Times New Roman"/>
          <w:b/>
        </w:rPr>
        <w:t xml:space="preserve"> </w:t>
      </w:r>
      <w:r w:rsidR="00F168EB" w:rsidRPr="00205A1A">
        <w:rPr>
          <w:rFonts w:ascii="Times New Roman" w:hAnsi="Times New Roman"/>
        </w:rPr>
        <w:t xml:space="preserve">and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C26B35" w:rsidRPr="00205A1A">
        <w:rPr>
          <w:rFonts w:ascii="Times New Roman" w:hAnsi="Times New Roman"/>
        </w:rPr>
        <w:t xml:space="preserve"> (see </w:t>
      </w:r>
      <w:r w:rsidR="00C26B35" w:rsidRPr="00205A1A">
        <w:rPr>
          <w:rFonts w:ascii="Times New Roman" w:hAnsi="Times New Roman"/>
          <w:b/>
        </w:rPr>
        <w:t xml:space="preserve">Section </w:t>
      </w:r>
      <w:r w:rsidR="004F0E1F" w:rsidRPr="00205A1A">
        <w:rPr>
          <w:rFonts w:ascii="Times New Roman" w:hAnsi="Times New Roman"/>
          <w:b/>
        </w:rPr>
        <w:fldChar w:fldCharType="begin"/>
      </w:r>
      <w:r w:rsidR="004F0E1F" w:rsidRPr="00205A1A">
        <w:rPr>
          <w:rFonts w:ascii="Times New Roman" w:hAnsi="Times New Roman"/>
          <w:b/>
        </w:rPr>
        <w:instrText xml:space="preserve"> REF _Ref430275679 \r \h  \* MERGEFORMAT </w:instrText>
      </w:r>
      <w:r w:rsidR="004F0E1F" w:rsidRPr="00205A1A">
        <w:rPr>
          <w:rFonts w:ascii="Times New Roman" w:hAnsi="Times New Roman"/>
          <w:b/>
        </w:rPr>
      </w:r>
      <w:r w:rsidR="004F0E1F" w:rsidRPr="00205A1A">
        <w:rPr>
          <w:rFonts w:ascii="Times New Roman" w:hAnsi="Times New Roman"/>
          <w:b/>
        </w:rPr>
        <w:fldChar w:fldCharType="separate"/>
      </w:r>
      <w:r w:rsidR="001E7274">
        <w:rPr>
          <w:rFonts w:ascii="Times New Roman" w:hAnsi="Times New Roman"/>
          <w:b/>
        </w:rPr>
        <w:t>3.2.3.4</w:t>
      </w:r>
      <w:r w:rsidR="004F0E1F" w:rsidRPr="00205A1A">
        <w:rPr>
          <w:rFonts w:ascii="Times New Roman" w:hAnsi="Times New Roman"/>
          <w:b/>
        </w:rPr>
        <w:fldChar w:fldCharType="end"/>
      </w:r>
      <w:r w:rsidR="00C26B35" w:rsidRPr="00205A1A">
        <w:rPr>
          <w:rFonts w:ascii="Times New Roman" w:hAnsi="Times New Roman"/>
        </w:rPr>
        <w:t>)</w:t>
      </w:r>
    </w:p>
    <w:p w:rsidR="004C4635" w:rsidRPr="00205A1A" w:rsidRDefault="00DB02C2" w:rsidP="00BB5419">
      <w:pPr>
        <w:jc w:val="both"/>
        <w:rPr>
          <w:rFonts w:ascii="Times New Roman" w:hAnsi="Times New Roman"/>
          <w:i/>
          <w:szCs w:val="24"/>
        </w:rPr>
      </w:pPr>
      <w:r w:rsidRPr="00205A1A">
        <w:rPr>
          <w:rFonts w:ascii="Times New Roman" w:hAnsi="Times New Roman"/>
          <w:szCs w:val="24"/>
        </w:rPr>
        <w:t>As one can see,</w:t>
      </w:r>
      <w:r w:rsidR="00D6663E" w:rsidRPr="00205A1A">
        <w:rPr>
          <w:rFonts w:ascii="Times New Roman" w:hAnsi="Times New Roman"/>
          <w:szCs w:val="24"/>
        </w:rPr>
        <w:t xml:space="preserve"> </w:t>
      </w:r>
      <m:oMath>
        <m:f>
          <m:fPr>
            <m:ctrlPr>
              <w:rPr>
                <w:rFonts w:ascii="Cambria Math" w:hAnsi="Cambria Math" w:cs="ArnoPro-Regular"/>
                <w:b/>
                <w:i/>
              </w:rPr>
            </m:ctrlPr>
          </m:fPr>
          <m:num>
            <m:r>
              <m:rPr>
                <m:sty m:val="b"/>
              </m:rPr>
              <w:rPr>
                <w:rFonts w:ascii="Cambria Math" w:hAnsi="Cambria Math" w:cs="ArnoPro-Regular"/>
              </w:rPr>
              <m:t>Trif.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DB5802" w:rsidRPr="00205A1A">
        <w:rPr>
          <w:rFonts w:ascii="Times New Roman" w:hAnsi="Times New Roman"/>
        </w:rPr>
        <w:t xml:space="preserve"> </w:t>
      </w:r>
      <w:r w:rsidR="00DB5802" w:rsidRPr="00205A1A">
        <w:rPr>
          <w:rFonts w:ascii="Times New Roman" w:hAnsi="Times New Roman"/>
          <w:szCs w:val="24"/>
        </w:rPr>
        <w:t>systematically increase</w:t>
      </w:r>
      <w:r w:rsidR="00C26B35" w:rsidRPr="00205A1A">
        <w:rPr>
          <w:rFonts w:ascii="Times New Roman" w:hAnsi="Times New Roman"/>
          <w:szCs w:val="24"/>
        </w:rPr>
        <w:t>s</w:t>
      </w:r>
      <w:r w:rsidR="00DB5802" w:rsidRPr="00205A1A">
        <w:rPr>
          <w:rFonts w:ascii="Times New Roman" w:hAnsi="Times New Roman"/>
          <w:szCs w:val="24"/>
        </w:rPr>
        <w:t xml:space="preserve"> as the amount of trifluoroacetic acid added to the synthesis mixture was increased. This indicates that the extent to which trifluoroacetate is incorporated into the material is correlated with the amount of trifluoroacetic acid added to the UiO-66 synthesis mixture.</w:t>
      </w:r>
    </w:p>
    <w:p w:rsidR="002E106A" w:rsidRPr="00205A1A" w:rsidRDefault="002E106A" w:rsidP="00EF3E98">
      <w:pPr>
        <w:pStyle w:val="ListParagraph"/>
        <w:numPr>
          <w:ilvl w:val="2"/>
          <w:numId w:val="30"/>
        </w:numPr>
        <w:jc w:val="both"/>
        <w:rPr>
          <w:rFonts w:ascii="Times New Roman" w:hAnsi="Times New Roman" w:cs="Times New Roman"/>
          <w:b/>
          <w:i/>
        </w:rPr>
      </w:pPr>
      <w:r w:rsidRPr="00205A1A">
        <w:rPr>
          <w:rFonts w:ascii="Times New Roman" w:hAnsi="Times New Roman" w:cs="Times New Roman"/>
          <w:b/>
          <w:sz w:val="40"/>
          <w:szCs w:val="40"/>
        </w:rPr>
        <w:lastRenderedPageBreak/>
        <w:t xml:space="preserve"> </w:t>
      </w:r>
      <w:bookmarkStart w:id="156" w:name="_Ref430304675"/>
      <w:r w:rsidRPr="00205A1A">
        <w:rPr>
          <w:rFonts w:ascii="Times New Roman" w:hAnsi="Times New Roman" w:cs="Times New Roman"/>
          <w:b/>
          <w:i/>
        </w:rPr>
        <w:t>Comparing the Molar Ratios in the Entire Series of Samples</w:t>
      </w:r>
      <w:bookmarkEnd w:id="156"/>
    </w:p>
    <w:p w:rsidR="002E106A" w:rsidRPr="00205A1A" w:rsidRDefault="002E106A" w:rsidP="002E106A">
      <w:pPr>
        <w:jc w:val="center"/>
        <w:rPr>
          <w:rFonts w:ascii="Times New Roman" w:hAnsi="Times New Roman" w:cs="Times New Roman"/>
          <w:b/>
          <w:sz w:val="40"/>
          <w:szCs w:val="40"/>
        </w:rPr>
      </w:pPr>
    </w:p>
    <w:p w:rsidR="002E106A" w:rsidRPr="00205A1A" w:rsidRDefault="002E106A" w:rsidP="002E106A">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2E106A" w:rsidRPr="00205A1A" w:rsidRDefault="002E106A" w:rsidP="002E106A">
      <w:pPr>
        <w:jc w:val="both"/>
        <w:rPr>
          <w:rFonts w:ascii="Times New Roman" w:hAnsi="Times New Roman" w:cs="Times New Roman"/>
          <w:b/>
        </w:rPr>
      </w:pPr>
    </w:p>
    <w:tbl>
      <w:tblPr>
        <w:tblStyle w:val="TableGrid"/>
        <w:tblW w:w="9499" w:type="dxa"/>
        <w:jc w:val="center"/>
        <w:tblInd w:w="-1426" w:type="dxa"/>
        <w:tblLook w:val="04A0" w:firstRow="1" w:lastRow="0" w:firstColumn="1" w:lastColumn="0" w:noHBand="0" w:noVBand="1"/>
      </w:tblPr>
      <w:tblGrid>
        <w:gridCol w:w="1699"/>
        <w:gridCol w:w="4396"/>
        <w:gridCol w:w="1224"/>
        <w:gridCol w:w="1119"/>
        <w:gridCol w:w="1061"/>
      </w:tblGrid>
      <w:tr w:rsidR="002E106A" w:rsidRPr="00205A1A" w:rsidTr="0051650C">
        <w:trPr>
          <w:trHeight w:val="575"/>
          <w:jc w:val="center"/>
        </w:trPr>
        <w:tc>
          <w:tcPr>
            <w:tcW w:w="1699" w:type="dxa"/>
            <w:vAlign w:val="center"/>
          </w:tcPr>
          <w:p w:rsidR="002E106A" w:rsidRPr="00205A1A" w:rsidRDefault="002E106A"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396" w:type="dxa"/>
            <w:vAlign w:val="center"/>
          </w:tcPr>
          <w:p w:rsidR="002E106A" w:rsidRPr="00205A1A" w:rsidRDefault="002E106A"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224" w:type="dxa"/>
            <w:vAlign w:val="center"/>
          </w:tcPr>
          <w:p w:rsidR="002E106A" w:rsidRPr="00205A1A" w:rsidRDefault="002E106A"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Tables</w:t>
            </w:r>
          </w:p>
        </w:tc>
        <w:tc>
          <w:tcPr>
            <w:tcW w:w="1119" w:type="dxa"/>
            <w:vAlign w:val="center"/>
          </w:tcPr>
          <w:p w:rsidR="002E106A" w:rsidRPr="00205A1A" w:rsidRDefault="002E106A"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061" w:type="dxa"/>
            <w:vAlign w:val="center"/>
          </w:tcPr>
          <w:p w:rsidR="002E106A" w:rsidRPr="00205A1A" w:rsidRDefault="003A4E23"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2E106A" w:rsidRPr="00205A1A" w:rsidTr="0051650C">
        <w:trPr>
          <w:trHeight w:val="624"/>
          <w:jc w:val="center"/>
        </w:trPr>
        <w:tc>
          <w:tcPr>
            <w:tcW w:w="1699" w:type="dxa"/>
            <w:vAlign w:val="center"/>
          </w:tcPr>
          <w:p w:rsidR="002E106A" w:rsidRPr="00205A1A" w:rsidRDefault="002E106A"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5.2.3.1.</w:t>
            </w:r>
          </w:p>
        </w:tc>
        <w:tc>
          <w:tcPr>
            <w:tcW w:w="4396" w:type="dxa"/>
            <w:vAlign w:val="center"/>
          </w:tcPr>
          <w:p w:rsidR="002E106A" w:rsidRPr="00205A1A" w:rsidRDefault="002E106A"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Intentionally Added Modulator to BDC Molar Ratio</w:t>
            </w:r>
          </w:p>
        </w:tc>
        <w:tc>
          <w:tcPr>
            <w:tcW w:w="1224" w:type="dxa"/>
            <w:vAlign w:val="center"/>
          </w:tcPr>
          <w:p w:rsidR="002E106A"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S12</w:t>
            </w:r>
          </w:p>
        </w:tc>
        <w:tc>
          <w:tcPr>
            <w:tcW w:w="1119" w:type="dxa"/>
            <w:vAlign w:val="center"/>
          </w:tcPr>
          <w:p w:rsidR="002E106A"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S20</w:t>
            </w:r>
          </w:p>
        </w:tc>
        <w:tc>
          <w:tcPr>
            <w:tcW w:w="1061" w:type="dxa"/>
            <w:vAlign w:val="center"/>
          </w:tcPr>
          <w:p w:rsidR="002E106A"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_Ref430275904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87</w:t>
            </w:r>
            <w:r w:rsidRPr="00205A1A">
              <w:rPr>
                <w:rFonts w:ascii="Times New Roman" w:hAnsi="Times New Roman" w:cs="Times New Roman"/>
                <w:sz w:val="28"/>
                <w:szCs w:val="28"/>
              </w:rPr>
              <w:fldChar w:fldCharType="end"/>
            </w:r>
          </w:p>
        </w:tc>
      </w:tr>
      <w:tr w:rsidR="002E106A" w:rsidRPr="00205A1A" w:rsidTr="0051650C">
        <w:trPr>
          <w:trHeight w:val="624"/>
          <w:jc w:val="center"/>
        </w:trPr>
        <w:tc>
          <w:tcPr>
            <w:tcW w:w="1699" w:type="dxa"/>
            <w:vAlign w:val="center"/>
          </w:tcPr>
          <w:p w:rsidR="002E106A" w:rsidRPr="00205A1A" w:rsidRDefault="002E106A"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5.2.3.2.</w:t>
            </w:r>
          </w:p>
        </w:tc>
        <w:tc>
          <w:tcPr>
            <w:tcW w:w="4396" w:type="dxa"/>
            <w:vAlign w:val="center"/>
          </w:tcPr>
          <w:p w:rsidR="002E106A" w:rsidRPr="00205A1A" w:rsidRDefault="002E106A" w:rsidP="0051650C">
            <w:pPr>
              <w:spacing w:before="120"/>
              <w:rPr>
                <w:rFonts w:ascii="Times New Roman" w:hAnsi="Times New Roman"/>
                <w:sz w:val="24"/>
                <w:szCs w:val="24"/>
                <w:lang w:val="en-US"/>
              </w:rPr>
            </w:pPr>
            <w:r w:rsidRPr="00205A1A">
              <w:rPr>
                <w:rFonts w:ascii="Times New Roman" w:hAnsi="Times New Roman"/>
                <w:sz w:val="24"/>
                <w:szCs w:val="24"/>
                <w:lang w:val="en-US"/>
              </w:rPr>
              <w:t>Formate to BDC molar ratio in non-formic acid modulated samples</w:t>
            </w:r>
          </w:p>
        </w:tc>
        <w:tc>
          <w:tcPr>
            <w:tcW w:w="1224" w:type="dxa"/>
            <w:vAlign w:val="center"/>
          </w:tcPr>
          <w:p w:rsidR="002E106A"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S13</w:t>
            </w:r>
          </w:p>
        </w:tc>
        <w:tc>
          <w:tcPr>
            <w:tcW w:w="1119" w:type="dxa"/>
            <w:vAlign w:val="center"/>
          </w:tcPr>
          <w:p w:rsidR="002E106A"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S21</w:t>
            </w:r>
          </w:p>
        </w:tc>
        <w:tc>
          <w:tcPr>
            <w:tcW w:w="1061" w:type="dxa"/>
            <w:vAlign w:val="center"/>
          </w:tcPr>
          <w:p w:rsidR="002E106A"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_Ref430304858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89</w:t>
            </w:r>
            <w:r w:rsidRPr="00205A1A">
              <w:rPr>
                <w:rFonts w:ascii="Times New Roman" w:hAnsi="Times New Roman" w:cs="Times New Roman"/>
                <w:sz w:val="28"/>
                <w:szCs w:val="28"/>
              </w:rPr>
              <w:fldChar w:fldCharType="end"/>
            </w:r>
          </w:p>
        </w:tc>
      </w:tr>
      <w:tr w:rsidR="002E106A" w:rsidRPr="00205A1A" w:rsidTr="0051650C">
        <w:trPr>
          <w:trHeight w:val="624"/>
          <w:jc w:val="center"/>
        </w:trPr>
        <w:tc>
          <w:tcPr>
            <w:tcW w:w="1699" w:type="dxa"/>
            <w:vAlign w:val="center"/>
          </w:tcPr>
          <w:p w:rsidR="002E106A" w:rsidRPr="00205A1A" w:rsidRDefault="002E106A"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5.2.3.3.</w:t>
            </w:r>
          </w:p>
        </w:tc>
        <w:tc>
          <w:tcPr>
            <w:tcW w:w="4396" w:type="dxa"/>
            <w:vAlign w:val="center"/>
          </w:tcPr>
          <w:p w:rsidR="002E106A" w:rsidRPr="00205A1A" w:rsidRDefault="002E106A" w:rsidP="0051650C">
            <w:pPr>
              <w:spacing w:before="120"/>
              <w:rPr>
                <w:rFonts w:ascii="Times New Roman" w:hAnsi="Times New Roman"/>
                <w:sz w:val="24"/>
                <w:szCs w:val="24"/>
                <w:lang w:val="en-US"/>
              </w:rPr>
            </w:pPr>
            <w:r w:rsidRPr="00205A1A">
              <w:rPr>
                <w:rFonts w:ascii="Times New Roman" w:hAnsi="Times New Roman"/>
                <w:sz w:val="24"/>
                <w:szCs w:val="24"/>
                <w:lang w:val="en-US"/>
              </w:rPr>
              <w:t>Total Modulator to BDC Ratio</w:t>
            </w:r>
          </w:p>
        </w:tc>
        <w:tc>
          <w:tcPr>
            <w:tcW w:w="1224" w:type="dxa"/>
            <w:vAlign w:val="center"/>
          </w:tcPr>
          <w:p w:rsidR="002E106A"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S14</w:t>
            </w:r>
          </w:p>
        </w:tc>
        <w:tc>
          <w:tcPr>
            <w:tcW w:w="1119" w:type="dxa"/>
            <w:vAlign w:val="center"/>
          </w:tcPr>
          <w:p w:rsidR="002E106A"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S22</w:t>
            </w:r>
          </w:p>
        </w:tc>
        <w:tc>
          <w:tcPr>
            <w:tcW w:w="1061" w:type="dxa"/>
            <w:vAlign w:val="center"/>
          </w:tcPr>
          <w:p w:rsidR="002E106A"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_Ref430304864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92</w:t>
            </w:r>
            <w:r w:rsidRPr="00205A1A">
              <w:rPr>
                <w:rFonts w:ascii="Times New Roman" w:hAnsi="Times New Roman" w:cs="Times New Roman"/>
                <w:sz w:val="28"/>
                <w:szCs w:val="28"/>
              </w:rPr>
              <w:fldChar w:fldCharType="end"/>
            </w:r>
          </w:p>
        </w:tc>
      </w:tr>
    </w:tbl>
    <w:p w:rsidR="002E106A" w:rsidRPr="00205A1A" w:rsidRDefault="002E106A" w:rsidP="00342452">
      <w:pPr>
        <w:jc w:val="both"/>
        <w:rPr>
          <w:rFonts w:ascii="Times New Roman" w:hAnsi="Times New Roman"/>
          <w:i/>
          <w:szCs w:val="24"/>
        </w:rPr>
      </w:pPr>
    </w:p>
    <w:p w:rsidR="002E106A" w:rsidRPr="00205A1A" w:rsidRDefault="002E106A" w:rsidP="00342452">
      <w:pPr>
        <w:jc w:val="both"/>
        <w:rPr>
          <w:rFonts w:ascii="Times New Roman" w:hAnsi="Times New Roman"/>
          <w:i/>
          <w:szCs w:val="24"/>
        </w:rPr>
      </w:pPr>
    </w:p>
    <w:p w:rsidR="002E106A" w:rsidRPr="00205A1A" w:rsidRDefault="002E106A" w:rsidP="00342452">
      <w:pPr>
        <w:jc w:val="both"/>
        <w:rPr>
          <w:rFonts w:ascii="Times New Roman" w:hAnsi="Times New Roman"/>
          <w:b/>
          <w:i/>
          <w:szCs w:val="24"/>
        </w:rPr>
      </w:pPr>
    </w:p>
    <w:p w:rsidR="002E106A" w:rsidRPr="00205A1A" w:rsidRDefault="002E106A" w:rsidP="00342452">
      <w:pPr>
        <w:jc w:val="both"/>
        <w:rPr>
          <w:rFonts w:ascii="Times New Roman" w:hAnsi="Times New Roman"/>
          <w:b/>
          <w:i/>
          <w:szCs w:val="24"/>
        </w:rPr>
      </w:pPr>
    </w:p>
    <w:p w:rsidR="002E106A" w:rsidRPr="00205A1A" w:rsidRDefault="002E106A" w:rsidP="00342452">
      <w:pPr>
        <w:jc w:val="both"/>
        <w:rPr>
          <w:rFonts w:ascii="Times New Roman" w:hAnsi="Times New Roman"/>
          <w:b/>
          <w:i/>
          <w:szCs w:val="24"/>
        </w:rPr>
      </w:pPr>
    </w:p>
    <w:p w:rsidR="002E106A" w:rsidRPr="00205A1A" w:rsidRDefault="002E106A" w:rsidP="00342452">
      <w:pPr>
        <w:jc w:val="both"/>
        <w:rPr>
          <w:rFonts w:ascii="Times New Roman" w:hAnsi="Times New Roman"/>
          <w:b/>
          <w:i/>
          <w:szCs w:val="24"/>
        </w:rPr>
      </w:pPr>
    </w:p>
    <w:p w:rsidR="002E106A" w:rsidRPr="00205A1A" w:rsidRDefault="002E106A" w:rsidP="00342452">
      <w:pPr>
        <w:jc w:val="both"/>
        <w:rPr>
          <w:rFonts w:ascii="Times New Roman" w:hAnsi="Times New Roman"/>
          <w:b/>
          <w:i/>
          <w:szCs w:val="24"/>
        </w:rPr>
      </w:pPr>
    </w:p>
    <w:p w:rsidR="002E106A" w:rsidRPr="00205A1A" w:rsidRDefault="002E106A" w:rsidP="00342452">
      <w:pPr>
        <w:jc w:val="both"/>
        <w:rPr>
          <w:rFonts w:ascii="Times New Roman" w:hAnsi="Times New Roman"/>
          <w:b/>
          <w:i/>
          <w:szCs w:val="24"/>
        </w:rPr>
      </w:pPr>
    </w:p>
    <w:p w:rsidR="002E106A" w:rsidRPr="00205A1A" w:rsidRDefault="002E106A" w:rsidP="00342452">
      <w:pPr>
        <w:jc w:val="both"/>
        <w:rPr>
          <w:rFonts w:ascii="Times New Roman" w:hAnsi="Times New Roman"/>
          <w:b/>
          <w:i/>
          <w:szCs w:val="24"/>
        </w:rPr>
      </w:pPr>
    </w:p>
    <w:p w:rsidR="002E106A" w:rsidRPr="00205A1A" w:rsidRDefault="002E106A" w:rsidP="00342452">
      <w:pPr>
        <w:jc w:val="both"/>
        <w:rPr>
          <w:rFonts w:ascii="Times New Roman" w:hAnsi="Times New Roman"/>
          <w:b/>
          <w:i/>
          <w:szCs w:val="24"/>
        </w:rPr>
      </w:pPr>
    </w:p>
    <w:p w:rsidR="002E106A" w:rsidRPr="00205A1A" w:rsidRDefault="002E106A" w:rsidP="00342452">
      <w:pPr>
        <w:jc w:val="both"/>
        <w:rPr>
          <w:rFonts w:ascii="Times New Roman" w:hAnsi="Times New Roman"/>
          <w:b/>
          <w:i/>
          <w:szCs w:val="24"/>
        </w:rPr>
      </w:pPr>
    </w:p>
    <w:p w:rsidR="002E106A" w:rsidRPr="00205A1A" w:rsidRDefault="002E106A" w:rsidP="00342452">
      <w:pPr>
        <w:jc w:val="both"/>
        <w:rPr>
          <w:rFonts w:ascii="Times New Roman" w:hAnsi="Times New Roman"/>
          <w:b/>
          <w:i/>
          <w:szCs w:val="24"/>
        </w:rPr>
      </w:pPr>
    </w:p>
    <w:p w:rsidR="002E106A" w:rsidRPr="00205A1A" w:rsidRDefault="002E106A" w:rsidP="00342452">
      <w:pPr>
        <w:jc w:val="both"/>
        <w:rPr>
          <w:rFonts w:ascii="Times New Roman" w:hAnsi="Times New Roman"/>
          <w:b/>
          <w:i/>
          <w:szCs w:val="24"/>
        </w:rPr>
      </w:pPr>
    </w:p>
    <w:p w:rsidR="002E106A" w:rsidRPr="00205A1A" w:rsidRDefault="002E106A" w:rsidP="00342452">
      <w:pPr>
        <w:jc w:val="both"/>
        <w:rPr>
          <w:rFonts w:ascii="Times New Roman" w:hAnsi="Times New Roman"/>
          <w:b/>
          <w:i/>
          <w:szCs w:val="24"/>
        </w:rPr>
      </w:pPr>
    </w:p>
    <w:p w:rsidR="008F3614" w:rsidRPr="00205A1A" w:rsidRDefault="008F3614" w:rsidP="00342452">
      <w:pPr>
        <w:jc w:val="both"/>
        <w:rPr>
          <w:rFonts w:ascii="Times New Roman" w:hAnsi="Times New Roman"/>
          <w:b/>
          <w:i/>
          <w:szCs w:val="24"/>
        </w:rPr>
      </w:pPr>
    </w:p>
    <w:p w:rsidR="008F3614" w:rsidRPr="00205A1A" w:rsidRDefault="008F3614" w:rsidP="00342452">
      <w:pPr>
        <w:jc w:val="both"/>
        <w:rPr>
          <w:rFonts w:ascii="Times New Roman" w:hAnsi="Times New Roman"/>
          <w:b/>
          <w:i/>
          <w:szCs w:val="24"/>
        </w:rPr>
      </w:pPr>
    </w:p>
    <w:p w:rsidR="008F3614" w:rsidRPr="00205A1A" w:rsidRDefault="00F77D63" w:rsidP="008F3614">
      <w:pPr>
        <w:pStyle w:val="ListParagraph"/>
        <w:numPr>
          <w:ilvl w:val="3"/>
          <w:numId w:val="30"/>
        </w:numPr>
        <w:jc w:val="both"/>
        <w:rPr>
          <w:rFonts w:ascii="Times New Roman" w:hAnsi="Times New Roman"/>
          <w:b/>
          <w:i/>
          <w:szCs w:val="24"/>
        </w:rPr>
      </w:pPr>
      <w:bookmarkStart w:id="157" w:name="_Ref430275904"/>
      <w:r w:rsidRPr="00205A1A">
        <w:rPr>
          <w:rFonts w:ascii="Times New Roman" w:hAnsi="Times New Roman"/>
          <w:b/>
          <w:i/>
          <w:szCs w:val="24"/>
        </w:rPr>
        <w:lastRenderedPageBreak/>
        <w:t xml:space="preserve">Intentionally Added Modulator </w:t>
      </w:r>
      <w:r w:rsidR="00890DB3" w:rsidRPr="00205A1A">
        <w:rPr>
          <w:rFonts w:ascii="Times New Roman" w:hAnsi="Times New Roman"/>
          <w:b/>
          <w:i/>
          <w:szCs w:val="24"/>
        </w:rPr>
        <w:t>to BDC Molar Ratio</w:t>
      </w:r>
      <w:bookmarkEnd w:id="157"/>
    </w:p>
    <w:p w:rsidR="00F77D63" w:rsidRPr="00205A1A" w:rsidRDefault="00F77D63" w:rsidP="00F77D63">
      <w:pPr>
        <w:jc w:val="both"/>
        <w:rPr>
          <w:rFonts w:ascii="Times New Roman" w:hAnsi="Times New Roman" w:cs="Times New Roman"/>
        </w:rPr>
      </w:pPr>
      <w:r w:rsidRPr="00205A1A">
        <w:rPr>
          <w:rFonts w:ascii="Times New Roman" w:hAnsi="Times New Roman" w:cs="Times New Roman"/>
        </w:rPr>
        <w:t xml:space="preserve">In this subsection, trends in the </w:t>
      </w:r>
      <w:r w:rsidRPr="00205A1A">
        <w:rPr>
          <w:rFonts w:ascii="Times New Roman" w:hAnsi="Times New Roman" w:cs="Times New Roman"/>
          <w:b/>
        </w:rPr>
        <w:t>intentionally added</w:t>
      </w:r>
      <w:r w:rsidRPr="00205A1A">
        <w:rPr>
          <w:rFonts w:ascii="Times New Roman" w:hAnsi="Times New Roman" w:cs="Times New Roman"/>
        </w:rPr>
        <w:t xml:space="preserve"> modulator to BDC molar ratio are investigated. To clarify, this concerns:</w:t>
      </w:r>
    </w:p>
    <w:p w:rsidR="00D53AAB" w:rsidRPr="00205A1A" w:rsidRDefault="00D53AAB" w:rsidP="00F77D63">
      <w:pPr>
        <w:jc w:val="both"/>
        <w:rPr>
          <w:rFonts w:ascii="Times New Roman" w:hAnsi="Times New Roman" w:cs="Times New Roman"/>
        </w:rPr>
      </w:pPr>
    </w:p>
    <w:p w:rsidR="00F77D63" w:rsidRPr="00205A1A" w:rsidRDefault="00F77D63" w:rsidP="008025CC">
      <w:pPr>
        <w:pStyle w:val="ListParagraph"/>
        <w:numPr>
          <w:ilvl w:val="0"/>
          <w:numId w:val="27"/>
        </w:numPr>
        <w:jc w:val="both"/>
        <w:rPr>
          <w:rFonts w:ascii="Times New Roman" w:hAnsi="Times New Roman" w:cs="Times New Roman"/>
        </w:rPr>
      </w:pPr>
      <w:r w:rsidRPr="00205A1A">
        <w:rPr>
          <w:rFonts w:ascii="Times New Roman" w:hAnsi="Times New Roman" w:cs="Times New Roman"/>
        </w:rPr>
        <w:t xml:space="preserve">The formate to BDC molar ratio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cs="Times New Roman"/>
        </w:rPr>
        <w:t xml:space="preserve"> in the formic acid modulated samples.</w:t>
      </w:r>
    </w:p>
    <w:p w:rsidR="00F77D63" w:rsidRPr="00205A1A" w:rsidRDefault="00F77D63" w:rsidP="008025CC">
      <w:pPr>
        <w:pStyle w:val="ListParagraph"/>
        <w:numPr>
          <w:ilvl w:val="0"/>
          <w:numId w:val="27"/>
        </w:numPr>
        <w:jc w:val="both"/>
        <w:rPr>
          <w:rFonts w:ascii="Times New Roman" w:hAnsi="Times New Roman" w:cs="Times New Roman"/>
        </w:rPr>
      </w:pPr>
      <w:r w:rsidRPr="00205A1A">
        <w:rPr>
          <w:rFonts w:ascii="Times New Roman" w:hAnsi="Times New Roman" w:cs="Times New Roman"/>
        </w:rPr>
        <w:t xml:space="preserve">The acetate to BDC molar ratio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cs="Times New Roman"/>
        </w:rPr>
        <w:t xml:space="preserve"> in the acetic acid modulated samples.</w:t>
      </w:r>
    </w:p>
    <w:p w:rsidR="00F77D63" w:rsidRPr="00205A1A" w:rsidRDefault="00F77D63" w:rsidP="008025CC">
      <w:pPr>
        <w:pStyle w:val="ListParagraph"/>
        <w:numPr>
          <w:ilvl w:val="0"/>
          <w:numId w:val="27"/>
        </w:numPr>
        <w:jc w:val="both"/>
        <w:rPr>
          <w:rFonts w:ascii="Times New Roman" w:hAnsi="Times New Roman" w:cs="Times New Roman"/>
        </w:rPr>
      </w:pPr>
      <w:r w:rsidRPr="00205A1A">
        <w:rPr>
          <w:rFonts w:ascii="Times New Roman" w:hAnsi="Times New Roman" w:cs="Times New Roman"/>
        </w:rPr>
        <w:t xml:space="preserve">The difluoroacetate to BDC molar ratio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Dif.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cs="Times New Roman"/>
        </w:rPr>
        <w:t xml:space="preserve"> in the difluoroacetic acid modulated samples.</w:t>
      </w:r>
    </w:p>
    <w:p w:rsidR="00F77D63" w:rsidRPr="00205A1A" w:rsidRDefault="00F77D63" w:rsidP="008025CC">
      <w:pPr>
        <w:pStyle w:val="ListParagraph"/>
        <w:numPr>
          <w:ilvl w:val="0"/>
          <w:numId w:val="27"/>
        </w:numPr>
        <w:jc w:val="both"/>
        <w:rPr>
          <w:rFonts w:ascii="Times New Roman" w:hAnsi="Times New Roman" w:cs="Times New Roman"/>
        </w:rPr>
      </w:pPr>
      <w:r w:rsidRPr="00205A1A">
        <w:rPr>
          <w:rFonts w:ascii="Times New Roman" w:hAnsi="Times New Roman" w:cs="Times New Roman"/>
        </w:rPr>
        <w:t xml:space="preserve">The trifluoroacetate to BDC molar ratio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Trif.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Pr="00205A1A">
        <w:rPr>
          <w:rFonts w:ascii="Times New Roman" w:hAnsi="Times New Roman" w:cs="Times New Roman"/>
        </w:rPr>
        <w:t xml:space="preserve"> in the difluoroacetic acid modulated samples.</w:t>
      </w:r>
    </w:p>
    <w:p w:rsidR="00D53AAB" w:rsidRPr="00205A1A" w:rsidRDefault="00D53AAB" w:rsidP="00F77D63">
      <w:pPr>
        <w:jc w:val="both"/>
        <w:rPr>
          <w:rFonts w:ascii="Times New Roman" w:hAnsi="Times New Roman" w:cs="Times New Roman"/>
        </w:rPr>
      </w:pPr>
    </w:p>
    <w:p w:rsidR="006F64D5" w:rsidRPr="00205A1A" w:rsidRDefault="00F77D63" w:rsidP="00F77D63">
      <w:pPr>
        <w:jc w:val="both"/>
        <w:rPr>
          <w:rFonts w:ascii="Times New Roman" w:hAnsi="Times New Roman" w:cs="Times New Roman"/>
        </w:rPr>
      </w:pPr>
      <w:r w:rsidRPr="00205A1A">
        <w:rPr>
          <w:rFonts w:ascii="Times New Roman" w:hAnsi="Times New Roman" w:cs="Times New Roman"/>
        </w:rPr>
        <w:t xml:space="preserve">The values of these ratios </w:t>
      </w:r>
      <w:r w:rsidR="002E106A" w:rsidRPr="00205A1A">
        <w:rPr>
          <w:rFonts w:ascii="Times New Roman" w:hAnsi="Times New Roman" w:cs="Times New Roman"/>
        </w:rPr>
        <w:t>(</w:t>
      </w:r>
      <w:r w:rsidR="005217EB" w:rsidRPr="00205A1A">
        <w:rPr>
          <w:rFonts w:ascii="Times New Roman" w:hAnsi="Times New Roman" w:cs="Times New Roman"/>
        </w:rPr>
        <w:t>originally</w:t>
      </w:r>
      <w:r w:rsidR="00F83A37" w:rsidRPr="00205A1A">
        <w:rPr>
          <w:rFonts w:ascii="Times New Roman" w:hAnsi="Times New Roman" w:cs="Times New Roman"/>
        </w:rPr>
        <w:t xml:space="preserve"> </w:t>
      </w:r>
      <w:r w:rsidRPr="00205A1A">
        <w:rPr>
          <w:rFonts w:ascii="Times New Roman" w:hAnsi="Times New Roman" w:cs="Times New Roman"/>
        </w:rPr>
        <w:t xml:space="preserve">presented in </w:t>
      </w:r>
      <w:r w:rsidR="007B56A9" w:rsidRPr="00205A1A">
        <w:rPr>
          <w:rFonts w:ascii="Times New Roman" w:hAnsi="Times New Roman" w:cs="Times New Roman"/>
          <w:b/>
        </w:rPr>
        <w:fldChar w:fldCharType="begin"/>
      </w:r>
      <w:r w:rsidR="007B56A9" w:rsidRPr="00205A1A">
        <w:rPr>
          <w:rFonts w:ascii="Times New Roman" w:hAnsi="Times New Roman" w:cs="Times New Roman"/>
        </w:rPr>
        <w:instrText xml:space="preserve"> REF _Ref430188008 \h </w:instrText>
      </w:r>
      <w:r w:rsidR="007B56A9" w:rsidRPr="00205A1A">
        <w:rPr>
          <w:rFonts w:ascii="Times New Roman" w:hAnsi="Times New Roman" w:cs="Times New Roman"/>
          <w:b/>
        </w:rPr>
        <w:instrText xml:space="preserve"> \* MERGEFORMAT </w:instrText>
      </w:r>
      <w:r w:rsidR="007B56A9" w:rsidRPr="00205A1A">
        <w:rPr>
          <w:rFonts w:ascii="Times New Roman" w:hAnsi="Times New Roman" w:cs="Times New Roman"/>
          <w:b/>
        </w:rPr>
      </w:r>
      <w:r w:rsidR="007B56A9" w:rsidRPr="00205A1A">
        <w:rPr>
          <w:rFonts w:ascii="Times New Roman" w:hAnsi="Times New Roman" w:cs="Times New Roman"/>
          <w:b/>
        </w:rPr>
        <w:fldChar w:fldCharType="separate"/>
      </w:r>
      <w:r w:rsidR="001E7274" w:rsidRPr="001E7274">
        <w:rPr>
          <w:rFonts w:ascii="Times New Roman" w:hAnsi="Times New Roman"/>
          <w:b/>
        </w:rPr>
        <w:t>Table S5</w:t>
      </w:r>
      <w:r w:rsidR="007B56A9" w:rsidRPr="00205A1A">
        <w:rPr>
          <w:rFonts w:ascii="Times New Roman" w:hAnsi="Times New Roman" w:cs="Times New Roman"/>
          <w:b/>
        </w:rPr>
        <w:fldChar w:fldCharType="end"/>
      </w:r>
      <w:r w:rsidRPr="00205A1A">
        <w:rPr>
          <w:rFonts w:ascii="Times New Roman" w:hAnsi="Times New Roman" w:cs="Times New Roman"/>
        </w:rPr>
        <w:t xml:space="preserve">, </w:t>
      </w:r>
      <w:r w:rsidR="007B56A9" w:rsidRPr="00205A1A">
        <w:rPr>
          <w:rFonts w:ascii="Times New Roman" w:hAnsi="Times New Roman" w:cs="Times New Roman"/>
          <w:b/>
        </w:rPr>
        <w:fldChar w:fldCharType="begin"/>
      </w:r>
      <w:r w:rsidR="007B56A9" w:rsidRPr="00205A1A">
        <w:rPr>
          <w:rFonts w:ascii="Times New Roman" w:hAnsi="Times New Roman" w:cs="Times New Roman"/>
          <w:b/>
        </w:rPr>
        <w:instrText xml:space="preserve"> REF _Ref430188210 \h  \* MERGEFORMAT </w:instrText>
      </w:r>
      <w:r w:rsidR="007B56A9" w:rsidRPr="00205A1A">
        <w:rPr>
          <w:rFonts w:ascii="Times New Roman" w:hAnsi="Times New Roman" w:cs="Times New Roman"/>
          <w:b/>
        </w:rPr>
      </w:r>
      <w:r w:rsidR="007B56A9" w:rsidRPr="00205A1A">
        <w:rPr>
          <w:rFonts w:ascii="Times New Roman" w:hAnsi="Times New Roman" w:cs="Times New Roman"/>
          <w:b/>
        </w:rPr>
        <w:fldChar w:fldCharType="separate"/>
      </w:r>
      <w:r w:rsidR="001E7274" w:rsidRPr="001E7274">
        <w:rPr>
          <w:rFonts w:ascii="Times New Roman" w:hAnsi="Times New Roman"/>
          <w:b/>
        </w:rPr>
        <w:t>Table S6</w:t>
      </w:r>
      <w:r w:rsidR="007B56A9" w:rsidRPr="00205A1A">
        <w:rPr>
          <w:rFonts w:ascii="Times New Roman" w:hAnsi="Times New Roman" w:cs="Times New Roman"/>
          <w:b/>
        </w:rPr>
        <w:fldChar w:fldCharType="end"/>
      </w:r>
      <w:r w:rsidRPr="00205A1A">
        <w:rPr>
          <w:rFonts w:ascii="Times New Roman" w:hAnsi="Times New Roman" w:cs="Times New Roman"/>
        </w:rPr>
        <w:t>,</w:t>
      </w:r>
      <w:r w:rsidR="00F83A37" w:rsidRPr="00205A1A">
        <w:rPr>
          <w:rFonts w:ascii="Times New Roman" w:hAnsi="Times New Roman" w:cs="Times New Roman"/>
          <w:b/>
        </w:rPr>
        <w:t xml:space="preserve"> </w:t>
      </w:r>
      <w:r w:rsidR="00F83A37" w:rsidRPr="00205A1A">
        <w:rPr>
          <w:rFonts w:ascii="Times New Roman" w:hAnsi="Times New Roman" w:cs="Times New Roman"/>
          <w:b/>
        </w:rPr>
        <w:fldChar w:fldCharType="begin"/>
      </w:r>
      <w:r w:rsidR="00F83A37" w:rsidRPr="00205A1A">
        <w:rPr>
          <w:rFonts w:ascii="Times New Roman" w:hAnsi="Times New Roman" w:cs="Times New Roman"/>
          <w:b/>
        </w:rPr>
        <w:instrText xml:space="preserve"> REF _Ref430313616 \h </w:instrText>
      </w:r>
      <w:r w:rsidR="009C2588" w:rsidRPr="00205A1A">
        <w:rPr>
          <w:rFonts w:ascii="Times New Roman" w:hAnsi="Times New Roman" w:cs="Times New Roman"/>
          <w:b/>
        </w:rPr>
        <w:instrText xml:space="preserve"> \* MERGEFORMAT </w:instrText>
      </w:r>
      <w:r w:rsidR="00F83A37" w:rsidRPr="00205A1A">
        <w:rPr>
          <w:rFonts w:ascii="Times New Roman" w:hAnsi="Times New Roman" w:cs="Times New Roman"/>
          <w:b/>
        </w:rPr>
      </w:r>
      <w:r w:rsidR="00F83A37" w:rsidRPr="00205A1A">
        <w:rPr>
          <w:rFonts w:ascii="Times New Roman" w:hAnsi="Times New Roman" w:cs="Times New Roman"/>
          <w:b/>
        </w:rPr>
        <w:fldChar w:fldCharType="separate"/>
      </w:r>
      <w:r w:rsidR="001E7274" w:rsidRPr="001E7274">
        <w:rPr>
          <w:rFonts w:ascii="Times New Roman" w:hAnsi="Times New Roman"/>
          <w:b/>
        </w:rPr>
        <w:t>Table S7</w:t>
      </w:r>
      <w:r w:rsidR="00F83A37" w:rsidRPr="00205A1A">
        <w:rPr>
          <w:rFonts w:ascii="Times New Roman" w:hAnsi="Times New Roman" w:cs="Times New Roman"/>
          <w:b/>
        </w:rPr>
        <w:fldChar w:fldCharType="end"/>
      </w:r>
      <w:r w:rsidR="00F83A37" w:rsidRPr="00205A1A">
        <w:rPr>
          <w:rFonts w:ascii="Times New Roman" w:hAnsi="Times New Roman" w:cs="Times New Roman"/>
        </w:rPr>
        <w:t xml:space="preserve">, and </w:t>
      </w:r>
      <w:r w:rsidR="00F83A37" w:rsidRPr="00205A1A">
        <w:rPr>
          <w:rFonts w:ascii="Times New Roman" w:hAnsi="Times New Roman" w:cs="Times New Roman"/>
          <w:b/>
        </w:rPr>
        <w:fldChar w:fldCharType="begin"/>
      </w:r>
      <w:r w:rsidR="00F83A37" w:rsidRPr="00205A1A">
        <w:rPr>
          <w:rFonts w:ascii="Times New Roman" w:hAnsi="Times New Roman" w:cs="Times New Roman"/>
          <w:b/>
        </w:rPr>
        <w:instrText xml:space="preserve"> REF _Ref430188394 \h  \* MERGEFORMAT </w:instrText>
      </w:r>
      <w:r w:rsidR="00F83A37" w:rsidRPr="00205A1A">
        <w:rPr>
          <w:rFonts w:ascii="Times New Roman" w:hAnsi="Times New Roman" w:cs="Times New Roman"/>
          <w:b/>
        </w:rPr>
      </w:r>
      <w:r w:rsidR="00F83A37" w:rsidRPr="00205A1A">
        <w:rPr>
          <w:rFonts w:ascii="Times New Roman" w:hAnsi="Times New Roman" w:cs="Times New Roman"/>
          <w:b/>
        </w:rPr>
        <w:fldChar w:fldCharType="separate"/>
      </w:r>
      <w:r w:rsidR="001E7274" w:rsidRPr="001E7274">
        <w:rPr>
          <w:rFonts w:ascii="Times New Roman" w:hAnsi="Times New Roman"/>
          <w:b/>
        </w:rPr>
        <w:t>Table S11</w:t>
      </w:r>
      <w:r w:rsidR="00F83A37" w:rsidRPr="00205A1A">
        <w:rPr>
          <w:rFonts w:ascii="Times New Roman" w:hAnsi="Times New Roman" w:cs="Times New Roman"/>
          <w:b/>
        </w:rPr>
        <w:fldChar w:fldCharType="end"/>
      </w:r>
      <w:r w:rsidR="00F83A37" w:rsidRPr="00205A1A">
        <w:rPr>
          <w:rFonts w:ascii="Times New Roman" w:hAnsi="Times New Roman" w:cs="Times New Roman"/>
        </w:rPr>
        <w:t xml:space="preserve">) </w:t>
      </w:r>
      <w:r w:rsidR="005217EB" w:rsidRPr="00205A1A">
        <w:rPr>
          <w:rFonts w:ascii="Times New Roman" w:hAnsi="Times New Roman" w:cs="Times New Roman"/>
        </w:rPr>
        <w:t>are summarized in</w:t>
      </w:r>
      <w:r w:rsidRPr="00205A1A">
        <w:rPr>
          <w:rFonts w:ascii="Times New Roman" w:hAnsi="Times New Roman" w:cs="Times New Roman"/>
        </w:rPr>
        <w:t xml:space="preserve"> </w:t>
      </w:r>
      <w:r w:rsidR="00D04E82" w:rsidRPr="00205A1A">
        <w:rPr>
          <w:rFonts w:ascii="Times New Roman" w:hAnsi="Times New Roman" w:cs="Times New Roman"/>
          <w:b/>
        </w:rPr>
        <w:fldChar w:fldCharType="begin"/>
      </w:r>
      <w:r w:rsidR="00D04E82" w:rsidRPr="00205A1A">
        <w:rPr>
          <w:rFonts w:ascii="Times New Roman" w:hAnsi="Times New Roman" w:cs="Times New Roman"/>
        </w:rPr>
        <w:instrText xml:space="preserve"> REF _Ref430188422 \h </w:instrText>
      </w:r>
      <w:r w:rsidR="009C2588" w:rsidRPr="00205A1A">
        <w:rPr>
          <w:rFonts w:ascii="Times New Roman" w:hAnsi="Times New Roman" w:cs="Times New Roman"/>
          <w:b/>
        </w:rPr>
        <w:instrText xml:space="preserve"> \* MERGEFORMAT </w:instrText>
      </w:r>
      <w:r w:rsidR="00D04E82" w:rsidRPr="00205A1A">
        <w:rPr>
          <w:rFonts w:ascii="Times New Roman" w:hAnsi="Times New Roman" w:cs="Times New Roman"/>
          <w:b/>
        </w:rPr>
      </w:r>
      <w:r w:rsidR="00D04E82" w:rsidRPr="00205A1A">
        <w:rPr>
          <w:rFonts w:ascii="Times New Roman" w:hAnsi="Times New Roman" w:cs="Times New Roman"/>
          <w:b/>
        </w:rPr>
        <w:fldChar w:fldCharType="separate"/>
      </w:r>
      <w:r w:rsidR="001E7274" w:rsidRPr="001E7274">
        <w:rPr>
          <w:rFonts w:ascii="Times New Roman" w:hAnsi="Times New Roman"/>
          <w:b/>
        </w:rPr>
        <w:t>Table S12</w:t>
      </w:r>
      <w:r w:rsidR="00D04E82" w:rsidRPr="00205A1A">
        <w:rPr>
          <w:rFonts w:ascii="Times New Roman" w:hAnsi="Times New Roman" w:cs="Times New Roman"/>
          <w:b/>
        </w:rPr>
        <w:fldChar w:fldCharType="end"/>
      </w:r>
      <w:r w:rsidR="00AC2201" w:rsidRPr="00205A1A">
        <w:rPr>
          <w:rFonts w:ascii="Times New Roman" w:hAnsi="Times New Roman" w:cs="Times New Roman"/>
        </w:rPr>
        <w:t xml:space="preserve"> below</w:t>
      </w:r>
      <w:r w:rsidR="002E106A" w:rsidRPr="00205A1A">
        <w:rPr>
          <w:rFonts w:ascii="Times New Roman" w:hAnsi="Times New Roman" w:cs="Times New Roman"/>
        </w:rPr>
        <w:t xml:space="preserve">. See </w:t>
      </w:r>
      <w:r w:rsidR="002E106A" w:rsidRPr="00205A1A">
        <w:rPr>
          <w:rFonts w:ascii="Times New Roman" w:hAnsi="Times New Roman" w:cs="Times New Roman"/>
          <w:b/>
        </w:rPr>
        <w:t xml:space="preserve">Section </w:t>
      </w:r>
      <w:r w:rsidR="004F0E1F" w:rsidRPr="00205A1A">
        <w:rPr>
          <w:rFonts w:ascii="Times New Roman" w:hAnsi="Times New Roman" w:cs="Times New Roman"/>
          <w:b/>
        </w:rPr>
        <w:fldChar w:fldCharType="begin"/>
      </w:r>
      <w:r w:rsidR="004F0E1F" w:rsidRPr="00205A1A">
        <w:rPr>
          <w:rFonts w:ascii="Times New Roman" w:hAnsi="Times New Roman" w:cs="Times New Roman"/>
          <w:b/>
        </w:rPr>
        <w:instrText xml:space="preserve"> REF _Ref430207191 \r \h  \* MERGEFORMAT </w:instrText>
      </w:r>
      <w:r w:rsidR="004F0E1F" w:rsidRPr="00205A1A">
        <w:rPr>
          <w:rFonts w:ascii="Times New Roman" w:hAnsi="Times New Roman" w:cs="Times New Roman"/>
          <w:b/>
        </w:rPr>
      </w:r>
      <w:r w:rsidR="004F0E1F" w:rsidRPr="00205A1A">
        <w:rPr>
          <w:rFonts w:ascii="Times New Roman" w:hAnsi="Times New Roman" w:cs="Times New Roman"/>
          <w:b/>
        </w:rPr>
        <w:fldChar w:fldCharType="separate"/>
      </w:r>
      <w:r w:rsidR="001E7274">
        <w:rPr>
          <w:rFonts w:ascii="Times New Roman" w:hAnsi="Times New Roman" w:cs="Times New Roman"/>
          <w:b/>
        </w:rPr>
        <w:t>3.2.2</w:t>
      </w:r>
      <w:r w:rsidR="004F0E1F" w:rsidRPr="00205A1A">
        <w:rPr>
          <w:rFonts w:ascii="Times New Roman" w:hAnsi="Times New Roman" w:cs="Times New Roman"/>
          <w:b/>
        </w:rPr>
        <w:fldChar w:fldCharType="end"/>
      </w:r>
      <w:r w:rsidR="002E106A" w:rsidRPr="00205A1A">
        <w:rPr>
          <w:rFonts w:ascii="Times New Roman" w:hAnsi="Times New Roman" w:cs="Times New Roman"/>
        </w:rPr>
        <w:t xml:space="preserve"> for full details of the method</w:t>
      </w:r>
      <w:r w:rsidR="004F0E1F" w:rsidRPr="00205A1A">
        <w:rPr>
          <w:rFonts w:ascii="Times New Roman" w:hAnsi="Times New Roman" w:cs="Times New Roman"/>
        </w:rPr>
        <w:t>s</w:t>
      </w:r>
      <w:r w:rsidR="002E106A" w:rsidRPr="00205A1A">
        <w:rPr>
          <w:rFonts w:ascii="Times New Roman" w:hAnsi="Times New Roman" w:cs="Times New Roman"/>
        </w:rPr>
        <w:t xml:space="preserve"> used to obtain these values.</w:t>
      </w:r>
    </w:p>
    <w:p w:rsidR="002E106A" w:rsidRPr="00205A1A" w:rsidRDefault="002E106A" w:rsidP="00F77D63">
      <w:pPr>
        <w:jc w:val="both"/>
        <w:rPr>
          <w:rFonts w:ascii="Times New Roman" w:hAnsi="Times New Roman" w:cs="Times New Roman"/>
        </w:rPr>
      </w:pPr>
    </w:p>
    <w:p w:rsidR="002B3295" w:rsidRPr="00205A1A" w:rsidRDefault="00D04E82" w:rsidP="00F77D63">
      <w:pPr>
        <w:jc w:val="both"/>
        <w:rPr>
          <w:rFonts w:ascii="Times New Roman" w:hAnsi="Times New Roman" w:cs="Times New Roman"/>
          <w:sz w:val="18"/>
          <w:szCs w:val="18"/>
        </w:rPr>
      </w:pPr>
      <w:bookmarkStart w:id="158" w:name="_Ref430188422"/>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12</w:t>
      </w:r>
      <w:r w:rsidRPr="00205A1A">
        <w:rPr>
          <w:rFonts w:ascii="Times New Roman" w:hAnsi="Times New Roman"/>
          <w:b/>
          <w:sz w:val="18"/>
          <w:szCs w:val="18"/>
        </w:rPr>
        <w:fldChar w:fldCharType="end"/>
      </w:r>
      <w:bookmarkEnd w:id="158"/>
      <w:r w:rsidRPr="00205A1A">
        <w:rPr>
          <w:rFonts w:ascii="Times New Roman" w:hAnsi="Times New Roman"/>
          <w:b/>
          <w:sz w:val="18"/>
          <w:szCs w:val="18"/>
        </w:rPr>
        <w:t xml:space="preserve">. </w:t>
      </w:r>
      <w:proofErr w:type="gramStart"/>
      <w:r w:rsidR="002B3295" w:rsidRPr="00205A1A">
        <w:rPr>
          <w:rFonts w:ascii="Times New Roman" w:hAnsi="Times New Roman" w:cs="Times New Roman"/>
          <w:sz w:val="18"/>
          <w:szCs w:val="18"/>
        </w:rPr>
        <w:t>Summary of the (intentionally added) modulator to BDC ratios in the samples.</w:t>
      </w:r>
      <w:proofErr w:type="gramEnd"/>
    </w:p>
    <w:tbl>
      <w:tblPr>
        <w:tblStyle w:val="TableGrid"/>
        <w:tblW w:w="9295" w:type="dxa"/>
        <w:jc w:val="center"/>
        <w:tblLook w:val="04A0" w:firstRow="1" w:lastRow="0" w:firstColumn="1" w:lastColumn="0" w:noHBand="0" w:noVBand="1"/>
      </w:tblPr>
      <w:tblGrid>
        <w:gridCol w:w="1133"/>
        <w:gridCol w:w="2212"/>
        <w:gridCol w:w="2126"/>
        <w:gridCol w:w="1640"/>
        <w:gridCol w:w="2184"/>
      </w:tblGrid>
      <w:tr w:rsidR="00F77D63" w:rsidRPr="00205A1A" w:rsidTr="002B3295">
        <w:trPr>
          <w:jc w:val="center"/>
        </w:trPr>
        <w:tc>
          <w:tcPr>
            <w:tcW w:w="1133" w:type="dxa"/>
            <w:tcBorders>
              <w:bottom w:val="single" w:sz="4" w:space="0" w:color="auto"/>
            </w:tcBorders>
          </w:tcPr>
          <w:p w:rsidR="00F77D63" w:rsidRPr="00205A1A" w:rsidRDefault="00F77D63" w:rsidP="002B3295">
            <w:pPr>
              <w:spacing w:line="276" w:lineRule="auto"/>
              <w:jc w:val="center"/>
              <w:rPr>
                <w:rFonts w:ascii="Times New Roman" w:hAnsi="Times New Roman"/>
                <w:b/>
                <w:szCs w:val="24"/>
                <w:lang w:val="en-US"/>
              </w:rPr>
            </w:pPr>
            <w:r w:rsidRPr="00205A1A">
              <w:rPr>
                <w:rFonts w:ascii="Times New Roman" w:hAnsi="Times New Roman"/>
                <w:b/>
                <w:szCs w:val="24"/>
                <w:lang w:val="en-US"/>
              </w:rPr>
              <w:t>Sample</w:t>
            </w:r>
          </w:p>
          <w:p w:rsidR="00F77D63" w:rsidRPr="00205A1A" w:rsidRDefault="00F77D63" w:rsidP="002B3295">
            <w:pPr>
              <w:spacing w:line="276" w:lineRule="auto"/>
              <w:jc w:val="center"/>
              <w:rPr>
                <w:rFonts w:ascii="Times New Roman" w:hAnsi="Times New Roman"/>
                <w:b/>
                <w:sz w:val="8"/>
                <w:szCs w:val="24"/>
                <w:lang w:val="en-US"/>
              </w:rPr>
            </w:pPr>
          </w:p>
        </w:tc>
        <w:tc>
          <w:tcPr>
            <w:tcW w:w="2212" w:type="dxa"/>
            <w:tcBorders>
              <w:bottom w:val="single" w:sz="4" w:space="0" w:color="auto"/>
            </w:tcBorders>
          </w:tcPr>
          <w:p w:rsidR="00F77D63" w:rsidRPr="00205A1A" w:rsidRDefault="00262D10" w:rsidP="002B3295">
            <w:pPr>
              <w:spacing w:line="276" w:lineRule="auto"/>
              <w:jc w:val="both"/>
              <w:rPr>
                <w:rFonts w:ascii="Times New Roman" w:hAnsi="Times New Roman"/>
                <w:b/>
                <w:szCs w:val="24"/>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Ac.</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c>
          <w:tcPr>
            <w:tcW w:w="2126" w:type="dxa"/>
            <w:tcBorders>
              <w:bottom w:val="single" w:sz="4" w:space="0" w:color="auto"/>
            </w:tcBorders>
          </w:tcPr>
          <w:p w:rsidR="00F77D63" w:rsidRPr="00205A1A" w:rsidRDefault="00262D10" w:rsidP="002B3295">
            <w:pPr>
              <w:spacing w:line="276" w:lineRule="auto"/>
              <w:jc w:val="center"/>
              <w:rPr>
                <w:rFonts w:ascii="Times New Roman" w:hAnsi="Times New Roman"/>
                <w:b/>
                <w:szCs w:val="24"/>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c>
          <w:tcPr>
            <w:tcW w:w="1640" w:type="dxa"/>
            <w:tcBorders>
              <w:bottom w:val="single" w:sz="4" w:space="0" w:color="auto"/>
            </w:tcBorders>
          </w:tcPr>
          <w:p w:rsidR="00F77D63" w:rsidRPr="00205A1A" w:rsidRDefault="00262D10" w:rsidP="002B3295">
            <w:pPr>
              <w:spacing w:line="276" w:lineRule="auto"/>
              <w:jc w:val="both"/>
              <w:rPr>
                <w:rFonts w:ascii="Times New Roman" w:hAnsi="Times New Roman"/>
                <w:b/>
                <w:szCs w:val="24"/>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Dif.</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c>
          <w:tcPr>
            <w:tcW w:w="2184" w:type="dxa"/>
            <w:tcBorders>
              <w:bottom w:val="single" w:sz="4" w:space="0" w:color="auto"/>
            </w:tcBorders>
          </w:tcPr>
          <w:p w:rsidR="00F77D63" w:rsidRPr="00205A1A" w:rsidRDefault="00262D10" w:rsidP="002B3295">
            <w:pPr>
              <w:spacing w:line="276" w:lineRule="auto"/>
              <w:jc w:val="both"/>
              <w:rPr>
                <w:rFonts w:ascii="Times New Roman" w:hAnsi="Times New Roman"/>
                <w:b/>
                <w:szCs w:val="24"/>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Trif.</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r>
      <w:tr w:rsidR="00F77D63" w:rsidRPr="00205A1A" w:rsidTr="002B3295">
        <w:trPr>
          <w:jc w:val="center"/>
        </w:trPr>
        <w:tc>
          <w:tcPr>
            <w:tcW w:w="1133" w:type="dxa"/>
            <w:tcBorders>
              <w:bottom w:val="nil"/>
            </w:tcBorders>
          </w:tcPr>
          <w:p w:rsidR="00F77D63" w:rsidRPr="00205A1A" w:rsidRDefault="00F77D63" w:rsidP="002B3295">
            <w:pPr>
              <w:spacing w:line="276" w:lineRule="auto"/>
              <w:jc w:val="center"/>
              <w:rPr>
                <w:rFonts w:ascii="Times New Roman" w:hAnsi="Times New Roman"/>
                <w:szCs w:val="24"/>
                <w:lang w:val="en-US"/>
              </w:rPr>
            </w:pPr>
            <w:r w:rsidRPr="00205A1A">
              <w:rPr>
                <w:rFonts w:ascii="Times New Roman" w:hAnsi="Times New Roman"/>
                <w:szCs w:val="24"/>
                <w:lang w:val="en-US"/>
              </w:rPr>
              <w:t>NoMod</w:t>
            </w:r>
          </w:p>
        </w:tc>
        <w:tc>
          <w:tcPr>
            <w:tcW w:w="2212" w:type="dxa"/>
            <w:tcBorders>
              <w:bottom w:val="nil"/>
            </w:tcBorders>
            <w:vAlign w:val="bottom"/>
          </w:tcPr>
          <w:p w:rsidR="00F77D63" w:rsidRPr="00205A1A" w:rsidRDefault="00F77D63" w:rsidP="002B3295">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w:t>
            </w:r>
          </w:p>
        </w:tc>
        <w:tc>
          <w:tcPr>
            <w:tcW w:w="2126" w:type="dxa"/>
            <w:tcBorders>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 xml:space="preserve">  0*</w:t>
            </w:r>
          </w:p>
        </w:tc>
        <w:tc>
          <w:tcPr>
            <w:tcW w:w="1640" w:type="dxa"/>
            <w:tcBorders>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84" w:type="dxa"/>
            <w:tcBorders>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r>
      <w:tr w:rsidR="00F77D63" w:rsidRPr="00205A1A" w:rsidTr="002B3295">
        <w:trPr>
          <w:jc w:val="center"/>
        </w:trPr>
        <w:tc>
          <w:tcPr>
            <w:tcW w:w="1133" w:type="dxa"/>
            <w:tcBorders>
              <w:top w:val="nil"/>
              <w:bottom w:val="nil"/>
            </w:tcBorders>
          </w:tcPr>
          <w:p w:rsidR="00F77D63" w:rsidRPr="00205A1A" w:rsidRDefault="00F77D63" w:rsidP="002B3295">
            <w:pPr>
              <w:spacing w:line="276" w:lineRule="auto"/>
              <w:jc w:val="center"/>
              <w:rPr>
                <w:rFonts w:ascii="Times New Roman" w:hAnsi="Times New Roman"/>
                <w:szCs w:val="24"/>
                <w:lang w:val="en-US"/>
              </w:rPr>
            </w:pPr>
            <w:r w:rsidRPr="00205A1A">
              <w:rPr>
                <w:rFonts w:ascii="Times New Roman" w:hAnsi="Times New Roman"/>
                <w:szCs w:val="24"/>
                <w:lang w:val="en-US"/>
              </w:rPr>
              <w:t>6Ac</w:t>
            </w:r>
          </w:p>
        </w:tc>
        <w:tc>
          <w:tcPr>
            <w:tcW w:w="2212"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0.04</w:t>
            </w:r>
          </w:p>
        </w:tc>
        <w:tc>
          <w:tcPr>
            <w:tcW w:w="2126"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1640"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84"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r>
      <w:tr w:rsidR="00F77D63" w:rsidRPr="00205A1A" w:rsidTr="002B3295">
        <w:trPr>
          <w:jc w:val="center"/>
        </w:trPr>
        <w:tc>
          <w:tcPr>
            <w:tcW w:w="1133" w:type="dxa"/>
            <w:tcBorders>
              <w:top w:val="nil"/>
              <w:bottom w:val="nil"/>
            </w:tcBorders>
          </w:tcPr>
          <w:p w:rsidR="00F77D63" w:rsidRPr="00205A1A" w:rsidRDefault="00F77D63" w:rsidP="002B3295">
            <w:pPr>
              <w:spacing w:line="276" w:lineRule="auto"/>
              <w:jc w:val="center"/>
              <w:rPr>
                <w:rFonts w:ascii="Times New Roman" w:hAnsi="Times New Roman"/>
                <w:szCs w:val="24"/>
                <w:lang w:val="en-US"/>
              </w:rPr>
            </w:pPr>
            <w:r w:rsidRPr="00205A1A">
              <w:rPr>
                <w:rFonts w:ascii="Times New Roman" w:hAnsi="Times New Roman"/>
                <w:szCs w:val="24"/>
                <w:lang w:val="en-US"/>
              </w:rPr>
              <w:t>12Ac</w:t>
            </w:r>
          </w:p>
        </w:tc>
        <w:tc>
          <w:tcPr>
            <w:tcW w:w="2212"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0.05</w:t>
            </w:r>
          </w:p>
        </w:tc>
        <w:tc>
          <w:tcPr>
            <w:tcW w:w="2126"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1640"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84"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r>
      <w:tr w:rsidR="00F77D63" w:rsidRPr="00205A1A" w:rsidTr="002B3295">
        <w:trPr>
          <w:jc w:val="center"/>
        </w:trPr>
        <w:tc>
          <w:tcPr>
            <w:tcW w:w="1133" w:type="dxa"/>
            <w:tcBorders>
              <w:top w:val="nil"/>
              <w:bottom w:val="nil"/>
            </w:tcBorders>
          </w:tcPr>
          <w:p w:rsidR="00F77D63" w:rsidRPr="00205A1A" w:rsidRDefault="00F77D63" w:rsidP="002B3295">
            <w:pPr>
              <w:spacing w:line="276" w:lineRule="auto"/>
              <w:jc w:val="center"/>
              <w:rPr>
                <w:rFonts w:ascii="Times New Roman" w:hAnsi="Times New Roman"/>
                <w:szCs w:val="24"/>
                <w:lang w:val="en-US"/>
              </w:rPr>
            </w:pPr>
            <w:r w:rsidRPr="00205A1A">
              <w:rPr>
                <w:rFonts w:ascii="Times New Roman" w:hAnsi="Times New Roman"/>
                <w:szCs w:val="24"/>
                <w:lang w:val="en-US"/>
              </w:rPr>
              <w:t>36Ac</w:t>
            </w:r>
          </w:p>
        </w:tc>
        <w:tc>
          <w:tcPr>
            <w:tcW w:w="2212"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0.09</w:t>
            </w:r>
          </w:p>
        </w:tc>
        <w:tc>
          <w:tcPr>
            <w:tcW w:w="2126"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1640"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84"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r>
      <w:tr w:rsidR="00F77D63" w:rsidRPr="00205A1A" w:rsidTr="002B3295">
        <w:trPr>
          <w:jc w:val="center"/>
        </w:trPr>
        <w:tc>
          <w:tcPr>
            <w:tcW w:w="1133" w:type="dxa"/>
            <w:tcBorders>
              <w:top w:val="nil"/>
              <w:bottom w:val="nil"/>
            </w:tcBorders>
          </w:tcPr>
          <w:p w:rsidR="00F77D63" w:rsidRPr="00205A1A" w:rsidRDefault="00F77D63" w:rsidP="002B3295">
            <w:pPr>
              <w:spacing w:line="276" w:lineRule="auto"/>
              <w:jc w:val="center"/>
              <w:rPr>
                <w:rFonts w:ascii="Times New Roman" w:hAnsi="Times New Roman"/>
                <w:szCs w:val="24"/>
                <w:lang w:val="en-US"/>
              </w:rPr>
            </w:pPr>
            <w:r w:rsidRPr="00205A1A">
              <w:rPr>
                <w:rFonts w:ascii="Times New Roman" w:hAnsi="Times New Roman"/>
                <w:szCs w:val="24"/>
                <w:lang w:val="en-US"/>
              </w:rPr>
              <w:t>100Ac</w:t>
            </w:r>
          </w:p>
        </w:tc>
        <w:tc>
          <w:tcPr>
            <w:tcW w:w="2212"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0.17</w:t>
            </w:r>
          </w:p>
        </w:tc>
        <w:tc>
          <w:tcPr>
            <w:tcW w:w="2126"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1640"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84"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r>
      <w:tr w:rsidR="00F77D63" w:rsidRPr="00205A1A" w:rsidTr="002B3295">
        <w:trPr>
          <w:jc w:val="center"/>
        </w:trPr>
        <w:tc>
          <w:tcPr>
            <w:tcW w:w="1133" w:type="dxa"/>
            <w:tcBorders>
              <w:top w:val="nil"/>
              <w:bottom w:val="nil"/>
            </w:tcBorders>
          </w:tcPr>
          <w:p w:rsidR="00F77D63" w:rsidRPr="00205A1A" w:rsidRDefault="00F77D63" w:rsidP="002B3295">
            <w:pPr>
              <w:spacing w:line="276" w:lineRule="auto"/>
              <w:jc w:val="center"/>
              <w:rPr>
                <w:rFonts w:ascii="Times New Roman" w:hAnsi="Times New Roman"/>
                <w:szCs w:val="24"/>
                <w:lang w:val="en-US"/>
              </w:rPr>
            </w:pPr>
            <w:r w:rsidRPr="00205A1A">
              <w:rPr>
                <w:rFonts w:ascii="Times New Roman" w:hAnsi="Times New Roman"/>
                <w:szCs w:val="24"/>
                <w:lang w:val="en-US"/>
              </w:rPr>
              <w:t>6Form</w:t>
            </w:r>
          </w:p>
        </w:tc>
        <w:tc>
          <w:tcPr>
            <w:tcW w:w="2212"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26" w:type="dxa"/>
            <w:tcBorders>
              <w:top w:val="nil"/>
              <w:bottom w:val="nil"/>
            </w:tcBorders>
          </w:tcPr>
          <w:p w:rsidR="00F77D63" w:rsidRPr="00205A1A" w:rsidRDefault="00F77D63" w:rsidP="002B3295">
            <w:pPr>
              <w:jc w:val="center"/>
              <w:rPr>
                <w:rFonts w:ascii="Times New Roman" w:hAnsi="Times New Roman" w:cs="Times New Roman"/>
                <w:lang w:val="en-US"/>
              </w:rPr>
            </w:pPr>
            <w:r w:rsidRPr="00205A1A">
              <w:rPr>
                <w:rFonts w:ascii="Times New Roman" w:hAnsi="Times New Roman" w:cs="Times New Roman"/>
                <w:lang w:val="en-US"/>
              </w:rPr>
              <w:t>0.12</w:t>
            </w:r>
          </w:p>
        </w:tc>
        <w:tc>
          <w:tcPr>
            <w:tcW w:w="1640"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84"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r>
      <w:tr w:rsidR="00F77D63" w:rsidRPr="00205A1A" w:rsidTr="002B3295">
        <w:trPr>
          <w:jc w:val="center"/>
        </w:trPr>
        <w:tc>
          <w:tcPr>
            <w:tcW w:w="1133" w:type="dxa"/>
            <w:tcBorders>
              <w:top w:val="nil"/>
              <w:bottom w:val="nil"/>
            </w:tcBorders>
          </w:tcPr>
          <w:p w:rsidR="00F77D63" w:rsidRPr="00205A1A" w:rsidRDefault="00F77D63" w:rsidP="002B3295">
            <w:pPr>
              <w:spacing w:line="276" w:lineRule="auto"/>
              <w:jc w:val="center"/>
              <w:rPr>
                <w:rFonts w:ascii="Times New Roman" w:hAnsi="Times New Roman"/>
                <w:szCs w:val="24"/>
                <w:lang w:val="en-US"/>
              </w:rPr>
            </w:pPr>
            <w:r w:rsidRPr="00205A1A">
              <w:rPr>
                <w:rFonts w:ascii="Times New Roman" w:hAnsi="Times New Roman"/>
                <w:szCs w:val="24"/>
                <w:lang w:val="en-US"/>
              </w:rPr>
              <w:t>12Form</w:t>
            </w:r>
          </w:p>
        </w:tc>
        <w:tc>
          <w:tcPr>
            <w:tcW w:w="2212"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26" w:type="dxa"/>
            <w:tcBorders>
              <w:top w:val="nil"/>
              <w:bottom w:val="nil"/>
            </w:tcBorders>
          </w:tcPr>
          <w:p w:rsidR="00F77D63" w:rsidRPr="00205A1A" w:rsidRDefault="00F77D63" w:rsidP="002B3295">
            <w:pPr>
              <w:jc w:val="center"/>
              <w:rPr>
                <w:rFonts w:ascii="Times New Roman" w:hAnsi="Times New Roman" w:cs="Times New Roman"/>
                <w:lang w:val="en-US"/>
              </w:rPr>
            </w:pPr>
            <w:r w:rsidRPr="00205A1A">
              <w:rPr>
                <w:rFonts w:ascii="Times New Roman" w:hAnsi="Times New Roman" w:cs="Times New Roman"/>
                <w:lang w:val="en-US"/>
              </w:rPr>
              <w:t>0.17</w:t>
            </w:r>
          </w:p>
        </w:tc>
        <w:tc>
          <w:tcPr>
            <w:tcW w:w="1640"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84"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r>
      <w:tr w:rsidR="00F77D63" w:rsidRPr="00205A1A" w:rsidTr="002B3295">
        <w:trPr>
          <w:jc w:val="center"/>
        </w:trPr>
        <w:tc>
          <w:tcPr>
            <w:tcW w:w="1133" w:type="dxa"/>
            <w:tcBorders>
              <w:top w:val="nil"/>
              <w:bottom w:val="nil"/>
            </w:tcBorders>
          </w:tcPr>
          <w:p w:rsidR="00F77D63" w:rsidRPr="00205A1A" w:rsidRDefault="00F77D63" w:rsidP="002B3295">
            <w:pPr>
              <w:spacing w:line="276" w:lineRule="auto"/>
              <w:jc w:val="center"/>
              <w:rPr>
                <w:rFonts w:ascii="Times New Roman" w:hAnsi="Times New Roman"/>
                <w:szCs w:val="24"/>
                <w:lang w:val="en-US"/>
              </w:rPr>
            </w:pPr>
            <w:r w:rsidRPr="00205A1A">
              <w:rPr>
                <w:rFonts w:ascii="Times New Roman" w:hAnsi="Times New Roman"/>
                <w:szCs w:val="24"/>
                <w:lang w:val="en-US"/>
              </w:rPr>
              <w:t>36Form</w:t>
            </w:r>
          </w:p>
        </w:tc>
        <w:tc>
          <w:tcPr>
            <w:tcW w:w="2212"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26" w:type="dxa"/>
            <w:tcBorders>
              <w:top w:val="nil"/>
              <w:bottom w:val="nil"/>
            </w:tcBorders>
          </w:tcPr>
          <w:p w:rsidR="00F77D63" w:rsidRPr="00205A1A" w:rsidRDefault="00F77D63" w:rsidP="002B3295">
            <w:pPr>
              <w:jc w:val="center"/>
              <w:rPr>
                <w:rFonts w:ascii="Times New Roman" w:hAnsi="Times New Roman" w:cs="Times New Roman"/>
                <w:lang w:val="en-US"/>
              </w:rPr>
            </w:pPr>
            <w:r w:rsidRPr="00205A1A">
              <w:rPr>
                <w:rFonts w:ascii="Times New Roman" w:hAnsi="Times New Roman" w:cs="Times New Roman"/>
                <w:lang w:val="en-US"/>
              </w:rPr>
              <w:t>0.24</w:t>
            </w:r>
          </w:p>
        </w:tc>
        <w:tc>
          <w:tcPr>
            <w:tcW w:w="1640"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84"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r>
      <w:tr w:rsidR="00F77D63" w:rsidRPr="00205A1A" w:rsidTr="002B3295">
        <w:trPr>
          <w:jc w:val="center"/>
        </w:trPr>
        <w:tc>
          <w:tcPr>
            <w:tcW w:w="1133" w:type="dxa"/>
            <w:tcBorders>
              <w:top w:val="nil"/>
              <w:bottom w:val="nil"/>
            </w:tcBorders>
          </w:tcPr>
          <w:p w:rsidR="00F77D63" w:rsidRPr="00205A1A" w:rsidRDefault="00F77D63" w:rsidP="002B3295">
            <w:pPr>
              <w:spacing w:line="276" w:lineRule="auto"/>
              <w:jc w:val="center"/>
              <w:rPr>
                <w:rFonts w:ascii="Times New Roman" w:hAnsi="Times New Roman"/>
                <w:szCs w:val="24"/>
                <w:lang w:val="en-US"/>
              </w:rPr>
            </w:pPr>
            <w:r w:rsidRPr="00205A1A">
              <w:rPr>
                <w:rFonts w:ascii="Times New Roman" w:hAnsi="Times New Roman"/>
                <w:szCs w:val="24"/>
                <w:lang w:val="en-US"/>
              </w:rPr>
              <w:t>100Form</w:t>
            </w:r>
          </w:p>
        </w:tc>
        <w:tc>
          <w:tcPr>
            <w:tcW w:w="2212"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26" w:type="dxa"/>
            <w:tcBorders>
              <w:top w:val="nil"/>
              <w:bottom w:val="nil"/>
            </w:tcBorders>
          </w:tcPr>
          <w:p w:rsidR="00F77D63" w:rsidRPr="00205A1A" w:rsidRDefault="00F77D63" w:rsidP="002B3295">
            <w:pPr>
              <w:jc w:val="center"/>
              <w:rPr>
                <w:rFonts w:ascii="Times New Roman" w:hAnsi="Times New Roman" w:cs="Times New Roman"/>
                <w:lang w:val="en-US"/>
              </w:rPr>
            </w:pPr>
            <w:r w:rsidRPr="00205A1A">
              <w:rPr>
                <w:rFonts w:ascii="Times New Roman" w:hAnsi="Times New Roman" w:cs="Times New Roman"/>
                <w:lang w:val="en-US"/>
              </w:rPr>
              <w:t>0.37</w:t>
            </w:r>
          </w:p>
        </w:tc>
        <w:tc>
          <w:tcPr>
            <w:tcW w:w="1640"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84"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r>
      <w:tr w:rsidR="00F77D63" w:rsidRPr="00205A1A" w:rsidTr="002B3295">
        <w:trPr>
          <w:jc w:val="center"/>
        </w:trPr>
        <w:tc>
          <w:tcPr>
            <w:tcW w:w="1133" w:type="dxa"/>
            <w:tcBorders>
              <w:top w:val="nil"/>
              <w:bottom w:val="nil"/>
            </w:tcBorders>
          </w:tcPr>
          <w:p w:rsidR="00F77D63" w:rsidRPr="00205A1A" w:rsidRDefault="00F77D63" w:rsidP="002B3295">
            <w:pPr>
              <w:spacing w:line="276" w:lineRule="auto"/>
              <w:jc w:val="center"/>
              <w:rPr>
                <w:rFonts w:ascii="Times New Roman" w:hAnsi="Times New Roman"/>
                <w:szCs w:val="24"/>
                <w:lang w:val="en-US"/>
              </w:rPr>
            </w:pPr>
            <w:r w:rsidRPr="00205A1A">
              <w:rPr>
                <w:rFonts w:ascii="Times New Roman" w:hAnsi="Times New Roman"/>
                <w:szCs w:val="24"/>
                <w:lang w:val="en-US"/>
              </w:rPr>
              <w:t>6Dif</w:t>
            </w:r>
          </w:p>
        </w:tc>
        <w:tc>
          <w:tcPr>
            <w:tcW w:w="2212"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26"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1640"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0.15</w:t>
            </w:r>
          </w:p>
        </w:tc>
        <w:tc>
          <w:tcPr>
            <w:tcW w:w="2184"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r>
      <w:tr w:rsidR="00F77D63" w:rsidRPr="00205A1A" w:rsidTr="002B3295">
        <w:trPr>
          <w:jc w:val="center"/>
        </w:trPr>
        <w:tc>
          <w:tcPr>
            <w:tcW w:w="1133" w:type="dxa"/>
            <w:tcBorders>
              <w:top w:val="nil"/>
              <w:bottom w:val="nil"/>
            </w:tcBorders>
          </w:tcPr>
          <w:p w:rsidR="00F77D63" w:rsidRPr="00205A1A" w:rsidRDefault="00F77D63" w:rsidP="002B3295">
            <w:pPr>
              <w:spacing w:line="276" w:lineRule="auto"/>
              <w:jc w:val="center"/>
              <w:rPr>
                <w:rFonts w:ascii="Times New Roman" w:hAnsi="Times New Roman"/>
                <w:szCs w:val="24"/>
                <w:lang w:val="en-US"/>
              </w:rPr>
            </w:pPr>
            <w:r w:rsidRPr="00205A1A">
              <w:rPr>
                <w:rFonts w:ascii="Times New Roman" w:hAnsi="Times New Roman"/>
                <w:szCs w:val="24"/>
                <w:lang w:val="en-US"/>
              </w:rPr>
              <w:t>12Dif</w:t>
            </w:r>
          </w:p>
        </w:tc>
        <w:tc>
          <w:tcPr>
            <w:tcW w:w="2212"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26"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1640"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0.20</w:t>
            </w:r>
          </w:p>
        </w:tc>
        <w:tc>
          <w:tcPr>
            <w:tcW w:w="2184"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r>
      <w:tr w:rsidR="00F77D63" w:rsidRPr="00205A1A" w:rsidTr="002B3295">
        <w:trPr>
          <w:jc w:val="center"/>
        </w:trPr>
        <w:tc>
          <w:tcPr>
            <w:tcW w:w="1133" w:type="dxa"/>
            <w:tcBorders>
              <w:top w:val="nil"/>
              <w:bottom w:val="nil"/>
            </w:tcBorders>
          </w:tcPr>
          <w:p w:rsidR="00F77D63" w:rsidRPr="00205A1A" w:rsidRDefault="00F77D63" w:rsidP="002B3295">
            <w:pPr>
              <w:spacing w:line="276" w:lineRule="auto"/>
              <w:jc w:val="center"/>
              <w:rPr>
                <w:rFonts w:ascii="Times New Roman" w:hAnsi="Times New Roman"/>
                <w:szCs w:val="24"/>
                <w:lang w:val="en-US"/>
              </w:rPr>
            </w:pPr>
            <w:r w:rsidRPr="00205A1A">
              <w:rPr>
                <w:rFonts w:ascii="Times New Roman" w:hAnsi="Times New Roman"/>
                <w:szCs w:val="24"/>
                <w:lang w:val="en-US"/>
              </w:rPr>
              <w:t>36Dif</w:t>
            </w:r>
          </w:p>
        </w:tc>
        <w:tc>
          <w:tcPr>
            <w:tcW w:w="2212"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26"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1640"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0.24</w:t>
            </w:r>
          </w:p>
        </w:tc>
        <w:tc>
          <w:tcPr>
            <w:tcW w:w="2184"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r>
      <w:tr w:rsidR="00F77D63" w:rsidRPr="00205A1A" w:rsidTr="002B3295">
        <w:trPr>
          <w:jc w:val="center"/>
        </w:trPr>
        <w:tc>
          <w:tcPr>
            <w:tcW w:w="1133" w:type="dxa"/>
            <w:tcBorders>
              <w:top w:val="nil"/>
              <w:bottom w:val="nil"/>
            </w:tcBorders>
          </w:tcPr>
          <w:p w:rsidR="00F77D63" w:rsidRPr="00205A1A" w:rsidRDefault="00F77D63" w:rsidP="002B3295">
            <w:pPr>
              <w:spacing w:line="276" w:lineRule="auto"/>
              <w:jc w:val="center"/>
              <w:rPr>
                <w:rFonts w:ascii="Times New Roman" w:hAnsi="Times New Roman"/>
                <w:sz w:val="4"/>
                <w:szCs w:val="24"/>
                <w:lang w:val="en-US"/>
              </w:rPr>
            </w:pPr>
            <w:r w:rsidRPr="00205A1A">
              <w:rPr>
                <w:rFonts w:ascii="Times New Roman" w:hAnsi="Times New Roman"/>
                <w:szCs w:val="24"/>
                <w:lang w:val="en-US"/>
              </w:rPr>
              <w:t>6Trif</w:t>
            </w:r>
          </w:p>
        </w:tc>
        <w:tc>
          <w:tcPr>
            <w:tcW w:w="2212"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26"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1640"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84"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0.22</w:t>
            </w:r>
          </w:p>
        </w:tc>
      </w:tr>
      <w:tr w:rsidR="00F77D63" w:rsidRPr="00205A1A" w:rsidTr="002B3295">
        <w:trPr>
          <w:jc w:val="center"/>
        </w:trPr>
        <w:tc>
          <w:tcPr>
            <w:tcW w:w="1133" w:type="dxa"/>
            <w:tcBorders>
              <w:top w:val="nil"/>
              <w:bottom w:val="nil"/>
            </w:tcBorders>
          </w:tcPr>
          <w:p w:rsidR="00F77D63" w:rsidRPr="00205A1A" w:rsidRDefault="00F77D63" w:rsidP="002B3295">
            <w:pPr>
              <w:spacing w:line="276" w:lineRule="auto"/>
              <w:jc w:val="center"/>
              <w:rPr>
                <w:rFonts w:ascii="Times New Roman" w:hAnsi="Times New Roman"/>
                <w:szCs w:val="24"/>
                <w:lang w:val="en-US"/>
              </w:rPr>
            </w:pPr>
            <w:r w:rsidRPr="00205A1A">
              <w:rPr>
                <w:rFonts w:ascii="Times New Roman" w:hAnsi="Times New Roman"/>
                <w:szCs w:val="24"/>
                <w:lang w:val="en-US"/>
              </w:rPr>
              <w:t>12Trif</w:t>
            </w:r>
          </w:p>
        </w:tc>
        <w:tc>
          <w:tcPr>
            <w:tcW w:w="2212"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26"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1640"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84" w:type="dxa"/>
            <w:tcBorders>
              <w:top w:val="nil"/>
              <w:bottom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0.35</w:t>
            </w:r>
          </w:p>
        </w:tc>
      </w:tr>
      <w:tr w:rsidR="00F77D63" w:rsidRPr="00205A1A" w:rsidTr="002B3295">
        <w:trPr>
          <w:jc w:val="center"/>
        </w:trPr>
        <w:tc>
          <w:tcPr>
            <w:tcW w:w="1133" w:type="dxa"/>
            <w:tcBorders>
              <w:top w:val="nil"/>
            </w:tcBorders>
          </w:tcPr>
          <w:p w:rsidR="00F77D63" w:rsidRPr="00205A1A" w:rsidRDefault="00F77D63" w:rsidP="002B3295">
            <w:pPr>
              <w:spacing w:line="276" w:lineRule="auto"/>
              <w:jc w:val="center"/>
              <w:rPr>
                <w:rFonts w:ascii="Times New Roman" w:hAnsi="Times New Roman"/>
                <w:szCs w:val="24"/>
                <w:lang w:val="en-US"/>
              </w:rPr>
            </w:pPr>
            <w:r w:rsidRPr="00205A1A">
              <w:rPr>
                <w:rFonts w:ascii="Times New Roman" w:hAnsi="Times New Roman"/>
                <w:szCs w:val="24"/>
                <w:lang w:val="en-US"/>
              </w:rPr>
              <w:t>36Trif</w:t>
            </w:r>
          </w:p>
        </w:tc>
        <w:tc>
          <w:tcPr>
            <w:tcW w:w="2212" w:type="dxa"/>
            <w:tcBorders>
              <w:top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w:t>
            </w:r>
          </w:p>
        </w:tc>
        <w:tc>
          <w:tcPr>
            <w:tcW w:w="2126" w:type="dxa"/>
            <w:tcBorders>
              <w:top w:val="nil"/>
            </w:tcBorders>
          </w:tcPr>
          <w:p w:rsidR="00F77D63" w:rsidRPr="00205A1A" w:rsidRDefault="00F77D63" w:rsidP="002B3295">
            <w:pPr>
              <w:spacing w:line="276" w:lineRule="auto"/>
              <w:jc w:val="center"/>
              <w:rPr>
                <w:rFonts w:ascii="Times New Roman" w:hAnsi="Times New Roman" w:cs="Times New Roman"/>
                <w:szCs w:val="24"/>
                <w:lang w:val="en-US"/>
              </w:rPr>
            </w:pPr>
            <w:r w:rsidRPr="00205A1A">
              <w:rPr>
                <w:rFonts w:ascii="Times New Roman" w:hAnsi="Times New Roman" w:cs="Times New Roman"/>
                <w:szCs w:val="24"/>
                <w:lang w:val="en-US"/>
              </w:rPr>
              <w:t>-</w:t>
            </w:r>
          </w:p>
        </w:tc>
        <w:tc>
          <w:tcPr>
            <w:tcW w:w="1640" w:type="dxa"/>
            <w:tcBorders>
              <w:top w:val="nil"/>
            </w:tcBorders>
          </w:tcPr>
          <w:p w:rsidR="00F77D63" w:rsidRPr="00205A1A" w:rsidRDefault="00F77D63" w:rsidP="002B3295">
            <w:pPr>
              <w:spacing w:line="276" w:lineRule="auto"/>
              <w:jc w:val="center"/>
              <w:rPr>
                <w:rFonts w:ascii="Times New Roman" w:hAnsi="Times New Roman" w:cs="Times New Roman"/>
                <w:szCs w:val="24"/>
                <w:lang w:val="en-US"/>
              </w:rPr>
            </w:pPr>
            <w:r w:rsidRPr="00205A1A">
              <w:rPr>
                <w:rFonts w:ascii="Times New Roman" w:hAnsi="Times New Roman" w:cs="Times New Roman"/>
                <w:szCs w:val="24"/>
                <w:lang w:val="en-US"/>
              </w:rPr>
              <w:t>-</w:t>
            </w:r>
          </w:p>
        </w:tc>
        <w:tc>
          <w:tcPr>
            <w:tcW w:w="2184" w:type="dxa"/>
            <w:tcBorders>
              <w:top w:val="nil"/>
            </w:tcBorders>
          </w:tcPr>
          <w:p w:rsidR="00F77D63" w:rsidRPr="00205A1A" w:rsidRDefault="00F77D63" w:rsidP="002B3295">
            <w:pPr>
              <w:spacing w:line="276" w:lineRule="auto"/>
              <w:jc w:val="center"/>
              <w:rPr>
                <w:rFonts w:ascii="Times New Roman" w:hAnsi="Times New Roman" w:cs="Times New Roman"/>
                <w:lang w:val="en-US"/>
              </w:rPr>
            </w:pPr>
            <w:r w:rsidRPr="00205A1A">
              <w:rPr>
                <w:rFonts w:ascii="Times New Roman" w:hAnsi="Times New Roman" w:cs="Times New Roman"/>
                <w:lang w:val="en-US"/>
              </w:rPr>
              <w:t>0.59</w:t>
            </w:r>
          </w:p>
        </w:tc>
      </w:tr>
    </w:tbl>
    <w:p w:rsidR="006F64D5" w:rsidRPr="00205A1A" w:rsidRDefault="00F77D63" w:rsidP="00F77D63">
      <w:pPr>
        <w:jc w:val="both"/>
        <w:rPr>
          <w:rFonts w:ascii="Times New Roman" w:hAnsi="Times New Roman" w:cs="Times New Roman"/>
        </w:rPr>
      </w:pPr>
      <w:r w:rsidRPr="00205A1A">
        <w:rPr>
          <w:rFonts w:ascii="Times New Roman" w:hAnsi="Times New Roman" w:cs="Times New Roman"/>
        </w:rPr>
        <w:t>*</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cs="Times New Roman"/>
          <w:b/>
        </w:rPr>
        <w:t xml:space="preserve"> </w:t>
      </w:r>
      <w:r w:rsidRPr="00205A1A">
        <w:rPr>
          <w:rFonts w:ascii="Times New Roman" w:hAnsi="Times New Roman" w:cs="Times New Roman"/>
        </w:rPr>
        <w:t xml:space="preserve">= 0.07, however, since we are looking for trends in the </w:t>
      </w:r>
      <w:r w:rsidRPr="00205A1A">
        <w:rPr>
          <w:rFonts w:ascii="Times New Roman" w:hAnsi="Times New Roman" w:cs="Times New Roman"/>
          <w:b/>
        </w:rPr>
        <w:t>intentionally added</w:t>
      </w:r>
      <w:r w:rsidRPr="00205A1A">
        <w:rPr>
          <w:rFonts w:ascii="Times New Roman" w:hAnsi="Times New Roman" w:cs="Times New Roman"/>
        </w:rPr>
        <w:t xml:space="preserve"> modulator content, it is set to zero here (no modulator was added to the NoMod synthesis).</w:t>
      </w:r>
    </w:p>
    <w:p w:rsidR="00BF7986" w:rsidRPr="00205A1A" w:rsidRDefault="00BF7986" w:rsidP="00F77D63">
      <w:pPr>
        <w:jc w:val="both"/>
        <w:rPr>
          <w:rFonts w:ascii="Times New Roman" w:hAnsi="Times New Roman"/>
          <w:b/>
          <w:color w:val="FF0000"/>
          <w:szCs w:val="24"/>
          <w:highlight w:val="yellow"/>
        </w:rPr>
      </w:pPr>
    </w:p>
    <w:p w:rsidR="009C2588" w:rsidRPr="00205A1A" w:rsidRDefault="009C2588" w:rsidP="00F77D63">
      <w:pPr>
        <w:jc w:val="both"/>
        <w:rPr>
          <w:rFonts w:ascii="Times New Roman" w:hAnsi="Times New Roman"/>
          <w:b/>
          <w:color w:val="FF0000"/>
          <w:szCs w:val="24"/>
          <w:highlight w:val="yellow"/>
        </w:rPr>
      </w:pPr>
    </w:p>
    <w:p w:rsidR="002B3295" w:rsidRPr="00205A1A" w:rsidRDefault="00BF5E48" w:rsidP="00F77D63">
      <w:pPr>
        <w:jc w:val="both"/>
        <w:rPr>
          <w:rFonts w:ascii="Times New Roman" w:hAnsi="Times New Roman"/>
          <w:szCs w:val="24"/>
        </w:rPr>
      </w:pPr>
      <w:r w:rsidRPr="00205A1A">
        <w:rPr>
          <w:rFonts w:ascii="Times New Roman" w:hAnsi="Times New Roman"/>
          <w:b/>
        </w:rPr>
        <w:lastRenderedPageBreak/>
        <w:fldChar w:fldCharType="begin"/>
      </w:r>
      <w:r w:rsidRPr="00205A1A">
        <w:rPr>
          <w:rFonts w:ascii="Times New Roman" w:hAnsi="Times New Roman"/>
        </w:rPr>
        <w:instrText xml:space="preserve"> REF _Ref430190844 \h </w:instrText>
      </w:r>
      <w:r w:rsidR="009C2588" w:rsidRPr="00205A1A">
        <w:rPr>
          <w:rFonts w:ascii="Times New Roman" w:hAnsi="Times New Roman"/>
          <w:b/>
        </w:rPr>
        <w:instrText xml:space="preserve"> \* MERGEFORMAT </w:instrText>
      </w:r>
      <w:r w:rsidRPr="00205A1A">
        <w:rPr>
          <w:rFonts w:ascii="Times New Roman" w:hAnsi="Times New Roman"/>
          <w:b/>
        </w:rPr>
      </w:r>
      <w:r w:rsidRPr="00205A1A">
        <w:rPr>
          <w:rFonts w:ascii="Times New Roman" w:hAnsi="Times New Roman"/>
          <w:b/>
        </w:rPr>
        <w:fldChar w:fldCharType="separate"/>
      </w:r>
      <w:r w:rsidR="001E7274" w:rsidRPr="001E7274">
        <w:rPr>
          <w:rFonts w:ascii="Times New Roman" w:hAnsi="Times New Roman"/>
          <w:b/>
        </w:rPr>
        <w:t>Figure S20</w:t>
      </w:r>
      <w:r w:rsidRPr="00205A1A">
        <w:rPr>
          <w:rFonts w:ascii="Times New Roman" w:hAnsi="Times New Roman"/>
          <w:b/>
        </w:rPr>
        <w:fldChar w:fldCharType="end"/>
      </w:r>
      <w:r w:rsidR="002B3295" w:rsidRPr="00205A1A">
        <w:rPr>
          <w:rFonts w:ascii="Times New Roman" w:hAnsi="Times New Roman"/>
        </w:rPr>
        <w:t xml:space="preserve"> is the graph </w:t>
      </w:r>
      <w:r w:rsidR="002B3295" w:rsidRPr="00205A1A">
        <w:rPr>
          <w:rFonts w:ascii="Times New Roman" w:hAnsi="Times New Roman"/>
          <w:szCs w:val="24"/>
        </w:rPr>
        <w:t xml:space="preserve">obtained when the (intentionally added) modulator to BDC </w:t>
      </w:r>
      <w:r w:rsidR="006F64D5" w:rsidRPr="00205A1A">
        <w:rPr>
          <w:rFonts w:ascii="Times New Roman" w:hAnsi="Times New Roman"/>
          <w:szCs w:val="24"/>
        </w:rPr>
        <w:t xml:space="preserve">molar </w:t>
      </w:r>
      <w:r w:rsidR="002B3295" w:rsidRPr="00205A1A">
        <w:rPr>
          <w:rFonts w:ascii="Times New Roman" w:hAnsi="Times New Roman"/>
          <w:szCs w:val="24"/>
        </w:rPr>
        <w:t>ratios in the above table are plotted against the molar equivalents of modulator added to the</w:t>
      </w:r>
      <w:r w:rsidR="006F64D5" w:rsidRPr="00205A1A">
        <w:rPr>
          <w:rFonts w:ascii="Times New Roman" w:hAnsi="Times New Roman"/>
          <w:szCs w:val="24"/>
        </w:rPr>
        <w:t xml:space="preserve"> MOF synthesis:</w:t>
      </w:r>
    </w:p>
    <w:p w:rsidR="00D53AAB" w:rsidRPr="00205A1A" w:rsidRDefault="00D53AAB" w:rsidP="00F77D63">
      <w:pPr>
        <w:jc w:val="both"/>
        <w:rPr>
          <w:rFonts w:ascii="Times New Roman" w:hAnsi="Times New Roman" w:cs="Times New Roman"/>
        </w:rPr>
      </w:pPr>
    </w:p>
    <w:p w:rsidR="00FC1CAE" w:rsidRPr="00205A1A" w:rsidRDefault="00A64DD3" w:rsidP="009A3DDC">
      <w:pPr>
        <w:jc w:val="center"/>
        <w:rPr>
          <w:rFonts w:ascii="Times New Roman" w:hAnsi="Times New Roman"/>
          <w:b/>
          <w:color w:val="FF0000"/>
          <w:szCs w:val="24"/>
          <w:highlight w:val="yellow"/>
        </w:rPr>
      </w:pPr>
      <w:r w:rsidRPr="00205A1A">
        <w:rPr>
          <w:rFonts w:ascii="Times New Roman" w:hAnsi="Times New Roman"/>
          <w:b/>
          <w:noProof/>
          <w:color w:val="FF0000"/>
          <w:szCs w:val="24"/>
          <w:lang w:val="en-GB" w:eastAsia="zh-CN"/>
        </w:rPr>
        <w:drawing>
          <wp:inline distT="0" distB="0" distL="0" distR="0" wp14:anchorId="4199912F" wp14:editId="3B63A146">
            <wp:extent cx="4694400" cy="4107600"/>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ator Content (Excl Formate) vs Molar Equivs ALT3.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694400" cy="4107600"/>
                    </a:xfrm>
                    <a:prstGeom prst="rect">
                      <a:avLst/>
                    </a:prstGeom>
                  </pic:spPr>
                </pic:pic>
              </a:graphicData>
            </a:graphic>
          </wp:inline>
        </w:drawing>
      </w:r>
    </w:p>
    <w:p w:rsidR="001C07ED" w:rsidRPr="00205A1A" w:rsidRDefault="00BF5E48" w:rsidP="00342452">
      <w:pPr>
        <w:jc w:val="both"/>
        <w:rPr>
          <w:rFonts w:ascii="Times New Roman" w:hAnsi="Times New Roman"/>
          <w:sz w:val="18"/>
          <w:szCs w:val="18"/>
        </w:rPr>
      </w:pPr>
      <w:bookmarkStart w:id="159" w:name="_Ref430190844"/>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20</w:t>
      </w:r>
      <w:r w:rsidRPr="00205A1A">
        <w:rPr>
          <w:rFonts w:ascii="Times New Roman" w:hAnsi="Times New Roman"/>
          <w:b/>
          <w:sz w:val="18"/>
          <w:szCs w:val="18"/>
        </w:rPr>
        <w:fldChar w:fldCharType="end"/>
      </w:r>
      <w:bookmarkEnd w:id="159"/>
      <w:r w:rsidRPr="00205A1A">
        <w:rPr>
          <w:rFonts w:ascii="Times New Roman" w:hAnsi="Times New Roman"/>
          <w:b/>
          <w:sz w:val="18"/>
          <w:szCs w:val="18"/>
        </w:rPr>
        <w:t xml:space="preserve">. </w:t>
      </w:r>
      <w:r w:rsidR="00AC73CB" w:rsidRPr="00205A1A">
        <w:rPr>
          <w:rFonts w:ascii="Times New Roman" w:hAnsi="Times New Roman"/>
          <w:sz w:val="18"/>
          <w:szCs w:val="18"/>
        </w:rPr>
        <w:t xml:space="preserve">Graph obtained </w:t>
      </w:r>
      <w:r w:rsidR="006F64D5" w:rsidRPr="00205A1A">
        <w:rPr>
          <w:rFonts w:ascii="Times New Roman" w:hAnsi="Times New Roman"/>
          <w:sz w:val="18"/>
          <w:szCs w:val="18"/>
        </w:rPr>
        <w:t xml:space="preserve">when the (intentionally added) modulator to </w:t>
      </w:r>
      <w:r w:rsidR="005A4573" w:rsidRPr="00205A1A">
        <w:rPr>
          <w:rFonts w:ascii="Times New Roman" w:hAnsi="Times New Roman"/>
          <w:sz w:val="18"/>
          <w:szCs w:val="18"/>
        </w:rPr>
        <w:t>BDC molar ratio</w:t>
      </w:r>
      <w:r w:rsidR="00AC73CB" w:rsidRPr="00205A1A">
        <w:rPr>
          <w:rFonts w:ascii="Times New Roman" w:hAnsi="Times New Roman"/>
          <w:sz w:val="18"/>
          <w:szCs w:val="18"/>
        </w:rPr>
        <w:t>s</w:t>
      </w:r>
      <w:r w:rsidR="005662B0" w:rsidRPr="00205A1A">
        <w:rPr>
          <w:rFonts w:ascii="Times New Roman" w:hAnsi="Times New Roman"/>
          <w:sz w:val="18"/>
          <w:szCs w:val="18"/>
        </w:rPr>
        <w:t xml:space="preserve"> </w:t>
      </w:r>
      <w:r w:rsidR="00AC73CB" w:rsidRPr="00205A1A">
        <w:rPr>
          <w:rFonts w:ascii="Times New Roman" w:hAnsi="Times New Roman"/>
          <w:sz w:val="18"/>
          <w:szCs w:val="18"/>
        </w:rPr>
        <w:t xml:space="preserve">(see </w:t>
      </w:r>
      <w:r w:rsidR="00AC73CB" w:rsidRPr="00205A1A">
        <w:rPr>
          <w:rFonts w:ascii="Times New Roman" w:hAnsi="Times New Roman"/>
          <w:b/>
          <w:sz w:val="18"/>
          <w:szCs w:val="18"/>
        </w:rPr>
        <w:t xml:space="preserve">Table </w:t>
      </w:r>
      <w:r w:rsidR="00AC2201" w:rsidRPr="00205A1A">
        <w:rPr>
          <w:rFonts w:ascii="Times New Roman" w:hAnsi="Times New Roman"/>
          <w:b/>
          <w:sz w:val="18"/>
          <w:szCs w:val="18"/>
        </w:rPr>
        <w:t>S12.</w:t>
      </w:r>
      <w:r w:rsidR="00AC73CB" w:rsidRPr="00205A1A">
        <w:rPr>
          <w:rFonts w:ascii="Times New Roman" w:hAnsi="Times New Roman"/>
          <w:sz w:val="18"/>
          <w:szCs w:val="18"/>
        </w:rPr>
        <w:t xml:space="preserve"> above)</w:t>
      </w:r>
      <w:r w:rsidR="005A4573" w:rsidRPr="00205A1A">
        <w:rPr>
          <w:rFonts w:ascii="Times New Roman" w:hAnsi="Times New Roman"/>
          <w:sz w:val="18"/>
          <w:szCs w:val="18"/>
        </w:rPr>
        <w:t xml:space="preserve"> </w:t>
      </w:r>
      <w:r w:rsidR="00AC73CB" w:rsidRPr="00205A1A">
        <w:rPr>
          <w:rFonts w:ascii="Times New Roman" w:hAnsi="Times New Roman"/>
          <w:sz w:val="18"/>
          <w:szCs w:val="18"/>
        </w:rPr>
        <w:t>are</w:t>
      </w:r>
      <w:r w:rsidR="005A4573" w:rsidRPr="00205A1A">
        <w:rPr>
          <w:rFonts w:ascii="Times New Roman" w:hAnsi="Times New Roman"/>
          <w:sz w:val="18"/>
          <w:szCs w:val="18"/>
        </w:rPr>
        <w:t xml:space="preserve"> plotted against the molar equivalents of modulator added to the</w:t>
      </w:r>
      <w:r w:rsidR="00890DB3" w:rsidRPr="00205A1A">
        <w:rPr>
          <w:rFonts w:ascii="Times New Roman" w:hAnsi="Times New Roman"/>
          <w:sz w:val="18"/>
          <w:szCs w:val="18"/>
        </w:rPr>
        <w:t xml:space="preserve"> MOF</w:t>
      </w:r>
      <w:r w:rsidR="005A4573" w:rsidRPr="00205A1A">
        <w:rPr>
          <w:rFonts w:ascii="Times New Roman" w:hAnsi="Times New Roman"/>
          <w:sz w:val="18"/>
          <w:szCs w:val="18"/>
        </w:rPr>
        <w:t xml:space="preserve"> synthesis.</w:t>
      </w:r>
    </w:p>
    <w:p w:rsidR="00FC1CAE" w:rsidRPr="00205A1A" w:rsidRDefault="00FC1CAE" w:rsidP="000D4E3F">
      <w:pPr>
        <w:jc w:val="both"/>
        <w:rPr>
          <w:rFonts w:ascii="Times New Roman" w:hAnsi="Times New Roman"/>
          <w:noProof/>
          <w:szCs w:val="24"/>
          <w:lang w:eastAsia="zh-CN"/>
        </w:rPr>
      </w:pPr>
    </w:p>
    <w:p w:rsidR="000D4E3F" w:rsidRPr="00205A1A" w:rsidRDefault="000D4E3F" w:rsidP="000D4E3F">
      <w:pPr>
        <w:jc w:val="both"/>
        <w:rPr>
          <w:rFonts w:ascii="Times New Roman" w:hAnsi="Times New Roman"/>
          <w:noProof/>
          <w:szCs w:val="24"/>
          <w:lang w:eastAsia="zh-CN"/>
        </w:rPr>
      </w:pPr>
      <w:r w:rsidRPr="00205A1A">
        <w:rPr>
          <w:rFonts w:ascii="Times New Roman" w:hAnsi="Times New Roman"/>
          <w:noProof/>
          <w:szCs w:val="24"/>
          <w:lang w:eastAsia="zh-CN"/>
        </w:rPr>
        <w:t>Two trends are clearly observed in the figure:</w:t>
      </w:r>
    </w:p>
    <w:p w:rsidR="000D4E3F" w:rsidRPr="00205A1A" w:rsidRDefault="000D4E3F" w:rsidP="008025CC">
      <w:pPr>
        <w:pStyle w:val="ListParagraph"/>
        <w:numPr>
          <w:ilvl w:val="0"/>
          <w:numId w:val="28"/>
        </w:numPr>
        <w:jc w:val="both"/>
        <w:rPr>
          <w:rFonts w:ascii="Times New Roman" w:hAnsi="Times New Roman"/>
          <w:szCs w:val="24"/>
        </w:rPr>
      </w:pPr>
      <w:r w:rsidRPr="00205A1A">
        <w:rPr>
          <w:rFonts w:ascii="Times New Roman" w:hAnsi="Times New Roman"/>
          <w:noProof/>
          <w:szCs w:val="24"/>
          <w:lang w:eastAsia="zh-CN"/>
        </w:rPr>
        <w:t xml:space="preserve">The modulator to BDC molar ratio systematically increases as the amount of  modulator added to the synthesis mixture was increased. </w:t>
      </w:r>
      <w:r w:rsidRPr="00205A1A">
        <w:rPr>
          <w:rFonts w:ascii="Times New Roman" w:hAnsi="Times New Roman"/>
          <w:szCs w:val="24"/>
        </w:rPr>
        <w:t>This observation holds for all 4 modulators used in this work.</w:t>
      </w:r>
    </w:p>
    <w:p w:rsidR="000D4E3F" w:rsidRPr="00205A1A" w:rsidRDefault="000D4E3F" w:rsidP="008025CC">
      <w:pPr>
        <w:pStyle w:val="ListParagraph"/>
        <w:numPr>
          <w:ilvl w:val="0"/>
          <w:numId w:val="28"/>
        </w:numPr>
        <w:jc w:val="both"/>
        <w:rPr>
          <w:rFonts w:ascii="Times New Roman" w:hAnsi="Times New Roman"/>
          <w:noProof/>
          <w:szCs w:val="24"/>
          <w:lang w:eastAsia="zh-CN"/>
        </w:rPr>
      </w:pPr>
      <w:r w:rsidRPr="00205A1A">
        <w:rPr>
          <w:rFonts w:ascii="Times New Roman" w:hAnsi="Times New Roman"/>
          <w:noProof/>
          <w:szCs w:val="24"/>
          <w:lang w:eastAsia="zh-CN"/>
        </w:rPr>
        <w:t>The modulator to BDC molar ratio systematically and dramatically increases as the acidity/Pk</w:t>
      </w:r>
      <w:r w:rsidRPr="00205A1A">
        <w:rPr>
          <w:rFonts w:ascii="Times New Roman" w:hAnsi="Times New Roman"/>
          <w:noProof/>
          <w:szCs w:val="24"/>
          <w:vertAlign w:val="subscript"/>
          <w:lang w:eastAsia="zh-CN"/>
        </w:rPr>
        <w:t>a</w:t>
      </w:r>
      <w:r w:rsidRPr="00205A1A">
        <w:rPr>
          <w:rFonts w:ascii="Times New Roman" w:hAnsi="Times New Roman"/>
          <w:noProof/>
          <w:szCs w:val="24"/>
          <w:lang w:eastAsia="zh-CN"/>
        </w:rPr>
        <w:t xml:space="preserve"> of the modulator added to the synthesis mixture was increased/decreased.</w:t>
      </w:r>
    </w:p>
    <w:p w:rsidR="000D4E3F" w:rsidRPr="00205A1A" w:rsidRDefault="000D4E3F" w:rsidP="000D4E3F">
      <w:pPr>
        <w:jc w:val="both"/>
        <w:rPr>
          <w:rFonts w:ascii="Times New Roman" w:hAnsi="Times New Roman"/>
          <w:szCs w:val="24"/>
        </w:rPr>
      </w:pPr>
      <w:r w:rsidRPr="00205A1A">
        <w:rPr>
          <w:rFonts w:ascii="Times New Roman" w:hAnsi="Times New Roman"/>
          <w:szCs w:val="24"/>
        </w:rPr>
        <w:t>Although the 2</w:t>
      </w:r>
      <w:r w:rsidRPr="00205A1A">
        <w:rPr>
          <w:rFonts w:ascii="Times New Roman" w:hAnsi="Times New Roman"/>
          <w:szCs w:val="24"/>
          <w:vertAlign w:val="superscript"/>
        </w:rPr>
        <w:t>nd</w:t>
      </w:r>
      <w:r w:rsidRPr="00205A1A">
        <w:rPr>
          <w:rFonts w:ascii="Times New Roman" w:hAnsi="Times New Roman"/>
          <w:szCs w:val="24"/>
        </w:rPr>
        <w:t xml:space="preserve"> trend still stands, one may note that there is a surprisingly small difference between the formic acid (pK</w:t>
      </w:r>
      <w:r w:rsidRPr="00205A1A">
        <w:rPr>
          <w:rFonts w:ascii="Times New Roman" w:hAnsi="Times New Roman"/>
          <w:szCs w:val="24"/>
          <w:vertAlign w:val="subscript"/>
        </w:rPr>
        <w:t>a</w:t>
      </w:r>
      <w:r w:rsidR="00890DB3" w:rsidRPr="00205A1A">
        <w:rPr>
          <w:rFonts w:ascii="Times New Roman" w:hAnsi="Times New Roman"/>
          <w:szCs w:val="24"/>
        </w:rPr>
        <w:t xml:space="preserve"> = </w:t>
      </w:r>
      <w:r w:rsidRPr="00205A1A">
        <w:rPr>
          <w:rFonts w:ascii="Times New Roman" w:hAnsi="Times New Roman"/>
          <w:szCs w:val="24"/>
        </w:rPr>
        <w:t>3.77) and difluoroacetic acid (pK</w:t>
      </w:r>
      <w:r w:rsidRPr="00205A1A">
        <w:rPr>
          <w:rFonts w:ascii="Times New Roman" w:hAnsi="Times New Roman"/>
          <w:szCs w:val="24"/>
          <w:vertAlign w:val="subscript"/>
        </w:rPr>
        <w:t>a</w:t>
      </w:r>
      <w:r w:rsidR="00890DB3" w:rsidRPr="00205A1A">
        <w:rPr>
          <w:rFonts w:ascii="Times New Roman" w:hAnsi="Times New Roman"/>
          <w:szCs w:val="24"/>
        </w:rPr>
        <w:t xml:space="preserve"> = </w:t>
      </w:r>
      <w:r w:rsidRPr="00205A1A">
        <w:rPr>
          <w:rFonts w:ascii="Times New Roman" w:hAnsi="Times New Roman"/>
          <w:szCs w:val="24"/>
        </w:rPr>
        <w:t xml:space="preserve">1.24) modulated samples. </w:t>
      </w:r>
    </w:p>
    <w:p w:rsidR="009C2588" w:rsidRPr="00205A1A" w:rsidRDefault="00475762" w:rsidP="00FC1CAE">
      <w:pPr>
        <w:jc w:val="both"/>
        <w:rPr>
          <w:rFonts w:ascii="Times New Roman" w:hAnsi="Times New Roman"/>
          <w:szCs w:val="24"/>
        </w:rPr>
      </w:pPr>
      <w:r w:rsidRPr="00205A1A">
        <w:rPr>
          <w:rFonts w:ascii="Times New Roman" w:hAnsi="Times New Roman"/>
          <w:szCs w:val="24"/>
        </w:rPr>
        <w:t xml:space="preserve">The explanation for </w:t>
      </w:r>
      <w:r w:rsidR="000D4E3F" w:rsidRPr="00205A1A">
        <w:rPr>
          <w:rFonts w:ascii="Times New Roman" w:hAnsi="Times New Roman"/>
          <w:szCs w:val="24"/>
        </w:rPr>
        <w:t>this surprisingly small difference</w:t>
      </w:r>
      <w:r w:rsidRPr="00205A1A">
        <w:rPr>
          <w:rFonts w:ascii="Times New Roman" w:hAnsi="Times New Roman"/>
          <w:szCs w:val="24"/>
        </w:rPr>
        <w:t xml:space="preserve"> is afforded in the following subsection, where</w:t>
      </w:r>
      <w:r w:rsidR="000D4E3F" w:rsidRPr="00205A1A">
        <w:rPr>
          <w:rFonts w:ascii="Times New Roman" w:hAnsi="Times New Roman"/>
          <w:szCs w:val="24"/>
        </w:rPr>
        <w:t xml:space="preserve"> </w:t>
      </w:r>
      <w:r w:rsidRPr="00205A1A">
        <w:rPr>
          <w:rFonts w:ascii="Times New Roman" w:hAnsi="Times New Roman"/>
          <w:szCs w:val="24"/>
        </w:rPr>
        <w:t>the</w:t>
      </w:r>
      <w:r w:rsidR="000D4E3F" w:rsidRPr="00205A1A">
        <w:rPr>
          <w:rFonts w:ascii="Times New Roman" w:hAnsi="Times New Roman"/>
          <w:szCs w:val="24"/>
        </w:rPr>
        <w:t xml:space="preserve"> formate </w:t>
      </w:r>
      <w:r w:rsidRPr="00205A1A">
        <w:rPr>
          <w:rFonts w:ascii="Times New Roman" w:hAnsi="Times New Roman"/>
          <w:szCs w:val="24"/>
        </w:rPr>
        <w:t xml:space="preserve">content in the </w:t>
      </w:r>
      <w:r w:rsidRPr="00205A1A">
        <w:rPr>
          <w:rFonts w:ascii="Times New Roman" w:hAnsi="Times New Roman"/>
          <w:b/>
          <w:szCs w:val="24"/>
        </w:rPr>
        <w:t>non-</w:t>
      </w:r>
      <w:r w:rsidR="000D4E3F" w:rsidRPr="00205A1A">
        <w:rPr>
          <w:rFonts w:ascii="Times New Roman" w:hAnsi="Times New Roman"/>
          <w:b/>
          <w:szCs w:val="24"/>
        </w:rPr>
        <w:t>formic acid</w:t>
      </w:r>
      <w:r w:rsidRPr="00205A1A">
        <w:rPr>
          <w:rFonts w:ascii="Times New Roman" w:hAnsi="Times New Roman"/>
          <w:b/>
          <w:szCs w:val="24"/>
        </w:rPr>
        <w:t xml:space="preserve"> modulated </w:t>
      </w:r>
      <w:r w:rsidRPr="00205A1A">
        <w:rPr>
          <w:rFonts w:ascii="Times New Roman" w:hAnsi="Times New Roman"/>
          <w:szCs w:val="24"/>
        </w:rPr>
        <w:t>samples is discussed.</w:t>
      </w:r>
    </w:p>
    <w:p w:rsidR="008F3614" w:rsidRPr="00205A1A" w:rsidRDefault="004A657C" w:rsidP="008F3614">
      <w:pPr>
        <w:pStyle w:val="ListParagraph"/>
        <w:numPr>
          <w:ilvl w:val="3"/>
          <w:numId w:val="30"/>
        </w:numPr>
        <w:jc w:val="both"/>
        <w:rPr>
          <w:rFonts w:ascii="Times New Roman" w:hAnsi="Times New Roman"/>
          <w:b/>
          <w:i/>
          <w:szCs w:val="24"/>
        </w:rPr>
      </w:pPr>
      <w:bookmarkStart w:id="160" w:name="_Ref430304858"/>
      <w:r w:rsidRPr="00205A1A">
        <w:rPr>
          <w:rFonts w:ascii="Times New Roman" w:hAnsi="Times New Roman"/>
          <w:b/>
          <w:i/>
          <w:szCs w:val="24"/>
        </w:rPr>
        <w:lastRenderedPageBreak/>
        <w:t>Formate to BDC molar ratio in non-formic acid modulated samples</w:t>
      </w:r>
      <w:bookmarkEnd w:id="160"/>
      <w:r w:rsidRPr="00205A1A">
        <w:rPr>
          <w:rFonts w:ascii="Times New Roman" w:hAnsi="Times New Roman"/>
          <w:b/>
          <w:i/>
          <w:szCs w:val="24"/>
        </w:rPr>
        <w:t xml:space="preserve"> </w:t>
      </w:r>
    </w:p>
    <w:p w:rsidR="00475762" w:rsidRPr="00205A1A" w:rsidRDefault="00475762" w:rsidP="00FC1CAE">
      <w:pPr>
        <w:jc w:val="both"/>
        <w:rPr>
          <w:rFonts w:ascii="Times New Roman" w:hAnsi="Times New Roman"/>
          <w:szCs w:val="24"/>
        </w:rPr>
      </w:pPr>
      <w:r w:rsidRPr="00205A1A">
        <w:rPr>
          <w:rFonts w:ascii="Times New Roman" w:hAnsi="Times New Roman" w:cs="Times New Roman"/>
        </w:rPr>
        <w:t xml:space="preserve">All 15 samples contain formate, even those which were synthesized in the absence of formic acid. </w:t>
      </w:r>
      <w:r w:rsidRPr="00205A1A">
        <w:rPr>
          <w:rFonts w:ascii="Times New Roman" w:hAnsi="Times New Roman"/>
          <w:szCs w:val="24"/>
        </w:rPr>
        <w:t xml:space="preserve">Such formate (which is indeed incorporated into the framework) originates from the </w:t>
      </w:r>
      <w:r w:rsidRPr="00205A1A">
        <w:rPr>
          <w:rFonts w:ascii="Times New Roman" w:hAnsi="Times New Roman"/>
          <w:i/>
          <w:szCs w:val="24"/>
        </w:rPr>
        <w:t>in situ</w:t>
      </w:r>
      <w:r w:rsidRPr="00205A1A">
        <w:rPr>
          <w:rFonts w:ascii="Times New Roman" w:hAnsi="Times New Roman"/>
          <w:szCs w:val="24"/>
        </w:rPr>
        <w:t xml:space="preserve"> decomposition of DMF during the MOF synthesis, as originally discussed in</w:t>
      </w:r>
      <w:r w:rsidRPr="00205A1A">
        <w:rPr>
          <w:rFonts w:ascii="Times New Roman" w:hAnsi="Times New Roman"/>
          <w:b/>
          <w:szCs w:val="24"/>
        </w:rPr>
        <w:t xml:space="preserve"> Section </w:t>
      </w:r>
      <w:r w:rsidR="004D2BEA" w:rsidRPr="00205A1A">
        <w:rPr>
          <w:rFonts w:ascii="Times New Roman" w:hAnsi="Times New Roman"/>
          <w:b/>
          <w:szCs w:val="24"/>
        </w:rPr>
        <w:fldChar w:fldCharType="begin"/>
      </w:r>
      <w:r w:rsidR="004D2BEA" w:rsidRPr="00205A1A">
        <w:rPr>
          <w:rFonts w:ascii="Times New Roman" w:hAnsi="Times New Roman"/>
          <w:b/>
          <w:szCs w:val="24"/>
        </w:rPr>
        <w:instrText xml:space="preserve"> REF _Ref430270088 \r \h  \* MERGEFORMAT </w:instrText>
      </w:r>
      <w:r w:rsidR="004D2BEA" w:rsidRPr="00205A1A">
        <w:rPr>
          <w:rFonts w:ascii="Times New Roman" w:hAnsi="Times New Roman"/>
          <w:b/>
          <w:szCs w:val="24"/>
        </w:rPr>
      </w:r>
      <w:r w:rsidR="004D2BEA" w:rsidRPr="00205A1A">
        <w:rPr>
          <w:rFonts w:ascii="Times New Roman" w:hAnsi="Times New Roman"/>
          <w:b/>
          <w:szCs w:val="24"/>
        </w:rPr>
        <w:fldChar w:fldCharType="separate"/>
      </w:r>
      <w:r w:rsidR="001E7274">
        <w:rPr>
          <w:rFonts w:ascii="Times New Roman" w:hAnsi="Times New Roman"/>
          <w:b/>
          <w:szCs w:val="24"/>
        </w:rPr>
        <w:t>5.2.1</w:t>
      </w:r>
      <w:r w:rsidR="004D2BEA" w:rsidRPr="00205A1A">
        <w:rPr>
          <w:rFonts w:ascii="Times New Roman" w:hAnsi="Times New Roman"/>
          <w:b/>
          <w:szCs w:val="24"/>
        </w:rPr>
        <w:fldChar w:fldCharType="end"/>
      </w:r>
      <w:r w:rsidRPr="00205A1A">
        <w:rPr>
          <w:rFonts w:ascii="Times New Roman" w:hAnsi="Times New Roman"/>
          <w:szCs w:val="24"/>
        </w:rPr>
        <w:t xml:space="preserve">. </w:t>
      </w:r>
    </w:p>
    <w:p w:rsidR="002E106A" w:rsidRPr="00205A1A" w:rsidRDefault="00FC1CAE" w:rsidP="00FC1CAE">
      <w:pPr>
        <w:jc w:val="both"/>
        <w:rPr>
          <w:rFonts w:ascii="Times New Roman" w:hAnsi="Times New Roman" w:cs="Times New Roman"/>
        </w:rPr>
      </w:pPr>
      <w:r w:rsidRPr="00205A1A">
        <w:rPr>
          <w:rFonts w:ascii="Times New Roman" w:hAnsi="Times New Roman" w:cs="Times New Roman"/>
        </w:rPr>
        <w:t xml:space="preserve">The values of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4A657C" w:rsidRPr="00205A1A">
        <w:rPr>
          <w:rFonts w:ascii="Times New Roman" w:hAnsi="Times New Roman" w:cs="Times New Roman"/>
        </w:rPr>
        <w:t xml:space="preserve"> (the molar ratio between</w:t>
      </w:r>
      <w:r w:rsidRPr="00205A1A">
        <w:rPr>
          <w:rFonts w:ascii="Times New Roman" w:hAnsi="Times New Roman" w:cs="Times New Roman"/>
        </w:rPr>
        <w:t xml:space="preserve"> formate </w:t>
      </w:r>
      <w:r w:rsidR="004A657C" w:rsidRPr="00205A1A">
        <w:rPr>
          <w:rFonts w:ascii="Times New Roman" w:hAnsi="Times New Roman" w:cs="Times New Roman"/>
        </w:rPr>
        <w:t>and</w:t>
      </w:r>
      <w:r w:rsidRPr="00205A1A">
        <w:rPr>
          <w:rFonts w:ascii="Times New Roman" w:hAnsi="Times New Roman" w:cs="Times New Roman"/>
        </w:rPr>
        <w:t xml:space="preserve"> BDC) in the </w:t>
      </w:r>
      <w:r w:rsidRPr="00205A1A">
        <w:rPr>
          <w:rFonts w:ascii="Times New Roman" w:hAnsi="Times New Roman" w:cs="Times New Roman"/>
          <w:b/>
        </w:rPr>
        <w:t>non-formic acid modulated</w:t>
      </w:r>
      <w:r w:rsidRPr="00205A1A">
        <w:rPr>
          <w:rFonts w:ascii="Times New Roman" w:hAnsi="Times New Roman" w:cs="Times New Roman"/>
        </w:rPr>
        <w:t xml:space="preserve"> samples </w:t>
      </w:r>
      <w:r w:rsidR="00475762" w:rsidRPr="00205A1A">
        <w:rPr>
          <w:rFonts w:ascii="Times New Roman" w:hAnsi="Times New Roman" w:cs="Times New Roman"/>
        </w:rPr>
        <w:t>were</w:t>
      </w:r>
      <w:r w:rsidRPr="00205A1A">
        <w:rPr>
          <w:rFonts w:ascii="Times New Roman" w:hAnsi="Times New Roman" w:cs="Times New Roman"/>
        </w:rPr>
        <w:t xml:space="preserve"> </w:t>
      </w:r>
      <w:r w:rsidR="00475762" w:rsidRPr="00205A1A">
        <w:rPr>
          <w:rFonts w:ascii="Times New Roman" w:hAnsi="Times New Roman" w:cs="Times New Roman"/>
        </w:rPr>
        <w:t>originally</w:t>
      </w:r>
      <w:r w:rsidRPr="00205A1A">
        <w:rPr>
          <w:rFonts w:ascii="Times New Roman" w:hAnsi="Times New Roman" w:cs="Times New Roman"/>
        </w:rPr>
        <w:t xml:space="preserve"> presented in </w:t>
      </w:r>
      <w:r w:rsidR="003E73BE" w:rsidRPr="00205A1A">
        <w:rPr>
          <w:rFonts w:ascii="Times New Roman" w:hAnsi="Times New Roman" w:cs="Times New Roman"/>
          <w:b/>
        </w:rPr>
        <w:fldChar w:fldCharType="begin"/>
      </w:r>
      <w:r w:rsidR="003E73BE" w:rsidRPr="00205A1A">
        <w:rPr>
          <w:rFonts w:ascii="Times New Roman" w:hAnsi="Times New Roman" w:cs="Times New Roman"/>
        </w:rPr>
        <w:instrText xml:space="preserve"> REF _Ref430188210 \h </w:instrText>
      </w:r>
      <w:r w:rsidR="003E73BE" w:rsidRPr="00205A1A">
        <w:rPr>
          <w:rFonts w:ascii="Times New Roman" w:hAnsi="Times New Roman" w:cs="Times New Roman"/>
          <w:b/>
        </w:rPr>
        <w:instrText xml:space="preserve"> \* MERGEFORMAT </w:instrText>
      </w:r>
      <w:r w:rsidR="003E73BE" w:rsidRPr="00205A1A">
        <w:rPr>
          <w:rFonts w:ascii="Times New Roman" w:hAnsi="Times New Roman" w:cs="Times New Roman"/>
          <w:b/>
        </w:rPr>
      </w:r>
      <w:r w:rsidR="003E73BE" w:rsidRPr="00205A1A">
        <w:rPr>
          <w:rFonts w:ascii="Times New Roman" w:hAnsi="Times New Roman" w:cs="Times New Roman"/>
          <w:b/>
        </w:rPr>
        <w:fldChar w:fldCharType="separate"/>
      </w:r>
      <w:r w:rsidR="001E7274" w:rsidRPr="001E7274">
        <w:rPr>
          <w:rFonts w:ascii="Times New Roman" w:hAnsi="Times New Roman"/>
          <w:b/>
        </w:rPr>
        <w:t>Table S6</w:t>
      </w:r>
      <w:r w:rsidR="003E73BE" w:rsidRPr="00205A1A">
        <w:rPr>
          <w:rFonts w:ascii="Times New Roman" w:hAnsi="Times New Roman" w:cs="Times New Roman"/>
          <w:b/>
        </w:rPr>
        <w:fldChar w:fldCharType="end"/>
      </w:r>
      <w:r w:rsidRPr="00205A1A">
        <w:rPr>
          <w:rFonts w:ascii="Times New Roman" w:hAnsi="Times New Roman" w:cs="Times New Roman"/>
        </w:rPr>
        <w:t>,</w:t>
      </w:r>
      <w:r w:rsidR="007A61F6" w:rsidRPr="00205A1A">
        <w:rPr>
          <w:rFonts w:ascii="Times New Roman" w:hAnsi="Times New Roman" w:cs="Times New Roman"/>
          <w:b/>
        </w:rPr>
        <w:t xml:space="preserve"> </w:t>
      </w:r>
      <w:r w:rsidR="007A61F6" w:rsidRPr="00205A1A">
        <w:rPr>
          <w:rFonts w:ascii="Times New Roman" w:hAnsi="Times New Roman" w:cs="Times New Roman"/>
          <w:b/>
        </w:rPr>
        <w:fldChar w:fldCharType="begin"/>
      </w:r>
      <w:r w:rsidR="007A61F6" w:rsidRPr="00205A1A">
        <w:rPr>
          <w:rFonts w:ascii="Times New Roman" w:hAnsi="Times New Roman" w:cs="Times New Roman"/>
          <w:b/>
        </w:rPr>
        <w:instrText xml:space="preserve"> REF _Ref430313616 \h </w:instrText>
      </w:r>
      <w:r w:rsidR="009C2588" w:rsidRPr="00205A1A">
        <w:rPr>
          <w:rFonts w:ascii="Times New Roman" w:hAnsi="Times New Roman" w:cs="Times New Roman"/>
          <w:b/>
        </w:rPr>
        <w:instrText xml:space="preserve"> \* MERGEFORMAT </w:instrText>
      </w:r>
      <w:r w:rsidR="007A61F6" w:rsidRPr="00205A1A">
        <w:rPr>
          <w:rFonts w:ascii="Times New Roman" w:hAnsi="Times New Roman" w:cs="Times New Roman"/>
          <w:b/>
        </w:rPr>
      </w:r>
      <w:r w:rsidR="007A61F6" w:rsidRPr="00205A1A">
        <w:rPr>
          <w:rFonts w:ascii="Times New Roman" w:hAnsi="Times New Roman" w:cs="Times New Roman"/>
          <w:b/>
        </w:rPr>
        <w:fldChar w:fldCharType="separate"/>
      </w:r>
      <w:r w:rsidR="001E7274" w:rsidRPr="001E7274">
        <w:rPr>
          <w:rFonts w:ascii="Times New Roman" w:hAnsi="Times New Roman"/>
          <w:b/>
        </w:rPr>
        <w:t>Table S7</w:t>
      </w:r>
      <w:r w:rsidR="007A61F6" w:rsidRPr="00205A1A">
        <w:rPr>
          <w:rFonts w:ascii="Times New Roman" w:hAnsi="Times New Roman" w:cs="Times New Roman"/>
          <w:b/>
        </w:rPr>
        <w:fldChar w:fldCharType="end"/>
      </w:r>
      <w:r w:rsidR="007A61F6" w:rsidRPr="00205A1A">
        <w:rPr>
          <w:rFonts w:ascii="Times New Roman" w:hAnsi="Times New Roman" w:cs="Times New Roman"/>
        </w:rPr>
        <w:t>, and</w:t>
      </w:r>
      <w:r w:rsidR="007A61F6" w:rsidRPr="00205A1A">
        <w:rPr>
          <w:rFonts w:ascii="Times New Roman" w:hAnsi="Times New Roman" w:cs="Times New Roman"/>
          <w:b/>
        </w:rPr>
        <w:t xml:space="preserve"> </w:t>
      </w:r>
      <w:r w:rsidR="007A61F6" w:rsidRPr="00205A1A">
        <w:rPr>
          <w:rFonts w:ascii="Times New Roman" w:hAnsi="Times New Roman" w:cs="Times New Roman"/>
          <w:b/>
        </w:rPr>
        <w:fldChar w:fldCharType="begin"/>
      </w:r>
      <w:r w:rsidR="007A61F6" w:rsidRPr="00205A1A">
        <w:rPr>
          <w:rFonts w:ascii="Times New Roman" w:hAnsi="Times New Roman" w:cs="Times New Roman"/>
          <w:b/>
        </w:rPr>
        <w:instrText xml:space="preserve"> REF _Ref430188277 \h  \* MERGEFORMAT </w:instrText>
      </w:r>
      <w:r w:rsidR="007A61F6" w:rsidRPr="00205A1A">
        <w:rPr>
          <w:rFonts w:ascii="Times New Roman" w:hAnsi="Times New Roman" w:cs="Times New Roman"/>
          <w:b/>
        </w:rPr>
      </w:r>
      <w:r w:rsidR="007A61F6" w:rsidRPr="00205A1A">
        <w:rPr>
          <w:rFonts w:ascii="Times New Roman" w:hAnsi="Times New Roman" w:cs="Times New Roman"/>
          <w:b/>
        </w:rPr>
        <w:fldChar w:fldCharType="separate"/>
      </w:r>
      <w:r w:rsidR="001E7274" w:rsidRPr="001E7274">
        <w:rPr>
          <w:rFonts w:ascii="Times New Roman" w:hAnsi="Times New Roman"/>
          <w:b/>
        </w:rPr>
        <w:t>Table S8</w:t>
      </w:r>
      <w:r w:rsidR="007A61F6" w:rsidRPr="00205A1A">
        <w:rPr>
          <w:rFonts w:ascii="Times New Roman" w:hAnsi="Times New Roman" w:cs="Times New Roman"/>
          <w:b/>
        </w:rPr>
        <w:fldChar w:fldCharType="end"/>
      </w:r>
      <w:r w:rsidRPr="00205A1A">
        <w:rPr>
          <w:rFonts w:ascii="Times New Roman" w:hAnsi="Times New Roman" w:cs="Times New Roman"/>
        </w:rPr>
        <w:t>. For convenience, the values</w:t>
      </w:r>
      <w:r w:rsidR="002E106A" w:rsidRPr="00205A1A">
        <w:rPr>
          <w:rFonts w:ascii="Times New Roman" w:hAnsi="Times New Roman" w:cs="Times New Roman"/>
        </w:rPr>
        <w:t xml:space="preserve"> (obtained via the method outlined in </w:t>
      </w:r>
      <w:r w:rsidR="002E106A" w:rsidRPr="00205A1A">
        <w:rPr>
          <w:rFonts w:ascii="Times New Roman" w:hAnsi="Times New Roman" w:cs="Times New Roman"/>
          <w:b/>
        </w:rPr>
        <w:t xml:space="preserve">Section </w:t>
      </w:r>
      <w:r w:rsidR="004D2BEA" w:rsidRPr="00205A1A">
        <w:rPr>
          <w:rFonts w:ascii="Times New Roman" w:hAnsi="Times New Roman" w:cs="Times New Roman"/>
          <w:b/>
        </w:rPr>
        <w:fldChar w:fldCharType="begin"/>
      </w:r>
      <w:r w:rsidR="004D2BEA" w:rsidRPr="00205A1A">
        <w:rPr>
          <w:rFonts w:ascii="Times New Roman" w:hAnsi="Times New Roman" w:cs="Times New Roman"/>
          <w:b/>
        </w:rPr>
        <w:instrText xml:space="preserve"> REF _Ref430207191 \r \h  \* MERGEFORMAT </w:instrText>
      </w:r>
      <w:r w:rsidR="004D2BEA" w:rsidRPr="00205A1A">
        <w:rPr>
          <w:rFonts w:ascii="Times New Roman" w:hAnsi="Times New Roman" w:cs="Times New Roman"/>
          <w:b/>
        </w:rPr>
      </w:r>
      <w:r w:rsidR="004D2BEA" w:rsidRPr="00205A1A">
        <w:rPr>
          <w:rFonts w:ascii="Times New Roman" w:hAnsi="Times New Roman" w:cs="Times New Roman"/>
          <w:b/>
        </w:rPr>
        <w:fldChar w:fldCharType="separate"/>
      </w:r>
      <w:r w:rsidR="001E7274">
        <w:rPr>
          <w:rFonts w:ascii="Times New Roman" w:hAnsi="Times New Roman" w:cs="Times New Roman"/>
          <w:b/>
        </w:rPr>
        <w:t>3.2.2</w:t>
      </w:r>
      <w:r w:rsidR="004D2BEA" w:rsidRPr="00205A1A">
        <w:rPr>
          <w:rFonts w:ascii="Times New Roman" w:hAnsi="Times New Roman" w:cs="Times New Roman"/>
          <w:b/>
        </w:rPr>
        <w:fldChar w:fldCharType="end"/>
      </w:r>
      <w:r w:rsidR="002E106A" w:rsidRPr="00205A1A">
        <w:rPr>
          <w:rFonts w:ascii="Times New Roman" w:hAnsi="Times New Roman" w:cs="Times New Roman"/>
        </w:rPr>
        <w:t>)</w:t>
      </w:r>
      <w:r w:rsidRPr="00205A1A">
        <w:rPr>
          <w:rFonts w:ascii="Times New Roman" w:hAnsi="Times New Roman" w:cs="Times New Roman"/>
        </w:rPr>
        <w:t xml:space="preserve"> are summarized in </w:t>
      </w:r>
      <w:r w:rsidR="00D04E82" w:rsidRPr="00205A1A">
        <w:rPr>
          <w:rFonts w:ascii="Times New Roman" w:hAnsi="Times New Roman" w:cs="Times New Roman"/>
          <w:b/>
        </w:rPr>
        <w:fldChar w:fldCharType="begin"/>
      </w:r>
      <w:r w:rsidR="00D04E82" w:rsidRPr="00205A1A">
        <w:rPr>
          <w:rFonts w:ascii="Times New Roman" w:hAnsi="Times New Roman" w:cs="Times New Roman"/>
        </w:rPr>
        <w:instrText xml:space="preserve"> REF _Ref430188449 \h </w:instrText>
      </w:r>
      <w:r w:rsidR="009C2588" w:rsidRPr="00205A1A">
        <w:rPr>
          <w:rFonts w:ascii="Times New Roman" w:hAnsi="Times New Roman" w:cs="Times New Roman"/>
          <w:b/>
        </w:rPr>
        <w:instrText xml:space="preserve"> \* MERGEFORMAT </w:instrText>
      </w:r>
      <w:r w:rsidR="00D04E82" w:rsidRPr="00205A1A">
        <w:rPr>
          <w:rFonts w:ascii="Times New Roman" w:hAnsi="Times New Roman" w:cs="Times New Roman"/>
          <w:b/>
        </w:rPr>
      </w:r>
      <w:r w:rsidR="00D04E82" w:rsidRPr="00205A1A">
        <w:rPr>
          <w:rFonts w:ascii="Times New Roman" w:hAnsi="Times New Roman" w:cs="Times New Roman"/>
          <w:b/>
        </w:rPr>
        <w:fldChar w:fldCharType="separate"/>
      </w:r>
      <w:r w:rsidR="001E7274" w:rsidRPr="001E7274">
        <w:rPr>
          <w:rFonts w:ascii="Times New Roman" w:hAnsi="Times New Roman"/>
          <w:b/>
        </w:rPr>
        <w:t>Table S13</w:t>
      </w:r>
      <w:r w:rsidR="00D04E82" w:rsidRPr="00205A1A">
        <w:rPr>
          <w:rFonts w:ascii="Times New Roman" w:hAnsi="Times New Roman" w:cs="Times New Roman"/>
          <w:b/>
        </w:rPr>
        <w:fldChar w:fldCharType="end"/>
      </w:r>
      <w:r w:rsidR="00AC2201" w:rsidRPr="00205A1A">
        <w:rPr>
          <w:rFonts w:ascii="Times New Roman" w:hAnsi="Times New Roman" w:cs="Times New Roman"/>
        </w:rPr>
        <w:t>:</w:t>
      </w:r>
    </w:p>
    <w:p w:rsidR="002E106A" w:rsidRPr="00205A1A" w:rsidRDefault="002E106A" w:rsidP="000D4E3F">
      <w:pPr>
        <w:jc w:val="both"/>
        <w:rPr>
          <w:rFonts w:ascii="Times New Roman" w:hAnsi="Times New Roman"/>
          <w:b/>
          <w:color w:val="FF0000"/>
          <w:szCs w:val="24"/>
          <w:highlight w:val="yellow"/>
        </w:rPr>
      </w:pPr>
    </w:p>
    <w:p w:rsidR="00FC1CAE" w:rsidRPr="00205A1A" w:rsidRDefault="00D04E82" w:rsidP="000D4E3F">
      <w:pPr>
        <w:jc w:val="both"/>
        <w:rPr>
          <w:rFonts w:ascii="Times New Roman" w:hAnsi="Times New Roman" w:cs="Times New Roman"/>
          <w:sz w:val="18"/>
          <w:szCs w:val="18"/>
        </w:rPr>
      </w:pPr>
      <w:bookmarkStart w:id="161" w:name="_Ref430188449"/>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13</w:t>
      </w:r>
      <w:r w:rsidRPr="00205A1A">
        <w:rPr>
          <w:rFonts w:ascii="Times New Roman" w:hAnsi="Times New Roman"/>
          <w:b/>
          <w:sz w:val="18"/>
          <w:szCs w:val="18"/>
        </w:rPr>
        <w:fldChar w:fldCharType="end"/>
      </w:r>
      <w:bookmarkEnd w:id="161"/>
      <w:r w:rsidRPr="00205A1A">
        <w:rPr>
          <w:rFonts w:ascii="Times New Roman" w:hAnsi="Times New Roman"/>
          <w:b/>
          <w:sz w:val="18"/>
          <w:szCs w:val="18"/>
        </w:rPr>
        <w:t xml:space="preserve">. </w:t>
      </w:r>
      <w:r w:rsidR="00FC1CAE" w:rsidRPr="00205A1A">
        <w:rPr>
          <w:rFonts w:ascii="Times New Roman" w:hAnsi="Times New Roman" w:cs="Times New Roman"/>
          <w:sz w:val="18"/>
          <w:szCs w:val="18"/>
        </w:rPr>
        <w:t xml:space="preserve">Summary of the </w:t>
      </w:r>
      <w:r w:rsidR="00CC1C98" w:rsidRPr="00205A1A">
        <w:rPr>
          <w:rFonts w:ascii="Times New Roman" w:hAnsi="Times New Roman" w:cs="Times New Roman"/>
          <w:sz w:val="18"/>
          <w:szCs w:val="18"/>
        </w:rPr>
        <w:t>formate to BDC molar ratios in the non-formic acid modulated samples.</w:t>
      </w:r>
    </w:p>
    <w:tbl>
      <w:tblPr>
        <w:tblStyle w:val="TableGrid"/>
        <w:tblW w:w="3259" w:type="dxa"/>
        <w:jc w:val="center"/>
        <w:tblLook w:val="04A0" w:firstRow="1" w:lastRow="0" w:firstColumn="1" w:lastColumn="0" w:noHBand="0" w:noVBand="1"/>
      </w:tblPr>
      <w:tblGrid>
        <w:gridCol w:w="1133"/>
        <w:gridCol w:w="2126"/>
      </w:tblGrid>
      <w:tr w:rsidR="00FC1CAE" w:rsidRPr="00205A1A" w:rsidTr="001B11D9">
        <w:trPr>
          <w:jc w:val="center"/>
        </w:trPr>
        <w:tc>
          <w:tcPr>
            <w:tcW w:w="1133" w:type="dxa"/>
            <w:tcBorders>
              <w:bottom w:val="single" w:sz="4" w:space="0" w:color="auto"/>
            </w:tcBorders>
          </w:tcPr>
          <w:p w:rsidR="00FC1CAE" w:rsidRPr="00205A1A" w:rsidRDefault="00FC1CAE" w:rsidP="001B11D9">
            <w:pPr>
              <w:spacing w:line="276" w:lineRule="auto"/>
              <w:jc w:val="center"/>
              <w:rPr>
                <w:rFonts w:ascii="Times New Roman" w:hAnsi="Times New Roman"/>
                <w:b/>
                <w:szCs w:val="24"/>
                <w:lang w:val="en-US"/>
              </w:rPr>
            </w:pPr>
            <w:r w:rsidRPr="00205A1A">
              <w:rPr>
                <w:rFonts w:ascii="Times New Roman" w:hAnsi="Times New Roman"/>
                <w:b/>
                <w:szCs w:val="24"/>
                <w:lang w:val="en-US"/>
              </w:rPr>
              <w:t>Sample</w:t>
            </w:r>
          </w:p>
          <w:p w:rsidR="00FC1CAE" w:rsidRPr="00205A1A" w:rsidRDefault="00FC1CAE" w:rsidP="001B11D9">
            <w:pPr>
              <w:spacing w:line="276" w:lineRule="auto"/>
              <w:jc w:val="center"/>
              <w:rPr>
                <w:rFonts w:ascii="Times New Roman" w:hAnsi="Times New Roman"/>
                <w:b/>
                <w:sz w:val="8"/>
                <w:szCs w:val="24"/>
                <w:lang w:val="en-US"/>
              </w:rPr>
            </w:pPr>
          </w:p>
        </w:tc>
        <w:tc>
          <w:tcPr>
            <w:tcW w:w="2126" w:type="dxa"/>
            <w:tcBorders>
              <w:bottom w:val="single" w:sz="4" w:space="0" w:color="auto"/>
            </w:tcBorders>
          </w:tcPr>
          <w:p w:rsidR="00FC1CAE" w:rsidRPr="00205A1A" w:rsidRDefault="00262D10" w:rsidP="001B11D9">
            <w:pPr>
              <w:spacing w:line="276" w:lineRule="auto"/>
              <w:jc w:val="center"/>
              <w:rPr>
                <w:rFonts w:ascii="Times New Roman" w:hAnsi="Times New Roman"/>
                <w:b/>
                <w:szCs w:val="24"/>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r>
      <w:tr w:rsidR="00FC1CAE" w:rsidRPr="00205A1A" w:rsidTr="001B11D9">
        <w:trPr>
          <w:jc w:val="center"/>
        </w:trPr>
        <w:tc>
          <w:tcPr>
            <w:tcW w:w="1133" w:type="dxa"/>
            <w:tcBorders>
              <w:bottom w:val="nil"/>
            </w:tcBorders>
          </w:tcPr>
          <w:p w:rsidR="00FC1CAE" w:rsidRPr="00205A1A" w:rsidRDefault="00FC1CAE" w:rsidP="001B11D9">
            <w:pPr>
              <w:spacing w:line="276" w:lineRule="auto"/>
              <w:jc w:val="center"/>
              <w:rPr>
                <w:rFonts w:ascii="Times New Roman" w:hAnsi="Times New Roman"/>
                <w:szCs w:val="24"/>
                <w:lang w:val="en-US"/>
              </w:rPr>
            </w:pPr>
            <w:r w:rsidRPr="00205A1A">
              <w:rPr>
                <w:rFonts w:ascii="Times New Roman" w:hAnsi="Times New Roman"/>
                <w:szCs w:val="24"/>
                <w:lang w:val="en-US"/>
              </w:rPr>
              <w:t>NoMod</w:t>
            </w:r>
          </w:p>
        </w:tc>
        <w:tc>
          <w:tcPr>
            <w:tcW w:w="2126" w:type="dxa"/>
            <w:tcBorders>
              <w:bottom w:val="nil"/>
            </w:tcBorders>
          </w:tcPr>
          <w:p w:rsidR="00FC1CAE" w:rsidRPr="00205A1A" w:rsidRDefault="00FC1CAE" w:rsidP="001B11D9">
            <w:pPr>
              <w:jc w:val="center"/>
              <w:rPr>
                <w:rFonts w:ascii="Times New Roman" w:hAnsi="Times New Roman" w:cs="Times New Roman"/>
                <w:lang w:val="en-US"/>
              </w:rPr>
            </w:pPr>
            <w:r w:rsidRPr="00205A1A">
              <w:rPr>
                <w:rFonts w:ascii="Times New Roman" w:hAnsi="Times New Roman" w:cs="Times New Roman"/>
                <w:lang w:val="en-US"/>
              </w:rPr>
              <w:t>0.07</w:t>
            </w:r>
          </w:p>
        </w:tc>
      </w:tr>
      <w:tr w:rsidR="00FC1CAE" w:rsidRPr="00205A1A" w:rsidTr="001B11D9">
        <w:trPr>
          <w:jc w:val="center"/>
        </w:trPr>
        <w:tc>
          <w:tcPr>
            <w:tcW w:w="1133" w:type="dxa"/>
            <w:tcBorders>
              <w:top w:val="nil"/>
              <w:bottom w:val="nil"/>
            </w:tcBorders>
          </w:tcPr>
          <w:p w:rsidR="00FC1CAE" w:rsidRPr="00205A1A" w:rsidRDefault="00FC1CAE" w:rsidP="001B11D9">
            <w:pPr>
              <w:spacing w:line="276" w:lineRule="auto"/>
              <w:jc w:val="center"/>
              <w:rPr>
                <w:rFonts w:ascii="Times New Roman" w:hAnsi="Times New Roman"/>
                <w:szCs w:val="24"/>
                <w:lang w:val="en-US"/>
              </w:rPr>
            </w:pPr>
            <w:r w:rsidRPr="00205A1A">
              <w:rPr>
                <w:rFonts w:ascii="Times New Roman" w:hAnsi="Times New Roman"/>
                <w:szCs w:val="24"/>
                <w:lang w:val="en-US"/>
              </w:rPr>
              <w:t>6Ac</w:t>
            </w:r>
          </w:p>
        </w:tc>
        <w:tc>
          <w:tcPr>
            <w:tcW w:w="2126" w:type="dxa"/>
            <w:tcBorders>
              <w:top w:val="nil"/>
              <w:bottom w:val="nil"/>
            </w:tcBorders>
          </w:tcPr>
          <w:p w:rsidR="00FC1CAE" w:rsidRPr="00205A1A" w:rsidRDefault="00FC1CAE" w:rsidP="001B11D9">
            <w:pPr>
              <w:jc w:val="center"/>
              <w:rPr>
                <w:rFonts w:ascii="Times New Roman" w:hAnsi="Times New Roman" w:cs="Times New Roman"/>
                <w:lang w:val="en-US"/>
              </w:rPr>
            </w:pPr>
            <w:r w:rsidRPr="00205A1A">
              <w:rPr>
                <w:rFonts w:ascii="Times New Roman" w:hAnsi="Times New Roman" w:cs="Times New Roman"/>
                <w:lang w:val="en-US"/>
              </w:rPr>
              <w:t>0.06</w:t>
            </w:r>
          </w:p>
        </w:tc>
      </w:tr>
      <w:tr w:rsidR="00FC1CAE" w:rsidRPr="00205A1A" w:rsidTr="001B11D9">
        <w:trPr>
          <w:jc w:val="center"/>
        </w:trPr>
        <w:tc>
          <w:tcPr>
            <w:tcW w:w="1133" w:type="dxa"/>
            <w:tcBorders>
              <w:top w:val="nil"/>
              <w:bottom w:val="nil"/>
            </w:tcBorders>
          </w:tcPr>
          <w:p w:rsidR="00FC1CAE" w:rsidRPr="00205A1A" w:rsidRDefault="00FC1CAE" w:rsidP="001B11D9">
            <w:pPr>
              <w:spacing w:line="276" w:lineRule="auto"/>
              <w:jc w:val="center"/>
              <w:rPr>
                <w:rFonts w:ascii="Times New Roman" w:hAnsi="Times New Roman"/>
                <w:szCs w:val="24"/>
                <w:lang w:val="en-US"/>
              </w:rPr>
            </w:pPr>
            <w:r w:rsidRPr="00205A1A">
              <w:rPr>
                <w:rFonts w:ascii="Times New Roman" w:hAnsi="Times New Roman"/>
                <w:szCs w:val="24"/>
                <w:lang w:val="en-US"/>
              </w:rPr>
              <w:t>12Ac</w:t>
            </w:r>
          </w:p>
        </w:tc>
        <w:tc>
          <w:tcPr>
            <w:tcW w:w="2126" w:type="dxa"/>
            <w:tcBorders>
              <w:top w:val="nil"/>
              <w:bottom w:val="nil"/>
            </w:tcBorders>
          </w:tcPr>
          <w:p w:rsidR="00FC1CAE" w:rsidRPr="00205A1A" w:rsidRDefault="00FC1CAE" w:rsidP="001B11D9">
            <w:pPr>
              <w:jc w:val="center"/>
              <w:rPr>
                <w:rFonts w:ascii="Times New Roman" w:hAnsi="Times New Roman" w:cs="Times New Roman"/>
                <w:lang w:val="en-US"/>
              </w:rPr>
            </w:pPr>
            <w:r w:rsidRPr="00205A1A">
              <w:rPr>
                <w:rFonts w:ascii="Times New Roman" w:hAnsi="Times New Roman" w:cs="Times New Roman"/>
                <w:lang w:val="en-US"/>
              </w:rPr>
              <w:t>0.07</w:t>
            </w:r>
          </w:p>
        </w:tc>
      </w:tr>
      <w:tr w:rsidR="00FC1CAE" w:rsidRPr="00205A1A" w:rsidTr="001B11D9">
        <w:trPr>
          <w:jc w:val="center"/>
        </w:trPr>
        <w:tc>
          <w:tcPr>
            <w:tcW w:w="1133" w:type="dxa"/>
            <w:tcBorders>
              <w:top w:val="nil"/>
              <w:bottom w:val="nil"/>
            </w:tcBorders>
          </w:tcPr>
          <w:p w:rsidR="00FC1CAE" w:rsidRPr="00205A1A" w:rsidRDefault="00FC1CAE" w:rsidP="001B11D9">
            <w:pPr>
              <w:spacing w:line="276" w:lineRule="auto"/>
              <w:jc w:val="center"/>
              <w:rPr>
                <w:rFonts w:ascii="Times New Roman" w:hAnsi="Times New Roman"/>
                <w:szCs w:val="24"/>
                <w:lang w:val="en-US"/>
              </w:rPr>
            </w:pPr>
            <w:r w:rsidRPr="00205A1A">
              <w:rPr>
                <w:rFonts w:ascii="Times New Roman" w:hAnsi="Times New Roman"/>
                <w:szCs w:val="24"/>
                <w:lang w:val="en-US"/>
              </w:rPr>
              <w:t>36Ac</w:t>
            </w:r>
          </w:p>
        </w:tc>
        <w:tc>
          <w:tcPr>
            <w:tcW w:w="2126" w:type="dxa"/>
            <w:tcBorders>
              <w:top w:val="nil"/>
              <w:bottom w:val="nil"/>
            </w:tcBorders>
          </w:tcPr>
          <w:p w:rsidR="00FC1CAE" w:rsidRPr="00205A1A" w:rsidRDefault="00FC1CAE" w:rsidP="001B11D9">
            <w:pPr>
              <w:jc w:val="center"/>
              <w:rPr>
                <w:rFonts w:ascii="Times New Roman" w:hAnsi="Times New Roman" w:cs="Times New Roman"/>
                <w:lang w:val="en-US"/>
              </w:rPr>
            </w:pPr>
            <w:r w:rsidRPr="00205A1A">
              <w:rPr>
                <w:rFonts w:ascii="Times New Roman" w:hAnsi="Times New Roman" w:cs="Times New Roman"/>
                <w:lang w:val="en-US"/>
              </w:rPr>
              <w:t>0.06</w:t>
            </w:r>
          </w:p>
        </w:tc>
      </w:tr>
      <w:tr w:rsidR="00FC1CAE" w:rsidRPr="00205A1A" w:rsidTr="001B11D9">
        <w:trPr>
          <w:jc w:val="center"/>
        </w:trPr>
        <w:tc>
          <w:tcPr>
            <w:tcW w:w="1133" w:type="dxa"/>
            <w:tcBorders>
              <w:top w:val="nil"/>
              <w:bottom w:val="nil"/>
            </w:tcBorders>
          </w:tcPr>
          <w:p w:rsidR="00FC1CAE" w:rsidRPr="00205A1A" w:rsidRDefault="00FC1CAE" w:rsidP="001B11D9">
            <w:pPr>
              <w:spacing w:line="276" w:lineRule="auto"/>
              <w:jc w:val="center"/>
              <w:rPr>
                <w:rFonts w:ascii="Times New Roman" w:hAnsi="Times New Roman"/>
                <w:szCs w:val="24"/>
                <w:lang w:val="en-US"/>
              </w:rPr>
            </w:pPr>
            <w:r w:rsidRPr="00205A1A">
              <w:rPr>
                <w:rFonts w:ascii="Times New Roman" w:hAnsi="Times New Roman"/>
                <w:szCs w:val="24"/>
                <w:lang w:val="en-US"/>
              </w:rPr>
              <w:t>100Ac</w:t>
            </w:r>
          </w:p>
        </w:tc>
        <w:tc>
          <w:tcPr>
            <w:tcW w:w="2126" w:type="dxa"/>
            <w:tcBorders>
              <w:top w:val="nil"/>
              <w:bottom w:val="nil"/>
            </w:tcBorders>
          </w:tcPr>
          <w:p w:rsidR="00FC1CAE" w:rsidRPr="00205A1A" w:rsidRDefault="00FC1CAE" w:rsidP="001B11D9">
            <w:pPr>
              <w:jc w:val="center"/>
              <w:rPr>
                <w:rFonts w:ascii="Times New Roman" w:hAnsi="Times New Roman" w:cs="Times New Roman"/>
                <w:lang w:val="en-US"/>
              </w:rPr>
            </w:pPr>
            <w:r w:rsidRPr="00205A1A">
              <w:rPr>
                <w:rFonts w:ascii="Times New Roman" w:hAnsi="Times New Roman" w:cs="Times New Roman"/>
                <w:lang w:val="en-US"/>
              </w:rPr>
              <w:t>0.06</w:t>
            </w:r>
          </w:p>
        </w:tc>
      </w:tr>
      <w:tr w:rsidR="00FC1CAE" w:rsidRPr="00205A1A" w:rsidTr="001B11D9">
        <w:trPr>
          <w:jc w:val="center"/>
        </w:trPr>
        <w:tc>
          <w:tcPr>
            <w:tcW w:w="1133" w:type="dxa"/>
            <w:tcBorders>
              <w:top w:val="nil"/>
              <w:bottom w:val="nil"/>
            </w:tcBorders>
          </w:tcPr>
          <w:p w:rsidR="00FC1CAE" w:rsidRPr="00205A1A" w:rsidRDefault="00FC1CAE" w:rsidP="001B11D9">
            <w:pPr>
              <w:spacing w:line="276" w:lineRule="auto"/>
              <w:jc w:val="center"/>
              <w:rPr>
                <w:rFonts w:ascii="Times New Roman" w:hAnsi="Times New Roman"/>
                <w:szCs w:val="24"/>
                <w:lang w:val="en-US"/>
              </w:rPr>
            </w:pPr>
            <w:r w:rsidRPr="00205A1A">
              <w:rPr>
                <w:rFonts w:ascii="Times New Roman" w:hAnsi="Times New Roman"/>
                <w:szCs w:val="24"/>
                <w:lang w:val="en-US"/>
              </w:rPr>
              <w:t>6Dif</w:t>
            </w:r>
          </w:p>
        </w:tc>
        <w:tc>
          <w:tcPr>
            <w:tcW w:w="2126" w:type="dxa"/>
            <w:tcBorders>
              <w:top w:val="nil"/>
              <w:bottom w:val="nil"/>
            </w:tcBorders>
          </w:tcPr>
          <w:p w:rsidR="00FC1CAE" w:rsidRPr="00205A1A" w:rsidRDefault="00FC1CAE" w:rsidP="001B11D9">
            <w:pPr>
              <w:jc w:val="center"/>
              <w:rPr>
                <w:rFonts w:ascii="Times New Roman" w:hAnsi="Times New Roman" w:cs="Times New Roman"/>
                <w:lang w:val="en-US"/>
              </w:rPr>
            </w:pPr>
            <w:r w:rsidRPr="00205A1A">
              <w:rPr>
                <w:rFonts w:ascii="Times New Roman" w:hAnsi="Times New Roman" w:cs="Times New Roman"/>
                <w:lang w:val="en-US"/>
              </w:rPr>
              <w:t>0.15</w:t>
            </w:r>
          </w:p>
        </w:tc>
      </w:tr>
      <w:tr w:rsidR="00FC1CAE" w:rsidRPr="00205A1A" w:rsidTr="001B11D9">
        <w:trPr>
          <w:jc w:val="center"/>
        </w:trPr>
        <w:tc>
          <w:tcPr>
            <w:tcW w:w="1133" w:type="dxa"/>
            <w:tcBorders>
              <w:top w:val="nil"/>
              <w:bottom w:val="nil"/>
            </w:tcBorders>
          </w:tcPr>
          <w:p w:rsidR="00FC1CAE" w:rsidRPr="00205A1A" w:rsidRDefault="00FC1CAE" w:rsidP="001B11D9">
            <w:pPr>
              <w:spacing w:line="276" w:lineRule="auto"/>
              <w:jc w:val="center"/>
              <w:rPr>
                <w:rFonts w:ascii="Times New Roman" w:hAnsi="Times New Roman"/>
                <w:szCs w:val="24"/>
                <w:lang w:val="en-US"/>
              </w:rPr>
            </w:pPr>
            <w:r w:rsidRPr="00205A1A">
              <w:rPr>
                <w:rFonts w:ascii="Times New Roman" w:hAnsi="Times New Roman"/>
                <w:szCs w:val="24"/>
                <w:lang w:val="en-US"/>
              </w:rPr>
              <w:t>12Dif</w:t>
            </w:r>
          </w:p>
        </w:tc>
        <w:tc>
          <w:tcPr>
            <w:tcW w:w="2126" w:type="dxa"/>
            <w:tcBorders>
              <w:top w:val="nil"/>
              <w:bottom w:val="nil"/>
            </w:tcBorders>
          </w:tcPr>
          <w:p w:rsidR="00FC1CAE" w:rsidRPr="00205A1A" w:rsidRDefault="00FC1CAE" w:rsidP="001B11D9">
            <w:pPr>
              <w:jc w:val="center"/>
              <w:rPr>
                <w:rFonts w:ascii="Times New Roman" w:hAnsi="Times New Roman" w:cs="Times New Roman"/>
                <w:lang w:val="en-US"/>
              </w:rPr>
            </w:pPr>
            <w:r w:rsidRPr="00205A1A">
              <w:rPr>
                <w:rFonts w:ascii="Times New Roman" w:hAnsi="Times New Roman" w:cs="Times New Roman"/>
                <w:lang w:val="en-US"/>
              </w:rPr>
              <w:t>0.15</w:t>
            </w:r>
          </w:p>
        </w:tc>
      </w:tr>
      <w:tr w:rsidR="00FC1CAE" w:rsidRPr="00205A1A" w:rsidTr="001B11D9">
        <w:trPr>
          <w:jc w:val="center"/>
        </w:trPr>
        <w:tc>
          <w:tcPr>
            <w:tcW w:w="1133" w:type="dxa"/>
            <w:tcBorders>
              <w:top w:val="nil"/>
              <w:bottom w:val="nil"/>
            </w:tcBorders>
          </w:tcPr>
          <w:p w:rsidR="00FC1CAE" w:rsidRPr="00205A1A" w:rsidRDefault="00FC1CAE" w:rsidP="001B11D9">
            <w:pPr>
              <w:spacing w:line="276" w:lineRule="auto"/>
              <w:jc w:val="center"/>
              <w:rPr>
                <w:rFonts w:ascii="Times New Roman" w:hAnsi="Times New Roman"/>
                <w:szCs w:val="24"/>
                <w:lang w:val="en-US"/>
              </w:rPr>
            </w:pPr>
            <w:r w:rsidRPr="00205A1A">
              <w:rPr>
                <w:rFonts w:ascii="Times New Roman" w:hAnsi="Times New Roman"/>
                <w:szCs w:val="24"/>
                <w:lang w:val="en-US"/>
              </w:rPr>
              <w:t>36Dif</w:t>
            </w:r>
          </w:p>
        </w:tc>
        <w:tc>
          <w:tcPr>
            <w:tcW w:w="2126" w:type="dxa"/>
            <w:tcBorders>
              <w:top w:val="nil"/>
              <w:bottom w:val="nil"/>
            </w:tcBorders>
          </w:tcPr>
          <w:p w:rsidR="00FC1CAE" w:rsidRPr="00205A1A" w:rsidRDefault="00FC1CAE" w:rsidP="001B11D9">
            <w:pPr>
              <w:jc w:val="center"/>
              <w:rPr>
                <w:rFonts w:ascii="Times New Roman" w:hAnsi="Times New Roman" w:cs="Times New Roman"/>
                <w:lang w:val="en-US"/>
              </w:rPr>
            </w:pPr>
            <w:r w:rsidRPr="00205A1A">
              <w:rPr>
                <w:rFonts w:ascii="Times New Roman" w:hAnsi="Times New Roman" w:cs="Times New Roman"/>
                <w:lang w:val="en-US"/>
              </w:rPr>
              <w:t>0.18</w:t>
            </w:r>
          </w:p>
        </w:tc>
      </w:tr>
      <w:tr w:rsidR="00FC1CAE" w:rsidRPr="00205A1A" w:rsidTr="001B11D9">
        <w:trPr>
          <w:jc w:val="center"/>
        </w:trPr>
        <w:tc>
          <w:tcPr>
            <w:tcW w:w="1133" w:type="dxa"/>
            <w:tcBorders>
              <w:top w:val="nil"/>
              <w:bottom w:val="nil"/>
            </w:tcBorders>
          </w:tcPr>
          <w:p w:rsidR="00FC1CAE" w:rsidRPr="00205A1A" w:rsidRDefault="00FC1CAE" w:rsidP="001B11D9">
            <w:pPr>
              <w:spacing w:line="276" w:lineRule="auto"/>
              <w:jc w:val="center"/>
              <w:rPr>
                <w:rFonts w:ascii="Times New Roman" w:hAnsi="Times New Roman"/>
                <w:sz w:val="4"/>
                <w:szCs w:val="24"/>
                <w:lang w:val="en-US"/>
              </w:rPr>
            </w:pPr>
            <w:r w:rsidRPr="00205A1A">
              <w:rPr>
                <w:rFonts w:ascii="Times New Roman" w:hAnsi="Times New Roman"/>
                <w:szCs w:val="24"/>
                <w:lang w:val="en-US"/>
              </w:rPr>
              <w:t>6Trif</w:t>
            </w:r>
          </w:p>
        </w:tc>
        <w:tc>
          <w:tcPr>
            <w:tcW w:w="2126" w:type="dxa"/>
            <w:tcBorders>
              <w:top w:val="nil"/>
              <w:bottom w:val="nil"/>
            </w:tcBorders>
          </w:tcPr>
          <w:p w:rsidR="00FC1CAE" w:rsidRPr="00205A1A" w:rsidRDefault="00FC1CAE" w:rsidP="001B11D9">
            <w:pPr>
              <w:jc w:val="center"/>
              <w:rPr>
                <w:rFonts w:ascii="Times New Roman" w:hAnsi="Times New Roman" w:cs="Times New Roman"/>
                <w:lang w:val="en-US"/>
              </w:rPr>
            </w:pPr>
            <w:r w:rsidRPr="00205A1A">
              <w:rPr>
                <w:rFonts w:ascii="Times New Roman" w:hAnsi="Times New Roman" w:cs="Times New Roman"/>
                <w:lang w:val="en-US"/>
              </w:rPr>
              <w:t>0.11</w:t>
            </w:r>
          </w:p>
        </w:tc>
      </w:tr>
      <w:tr w:rsidR="00FC1CAE" w:rsidRPr="00205A1A" w:rsidTr="001B11D9">
        <w:trPr>
          <w:jc w:val="center"/>
        </w:trPr>
        <w:tc>
          <w:tcPr>
            <w:tcW w:w="1133" w:type="dxa"/>
            <w:tcBorders>
              <w:top w:val="nil"/>
              <w:bottom w:val="nil"/>
            </w:tcBorders>
          </w:tcPr>
          <w:p w:rsidR="00FC1CAE" w:rsidRPr="00205A1A" w:rsidRDefault="00FC1CAE" w:rsidP="001B11D9">
            <w:pPr>
              <w:spacing w:line="276" w:lineRule="auto"/>
              <w:jc w:val="center"/>
              <w:rPr>
                <w:rFonts w:ascii="Times New Roman" w:hAnsi="Times New Roman"/>
                <w:szCs w:val="24"/>
                <w:lang w:val="en-US"/>
              </w:rPr>
            </w:pPr>
            <w:r w:rsidRPr="00205A1A">
              <w:rPr>
                <w:rFonts w:ascii="Times New Roman" w:hAnsi="Times New Roman"/>
                <w:szCs w:val="24"/>
                <w:lang w:val="en-US"/>
              </w:rPr>
              <w:t>12Trif</w:t>
            </w:r>
          </w:p>
        </w:tc>
        <w:tc>
          <w:tcPr>
            <w:tcW w:w="2126" w:type="dxa"/>
            <w:tcBorders>
              <w:top w:val="nil"/>
              <w:bottom w:val="nil"/>
            </w:tcBorders>
          </w:tcPr>
          <w:p w:rsidR="00FC1CAE" w:rsidRPr="00205A1A" w:rsidRDefault="00FC1CAE" w:rsidP="001B11D9">
            <w:pPr>
              <w:jc w:val="center"/>
              <w:rPr>
                <w:rFonts w:ascii="Times New Roman" w:hAnsi="Times New Roman" w:cs="Times New Roman"/>
                <w:lang w:val="en-US"/>
              </w:rPr>
            </w:pPr>
            <w:r w:rsidRPr="00205A1A">
              <w:rPr>
                <w:rFonts w:ascii="Times New Roman" w:hAnsi="Times New Roman" w:cs="Times New Roman"/>
                <w:lang w:val="en-US"/>
              </w:rPr>
              <w:t>0.11</w:t>
            </w:r>
          </w:p>
        </w:tc>
      </w:tr>
      <w:tr w:rsidR="00FC1CAE" w:rsidRPr="00205A1A" w:rsidTr="001B11D9">
        <w:trPr>
          <w:jc w:val="center"/>
        </w:trPr>
        <w:tc>
          <w:tcPr>
            <w:tcW w:w="1133" w:type="dxa"/>
            <w:tcBorders>
              <w:top w:val="nil"/>
            </w:tcBorders>
          </w:tcPr>
          <w:p w:rsidR="00FC1CAE" w:rsidRPr="00205A1A" w:rsidRDefault="00FC1CAE" w:rsidP="001B11D9">
            <w:pPr>
              <w:spacing w:line="276" w:lineRule="auto"/>
              <w:jc w:val="center"/>
              <w:rPr>
                <w:rFonts w:ascii="Times New Roman" w:hAnsi="Times New Roman"/>
                <w:szCs w:val="24"/>
                <w:lang w:val="en-US"/>
              </w:rPr>
            </w:pPr>
            <w:r w:rsidRPr="00205A1A">
              <w:rPr>
                <w:rFonts w:ascii="Times New Roman" w:hAnsi="Times New Roman"/>
                <w:szCs w:val="24"/>
                <w:lang w:val="en-US"/>
              </w:rPr>
              <w:t>36Trif</w:t>
            </w:r>
          </w:p>
        </w:tc>
        <w:tc>
          <w:tcPr>
            <w:tcW w:w="2126" w:type="dxa"/>
            <w:tcBorders>
              <w:top w:val="nil"/>
            </w:tcBorders>
          </w:tcPr>
          <w:p w:rsidR="00FC1CAE" w:rsidRPr="00205A1A" w:rsidRDefault="00FC1CAE" w:rsidP="001B11D9">
            <w:pPr>
              <w:jc w:val="center"/>
              <w:rPr>
                <w:rFonts w:ascii="Times New Roman" w:hAnsi="Times New Roman" w:cs="Times New Roman"/>
                <w:lang w:val="en-US"/>
              </w:rPr>
            </w:pPr>
            <w:r w:rsidRPr="00205A1A">
              <w:rPr>
                <w:rFonts w:ascii="Times New Roman" w:hAnsi="Times New Roman" w:cs="Times New Roman"/>
                <w:lang w:val="en-US"/>
              </w:rPr>
              <w:t>0.17</w:t>
            </w:r>
          </w:p>
        </w:tc>
      </w:tr>
    </w:tbl>
    <w:p w:rsidR="002E106A" w:rsidRPr="00205A1A" w:rsidRDefault="002E106A" w:rsidP="00342452">
      <w:pPr>
        <w:jc w:val="both"/>
        <w:rPr>
          <w:rFonts w:ascii="Times New Roman" w:hAnsi="Times New Roman"/>
          <w:szCs w:val="24"/>
        </w:rPr>
      </w:pPr>
    </w:p>
    <w:p w:rsidR="002E106A" w:rsidRPr="00205A1A" w:rsidRDefault="002E106A" w:rsidP="00342452">
      <w:pPr>
        <w:jc w:val="both"/>
        <w:rPr>
          <w:rFonts w:ascii="Times New Roman" w:hAnsi="Times New Roman"/>
          <w:szCs w:val="24"/>
        </w:rPr>
      </w:pPr>
    </w:p>
    <w:p w:rsidR="002E106A" w:rsidRPr="00205A1A" w:rsidRDefault="002E106A" w:rsidP="00342452">
      <w:pPr>
        <w:jc w:val="both"/>
        <w:rPr>
          <w:rFonts w:ascii="Times New Roman" w:hAnsi="Times New Roman"/>
          <w:szCs w:val="24"/>
        </w:rPr>
      </w:pPr>
    </w:p>
    <w:p w:rsidR="002E106A" w:rsidRPr="00205A1A" w:rsidRDefault="002E106A" w:rsidP="00342452">
      <w:pPr>
        <w:jc w:val="both"/>
        <w:rPr>
          <w:rFonts w:ascii="Times New Roman" w:hAnsi="Times New Roman"/>
          <w:szCs w:val="24"/>
        </w:rPr>
      </w:pPr>
    </w:p>
    <w:p w:rsidR="002E106A" w:rsidRPr="00205A1A" w:rsidRDefault="002E106A" w:rsidP="00342452">
      <w:pPr>
        <w:jc w:val="both"/>
        <w:rPr>
          <w:rFonts w:ascii="Times New Roman" w:hAnsi="Times New Roman"/>
          <w:szCs w:val="24"/>
        </w:rPr>
      </w:pPr>
    </w:p>
    <w:p w:rsidR="002E106A" w:rsidRPr="00205A1A" w:rsidRDefault="002E106A" w:rsidP="00342452">
      <w:pPr>
        <w:jc w:val="both"/>
        <w:rPr>
          <w:rFonts w:ascii="Times New Roman" w:hAnsi="Times New Roman"/>
          <w:szCs w:val="24"/>
        </w:rPr>
      </w:pPr>
    </w:p>
    <w:p w:rsidR="002E106A" w:rsidRPr="00205A1A" w:rsidRDefault="002E106A" w:rsidP="00342452">
      <w:pPr>
        <w:jc w:val="both"/>
        <w:rPr>
          <w:rFonts w:ascii="Times New Roman" w:hAnsi="Times New Roman"/>
          <w:szCs w:val="24"/>
        </w:rPr>
      </w:pPr>
    </w:p>
    <w:p w:rsidR="002E106A" w:rsidRPr="00205A1A" w:rsidRDefault="002E106A" w:rsidP="00342452">
      <w:pPr>
        <w:jc w:val="both"/>
        <w:rPr>
          <w:rFonts w:ascii="Times New Roman" w:hAnsi="Times New Roman"/>
          <w:szCs w:val="24"/>
        </w:rPr>
      </w:pPr>
    </w:p>
    <w:p w:rsidR="002E106A" w:rsidRPr="00205A1A" w:rsidRDefault="002E106A" w:rsidP="00342452">
      <w:pPr>
        <w:jc w:val="both"/>
        <w:rPr>
          <w:rFonts w:ascii="Times New Roman" w:hAnsi="Times New Roman"/>
          <w:szCs w:val="24"/>
        </w:rPr>
      </w:pPr>
    </w:p>
    <w:p w:rsidR="002E106A" w:rsidRPr="00205A1A" w:rsidRDefault="002E106A" w:rsidP="00342452">
      <w:pPr>
        <w:jc w:val="both"/>
        <w:rPr>
          <w:rFonts w:ascii="Times New Roman" w:hAnsi="Times New Roman"/>
          <w:b/>
          <w:color w:val="FF0000"/>
          <w:szCs w:val="24"/>
          <w:highlight w:val="yellow"/>
        </w:rPr>
      </w:pPr>
    </w:p>
    <w:p w:rsidR="001D13F5" w:rsidRPr="00205A1A" w:rsidRDefault="00BF5E48" w:rsidP="00342452">
      <w:pPr>
        <w:jc w:val="both"/>
        <w:rPr>
          <w:rFonts w:ascii="Times New Roman" w:hAnsi="Times New Roman"/>
          <w:szCs w:val="24"/>
        </w:rPr>
      </w:pPr>
      <w:r w:rsidRPr="00205A1A">
        <w:rPr>
          <w:rFonts w:ascii="Times New Roman" w:hAnsi="Times New Roman"/>
          <w:b/>
        </w:rPr>
        <w:lastRenderedPageBreak/>
        <w:fldChar w:fldCharType="begin"/>
      </w:r>
      <w:r w:rsidRPr="00205A1A">
        <w:rPr>
          <w:rFonts w:ascii="Times New Roman" w:hAnsi="Times New Roman"/>
        </w:rPr>
        <w:instrText xml:space="preserve"> REF _Ref430190867 \h </w:instrText>
      </w:r>
      <w:r w:rsidR="009C2588" w:rsidRPr="00205A1A">
        <w:rPr>
          <w:rFonts w:ascii="Times New Roman" w:hAnsi="Times New Roman"/>
          <w:b/>
        </w:rPr>
        <w:instrText xml:space="preserve"> \* MERGEFORMAT </w:instrText>
      </w:r>
      <w:r w:rsidRPr="00205A1A">
        <w:rPr>
          <w:rFonts w:ascii="Times New Roman" w:hAnsi="Times New Roman"/>
          <w:b/>
        </w:rPr>
      </w:r>
      <w:r w:rsidRPr="00205A1A">
        <w:rPr>
          <w:rFonts w:ascii="Times New Roman" w:hAnsi="Times New Roman"/>
          <w:b/>
        </w:rPr>
        <w:fldChar w:fldCharType="separate"/>
      </w:r>
      <w:r w:rsidR="001E7274" w:rsidRPr="001E7274">
        <w:rPr>
          <w:rFonts w:ascii="Times New Roman" w:hAnsi="Times New Roman"/>
          <w:b/>
        </w:rPr>
        <w:t>Figure S21</w:t>
      </w:r>
      <w:r w:rsidRPr="00205A1A">
        <w:rPr>
          <w:rFonts w:ascii="Times New Roman" w:hAnsi="Times New Roman"/>
          <w:b/>
        </w:rPr>
        <w:fldChar w:fldCharType="end"/>
      </w:r>
      <w:r w:rsidR="00CC1C98" w:rsidRPr="00205A1A">
        <w:rPr>
          <w:rFonts w:ascii="Times New Roman" w:hAnsi="Times New Roman"/>
        </w:rPr>
        <w:t xml:space="preserve"> is the graph</w:t>
      </w:r>
      <w:r w:rsidR="00CC1C98" w:rsidRPr="00205A1A">
        <w:rPr>
          <w:rFonts w:ascii="Times New Roman" w:hAnsi="Times New Roman"/>
          <w:szCs w:val="24"/>
        </w:rPr>
        <w:t xml:space="preserve"> obtained when the </w:t>
      </w:r>
      <m:oMath>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475762" w:rsidRPr="00205A1A">
        <w:rPr>
          <w:rFonts w:ascii="Times New Roman" w:hAnsi="Times New Roman"/>
        </w:rPr>
        <w:t xml:space="preserve"> values</w:t>
      </w:r>
      <w:r w:rsidR="00475762" w:rsidRPr="00205A1A">
        <w:rPr>
          <w:rFonts w:ascii="Times New Roman" w:hAnsi="Times New Roman"/>
          <w:b/>
        </w:rPr>
        <w:t xml:space="preserve"> </w:t>
      </w:r>
      <w:r w:rsidR="00CC1C98" w:rsidRPr="00205A1A">
        <w:rPr>
          <w:rFonts w:ascii="Times New Roman" w:hAnsi="Times New Roman"/>
          <w:szCs w:val="24"/>
        </w:rPr>
        <w:t>in the above table are plotted against the molar equivalents of modulator added to the MOF synthesis:</w:t>
      </w:r>
    </w:p>
    <w:p w:rsidR="00D53AAB" w:rsidRPr="00205A1A" w:rsidRDefault="00D53AAB" w:rsidP="00342452">
      <w:pPr>
        <w:jc w:val="both"/>
        <w:rPr>
          <w:rFonts w:ascii="Times New Roman" w:hAnsi="Times New Roman" w:cs="Times New Roman"/>
        </w:rPr>
      </w:pPr>
    </w:p>
    <w:p w:rsidR="00887F64" w:rsidRPr="00205A1A" w:rsidRDefault="002B6026" w:rsidP="002B6026">
      <w:pPr>
        <w:jc w:val="center"/>
        <w:rPr>
          <w:rFonts w:ascii="Times New Roman" w:hAnsi="Times New Roman"/>
          <w:szCs w:val="24"/>
        </w:rPr>
      </w:pPr>
      <w:r w:rsidRPr="00205A1A">
        <w:rPr>
          <w:noProof/>
          <w:sz w:val="16"/>
          <w:szCs w:val="16"/>
          <w:lang w:val="en-GB" w:eastAsia="zh-CN"/>
        </w:rPr>
        <w:drawing>
          <wp:inline distT="0" distB="0" distL="0" distR="0" wp14:anchorId="782ED52A" wp14:editId="37B4AB30">
            <wp:extent cx="4694400" cy="410760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ate Content vs Molar Equivs ALT.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94400" cy="4107600"/>
                    </a:xfrm>
                    <a:prstGeom prst="rect">
                      <a:avLst/>
                    </a:prstGeom>
                  </pic:spPr>
                </pic:pic>
              </a:graphicData>
            </a:graphic>
          </wp:inline>
        </w:drawing>
      </w:r>
    </w:p>
    <w:p w:rsidR="00887F64" w:rsidRPr="00205A1A" w:rsidRDefault="00BF5E48" w:rsidP="00342452">
      <w:pPr>
        <w:jc w:val="both"/>
        <w:rPr>
          <w:rFonts w:ascii="Times New Roman" w:hAnsi="Times New Roman"/>
          <w:sz w:val="18"/>
          <w:szCs w:val="18"/>
        </w:rPr>
      </w:pPr>
      <w:bookmarkStart w:id="162" w:name="_Ref430190867"/>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21</w:t>
      </w:r>
      <w:r w:rsidRPr="00205A1A">
        <w:rPr>
          <w:rFonts w:ascii="Times New Roman" w:hAnsi="Times New Roman"/>
          <w:b/>
          <w:sz w:val="18"/>
          <w:szCs w:val="18"/>
        </w:rPr>
        <w:fldChar w:fldCharType="end"/>
      </w:r>
      <w:bookmarkEnd w:id="162"/>
      <w:r w:rsidRPr="00205A1A">
        <w:rPr>
          <w:rFonts w:ascii="Times New Roman" w:hAnsi="Times New Roman"/>
          <w:b/>
          <w:sz w:val="18"/>
          <w:szCs w:val="18"/>
        </w:rPr>
        <w:t xml:space="preserve">. </w:t>
      </w:r>
      <w:r w:rsidR="00CC1C98" w:rsidRPr="00205A1A">
        <w:rPr>
          <w:rFonts w:ascii="Times New Roman" w:hAnsi="Times New Roman"/>
          <w:sz w:val="18"/>
          <w:szCs w:val="18"/>
        </w:rPr>
        <w:t>Graph obtained when the formate to BDC molar ratios</w:t>
      </w:r>
      <w:r w:rsidR="00CC1C98" w:rsidRPr="00205A1A">
        <w:rPr>
          <w:rFonts w:ascii="Times New Roman" w:hAnsi="Times New Roman"/>
          <w:b/>
          <w:sz w:val="18"/>
          <w:szCs w:val="18"/>
        </w:rPr>
        <w:t xml:space="preserve"> </w:t>
      </w:r>
      <m:oMath>
        <m:d>
          <m:dPr>
            <m:ctrlPr>
              <w:rPr>
                <w:rFonts w:ascii="Cambria Math" w:hAnsi="Cambria Math" w:cs="ArnoPro-Regular"/>
                <w:i/>
                <w:sz w:val="18"/>
                <w:szCs w:val="18"/>
              </w:rPr>
            </m:ctrlPr>
          </m:dPr>
          <m:e>
            <m:f>
              <m:fPr>
                <m:ctrlPr>
                  <w:rPr>
                    <w:rFonts w:ascii="Cambria Math" w:hAnsi="Cambria Math" w:cs="ArnoPro-Regular"/>
                    <w:b/>
                    <w:i/>
                    <w:sz w:val="18"/>
                    <w:szCs w:val="18"/>
                  </w:rPr>
                </m:ctrlPr>
              </m:fPr>
              <m:num>
                <m:r>
                  <m:rPr>
                    <m:sty m:val="b"/>
                  </m:rPr>
                  <w:rPr>
                    <w:rFonts w:ascii="Cambria Math" w:hAnsi="Cambria Math" w:cs="ArnoPro-Regular"/>
                    <w:sz w:val="18"/>
                    <w:szCs w:val="18"/>
                  </w:rPr>
                  <m:t>Form.</m:t>
                </m:r>
              </m:num>
              <m:den>
                <m:r>
                  <m:rPr>
                    <m:sty m:val="b"/>
                  </m:rPr>
                  <w:rPr>
                    <w:rFonts w:ascii="Cambria Math" w:hAnsi="Cambria Math" w:cs="ArnoPro-Regular"/>
                    <w:sz w:val="18"/>
                    <w:szCs w:val="18"/>
                  </w:rPr>
                  <m:t>BDC</m:t>
                </m:r>
              </m:den>
            </m:f>
            <m:sSub>
              <m:sSubPr>
                <m:ctrlPr>
                  <w:rPr>
                    <w:rFonts w:ascii="Cambria Math" w:hAnsi="Cambria Math" w:cs="ArnoPro-Regular"/>
                    <w:b/>
                    <w:sz w:val="18"/>
                    <w:szCs w:val="18"/>
                  </w:rPr>
                </m:ctrlPr>
              </m:sSubPr>
              <m:e>
                <m:r>
                  <m:rPr>
                    <m:sty m:val="b"/>
                  </m:rPr>
                  <w:rPr>
                    <w:rFonts w:ascii="Cambria Math" w:hAnsi="Cambria Math" w:cs="ArnoPro-Regular"/>
                    <w:sz w:val="18"/>
                    <w:szCs w:val="18"/>
                  </w:rPr>
                  <m:t>m</m:t>
                </m:r>
              </m:e>
              <m:sub>
                <m:r>
                  <m:rPr>
                    <m:sty m:val="bi"/>
                  </m:rPr>
                  <w:rPr>
                    <w:rFonts w:ascii="Cambria Math" w:hAnsi="Cambria Math" w:cs="ArnoPro-Regular"/>
                    <w:sz w:val="18"/>
                    <w:szCs w:val="18"/>
                  </w:rPr>
                  <m:t>R</m:t>
                </m:r>
              </m:sub>
            </m:sSub>
          </m:e>
        </m:d>
      </m:oMath>
      <w:r w:rsidR="00CC1C98" w:rsidRPr="00205A1A">
        <w:rPr>
          <w:rFonts w:ascii="Times New Roman" w:hAnsi="Times New Roman"/>
          <w:sz w:val="18"/>
          <w:szCs w:val="18"/>
        </w:rPr>
        <w:t xml:space="preserve"> in the non-formic acid modulated samples are plotted against the molar equivalents of modulator added to the</w:t>
      </w:r>
      <w:r w:rsidR="004A657C" w:rsidRPr="00205A1A">
        <w:rPr>
          <w:rFonts w:ascii="Times New Roman" w:hAnsi="Times New Roman"/>
          <w:sz w:val="18"/>
          <w:szCs w:val="18"/>
        </w:rPr>
        <w:t xml:space="preserve"> MOF</w:t>
      </w:r>
      <w:r w:rsidR="00CC1C98" w:rsidRPr="00205A1A">
        <w:rPr>
          <w:rFonts w:ascii="Times New Roman" w:hAnsi="Times New Roman"/>
          <w:sz w:val="18"/>
          <w:szCs w:val="18"/>
        </w:rPr>
        <w:t xml:space="preserve"> synthesis.</w:t>
      </w:r>
    </w:p>
    <w:p w:rsidR="00D53AAB" w:rsidRPr="00205A1A" w:rsidRDefault="00D53AAB" w:rsidP="00342452">
      <w:pPr>
        <w:jc w:val="both"/>
        <w:rPr>
          <w:rFonts w:ascii="Times New Roman" w:hAnsi="Times New Roman"/>
          <w:szCs w:val="24"/>
        </w:rPr>
      </w:pPr>
    </w:p>
    <w:p w:rsidR="0001627A" w:rsidRPr="00205A1A" w:rsidRDefault="00610040" w:rsidP="00342452">
      <w:pPr>
        <w:jc w:val="both"/>
        <w:rPr>
          <w:rFonts w:ascii="Times New Roman" w:hAnsi="Times New Roman"/>
          <w:szCs w:val="24"/>
        </w:rPr>
      </w:pPr>
      <w:r w:rsidRPr="00205A1A">
        <w:rPr>
          <w:rFonts w:ascii="Times New Roman" w:hAnsi="Times New Roman"/>
          <w:szCs w:val="24"/>
        </w:rPr>
        <w:t>U</w:t>
      </w:r>
      <w:r w:rsidR="00E3035D" w:rsidRPr="00205A1A">
        <w:rPr>
          <w:rFonts w:ascii="Times New Roman" w:hAnsi="Times New Roman"/>
          <w:szCs w:val="24"/>
        </w:rPr>
        <w:t>sing NoMod</w:t>
      </w:r>
      <w:r w:rsidR="00887F64" w:rsidRPr="00205A1A">
        <w:rPr>
          <w:rFonts w:ascii="Times New Roman" w:hAnsi="Times New Roman"/>
          <w:szCs w:val="24"/>
        </w:rPr>
        <w:t xml:space="preserve"> </w:t>
      </w:r>
      <w:r w:rsidR="00E3035D" w:rsidRPr="00205A1A">
        <w:rPr>
          <w:rFonts w:ascii="Times New Roman" w:hAnsi="Times New Roman"/>
          <w:szCs w:val="24"/>
        </w:rPr>
        <w:t>(</w:t>
      </w:r>
      <w:r w:rsidR="00887F64" w:rsidRPr="00205A1A">
        <w:rPr>
          <w:rFonts w:ascii="Times New Roman" w:hAnsi="Times New Roman"/>
          <w:szCs w:val="24"/>
        </w:rPr>
        <w:t xml:space="preserve">the </w:t>
      </w:r>
      <w:r w:rsidR="0001627A" w:rsidRPr="00205A1A">
        <w:rPr>
          <w:rFonts w:ascii="Times New Roman" w:hAnsi="Times New Roman"/>
          <w:szCs w:val="24"/>
        </w:rPr>
        <w:t>unmodulated s</w:t>
      </w:r>
      <w:r w:rsidRPr="00205A1A">
        <w:rPr>
          <w:rFonts w:ascii="Times New Roman" w:hAnsi="Times New Roman"/>
          <w:szCs w:val="24"/>
        </w:rPr>
        <w:t>ynthesis</w:t>
      </w:r>
      <w:r w:rsidR="00E3035D" w:rsidRPr="00205A1A">
        <w:rPr>
          <w:rFonts w:ascii="Times New Roman" w:hAnsi="Times New Roman"/>
          <w:szCs w:val="24"/>
        </w:rPr>
        <w:t>)</w:t>
      </w:r>
      <w:r w:rsidR="0001627A" w:rsidRPr="00205A1A">
        <w:rPr>
          <w:rFonts w:ascii="Times New Roman" w:hAnsi="Times New Roman"/>
          <w:szCs w:val="24"/>
        </w:rPr>
        <w:t xml:space="preserve"> as the</w:t>
      </w:r>
      <w:r w:rsidRPr="00205A1A">
        <w:rPr>
          <w:rFonts w:ascii="Times New Roman" w:hAnsi="Times New Roman"/>
          <w:szCs w:val="24"/>
        </w:rPr>
        <w:t xml:space="preserve"> reference</w:t>
      </w:r>
      <w:r w:rsidR="0001627A" w:rsidRPr="00205A1A">
        <w:rPr>
          <w:rFonts w:ascii="Times New Roman" w:hAnsi="Times New Roman"/>
          <w:szCs w:val="24"/>
        </w:rPr>
        <w:t xml:space="preserve"> point</w:t>
      </w:r>
      <w:r w:rsidR="00887F64" w:rsidRPr="00205A1A">
        <w:rPr>
          <w:rFonts w:ascii="Times New Roman" w:hAnsi="Times New Roman"/>
          <w:szCs w:val="24"/>
        </w:rPr>
        <w:t xml:space="preserve"> (</w:t>
      </w:r>
      <w:r w:rsidR="00887F64" w:rsidRPr="00205A1A">
        <w:rPr>
          <w:rFonts w:ascii="Times New Roman" w:hAnsi="Times New Roman"/>
          <w:b/>
          <w:szCs w:val="24"/>
        </w:rPr>
        <w:t>x = 0</w:t>
      </w:r>
      <w:r w:rsidR="00887F64" w:rsidRPr="00205A1A">
        <w:rPr>
          <w:rFonts w:ascii="Times New Roman" w:hAnsi="Times New Roman"/>
          <w:szCs w:val="24"/>
        </w:rPr>
        <w:t xml:space="preserve"> on the graph)</w:t>
      </w:r>
      <w:r w:rsidR="0001627A" w:rsidRPr="00205A1A">
        <w:rPr>
          <w:rFonts w:ascii="Times New Roman" w:hAnsi="Times New Roman"/>
          <w:szCs w:val="24"/>
        </w:rPr>
        <w:t>, one can see that:</w:t>
      </w:r>
    </w:p>
    <w:p w:rsidR="00697608" w:rsidRPr="00205A1A" w:rsidRDefault="00697608" w:rsidP="00342452">
      <w:pPr>
        <w:jc w:val="both"/>
        <w:rPr>
          <w:rFonts w:ascii="Times New Roman" w:hAnsi="Times New Roman"/>
          <w:szCs w:val="24"/>
        </w:rPr>
      </w:pPr>
    </w:p>
    <w:p w:rsidR="0001627A" w:rsidRPr="00205A1A" w:rsidRDefault="001D4868" w:rsidP="008025CC">
      <w:pPr>
        <w:pStyle w:val="ListParagraph"/>
        <w:numPr>
          <w:ilvl w:val="0"/>
          <w:numId w:val="6"/>
        </w:numPr>
        <w:jc w:val="both"/>
        <w:rPr>
          <w:rFonts w:ascii="Times New Roman" w:hAnsi="Times New Roman"/>
          <w:szCs w:val="24"/>
        </w:rPr>
      </w:pPr>
      <w:r w:rsidRPr="00205A1A">
        <w:rPr>
          <w:rFonts w:ascii="Times New Roman" w:hAnsi="Times New Roman"/>
          <w:szCs w:val="24"/>
        </w:rPr>
        <w:t xml:space="preserve">Even when added in large </w:t>
      </w:r>
      <w:r w:rsidR="007C4F95" w:rsidRPr="00205A1A">
        <w:rPr>
          <w:rFonts w:ascii="Times New Roman" w:hAnsi="Times New Roman"/>
          <w:szCs w:val="24"/>
        </w:rPr>
        <w:t>quantities</w:t>
      </w:r>
      <w:r w:rsidRPr="00205A1A">
        <w:rPr>
          <w:rFonts w:ascii="Times New Roman" w:hAnsi="Times New Roman"/>
          <w:szCs w:val="24"/>
        </w:rPr>
        <w:t>, a</w:t>
      </w:r>
      <w:r w:rsidR="0001627A" w:rsidRPr="00205A1A">
        <w:rPr>
          <w:rFonts w:ascii="Times New Roman" w:hAnsi="Times New Roman"/>
          <w:szCs w:val="24"/>
        </w:rPr>
        <w:t>cetic acid</w:t>
      </w:r>
      <w:r w:rsidR="000275CE" w:rsidRPr="00205A1A">
        <w:rPr>
          <w:rFonts w:ascii="Times New Roman" w:hAnsi="Times New Roman"/>
          <w:szCs w:val="24"/>
        </w:rPr>
        <w:t xml:space="preserve"> </w:t>
      </w:r>
      <w:r w:rsidR="0001627A" w:rsidRPr="00205A1A">
        <w:rPr>
          <w:rFonts w:ascii="Times New Roman" w:hAnsi="Times New Roman"/>
          <w:szCs w:val="24"/>
        </w:rPr>
        <w:t>has a negligible effect on the extent to which formate is</w:t>
      </w:r>
      <w:r w:rsidR="000275CE" w:rsidRPr="00205A1A">
        <w:rPr>
          <w:rFonts w:ascii="Times New Roman" w:hAnsi="Times New Roman"/>
          <w:szCs w:val="24"/>
        </w:rPr>
        <w:t xml:space="preserve"> incorporated into the material.</w:t>
      </w:r>
    </w:p>
    <w:p w:rsidR="0001627A" w:rsidRPr="00205A1A" w:rsidRDefault="0001627A" w:rsidP="008025CC">
      <w:pPr>
        <w:pStyle w:val="ListParagraph"/>
        <w:numPr>
          <w:ilvl w:val="0"/>
          <w:numId w:val="6"/>
        </w:numPr>
        <w:jc w:val="both"/>
        <w:rPr>
          <w:rFonts w:ascii="Times New Roman" w:hAnsi="Times New Roman"/>
          <w:szCs w:val="24"/>
        </w:rPr>
      </w:pPr>
      <w:r w:rsidRPr="00205A1A">
        <w:rPr>
          <w:rFonts w:ascii="Times New Roman" w:hAnsi="Times New Roman"/>
          <w:szCs w:val="24"/>
        </w:rPr>
        <w:t xml:space="preserve">Both difluoroacetic and trifluoroacetic acid have a strong positive effect on the extent </w:t>
      </w:r>
      <w:r w:rsidR="00610040" w:rsidRPr="00205A1A">
        <w:rPr>
          <w:rFonts w:ascii="Times New Roman" w:hAnsi="Times New Roman"/>
          <w:szCs w:val="24"/>
        </w:rPr>
        <w:t>of</w:t>
      </w:r>
      <w:r w:rsidRPr="00205A1A">
        <w:rPr>
          <w:rFonts w:ascii="Times New Roman" w:hAnsi="Times New Roman"/>
          <w:szCs w:val="24"/>
        </w:rPr>
        <w:t xml:space="preserve"> formate </w:t>
      </w:r>
      <w:r w:rsidR="00610040" w:rsidRPr="00205A1A">
        <w:rPr>
          <w:rFonts w:ascii="Times New Roman" w:hAnsi="Times New Roman"/>
          <w:szCs w:val="24"/>
        </w:rPr>
        <w:t>incorporation</w:t>
      </w:r>
      <w:r w:rsidRPr="00205A1A">
        <w:rPr>
          <w:rFonts w:ascii="Times New Roman" w:hAnsi="Times New Roman"/>
          <w:szCs w:val="24"/>
        </w:rPr>
        <w:t>.</w:t>
      </w:r>
    </w:p>
    <w:p w:rsidR="0001627A" w:rsidRPr="00205A1A" w:rsidRDefault="00C67EA0" w:rsidP="008025CC">
      <w:pPr>
        <w:pStyle w:val="ListParagraph"/>
        <w:numPr>
          <w:ilvl w:val="0"/>
          <w:numId w:val="6"/>
        </w:numPr>
        <w:jc w:val="both"/>
        <w:rPr>
          <w:rFonts w:ascii="Times New Roman" w:hAnsi="Times New Roman"/>
          <w:szCs w:val="24"/>
        </w:rPr>
      </w:pPr>
      <w:r w:rsidRPr="00205A1A">
        <w:rPr>
          <w:rFonts w:ascii="Times New Roman" w:hAnsi="Times New Roman"/>
          <w:szCs w:val="24"/>
        </w:rPr>
        <w:t>Difluoroacetic acid stimulates the incorporation of formate to a greater extent than trifluoroacetic acid does.</w:t>
      </w:r>
    </w:p>
    <w:p w:rsidR="00D53AAB" w:rsidRPr="00205A1A" w:rsidRDefault="00D53AAB" w:rsidP="00342452">
      <w:pPr>
        <w:jc w:val="both"/>
        <w:rPr>
          <w:rFonts w:ascii="Times New Roman" w:hAnsi="Times New Roman"/>
          <w:szCs w:val="24"/>
        </w:rPr>
      </w:pPr>
    </w:p>
    <w:p w:rsidR="0001627A" w:rsidRPr="00205A1A" w:rsidRDefault="000275CE" w:rsidP="00342452">
      <w:pPr>
        <w:jc w:val="both"/>
        <w:rPr>
          <w:rFonts w:ascii="Times New Roman" w:hAnsi="Times New Roman"/>
          <w:szCs w:val="24"/>
        </w:rPr>
      </w:pPr>
      <w:r w:rsidRPr="00205A1A">
        <w:rPr>
          <w:rFonts w:ascii="Times New Roman" w:hAnsi="Times New Roman"/>
          <w:szCs w:val="24"/>
        </w:rPr>
        <w:lastRenderedPageBreak/>
        <w:t>The interpretation of these observations is</w:t>
      </w:r>
      <w:r w:rsidR="00697608" w:rsidRPr="00205A1A">
        <w:rPr>
          <w:rFonts w:ascii="Times New Roman" w:hAnsi="Times New Roman"/>
          <w:szCs w:val="24"/>
        </w:rPr>
        <w:t xml:space="preserve"> the following</w:t>
      </w:r>
      <w:r w:rsidRPr="00205A1A">
        <w:rPr>
          <w:rFonts w:ascii="Times New Roman" w:hAnsi="Times New Roman"/>
          <w:szCs w:val="24"/>
        </w:rPr>
        <w:t>:</w:t>
      </w:r>
    </w:p>
    <w:p w:rsidR="00D53AAB" w:rsidRPr="00205A1A" w:rsidRDefault="00D53AAB" w:rsidP="00342452">
      <w:pPr>
        <w:jc w:val="both"/>
        <w:rPr>
          <w:rFonts w:ascii="Times New Roman" w:hAnsi="Times New Roman"/>
          <w:szCs w:val="24"/>
        </w:rPr>
      </w:pPr>
    </w:p>
    <w:p w:rsidR="000275CE" w:rsidRPr="00205A1A" w:rsidRDefault="000275CE" w:rsidP="008025CC">
      <w:pPr>
        <w:pStyle w:val="ListParagraph"/>
        <w:numPr>
          <w:ilvl w:val="0"/>
          <w:numId w:val="7"/>
        </w:numPr>
        <w:jc w:val="both"/>
        <w:rPr>
          <w:rFonts w:ascii="Times New Roman" w:hAnsi="Times New Roman"/>
          <w:szCs w:val="24"/>
        </w:rPr>
      </w:pPr>
      <w:r w:rsidRPr="00205A1A">
        <w:rPr>
          <w:rFonts w:ascii="Times New Roman" w:hAnsi="Times New Roman"/>
          <w:szCs w:val="24"/>
        </w:rPr>
        <w:t xml:space="preserve">Acetic acid </w:t>
      </w:r>
      <w:r w:rsidR="003260B8" w:rsidRPr="00205A1A">
        <w:rPr>
          <w:rFonts w:ascii="Times New Roman" w:hAnsi="Times New Roman"/>
          <w:szCs w:val="24"/>
        </w:rPr>
        <w:t>(pK</w:t>
      </w:r>
      <w:r w:rsidR="003260B8" w:rsidRPr="00205A1A">
        <w:rPr>
          <w:rFonts w:ascii="Times New Roman" w:hAnsi="Times New Roman"/>
          <w:szCs w:val="24"/>
          <w:vertAlign w:val="subscript"/>
        </w:rPr>
        <w:t>a</w:t>
      </w:r>
      <w:r w:rsidR="003260B8" w:rsidRPr="00205A1A">
        <w:rPr>
          <w:rFonts w:ascii="Times New Roman" w:hAnsi="Times New Roman"/>
          <w:szCs w:val="24"/>
        </w:rPr>
        <w:t xml:space="preserve"> = </w:t>
      </w:r>
      <w:r w:rsidR="002B5467" w:rsidRPr="00205A1A">
        <w:rPr>
          <w:rFonts w:ascii="Times New Roman" w:hAnsi="Times New Roman"/>
          <w:szCs w:val="24"/>
        </w:rPr>
        <w:t>4.76</w:t>
      </w:r>
      <w:r w:rsidR="003260B8" w:rsidRPr="00205A1A">
        <w:rPr>
          <w:rFonts w:ascii="Times New Roman" w:hAnsi="Times New Roman"/>
          <w:szCs w:val="24"/>
        </w:rPr>
        <w:t xml:space="preserve">) </w:t>
      </w:r>
      <w:r w:rsidRPr="00205A1A">
        <w:rPr>
          <w:rFonts w:ascii="Times New Roman" w:hAnsi="Times New Roman"/>
          <w:szCs w:val="24"/>
        </w:rPr>
        <w:t>is not a strong enough acid to catalyze the hydrolysis of DMF during MOF synthesis.</w:t>
      </w:r>
      <w:r w:rsidR="001D4868" w:rsidRPr="00205A1A">
        <w:rPr>
          <w:rFonts w:ascii="Times New Roman" w:hAnsi="Times New Roman"/>
          <w:szCs w:val="24"/>
        </w:rPr>
        <w:t xml:space="preserve"> </w:t>
      </w:r>
      <w:r w:rsidR="00E04FE7" w:rsidRPr="00205A1A">
        <w:rPr>
          <w:rFonts w:ascii="Times New Roman" w:hAnsi="Times New Roman"/>
          <w:szCs w:val="24"/>
        </w:rPr>
        <w:t>Th</w:t>
      </w:r>
      <w:r w:rsidR="00CA7AC8" w:rsidRPr="00205A1A">
        <w:rPr>
          <w:rFonts w:ascii="Times New Roman" w:hAnsi="Times New Roman"/>
          <w:szCs w:val="24"/>
        </w:rPr>
        <w:t>us</w:t>
      </w:r>
      <w:r w:rsidR="00E04FE7" w:rsidRPr="00205A1A">
        <w:rPr>
          <w:rFonts w:ascii="Times New Roman" w:hAnsi="Times New Roman"/>
          <w:szCs w:val="24"/>
        </w:rPr>
        <w:t xml:space="preserve">, the amount of formic acid produced during the MOF synthesis is essentially the same as that formed in the unmodulated synthesis (NoMod). This results in the observed situation where </w:t>
      </w:r>
      <w:r w:rsidR="00CA7AC8" w:rsidRPr="00205A1A">
        <w:rPr>
          <w:rFonts w:ascii="Times New Roman" w:hAnsi="Times New Roman"/>
          <w:szCs w:val="24"/>
        </w:rPr>
        <w:t>the acetic acid modulated samples have essentially the same formate content as NoMod.</w:t>
      </w:r>
    </w:p>
    <w:p w:rsidR="002322D0" w:rsidRPr="00205A1A" w:rsidRDefault="002322D0" w:rsidP="008025CC">
      <w:pPr>
        <w:pStyle w:val="ListParagraph"/>
        <w:numPr>
          <w:ilvl w:val="0"/>
          <w:numId w:val="7"/>
        </w:numPr>
        <w:jc w:val="both"/>
        <w:rPr>
          <w:rFonts w:ascii="Times New Roman" w:hAnsi="Times New Roman"/>
          <w:szCs w:val="24"/>
        </w:rPr>
      </w:pPr>
      <w:r w:rsidRPr="00205A1A">
        <w:rPr>
          <w:rFonts w:ascii="Times New Roman" w:hAnsi="Times New Roman"/>
          <w:szCs w:val="24"/>
        </w:rPr>
        <w:t>Both difluoroacetic (pK</w:t>
      </w:r>
      <w:r w:rsidRPr="00205A1A">
        <w:rPr>
          <w:rFonts w:ascii="Times New Roman" w:hAnsi="Times New Roman"/>
          <w:szCs w:val="24"/>
          <w:vertAlign w:val="subscript"/>
        </w:rPr>
        <w:t>a</w:t>
      </w:r>
      <w:r w:rsidRPr="00205A1A">
        <w:rPr>
          <w:rFonts w:ascii="Times New Roman" w:hAnsi="Times New Roman"/>
          <w:szCs w:val="24"/>
        </w:rPr>
        <w:t xml:space="preserve"> = 1.24) and trifluoroacetic acid (pK</w:t>
      </w:r>
      <w:r w:rsidRPr="00205A1A">
        <w:rPr>
          <w:rFonts w:ascii="Times New Roman" w:hAnsi="Times New Roman"/>
          <w:szCs w:val="24"/>
          <w:vertAlign w:val="subscript"/>
        </w:rPr>
        <w:t>a</w:t>
      </w:r>
      <w:r w:rsidRPr="00205A1A">
        <w:rPr>
          <w:rFonts w:ascii="Times New Roman" w:hAnsi="Times New Roman"/>
          <w:szCs w:val="24"/>
        </w:rPr>
        <w:t xml:space="preserve"> = 0.23) catalyze the hydrolysis of DMF during MOF synthesis, leading to the production of more formic acid than is produced in an unmodulated or acetic acid modulated synthesis. A significant amount of this formic acid then goes on to be incorporated </w:t>
      </w:r>
      <w:r w:rsidR="004A657C" w:rsidRPr="00205A1A">
        <w:rPr>
          <w:rFonts w:ascii="Times New Roman" w:hAnsi="Times New Roman"/>
          <w:szCs w:val="24"/>
        </w:rPr>
        <w:t>into the UiO-66 framework</w:t>
      </w:r>
      <w:r w:rsidRPr="00205A1A">
        <w:rPr>
          <w:rFonts w:ascii="Times New Roman" w:hAnsi="Times New Roman"/>
          <w:szCs w:val="24"/>
        </w:rPr>
        <w:t>.</w:t>
      </w:r>
    </w:p>
    <w:p w:rsidR="008E4E6E" w:rsidRPr="00205A1A" w:rsidRDefault="003260B8" w:rsidP="008025CC">
      <w:pPr>
        <w:pStyle w:val="ListParagraph"/>
        <w:numPr>
          <w:ilvl w:val="0"/>
          <w:numId w:val="7"/>
        </w:numPr>
        <w:jc w:val="both"/>
        <w:rPr>
          <w:rFonts w:ascii="Times New Roman" w:hAnsi="Times New Roman"/>
          <w:szCs w:val="24"/>
        </w:rPr>
      </w:pPr>
      <w:r w:rsidRPr="00205A1A">
        <w:rPr>
          <w:rFonts w:ascii="Times New Roman" w:hAnsi="Times New Roman"/>
          <w:szCs w:val="24"/>
        </w:rPr>
        <w:t>Due to the fact that it is the stronger acid of the two, o</w:t>
      </w:r>
      <w:r w:rsidR="000275CE" w:rsidRPr="00205A1A">
        <w:rPr>
          <w:rFonts w:ascii="Times New Roman" w:hAnsi="Times New Roman"/>
          <w:szCs w:val="24"/>
        </w:rPr>
        <w:t>ne may have expected trifluoroacetic acid</w:t>
      </w:r>
      <w:r w:rsidRPr="00205A1A">
        <w:rPr>
          <w:rFonts w:ascii="Times New Roman" w:hAnsi="Times New Roman"/>
          <w:szCs w:val="24"/>
        </w:rPr>
        <w:t xml:space="preserve"> </w:t>
      </w:r>
      <w:r w:rsidR="00741019" w:rsidRPr="00205A1A">
        <w:rPr>
          <w:rFonts w:ascii="Times New Roman" w:hAnsi="Times New Roman"/>
          <w:szCs w:val="24"/>
        </w:rPr>
        <w:t>(pK</w:t>
      </w:r>
      <w:r w:rsidR="00741019" w:rsidRPr="00205A1A">
        <w:rPr>
          <w:rFonts w:ascii="Times New Roman" w:hAnsi="Times New Roman"/>
          <w:szCs w:val="24"/>
          <w:vertAlign w:val="subscript"/>
        </w:rPr>
        <w:t>a</w:t>
      </w:r>
      <w:r w:rsidR="00741019" w:rsidRPr="00205A1A">
        <w:rPr>
          <w:rFonts w:ascii="Times New Roman" w:hAnsi="Times New Roman"/>
          <w:szCs w:val="24"/>
        </w:rPr>
        <w:t xml:space="preserve"> = 0.23) </w:t>
      </w:r>
      <w:r w:rsidR="000275CE" w:rsidRPr="00205A1A">
        <w:rPr>
          <w:rFonts w:ascii="Times New Roman" w:hAnsi="Times New Roman"/>
          <w:szCs w:val="24"/>
        </w:rPr>
        <w:t xml:space="preserve">to be better </w:t>
      </w:r>
      <w:r w:rsidRPr="00205A1A">
        <w:rPr>
          <w:rFonts w:ascii="Times New Roman" w:hAnsi="Times New Roman"/>
          <w:szCs w:val="24"/>
        </w:rPr>
        <w:t xml:space="preserve">than difluoroacetic acid </w:t>
      </w:r>
      <w:r w:rsidR="00741019" w:rsidRPr="00205A1A">
        <w:rPr>
          <w:rFonts w:ascii="Times New Roman" w:hAnsi="Times New Roman"/>
          <w:szCs w:val="24"/>
        </w:rPr>
        <w:t>(pK</w:t>
      </w:r>
      <w:r w:rsidR="00741019" w:rsidRPr="00205A1A">
        <w:rPr>
          <w:rFonts w:ascii="Times New Roman" w:hAnsi="Times New Roman"/>
          <w:szCs w:val="24"/>
          <w:vertAlign w:val="subscript"/>
        </w:rPr>
        <w:t>a</w:t>
      </w:r>
      <w:r w:rsidR="00741019" w:rsidRPr="00205A1A">
        <w:rPr>
          <w:rFonts w:ascii="Times New Roman" w:hAnsi="Times New Roman"/>
          <w:szCs w:val="24"/>
        </w:rPr>
        <w:t xml:space="preserve"> = 1.24) </w:t>
      </w:r>
      <w:r w:rsidRPr="00205A1A">
        <w:rPr>
          <w:rFonts w:ascii="Times New Roman" w:hAnsi="Times New Roman"/>
          <w:szCs w:val="24"/>
        </w:rPr>
        <w:t>at catalyzing</w:t>
      </w:r>
      <w:r w:rsidR="000275CE" w:rsidRPr="00205A1A">
        <w:rPr>
          <w:rFonts w:ascii="Times New Roman" w:hAnsi="Times New Roman"/>
          <w:szCs w:val="24"/>
        </w:rPr>
        <w:t xml:space="preserve"> the hydrolysis of DMF. However, the observation that there is more formate in the difluoroacetic acid modulated samples suggests otherwise</w:t>
      </w:r>
      <w:r w:rsidRPr="00205A1A">
        <w:rPr>
          <w:rFonts w:ascii="Times New Roman" w:hAnsi="Times New Roman"/>
          <w:szCs w:val="24"/>
        </w:rPr>
        <w:t xml:space="preserve">. </w:t>
      </w:r>
      <w:r w:rsidR="006D7F47" w:rsidRPr="00205A1A">
        <w:rPr>
          <w:rFonts w:ascii="Times New Roman" w:hAnsi="Times New Roman"/>
          <w:szCs w:val="24"/>
        </w:rPr>
        <w:t>A possible explanation for this anomaly can be reached</w:t>
      </w:r>
      <w:r w:rsidR="002B5467" w:rsidRPr="00205A1A">
        <w:rPr>
          <w:rFonts w:ascii="Times New Roman" w:hAnsi="Times New Roman"/>
          <w:szCs w:val="24"/>
        </w:rPr>
        <w:t xml:space="preserve"> </w:t>
      </w:r>
      <w:r w:rsidR="006D7F47" w:rsidRPr="00205A1A">
        <w:rPr>
          <w:rFonts w:ascii="Times New Roman" w:hAnsi="Times New Roman"/>
          <w:szCs w:val="24"/>
        </w:rPr>
        <w:t xml:space="preserve">by considering the idea that </w:t>
      </w:r>
      <w:r w:rsidR="002B5467" w:rsidRPr="00205A1A">
        <w:rPr>
          <w:rFonts w:ascii="Times New Roman" w:hAnsi="Times New Roman"/>
          <w:szCs w:val="24"/>
        </w:rPr>
        <w:t xml:space="preserve">the </w:t>
      </w:r>
      <w:r w:rsidR="00741019" w:rsidRPr="00205A1A">
        <w:rPr>
          <w:rFonts w:ascii="Times New Roman" w:hAnsi="Times New Roman"/>
          <w:szCs w:val="24"/>
        </w:rPr>
        <w:t>intentionally added</w:t>
      </w:r>
      <w:r w:rsidR="006D7F47" w:rsidRPr="00205A1A">
        <w:rPr>
          <w:rFonts w:ascii="Times New Roman" w:hAnsi="Times New Roman"/>
          <w:szCs w:val="24"/>
        </w:rPr>
        <w:t xml:space="preserve"> modulator and </w:t>
      </w:r>
      <w:r w:rsidR="00741019" w:rsidRPr="00205A1A">
        <w:rPr>
          <w:rFonts w:ascii="Times New Roman" w:hAnsi="Times New Roman"/>
          <w:szCs w:val="24"/>
        </w:rPr>
        <w:t xml:space="preserve">the </w:t>
      </w:r>
      <w:r w:rsidR="00741019" w:rsidRPr="00205A1A">
        <w:rPr>
          <w:rFonts w:ascii="Times New Roman" w:hAnsi="Times New Roman"/>
          <w:i/>
          <w:szCs w:val="24"/>
        </w:rPr>
        <w:t>in situ</w:t>
      </w:r>
      <w:r w:rsidR="00741019" w:rsidRPr="00205A1A">
        <w:rPr>
          <w:rFonts w:ascii="Times New Roman" w:hAnsi="Times New Roman"/>
          <w:szCs w:val="24"/>
        </w:rPr>
        <w:t xml:space="preserve"> generated </w:t>
      </w:r>
      <w:r w:rsidR="006D7F47" w:rsidRPr="00205A1A">
        <w:rPr>
          <w:rFonts w:ascii="Times New Roman" w:hAnsi="Times New Roman"/>
          <w:szCs w:val="24"/>
        </w:rPr>
        <w:t>f</w:t>
      </w:r>
      <w:r w:rsidR="002B5467" w:rsidRPr="00205A1A">
        <w:rPr>
          <w:rFonts w:ascii="Times New Roman" w:hAnsi="Times New Roman"/>
          <w:szCs w:val="24"/>
        </w:rPr>
        <w:t>ormic acid</w:t>
      </w:r>
      <w:r w:rsidR="006D7F47" w:rsidRPr="00205A1A">
        <w:rPr>
          <w:rFonts w:ascii="Times New Roman" w:hAnsi="Times New Roman"/>
          <w:szCs w:val="24"/>
        </w:rPr>
        <w:t xml:space="preserve"> are competing with one another </w:t>
      </w:r>
      <w:r w:rsidR="00741019" w:rsidRPr="00205A1A">
        <w:rPr>
          <w:rFonts w:ascii="Times New Roman" w:hAnsi="Times New Roman"/>
          <w:szCs w:val="24"/>
        </w:rPr>
        <w:t xml:space="preserve">for </w:t>
      </w:r>
      <w:r w:rsidR="006D7F47" w:rsidRPr="00205A1A">
        <w:rPr>
          <w:rFonts w:ascii="Times New Roman" w:hAnsi="Times New Roman"/>
          <w:szCs w:val="24"/>
        </w:rPr>
        <w:t xml:space="preserve">the same defect sites in the UiO-66 framework. We hypothesize that formic acid </w:t>
      </w:r>
      <w:r w:rsidR="00F2116D" w:rsidRPr="00205A1A">
        <w:rPr>
          <w:rFonts w:ascii="Times New Roman" w:hAnsi="Times New Roman"/>
          <w:szCs w:val="24"/>
        </w:rPr>
        <w:t>(pK</w:t>
      </w:r>
      <w:r w:rsidR="00F2116D" w:rsidRPr="00205A1A">
        <w:rPr>
          <w:rFonts w:ascii="Times New Roman" w:hAnsi="Times New Roman"/>
          <w:szCs w:val="24"/>
          <w:vertAlign w:val="subscript"/>
        </w:rPr>
        <w:t>a</w:t>
      </w:r>
      <w:r w:rsidR="00F2116D" w:rsidRPr="00205A1A">
        <w:rPr>
          <w:rFonts w:ascii="Times New Roman" w:hAnsi="Times New Roman"/>
          <w:szCs w:val="24"/>
        </w:rPr>
        <w:t xml:space="preserve"> = 3.77) </w:t>
      </w:r>
      <w:r w:rsidR="00216910" w:rsidRPr="00205A1A">
        <w:rPr>
          <w:rFonts w:ascii="Times New Roman" w:hAnsi="Times New Roman"/>
          <w:szCs w:val="24"/>
        </w:rPr>
        <w:t xml:space="preserve">would </w:t>
      </w:r>
      <w:r w:rsidR="006D7F47" w:rsidRPr="00205A1A">
        <w:rPr>
          <w:rFonts w:ascii="Times New Roman" w:hAnsi="Times New Roman"/>
          <w:szCs w:val="24"/>
        </w:rPr>
        <w:t>struggle</w:t>
      </w:r>
      <w:r w:rsidR="00AB718F" w:rsidRPr="00205A1A">
        <w:rPr>
          <w:rFonts w:ascii="Times New Roman" w:hAnsi="Times New Roman"/>
          <w:szCs w:val="24"/>
        </w:rPr>
        <w:t xml:space="preserve"> to compete with</w:t>
      </w:r>
      <w:r w:rsidR="00216910" w:rsidRPr="00205A1A">
        <w:rPr>
          <w:rFonts w:ascii="Times New Roman" w:hAnsi="Times New Roman"/>
          <w:szCs w:val="24"/>
        </w:rPr>
        <w:t xml:space="preserve"> </w:t>
      </w:r>
      <w:r w:rsidR="006D7F47" w:rsidRPr="00205A1A">
        <w:rPr>
          <w:rFonts w:ascii="Times New Roman" w:hAnsi="Times New Roman"/>
          <w:szCs w:val="24"/>
        </w:rPr>
        <w:t>trifluoroacetic acid</w:t>
      </w:r>
      <w:r w:rsidR="00F2116D" w:rsidRPr="00205A1A">
        <w:rPr>
          <w:rFonts w:ascii="Times New Roman" w:hAnsi="Times New Roman"/>
          <w:szCs w:val="24"/>
        </w:rPr>
        <w:t xml:space="preserve"> (pK</w:t>
      </w:r>
      <w:r w:rsidR="00F2116D" w:rsidRPr="00205A1A">
        <w:rPr>
          <w:rFonts w:ascii="Times New Roman" w:hAnsi="Times New Roman"/>
          <w:szCs w:val="24"/>
          <w:vertAlign w:val="subscript"/>
        </w:rPr>
        <w:t>a</w:t>
      </w:r>
      <w:r w:rsidR="00F2116D" w:rsidRPr="00205A1A">
        <w:rPr>
          <w:rFonts w:ascii="Times New Roman" w:hAnsi="Times New Roman"/>
          <w:szCs w:val="24"/>
        </w:rPr>
        <w:t xml:space="preserve"> = 0.23), a much stronger acid</w:t>
      </w:r>
      <w:r w:rsidR="00216910" w:rsidRPr="00205A1A">
        <w:rPr>
          <w:rFonts w:ascii="Times New Roman" w:hAnsi="Times New Roman"/>
          <w:szCs w:val="24"/>
        </w:rPr>
        <w:t>.</w:t>
      </w:r>
      <w:r w:rsidR="006D7F47" w:rsidRPr="00205A1A">
        <w:rPr>
          <w:rFonts w:ascii="Times New Roman" w:hAnsi="Times New Roman"/>
          <w:szCs w:val="24"/>
        </w:rPr>
        <w:t xml:space="preserve"> </w:t>
      </w:r>
      <w:r w:rsidR="00216910" w:rsidRPr="00205A1A">
        <w:rPr>
          <w:rFonts w:ascii="Times New Roman" w:hAnsi="Times New Roman"/>
          <w:szCs w:val="24"/>
        </w:rPr>
        <w:t xml:space="preserve">On the other hand, we </w:t>
      </w:r>
      <w:r w:rsidR="00741019" w:rsidRPr="00205A1A">
        <w:rPr>
          <w:rFonts w:ascii="Times New Roman" w:hAnsi="Times New Roman"/>
          <w:szCs w:val="24"/>
        </w:rPr>
        <w:t>imagine</w:t>
      </w:r>
      <w:r w:rsidR="00216910" w:rsidRPr="00205A1A">
        <w:rPr>
          <w:rFonts w:ascii="Times New Roman" w:hAnsi="Times New Roman"/>
          <w:szCs w:val="24"/>
        </w:rPr>
        <w:t xml:space="preserve"> that its competition with difluoroacetic acid </w:t>
      </w:r>
      <w:r w:rsidR="00F2116D" w:rsidRPr="00205A1A">
        <w:rPr>
          <w:rFonts w:ascii="Times New Roman" w:hAnsi="Times New Roman"/>
          <w:szCs w:val="24"/>
        </w:rPr>
        <w:t>(pK</w:t>
      </w:r>
      <w:r w:rsidR="00F2116D" w:rsidRPr="00205A1A">
        <w:rPr>
          <w:rFonts w:ascii="Times New Roman" w:hAnsi="Times New Roman"/>
          <w:szCs w:val="24"/>
          <w:vertAlign w:val="subscript"/>
        </w:rPr>
        <w:t>a</w:t>
      </w:r>
      <w:r w:rsidR="00F2116D" w:rsidRPr="00205A1A">
        <w:rPr>
          <w:rFonts w:ascii="Times New Roman" w:hAnsi="Times New Roman"/>
          <w:szCs w:val="24"/>
        </w:rPr>
        <w:t xml:space="preserve"> = 1.24) </w:t>
      </w:r>
      <w:r w:rsidR="00216910" w:rsidRPr="00205A1A">
        <w:rPr>
          <w:rFonts w:ascii="Times New Roman" w:hAnsi="Times New Roman"/>
          <w:szCs w:val="24"/>
        </w:rPr>
        <w:t xml:space="preserve">would be </w:t>
      </w:r>
      <w:r w:rsidR="00AB718F" w:rsidRPr="00205A1A">
        <w:rPr>
          <w:rFonts w:ascii="Times New Roman" w:hAnsi="Times New Roman"/>
          <w:szCs w:val="24"/>
        </w:rPr>
        <w:t>considerably</w:t>
      </w:r>
      <w:r w:rsidR="00216910" w:rsidRPr="00205A1A">
        <w:rPr>
          <w:rFonts w:ascii="Times New Roman" w:hAnsi="Times New Roman"/>
          <w:szCs w:val="24"/>
        </w:rPr>
        <w:t xml:space="preserve"> closer</w:t>
      </w:r>
      <w:r w:rsidR="00F2116D" w:rsidRPr="00205A1A">
        <w:rPr>
          <w:rFonts w:ascii="Times New Roman" w:hAnsi="Times New Roman"/>
          <w:szCs w:val="24"/>
        </w:rPr>
        <w:t>, especially if large amounts of formic acid are generated during MOF synthesis</w:t>
      </w:r>
      <w:r w:rsidR="00216910" w:rsidRPr="00205A1A">
        <w:rPr>
          <w:rFonts w:ascii="Times New Roman" w:hAnsi="Times New Roman"/>
          <w:szCs w:val="24"/>
        </w:rPr>
        <w:t>.</w:t>
      </w:r>
      <w:r w:rsidR="00CD1019" w:rsidRPr="00205A1A">
        <w:rPr>
          <w:rFonts w:ascii="Times New Roman" w:hAnsi="Times New Roman"/>
          <w:szCs w:val="24"/>
        </w:rPr>
        <w:t xml:space="preserve"> Some validation of this idea is afforded when one looks </w:t>
      </w:r>
      <w:r w:rsidR="00CD1019" w:rsidRPr="00205A1A">
        <w:rPr>
          <w:rFonts w:ascii="Times New Roman" w:hAnsi="Times New Roman"/>
        </w:rPr>
        <w:t xml:space="preserve">back to </w:t>
      </w:r>
      <w:r w:rsidR="0093591E" w:rsidRPr="00205A1A">
        <w:rPr>
          <w:rFonts w:ascii="Times New Roman" w:hAnsi="Times New Roman"/>
          <w:b/>
          <w:color w:val="FF0000"/>
          <w:highlight w:val="yellow"/>
        </w:rPr>
        <w:fldChar w:fldCharType="begin"/>
      </w:r>
      <w:r w:rsidR="0093591E" w:rsidRPr="00205A1A">
        <w:rPr>
          <w:rFonts w:ascii="Times New Roman" w:hAnsi="Times New Roman"/>
        </w:rPr>
        <w:instrText xml:space="preserve"> REF _Ref430190844 \h </w:instrText>
      </w:r>
      <w:r w:rsidR="00697608" w:rsidRPr="00205A1A">
        <w:rPr>
          <w:rFonts w:ascii="Times New Roman" w:hAnsi="Times New Roman"/>
          <w:b/>
          <w:color w:val="FF0000"/>
          <w:highlight w:val="yellow"/>
        </w:rPr>
        <w:instrText xml:space="preserve"> \* MERGEFORMAT </w:instrText>
      </w:r>
      <w:r w:rsidR="0093591E" w:rsidRPr="00205A1A">
        <w:rPr>
          <w:rFonts w:ascii="Times New Roman" w:hAnsi="Times New Roman"/>
          <w:b/>
          <w:color w:val="FF0000"/>
          <w:highlight w:val="yellow"/>
        </w:rPr>
      </w:r>
      <w:r w:rsidR="0093591E" w:rsidRPr="00205A1A">
        <w:rPr>
          <w:rFonts w:ascii="Times New Roman" w:hAnsi="Times New Roman"/>
          <w:b/>
          <w:color w:val="FF0000"/>
          <w:highlight w:val="yellow"/>
        </w:rPr>
        <w:fldChar w:fldCharType="separate"/>
      </w:r>
      <w:r w:rsidR="001E7274" w:rsidRPr="001E7274">
        <w:rPr>
          <w:rFonts w:ascii="Times New Roman" w:hAnsi="Times New Roman"/>
          <w:b/>
        </w:rPr>
        <w:t>Figure S20</w:t>
      </w:r>
      <w:r w:rsidR="0093591E" w:rsidRPr="00205A1A">
        <w:rPr>
          <w:rFonts w:ascii="Times New Roman" w:hAnsi="Times New Roman"/>
          <w:b/>
          <w:color w:val="FF0000"/>
          <w:highlight w:val="yellow"/>
        </w:rPr>
        <w:fldChar w:fldCharType="end"/>
      </w:r>
      <w:r w:rsidR="00CD1019" w:rsidRPr="00205A1A">
        <w:rPr>
          <w:rFonts w:ascii="Times New Roman" w:hAnsi="Times New Roman"/>
        </w:rPr>
        <w:t>, where one</w:t>
      </w:r>
      <w:r w:rsidR="00CD1019" w:rsidRPr="00205A1A">
        <w:rPr>
          <w:rFonts w:ascii="Times New Roman" w:hAnsi="Times New Roman"/>
          <w:szCs w:val="24"/>
        </w:rPr>
        <w:t xml:space="preserve"> can see that trifluoroacetic acid is much more aggressive than difluoroacetic acid in its </w:t>
      </w:r>
      <w:r w:rsidR="00AB718F" w:rsidRPr="00205A1A">
        <w:rPr>
          <w:rFonts w:ascii="Times New Roman" w:hAnsi="Times New Roman"/>
          <w:szCs w:val="24"/>
        </w:rPr>
        <w:t>willingness</w:t>
      </w:r>
      <w:r w:rsidR="00CD1019" w:rsidRPr="00205A1A">
        <w:rPr>
          <w:rFonts w:ascii="Times New Roman" w:hAnsi="Times New Roman"/>
          <w:szCs w:val="24"/>
        </w:rPr>
        <w:t xml:space="preserve"> to incorporate into the </w:t>
      </w:r>
      <w:r w:rsidR="00AB718F" w:rsidRPr="00205A1A">
        <w:rPr>
          <w:rFonts w:ascii="Times New Roman" w:hAnsi="Times New Roman"/>
          <w:szCs w:val="24"/>
        </w:rPr>
        <w:t>material (i.e. its ability to “compete” for defect sites).</w:t>
      </w:r>
      <w:r w:rsidR="00CD1019" w:rsidRPr="00205A1A">
        <w:rPr>
          <w:rFonts w:ascii="Times New Roman" w:hAnsi="Times New Roman"/>
          <w:szCs w:val="24"/>
        </w:rPr>
        <w:t xml:space="preserve"> Thus, </w:t>
      </w:r>
      <w:r w:rsidR="00AB718F" w:rsidRPr="00205A1A">
        <w:rPr>
          <w:rFonts w:ascii="Times New Roman" w:hAnsi="Times New Roman"/>
          <w:szCs w:val="24"/>
        </w:rPr>
        <w:t>even though more formate was detected in the difluoroacetic acid modulated samples,</w:t>
      </w:r>
      <w:r w:rsidR="00D4588F" w:rsidRPr="00205A1A">
        <w:rPr>
          <w:rFonts w:ascii="Times New Roman" w:hAnsi="Times New Roman"/>
          <w:szCs w:val="24"/>
        </w:rPr>
        <w:t xml:space="preserve"> it is possible that</w:t>
      </w:r>
      <w:r w:rsidR="00AB718F" w:rsidRPr="00205A1A">
        <w:rPr>
          <w:rFonts w:ascii="Times New Roman" w:hAnsi="Times New Roman"/>
          <w:szCs w:val="24"/>
        </w:rPr>
        <w:t xml:space="preserve"> </w:t>
      </w:r>
      <w:r w:rsidR="00CD1019" w:rsidRPr="00205A1A">
        <w:rPr>
          <w:rFonts w:ascii="Times New Roman" w:hAnsi="Times New Roman"/>
          <w:szCs w:val="24"/>
        </w:rPr>
        <w:t>trifluoroacetic acid</w:t>
      </w:r>
      <w:r w:rsidR="00D4588F" w:rsidRPr="00205A1A">
        <w:rPr>
          <w:rFonts w:ascii="Times New Roman" w:hAnsi="Times New Roman"/>
          <w:szCs w:val="24"/>
        </w:rPr>
        <w:t xml:space="preserve"> (less burdened by competition with formic acid)</w:t>
      </w:r>
      <w:r w:rsidR="00CD1019" w:rsidRPr="00205A1A">
        <w:rPr>
          <w:rFonts w:ascii="Times New Roman" w:hAnsi="Times New Roman"/>
          <w:szCs w:val="24"/>
        </w:rPr>
        <w:t xml:space="preserve"> </w:t>
      </w:r>
      <w:r w:rsidR="00D4588F" w:rsidRPr="00205A1A">
        <w:rPr>
          <w:rFonts w:ascii="Times New Roman" w:hAnsi="Times New Roman"/>
          <w:szCs w:val="24"/>
        </w:rPr>
        <w:t>is</w:t>
      </w:r>
      <w:r w:rsidR="00EE0377" w:rsidRPr="00205A1A">
        <w:rPr>
          <w:rFonts w:ascii="Times New Roman" w:hAnsi="Times New Roman"/>
          <w:szCs w:val="24"/>
        </w:rPr>
        <w:t xml:space="preserve"> </w:t>
      </w:r>
      <w:r w:rsidR="004A657C" w:rsidRPr="00205A1A">
        <w:rPr>
          <w:rFonts w:ascii="Times New Roman" w:hAnsi="Times New Roman"/>
          <w:szCs w:val="24"/>
        </w:rPr>
        <w:t xml:space="preserve">actually </w:t>
      </w:r>
      <w:r w:rsidR="00AB718F" w:rsidRPr="00205A1A">
        <w:rPr>
          <w:rFonts w:ascii="Times New Roman" w:hAnsi="Times New Roman"/>
          <w:szCs w:val="24"/>
        </w:rPr>
        <w:t xml:space="preserve">superior </w:t>
      </w:r>
      <w:r w:rsidR="00D4588F" w:rsidRPr="00205A1A">
        <w:rPr>
          <w:rFonts w:ascii="Times New Roman" w:hAnsi="Times New Roman"/>
          <w:szCs w:val="24"/>
        </w:rPr>
        <w:t xml:space="preserve">to difluoroacetic acid </w:t>
      </w:r>
      <w:r w:rsidR="00AB718F" w:rsidRPr="00205A1A">
        <w:rPr>
          <w:rFonts w:ascii="Times New Roman" w:hAnsi="Times New Roman"/>
          <w:szCs w:val="24"/>
        </w:rPr>
        <w:t>in its ability to</w:t>
      </w:r>
      <w:r w:rsidR="00CD1019" w:rsidRPr="00205A1A">
        <w:rPr>
          <w:rFonts w:ascii="Times New Roman" w:hAnsi="Times New Roman"/>
          <w:szCs w:val="24"/>
        </w:rPr>
        <w:t xml:space="preserve"> catalyz</w:t>
      </w:r>
      <w:r w:rsidR="00AB718F" w:rsidRPr="00205A1A">
        <w:rPr>
          <w:rFonts w:ascii="Times New Roman" w:hAnsi="Times New Roman"/>
          <w:szCs w:val="24"/>
        </w:rPr>
        <w:t>e</w:t>
      </w:r>
      <w:r w:rsidR="00CD1019" w:rsidRPr="00205A1A">
        <w:rPr>
          <w:rFonts w:ascii="Times New Roman" w:hAnsi="Times New Roman"/>
          <w:szCs w:val="24"/>
        </w:rPr>
        <w:t xml:space="preserve"> the hydrolysis of DMF</w:t>
      </w:r>
      <w:r w:rsidR="00F2116D" w:rsidRPr="00205A1A">
        <w:rPr>
          <w:rFonts w:ascii="Times New Roman" w:hAnsi="Times New Roman"/>
          <w:szCs w:val="24"/>
        </w:rPr>
        <w:t>.</w:t>
      </w:r>
      <w:r w:rsidR="008E4E6E" w:rsidRPr="00205A1A">
        <w:rPr>
          <w:rFonts w:ascii="Times New Roman" w:hAnsi="Times New Roman"/>
          <w:szCs w:val="24"/>
        </w:rPr>
        <w:t xml:space="preserve"> </w:t>
      </w:r>
    </w:p>
    <w:p w:rsidR="00D53AAB" w:rsidRPr="00205A1A" w:rsidRDefault="00D53AAB" w:rsidP="00C65F47">
      <w:pPr>
        <w:jc w:val="both"/>
        <w:rPr>
          <w:rFonts w:ascii="Times New Roman" w:hAnsi="Times New Roman"/>
          <w:szCs w:val="24"/>
        </w:rPr>
      </w:pPr>
    </w:p>
    <w:p w:rsidR="00697608" w:rsidRPr="00205A1A" w:rsidRDefault="00697608" w:rsidP="00C65F47">
      <w:pPr>
        <w:jc w:val="both"/>
        <w:rPr>
          <w:rFonts w:ascii="Times New Roman" w:hAnsi="Times New Roman"/>
          <w:szCs w:val="24"/>
        </w:rPr>
      </w:pPr>
      <w:r w:rsidRPr="00205A1A">
        <w:rPr>
          <w:rFonts w:ascii="Times New Roman" w:hAnsi="Times New Roman"/>
          <w:szCs w:val="24"/>
        </w:rPr>
        <w:t>With these interpretations, we</w:t>
      </w:r>
      <w:r w:rsidR="00D4588F" w:rsidRPr="00205A1A">
        <w:rPr>
          <w:rFonts w:ascii="Times New Roman" w:hAnsi="Times New Roman"/>
          <w:szCs w:val="24"/>
        </w:rPr>
        <w:t xml:space="preserve"> return to the original goal of this subsection – to explain the surprisingly small difference</w:t>
      </w:r>
      <w:r w:rsidR="004A657C" w:rsidRPr="00205A1A">
        <w:rPr>
          <w:rFonts w:ascii="Times New Roman" w:hAnsi="Times New Roman"/>
          <w:szCs w:val="24"/>
        </w:rPr>
        <w:t xml:space="preserve"> between the </w:t>
      </w:r>
      <w:r w:rsidR="00D4588F" w:rsidRPr="00205A1A">
        <w:rPr>
          <w:rFonts w:ascii="Times New Roman" w:hAnsi="Times New Roman"/>
          <w:b/>
          <w:i/>
          <w:szCs w:val="24"/>
        </w:rPr>
        <w:t>intentionally adde</w:t>
      </w:r>
      <w:r w:rsidR="004A657C" w:rsidRPr="00205A1A">
        <w:rPr>
          <w:rFonts w:ascii="Times New Roman" w:hAnsi="Times New Roman"/>
          <w:b/>
          <w:i/>
          <w:szCs w:val="24"/>
        </w:rPr>
        <w:t>d</w:t>
      </w:r>
      <w:r w:rsidR="00D4588F" w:rsidRPr="00205A1A">
        <w:rPr>
          <w:rFonts w:ascii="Times New Roman" w:hAnsi="Times New Roman"/>
          <w:szCs w:val="24"/>
        </w:rPr>
        <w:t xml:space="preserve"> modulator to BDC ratios in the formic acid (pK</w:t>
      </w:r>
      <w:r w:rsidR="00D4588F" w:rsidRPr="00205A1A">
        <w:rPr>
          <w:rFonts w:ascii="Times New Roman" w:hAnsi="Times New Roman"/>
          <w:szCs w:val="24"/>
          <w:vertAlign w:val="subscript"/>
        </w:rPr>
        <w:t>a</w:t>
      </w:r>
      <w:r w:rsidR="004A657C" w:rsidRPr="00205A1A">
        <w:rPr>
          <w:rFonts w:ascii="Times New Roman" w:hAnsi="Times New Roman"/>
          <w:szCs w:val="24"/>
        </w:rPr>
        <w:t xml:space="preserve"> = </w:t>
      </w:r>
      <w:r w:rsidR="00D4588F" w:rsidRPr="00205A1A">
        <w:rPr>
          <w:rFonts w:ascii="Times New Roman" w:hAnsi="Times New Roman"/>
          <w:szCs w:val="24"/>
        </w:rPr>
        <w:t>3.77) and difluoroacetic acid (pK</w:t>
      </w:r>
      <w:r w:rsidR="00D4588F" w:rsidRPr="00205A1A">
        <w:rPr>
          <w:rFonts w:ascii="Times New Roman" w:hAnsi="Times New Roman"/>
          <w:szCs w:val="24"/>
          <w:vertAlign w:val="subscript"/>
        </w:rPr>
        <w:t>a</w:t>
      </w:r>
      <w:r w:rsidR="004A657C" w:rsidRPr="00205A1A">
        <w:rPr>
          <w:rFonts w:ascii="Times New Roman" w:hAnsi="Times New Roman"/>
          <w:szCs w:val="24"/>
        </w:rPr>
        <w:t xml:space="preserve"> =</w:t>
      </w:r>
      <w:r w:rsidR="00D4588F" w:rsidRPr="00205A1A">
        <w:rPr>
          <w:rFonts w:ascii="Times New Roman" w:hAnsi="Times New Roman"/>
          <w:szCs w:val="24"/>
        </w:rPr>
        <w:t xml:space="preserve"> 1.24) modulated samples (see </w:t>
      </w:r>
      <w:r w:rsidR="0093591E" w:rsidRPr="00205A1A">
        <w:rPr>
          <w:rFonts w:ascii="Times New Roman" w:hAnsi="Times New Roman"/>
          <w:b/>
          <w:color w:val="FF0000"/>
          <w:szCs w:val="24"/>
        </w:rPr>
        <w:fldChar w:fldCharType="begin"/>
      </w:r>
      <w:r w:rsidR="0093591E" w:rsidRPr="00205A1A">
        <w:rPr>
          <w:rFonts w:ascii="Times New Roman" w:hAnsi="Times New Roman"/>
          <w:szCs w:val="24"/>
        </w:rPr>
        <w:instrText xml:space="preserve"> REF _Ref430190844 \h </w:instrText>
      </w:r>
      <w:r w:rsidR="004D2BEA" w:rsidRPr="00205A1A">
        <w:rPr>
          <w:rFonts w:ascii="Times New Roman" w:hAnsi="Times New Roman"/>
          <w:b/>
          <w:color w:val="FF0000"/>
          <w:szCs w:val="24"/>
        </w:rPr>
        <w:instrText xml:space="preserve"> \* MERGEFORMAT </w:instrText>
      </w:r>
      <w:r w:rsidR="0093591E" w:rsidRPr="00205A1A">
        <w:rPr>
          <w:rFonts w:ascii="Times New Roman" w:hAnsi="Times New Roman"/>
          <w:b/>
          <w:color w:val="FF0000"/>
          <w:szCs w:val="24"/>
        </w:rPr>
      </w:r>
      <w:r w:rsidR="0093591E" w:rsidRPr="00205A1A">
        <w:rPr>
          <w:rFonts w:ascii="Times New Roman" w:hAnsi="Times New Roman"/>
          <w:b/>
          <w:color w:val="FF0000"/>
          <w:szCs w:val="24"/>
        </w:rPr>
        <w:fldChar w:fldCharType="separate"/>
      </w:r>
      <w:r w:rsidR="001E7274" w:rsidRPr="001E7274">
        <w:rPr>
          <w:rFonts w:ascii="Times New Roman" w:hAnsi="Times New Roman"/>
          <w:b/>
          <w:szCs w:val="24"/>
        </w:rPr>
        <w:t>Figure S20</w:t>
      </w:r>
      <w:r w:rsidR="0093591E" w:rsidRPr="00205A1A">
        <w:rPr>
          <w:rFonts w:ascii="Times New Roman" w:hAnsi="Times New Roman"/>
          <w:b/>
          <w:color w:val="FF0000"/>
          <w:szCs w:val="24"/>
        </w:rPr>
        <w:fldChar w:fldCharType="end"/>
      </w:r>
      <w:r w:rsidR="00D4588F" w:rsidRPr="00205A1A">
        <w:rPr>
          <w:rFonts w:ascii="Times New Roman" w:hAnsi="Times New Roman"/>
          <w:szCs w:val="24"/>
        </w:rPr>
        <w:t xml:space="preserve"> in </w:t>
      </w:r>
      <w:r w:rsidR="00D4588F" w:rsidRPr="00205A1A">
        <w:rPr>
          <w:rFonts w:ascii="Times New Roman" w:hAnsi="Times New Roman"/>
          <w:b/>
          <w:szCs w:val="24"/>
        </w:rPr>
        <w:t xml:space="preserve">Section </w:t>
      </w:r>
      <w:r w:rsidR="004D2BEA" w:rsidRPr="00205A1A">
        <w:rPr>
          <w:rFonts w:ascii="Times New Roman" w:hAnsi="Times New Roman"/>
          <w:b/>
          <w:szCs w:val="24"/>
        </w:rPr>
        <w:fldChar w:fldCharType="begin"/>
      </w:r>
      <w:r w:rsidR="004D2BEA" w:rsidRPr="00205A1A">
        <w:rPr>
          <w:rFonts w:ascii="Times New Roman" w:hAnsi="Times New Roman"/>
          <w:b/>
          <w:szCs w:val="24"/>
        </w:rPr>
        <w:instrText xml:space="preserve"> REF _Ref430275904 \r \h </w:instrText>
      </w:r>
      <w:r w:rsidR="004D2BEA" w:rsidRPr="00205A1A">
        <w:rPr>
          <w:rFonts w:ascii="Times New Roman" w:hAnsi="Times New Roman"/>
          <w:b/>
          <w:szCs w:val="24"/>
        </w:rPr>
      </w:r>
      <w:r w:rsidR="004D2BEA" w:rsidRPr="00205A1A">
        <w:rPr>
          <w:rFonts w:ascii="Times New Roman" w:hAnsi="Times New Roman"/>
          <w:b/>
          <w:szCs w:val="24"/>
        </w:rPr>
        <w:fldChar w:fldCharType="separate"/>
      </w:r>
      <w:r w:rsidR="001E7274">
        <w:rPr>
          <w:rFonts w:ascii="Times New Roman" w:hAnsi="Times New Roman"/>
          <w:b/>
          <w:szCs w:val="24"/>
        </w:rPr>
        <w:t>5.2.3.1</w:t>
      </w:r>
      <w:r w:rsidR="004D2BEA" w:rsidRPr="00205A1A">
        <w:rPr>
          <w:rFonts w:ascii="Times New Roman" w:hAnsi="Times New Roman"/>
          <w:b/>
          <w:szCs w:val="24"/>
        </w:rPr>
        <w:fldChar w:fldCharType="end"/>
      </w:r>
      <w:r w:rsidRPr="00205A1A">
        <w:rPr>
          <w:rFonts w:ascii="Times New Roman" w:hAnsi="Times New Roman"/>
          <w:szCs w:val="24"/>
        </w:rPr>
        <w:t>).</w:t>
      </w:r>
    </w:p>
    <w:p w:rsidR="00795953" w:rsidRPr="00205A1A" w:rsidRDefault="00D4588F" w:rsidP="00C65F47">
      <w:pPr>
        <w:jc w:val="both"/>
        <w:rPr>
          <w:rFonts w:ascii="Times New Roman" w:hAnsi="Times New Roman"/>
          <w:szCs w:val="24"/>
        </w:rPr>
      </w:pPr>
      <w:r w:rsidRPr="00205A1A">
        <w:rPr>
          <w:rFonts w:ascii="Times New Roman" w:hAnsi="Times New Roman"/>
          <w:szCs w:val="24"/>
        </w:rPr>
        <w:t>To this end</w:t>
      </w:r>
      <w:r w:rsidR="00CA7AC8" w:rsidRPr="00205A1A">
        <w:rPr>
          <w:rFonts w:ascii="Times New Roman" w:hAnsi="Times New Roman"/>
          <w:szCs w:val="24"/>
        </w:rPr>
        <w:t>,</w:t>
      </w:r>
      <w:r w:rsidR="008E4E6E" w:rsidRPr="00205A1A">
        <w:rPr>
          <w:rFonts w:ascii="Times New Roman" w:hAnsi="Times New Roman"/>
          <w:szCs w:val="24"/>
        </w:rPr>
        <w:t xml:space="preserve"> some of</w:t>
      </w:r>
      <w:r w:rsidR="00CA7AC8" w:rsidRPr="00205A1A">
        <w:rPr>
          <w:rFonts w:ascii="Times New Roman" w:hAnsi="Times New Roman"/>
          <w:szCs w:val="24"/>
        </w:rPr>
        <w:t xml:space="preserve"> </w:t>
      </w:r>
      <w:r w:rsidR="008E4E6E" w:rsidRPr="00205A1A">
        <w:rPr>
          <w:rFonts w:ascii="Times New Roman" w:hAnsi="Times New Roman"/>
          <w:szCs w:val="24"/>
        </w:rPr>
        <w:t xml:space="preserve">the </w:t>
      </w:r>
      <w:r w:rsidRPr="00205A1A">
        <w:rPr>
          <w:rFonts w:ascii="Times New Roman" w:hAnsi="Times New Roman"/>
          <w:szCs w:val="24"/>
        </w:rPr>
        <w:t>conclusions and</w:t>
      </w:r>
      <w:r w:rsidR="00C90383" w:rsidRPr="00205A1A">
        <w:rPr>
          <w:rFonts w:ascii="Times New Roman" w:hAnsi="Times New Roman"/>
          <w:szCs w:val="24"/>
        </w:rPr>
        <w:t xml:space="preserve"> </w:t>
      </w:r>
      <w:r w:rsidR="008E4E6E" w:rsidRPr="00205A1A">
        <w:rPr>
          <w:rFonts w:ascii="Times New Roman" w:hAnsi="Times New Roman"/>
          <w:szCs w:val="24"/>
        </w:rPr>
        <w:t xml:space="preserve">ideas </w:t>
      </w:r>
      <w:r w:rsidR="00CB18D3" w:rsidRPr="00205A1A">
        <w:rPr>
          <w:rFonts w:ascii="Times New Roman" w:hAnsi="Times New Roman"/>
          <w:szCs w:val="24"/>
        </w:rPr>
        <w:t xml:space="preserve">discussed above </w:t>
      </w:r>
      <w:r w:rsidR="008E4E6E" w:rsidRPr="00205A1A">
        <w:rPr>
          <w:rFonts w:ascii="Times New Roman" w:hAnsi="Times New Roman"/>
          <w:szCs w:val="24"/>
        </w:rPr>
        <w:t>are</w:t>
      </w:r>
      <w:r w:rsidRPr="00205A1A">
        <w:rPr>
          <w:rFonts w:ascii="Times New Roman" w:hAnsi="Times New Roman"/>
          <w:szCs w:val="24"/>
        </w:rPr>
        <w:t xml:space="preserve"> helpful. In particular:</w:t>
      </w:r>
    </w:p>
    <w:p w:rsidR="00D53AAB" w:rsidRPr="00205A1A" w:rsidRDefault="00D53AAB" w:rsidP="00C65F47">
      <w:pPr>
        <w:jc w:val="both"/>
        <w:rPr>
          <w:rFonts w:ascii="Times New Roman" w:hAnsi="Times New Roman"/>
          <w:szCs w:val="24"/>
        </w:rPr>
      </w:pPr>
    </w:p>
    <w:p w:rsidR="00E72266" w:rsidRPr="00205A1A" w:rsidRDefault="00CB18D3" w:rsidP="008025CC">
      <w:pPr>
        <w:pStyle w:val="ListParagraph"/>
        <w:numPr>
          <w:ilvl w:val="0"/>
          <w:numId w:val="8"/>
        </w:numPr>
        <w:jc w:val="both"/>
        <w:rPr>
          <w:rFonts w:ascii="Times New Roman" w:hAnsi="Times New Roman"/>
          <w:szCs w:val="24"/>
        </w:rPr>
      </w:pPr>
      <w:r w:rsidRPr="00205A1A">
        <w:rPr>
          <w:rFonts w:ascii="Times New Roman" w:hAnsi="Times New Roman"/>
          <w:szCs w:val="24"/>
        </w:rPr>
        <w:t>D</w:t>
      </w:r>
      <w:r w:rsidR="00C65F47" w:rsidRPr="00205A1A">
        <w:rPr>
          <w:rFonts w:ascii="Times New Roman" w:hAnsi="Times New Roman"/>
          <w:szCs w:val="24"/>
        </w:rPr>
        <w:t>ifluoroacetic acid catalyzes the hydrolysis of DMF</w:t>
      </w:r>
      <w:r w:rsidRPr="00205A1A">
        <w:rPr>
          <w:rFonts w:ascii="Times New Roman" w:hAnsi="Times New Roman"/>
          <w:szCs w:val="24"/>
        </w:rPr>
        <w:t xml:space="preserve"> (as concluded in the 2</w:t>
      </w:r>
      <w:r w:rsidRPr="00205A1A">
        <w:rPr>
          <w:rFonts w:ascii="Times New Roman" w:hAnsi="Times New Roman"/>
          <w:szCs w:val="24"/>
          <w:vertAlign w:val="superscript"/>
        </w:rPr>
        <w:t>nd</w:t>
      </w:r>
      <w:r w:rsidRPr="00205A1A">
        <w:rPr>
          <w:rFonts w:ascii="Times New Roman" w:hAnsi="Times New Roman"/>
          <w:szCs w:val="24"/>
        </w:rPr>
        <w:t xml:space="preserve"> discussion point above). Thus,</w:t>
      </w:r>
      <w:r w:rsidR="00C65F47" w:rsidRPr="00205A1A">
        <w:rPr>
          <w:rFonts w:ascii="Times New Roman" w:hAnsi="Times New Roman"/>
          <w:szCs w:val="24"/>
        </w:rPr>
        <w:t xml:space="preserve"> </w:t>
      </w:r>
      <w:r w:rsidRPr="00205A1A">
        <w:rPr>
          <w:rFonts w:ascii="Times New Roman" w:hAnsi="Times New Roman"/>
          <w:szCs w:val="24"/>
        </w:rPr>
        <w:t xml:space="preserve">when difluoroacetic acid is used as the modulator, </w:t>
      </w:r>
      <w:r w:rsidR="00795953" w:rsidRPr="00205A1A">
        <w:rPr>
          <w:rFonts w:ascii="Times New Roman" w:hAnsi="Times New Roman"/>
          <w:szCs w:val="24"/>
        </w:rPr>
        <w:t xml:space="preserve">a </w:t>
      </w:r>
      <w:r w:rsidR="00C65F47" w:rsidRPr="00205A1A">
        <w:rPr>
          <w:rFonts w:ascii="Times New Roman" w:hAnsi="Times New Roman"/>
          <w:szCs w:val="24"/>
        </w:rPr>
        <w:t xml:space="preserve">significant amount of formic acid </w:t>
      </w:r>
      <w:r w:rsidRPr="00205A1A">
        <w:rPr>
          <w:rFonts w:ascii="Times New Roman" w:hAnsi="Times New Roman"/>
          <w:szCs w:val="24"/>
        </w:rPr>
        <w:t>is generated during MOF synthesis</w:t>
      </w:r>
      <w:r w:rsidR="00C65F47" w:rsidRPr="00205A1A">
        <w:rPr>
          <w:rFonts w:ascii="Times New Roman" w:hAnsi="Times New Roman"/>
          <w:szCs w:val="24"/>
        </w:rPr>
        <w:t>.</w:t>
      </w:r>
      <w:r w:rsidR="006C2E8E" w:rsidRPr="00205A1A">
        <w:rPr>
          <w:rFonts w:ascii="Times New Roman" w:hAnsi="Times New Roman"/>
          <w:szCs w:val="24"/>
        </w:rPr>
        <w:t xml:space="preserve"> </w:t>
      </w:r>
      <w:r w:rsidR="00415302" w:rsidRPr="00205A1A">
        <w:rPr>
          <w:rFonts w:ascii="Times New Roman" w:hAnsi="Times New Roman"/>
          <w:szCs w:val="24"/>
        </w:rPr>
        <w:t>D</w:t>
      </w:r>
      <w:r w:rsidR="006C2E8E" w:rsidRPr="00205A1A">
        <w:rPr>
          <w:rFonts w:ascii="Times New Roman" w:hAnsi="Times New Roman"/>
          <w:szCs w:val="24"/>
        </w:rPr>
        <w:t xml:space="preserve">ifluoroacetic acid </w:t>
      </w:r>
      <w:r w:rsidR="00415302" w:rsidRPr="00205A1A">
        <w:rPr>
          <w:rFonts w:ascii="Times New Roman" w:hAnsi="Times New Roman"/>
          <w:szCs w:val="24"/>
        </w:rPr>
        <w:t xml:space="preserve">then </w:t>
      </w:r>
      <w:r w:rsidR="006C2E8E" w:rsidRPr="00205A1A">
        <w:rPr>
          <w:rFonts w:ascii="Times New Roman" w:hAnsi="Times New Roman"/>
          <w:szCs w:val="24"/>
        </w:rPr>
        <w:t>has to compete with</w:t>
      </w:r>
      <w:r w:rsidRPr="00205A1A">
        <w:rPr>
          <w:rFonts w:ascii="Times New Roman" w:hAnsi="Times New Roman"/>
          <w:szCs w:val="24"/>
        </w:rPr>
        <w:t xml:space="preserve"> this</w:t>
      </w:r>
      <w:r w:rsidR="006C2E8E" w:rsidRPr="00205A1A">
        <w:rPr>
          <w:rFonts w:ascii="Times New Roman" w:hAnsi="Times New Roman"/>
          <w:szCs w:val="24"/>
        </w:rPr>
        <w:t xml:space="preserve"> formic acid for defect sites in the UiO-66 framewo</w:t>
      </w:r>
      <w:r w:rsidR="00D4588F" w:rsidRPr="00205A1A">
        <w:rPr>
          <w:rFonts w:ascii="Times New Roman" w:hAnsi="Times New Roman"/>
          <w:szCs w:val="24"/>
        </w:rPr>
        <w:t>rk</w:t>
      </w:r>
      <w:r w:rsidRPr="00205A1A">
        <w:rPr>
          <w:rFonts w:ascii="Times New Roman" w:hAnsi="Times New Roman"/>
          <w:szCs w:val="24"/>
        </w:rPr>
        <w:t xml:space="preserve"> (as hypothesized in the 3</w:t>
      </w:r>
      <w:r w:rsidRPr="00205A1A">
        <w:rPr>
          <w:rFonts w:ascii="Times New Roman" w:hAnsi="Times New Roman"/>
          <w:szCs w:val="24"/>
          <w:vertAlign w:val="superscript"/>
        </w:rPr>
        <w:t>rd</w:t>
      </w:r>
      <w:r w:rsidRPr="00205A1A">
        <w:rPr>
          <w:rFonts w:ascii="Times New Roman" w:hAnsi="Times New Roman"/>
          <w:szCs w:val="24"/>
        </w:rPr>
        <w:t xml:space="preserve"> discussion point above)</w:t>
      </w:r>
      <w:r w:rsidR="00D4588F" w:rsidRPr="00205A1A">
        <w:rPr>
          <w:rFonts w:ascii="Times New Roman" w:hAnsi="Times New Roman"/>
          <w:szCs w:val="24"/>
        </w:rPr>
        <w:t>.</w:t>
      </w:r>
    </w:p>
    <w:p w:rsidR="00E72266" w:rsidRPr="00205A1A" w:rsidRDefault="00403D4D" w:rsidP="008025CC">
      <w:pPr>
        <w:pStyle w:val="ListParagraph"/>
        <w:numPr>
          <w:ilvl w:val="0"/>
          <w:numId w:val="8"/>
        </w:numPr>
        <w:jc w:val="both"/>
        <w:rPr>
          <w:rFonts w:ascii="Times New Roman" w:hAnsi="Times New Roman"/>
          <w:szCs w:val="24"/>
        </w:rPr>
      </w:pPr>
      <w:r w:rsidRPr="00205A1A">
        <w:rPr>
          <w:rFonts w:ascii="Times New Roman" w:hAnsi="Times New Roman"/>
          <w:szCs w:val="24"/>
        </w:rPr>
        <w:t>No</w:t>
      </w:r>
      <w:r w:rsidR="006559E2" w:rsidRPr="00205A1A">
        <w:rPr>
          <w:rFonts w:ascii="Times New Roman" w:hAnsi="Times New Roman"/>
          <w:szCs w:val="24"/>
        </w:rPr>
        <w:t xml:space="preserve"> such competition </w:t>
      </w:r>
      <w:r w:rsidR="00E72266" w:rsidRPr="00205A1A">
        <w:rPr>
          <w:rFonts w:ascii="Times New Roman" w:hAnsi="Times New Roman"/>
          <w:szCs w:val="24"/>
        </w:rPr>
        <w:t>exists</w:t>
      </w:r>
      <w:r w:rsidR="006559E2" w:rsidRPr="00205A1A">
        <w:rPr>
          <w:rFonts w:ascii="Times New Roman" w:hAnsi="Times New Roman"/>
          <w:szCs w:val="24"/>
        </w:rPr>
        <w:t xml:space="preserve"> when</w:t>
      </w:r>
      <w:r w:rsidR="006C2E8E" w:rsidRPr="00205A1A">
        <w:rPr>
          <w:rFonts w:ascii="Times New Roman" w:hAnsi="Times New Roman"/>
          <w:szCs w:val="24"/>
        </w:rPr>
        <w:t xml:space="preserve"> formi</w:t>
      </w:r>
      <w:r w:rsidR="006559E2" w:rsidRPr="00205A1A">
        <w:rPr>
          <w:rFonts w:ascii="Times New Roman" w:hAnsi="Times New Roman"/>
          <w:szCs w:val="24"/>
        </w:rPr>
        <w:t>c acid is used as the modulator</w:t>
      </w:r>
      <w:r w:rsidR="009D2B6C" w:rsidRPr="00205A1A">
        <w:rPr>
          <w:rFonts w:ascii="Times New Roman" w:hAnsi="Times New Roman"/>
          <w:szCs w:val="24"/>
        </w:rPr>
        <w:t xml:space="preserve"> (it is the only monocarboxylic acid present in the synthesis mixture).</w:t>
      </w:r>
    </w:p>
    <w:p w:rsidR="008E4E6E" w:rsidRPr="00205A1A" w:rsidRDefault="00D53AAB" w:rsidP="00EE0377">
      <w:pPr>
        <w:jc w:val="both"/>
        <w:rPr>
          <w:rFonts w:ascii="Times New Roman" w:hAnsi="Times New Roman"/>
          <w:szCs w:val="24"/>
        </w:rPr>
      </w:pPr>
      <w:r w:rsidRPr="00205A1A">
        <w:rPr>
          <w:rFonts w:ascii="Times New Roman" w:hAnsi="Times New Roman"/>
          <w:szCs w:val="24"/>
        </w:rPr>
        <w:lastRenderedPageBreak/>
        <w:t>We believe that it is the contrast between these</w:t>
      </w:r>
      <w:r w:rsidR="009D2B6C" w:rsidRPr="00205A1A">
        <w:rPr>
          <w:rFonts w:ascii="Times New Roman" w:hAnsi="Times New Roman"/>
          <w:szCs w:val="24"/>
        </w:rPr>
        <w:t xml:space="preserve"> 2 scenarios </w:t>
      </w:r>
      <w:r w:rsidRPr="00205A1A">
        <w:rPr>
          <w:rFonts w:ascii="Times New Roman" w:hAnsi="Times New Roman"/>
          <w:szCs w:val="24"/>
        </w:rPr>
        <w:t xml:space="preserve">that </w:t>
      </w:r>
      <w:r w:rsidR="009D2B6C" w:rsidRPr="00205A1A">
        <w:rPr>
          <w:rFonts w:ascii="Times New Roman" w:hAnsi="Times New Roman"/>
          <w:szCs w:val="24"/>
        </w:rPr>
        <w:t>results in the observed situation –</w:t>
      </w:r>
      <w:r w:rsidR="00697608" w:rsidRPr="00205A1A">
        <w:rPr>
          <w:rFonts w:ascii="Times New Roman" w:hAnsi="Times New Roman"/>
          <w:szCs w:val="24"/>
        </w:rPr>
        <w:t xml:space="preserve"> </w:t>
      </w:r>
      <w:r w:rsidR="009D2B6C" w:rsidRPr="00205A1A">
        <w:rPr>
          <w:rFonts w:ascii="Times New Roman" w:hAnsi="Times New Roman"/>
          <w:szCs w:val="24"/>
        </w:rPr>
        <w:t xml:space="preserve">the difluoroacetate content </w:t>
      </w:r>
      <w:r w:rsidR="00C90383" w:rsidRPr="00205A1A">
        <w:rPr>
          <w:rFonts w:ascii="Times New Roman" w:hAnsi="Times New Roman"/>
          <w:szCs w:val="24"/>
        </w:rPr>
        <w:t>in</w:t>
      </w:r>
      <w:r w:rsidR="009D2B6C" w:rsidRPr="00205A1A">
        <w:rPr>
          <w:rFonts w:ascii="Times New Roman" w:hAnsi="Times New Roman"/>
          <w:szCs w:val="24"/>
        </w:rPr>
        <w:t xml:space="preserve"> the difluoroacetic acid modulated samples is less than what might have been expected when compared with the formate content in the formic acid modulated samples</w:t>
      </w:r>
      <w:r w:rsidR="00EE3A64" w:rsidRPr="00205A1A">
        <w:rPr>
          <w:rFonts w:ascii="Times New Roman" w:hAnsi="Times New Roman"/>
          <w:szCs w:val="24"/>
        </w:rPr>
        <w:t xml:space="preserve"> (refer back to </w:t>
      </w:r>
      <w:r w:rsidR="0093591E" w:rsidRPr="00205A1A">
        <w:rPr>
          <w:rFonts w:ascii="Times New Roman" w:hAnsi="Times New Roman"/>
          <w:b/>
          <w:color w:val="FF0000"/>
          <w:highlight w:val="yellow"/>
        </w:rPr>
        <w:fldChar w:fldCharType="begin"/>
      </w:r>
      <w:r w:rsidR="0093591E" w:rsidRPr="00205A1A">
        <w:rPr>
          <w:rFonts w:ascii="Times New Roman" w:hAnsi="Times New Roman"/>
        </w:rPr>
        <w:instrText xml:space="preserve"> REF _Ref430190844 \h </w:instrText>
      </w:r>
      <w:r w:rsidR="00697608" w:rsidRPr="00205A1A">
        <w:rPr>
          <w:rFonts w:ascii="Times New Roman" w:hAnsi="Times New Roman"/>
          <w:b/>
          <w:color w:val="FF0000"/>
          <w:highlight w:val="yellow"/>
        </w:rPr>
        <w:instrText xml:space="preserve"> \* MERGEFORMAT </w:instrText>
      </w:r>
      <w:r w:rsidR="0093591E" w:rsidRPr="00205A1A">
        <w:rPr>
          <w:rFonts w:ascii="Times New Roman" w:hAnsi="Times New Roman"/>
          <w:b/>
          <w:color w:val="FF0000"/>
          <w:highlight w:val="yellow"/>
        </w:rPr>
      </w:r>
      <w:r w:rsidR="0093591E" w:rsidRPr="00205A1A">
        <w:rPr>
          <w:rFonts w:ascii="Times New Roman" w:hAnsi="Times New Roman"/>
          <w:b/>
          <w:color w:val="FF0000"/>
          <w:highlight w:val="yellow"/>
        </w:rPr>
        <w:fldChar w:fldCharType="separate"/>
      </w:r>
      <w:r w:rsidR="001E7274" w:rsidRPr="001E7274">
        <w:rPr>
          <w:rFonts w:ascii="Times New Roman" w:hAnsi="Times New Roman"/>
          <w:b/>
        </w:rPr>
        <w:t>Figure S20</w:t>
      </w:r>
      <w:r w:rsidR="0093591E" w:rsidRPr="00205A1A">
        <w:rPr>
          <w:rFonts w:ascii="Times New Roman" w:hAnsi="Times New Roman"/>
          <w:b/>
          <w:color w:val="FF0000"/>
          <w:highlight w:val="yellow"/>
        </w:rPr>
        <w:fldChar w:fldCharType="end"/>
      </w:r>
      <w:r w:rsidR="00EE3A64" w:rsidRPr="00205A1A">
        <w:rPr>
          <w:rFonts w:ascii="Times New Roman" w:hAnsi="Times New Roman"/>
        </w:rPr>
        <w:t>)</w:t>
      </w:r>
      <w:r w:rsidR="009D2B6C" w:rsidRPr="00205A1A">
        <w:rPr>
          <w:rFonts w:ascii="Times New Roman" w:hAnsi="Times New Roman"/>
        </w:rPr>
        <w:t>.</w:t>
      </w:r>
    </w:p>
    <w:p w:rsidR="00D53AAB" w:rsidRPr="00205A1A" w:rsidRDefault="00697608" w:rsidP="00BE26B9">
      <w:pPr>
        <w:jc w:val="both"/>
        <w:rPr>
          <w:rFonts w:ascii="Times New Roman" w:hAnsi="Times New Roman"/>
        </w:rPr>
      </w:pPr>
      <w:r w:rsidRPr="00205A1A">
        <w:rPr>
          <w:rFonts w:ascii="Times New Roman" w:hAnsi="Times New Roman"/>
          <w:szCs w:val="24"/>
        </w:rPr>
        <w:t>If our competition based hypothesis is true, it</w:t>
      </w:r>
      <w:r w:rsidR="00403D4D" w:rsidRPr="00205A1A">
        <w:rPr>
          <w:rFonts w:ascii="Times New Roman" w:hAnsi="Times New Roman"/>
          <w:szCs w:val="24"/>
        </w:rPr>
        <w:t xml:space="preserve"> would be </w:t>
      </w:r>
      <w:r w:rsidR="00403D4D" w:rsidRPr="00205A1A">
        <w:rPr>
          <w:rFonts w:ascii="Times New Roman" w:hAnsi="Times New Roman"/>
        </w:rPr>
        <w:t xml:space="preserve">interesting to </w:t>
      </w:r>
      <w:r w:rsidRPr="00205A1A">
        <w:rPr>
          <w:rFonts w:ascii="Times New Roman" w:hAnsi="Times New Roman"/>
        </w:rPr>
        <w:t>s</w:t>
      </w:r>
      <w:r w:rsidR="00403D4D" w:rsidRPr="00205A1A">
        <w:rPr>
          <w:rFonts w:ascii="Times New Roman" w:hAnsi="Times New Roman"/>
        </w:rPr>
        <w:t xml:space="preserve">ee how </w:t>
      </w:r>
      <w:r w:rsidR="0093591E" w:rsidRPr="00205A1A">
        <w:rPr>
          <w:rFonts w:ascii="Times New Roman" w:hAnsi="Times New Roman"/>
          <w:b/>
          <w:color w:val="FF0000"/>
          <w:highlight w:val="yellow"/>
        </w:rPr>
        <w:fldChar w:fldCharType="begin"/>
      </w:r>
      <w:r w:rsidR="0093591E" w:rsidRPr="00205A1A">
        <w:rPr>
          <w:rFonts w:ascii="Times New Roman" w:hAnsi="Times New Roman"/>
        </w:rPr>
        <w:instrText xml:space="preserve"> REF _Ref430190844 \h </w:instrText>
      </w:r>
      <w:r w:rsidRPr="00205A1A">
        <w:rPr>
          <w:rFonts w:ascii="Times New Roman" w:hAnsi="Times New Roman"/>
          <w:b/>
          <w:color w:val="FF0000"/>
          <w:highlight w:val="yellow"/>
        </w:rPr>
        <w:instrText xml:space="preserve"> \* MERGEFORMAT </w:instrText>
      </w:r>
      <w:r w:rsidR="0093591E" w:rsidRPr="00205A1A">
        <w:rPr>
          <w:rFonts w:ascii="Times New Roman" w:hAnsi="Times New Roman"/>
          <w:b/>
          <w:color w:val="FF0000"/>
          <w:highlight w:val="yellow"/>
        </w:rPr>
      </w:r>
      <w:r w:rsidR="0093591E" w:rsidRPr="00205A1A">
        <w:rPr>
          <w:rFonts w:ascii="Times New Roman" w:hAnsi="Times New Roman"/>
          <w:b/>
          <w:color w:val="FF0000"/>
          <w:highlight w:val="yellow"/>
        </w:rPr>
        <w:fldChar w:fldCharType="separate"/>
      </w:r>
      <w:r w:rsidR="001E7274" w:rsidRPr="001E7274">
        <w:rPr>
          <w:rFonts w:ascii="Times New Roman" w:hAnsi="Times New Roman"/>
          <w:b/>
        </w:rPr>
        <w:t>Figure S20</w:t>
      </w:r>
      <w:r w:rsidR="0093591E" w:rsidRPr="00205A1A">
        <w:rPr>
          <w:rFonts w:ascii="Times New Roman" w:hAnsi="Times New Roman"/>
          <w:b/>
          <w:color w:val="FF0000"/>
          <w:highlight w:val="yellow"/>
        </w:rPr>
        <w:fldChar w:fldCharType="end"/>
      </w:r>
      <w:r w:rsidR="00403D4D" w:rsidRPr="00205A1A">
        <w:rPr>
          <w:rFonts w:ascii="Times New Roman" w:hAnsi="Times New Roman"/>
          <w:color w:val="FF0000"/>
        </w:rPr>
        <w:t xml:space="preserve"> </w:t>
      </w:r>
      <w:r w:rsidR="00403D4D" w:rsidRPr="00205A1A">
        <w:rPr>
          <w:rFonts w:ascii="Times New Roman" w:hAnsi="Times New Roman"/>
        </w:rPr>
        <w:t>might look</w:t>
      </w:r>
      <w:r w:rsidR="00403D4D" w:rsidRPr="00205A1A">
        <w:rPr>
          <w:rFonts w:ascii="Times New Roman" w:hAnsi="Times New Roman"/>
          <w:szCs w:val="24"/>
        </w:rPr>
        <w:t xml:space="preserve"> if the competition between the (intentionally added) modulator and formic acid (originating from DMF decomposition)</w:t>
      </w:r>
      <w:r w:rsidR="003D398B" w:rsidRPr="00205A1A">
        <w:rPr>
          <w:rFonts w:ascii="Times New Roman" w:hAnsi="Times New Roman"/>
          <w:szCs w:val="24"/>
        </w:rPr>
        <w:t xml:space="preserve"> could somehow be negated. We assert that this situation can be simulated by simply adding the difluoroacetate to BDC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Dif.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3D398B" w:rsidRPr="00205A1A">
        <w:rPr>
          <w:rFonts w:ascii="Times New Roman" w:hAnsi="Times New Roman"/>
        </w:rPr>
        <w:t xml:space="preserve"> </w:t>
      </w:r>
      <w:r w:rsidR="003D398B" w:rsidRPr="00205A1A">
        <w:rPr>
          <w:rFonts w:ascii="Times New Roman" w:hAnsi="Times New Roman"/>
          <w:szCs w:val="24"/>
        </w:rPr>
        <w:t xml:space="preserve">and formate to BDC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3D398B" w:rsidRPr="00205A1A">
        <w:rPr>
          <w:rFonts w:ascii="Times New Roman" w:hAnsi="Times New Roman"/>
          <w:szCs w:val="24"/>
        </w:rPr>
        <w:t xml:space="preserve"> molar ratios. The resulting</w:t>
      </w:r>
      <w:r w:rsidR="00D25FC1" w:rsidRPr="00205A1A">
        <w:rPr>
          <w:rFonts w:ascii="Times New Roman" w:hAnsi="Times New Roman"/>
          <w:szCs w:val="24"/>
        </w:rPr>
        <w:t xml:space="preserve"> “total modulator to BDC ratio” </w:t>
      </w:r>
      <m:oMath>
        <m:d>
          <m:dPr>
            <m:ctrlPr>
              <w:rPr>
                <w:rFonts w:ascii="Cambria Math" w:hAnsi="Cambria Math" w:cs="ArnoPro-Regular"/>
                <w:i/>
              </w:rPr>
            </m:ctrlPr>
          </m:dPr>
          <m:e>
            <m:f>
              <m:fPr>
                <m:ctrlPr>
                  <w:rPr>
                    <w:rFonts w:ascii="Cambria Math" w:hAnsi="Cambria Math" w:cs="ArnoPro-Regular"/>
                    <w:b/>
                    <w:i/>
                  </w:rPr>
                </m:ctrlPr>
              </m:fPr>
              <m:num>
                <m:r>
                  <m:rPr>
                    <m:sty m:val="b"/>
                  </m:rPr>
                  <w:rPr>
                    <w:rFonts w:ascii="Cambria Math" w:hAnsi="Cambria Math" w:cs="ArnoPro-Regular"/>
                  </w:rPr>
                  <m:t>Tot.  Mod.</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e>
        </m:d>
      </m:oMath>
      <w:r w:rsidR="002C13E4" w:rsidRPr="00205A1A">
        <w:rPr>
          <w:rFonts w:ascii="Times New Roman" w:hAnsi="Times New Roman"/>
        </w:rPr>
        <w:t xml:space="preserve"> is discussed in the main article and is essentially a quantitative descriptor for the concentration of monocarboxylate terminated defects in the samples.</w:t>
      </w:r>
    </w:p>
    <w:p w:rsidR="00D53AAB" w:rsidRPr="00205A1A" w:rsidRDefault="00D53AAB" w:rsidP="00BE26B9">
      <w:pPr>
        <w:jc w:val="both"/>
        <w:rPr>
          <w:rFonts w:ascii="Times New Roman" w:hAnsi="Times New Roman"/>
        </w:rPr>
      </w:pPr>
    </w:p>
    <w:p w:rsidR="002C13E4" w:rsidRPr="00205A1A" w:rsidRDefault="002C13E4" w:rsidP="00BE26B9">
      <w:pPr>
        <w:jc w:val="both"/>
        <w:rPr>
          <w:rFonts w:ascii="Times New Roman" w:hAnsi="Times New Roman"/>
        </w:rPr>
      </w:pPr>
    </w:p>
    <w:p w:rsidR="008F3614" w:rsidRPr="00205A1A" w:rsidRDefault="00661E69" w:rsidP="008F3614">
      <w:pPr>
        <w:pStyle w:val="ListParagraph"/>
        <w:numPr>
          <w:ilvl w:val="3"/>
          <w:numId w:val="30"/>
        </w:numPr>
        <w:jc w:val="both"/>
        <w:rPr>
          <w:rFonts w:ascii="Times New Roman" w:hAnsi="Times New Roman"/>
          <w:b/>
          <w:i/>
          <w:szCs w:val="24"/>
        </w:rPr>
      </w:pPr>
      <w:bookmarkStart w:id="163" w:name="_Ref430304864"/>
      <w:r w:rsidRPr="00205A1A">
        <w:rPr>
          <w:rFonts w:ascii="Times New Roman" w:hAnsi="Times New Roman"/>
          <w:b/>
          <w:i/>
          <w:szCs w:val="24"/>
        </w:rPr>
        <w:t xml:space="preserve">Total Modulator </w:t>
      </w:r>
      <w:r w:rsidR="00CF29D4" w:rsidRPr="00205A1A">
        <w:rPr>
          <w:rFonts w:ascii="Times New Roman" w:hAnsi="Times New Roman"/>
          <w:b/>
          <w:i/>
          <w:szCs w:val="24"/>
        </w:rPr>
        <w:t>to BDC Ratio</w:t>
      </w:r>
      <w:bookmarkEnd w:id="163"/>
    </w:p>
    <w:p w:rsidR="00CF29D4" w:rsidRPr="00205A1A" w:rsidRDefault="00EE3A64" w:rsidP="00EE3A64">
      <w:pPr>
        <w:jc w:val="both"/>
        <w:rPr>
          <w:rFonts w:ascii="Times New Roman" w:hAnsi="Times New Roman"/>
        </w:rPr>
      </w:pPr>
      <w:r w:rsidRPr="00205A1A">
        <w:rPr>
          <w:rFonts w:ascii="Times New Roman" w:hAnsi="Times New Roman" w:cs="Times New Roman"/>
        </w:rPr>
        <w:t xml:space="preserve">The </w:t>
      </w:r>
      <m:oMath>
        <m:f>
          <m:fPr>
            <m:ctrlPr>
              <w:rPr>
                <w:rFonts w:ascii="Cambria Math" w:hAnsi="Cambria Math" w:cs="ArnoPro-Regular"/>
                <w:b/>
                <w:i/>
              </w:rPr>
            </m:ctrlPr>
          </m:fPr>
          <m:num>
            <m:r>
              <m:rPr>
                <m:sty m:val="b"/>
              </m:rPr>
              <w:rPr>
                <w:rFonts w:ascii="Cambria Math" w:hAnsi="Cambria Math" w:cs="ArnoPro-Regular"/>
              </w:rPr>
              <m:t>Tot.  Mod.</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cs="Times New Roman"/>
          <w:b/>
        </w:rPr>
        <w:t xml:space="preserve"> </w:t>
      </w:r>
      <w:r w:rsidR="00CF29D4" w:rsidRPr="00205A1A">
        <w:rPr>
          <w:rFonts w:ascii="Times New Roman" w:hAnsi="Times New Roman" w:cs="Times New Roman"/>
        </w:rPr>
        <w:t xml:space="preserve">values (originally presented in </w:t>
      </w:r>
      <w:r w:rsidR="00E91176" w:rsidRPr="00205A1A">
        <w:rPr>
          <w:rFonts w:ascii="Times New Roman" w:hAnsi="Times New Roman" w:cs="Times New Roman"/>
          <w:b/>
        </w:rPr>
        <w:fldChar w:fldCharType="begin"/>
      </w:r>
      <w:r w:rsidR="00E91176" w:rsidRPr="00205A1A">
        <w:rPr>
          <w:rFonts w:ascii="Times New Roman" w:hAnsi="Times New Roman" w:cs="Times New Roman"/>
        </w:rPr>
        <w:instrText xml:space="preserve"> REF _Ref430188008 \h </w:instrText>
      </w:r>
      <w:r w:rsidR="00E91176" w:rsidRPr="00205A1A">
        <w:rPr>
          <w:rFonts w:ascii="Times New Roman" w:hAnsi="Times New Roman" w:cs="Times New Roman"/>
          <w:b/>
        </w:rPr>
        <w:instrText xml:space="preserve"> \* MERGEFORMAT </w:instrText>
      </w:r>
      <w:r w:rsidR="00E91176" w:rsidRPr="00205A1A">
        <w:rPr>
          <w:rFonts w:ascii="Times New Roman" w:hAnsi="Times New Roman" w:cs="Times New Roman"/>
          <w:b/>
        </w:rPr>
      </w:r>
      <w:r w:rsidR="00E91176" w:rsidRPr="00205A1A">
        <w:rPr>
          <w:rFonts w:ascii="Times New Roman" w:hAnsi="Times New Roman" w:cs="Times New Roman"/>
          <w:b/>
        </w:rPr>
        <w:fldChar w:fldCharType="separate"/>
      </w:r>
      <w:r w:rsidR="001E7274" w:rsidRPr="001E7274">
        <w:rPr>
          <w:rFonts w:ascii="Times New Roman" w:hAnsi="Times New Roman"/>
          <w:b/>
        </w:rPr>
        <w:t>Table S5</w:t>
      </w:r>
      <w:r w:rsidR="00E91176" w:rsidRPr="00205A1A">
        <w:rPr>
          <w:rFonts w:ascii="Times New Roman" w:hAnsi="Times New Roman" w:cs="Times New Roman"/>
          <w:b/>
        </w:rPr>
        <w:fldChar w:fldCharType="end"/>
      </w:r>
      <w:r w:rsidR="00CF29D4" w:rsidRPr="00205A1A">
        <w:rPr>
          <w:rFonts w:ascii="Times New Roman" w:hAnsi="Times New Roman" w:cs="Times New Roman"/>
        </w:rPr>
        <w:t xml:space="preserve">, </w:t>
      </w:r>
      <w:r w:rsidR="00E91176" w:rsidRPr="00205A1A">
        <w:rPr>
          <w:rFonts w:ascii="Times New Roman" w:hAnsi="Times New Roman" w:cs="Times New Roman"/>
          <w:b/>
        </w:rPr>
        <w:fldChar w:fldCharType="begin"/>
      </w:r>
      <w:r w:rsidR="00E91176" w:rsidRPr="00205A1A">
        <w:rPr>
          <w:rFonts w:ascii="Times New Roman" w:hAnsi="Times New Roman" w:cs="Times New Roman"/>
          <w:b/>
        </w:rPr>
        <w:instrText xml:space="preserve"> REF _Ref430188210 \h  \* MERGEFORMAT </w:instrText>
      </w:r>
      <w:r w:rsidR="00E91176" w:rsidRPr="00205A1A">
        <w:rPr>
          <w:rFonts w:ascii="Times New Roman" w:hAnsi="Times New Roman" w:cs="Times New Roman"/>
          <w:b/>
        </w:rPr>
      </w:r>
      <w:r w:rsidR="00E91176" w:rsidRPr="00205A1A">
        <w:rPr>
          <w:rFonts w:ascii="Times New Roman" w:hAnsi="Times New Roman" w:cs="Times New Roman"/>
          <w:b/>
        </w:rPr>
        <w:fldChar w:fldCharType="separate"/>
      </w:r>
      <w:r w:rsidR="001E7274" w:rsidRPr="001E7274">
        <w:rPr>
          <w:rFonts w:ascii="Times New Roman" w:hAnsi="Times New Roman"/>
          <w:b/>
        </w:rPr>
        <w:t>Table S6</w:t>
      </w:r>
      <w:r w:rsidR="00E91176" w:rsidRPr="00205A1A">
        <w:rPr>
          <w:rFonts w:ascii="Times New Roman" w:hAnsi="Times New Roman" w:cs="Times New Roman"/>
          <w:b/>
        </w:rPr>
        <w:fldChar w:fldCharType="end"/>
      </w:r>
      <w:r w:rsidR="00CF29D4" w:rsidRPr="00205A1A">
        <w:rPr>
          <w:rFonts w:ascii="Times New Roman" w:hAnsi="Times New Roman" w:cs="Times New Roman"/>
        </w:rPr>
        <w:t>,</w:t>
      </w:r>
      <w:r w:rsidR="007A61F6" w:rsidRPr="00205A1A">
        <w:rPr>
          <w:rFonts w:ascii="Times New Roman" w:hAnsi="Times New Roman" w:cs="Times New Roman"/>
          <w:b/>
        </w:rPr>
        <w:t xml:space="preserve"> </w:t>
      </w:r>
      <w:r w:rsidR="007A61F6" w:rsidRPr="00205A1A">
        <w:rPr>
          <w:rFonts w:ascii="Times New Roman" w:hAnsi="Times New Roman" w:cs="Times New Roman"/>
          <w:b/>
        </w:rPr>
        <w:fldChar w:fldCharType="begin"/>
      </w:r>
      <w:r w:rsidR="007A61F6" w:rsidRPr="00205A1A">
        <w:rPr>
          <w:rFonts w:ascii="Times New Roman" w:hAnsi="Times New Roman" w:cs="Times New Roman"/>
          <w:b/>
        </w:rPr>
        <w:instrText xml:space="preserve"> REF _Ref430313616 \h </w:instrText>
      </w:r>
      <w:r w:rsidR="00697608" w:rsidRPr="00205A1A">
        <w:rPr>
          <w:rFonts w:ascii="Times New Roman" w:hAnsi="Times New Roman" w:cs="Times New Roman"/>
          <w:b/>
        </w:rPr>
        <w:instrText xml:space="preserve"> \* MERGEFORMAT </w:instrText>
      </w:r>
      <w:r w:rsidR="007A61F6" w:rsidRPr="00205A1A">
        <w:rPr>
          <w:rFonts w:ascii="Times New Roman" w:hAnsi="Times New Roman" w:cs="Times New Roman"/>
          <w:b/>
        </w:rPr>
      </w:r>
      <w:r w:rsidR="007A61F6" w:rsidRPr="00205A1A">
        <w:rPr>
          <w:rFonts w:ascii="Times New Roman" w:hAnsi="Times New Roman" w:cs="Times New Roman"/>
          <w:b/>
        </w:rPr>
        <w:fldChar w:fldCharType="separate"/>
      </w:r>
      <w:r w:rsidR="001E7274" w:rsidRPr="001E7274">
        <w:rPr>
          <w:rFonts w:ascii="Times New Roman" w:hAnsi="Times New Roman"/>
          <w:b/>
        </w:rPr>
        <w:t>Table S7</w:t>
      </w:r>
      <w:r w:rsidR="007A61F6" w:rsidRPr="00205A1A">
        <w:rPr>
          <w:rFonts w:ascii="Times New Roman" w:hAnsi="Times New Roman" w:cs="Times New Roman"/>
          <w:b/>
        </w:rPr>
        <w:fldChar w:fldCharType="end"/>
      </w:r>
      <w:r w:rsidR="007A61F6" w:rsidRPr="00205A1A">
        <w:rPr>
          <w:rFonts w:ascii="Times New Roman" w:hAnsi="Times New Roman" w:cs="Times New Roman"/>
        </w:rPr>
        <w:t>,</w:t>
      </w:r>
      <w:r w:rsidR="00CF29D4" w:rsidRPr="00205A1A">
        <w:rPr>
          <w:rFonts w:ascii="Times New Roman" w:hAnsi="Times New Roman" w:cs="Times New Roman"/>
        </w:rPr>
        <w:t xml:space="preserve"> and </w:t>
      </w:r>
      <w:r w:rsidR="00E91176" w:rsidRPr="00205A1A">
        <w:rPr>
          <w:rFonts w:ascii="Times New Roman" w:hAnsi="Times New Roman" w:cs="Times New Roman"/>
          <w:b/>
        </w:rPr>
        <w:fldChar w:fldCharType="begin"/>
      </w:r>
      <w:r w:rsidR="00E91176" w:rsidRPr="00205A1A">
        <w:rPr>
          <w:rFonts w:ascii="Times New Roman" w:hAnsi="Times New Roman" w:cs="Times New Roman"/>
          <w:b/>
        </w:rPr>
        <w:instrText xml:space="preserve"> REF _Ref430188394 \h  \* MERGEFORMAT </w:instrText>
      </w:r>
      <w:r w:rsidR="00E91176" w:rsidRPr="00205A1A">
        <w:rPr>
          <w:rFonts w:ascii="Times New Roman" w:hAnsi="Times New Roman" w:cs="Times New Roman"/>
          <w:b/>
        </w:rPr>
      </w:r>
      <w:r w:rsidR="00E91176" w:rsidRPr="00205A1A">
        <w:rPr>
          <w:rFonts w:ascii="Times New Roman" w:hAnsi="Times New Roman" w:cs="Times New Roman"/>
          <w:b/>
        </w:rPr>
        <w:fldChar w:fldCharType="separate"/>
      </w:r>
      <w:r w:rsidR="001E7274" w:rsidRPr="001E7274">
        <w:rPr>
          <w:rFonts w:ascii="Times New Roman" w:hAnsi="Times New Roman"/>
          <w:b/>
        </w:rPr>
        <w:t>Table S11</w:t>
      </w:r>
      <w:r w:rsidR="00E91176" w:rsidRPr="00205A1A">
        <w:rPr>
          <w:rFonts w:ascii="Times New Roman" w:hAnsi="Times New Roman" w:cs="Times New Roman"/>
          <w:b/>
        </w:rPr>
        <w:fldChar w:fldCharType="end"/>
      </w:r>
      <w:r w:rsidR="00CF29D4" w:rsidRPr="00205A1A">
        <w:rPr>
          <w:rFonts w:ascii="Times New Roman" w:hAnsi="Times New Roman" w:cs="Times New Roman"/>
        </w:rPr>
        <w:t>)</w:t>
      </w:r>
      <w:r w:rsidRPr="00205A1A">
        <w:rPr>
          <w:rFonts w:ascii="Times New Roman" w:hAnsi="Times New Roman" w:cs="Times New Roman"/>
        </w:rPr>
        <w:t xml:space="preserve"> are summarized in </w:t>
      </w:r>
      <w:r w:rsidR="00D04E82" w:rsidRPr="00205A1A">
        <w:rPr>
          <w:rFonts w:ascii="Times New Roman" w:hAnsi="Times New Roman" w:cs="Times New Roman"/>
          <w:b/>
        </w:rPr>
        <w:fldChar w:fldCharType="begin"/>
      </w:r>
      <w:r w:rsidR="00D04E82" w:rsidRPr="00205A1A">
        <w:rPr>
          <w:rFonts w:ascii="Times New Roman" w:hAnsi="Times New Roman" w:cs="Times New Roman"/>
        </w:rPr>
        <w:instrText xml:space="preserve"> REF _Ref430188483 \h </w:instrText>
      </w:r>
      <w:r w:rsidR="00697608" w:rsidRPr="00205A1A">
        <w:rPr>
          <w:rFonts w:ascii="Times New Roman" w:hAnsi="Times New Roman" w:cs="Times New Roman"/>
          <w:b/>
        </w:rPr>
        <w:instrText xml:space="preserve"> \* MERGEFORMAT </w:instrText>
      </w:r>
      <w:r w:rsidR="00D04E82" w:rsidRPr="00205A1A">
        <w:rPr>
          <w:rFonts w:ascii="Times New Roman" w:hAnsi="Times New Roman" w:cs="Times New Roman"/>
          <w:b/>
        </w:rPr>
      </w:r>
      <w:r w:rsidR="00D04E82" w:rsidRPr="00205A1A">
        <w:rPr>
          <w:rFonts w:ascii="Times New Roman" w:hAnsi="Times New Roman" w:cs="Times New Roman"/>
          <w:b/>
        </w:rPr>
        <w:fldChar w:fldCharType="separate"/>
      </w:r>
      <w:r w:rsidR="001E7274" w:rsidRPr="001E7274">
        <w:rPr>
          <w:rFonts w:ascii="Times New Roman" w:hAnsi="Times New Roman"/>
          <w:b/>
        </w:rPr>
        <w:t>Table S14</w:t>
      </w:r>
      <w:r w:rsidR="00D04E82" w:rsidRPr="00205A1A">
        <w:rPr>
          <w:rFonts w:ascii="Times New Roman" w:hAnsi="Times New Roman" w:cs="Times New Roman"/>
          <w:b/>
        </w:rPr>
        <w:fldChar w:fldCharType="end"/>
      </w:r>
      <w:r w:rsidR="007C4F95" w:rsidRPr="00205A1A">
        <w:rPr>
          <w:rFonts w:ascii="Times New Roman" w:hAnsi="Times New Roman" w:cs="Times New Roman"/>
          <w:b/>
        </w:rPr>
        <w:t xml:space="preserve"> </w:t>
      </w:r>
      <w:r w:rsidR="002E106A" w:rsidRPr="00205A1A">
        <w:rPr>
          <w:rFonts w:ascii="Times New Roman" w:hAnsi="Times New Roman" w:cs="Times New Roman"/>
        </w:rPr>
        <w:t xml:space="preserve">below. See </w:t>
      </w:r>
      <w:r w:rsidR="002E106A" w:rsidRPr="00205A1A">
        <w:rPr>
          <w:rFonts w:ascii="Times New Roman" w:hAnsi="Times New Roman" w:cs="Times New Roman"/>
          <w:b/>
        </w:rPr>
        <w:t xml:space="preserve">Section </w:t>
      </w:r>
      <w:r w:rsidR="004D2BEA" w:rsidRPr="00205A1A">
        <w:rPr>
          <w:rFonts w:ascii="Times New Roman" w:hAnsi="Times New Roman" w:cs="Times New Roman"/>
          <w:b/>
        </w:rPr>
        <w:fldChar w:fldCharType="begin"/>
      </w:r>
      <w:r w:rsidR="004D2BEA" w:rsidRPr="00205A1A">
        <w:rPr>
          <w:rFonts w:ascii="Times New Roman" w:hAnsi="Times New Roman" w:cs="Times New Roman"/>
          <w:b/>
        </w:rPr>
        <w:instrText xml:space="preserve"> REF _Ref430275962 \r \h  \* MERGEFORMAT </w:instrText>
      </w:r>
      <w:r w:rsidR="004D2BEA" w:rsidRPr="00205A1A">
        <w:rPr>
          <w:rFonts w:ascii="Times New Roman" w:hAnsi="Times New Roman" w:cs="Times New Roman"/>
          <w:b/>
        </w:rPr>
      </w:r>
      <w:r w:rsidR="004D2BEA" w:rsidRPr="00205A1A">
        <w:rPr>
          <w:rFonts w:ascii="Times New Roman" w:hAnsi="Times New Roman" w:cs="Times New Roman"/>
          <w:b/>
        </w:rPr>
        <w:fldChar w:fldCharType="separate"/>
      </w:r>
      <w:r w:rsidR="001E7274">
        <w:rPr>
          <w:rFonts w:ascii="Times New Roman" w:hAnsi="Times New Roman" w:cs="Times New Roman"/>
          <w:b/>
        </w:rPr>
        <w:t>3.2.3</w:t>
      </w:r>
      <w:r w:rsidR="004D2BEA" w:rsidRPr="00205A1A">
        <w:rPr>
          <w:rFonts w:ascii="Times New Roman" w:hAnsi="Times New Roman" w:cs="Times New Roman"/>
          <w:b/>
        </w:rPr>
        <w:fldChar w:fldCharType="end"/>
      </w:r>
      <w:r w:rsidR="002E106A" w:rsidRPr="00205A1A">
        <w:rPr>
          <w:rFonts w:ascii="Times New Roman" w:hAnsi="Times New Roman" w:cs="Times New Roman"/>
        </w:rPr>
        <w:t xml:space="preserve"> for full details of the method used to obtain these values.</w:t>
      </w:r>
    </w:p>
    <w:p w:rsidR="00CF29D4" w:rsidRPr="00205A1A" w:rsidRDefault="00CF29D4" w:rsidP="00EE3A64">
      <w:pPr>
        <w:jc w:val="both"/>
        <w:rPr>
          <w:rFonts w:ascii="Times New Roman" w:hAnsi="Times New Roman" w:cs="Times New Roman"/>
        </w:rPr>
      </w:pPr>
    </w:p>
    <w:p w:rsidR="00EE3A64" w:rsidRPr="00205A1A" w:rsidRDefault="00D04E82" w:rsidP="00EE3A64">
      <w:pPr>
        <w:jc w:val="both"/>
        <w:rPr>
          <w:rFonts w:ascii="Times New Roman" w:hAnsi="Times New Roman" w:cs="Times New Roman"/>
          <w:sz w:val="18"/>
          <w:szCs w:val="18"/>
        </w:rPr>
      </w:pPr>
      <w:bookmarkStart w:id="164" w:name="_Ref430188483"/>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14</w:t>
      </w:r>
      <w:r w:rsidRPr="00205A1A">
        <w:rPr>
          <w:rFonts w:ascii="Times New Roman" w:hAnsi="Times New Roman"/>
          <w:b/>
          <w:sz w:val="18"/>
          <w:szCs w:val="18"/>
        </w:rPr>
        <w:fldChar w:fldCharType="end"/>
      </w:r>
      <w:bookmarkEnd w:id="164"/>
      <w:r w:rsidRPr="00205A1A">
        <w:rPr>
          <w:rFonts w:ascii="Times New Roman" w:hAnsi="Times New Roman"/>
          <w:b/>
          <w:sz w:val="18"/>
          <w:szCs w:val="18"/>
        </w:rPr>
        <w:t xml:space="preserve">. </w:t>
      </w:r>
      <w:proofErr w:type="gramStart"/>
      <w:r w:rsidR="00EE3A64" w:rsidRPr="00205A1A">
        <w:rPr>
          <w:rFonts w:ascii="Times New Roman" w:hAnsi="Times New Roman" w:cs="Times New Roman"/>
          <w:sz w:val="18"/>
          <w:szCs w:val="18"/>
        </w:rPr>
        <w:t xml:space="preserve">Summary of the total modulator to BDC molar ratios </w:t>
      </w:r>
      <m:oMath>
        <m:d>
          <m:dPr>
            <m:ctrlPr>
              <w:rPr>
                <w:rFonts w:ascii="Cambria Math" w:hAnsi="Cambria Math" w:cs="ArnoPro-Regular"/>
                <w:i/>
                <w:sz w:val="18"/>
                <w:szCs w:val="18"/>
              </w:rPr>
            </m:ctrlPr>
          </m:dPr>
          <m:e>
            <m:f>
              <m:fPr>
                <m:ctrlPr>
                  <w:rPr>
                    <w:rFonts w:ascii="Cambria Math" w:hAnsi="Cambria Math" w:cs="ArnoPro-Regular"/>
                    <w:b/>
                    <w:i/>
                    <w:sz w:val="18"/>
                    <w:szCs w:val="18"/>
                  </w:rPr>
                </m:ctrlPr>
              </m:fPr>
              <m:num>
                <m:r>
                  <m:rPr>
                    <m:sty m:val="b"/>
                  </m:rPr>
                  <w:rPr>
                    <w:rFonts w:ascii="Cambria Math" w:hAnsi="Cambria Math" w:cs="ArnoPro-Regular"/>
                    <w:sz w:val="18"/>
                    <w:szCs w:val="18"/>
                  </w:rPr>
                  <m:t>Tot.  Mod.</m:t>
                </m:r>
              </m:num>
              <m:den>
                <m:r>
                  <m:rPr>
                    <m:sty m:val="b"/>
                  </m:rPr>
                  <w:rPr>
                    <w:rFonts w:ascii="Cambria Math" w:hAnsi="Cambria Math" w:cs="ArnoPro-Regular"/>
                    <w:sz w:val="18"/>
                    <w:szCs w:val="18"/>
                  </w:rPr>
                  <m:t>BDC</m:t>
                </m:r>
              </m:den>
            </m:f>
            <m:sSub>
              <m:sSubPr>
                <m:ctrlPr>
                  <w:rPr>
                    <w:rFonts w:ascii="Cambria Math" w:hAnsi="Cambria Math" w:cs="ArnoPro-Regular"/>
                    <w:b/>
                    <w:sz w:val="18"/>
                    <w:szCs w:val="18"/>
                  </w:rPr>
                </m:ctrlPr>
              </m:sSubPr>
              <m:e>
                <m:r>
                  <m:rPr>
                    <m:sty m:val="b"/>
                  </m:rPr>
                  <w:rPr>
                    <w:rFonts w:ascii="Cambria Math" w:hAnsi="Cambria Math" w:cs="ArnoPro-Regular"/>
                    <w:sz w:val="18"/>
                    <w:szCs w:val="18"/>
                  </w:rPr>
                  <m:t>m</m:t>
                </m:r>
              </m:e>
              <m:sub>
                <m:r>
                  <m:rPr>
                    <m:sty m:val="bi"/>
                  </m:rPr>
                  <w:rPr>
                    <w:rFonts w:ascii="Cambria Math" w:hAnsi="Cambria Math" w:cs="ArnoPro-Regular"/>
                    <w:sz w:val="18"/>
                    <w:szCs w:val="18"/>
                  </w:rPr>
                  <m:t>R</m:t>
                </m:r>
              </m:sub>
            </m:sSub>
          </m:e>
        </m:d>
      </m:oMath>
      <w:r w:rsidR="00EE3A64" w:rsidRPr="00205A1A">
        <w:rPr>
          <w:rFonts w:ascii="Times New Roman" w:hAnsi="Times New Roman" w:cs="Times New Roman"/>
          <w:sz w:val="18"/>
          <w:szCs w:val="18"/>
        </w:rPr>
        <w:t xml:space="preserve"> in the 15 samples.</w:t>
      </w:r>
      <w:proofErr w:type="gramEnd"/>
    </w:p>
    <w:tbl>
      <w:tblPr>
        <w:tblStyle w:val="TableGrid"/>
        <w:tblW w:w="2773" w:type="dxa"/>
        <w:jc w:val="center"/>
        <w:tblLook w:val="04A0" w:firstRow="1" w:lastRow="0" w:firstColumn="1" w:lastColumn="0" w:noHBand="0" w:noVBand="1"/>
      </w:tblPr>
      <w:tblGrid>
        <w:gridCol w:w="1133"/>
        <w:gridCol w:w="1640"/>
      </w:tblGrid>
      <w:tr w:rsidR="00EE3A64" w:rsidRPr="00205A1A" w:rsidTr="001B11D9">
        <w:trPr>
          <w:jc w:val="center"/>
        </w:trPr>
        <w:tc>
          <w:tcPr>
            <w:tcW w:w="1133" w:type="dxa"/>
            <w:tcBorders>
              <w:bottom w:val="single" w:sz="4" w:space="0" w:color="auto"/>
            </w:tcBorders>
          </w:tcPr>
          <w:p w:rsidR="00EE3A64" w:rsidRPr="00205A1A" w:rsidRDefault="00EE3A64" w:rsidP="00697608">
            <w:pPr>
              <w:spacing w:line="276" w:lineRule="auto"/>
              <w:jc w:val="center"/>
              <w:rPr>
                <w:rFonts w:ascii="Times New Roman" w:hAnsi="Times New Roman"/>
                <w:b/>
                <w:szCs w:val="24"/>
                <w:lang w:val="en-US"/>
              </w:rPr>
            </w:pPr>
            <w:r w:rsidRPr="00205A1A">
              <w:rPr>
                <w:rFonts w:ascii="Times New Roman" w:hAnsi="Times New Roman"/>
                <w:b/>
                <w:szCs w:val="24"/>
                <w:lang w:val="en-US"/>
              </w:rPr>
              <w:t>Sample</w:t>
            </w:r>
          </w:p>
          <w:p w:rsidR="00EE3A64" w:rsidRPr="00205A1A" w:rsidRDefault="00EE3A64" w:rsidP="00697608">
            <w:pPr>
              <w:spacing w:line="276" w:lineRule="auto"/>
              <w:jc w:val="center"/>
              <w:rPr>
                <w:rFonts w:ascii="Times New Roman" w:hAnsi="Times New Roman"/>
                <w:b/>
                <w:sz w:val="8"/>
                <w:szCs w:val="24"/>
                <w:lang w:val="en-US"/>
              </w:rPr>
            </w:pPr>
          </w:p>
        </w:tc>
        <w:tc>
          <w:tcPr>
            <w:tcW w:w="1640" w:type="dxa"/>
            <w:tcBorders>
              <w:bottom w:val="single" w:sz="4" w:space="0" w:color="auto"/>
            </w:tcBorders>
          </w:tcPr>
          <w:p w:rsidR="00EE3A64" w:rsidRPr="00205A1A" w:rsidRDefault="00262D10" w:rsidP="00697608">
            <w:pPr>
              <w:spacing w:line="276" w:lineRule="auto"/>
              <w:jc w:val="both"/>
              <w:rPr>
                <w:rFonts w:ascii="Times New Roman" w:hAnsi="Times New Roman"/>
                <w:b/>
                <w:szCs w:val="24"/>
                <w:lang w:val="en-US"/>
              </w:rPr>
            </w:pPr>
            <m:oMathPara>
              <m:oMath>
                <m:f>
                  <m:fPr>
                    <m:ctrlPr>
                      <w:rPr>
                        <w:rFonts w:ascii="Cambria Math" w:hAnsi="Cambria Math" w:cs="ArnoPro-Regular"/>
                        <w:b/>
                        <w:i/>
                        <w:lang w:val="en-US"/>
                      </w:rPr>
                    </m:ctrlPr>
                  </m:fPr>
                  <m:num>
                    <m:r>
                      <m:rPr>
                        <m:sty m:val="b"/>
                      </m:rPr>
                      <w:rPr>
                        <w:rFonts w:ascii="Cambria Math" w:hAnsi="Cambria Math" w:cs="ArnoPro-Regular"/>
                        <w:lang w:val="en-US"/>
                      </w:rPr>
                      <m:t>Tot.  Mod.</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m:oMathPara>
          </w:p>
        </w:tc>
      </w:tr>
      <w:tr w:rsidR="00EE3A64" w:rsidRPr="00205A1A" w:rsidTr="001B11D9">
        <w:trPr>
          <w:jc w:val="center"/>
        </w:trPr>
        <w:tc>
          <w:tcPr>
            <w:tcW w:w="1133" w:type="dxa"/>
            <w:tcBorders>
              <w:bottom w:val="nil"/>
            </w:tcBorders>
          </w:tcPr>
          <w:p w:rsidR="00EE3A64" w:rsidRPr="00205A1A" w:rsidRDefault="00EE3A64" w:rsidP="00697608">
            <w:pPr>
              <w:spacing w:line="276" w:lineRule="auto"/>
              <w:jc w:val="center"/>
              <w:rPr>
                <w:rFonts w:ascii="Times New Roman" w:hAnsi="Times New Roman"/>
                <w:szCs w:val="24"/>
                <w:lang w:val="en-US"/>
              </w:rPr>
            </w:pPr>
            <w:r w:rsidRPr="00205A1A">
              <w:rPr>
                <w:rFonts w:ascii="Times New Roman" w:hAnsi="Times New Roman"/>
                <w:szCs w:val="24"/>
                <w:lang w:val="en-US"/>
              </w:rPr>
              <w:t>NoMod</w:t>
            </w:r>
          </w:p>
        </w:tc>
        <w:tc>
          <w:tcPr>
            <w:tcW w:w="1640" w:type="dxa"/>
            <w:tcBorders>
              <w:bottom w:val="nil"/>
            </w:tcBorders>
            <w:vAlign w:val="bottom"/>
          </w:tcPr>
          <w:p w:rsidR="00EE3A64" w:rsidRPr="00205A1A" w:rsidRDefault="00EE3A64" w:rsidP="00697608">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0.07</w:t>
            </w:r>
          </w:p>
        </w:tc>
      </w:tr>
      <w:tr w:rsidR="00EE3A64" w:rsidRPr="00205A1A" w:rsidTr="001B11D9">
        <w:trPr>
          <w:jc w:val="center"/>
        </w:trPr>
        <w:tc>
          <w:tcPr>
            <w:tcW w:w="1133" w:type="dxa"/>
            <w:tcBorders>
              <w:top w:val="nil"/>
              <w:bottom w:val="nil"/>
            </w:tcBorders>
          </w:tcPr>
          <w:p w:rsidR="00EE3A64" w:rsidRPr="00205A1A" w:rsidRDefault="00EE3A64" w:rsidP="00697608">
            <w:pPr>
              <w:spacing w:line="276" w:lineRule="auto"/>
              <w:jc w:val="center"/>
              <w:rPr>
                <w:rFonts w:ascii="Times New Roman" w:hAnsi="Times New Roman"/>
                <w:szCs w:val="24"/>
                <w:lang w:val="en-US"/>
              </w:rPr>
            </w:pPr>
            <w:r w:rsidRPr="00205A1A">
              <w:rPr>
                <w:rFonts w:ascii="Times New Roman" w:hAnsi="Times New Roman"/>
                <w:szCs w:val="24"/>
                <w:lang w:val="en-US"/>
              </w:rPr>
              <w:t>6Ac</w:t>
            </w:r>
          </w:p>
        </w:tc>
        <w:tc>
          <w:tcPr>
            <w:tcW w:w="1640" w:type="dxa"/>
            <w:tcBorders>
              <w:top w:val="nil"/>
              <w:bottom w:val="nil"/>
            </w:tcBorders>
            <w:vAlign w:val="bottom"/>
          </w:tcPr>
          <w:p w:rsidR="00EE3A64" w:rsidRPr="00205A1A" w:rsidRDefault="00EE3A64" w:rsidP="00697608">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0.10</w:t>
            </w:r>
          </w:p>
        </w:tc>
      </w:tr>
      <w:tr w:rsidR="00EE3A64" w:rsidRPr="00205A1A" w:rsidTr="001B11D9">
        <w:trPr>
          <w:jc w:val="center"/>
        </w:trPr>
        <w:tc>
          <w:tcPr>
            <w:tcW w:w="1133" w:type="dxa"/>
            <w:tcBorders>
              <w:top w:val="nil"/>
              <w:bottom w:val="nil"/>
            </w:tcBorders>
          </w:tcPr>
          <w:p w:rsidR="00EE3A64" w:rsidRPr="00205A1A" w:rsidRDefault="00EE3A64" w:rsidP="00697608">
            <w:pPr>
              <w:spacing w:line="276" w:lineRule="auto"/>
              <w:jc w:val="center"/>
              <w:rPr>
                <w:rFonts w:ascii="Times New Roman" w:hAnsi="Times New Roman"/>
                <w:szCs w:val="24"/>
                <w:lang w:val="en-US"/>
              </w:rPr>
            </w:pPr>
            <w:r w:rsidRPr="00205A1A">
              <w:rPr>
                <w:rFonts w:ascii="Times New Roman" w:hAnsi="Times New Roman"/>
                <w:szCs w:val="24"/>
                <w:lang w:val="en-US"/>
              </w:rPr>
              <w:t>12Ac</w:t>
            </w:r>
          </w:p>
        </w:tc>
        <w:tc>
          <w:tcPr>
            <w:tcW w:w="1640" w:type="dxa"/>
            <w:tcBorders>
              <w:top w:val="nil"/>
              <w:bottom w:val="nil"/>
            </w:tcBorders>
            <w:vAlign w:val="bottom"/>
          </w:tcPr>
          <w:p w:rsidR="00EE3A64" w:rsidRPr="00205A1A" w:rsidRDefault="00EE3A64" w:rsidP="00697608">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0.12</w:t>
            </w:r>
          </w:p>
        </w:tc>
      </w:tr>
      <w:tr w:rsidR="00EE3A64" w:rsidRPr="00205A1A" w:rsidTr="001B11D9">
        <w:trPr>
          <w:jc w:val="center"/>
        </w:trPr>
        <w:tc>
          <w:tcPr>
            <w:tcW w:w="1133" w:type="dxa"/>
            <w:tcBorders>
              <w:top w:val="nil"/>
              <w:bottom w:val="nil"/>
            </w:tcBorders>
          </w:tcPr>
          <w:p w:rsidR="00EE3A64" w:rsidRPr="00205A1A" w:rsidRDefault="00EE3A64" w:rsidP="00697608">
            <w:pPr>
              <w:spacing w:line="276" w:lineRule="auto"/>
              <w:jc w:val="center"/>
              <w:rPr>
                <w:rFonts w:ascii="Times New Roman" w:hAnsi="Times New Roman"/>
                <w:szCs w:val="24"/>
                <w:lang w:val="en-US"/>
              </w:rPr>
            </w:pPr>
            <w:r w:rsidRPr="00205A1A">
              <w:rPr>
                <w:rFonts w:ascii="Times New Roman" w:hAnsi="Times New Roman"/>
                <w:szCs w:val="24"/>
                <w:lang w:val="en-US"/>
              </w:rPr>
              <w:t>36Ac</w:t>
            </w:r>
          </w:p>
        </w:tc>
        <w:tc>
          <w:tcPr>
            <w:tcW w:w="1640" w:type="dxa"/>
            <w:tcBorders>
              <w:top w:val="nil"/>
              <w:bottom w:val="nil"/>
            </w:tcBorders>
            <w:vAlign w:val="bottom"/>
          </w:tcPr>
          <w:p w:rsidR="00EE3A64" w:rsidRPr="00205A1A" w:rsidRDefault="00EE3A64" w:rsidP="00697608">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0.15</w:t>
            </w:r>
          </w:p>
        </w:tc>
      </w:tr>
      <w:tr w:rsidR="00EE3A64" w:rsidRPr="00205A1A" w:rsidTr="001B11D9">
        <w:trPr>
          <w:jc w:val="center"/>
        </w:trPr>
        <w:tc>
          <w:tcPr>
            <w:tcW w:w="1133" w:type="dxa"/>
            <w:tcBorders>
              <w:top w:val="nil"/>
              <w:bottom w:val="nil"/>
            </w:tcBorders>
          </w:tcPr>
          <w:p w:rsidR="00EE3A64" w:rsidRPr="00205A1A" w:rsidRDefault="00EE3A64" w:rsidP="00697608">
            <w:pPr>
              <w:spacing w:line="276" w:lineRule="auto"/>
              <w:jc w:val="center"/>
              <w:rPr>
                <w:rFonts w:ascii="Times New Roman" w:hAnsi="Times New Roman"/>
                <w:szCs w:val="24"/>
                <w:lang w:val="en-US"/>
              </w:rPr>
            </w:pPr>
            <w:r w:rsidRPr="00205A1A">
              <w:rPr>
                <w:rFonts w:ascii="Times New Roman" w:hAnsi="Times New Roman"/>
                <w:szCs w:val="24"/>
                <w:lang w:val="en-US"/>
              </w:rPr>
              <w:t>100Ac</w:t>
            </w:r>
          </w:p>
        </w:tc>
        <w:tc>
          <w:tcPr>
            <w:tcW w:w="1640" w:type="dxa"/>
            <w:tcBorders>
              <w:top w:val="nil"/>
              <w:bottom w:val="nil"/>
            </w:tcBorders>
            <w:vAlign w:val="bottom"/>
          </w:tcPr>
          <w:p w:rsidR="00EE3A64" w:rsidRPr="00205A1A" w:rsidRDefault="00EE3A64" w:rsidP="00697608">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0.23</w:t>
            </w:r>
          </w:p>
        </w:tc>
      </w:tr>
      <w:tr w:rsidR="00EE3A64" w:rsidRPr="00205A1A" w:rsidTr="001B11D9">
        <w:trPr>
          <w:jc w:val="center"/>
        </w:trPr>
        <w:tc>
          <w:tcPr>
            <w:tcW w:w="1133" w:type="dxa"/>
            <w:tcBorders>
              <w:top w:val="nil"/>
              <w:bottom w:val="nil"/>
            </w:tcBorders>
          </w:tcPr>
          <w:p w:rsidR="00EE3A64" w:rsidRPr="00205A1A" w:rsidRDefault="00EE3A64" w:rsidP="00697608">
            <w:pPr>
              <w:spacing w:line="276" w:lineRule="auto"/>
              <w:jc w:val="center"/>
              <w:rPr>
                <w:rFonts w:ascii="Times New Roman" w:hAnsi="Times New Roman"/>
                <w:szCs w:val="24"/>
                <w:lang w:val="en-US"/>
              </w:rPr>
            </w:pPr>
            <w:r w:rsidRPr="00205A1A">
              <w:rPr>
                <w:rFonts w:ascii="Times New Roman" w:hAnsi="Times New Roman"/>
                <w:szCs w:val="24"/>
                <w:lang w:val="en-US"/>
              </w:rPr>
              <w:t>6Form</w:t>
            </w:r>
          </w:p>
        </w:tc>
        <w:tc>
          <w:tcPr>
            <w:tcW w:w="1640" w:type="dxa"/>
            <w:tcBorders>
              <w:top w:val="nil"/>
              <w:bottom w:val="nil"/>
            </w:tcBorders>
          </w:tcPr>
          <w:p w:rsidR="00EE3A64" w:rsidRPr="00205A1A" w:rsidRDefault="00EE3A64" w:rsidP="00697608">
            <w:pPr>
              <w:spacing w:line="276" w:lineRule="auto"/>
              <w:jc w:val="center"/>
              <w:rPr>
                <w:rFonts w:ascii="Times New Roman" w:hAnsi="Times New Roman" w:cs="Times New Roman"/>
                <w:lang w:val="en-US"/>
              </w:rPr>
            </w:pPr>
            <w:r w:rsidRPr="00205A1A">
              <w:rPr>
                <w:rFonts w:ascii="Times New Roman" w:hAnsi="Times New Roman" w:cs="Times New Roman"/>
                <w:lang w:val="en-US"/>
              </w:rPr>
              <w:t>0.12</w:t>
            </w:r>
          </w:p>
        </w:tc>
      </w:tr>
      <w:tr w:rsidR="00EE3A64" w:rsidRPr="00205A1A" w:rsidTr="001B11D9">
        <w:trPr>
          <w:jc w:val="center"/>
        </w:trPr>
        <w:tc>
          <w:tcPr>
            <w:tcW w:w="1133" w:type="dxa"/>
            <w:tcBorders>
              <w:top w:val="nil"/>
              <w:bottom w:val="nil"/>
            </w:tcBorders>
          </w:tcPr>
          <w:p w:rsidR="00EE3A64" w:rsidRPr="00205A1A" w:rsidRDefault="00EE3A64" w:rsidP="00697608">
            <w:pPr>
              <w:spacing w:line="276" w:lineRule="auto"/>
              <w:jc w:val="center"/>
              <w:rPr>
                <w:rFonts w:ascii="Times New Roman" w:hAnsi="Times New Roman"/>
                <w:szCs w:val="24"/>
                <w:lang w:val="en-US"/>
              </w:rPr>
            </w:pPr>
            <w:r w:rsidRPr="00205A1A">
              <w:rPr>
                <w:rFonts w:ascii="Times New Roman" w:hAnsi="Times New Roman"/>
                <w:szCs w:val="24"/>
                <w:lang w:val="en-US"/>
              </w:rPr>
              <w:t>12Form</w:t>
            </w:r>
          </w:p>
        </w:tc>
        <w:tc>
          <w:tcPr>
            <w:tcW w:w="1640" w:type="dxa"/>
            <w:tcBorders>
              <w:top w:val="nil"/>
              <w:bottom w:val="nil"/>
            </w:tcBorders>
          </w:tcPr>
          <w:p w:rsidR="00EE3A64" w:rsidRPr="00205A1A" w:rsidRDefault="00EE3A64" w:rsidP="00697608">
            <w:pPr>
              <w:spacing w:line="276" w:lineRule="auto"/>
              <w:jc w:val="center"/>
              <w:rPr>
                <w:rFonts w:ascii="Times New Roman" w:hAnsi="Times New Roman" w:cs="Times New Roman"/>
                <w:lang w:val="en-US"/>
              </w:rPr>
            </w:pPr>
            <w:r w:rsidRPr="00205A1A">
              <w:rPr>
                <w:rFonts w:ascii="Times New Roman" w:hAnsi="Times New Roman" w:cs="Times New Roman"/>
                <w:lang w:val="en-US"/>
              </w:rPr>
              <w:t>0.17</w:t>
            </w:r>
          </w:p>
        </w:tc>
      </w:tr>
      <w:tr w:rsidR="00EE3A64" w:rsidRPr="00205A1A" w:rsidTr="001B11D9">
        <w:trPr>
          <w:jc w:val="center"/>
        </w:trPr>
        <w:tc>
          <w:tcPr>
            <w:tcW w:w="1133" w:type="dxa"/>
            <w:tcBorders>
              <w:top w:val="nil"/>
              <w:bottom w:val="nil"/>
            </w:tcBorders>
          </w:tcPr>
          <w:p w:rsidR="00EE3A64" w:rsidRPr="00205A1A" w:rsidRDefault="00EE3A64" w:rsidP="00697608">
            <w:pPr>
              <w:spacing w:line="276" w:lineRule="auto"/>
              <w:jc w:val="center"/>
              <w:rPr>
                <w:rFonts w:ascii="Times New Roman" w:hAnsi="Times New Roman"/>
                <w:szCs w:val="24"/>
                <w:lang w:val="en-US"/>
              </w:rPr>
            </w:pPr>
            <w:r w:rsidRPr="00205A1A">
              <w:rPr>
                <w:rFonts w:ascii="Times New Roman" w:hAnsi="Times New Roman"/>
                <w:szCs w:val="24"/>
                <w:lang w:val="en-US"/>
              </w:rPr>
              <w:t>36Form</w:t>
            </w:r>
          </w:p>
        </w:tc>
        <w:tc>
          <w:tcPr>
            <w:tcW w:w="1640" w:type="dxa"/>
            <w:tcBorders>
              <w:top w:val="nil"/>
              <w:bottom w:val="nil"/>
            </w:tcBorders>
          </w:tcPr>
          <w:p w:rsidR="00EE3A64" w:rsidRPr="00205A1A" w:rsidRDefault="00EE3A64" w:rsidP="00697608">
            <w:pPr>
              <w:spacing w:line="276" w:lineRule="auto"/>
              <w:jc w:val="center"/>
              <w:rPr>
                <w:rFonts w:ascii="Times New Roman" w:hAnsi="Times New Roman" w:cs="Times New Roman"/>
                <w:lang w:val="en-US"/>
              </w:rPr>
            </w:pPr>
            <w:r w:rsidRPr="00205A1A">
              <w:rPr>
                <w:rFonts w:ascii="Times New Roman" w:hAnsi="Times New Roman" w:cs="Times New Roman"/>
                <w:lang w:val="en-US"/>
              </w:rPr>
              <w:t>0.24</w:t>
            </w:r>
          </w:p>
        </w:tc>
      </w:tr>
      <w:tr w:rsidR="00EE3A64" w:rsidRPr="00205A1A" w:rsidTr="001B11D9">
        <w:trPr>
          <w:jc w:val="center"/>
        </w:trPr>
        <w:tc>
          <w:tcPr>
            <w:tcW w:w="1133" w:type="dxa"/>
            <w:tcBorders>
              <w:top w:val="nil"/>
              <w:bottom w:val="nil"/>
            </w:tcBorders>
          </w:tcPr>
          <w:p w:rsidR="00EE3A64" w:rsidRPr="00205A1A" w:rsidRDefault="00EE3A64" w:rsidP="00697608">
            <w:pPr>
              <w:spacing w:line="276" w:lineRule="auto"/>
              <w:jc w:val="center"/>
              <w:rPr>
                <w:rFonts w:ascii="Times New Roman" w:hAnsi="Times New Roman"/>
                <w:szCs w:val="24"/>
                <w:lang w:val="en-US"/>
              </w:rPr>
            </w:pPr>
            <w:r w:rsidRPr="00205A1A">
              <w:rPr>
                <w:rFonts w:ascii="Times New Roman" w:hAnsi="Times New Roman"/>
                <w:szCs w:val="24"/>
                <w:lang w:val="en-US"/>
              </w:rPr>
              <w:t>100Form</w:t>
            </w:r>
          </w:p>
        </w:tc>
        <w:tc>
          <w:tcPr>
            <w:tcW w:w="1640" w:type="dxa"/>
            <w:tcBorders>
              <w:top w:val="nil"/>
              <w:bottom w:val="nil"/>
            </w:tcBorders>
          </w:tcPr>
          <w:p w:rsidR="00EE3A64" w:rsidRPr="00205A1A" w:rsidRDefault="00EE3A64" w:rsidP="00697608">
            <w:pPr>
              <w:spacing w:line="276" w:lineRule="auto"/>
              <w:jc w:val="center"/>
              <w:rPr>
                <w:rFonts w:ascii="Times New Roman" w:hAnsi="Times New Roman" w:cs="Times New Roman"/>
                <w:lang w:val="en-US"/>
              </w:rPr>
            </w:pPr>
            <w:r w:rsidRPr="00205A1A">
              <w:rPr>
                <w:rFonts w:ascii="Times New Roman" w:hAnsi="Times New Roman" w:cs="Times New Roman"/>
                <w:lang w:val="en-US"/>
              </w:rPr>
              <w:t>0.37</w:t>
            </w:r>
          </w:p>
        </w:tc>
      </w:tr>
      <w:tr w:rsidR="00EE3A64" w:rsidRPr="00205A1A" w:rsidTr="001B11D9">
        <w:trPr>
          <w:jc w:val="center"/>
        </w:trPr>
        <w:tc>
          <w:tcPr>
            <w:tcW w:w="1133" w:type="dxa"/>
            <w:tcBorders>
              <w:top w:val="nil"/>
              <w:bottom w:val="nil"/>
            </w:tcBorders>
          </w:tcPr>
          <w:p w:rsidR="00EE3A64" w:rsidRPr="00205A1A" w:rsidRDefault="00EE3A64" w:rsidP="00697608">
            <w:pPr>
              <w:spacing w:line="276" w:lineRule="auto"/>
              <w:jc w:val="center"/>
              <w:rPr>
                <w:rFonts w:ascii="Times New Roman" w:hAnsi="Times New Roman"/>
                <w:szCs w:val="24"/>
                <w:lang w:val="en-US"/>
              </w:rPr>
            </w:pPr>
            <w:r w:rsidRPr="00205A1A">
              <w:rPr>
                <w:rFonts w:ascii="Times New Roman" w:hAnsi="Times New Roman"/>
                <w:szCs w:val="24"/>
                <w:lang w:val="en-US"/>
              </w:rPr>
              <w:t>6Dif</w:t>
            </w:r>
          </w:p>
        </w:tc>
        <w:tc>
          <w:tcPr>
            <w:tcW w:w="1640" w:type="dxa"/>
            <w:tcBorders>
              <w:top w:val="nil"/>
              <w:bottom w:val="nil"/>
            </w:tcBorders>
            <w:vAlign w:val="bottom"/>
          </w:tcPr>
          <w:p w:rsidR="00EE3A64" w:rsidRPr="00205A1A" w:rsidRDefault="00EE3A64" w:rsidP="00697608">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0.3</w:t>
            </w:r>
            <w:r w:rsidR="006D1BC2" w:rsidRPr="00205A1A">
              <w:rPr>
                <w:rFonts w:ascii="Times New Roman" w:hAnsi="Times New Roman" w:cs="Times New Roman"/>
                <w:color w:val="000000"/>
                <w:lang w:val="en-US"/>
              </w:rPr>
              <w:t>0</w:t>
            </w:r>
          </w:p>
        </w:tc>
      </w:tr>
      <w:tr w:rsidR="00EE3A64" w:rsidRPr="00205A1A" w:rsidTr="001B11D9">
        <w:trPr>
          <w:jc w:val="center"/>
        </w:trPr>
        <w:tc>
          <w:tcPr>
            <w:tcW w:w="1133" w:type="dxa"/>
            <w:tcBorders>
              <w:top w:val="nil"/>
              <w:bottom w:val="nil"/>
            </w:tcBorders>
          </w:tcPr>
          <w:p w:rsidR="00EE3A64" w:rsidRPr="00205A1A" w:rsidRDefault="00EE3A64" w:rsidP="00697608">
            <w:pPr>
              <w:spacing w:line="276" w:lineRule="auto"/>
              <w:jc w:val="center"/>
              <w:rPr>
                <w:rFonts w:ascii="Times New Roman" w:hAnsi="Times New Roman"/>
                <w:szCs w:val="24"/>
                <w:lang w:val="en-US"/>
              </w:rPr>
            </w:pPr>
            <w:r w:rsidRPr="00205A1A">
              <w:rPr>
                <w:rFonts w:ascii="Times New Roman" w:hAnsi="Times New Roman"/>
                <w:szCs w:val="24"/>
                <w:lang w:val="en-US"/>
              </w:rPr>
              <w:t>12Dif</w:t>
            </w:r>
          </w:p>
        </w:tc>
        <w:tc>
          <w:tcPr>
            <w:tcW w:w="1640" w:type="dxa"/>
            <w:tcBorders>
              <w:top w:val="nil"/>
              <w:bottom w:val="nil"/>
            </w:tcBorders>
            <w:vAlign w:val="bottom"/>
          </w:tcPr>
          <w:p w:rsidR="00EE3A64" w:rsidRPr="00205A1A" w:rsidRDefault="00EE3A64" w:rsidP="00697608">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0.35</w:t>
            </w:r>
          </w:p>
        </w:tc>
      </w:tr>
      <w:tr w:rsidR="00EE3A64" w:rsidRPr="00205A1A" w:rsidTr="001B11D9">
        <w:trPr>
          <w:jc w:val="center"/>
        </w:trPr>
        <w:tc>
          <w:tcPr>
            <w:tcW w:w="1133" w:type="dxa"/>
            <w:tcBorders>
              <w:top w:val="nil"/>
              <w:bottom w:val="nil"/>
            </w:tcBorders>
          </w:tcPr>
          <w:p w:rsidR="00EE3A64" w:rsidRPr="00205A1A" w:rsidRDefault="00EE3A64" w:rsidP="00697608">
            <w:pPr>
              <w:spacing w:line="276" w:lineRule="auto"/>
              <w:jc w:val="center"/>
              <w:rPr>
                <w:rFonts w:ascii="Times New Roman" w:hAnsi="Times New Roman"/>
                <w:szCs w:val="24"/>
                <w:lang w:val="en-US"/>
              </w:rPr>
            </w:pPr>
            <w:r w:rsidRPr="00205A1A">
              <w:rPr>
                <w:rFonts w:ascii="Times New Roman" w:hAnsi="Times New Roman"/>
                <w:szCs w:val="24"/>
                <w:lang w:val="en-US"/>
              </w:rPr>
              <w:t>36Dif</w:t>
            </w:r>
          </w:p>
        </w:tc>
        <w:tc>
          <w:tcPr>
            <w:tcW w:w="1640" w:type="dxa"/>
            <w:tcBorders>
              <w:top w:val="nil"/>
              <w:bottom w:val="nil"/>
            </w:tcBorders>
            <w:vAlign w:val="bottom"/>
          </w:tcPr>
          <w:p w:rsidR="00EE3A64" w:rsidRPr="00205A1A" w:rsidRDefault="00EE3A64" w:rsidP="00697608">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0.42</w:t>
            </w:r>
          </w:p>
        </w:tc>
      </w:tr>
      <w:tr w:rsidR="00EE3A64" w:rsidRPr="00205A1A" w:rsidTr="001B11D9">
        <w:trPr>
          <w:jc w:val="center"/>
        </w:trPr>
        <w:tc>
          <w:tcPr>
            <w:tcW w:w="1133" w:type="dxa"/>
            <w:tcBorders>
              <w:top w:val="nil"/>
              <w:bottom w:val="nil"/>
            </w:tcBorders>
          </w:tcPr>
          <w:p w:rsidR="00EE3A64" w:rsidRPr="00205A1A" w:rsidRDefault="00EE3A64" w:rsidP="00697608">
            <w:pPr>
              <w:spacing w:line="276" w:lineRule="auto"/>
              <w:jc w:val="center"/>
              <w:rPr>
                <w:rFonts w:ascii="Times New Roman" w:hAnsi="Times New Roman"/>
                <w:sz w:val="4"/>
                <w:szCs w:val="24"/>
                <w:lang w:val="en-US"/>
              </w:rPr>
            </w:pPr>
            <w:r w:rsidRPr="00205A1A">
              <w:rPr>
                <w:rFonts w:ascii="Times New Roman" w:hAnsi="Times New Roman"/>
                <w:szCs w:val="24"/>
                <w:lang w:val="en-US"/>
              </w:rPr>
              <w:t>6Trif</w:t>
            </w:r>
          </w:p>
        </w:tc>
        <w:tc>
          <w:tcPr>
            <w:tcW w:w="1640" w:type="dxa"/>
            <w:tcBorders>
              <w:top w:val="nil"/>
              <w:bottom w:val="nil"/>
            </w:tcBorders>
            <w:vAlign w:val="bottom"/>
          </w:tcPr>
          <w:p w:rsidR="00EE3A64" w:rsidRPr="00205A1A" w:rsidRDefault="00EE3A64" w:rsidP="00697608">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0.33</w:t>
            </w:r>
          </w:p>
        </w:tc>
      </w:tr>
      <w:tr w:rsidR="00EE3A64" w:rsidRPr="00205A1A" w:rsidTr="001B11D9">
        <w:trPr>
          <w:jc w:val="center"/>
        </w:trPr>
        <w:tc>
          <w:tcPr>
            <w:tcW w:w="1133" w:type="dxa"/>
            <w:tcBorders>
              <w:top w:val="nil"/>
              <w:bottom w:val="nil"/>
            </w:tcBorders>
          </w:tcPr>
          <w:p w:rsidR="00EE3A64" w:rsidRPr="00205A1A" w:rsidRDefault="00EE3A64" w:rsidP="00697608">
            <w:pPr>
              <w:spacing w:line="276" w:lineRule="auto"/>
              <w:jc w:val="center"/>
              <w:rPr>
                <w:rFonts w:ascii="Times New Roman" w:hAnsi="Times New Roman"/>
                <w:szCs w:val="24"/>
                <w:lang w:val="en-US"/>
              </w:rPr>
            </w:pPr>
            <w:r w:rsidRPr="00205A1A">
              <w:rPr>
                <w:rFonts w:ascii="Times New Roman" w:hAnsi="Times New Roman"/>
                <w:szCs w:val="24"/>
                <w:lang w:val="en-US"/>
              </w:rPr>
              <w:t>12Trif</w:t>
            </w:r>
          </w:p>
        </w:tc>
        <w:tc>
          <w:tcPr>
            <w:tcW w:w="1640" w:type="dxa"/>
            <w:tcBorders>
              <w:top w:val="nil"/>
              <w:bottom w:val="nil"/>
            </w:tcBorders>
            <w:vAlign w:val="bottom"/>
          </w:tcPr>
          <w:p w:rsidR="00EE3A64" w:rsidRPr="00205A1A" w:rsidRDefault="00EE3A64" w:rsidP="00697608">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0.46</w:t>
            </w:r>
          </w:p>
        </w:tc>
      </w:tr>
      <w:tr w:rsidR="00EE3A64" w:rsidRPr="00205A1A" w:rsidTr="001B11D9">
        <w:trPr>
          <w:jc w:val="center"/>
        </w:trPr>
        <w:tc>
          <w:tcPr>
            <w:tcW w:w="1133" w:type="dxa"/>
            <w:tcBorders>
              <w:top w:val="nil"/>
            </w:tcBorders>
          </w:tcPr>
          <w:p w:rsidR="00EE3A64" w:rsidRPr="00205A1A" w:rsidRDefault="00EE3A64" w:rsidP="00697608">
            <w:pPr>
              <w:spacing w:line="276" w:lineRule="auto"/>
              <w:jc w:val="center"/>
              <w:rPr>
                <w:rFonts w:ascii="Times New Roman" w:hAnsi="Times New Roman"/>
                <w:szCs w:val="24"/>
                <w:lang w:val="en-US"/>
              </w:rPr>
            </w:pPr>
            <w:r w:rsidRPr="00205A1A">
              <w:rPr>
                <w:rFonts w:ascii="Times New Roman" w:hAnsi="Times New Roman"/>
                <w:szCs w:val="24"/>
                <w:lang w:val="en-US"/>
              </w:rPr>
              <w:t>36Trif</w:t>
            </w:r>
          </w:p>
        </w:tc>
        <w:tc>
          <w:tcPr>
            <w:tcW w:w="1640" w:type="dxa"/>
            <w:tcBorders>
              <w:top w:val="nil"/>
            </w:tcBorders>
            <w:vAlign w:val="bottom"/>
          </w:tcPr>
          <w:p w:rsidR="00EE3A64" w:rsidRPr="00205A1A" w:rsidRDefault="00EE3A64" w:rsidP="00697608">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0.76</w:t>
            </w:r>
          </w:p>
        </w:tc>
      </w:tr>
    </w:tbl>
    <w:p w:rsidR="00D53AAB" w:rsidRPr="00205A1A" w:rsidRDefault="00D53AAB" w:rsidP="00EE0377">
      <w:pPr>
        <w:jc w:val="both"/>
        <w:rPr>
          <w:rFonts w:ascii="Times New Roman" w:hAnsi="Times New Roman"/>
          <w:b/>
          <w:color w:val="FF0000"/>
          <w:szCs w:val="24"/>
          <w:highlight w:val="yellow"/>
        </w:rPr>
      </w:pPr>
    </w:p>
    <w:p w:rsidR="002C13E4" w:rsidRPr="00205A1A" w:rsidRDefault="00BF5E48" w:rsidP="00EE0377">
      <w:pPr>
        <w:jc w:val="both"/>
        <w:rPr>
          <w:rFonts w:ascii="Times New Roman" w:hAnsi="Times New Roman"/>
        </w:rPr>
      </w:pPr>
      <w:r w:rsidRPr="00205A1A">
        <w:rPr>
          <w:rFonts w:ascii="Times New Roman" w:hAnsi="Times New Roman"/>
          <w:b/>
        </w:rPr>
        <w:lastRenderedPageBreak/>
        <w:fldChar w:fldCharType="begin"/>
      </w:r>
      <w:r w:rsidRPr="00205A1A">
        <w:rPr>
          <w:rFonts w:ascii="Times New Roman" w:hAnsi="Times New Roman"/>
        </w:rPr>
        <w:instrText xml:space="preserve"> REF _Ref430190885 \h </w:instrText>
      </w:r>
      <w:r w:rsidR="00697608" w:rsidRPr="00205A1A">
        <w:rPr>
          <w:rFonts w:ascii="Times New Roman" w:hAnsi="Times New Roman"/>
          <w:b/>
        </w:rPr>
        <w:instrText xml:space="preserve"> \* MERGEFORMAT </w:instrText>
      </w:r>
      <w:r w:rsidRPr="00205A1A">
        <w:rPr>
          <w:rFonts w:ascii="Times New Roman" w:hAnsi="Times New Roman"/>
          <w:b/>
        </w:rPr>
      </w:r>
      <w:r w:rsidRPr="00205A1A">
        <w:rPr>
          <w:rFonts w:ascii="Times New Roman" w:hAnsi="Times New Roman"/>
          <w:b/>
        </w:rPr>
        <w:fldChar w:fldCharType="separate"/>
      </w:r>
      <w:r w:rsidR="001E7274" w:rsidRPr="001E7274">
        <w:rPr>
          <w:rFonts w:ascii="Times New Roman" w:hAnsi="Times New Roman"/>
          <w:b/>
        </w:rPr>
        <w:t>Figure S22</w:t>
      </w:r>
      <w:r w:rsidRPr="00205A1A">
        <w:rPr>
          <w:rFonts w:ascii="Times New Roman" w:hAnsi="Times New Roman"/>
          <w:b/>
        </w:rPr>
        <w:fldChar w:fldCharType="end"/>
      </w:r>
      <w:r w:rsidR="00EE3A64" w:rsidRPr="00205A1A">
        <w:rPr>
          <w:rFonts w:ascii="Times New Roman" w:hAnsi="Times New Roman"/>
        </w:rPr>
        <w:t xml:space="preserve"> is the graph obtained when the </w:t>
      </w:r>
      <m:oMath>
        <m:f>
          <m:fPr>
            <m:ctrlPr>
              <w:rPr>
                <w:rFonts w:ascii="Cambria Math" w:hAnsi="Cambria Math" w:cs="ArnoPro-Regular"/>
                <w:b/>
                <w:i/>
              </w:rPr>
            </m:ctrlPr>
          </m:fPr>
          <m:num>
            <m:r>
              <m:rPr>
                <m:sty m:val="b"/>
              </m:rPr>
              <w:rPr>
                <w:rFonts w:ascii="Cambria Math" w:hAnsi="Cambria Math" w:cs="ArnoPro-Regular"/>
              </w:rPr>
              <m:t>Tot.  Mod.</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EE3A64" w:rsidRPr="00205A1A">
        <w:rPr>
          <w:rFonts w:ascii="Times New Roman" w:hAnsi="Times New Roman"/>
        </w:rPr>
        <w:t xml:space="preserve"> values</w:t>
      </w:r>
      <w:r w:rsidR="00EE3A64" w:rsidRPr="00205A1A">
        <w:rPr>
          <w:rFonts w:ascii="Times New Roman" w:hAnsi="Times New Roman"/>
          <w:b/>
        </w:rPr>
        <w:t xml:space="preserve"> </w:t>
      </w:r>
      <w:r w:rsidR="00EE3A64" w:rsidRPr="00205A1A">
        <w:rPr>
          <w:rFonts w:ascii="Times New Roman" w:hAnsi="Times New Roman"/>
        </w:rPr>
        <w:t>in the above table are plotted against the molar equivalents of modulator added to the MOF synthesis</w:t>
      </w:r>
      <w:r w:rsidR="00CF29D4" w:rsidRPr="00205A1A">
        <w:rPr>
          <w:rFonts w:ascii="Times New Roman" w:hAnsi="Times New Roman"/>
        </w:rPr>
        <w:t xml:space="preserve"> (duplicate of </w:t>
      </w:r>
      <w:r w:rsidR="00CF29D4" w:rsidRPr="00205A1A">
        <w:rPr>
          <w:rFonts w:ascii="Times New Roman" w:hAnsi="Times New Roman"/>
          <w:b/>
        </w:rPr>
        <w:t>Fi</w:t>
      </w:r>
      <w:r w:rsidR="007C4F95" w:rsidRPr="00205A1A">
        <w:rPr>
          <w:rFonts w:ascii="Times New Roman" w:hAnsi="Times New Roman"/>
          <w:b/>
        </w:rPr>
        <w:t>gure 7</w:t>
      </w:r>
      <w:r w:rsidR="00CF29D4" w:rsidRPr="00205A1A">
        <w:rPr>
          <w:rFonts w:ascii="Times New Roman" w:hAnsi="Times New Roman"/>
        </w:rPr>
        <w:t xml:space="preserve"> in the main article)</w:t>
      </w:r>
      <w:r w:rsidR="00EE3A64" w:rsidRPr="00205A1A">
        <w:rPr>
          <w:rFonts w:ascii="Times New Roman" w:hAnsi="Times New Roman"/>
        </w:rPr>
        <w:t>:</w:t>
      </w:r>
    </w:p>
    <w:p w:rsidR="00B50692" w:rsidRPr="00205A1A" w:rsidRDefault="00983B65" w:rsidP="009A3DDC">
      <w:pPr>
        <w:jc w:val="center"/>
        <w:rPr>
          <w:rFonts w:ascii="Times New Roman" w:hAnsi="Times New Roman"/>
          <w:b/>
          <w:color w:val="FF0000"/>
          <w:szCs w:val="24"/>
        </w:rPr>
      </w:pPr>
      <w:r w:rsidRPr="00205A1A">
        <w:rPr>
          <w:rFonts w:ascii="Times New Roman" w:hAnsi="Times New Roman"/>
          <w:b/>
          <w:noProof/>
          <w:color w:val="FF0000"/>
          <w:szCs w:val="24"/>
          <w:lang w:val="en-GB" w:eastAsia="zh-CN"/>
        </w:rPr>
        <w:drawing>
          <wp:inline distT="0" distB="0" distL="0" distR="0" wp14:anchorId="29181EBD" wp14:editId="1D600B62">
            <wp:extent cx="4694400" cy="4107600"/>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ator Content (Incl Formate) vs Molar Equivs ALT4.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694400" cy="4107600"/>
                    </a:xfrm>
                    <a:prstGeom prst="rect">
                      <a:avLst/>
                    </a:prstGeom>
                  </pic:spPr>
                </pic:pic>
              </a:graphicData>
            </a:graphic>
          </wp:inline>
        </w:drawing>
      </w:r>
    </w:p>
    <w:p w:rsidR="00661E69" w:rsidRPr="00205A1A" w:rsidRDefault="00BF5E48" w:rsidP="00661E69">
      <w:pPr>
        <w:jc w:val="both"/>
        <w:rPr>
          <w:rFonts w:ascii="Times New Roman" w:hAnsi="Times New Roman"/>
          <w:b/>
          <w:color w:val="FF0000"/>
          <w:sz w:val="18"/>
          <w:szCs w:val="18"/>
          <w:highlight w:val="yellow"/>
        </w:rPr>
      </w:pPr>
      <w:bookmarkStart w:id="165" w:name="_Ref430190885"/>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22</w:t>
      </w:r>
      <w:r w:rsidRPr="00205A1A">
        <w:rPr>
          <w:rFonts w:ascii="Times New Roman" w:hAnsi="Times New Roman"/>
          <w:b/>
          <w:sz w:val="18"/>
          <w:szCs w:val="18"/>
        </w:rPr>
        <w:fldChar w:fldCharType="end"/>
      </w:r>
      <w:bookmarkEnd w:id="165"/>
      <w:r w:rsidRPr="00205A1A">
        <w:rPr>
          <w:rFonts w:ascii="Times New Roman" w:hAnsi="Times New Roman"/>
          <w:b/>
          <w:sz w:val="18"/>
          <w:szCs w:val="18"/>
        </w:rPr>
        <w:t xml:space="preserve">. </w:t>
      </w:r>
      <w:r w:rsidR="00661E69" w:rsidRPr="00205A1A">
        <w:rPr>
          <w:rFonts w:ascii="Times New Roman" w:hAnsi="Times New Roman"/>
          <w:sz w:val="18"/>
          <w:szCs w:val="18"/>
        </w:rPr>
        <w:t>Graph obtained when the total modulator to BDC molar ratios</w:t>
      </w:r>
      <w:r w:rsidR="00661E69" w:rsidRPr="00205A1A">
        <w:rPr>
          <w:rFonts w:ascii="Times New Roman" w:hAnsi="Times New Roman"/>
          <w:b/>
          <w:sz w:val="18"/>
          <w:szCs w:val="18"/>
        </w:rPr>
        <w:t xml:space="preserve"> </w:t>
      </w:r>
      <m:oMath>
        <m:d>
          <m:dPr>
            <m:ctrlPr>
              <w:rPr>
                <w:rFonts w:ascii="Cambria Math" w:hAnsi="Cambria Math" w:cs="ArnoPro-Regular"/>
                <w:i/>
                <w:sz w:val="18"/>
                <w:szCs w:val="18"/>
              </w:rPr>
            </m:ctrlPr>
          </m:dPr>
          <m:e>
            <m:f>
              <m:fPr>
                <m:ctrlPr>
                  <w:rPr>
                    <w:rFonts w:ascii="Cambria Math" w:hAnsi="Cambria Math" w:cs="ArnoPro-Regular"/>
                    <w:b/>
                    <w:i/>
                    <w:sz w:val="18"/>
                    <w:szCs w:val="18"/>
                  </w:rPr>
                </m:ctrlPr>
              </m:fPr>
              <m:num>
                <m:r>
                  <m:rPr>
                    <m:sty m:val="b"/>
                  </m:rPr>
                  <w:rPr>
                    <w:rFonts w:ascii="Cambria Math" w:hAnsi="Cambria Math" w:cs="ArnoPro-Regular"/>
                    <w:sz w:val="18"/>
                    <w:szCs w:val="18"/>
                  </w:rPr>
                  <m:t>Tot. Mod.</m:t>
                </m:r>
              </m:num>
              <m:den>
                <m:r>
                  <m:rPr>
                    <m:sty m:val="b"/>
                  </m:rPr>
                  <w:rPr>
                    <w:rFonts w:ascii="Cambria Math" w:hAnsi="Cambria Math" w:cs="ArnoPro-Regular"/>
                    <w:sz w:val="18"/>
                    <w:szCs w:val="18"/>
                  </w:rPr>
                  <m:t>BDC</m:t>
                </m:r>
              </m:den>
            </m:f>
            <m:sSub>
              <m:sSubPr>
                <m:ctrlPr>
                  <w:rPr>
                    <w:rFonts w:ascii="Cambria Math" w:hAnsi="Cambria Math" w:cs="ArnoPro-Regular"/>
                    <w:b/>
                    <w:sz w:val="18"/>
                    <w:szCs w:val="18"/>
                  </w:rPr>
                </m:ctrlPr>
              </m:sSubPr>
              <m:e>
                <m:r>
                  <m:rPr>
                    <m:sty m:val="b"/>
                  </m:rPr>
                  <w:rPr>
                    <w:rFonts w:ascii="Cambria Math" w:hAnsi="Cambria Math" w:cs="ArnoPro-Regular"/>
                    <w:sz w:val="18"/>
                    <w:szCs w:val="18"/>
                  </w:rPr>
                  <m:t>m</m:t>
                </m:r>
              </m:e>
              <m:sub>
                <m:r>
                  <m:rPr>
                    <m:sty m:val="bi"/>
                  </m:rPr>
                  <w:rPr>
                    <w:rFonts w:ascii="Cambria Math" w:hAnsi="Cambria Math" w:cs="ArnoPro-Regular"/>
                    <w:sz w:val="18"/>
                    <w:szCs w:val="18"/>
                  </w:rPr>
                  <m:t>R</m:t>
                </m:r>
              </m:sub>
            </m:sSub>
            <m:r>
              <m:rPr>
                <m:sty m:val="p"/>
              </m:rPr>
              <w:rPr>
                <w:rFonts w:ascii="Cambria Math" w:hAnsi="Cambria Math"/>
                <w:sz w:val="18"/>
                <w:szCs w:val="18"/>
              </w:rPr>
              <m:t xml:space="preserve"> </m:t>
            </m:r>
          </m:e>
        </m:d>
      </m:oMath>
      <w:r w:rsidR="00661E69" w:rsidRPr="00205A1A">
        <w:rPr>
          <w:rFonts w:ascii="Times New Roman" w:hAnsi="Times New Roman"/>
          <w:sz w:val="18"/>
          <w:szCs w:val="18"/>
        </w:rPr>
        <w:t xml:space="preserve"> (see </w:t>
      </w:r>
      <w:r w:rsidR="00D04E82" w:rsidRPr="00205A1A">
        <w:rPr>
          <w:rFonts w:ascii="Times New Roman" w:hAnsi="Times New Roman"/>
          <w:b/>
          <w:sz w:val="18"/>
          <w:szCs w:val="18"/>
        </w:rPr>
        <w:fldChar w:fldCharType="begin"/>
      </w:r>
      <w:r w:rsidR="00D04E82" w:rsidRPr="00205A1A">
        <w:rPr>
          <w:rFonts w:ascii="Times New Roman" w:hAnsi="Times New Roman"/>
          <w:sz w:val="18"/>
          <w:szCs w:val="18"/>
        </w:rPr>
        <w:instrText xml:space="preserve"> REF _Ref430188483 \h </w:instrText>
      </w:r>
      <w:r w:rsidR="00697608" w:rsidRPr="00205A1A">
        <w:rPr>
          <w:rFonts w:ascii="Times New Roman" w:hAnsi="Times New Roman"/>
          <w:b/>
          <w:sz w:val="18"/>
          <w:szCs w:val="18"/>
        </w:rPr>
        <w:instrText xml:space="preserve"> \* MERGEFORMAT </w:instrText>
      </w:r>
      <w:r w:rsidR="00D04E82" w:rsidRPr="00205A1A">
        <w:rPr>
          <w:rFonts w:ascii="Times New Roman" w:hAnsi="Times New Roman"/>
          <w:b/>
          <w:sz w:val="18"/>
          <w:szCs w:val="18"/>
        </w:rPr>
      </w:r>
      <w:r w:rsidR="00D04E82" w:rsidRPr="00205A1A">
        <w:rPr>
          <w:rFonts w:ascii="Times New Roman" w:hAnsi="Times New Roman"/>
          <w:b/>
          <w:sz w:val="18"/>
          <w:szCs w:val="18"/>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14</w:t>
      </w:r>
      <w:r w:rsidR="00D04E82" w:rsidRPr="00205A1A">
        <w:rPr>
          <w:rFonts w:ascii="Times New Roman" w:hAnsi="Times New Roman"/>
          <w:b/>
          <w:sz w:val="18"/>
          <w:szCs w:val="18"/>
        </w:rPr>
        <w:fldChar w:fldCharType="end"/>
      </w:r>
      <w:r w:rsidR="00661E69" w:rsidRPr="00205A1A">
        <w:rPr>
          <w:rFonts w:ascii="Times New Roman" w:hAnsi="Times New Roman"/>
          <w:b/>
          <w:sz w:val="18"/>
          <w:szCs w:val="18"/>
        </w:rPr>
        <w:t xml:space="preserve"> </w:t>
      </w:r>
      <w:r w:rsidR="00661E69" w:rsidRPr="00205A1A">
        <w:rPr>
          <w:rFonts w:ascii="Times New Roman" w:hAnsi="Times New Roman"/>
          <w:sz w:val="18"/>
          <w:szCs w:val="18"/>
        </w:rPr>
        <w:t>above) are plotted against the molar equivalents of modulator added to the</w:t>
      </w:r>
      <w:r w:rsidR="00CF29D4" w:rsidRPr="00205A1A">
        <w:rPr>
          <w:rFonts w:ascii="Times New Roman" w:hAnsi="Times New Roman"/>
          <w:sz w:val="18"/>
          <w:szCs w:val="18"/>
        </w:rPr>
        <w:t xml:space="preserve"> MOF </w:t>
      </w:r>
      <w:r w:rsidR="00661E69" w:rsidRPr="00205A1A">
        <w:rPr>
          <w:rFonts w:ascii="Times New Roman" w:hAnsi="Times New Roman"/>
          <w:sz w:val="18"/>
          <w:szCs w:val="18"/>
        </w:rPr>
        <w:t>synthesis.</w:t>
      </w:r>
    </w:p>
    <w:p w:rsidR="00D53AAB" w:rsidRPr="00205A1A" w:rsidRDefault="00D53AAB">
      <w:pPr>
        <w:jc w:val="both"/>
        <w:rPr>
          <w:rFonts w:ascii="Times New Roman" w:hAnsi="Times New Roman"/>
          <w:szCs w:val="24"/>
        </w:rPr>
      </w:pPr>
    </w:p>
    <w:p w:rsidR="00C90383" w:rsidRPr="00205A1A" w:rsidRDefault="00657412">
      <w:pPr>
        <w:jc w:val="both"/>
        <w:rPr>
          <w:rFonts w:ascii="Times New Roman" w:hAnsi="Times New Roman"/>
        </w:rPr>
      </w:pPr>
      <w:r w:rsidRPr="00205A1A">
        <w:rPr>
          <w:rFonts w:ascii="Times New Roman" w:hAnsi="Times New Roman"/>
          <w:szCs w:val="24"/>
        </w:rPr>
        <w:t xml:space="preserve">As one can see, </w:t>
      </w:r>
      <w:r w:rsidRPr="00205A1A">
        <w:rPr>
          <w:rFonts w:ascii="Times New Roman" w:hAnsi="Times New Roman"/>
        </w:rPr>
        <w:t xml:space="preserve">the trends </w:t>
      </w:r>
      <w:r w:rsidR="00D53AAB" w:rsidRPr="00205A1A">
        <w:rPr>
          <w:rFonts w:ascii="Times New Roman" w:hAnsi="Times New Roman"/>
        </w:rPr>
        <w:t>observed</w:t>
      </w:r>
      <w:r w:rsidR="003C20A9" w:rsidRPr="00205A1A">
        <w:rPr>
          <w:rFonts w:ascii="Times New Roman" w:hAnsi="Times New Roman"/>
        </w:rPr>
        <w:t xml:space="preserve"> in </w:t>
      </w:r>
      <w:r w:rsidR="00D53AAB" w:rsidRPr="00205A1A">
        <w:rPr>
          <w:rFonts w:ascii="Times New Roman" w:hAnsi="Times New Roman"/>
          <w:b/>
          <w:color w:val="FF0000"/>
          <w:highlight w:val="yellow"/>
        </w:rPr>
        <w:fldChar w:fldCharType="begin"/>
      </w:r>
      <w:r w:rsidR="00D53AAB" w:rsidRPr="00205A1A">
        <w:rPr>
          <w:rFonts w:ascii="Times New Roman" w:hAnsi="Times New Roman"/>
        </w:rPr>
        <w:instrText xml:space="preserve"> REF _Ref430190844 \h </w:instrText>
      </w:r>
      <w:r w:rsidR="00697608" w:rsidRPr="00205A1A">
        <w:rPr>
          <w:rFonts w:ascii="Times New Roman" w:hAnsi="Times New Roman"/>
          <w:b/>
          <w:color w:val="FF0000"/>
          <w:highlight w:val="yellow"/>
        </w:rPr>
        <w:instrText xml:space="preserve"> \* MERGEFORMAT </w:instrText>
      </w:r>
      <w:r w:rsidR="00D53AAB" w:rsidRPr="00205A1A">
        <w:rPr>
          <w:rFonts w:ascii="Times New Roman" w:hAnsi="Times New Roman"/>
          <w:b/>
          <w:color w:val="FF0000"/>
          <w:highlight w:val="yellow"/>
        </w:rPr>
      </w:r>
      <w:r w:rsidR="00D53AAB" w:rsidRPr="00205A1A">
        <w:rPr>
          <w:rFonts w:ascii="Times New Roman" w:hAnsi="Times New Roman"/>
          <w:b/>
          <w:color w:val="FF0000"/>
          <w:highlight w:val="yellow"/>
        </w:rPr>
        <w:fldChar w:fldCharType="separate"/>
      </w:r>
      <w:r w:rsidR="001E7274" w:rsidRPr="001E7274">
        <w:rPr>
          <w:rFonts w:ascii="Times New Roman" w:hAnsi="Times New Roman"/>
          <w:b/>
        </w:rPr>
        <w:t>Figure S20</w:t>
      </w:r>
      <w:r w:rsidR="00D53AAB" w:rsidRPr="00205A1A">
        <w:rPr>
          <w:rFonts w:ascii="Times New Roman" w:hAnsi="Times New Roman"/>
          <w:b/>
          <w:color w:val="FF0000"/>
          <w:highlight w:val="yellow"/>
        </w:rPr>
        <w:fldChar w:fldCharType="end"/>
      </w:r>
      <w:r w:rsidR="00D53AAB" w:rsidRPr="00205A1A">
        <w:rPr>
          <w:rFonts w:ascii="Times New Roman" w:hAnsi="Times New Roman"/>
          <w:color w:val="FF0000"/>
        </w:rPr>
        <w:t xml:space="preserve"> </w:t>
      </w:r>
      <w:r w:rsidR="00D53AAB" w:rsidRPr="00205A1A">
        <w:rPr>
          <w:rFonts w:ascii="Times New Roman" w:hAnsi="Times New Roman"/>
        </w:rPr>
        <w:t>(see</w:t>
      </w:r>
      <w:r w:rsidR="00D53AAB" w:rsidRPr="00205A1A">
        <w:rPr>
          <w:rFonts w:ascii="Times New Roman" w:hAnsi="Times New Roman"/>
          <w:b/>
        </w:rPr>
        <w:t xml:space="preserve"> Section </w:t>
      </w:r>
      <w:r w:rsidR="00D53AAB" w:rsidRPr="00205A1A">
        <w:rPr>
          <w:rFonts w:ascii="Times New Roman" w:hAnsi="Times New Roman"/>
          <w:b/>
        </w:rPr>
        <w:fldChar w:fldCharType="begin"/>
      </w:r>
      <w:r w:rsidR="00D53AAB" w:rsidRPr="00205A1A">
        <w:rPr>
          <w:rFonts w:ascii="Times New Roman" w:hAnsi="Times New Roman"/>
          <w:b/>
        </w:rPr>
        <w:instrText xml:space="preserve"> REF _Ref430275904 \n \h  \* MERGEFORMAT </w:instrText>
      </w:r>
      <w:r w:rsidR="00D53AAB" w:rsidRPr="00205A1A">
        <w:rPr>
          <w:rFonts w:ascii="Times New Roman" w:hAnsi="Times New Roman"/>
          <w:b/>
        </w:rPr>
      </w:r>
      <w:r w:rsidR="00D53AAB" w:rsidRPr="00205A1A">
        <w:rPr>
          <w:rFonts w:ascii="Times New Roman" w:hAnsi="Times New Roman"/>
          <w:b/>
        </w:rPr>
        <w:fldChar w:fldCharType="separate"/>
      </w:r>
      <w:r w:rsidR="001E7274">
        <w:rPr>
          <w:rFonts w:ascii="Times New Roman" w:hAnsi="Times New Roman"/>
          <w:b/>
        </w:rPr>
        <w:t>5.2.3.1</w:t>
      </w:r>
      <w:r w:rsidR="00D53AAB" w:rsidRPr="00205A1A">
        <w:rPr>
          <w:rFonts w:ascii="Times New Roman" w:hAnsi="Times New Roman"/>
          <w:b/>
        </w:rPr>
        <w:fldChar w:fldCharType="end"/>
      </w:r>
      <w:r w:rsidR="00D53AAB" w:rsidRPr="00205A1A">
        <w:rPr>
          <w:rFonts w:ascii="Times New Roman" w:hAnsi="Times New Roman"/>
        </w:rPr>
        <w:t xml:space="preserve">) </w:t>
      </w:r>
      <w:r w:rsidR="001D13F5" w:rsidRPr="00205A1A">
        <w:rPr>
          <w:rFonts w:ascii="Times New Roman" w:hAnsi="Times New Roman"/>
        </w:rPr>
        <w:t>still stand.</w:t>
      </w:r>
    </w:p>
    <w:p w:rsidR="00657412" w:rsidRPr="00205A1A" w:rsidRDefault="00657412">
      <w:pPr>
        <w:jc w:val="both"/>
        <w:rPr>
          <w:rFonts w:ascii="Times New Roman" w:hAnsi="Times New Roman"/>
          <w:szCs w:val="24"/>
        </w:rPr>
      </w:pPr>
      <w:r w:rsidRPr="00205A1A">
        <w:rPr>
          <w:rFonts w:ascii="Times New Roman" w:hAnsi="Times New Roman"/>
          <w:szCs w:val="24"/>
        </w:rPr>
        <w:t>Namely:</w:t>
      </w:r>
    </w:p>
    <w:p w:rsidR="00657412" w:rsidRPr="00205A1A" w:rsidRDefault="00657412" w:rsidP="008025CC">
      <w:pPr>
        <w:pStyle w:val="ListParagraph"/>
        <w:numPr>
          <w:ilvl w:val="0"/>
          <w:numId w:val="9"/>
        </w:numPr>
        <w:jc w:val="both"/>
        <w:rPr>
          <w:rFonts w:ascii="Times New Roman" w:hAnsi="Times New Roman"/>
          <w:szCs w:val="24"/>
        </w:rPr>
      </w:pPr>
      <w:r w:rsidRPr="00205A1A">
        <w:rPr>
          <w:rFonts w:ascii="Times New Roman" w:hAnsi="Times New Roman"/>
          <w:szCs w:val="24"/>
        </w:rPr>
        <w:t>The extent to which the modulator/modulators is/are incorporated into the UiO-66 framework (i.e. their molar ratio with BDC) systematically increase</w:t>
      </w:r>
      <w:r w:rsidR="003C20A9" w:rsidRPr="00205A1A">
        <w:rPr>
          <w:rFonts w:ascii="Times New Roman" w:hAnsi="Times New Roman"/>
          <w:szCs w:val="24"/>
        </w:rPr>
        <w:t>s</w:t>
      </w:r>
      <w:r w:rsidRPr="00205A1A">
        <w:rPr>
          <w:rFonts w:ascii="Times New Roman" w:hAnsi="Times New Roman"/>
          <w:szCs w:val="24"/>
        </w:rPr>
        <w:t xml:space="preserve"> as the amount of modulator added to the synthesis mixture was increased. This same tendency is seen for all 4 modulators under study.</w:t>
      </w:r>
    </w:p>
    <w:p w:rsidR="00657412" w:rsidRPr="00205A1A" w:rsidRDefault="003C20A9" w:rsidP="008025CC">
      <w:pPr>
        <w:pStyle w:val="ListParagraph"/>
        <w:numPr>
          <w:ilvl w:val="0"/>
          <w:numId w:val="9"/>
        </w:numPr>
        <w:jc w:val="both"/>
        <w:rPr>
          <w:rFonts w:ascii="Times New Roman" w:hAnsi="Times New Roman"/>
          <w:szCs w:val="24"/>
        </w:rPr>
      </w:pPr>
      <w:r w:rsidRPr="00205A1A">
        <w:rPr>
          <w:rFonts w:ascii="Times New Roman" w:hAnsi="Times New Roman"/>
          <w:szCs w:val="24"/>
        </w:rPr>
        <w:t>M</w:t>
      </w:r>
      <w:r w:rsidR="00657412" w:rsidRPr="00205A1A">
        <w:rPr>
          <w:rFonts w:ascii="Times New Roman" w:hAnsi="Times New Roman"/>
          <w:szCs w:val="24"/>
        </w:rPr>
        <w:t>odulator incorporation dramatically and systematically increases as the acidity/pK</w:t>
      </w:r>
      <w:r w:rsidR="00657412" w:rsidRPr="00205A1A">
        <w:rPr>
          <w:rFonts w:ascii="Times New Roman" w:hAnsi="Times New Roman"/>
          <w:szCs w:val="24"/>
          <w:vertAlign w:val="subscript"/>
        </w:rPr>
        <w:t>a</w:t>
      </w:r>
      <w:r w:rsidR="00657412" w:rsidRPr="00205A1A">
        <w:rPr>
          <w:rFonts w:ascii="Times New Roman" w:hAnsi="Times New Roman"/>
          <w:szCs w:val="24"/>
        </w:rPr>
        <w:t xml:space="preserve"> of the modulator added to the synthesis mixture was </w:t>
      </w:r>
      <w:proofErr w:type="gramStart"/>
      <w:r w:rsidR="00657412" w:rsidRPr="00205A1A">
        <w:rPr>
          <w:rFonts w:ascii="Times New Roman" w:hAnsi="Times New Roman"/>
          <w:szCs w:val="24"/>
        </w:rPr>
        <w:t>increased/decreased</w:t>
      </w:r>
      <w:proofErr w:type="gramEnd"/>
      <w:r w:rsidR="00657412" w:rsidRPr="00205A1A">
        <w:rPr>
          <w:rFonts w:ascii="Times New Roman" w:hAnsi="Times New Roman"/>
          <w:szCs w:val="24"/>
        </w:rPr>
        <w:t>.</w:t>
      </w:r>
    </w:p>
    <w:p w:rsidR="00AC2201" w:rsidRPr="00205A1A" w:rsidRDefault="00657412" w:rsidP="00850576">
      <w:pPr>
        <w:jc w:val="both"/>
        <w:rPr>
          <w:rFonts w:ascii="Times New Roman" w:hAnsi="Times New Roman"/>
          <w:szCs w:val="24"/>
        </w:rPr>
      </w:pPr>
      <w:r w:rsidRPr="00205A1A">
        <w:rPr>
          <w:rFonts w:ascii="Times New Roman" w:hAnsi="Times New Roman"/>
          <w:szCs w:val="24"/>
        </w:rPr>
        <w:t xml:space="preserve">However, in </w:t>
      </w:r>
      <w:r w:rsidRPr="00205A1A">
        <w:rPr>
          <w:rFonts w:ascii="Times New Roman" w:hAnsi="Times New Roman"/>
        </w:rPr>
        <w:t xml:space="preserve">contrast to </w:t>
      </w:r>
      <w:r w:rsidR="0093591E" w:rsidRPr="00205A1A">
        <w:rPr>
          <w:rFonts w:ascii="Times New Roman" w:hAnsi="Times New Roman"/>
          <w:b/>
          <w:color w:val="FF0000"/>
          <w:highlight w:val="yellow"/>
        </w:rPr>
        <w:fldChar w:fldCharType="begin"/>
      </w:r>
      <w:r w:rsidR="0093591E" w:rsidRPr="00205A1A">
        <w:rPr>
          <w:rFonts w:ascii="Times New Roman" w:hAnsi="Times New Roman"/>
        </w:rPr>
        <w:instrText xml:space="preserve"> REF _Ref430190844 \h </w:instrText>
      </w:r>
      <w:r w:rsidR="00697608" w:rsidRPr="00205A1A">
        <w:rPr>
          <w:rFonts w:ascii="Times New Roman" w:hAnsi="Times New Roman"/>
          <w:b/>
          <w:color w:val="FF0000"/>
          <w:highlight w:val="yellow"/>
        </w:rPr>
        <w:instrText xml:space="preserve"> \* MERGEFORMAT </w:instrText>
      </w:r>
      <w:r w:rsidR="0093591E" w:rsidRPr="00205A1A">
        <w:rPr>
          <w:rFonts w:ascii="Times New Roman" w:hAnsi="Times New Roman"/>
          <w:b/>
          <w:color w:val="FF0000"/>
          <w:highlight w:val="yellow"/>
        </w:rPr>
      </w:r>
      <w:r w:rsidR="0093591E" w:rsidRPr="00205A1A">
        <w:rPr>
          <w:rFonts w:ascii="Times New Roman" w:hAnsi="Times New Roman"/>
          <w:b/>
          <w:color w:val="FF0000"/>
          <w:highlight w:val="yellow"/>
        </w:rPr>
        <w:fldChar w:fldCharType="separate"/>
      </w:r>
      <w:r w:rsidR="001E7274" w:rsidRPr="001E7274">
        <w:rPr>
          <w:rFonts w:ascii="Times New Roman" w:hAnsi="Times New Roman"/>
          <w:b/>
        </w:rPr>
        <w:t>Figure S20</w:t>
      </w:r>
      <w:r w:rsidR="0093591E" w:rsidRPr="00205A1A">
        <w:rPr>
          <w:rFonts w:ascii="Times New Roman" w:hAnsi="Times New Roman"/>
          <w:b/>
          <w:color w:val="FF0000"/>
          <w:highlight w:val="yellow"/>
        </w:rPr>
        <w:fldChar w:fldCharType="end"/>
      </w:r>
      <w:r w:rsidRPr="00205A1A">
        <w:rPr>
          <w:rFonts w:ascii="Times New Roman" w:hAnsi="Times New Roman"/>
        </w:rPr>
        <w:t>, the difference</w:t>
      </w:r>
      <w:r w:rsidRPr="00205A1A">
        <w:rPr>
          <w:rFonts w:ascii="Times New Roman" w:hAnsi="Times New Roman"/>
          <w:szCs w:val="24"/>
        </w:rPr>
        <w:t xml:space="preserve"> between the difluoroacetic and formic acid modulated samples is </w:t>
      </w:r>
      <w:r w:rsidR="003C20A9" w:rsidRPr="00205A1A">
        <w:rPr>
          <w:rFonts w:ascii="Times New Roman" w:hAnsi="Times New Roman"/>
          <w:szCs w:val="24"/>
        </w:rPr>
        <w:t>now</w:t>
      </w:r>
      <w:r w:rsidR="00D25FC1" w:rsidRPr="00205A1A">
        <w:rPr>
          <w:rFonts w:ascii="Times New Roman" w:hAnsi="Times New Roman"/>
          <w:szCs w:val="24"/>
        </w:rPr>
        <w:t xml:space="preserve"> much</w:t>
      </w:r>
      <w:r w:rsidR="00D9267B" w:rsidRPr="00205A1A">
        <w:rPr>
          <w:rFonts w:ascii="Times New Roman" w:hAnsi="Times New Roman"/>
          <w:szCs w:val="24"/>
        </w:rPr>
        <w:t xml:space="preserve"> larger</w:t>
      </w:r>
      <w:r w:rsidRPr="00205A1A">
        <w:rPr>
          <w:rFonts w:ascii="Times New Roman" w:hAnsi="Times New Roman"/>
          <w:szCs w:val="24"/>
        </w:rPr>
        <w:t xml:space="preserve">. This is due to the fact </w:t>
      </w:r>
      <w:r w:rsidR="00D9267B" w:rsidRPr="00205A1A">
        <w:rPr>
          <w:rFonts w:ascii="Times New Roman" w:hAnsi="Times New Roman"/>
          <w:szCs w:val="24"/>
        </w:rPr>
        <w:t xml:space="preserve">we are now considering the total modulator to BDC ratio, which essentially negates </w:t>
      </w:r>
      <w:r w:rsidR="003C20A9" w:rsidRPr="00205A1A">
        <w:rPr>
          <w:rFonts w:ascii="Times New Roman" w:hAnsi="Times New Roman"/>
          <w:szCs w:val="24"/>
        </w:rPr>
        <w:t>the</w:t>
      </w:r>
      <w:r w:rsidR="00D9267B" w:rsidRPr="00205A1A">
        <w:rPr>
          <w:rFonts w:ascii="Times New Roman" w:hAnsi="Times New Roman"/>
          <w:szCs w:val="24"/>
        </w:rPr>
        <w:t xml:space="preserve"> c</w:t>
      </w:r>
      <w:r w:rsidR="004A63A9" w:rsidRPr="00205A1A">
        <w:rPr>
          <w:rFonts w:ascii="Times New Roman" w:hAnsi="Times New Roman"/>
          <w:szCs w:val="24"/>
        </w:rPr>
        <w:t>ompetition between difluoroacetic acid and</w:t>
      </w:r>
      <w:r w:rsidR="003C20A9" w:rsidRPr="00205A1A">
        <w:rPr>
          <w:rFonts w:ascii="Times New Roman" w:hAnsi="Times New Roman"/>
          <w:szCs w:val="24"/>
        </w:rPr>
        <w:t xml:space="preserve"> </w:t>
      </w:r>
      <w:r w:rsidR="004A63A9" w:rsidRPr="00205A1A">
        <w:rPr>
          <w:rFonts w:ascii="Times New Roman" w:hAnsi="Times New Roman"/>
          <w:szCs w:val="24"/>
        </w:rPr>
        <w:t xml:space="preserve">(DMF-born) </w:t>
      </w:r>
      <w:r w:rsidR="003C20A9" w:rsidRPr="00205A1A">
        <w:rPr>
          <w:rFonts w:ascii="Times New Roman" w:hAnsi="Times New Roman"/>
          <w:szCs w:val="24"/>
        </w:rPr>
        <w:t>form</w:t>
      </w:r>
      <w:r w:rsidR="004A63A9" w:rsidRPr="00205A1A">
        <w:rPr>
          <w:rFonts w:ascii="Times New Roman" w:hAnsi="Times New Roman"/>
          <w:szCs w:val="24"/>
        </w:rPr>
        <w:t>ic</w:t>
      </w:r>
      <w:r w:rsidR="003C20A9" w:rsidRPr="00205A1A">
        <w:rPr>
          <w:rFonts w:ascii="Times New Roman" w:hAnsi="Times New Roman"/>
          <w:szCs w:val="24"/>
        </w:rPr>
        <w:t xml:space="preserve"> </w:t>
      </w:r>
      <w:r w:rsidR="004A63A9" w:rsidRPr="00205A1A">
        <w:rPr>
          <w:rFonts w:ascii="Times New Roman" w:hAnsi="Times New Roman"/>
          <w:szCs w:val="24"/>
        </w:rPr>
        <w:t xml:space="preserve">acid </w:t>
      </w:r>
      <w:r w:rsidR="00D25FC1" w:rsidRPr="00205A1A">
        <w:rPr>
          <w:rFonts w:ascii="Times New Roman" w:hAnsi="Times New Roman"/>
          <w:szCs w:val="24"/>
        </w:rPr>
        <w:t xml:space="preserve">(see </w:t>
      </w:r>
      <w:r w:rsidR="002C13E4" w:rsidRPr="00205A1A">
        <w:rPr>
          <w:rFonts w:ascii="Times New Roman" w:hAnsi="Times New Roman"/>
          <w:szCs w:val="24"/>
        </w:rPr>
        <w:t xml:space="preserve">the </w:t>
      </w:r>
      <w:r w:rsidR="00D25FC1" w:rsidRPr="00205A1A">
        <w:rPr>
          <w:rFonts w:ascii="Times New Roman" w:hAnsi="Times New Roman"/>
          <w:szCs w:val="24"/>
        </w:rPr>
        <w:t>previous subsection for</w:t>
      </w:r>
      <w:r w:rsidR="002C13E4" w:rsidRPr="00205A1A">
        <w:rPr>
          <w:rFonts w:ascii="Times New Roman" w:hAnsi="Times New Roman"/>
          <w:szCs w:val="24"/>
        </w:rPr>
        <w:t xml:space="preserve"> a</w:t>
      </w:r>
      <w:r w:rsidR="00D25FC1" w:rsidRPr="00205A1A">
        <w:rPr>
          <w:rFonts w:ascii="Times New Roman" w:hAnsi="Times New Roman"/>
          <w:szCs w:val="24"/>
        </w:rPr>
        <w:t xml:space="preserve"> deeper discussion o</w:t>
      </w:r>
      <w:r w:rsidR="002C13E4" w:rsidRPr="00205A1A">
        <w:rPr>
          <w:rFonts w:ascii="Times New Roman" w:hAnsi="Times New Roman"/>
          <w:szCs w:val="24"/>
        </w:rPr>
        <w:t>f</w:t>
      </w:r>
      <w:r w:rsidR="00D25FC1" w:rsidRPr="00205A1A">
        <w:rPr>
          <w:rFonts w:ascii="Times New Roman" w:hAnsi="Times New Roman"/>
          <w:szCs w:val="24"/>
        </w:rPr>
        <w:t xml:space="preserve"> this</w:t>
      </w:r>
      <w:r w:rsidR="002C13E4" w:rsidRPr="00205A1A">
        <w:rPr>
          <w:rFonts w:ascii="Times New Roman" w:hAnsi="Times New Roman"/>
          <w:szCs w:val="24"/>
        </w:rPr>
        <w:t xml:space="preserve"> point</w:t>
      </w:r>
      <w:r w:rsidR="00D25FC1" w:rsidRPr="00205A1A">
        <w:rPr>
          <w:rFonts w:ascii="Times New Roman" w:hAnsi="Times New Roman"/>
          <w:szCs w:val="24"/>
        </w:rPr>
        <w:t>)</w:t>
      </w:r>
      <w:r w:rsidR="00CF29D4" w:rsidRPr="00205A1A">
        <w:rPr>
          <w:rFonts w:ascii="Times New Roman" w:hAnsi="Times New Roman"/>
          <w:szCs w:val="24"/>
        </w:rPr>
        <w:t>.</w:t>
      </w:r>
    </w:p>
    <w:p w:rsidR="008F3614" w:rsidRPr="00205A1A" w:rsidRDefault="007B52F7" w:rsidP="008F3614">
      <w:pPr>
        <w:pStyle w:val="ListParagraph"/>
        <w:numPr>
          <w:ilvl w:val="1"/>
          <w:numId w:val="30"/>
        </w:numPr>
        <w:jc w:val="both"/>
        <w:rPr>
          <w:rFonts w:ascii="Times New Roman" w:hAnsi="Times New Roman"/>
          <w:b/>
          <w:szCs w:val="24"/>
        </w:rPr>
      </w:pPr>
      <w:bookmarkStart w:id="166" w:name="_Ref430304486"/>
      <w:r w:rsidRPr="00205A1A">
        <w:rPr>
          <w:rFonts w:ascii="Times New Roman" w:hAnsi="Times New Roman"/>
          <w:b/>
          <w:szCs w:val="24"/>
        </w:rPr>
        <w:lastRenderedPageBreak/>
        <w:t>Experimental N</w:t>
      </w:r>
      <w:r w:rsidRPr="00205A1A">
        <w:rPr>
          <w:rFonts w:ascii="Times New Roman" w:hAnsi="Times New Roman"/>
          <w:b/>
          <w:szCs w:val="24"/>
          <w:vertAlign w:val="subscript"/>
        </w:rPr>
        <w:t>2</w:t>
      </w:r>
      <w:r w:rsidRPr="00205A1A">
        <w:rPr>
          <w:rFonts w:ascii="Times New Roman" w:hAnsi="Times New Roman"/>
          <w:b/>
          <w:szCs w:val="24"/>
        </w:rPr>
        <w:t xml:space="preserve"> Adsorption Isotherms – </w:t>
      </w:r>
      <w:bookmarkEnd w:id="166"/>
      <w:r w:rsidR="00E367D5" w:rsidRPr="00205A1A">
        <w:rPr>
          <w:rFonts w:ascii="Times New Roman" w:hAnsi="Times New Roman"/>
          <w:b/>
          <w:szCs w:val="24"/>
        </w:rPr>
        <w:t>Quantitative Data</w:t>
      </w:r>
      <w:r w:rsidRPr="00205A1A">
        <w:rPr>
          <w:rFonts w:ascii="Times New Roman" w:hAnsi="Times New Roman"/>
          <w:b/>
          <w:szCs w:val="24"/>
        </w:rPr>
        <w:t xml:space="preserve"> </w:t>
      </w:r>
    </w:p>
    <w:p w:rsidR="00850576" w:rsidRPr="00205A1A" w:rsidRDefault="00AA128E" w:rsidP="00850576">
      <w:pPr>
        <w:jc w:val="both"/>
        <w:rPr>
          <w:rFonts w:ascii="Times New Roman" w:hAnsi="Times New Roman"/>
        </w:rPr>
      </w:pPr>
      <w:r w:rsidRPr="00205A1A">
        <w:rPr>
          <w:rFonts w:ascii="Times New Roman" w:hAnsi="Times New Roman"/>
        </w:rPr>
        <w:t xml:space="preserve">Presented in </w:t>
      </w:r>
      <w:r w:rsidR="00D04E82" w:rsidRPr="00205A1A">
        <w:rPr>
          <w:rFonts w:ascii="Times New Roman" w:hAnsi="Times New Roman"/>
          <w:b/>
        </w:rPr>
        <w:fldChar w:fldCharType="begin"/>
      </w:r>
      <w:r w:rsidR="00D04E82" w:rsidRPr="00205A1A">
        <w:rPr>
          <w:rFonts w:ascii="Times New Roman" w:hAnsi="Times New Roman"/>
        </w:rPr>
        <w:instrText xml:space="preserve"> REF _Ref430188521 \h </w:instrText>
      </w:r>
      <w:r w:rsidR="001935FE" w:rsidRPr="00205A1A">
        <w:rPr>
          <w:rFonts w:ascii="Times New Roman" w:hAnsi="Times New Roman"/>
          <w:b/>
        </w:rPr>
        <w:instrText xml:space="preserve"> \* MERGEFORMAT </w:instrText>
      </w:r>
      <w:r w:rsidR="00D04E82" w:rsidRPr="00205A1A">
        <w:rPr>
          <w:rFonts w:ascii="Times New Roman" w:hAnsi="Times New Roman"/>
          <w:b/>
        </w:rPr>
      </w:r>
      <w:r w:rsidR="00D04E82" w:rsidRPr="00205A1A">
        <w:rPr>
          <w:rFonts w:ascii="Times New Roman" w:hAnsi="Times New Roman"/>
          <w:b/>
        </w:rPr>
        <w:fldChar w:fldCharType="separate"/>
      </w:r>
      <w:r w:rsidR="001E7274" w:rsidRPr="001E7274">
        <w:rPr>
          <w:rFonts w:ascii="Times New Roman" w:hAnsi="Times New Roman"/>
          <w:b/>
        </w:rPr>
        <w:t>Table S15</w:t>
      </w:r>
      <w:r w:rsidR="00D04E82" w:rsidRPr="00205A1A">
        <w:rPr>
          <w:rFonts w:ascii="Times New Roman" w:hAnsi="Times New Roman"/>
          <w:b/>
        </w:rPr>
        <w:fldChar w:fldCharType="end"/>
      </w:r>
      <w:r w:rsidRPr="00205A1A">
        <w:rPr>
          <w:rFonts w:ascii="Times New Roman" w:hAnsi="Times New Roman"/>
        </w:rPr>
        <w:t xml:space="preserve"> are the </w:t>
      </w:r>
      <w:r w:rsidR="00425471" w:rsidRPr="00205A1A">
        <w:rPr>
          <w:rFonts w:ascii="Times New Roman" w:hAnsi="Times New Roman"/>
        </w:rPr>
        <w:t>BET surface area</w:t>
      </w:r>
      <w:r w:rsidR="00850576" w:rsidRPr="00205A1A">
        <w:rPr>
          <w:rFonts w:ascii="Times New Roman" w:hAnsi="Times New Roman"/>
        </w:rPr>
        <w:t xml:space="preserve"> </w:t>
      </w:r>
      <w:r w:rsidR="00153FDF" w:rsidRPr="00205A1A">
        <w:rPr>
          <w:rFonts w:ascii="Times New Roman" w:hAnsi="Times New Roman"/>
        </w:rPr>
        <w:t>(</w:t>
      </w:r>
      <w:r w:rsidRPr="00205A1A">
        <w:rPr>
          <w:rFonts w:ascii="Times New Roman" w:hAnsi="Times New Roman"/>
        </w:rPr>
        <w:t xml:space="preserve">obtained by </w:t>
      </w:r>
      <w:r w:rsidR="00153FDF" w:rsidRPr="00205A1A">
        <w:rPr>
          <w:rFonts w:ascii="Times New Roman" w:hAnsi="Times New Roman"/>
        </w:rPr>
        <w:t xml:space="preserve">the procedure outlined in </w:t>
      </w:r>
      <w:r w:rsidR="00153FDF" w:rsidRPr="00205A1A">
        <w:rPr>
          <w:rFonts w:ascii="Times New Roman" w:hAnsi="Times New Roman"/>
          <w:b/>
        </w:rPr>
        <w:t xml:space="preserve">Section </w:t>
      </w:r>
      <w:r w:rsidR="00491DE6" w:rsidRPr="00205A1A">
        <w:rPr>
          <w:rFonts w:ascii="Times New Roman" w:hAnsi="Times New Roman"/>
          <w:b/>
        </w:rPr>
        <w:fldChar w:fldCharType="begin"/>
      </w:r>
      <w:r w:rsidR="00491DE6" w:rsidRPr="00205A1A">
        <w:rPr>
          <w:rFonts w:ascii="Times New Roman" w:hAnsi="Times New Roman"/>
          <w:b/>
        </w:rPr>
        <w:instrText xml:space="preserve"> REF _Ref430205605 \n \h </w:instrText>
      </w:r>
      <w:r w:rsidR="005C29F2" w:rsidRPr="00205A1A">
        <w:rPr>
          <w:rFonts w:ascii="Times New Roman" w:hAnsi="Times New Roman"/>
          <w:b/>
        </w:rPr>
        <w:instrText xml:space="preserve"> \* MERGEFORMAT </w:instrText>
      </w:r>
      <w:r w:rsidR="00491DE6" w:rsidRPr="00205A1A">
        <w:rPr>
          <w:rFonts w:ascii="Times New Roman" w:hAnsi="Times New Roman"/>
          <w:b/>
        </w:rPr>
      </w:r>
      <w:r w:rsidR="00491DE6" w:rsidRPr="00205A1A">
        <w:rPr>
          <w:rFonts w:ascii="Times New Roman" w:hAnsi="Times New Roman"/>
          <w:b/>
        </w:rPr>
        <w:fldChar w:fldCharType="separate"/>
      </w:r>
      <w:r w:rsidR="001E7274">
        <w:rPr>
          <w:rFonts w:ascii="Times New Roman" w:hAnsi="Times New Roman"/>
          <w:b/>
        </w:rPr>
        <w:t>3.3</w:t>
      </w:r>
      <w:r w:rsidR="00491DE6" w:rsidRPr="00205A1A">
        <w:rPr>
          <w:rFonts w:ascii="Times New Roman" w:hAnsi="Times New Roman"/>
          <w:b/>
        </w:rPr>
        <w:fldChar w:fldCharType="end"/>
      </w:r>
      <w:r w:rsidR="00153FDF" w:rsidRPr="00205A1A">
        <w:rPr>
          <w:rFonts w:ascii="Times New Roman" w:hAnsi="Times New Roman"/>
        </w:rPr>
        <w:t>)</w:t>
      </w:r>
      <w:r w:rsidR="00850576" w:rsidRPr="00205A1A">
        <w:rPr>
          <w:rFonts w:ascii="Times New Roman" w:hAnsi="Times New Roman"/>
        </w:rPr>
        <w:t xml:space="preserve"> </w:t>
      </w:r>
      <w:r w:rsidR="00425471" w:rsidRPr="00205A1A">
        <w:rPr>
          <w:rFonts w:ascii="Times New Roman" w:hAnsi="Times New Roman"/>
        </w:rPr>
        <w:t xml:space="preserve">and pore volume values for the 15 UiO-66 samples. Values were </w:t>
      </w:r>
      <w:r w:rsidRPr="00205A1A">
        <w:rPr>
          <w:rFonts w:ascii="Times New Roman" w:hAnsi="Times New Roman"/>
        </w:rPr>
        <w:t xml:space="preserve">derived </w:t>
      </w:r>
      <w:r w:rsidR="00153FDF" w:rsidRPr="00205A1A">
        <w:rPr>
          <w:rFonts w:ascii="Times New Roman" w:hAnsi="Times New Roman"/>
        </w:rPr>
        <w:t>from the</w:t>
      </w:r>
      <w:r w:rsidRPr="00205A1A">
        <w:rPr>
          <w:rFonts w:ascii="Times New Roman" w:hAnsi="Times New Roman"/>
        </w:rPr>
        <w:t xml:space="preserve"> nitrogen adsorption</w:t>
      </w:r>
      <w:r w:rsidR="00425471" w:rsidRPr="00205A1A">
        <w:rPr>
          <w:rFonts w:ascii="Times New Roman" w:hAnsi="Times New Roman"/>
        </w:rPr>
        <w:t xml:space="preserve"> isotherms presented </w:t>
      </w:r>
      <w:r w:rsidRPr="00205A1A">
        <w:rPr>
          <w:rFonts w:ascii="Times New Roman" w:hAnsi="Times New Roman"/>
        </w:rPr>
        <w:t>in the main article</w:t>
      </w:r>
      <w:r w:rsidR="00425471" w:rsidRPr="00205A1A">
        <w:rPr>
          <w:rFonts w:ascii="Times New Roman" w:hAnsi="Times New Roman"/>
        </w:rPr>
        <w:t xml:space="preserve"> (</w:t>
      </w:r>
      <w:r w:rsidR="00425471" w:rsidRPr="00205A1A">
        <w:rPr>
          <w:rFonts w:ascii="Times New Roman" w:hAnsi="Times New Roman"/>
          <w:b/>
        </w:rPr>
        <w:t>Figure 2</w:t>
      </w:r>
      <w:r w:rsidR="00425471" w:rsidRPr="00205A1A">
        <w:rPr>
          <w:rFonts w:ascii="Times New Roman" w:hAnsi="Times New Roman"/>
        </w:rPr>
        <w:t>)</w:t>
      </w:r>
      <w:r w:rsidRPr="00205A1A">
        <w:rPr>
          <w:rFonts w:ascii="Times New Roman" w:hAnsi="Times New Roman"/>
        </w:rPr>
        <w:t>:</w:t>
      </w:r>
    </w:p>
    <w:p w:rsidR="00AA128E" w:rsidRPr="00205A1A" w:rsidRDefault="00AA128E" w:rsidP="00AA5541">
      <w:pPr>
        <w:jc w:val="both"/>
        <w:rPr>
          <w:rFonts w:ascii="Times New Roman" w:hAnsi="Times New Roman"/>
          <w:b/>
          <w:color w:val="FF0000"/>
          <w:szCs w:val="24"/>
          <w:highlight w:val="yellow"/>
        </w:rPr>
      </w:pPr>
    </w:p>
    <w:p w:rsidR="003B3C87" w:rsidRPr="00205A1A" w:rsidRDefault="00D04E82" w:rsidP="00AA5541">
      <w:pPr>
        <w:jc w:val="both"/>
        <w:rPr>
          <w:rFonts w:ascii="Times New Roman" w:hAnsi="Times New Roman"/>
          <w:sz w:val="18"/>
          <w:szCs w:val="18"/>
        </w:rPr>
      </w:pPr>
      <w:bookmarkStart w:id="167" w:name="_Ref430188521"/>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15</w:t>
      </w:r>
      <w:r w:rsidRPr="00205A1A">
        <w:rPr>
          <w:rFonts w:ascii="Times New Roman" w:hAnsi="Times New Roman"/>
          <w:b/>
          <w:sz w:val="18"/>
          <w:szCs w:val="18"/>
        </w:rPr>
        <w:fldChar w:fldCharType="end"/>
      </w:r>
      <w:bookmarkEnd w:id="167"/>
      <w:r w:rsidRPr="00205A1A">
        <w:rPr>
          <w:rFonts w:ascii="Times New Roman" w:hAnsi="Times New Roman"/>
          <w:b/>
          <w:sz w:val="18"/>
          <w:szCs w:val="18"/>
        </w:rPr>
        <w:t xml:space="preserve">. </w:t>
      </w:r>
      <w:r w:rsidR="003B3C87" w:rsidRPr="00205A1A">
        <w:rPr>
          <w:rFonts w:ascii="Times New Roman" w:hAnsi="Times New Roman"/>
          <w:sz w:val="18"/>
          <w:szCs w:val="18"/>
        </w:rPr>
        <w:t xml:space="preserve">BET surface area </w:t>
      </w:r>
      <w:r w:rsidR="00425471" w:rsidRPr="00205A1A">
        <w:rPr>
          <w:rFonts w:ascii="Times New Roman" w:hAnsi="Times New Roman"/>
          <w:sz w:val="18"/>
          <w:szCs w:val="18"/>
        </w:rPr>
        <w:t>and pore volume values for the</w:t>
      </w:r>
      <w:r w:rsidR="003B3C87" w:rsidRPr="00205A1A">
        <w:rPr>
          <w:rFonts w:ascii="Times New Roman" w:hAnsi="Times New Roman"/>
          <w:sz w:val="18"/>
          <w:szCs w:val="18"/>
        </w:rPr>
        <w:t xml:space="preserve"> 15 UiO-66 samples. </w:t>
      </w:r>
      <w:r w:rsidR="00425471" w:rsidRPr="00205A1A">
        <w:rPr>
          <w:rFonts w:ascii="Times New Roman" w:hAnsi="Times New Roman"/>
          <w:sz w:val="18"/>
          <w:szCs w:val="18"/>
        </w:rPr>
        <w:t xml:space="preserve">BET surface areas </w:t>
      </w:r>
      <w:r w:rsidR="00850576" w:rsidRPr="00205A1A">
        <w:rPr>
          <w:rFonts w:ascii="Times New Roman" w:hAnsi="Times New Roman"/>
          <w:sz w:val="18"/>
          <w:szCs w:val="18"/>
        </w:rPr>
        <w:t>were derived</w:t>
      </w:r>
      <w:r w:rsidR="003B3C87" w:rsidRPr="00205A1A">
        <w:rPr>
          <w:rFonts w:ascii="Times New Roman" w:hAnsi="Times New Roman"/>
          <w:sz w:val="18"/>
          <w:szCs w:val="18"/>
        </w:rPr>
        <w:t xml:space="preserve"> from the isotherms </w:t>
      </w:r>
      <w:r w:rsidR="00850576" w:rsidRPr="00205A1A">
        <w:rPr>
          <w:rFonts w:ascii="Times New Roman" w:hAnsi="Times New Roman"/>
          <w:sz w:val="18"/>
          <w:szCs w:val="18"/>
        </w:rPr>
        <w:t xml:space="preserve">displayed </w:t>
      </w:r>
      <w:r w:rsidR="003B3C87" w:rsidRPr="00205A1A">
        <w:rPr>
          <w:rFonts w:ascii="Times New Roman" w:hAnsi="Times New Roman"/>
          <w:sz w:val="18"/>
          <w:szCs w:val="18"/>
        </w:rPr>
        <w:t xml:space="preserve">in </w:t>
      </w:r>
      <w:r w:rsidR="003B3C87" w:rsidRPr="00205A1A">
        <w:rPr>
          <w:rFonts w:ascii="Times New Roman" w:hAnsi="Times New Roman"/>
          <w:b/>
          <w:sz w:val="18"/>
          <w:szCs w:val="18"/>
        </w:rPr>
        <w:t xml:space="preserve">Figure </w:t>
      </w:r>
      <w:r w:rsidR="007C4F95" w:rsidRPr="00205A1A">
        <w:rPr>
          <w:rFonts w:ascii="Times New Roman" w:hAnsi="Times New Roman"/>
          <w:b/>
          <w:sz w:val="18"/>
          <w:szCs w:val="18"/>
        </w:rPr>
        <w:t>2</w:t>
      </w:r>
      <w:r w:rsidR="00AA128E" w:rsidRPr="00205A1A">
        <w:rPr>
          <w:rFonts w:ascii="Times New Roman" w:hAnsi="Times New Roman"/>
          <w:sz w:val="18"/>
          <w:szCs w:val="18"/>
        </w:rPr>
        <w:t xml:space="preserve"> (main article)</w:t>
      </w:r>
      <w:r w:rsidR="003B3C87" w:rsidRPr="00205A1A">
        <w:rPr>
          <w:rFonts w:ascii="Times New Roman" w:hAnsi="Times New Roman"/>
          <w:sz w:val="18"/>
          <w:szCs w:val="18"/>
        </w:rPr>
        <w:t xml:space="preserve"> via the method outlined in </w:t>
      </w:r>
      <w:r w:rsidR="003B3C87" w:rsidRPr="00205A1A">
        <w:rPr>
          <w:rFonts w:ascii="Times New Roman" w:hAnsi="Times New Roman"/>
          <w:b/>
          <w:sz w:val="18"/>
          <w:szCs w:val="18"/>
        </w:rPr>
        <w:t xml:space="preserve">Section </w:t>
      </w:r>
      <w:r w:rsidR="00491DE6" w:rsidRPr="00205A1A">
        <w:rPr>
          <w:rFonts w:ascii="Times New Roman" w:hAnsi="Times New Roman"/>
          <w:b/>
          <w:sz w:val="18"/>
          <w:szCs w:val="18"/>
        </w:rPr>
        <w:fldChar w:fldCharType="begin"/>
      </w:r>
      <w:r w:rsidR="00491DE6" w:rsidRPr="00205A1A">
        <w:rPr>
          <w:rFonts w:ascii="Times New Roman" w:hAnsi="Times New Roman"/>
          <w:b/>
          <w:sz w:val="18"/>
          <w:szCs w:val="18"/>
        </w:rPr>
        <w:instrText xml:space="preserve"> REF _Ref430205605 \n \h </w:instrText>
      </w:r>
      <w:r w:rsidR="005C29F2" w:rsidRPr="00205A1A">
        <w:rPr>
          <w:rFonts w:ascii="Times New Roman" w:hAnsi="Times New Roman"/>
          <w:b/>
          <w:sz w:val="18"/>
          <w:szCs w:val="18"/>
        </w:rPr>
        <w:instrText xml:space="preserve"> \* MERGEFORMAT </w:instrText>
      </w:r>
      <w:r w:rsidR="00491DE6" w:rsidRPr="00205A1A">
        <w:rPr>
          <w:rFonts w:ascii="Times New Roman" w:hAnsi="Times New Roman"/>
          <w:b/>
          <w:sz w:val="18"/>
          <w:szCs w:val="18"/>
        </w:rPr>
      </w:r>
      <w:r w:rsidR="00491DE6" w:rsidRPr="00205A1A">
        <w:rPr>
          <w:rFonts w:ascii="Times New Roman" w:hAnsi="Times New Roman"/>
          <w:b/>
          <w:sz w:val="18"/>
          <w:szCs w:val="18"/>
        </w:rPr>
        <w:fldChar w:fldCharType="separate"/>
      </w:r>
      <w:r w:rsidR="001E7274">
        <w:rPr>
          <w:rFonts w:ascii="Times New Roman" w:hAnsi="Times New Roman"/>
          <w:b/>
          <w:sz w:val="18"/>
          <w:szCs w:val="18"/>
        </w:rPr>
        <w:t>3.3</w:t>
      </w:r>
      <w:r w:rsidR="00491DE6" w:rsidRPr="00205A1A">
        <w:rPr>
          <w:rFonts w:ascii="Times New Roman" w:hAnsi="Times New Roman"/>
          <w:b/>
          <w:sz w:val="18"/>
          <w:szCs w:val="18"/>
        </w:rPr>
        <w:fldChar w:fldCharType="end"/>
      </w:r>
      <w:r w:rsidR="003B3C87" w:rsidRPr="00205A1A">
        <w:rPr>
          <w:rFonts w:ascii="Times New Roman" w:hAnsi="Times New Roman"/>
          <w:sz w:val="18"/>
          <w:szCs w:val="18"/>
        </w:rPr>
        <w:t>.</w:t>
      </w:r>
      <w:r w:rsidR="00425471" w:rsidRPr="00205A1A">
        <w:rPr>
          <w:rFonts w:ascii="Times New Roman" w:hAnsi="Times New Roman"/>
          <w:sz w:val="18"/>
          <w:szCs w:val="18"/>
        </w:rPr>
        <w:t xml:space="preserve"> Pore volumes were derived from the same isotherms at a P/P</w:t>
      </w:r>
      <w:r w:rsidR="00425471" w:rsidRPr="00205A1A">
        <w:rPr>
          <w:rFonts w:ascii="Times New Roman" w:hAnsi="Times New Roman"/>
          <w:sz w:val="18"/>
          <w:szCs w:val="18"/>
          <w:vertAlign w:val="subscript"/>
        </w:rPr>
        <w:t>0</w:t>
      </w:r>
      <w:r w:rsidR="00425471" w:rsidRPr="00205A1A">
        <w:rPr>
          <w:rFonts w:ascii="Times New Roman" w:hAnsi="Times New Roman"/>
          <w:sz w:val="18"/>
          <w:szCs w:val="18"/>
        </w:rPr>
        <w:t xml:space="preserve"> value of 0.5.</w:t>
      </w:r>
    </w:p>
    <w:tbl>
      <w:tblPr>
        <w:tblStyle w:val="TableGrid"/>
        <w:tblW w:w="7544" w:type="dxa"/>
        <w:jc w:val="center"/>
        <w:tblLook w:val="04A0" w:firstRow="1" w:lastRow="0" w:firstColumn="1" w:lastColumn="0" w:noHBand="0" w:noVBand="1"/>
      </w:tblPr>
      <w:tblGrid>
        <w:gridCol w:w="1756"/>
        <w:gridCol w:w="2894"/>
        <w:gridCol w:w="2894"/>
      </w:tblGrid>
      <w:tr w:rsidR="00425471" w:rsidRPr="00205A1A" w:rsidTr="00425471">
        <w:trPr>
          <w:jc w:val="center"/>
        </w:trPr>
        <w:tc>
          <w:tcPr>
            <w:tcW w:w="1756" w:type="dxa"/>
            <w:tcBorders>
              <w:bottom w:val="single" w:sz="4" w:space="0" w:color="auto"/>
            </w:tcBorders>
          </w:tcPr>
          <w:p w:rsidR="00425471" w:rsidRPr="00205A1A" w:rsidRDefault="00425471" w:rsidP="00D46EBC">
            <w:pPr>
              <w:jc w:val="center"/>
              <w:rPr>
                <w:rFonts w:ascii="Times New Roman" w:hAnsi="Times New Roman"/>
                <w:b/>
                <w:szCs w:val="24"/>
                <w:lang w:val="en-US"/>
              </w:rPr>
            </w:pPr>
            <w:r w:rsidRPr="00205A1A">
              <w:rPr>
                <w:rFonts w:ascii="Times New Roman" w:hAnsi="Times New Roman"/>
                <w:b/>
                <w:szCs w:val="24"/>
                <w:lang w:val="en-US"/>
              </w:rPr>
              <w:t>Sample</w:t>
            </w:r>
          </w:p>
          <w:p w:rsidR="00425471" w:rsidRPr="00205A1A" w:rsidRDefault="00425471" w:rsidP="0063142C">
            <w:pPr>
              <w:jc w:val="both"/>
              <w:rPr>
                <w:rFonts w:ascii="Times New Roman" w:hAnsi="Times New Roman"/>
                <w:b/>
                <w:sz w:val="8"/>
                <w:szCs w:val="24"/>
                <w:lang w:val="en-US"/>
              </w:rPr>
            </w:pPr>
          </w:p>
        </w:tc>
        <w:tc>
          <w:tcPr>
            <w:tcW w:w="2894" w:type="dxa"/>
            <w:tcBorders>
              <w:bottom w:val="single" w:sz="4" w:space="0" w:color="auto"/>
            </w:tcBorders>
          </w:tcPr>
          <w:p w:rsidR="00425471" w:rsidRPr="00205A1A" w:rsidRDefault="00425471" w:rsidP="0063142C">
            <w:pPr>
              <w:jc w:val="both"/>
              <w:rPr>
                <w:rFonts w:ascii="Times New Roman" w:hAnsi="Times New Roman"/>
                <w:b/>
                <w:szCs w:val="24"/>
                <w:lang w:val="en-US"/>
              </w:rPr>
            </w:pPr>
            <w:r w:rsidRPr="00205A1A">
              <w:rPr>
                <w:rFonts w:ascii="Times New Roman" w:hAnsi="Times New Roman"/>
                <w:b/>
                <w:szCs w:val="24"/>
                <w:lang w:val="en-US"/>
              </w:rPr>
              <w:t>BET Surface Area / m</w:t>
            </w:r>
            <w:r w:rsidRPr="00205A1A">
              <w:rPr>
                <w:rFonts w:ascii="Times New Roman" w:hAnsi="Times New Roman"/>
                <w:b/>
                <w:szCs w:val="24"/>
                <w:vertAlign w:val="superscript"/>
                <w:lang w:val="en-US"/>
              </w:rPr>
              <w:t xml:space="preserve">2 </w:t>
            </w:r>
            <w:r w:rsidRPr="00205A1A">
              <w:rPr>
                <w:rFonts w:ascii="Times New Roman" w:hAnsi="Times New Roman"/>
                <w:b/>
                <w:szCs w:val="24"/>
                <w:lang w:val="en-US"/>
              </w:rPr>
              <w:t>g</w:t>
            </w:r>
            <w:r w:rsidRPr="00205A1A">
              <w:rPr>
                <w:rFonts w:ascii="Times New Roman" w:hAnsi="Times New Roman"/>
                <w:b/>
                <w:szCs w:val="24"/>
                <w:vertAlign w:val="superscript"/>
                <w:lang w:val="en-US"/>
              </w:rPr>
              <w:t>-1</w:t>
            </w:r>
          </w:p>
        </w:tc>
        <w:tc>
          <w:tcPr>
            <w:tcW w:w="2894" w:type="dxa"/>
            <w:tcBorders>
              <w:bottom w:val="single" w:sz="4" w:space="0" w:color="auto"/>
            </w:tcBorders>
          </w:tcPr>
          <w:p w:rsidR="00425471" w:rsidRPr="00205A1A" w:rsidRDefault="00425471" w:rsidP="00425471">
            <w:pPr>
              <w:jc w:val="center"/>
              <w:rPr>
                <w:rFonts w:ascii="Times New Roman" w:hAnsi="Times New Roman"/>
                <w:b/>
                <w:szCs w:val="24"/>
                <w:lang w:val="en-US"/>
              </w:rPr>
            </w:pPr>
            <w:r w:rsidRPr="00205A1A">
              <w:rPr>
                <w:rFonts w:ascii="Times New Roman" w:hAnsi="Times New Roman"/>
                <w:b/>
                <w:szCs w:val="24"/>
                <w:lang w:val="en-US"/>
              </w:rPr>
              <w:t>Pore Volume / cm</w:t>
            </w:r>
            <w:r w:rsidRPr="00205A1A">
              <w:rPr>
                <w:rFonts w:ascii="Times New Roman" w:hAnsi="Times New Roman"/>
                <w:b/>
                <w:szCs w:val="24"/>
                <w:vertAlign w:val="superscript"/>
                <w:lang w:val="en-US"/>
              </w:rPr>
              <w:t>3</w:t>
            </w:r>
            <w:r w:rsidRPr="00205A1A">
              <w:rPr>
                <w:rFonts w:ascii="Times New Roman" w:hAnsi="Times New Roman"/>
                <w:b/>
                <w:szCs w:val="24"/>
                <w:lang w:val="en-US"/>
              </w:rPr>
              <w:t>g</w:t>
            </w:r>
            <w:r w:rsidRPr="00205A1A">
              <w:rPr>
                <w:rFonts w:ascii="Times New Roman" w:hAnsi="Times New Roman"/>
                <w:b/>
                <w:szCs w:val="24"/>
                <w:vertAlign w:val="superscript"/>
                <w:lang w:val="en-US"/>
              </w:rPr>
              <w:t>-1</w:t>
            </w:r>
          </w:p>
        </w:tc>
      </w:tr>
      <w:tr w:rsidR="00425471" w:rsidRPr="00205A1A" w:rsidTr="00425471">
        <w:trPr>
          <w:jc w:val="center"/>
        </w:trPr>
        <w:tc>
          <w:tcPr>
            <w:tcW w:w="1756" w:type="dxa"/>
            <w:tcBorders>
              <w:bottom w:val="nil"/>
            </w:tcBorders>
          </w:tcPr>
          <w:p w:rsidR="00425471" w:rsidRPr="00205A1A" w:rsidRDefault="00425471" w:rsidP="00D46EBC">
            <w:pPr>
              <w:jc w:val="center"/>
              <w:rPr>
                <w:rFonts w:ascii="Times New Roman" w:hAnsi="Times New Roman"/>
                <w:szCs w:val="24"/>
                <w:lang w:val="en-US"/>
              </w:rPr>
            </w:pPr>
            <w:r w:rsidRPr="00205A1A">
              <w:rPr>
                <w:rFonts w:ascii="Times New Roman" w:hAnsi="Times New Roman"/>
                <w:szCs w:val="24"/>
                <w:lang w:val="en-US"/>
              </w:rPr>
              <w:t>NoMod</w:t>
            </w:r>
          </w:p>
        </w:tc>
        <w:tc>
          <w:tcPr>
            <w:tcW w:w="2894" w:type="dxa"/>
            <w:tcBorders>
              <w:bottom w:val="nil"/>
            </w:tcBorders>
          </w:tcPr>
          <w:p w:rsidR="00425471" w:rsidRPr="00205A1A" w:rsidRDefault="00425471" w:rsidP="0063142C">
            <w:pPr>
              <w:jc w:val="center"/>
              <w:rPr>
                <w:rFonts w:ascii="Times New Roman" w:hAnsi="Times New Roman"/>
                <w:szCs w:val="24"/>
                <w:lang w:val="en-US"/>
              </w:rPr>
            </w:pPr>
            <w:r w:rsidRPr="00205A1A">
              <w:rPr>
                <w:rFonts w:ascii="Times New Roman" w:hAnsi="Times New Roman"/>
                <w:szCs w:val="24"/>
                <w:lang w:val="en-US"/>
              </w:rPr>
              <w:t>1175</w:t>
            </w:r>
          </w:p>
        </w:tc>
        <w:tc>
          <w:tcPr>
            <w:tcW w:w="2894" w:type="dxa"/>
            <w:tcBorders>
              <w:bottom w:val="nil"/>
            </w:tcBorders>
          </w:tcPr>
          <w:p w:rsidR="00425471" w:rsidRPr="00205A1A" w:rsidRDefault="00425471" w:rsidP="00425471">
            <w:pPr>
              <w:jc w:val="center"/>
              <w:rPr>
                <w:rFonts w:ascii="Times New Roman" w:hAnsi="Times New Roman"/>
                <w:szCs w:val="24"/>
                <w:lang w:val="en-US"/>
              </w:rPr>
            </w:pPr>
            <w:r w:rsidRPr="00205A1A">
              <w:rPr>
                <w:rFonts w:ascii="Times New Roman" w:hAnsi="Times New Roman"/>
                <w:szCs w:val="24"/>
                <w:lang w:val="en-US"/>
              </w:rPr>
              <w:t>0.44</w:t>
            </w:r>
          </w:p>
        </w:tc>
      </w:tr>
      <w:tr w:rsidR="00425471" w:rsidRPr="00205A1A" w:rsidTr="00425471">
        <w:trPr>
          <w:jc w:val="center"/>
        </w:trPr>
        <w:tc>
          <w:tcPr>
            <w:tcW w:w="1756" w:type="dxa"/>
            <w:tcBorders>
              <w:top w:val="nil"/>
              <w:bottom w:val="nil"/>
            </w:tcBorders>
          </w:tcPr>
          <w:p w:rsidR="00425471" w:rsidRPr="00205A1A" w:rsidRDefault="00425471" w:rsidP="00D46EBC">
            <w:pPr>
              <w:jc w:val="center"/>
              <w:rPr>
                <w:rFonts w:ascii="Times New Roman" w:hAnsi="Times New Roman"/>
                <w:szCs w:val="24"/>
                <w:lang w:val="en-US"/>
              </w:rPr>
            </w:pPr>
            <w:r w:rsidRPr="00205A1A">
              <w:rPr>
                <w:rFonts w:ascii="Times New Roman" w:hAnsi="Times New Roman"/>
                <w:szCs w:val="24"/>
                <w:lang w:val="en-US"/>
              </w:rPr>
              <w:t>6Ac</w:t>
            </w:r>
          </w:p>
        </w:tc>
        <w:tc>
          <w:tcPr>
            <w:tcW w:w="2894" w:type="dxa"/>
            <w:tcBorders>
              <w:top w:val="nil"/>
              <w:bottom w:val="nil"/>
            </w:tcBorders>
          </w:tcPr>
          <w:p w:rsidR="00425471" w:rsidRPr="00205A1A" w:rsidRDefault="00425471" w:rsidP="0063142C">
            <w:pPr>
              <w:jc w:val="center"/>
              <w:rPr>
                <w:rFonts w:ascii="Times New Roman" w:hAnsi="Times New Roman"/>
                <w:szCs w:val="24"/>
                <w:lang w:val="en-US"/>
              </w:rPr>
            </w:pPr>
            <w:r w:rsidRPr="00205A1A">
              <w:rPr>
                <w:rFonts w:ascii="Times New Roman" w:hAnsi="Times New Roman"/>
                <w:szCs w:val="24"/>
                <w:lang w:val="en-US"/>
              </w:rPr>
              <w:t>1322</w:t>
            </w:r>
          </w:p>
        </w:tc>
        <w:tc>
          <w:tcPr>
            <w:tcW w:w="2894" w:type="dxa"/>
            <w:tcBorders>
              <w:top w:val="nil"/>
              <w:bottom w:val="nil"/>
            </w:tcBorders>
          </w:tcPr>
          <w:p w:rsidR="00425471" w:rsidRPr="00205A1A" w:rsidRDefault="00425471" w:rsidP="00425471">
            <w:pPr>
              <w:jc w:val="center"/>
              <w:rPr>
                <w:rFonts w:ascii="Times New Roman" w:hAnsi="Times New Roman"/>
                <w:szCs w:val="24"/>
                <w:lang w:val="en-US"/>
              </w:rPr>
            </w:pPr>
            <w:r w:rsidRPr="00205A1A">
              <w:rPr>
                <w:rFonts w:ascii="Times New Roman" w:hAnsi="Times New Roman"/>
                <w:szCs w:val="24"/>
                <w:lang w:val="en-US"/>
              </w:rPr>
              <w:t>0.50</w:t>
            </w:r>
          </w:p>
        </w:tc>
      </w:tr>
      <w:tr w:rsidR="00425471" w:rsidRPr="00205A1A" w:rsidTr="00425471">
        <w:trPr>
          <w:jc w:val="center"/>
        </w:trPr>
        <w:tc>
          <w:tcPr>
            <w:tcW w:w="1756" w:type="dxa"/>
            <w:tcBorders>
              <w:top w:val="nil"/>
              <w:bottom w:val="nil"/>
            </w:tcBorders>
          </w:tcPr>
          <w:p w:rsidR="00425471" w:rsidRPr="00205A1A" w:rsidRDefault="00425471" w:rsidP="00D46EBC">
            <w:pPr>
              <w:jc w:val="center"/>
              <w:rPr>
                <w:rFonts w:ascii="Times New Roman" w:hAnsi="Times New Roman"/>
                <w:szCs w:val="24"/>
                <w:lang w:val="en-US"/>
              </w:rPr>
            </w:pPr>
            <w:r w:rsidRPr="00205A1A">
              <w:rPr>
                <w:rFonts w:ascii="Times New Roman" w:hAnsi="Times New Roman"/>
                <w:szCs w:val="24"/>
                <w:lang w:val="en-US"/>
              </w:rPr>
              <w:t>12Ac</w:t>
            </w:r>
          </w:p>
        </w:tc>
        <w:tc>
          <w:tcPr>
            <w:tcW w:w="2894" w:type="dxa"/>
            <w:tcBorders>
              <w:top w:val="nil"/>
              <w:bottom w:val="nil"/>
            </w:tcBorders>
          </w:tcPr>
          <w:p w:rsidR="00425471" w:rsidRPr="00205A1A" w:rsidRDefault="00425471" w:rsidP="0063142C">
            <w:pPr>
              <w:jc w:val="center"/>
              <w:rPr>
                <w:rFonts w:ascii="Times New Roman" w:hAnsi="Times New Roman"/>
                <w:szCs w:val="24"/>
                <w:lang w:val="en-US"/>
              </w:rPr>
            </w:pPr>
            <w:r w:rsidRPr="00205A1A">
              <w:rPr>
                <w:rFonts w:ascii="Times New Roman" w:hAnsi="Times New Roman"/>
                <w:szCs w:val="24"/>
                <w:lang w:val="en-US"/>
              </w:rPr>
              <w:t>1353</w:t>
            </w:r>
          </w:p>
        </w:tc>
        <w:tc>
          <w:tcPr>
            <w:tcW w:w="2894" w:type="dxa"/>
            <w:tcBorders>
              <w:top w:val="nil"/>
              <w:bottom w:val="nil"/>
            </w:tcBorders>
          </w:tcPr>
          <w:p w:rsidR="00425471" w:rsidRPr="00205A1A" w:rsidRDefault="00425471" w:rsidP="00425471">
            <w:pPr>
              <w:jc w:val="center"/>
              <w:rPr>
                <w:rFonts w:ascii="Times New Roman" w:hAnsi="Times New Roman"/>
                <w:szCs w:val="24"/>
                <w:lang w:val="en-US"/>
              </w:rPr>
            </w:pPr>
            <w:r w:rsidRPr="00205A1A">
              <w:rPr>
                <w:rFonts w:ascii="Times New Roman" w:hAnsi="Times New Roman"/>
                <w:szCs w:val="24"/>
                <w:lang w:val="en-US"/>
              </w:rPr>
              <w:t>0.51</w:t>
            </w:r>
          </w:p>
        </w:tc>
      </w:tr>
      <w:tr w:rsidR="00425471" w:rsidRPr="00205A1A" w:rsidTr="00425471">
        <w:trPr>
          <w:jc w:val="center"/>
        </w:trPr>
        <w:tc>
          <w:tcPr>
            <w:tcW w:w="1756" w:type="dxa"/>
            <w:tcBorders>
              <w:top w:val="nil"/>
              <w:bottom w:val="nil"/>
            </w:tcBorders>
          </w:tcPr>
          <w:p w:rsidR="00425471" w:rsidRPr="00205A1A" w:rsidRDefault="00425471" w:rsidP="00D46EBC">
            <w:pPr>
              <w:jc w:val="center"/>
              <w:rPr>
                <w:rFonts w:ascii="Times New Roman" w:hAnsi="Times New Roman"/>
                <w:szCs w:val="24"/>
                <w:lang w:val="en-US"/>
              </w:rPr>
            </w:pPr>
            <w:r w:rsidRPr="00205A1A">
              <w:rPr>
                <w:rFonts w:ascii="Times New Roman" w:hAnsi="Times New Roman"/>
                <w:szCs w:val="24"/>
                <w:lang w:val="en-US"/>
              </w:rPr>
              <w:t>36Ac</w:t>
            </w:r>
          </w:p>
        </w:tc>
        <w:tc>
          <w:tcPr>
            <w:tcW w:w="2894" w:type="dxa"/>
            <w:tcBorders>
              <w:top w:val="nil"/>
              <w:bottom w:val="nil"/>
            </w:tcBorders>
          </w:tcPr>
          <w:p w:rsidR="00425471" w:rsidRPr="00205A1A" w:rsidRDefault="00425471" w:rsidP="0063142C">
            <w:pPr>
              <w:jc w:val="center"/>
              <w:rPr>
                <w:rFonts w:ascii="Times New Roman" w:hAnsi="Times New Roman"/>
                <w:szCs w:val="24"/>
                <w:lang w:val="en-US"/>
              </w:rPr>
            </w:pPr>
            <w:r w:rsidRPr="00205A1A">
              <w:rPr>
                <w:rFonts w:ascii="Times New Roman" w:hAnsi="Times New Roman"/>
                <w:szCs w:val="24"/>
                <w:lang w:val="en-US"/>
              </w:rPr>
              <w:t>1386</w:t>
            </w:r>
          </w:p>
        </w:tc>
        <w:tc>
          <w:tcPr>
            <w:tcW w:w="2894" w:type="dxa"/>
            <w:tcBorders>
              <w:top w:val="nil"/>
              <w:bottom w:val="nil"/>
            </w:tcBorders>
          </w:tcPr>
          <w:p w:rsidR="00425471" w:rsidRPr="00205A1A" w:rsidRDefault="00425471" w:rsidP="00425471">
            <w:pPr>
              <w:jc w:val="center"/>
              <w:rPr>
                <w:rFonts w:ascii="Times New Roman" w:hAnsi="Times New Roman"/>
                <w:szCs w:val="24"/>
                <w:lang w:val="en-US"/>
              </w:rPr>
            </w:pPr>
            <w:r w:rsidRPr="00205A1A">
              <w:rPr>
                <w:rFonts w:ascii="Times New Roman" w:hAnsi="Times New Roman"/>
                <w:szCs w:val="24"/>
                <w:lang w:val="en-US"/>
              </w:rPr>
              <w:t>0.52</w:t>
            </w:r>
          </w:p>
        </w:tc>
      </w:tr>
      <w:tr w:rsidR="00425471" w:rsidRPr="00205A1A" w:rsidTr="00425471">
        <w:trPr>
          <w:jc w:val="center"/>
        </w:trPr>
        <w:tc>
          <w:tcPr>
            <w:tcW w:w="1756" w:type="dxa"/>
            <w:tcBorders>
              <w:top w:val="nil"/>
              <w:bottom w:val="nil"/>
            </w:tcBorders>
          </w:tcPr>
          <w:p w:rsidR="00425471" w:rsidRPr="00205A1A" w:rsidRDefault="00425471" w:rsidP="00D46EBC">
            <w:pPr>
              <w:jc w:val="center"/>
              <w:rPr>
                <w:rFonts w:ascii="Times New Roman" w:hAnsi="Times New Roman"/>
                <w:szCs w:val="24"/>
                <w:lang w:val="en-US"/>
              </w:rPr>
            </w:pPr>
            <w:r w:rsidRPr="00205A1A">
              <w:rPr>
                <w:rFonts w:ascii="Times New Roman" w:hAnsi="Times New Roman"/>
                <w:szCs w:val="24"/>
                <w:lang w:val="en-US"/>
              </w:rPr>
              <w:t>100Ac</w:t>
            </w:r>
          </w:p>
        </w:tc>
        <w:tc>
          <w:tcPr>
            <w:tcW w:w="2894" w:type="dxa"/>
            <w:tcBorders>
              <w:top w:val="nil"/>
              <w:bottom w:val="nil"/>
            </w:tcBorders>
          </w:tcPr>
          <w:p w:rsidR="00425471" w:rsidRPr="00205A1A" w:rsidRDefault="00425471" w:rsidP="0063142C">
            <w:pPr>
              <w:jc w:val="center"/>
              <w:rPr>
                <w:rFonts w:ascii="Times New Roman" w:hAnsi="Times New Roman"/>
                <w:szCs w:val="24"/>
                <w:lang w:val="en-US"/>
              </w:rPr>
            </w:pPr>
            <w:r w:rsidRPr="00205A1A">
              <w:rPr>
                <w:rFonts w:ascii="Times New Roman" w:hAnsi="Times New Roman"/>
                <w:szCs w:val="24"/>
                <w:lang w:val="en-US"/>
              </w:rPr>
              <w:t>1518</w:t>
            </w:r>
          </w:p>
        </w:tc>
        <w:tc>
          <w:tcPr>
            <w:tcW w:w="2894" w:type="dxa"/>
            <w:tcBorders>
              <w:top w:val="nil"/>
              <w:bottom w:val="nil"/>
            </w:tcBorders>
          </w:tcPr>
          <w:p w:rsidR="00425471" w:rsidRPr="00205A1A" w:rsidRDefault="00425471" w:rsidP="00425471">
            <w:pPr>
              <w:jc w:val="center"/>
              <w:rPr>
                <w:rFonts w:ascii="Times New Roman" w:hAnsi="Times New Roman"/>
                <w:szCs w:val="24"/>
                <w:lang w:val="en-US"/>
              </w:rPr>
            </w:pPr>
            <w:r w:rsidRPr="00205A1A">
              <w:rPr>
                <w:rFonts w:ascii="Times New Roman" w:hAnsi="Times New Roman"/>
                <w:szCs w:val="24"/>
                <w:lang w:val="en-US"/>
              </w:rPr>
              <w:t>0.57</w:t>
            </w:r>
          </w:p>
        </w:tc>
      </w:tr>
      <w:tr w:rsidR="00425471" w:rsidRPr="00205A1A" w:rsidTr="00425471">
        <w:trPr>
          <w:jc w:val="center"/>
        </w:trPr>
        <w:tc>
          <w:tcPr>
            <w:tcW w:w="1756" w:type="dxa"/>
            <w:tcBorders>
              <w:top w:val="nil"/>
              <w:bottom w:val="nil"/>
            </w:tcBorders>
          </w:tcPr>
          <w:p w:rsidR="00425471" w:rsidRPr="00205A1A" w:rsidRDefault="00425471" w:rsidP="00D46EBC">
            <w:pPr>
              <w:jc w:val="center"/>
              <w:rPr>
                <w:rFonts w:ascii="Times New Roman" w:hAnsi="Times New Roman"/>
                <w:szCs w:val="24"/>
                <w:lang w:val="en-US"/>
              </w:rPr>
            </w:pPr>
            <w:r w:rsidRPr="00205A1A">
              <w:rPr>
                <w:rFonts w:ascii="Times New Roman" w:hAnsi="Times New Roman"/>
                <w:szCs w:val="24"/>
                <w:lang w:val="en-US"/>
              </w:rPr>
              <w:t>6Form</w:t>
            </w:r>
          </w:p>
        </w:tc>
        <w:tc>
          <w:tcPr>
            <w:tcW w:w="2894" w:type="dxa"/>
            <w:tcBorders>
              <w:top w:val="nil"/>
              <w:bottom w:val="nil"/>
            </w:tcBorders>
          </w:tcPr>
          <w:p w:rsidR="00425471" w:rsidRPr="00205A1A" w:rsidRDefault="00425471" w:rsidP="0063142C">
            <w:pPr>
              <w:jc w:val="center"/>
              <w:rPr>
                <w:rFonts w:ascii="Times New Roman" w:hAnsi="Times New Roman"/>
                <w:szCs w:val="24"/>
                <w:lang w:val="en-US"/>
              </w:rPr>
            </w:pPr>
            <w:r w:rsidRPr="00205A1A">
              <w:rPr>
                <w:rFonts w:ascii="Times New Roman" w:hAnsi="Times New Roman"/>
                <w:szCs w:val="24"/>
                <w:lang w:val="en-US"/>
              </w:rPr>
              <w:t>1372</w:t>
            </w:r>
          </w:p>
        </w:tc>
        <w:tc>
          <w:tcPr>
            <w:tcW w:w="2894" w:type="dxa"/>
            <w:tcBorders>
              <w:top w:val="nil"/>
              <w:bottom w:val="nil"/>
            </w:tcBorders>
          </w:tcPr>
          <w:p w:rsidR="00425471" w:rsidRPr="00205A1A" w:rsidRDefault="00425471" w:rsidP="00425471">
            <w:pPr>
              <w:jc w:val="center"/>
              <w:rPr>
                <w:rFonts w:ascii="Times New Roman" w:hAnsi="Times New Roman"/>
                <w:szCs w:val="24"/>
                <w:lang w:val="en-US"/>
              </w:rPr>
            </w:pPr>
            <w:r w:rsidRPr="00205A1A">
              <w:rPr>
                <w:rFonts w:ascii="Times New Roman" w:hAnsi="Times New Roman"/>
                <w:szCs w:val="24"/>
                <w:lang w:val="en-US"/>
              </w:rPr>
              <w:t>0.52</w:t>
            </w:r>
          </w:p>
        </w:tc>
      </w:tr>
      <w:tr w:rsidR="00425471" w:rsidRPr="00205A1A" w:rsidTr="00425471">
        <w:trPr>
          <w:jc w:val="center"/>
        </w:trPr>
        <w:tc>
          <w:tcPr>
            <w:tcW w:w="1756" w:type="dxa"/>
            <w:tcBorders>
              <w:top w:val="nil"/>
              <w:bottom w:val="nil"/>
            </w:tcBorders>
          </w:tcPr>
          <w:p w:rsidR="00425471" w:rsidRPr="00205A1A" w:rsidRDefault="00425471" w:rsidP="00D46EBC">
            <w:pPr>
              <w:jc w:val="center"/>
              <w:rPr>
                <w:rFonts w:ascii="Times New Roman" w:hAnsi="Times New Roman"/>
                <w:szCs w:val="24"/>
                <w:lang w:val="en-US"/>
              </w:rPr>
            </w:pPr>
            <w:r w:rsidRPr="00205A1A">
              <w:rPr>
                <w:rFonts w:ascii="Times New Roman" w:hAnsi="Times New Roman"/>
                <w:szCs w:val="24"/>
                <w:lang w:val="en-US"/>
              </w:rPr>
              <w:t>12Form</w:t>
            </w:r>
          </w:p>
        </w:tc>
        <w:tc>
          <w:tcPr>
            <w:tcW w:w="2894" w:type="dxa"/>
            <w:tcBorders>
              <w:top w:val="nil"/>
              <w:bottom w:val="nil"/>
            </w:tcBorders>
          </w:tcPr>
          <w:p w:rsidR="00425471" w:rsidRPr="00205A1A" w:rsidRDefault="00425471" w:rsidP="0063142C">
            <w:pPr>
              <w:jc w:val="center"/>
              <w:rPr>
                <w:rFonts w:ascii="Times New Roman" w:hAnsi="Times New Roman"/>
                <w:szCs w:val="24"/>
                <w:lang w:val="en-US"/>
              </w:rPr>
            </w:pPr>
            <w:r w:rsidRPr="00205A1A">
              <w:rPr>
                <w:rFonts w:ascii="Times New Roman" w:hAnsi="Times New Roman"/>
                <w:szCs w:val="24"/>
                <w:lang w:val="en-US"/>
              </w:rPr>
              <w:t>1428</w:t>
            </w:r>
          </w:p>
        </w:tc>
        <w:tc>
          <w:tcPr>
            <w:tcW w:w="2894" w:type="dxa"/>
            <w:tcBorders>
              <w:top w:val="nil"/>
              <w:bottom w:val="nil"/>
            </w:tcBorders>
          </w:tcPr>
          <w:p w:rsidR="00425471" w:rsidRPr="00205A1A" w:rsidRDefault="00425471" w:rsidP="00425471">
            <w:pPr>
              <w:jc w:val="center"/>
              <w:rPr>
                <w:rFonts w:ascii="Times New Roman" w:hAnsi="Times New Roman"/>
                <w:szCs w:val="24"/>
                <w:lang w:val="en-US"/>
              </w:rPr>
            </w:pPr>
            <w:r w:rsidRPr="00205A1A">
              <w:rPr>
                <w:rFonts w:ascii="Times New Roman" w:hAnsi="Times New Roman"/>
                <w:szCs w:val="24"/>
                <w:lang w:val="en-US"/>
              </w:rPr>
              <w:t>0.53</w:t>
            </w:r>
          </w:p>
        </w:tc>
      </w:tr>
      <w:tr w:rsidR="00425471" w:rsidRPr="00205A1A" w:rsidTr="00425471">
        <w:trPr>
          <w:jc w:val="center"/>
        </w:trPr>
        <w:tc>
          <w:tcPr>
            <w:tcW w:w="1756" w:type="dxa"/>
            <w:tcBorders>
              <w:top w:val="nil"/>
              <w:bottom w:val="nil"/>
            </w:tcBorders>
          </w:tcPr>
          <w:p w:rsidR="00425471" w:rsidRPr="00205A1A" w:rsidRDefault="00425471" w:rsidP="00D46EBC">
            <w:pPr>
              <w:jc w:val="center"/>
              <w:rPr>
                <w:rFonts w:ascii="Times New Roman" w:hAnsi="Times New Roman"/>
                <w:szCs w:val="24"/>
                <w:lang w:val="en-US"/>
              </w:rPr>
            </w:pPr>
            <w:r w:rsidRPr="00205A1A">
              <w:rPr>
                <w:rFonts w:ascii="Times New Roman" w:hAnsi="Times New Roman"/>
                <w:szCs w:val="24"/>
                <w:lang w:val="en-US"/>
              </w:rPr>
              <w:t>36Form</w:t>
            </w:r>
          </w:p>
        </w:tc>
        <w:tc>
          <w:tcPr>
            <w:tcW w:w="2894" w:type="dxa"/>
            <w:tcBorders>
              <w:top w:val="nil"/>
              <w:bottom w:val="nil"/>
            </w:tcBorders>
          </w:tcPr>
          <w:p w:rsidR="00425471" w:rsidRPr="00205A1A" w:rsidRDefault="00425471" w:rsidP="0063142C">
            <w:pPr>
              <w:jc w:val="center"/>
              <w:rPr>
                <w:rFonts w:ascii="Times New Roman" w:hAnsi="Times New Roman"/>
                <w:szCs w:val="24"/>
                <w:lang w:val="en-US"/>
              </w:rPr>
            </w:pPr>
            <w:r w:rsidRPr="00205A1A">
              <w:rPr>
                <w:rFonts w:ascii="Times New Roman" w:hAnsi="Times New Roman"/>
                <w:szCs w:val="24"/>
                <w:lang w:val="en-US"/>
              </w:rPr>
              <w:t>1512</w:t>
            </w:r>
          </w:p>
        </w:tc>
        <w:tc>
          <w:tcPr>
            <w:tcW w:w="2894" w:type="dxa"/>
            <w:tcBorders>
              <w:top w:val="nil"/>
              <w:bottom w:val="nil"/>
            </w:tcBorders>
          </w:tcPr>
          <w:p w:rsidR="00425471" w:rsidRPr="00205A1A" w:rsidRDefault="00425471" w:rsidP="00425471">
            <w:pPr>
              <w:jc w:val="center"/>
              <w:rPr>
                <w:rFonts w:ascii="Times New Roman" w:hAnsi="Times New Roman"/>
                <w:szCs w:val="24"/>
                <w:lang w:val="en-US"/>
              </w:rPr>
            </w:pPr>
            <w:r w:rsidRPr="00205A1A">
              <w:rPr>
                <w:rFonts w:ascii="Times New Roman" w:hAnsi="Times New Roman"/>
                <w:szCs w:val="24"/>
                <w:lang w:val="en-US"/>
              </w:rPr>
              <w:t>0.57</w:t>
            </w:r>
          </w:p>
        </w:tc>
      </w:tr>
      <w:tr w:rsidR="00425471" w:rsidRPr="00205A1A" w:rsidTr="00425471">
        <w:trPr>
          <w:jc w:val="center"/>
        </w:trPr>
        <w:tc>
          <w:tcPr>
            <w:tcW w:w="1756" w:type="dxa"/>
            <w:tcBorders>
              <w:top w:val="nil"/>
              <w:bottom w:val="nil"/>
            </w:tcBorders>
          </w:tcPr>
          <w:p w:rsidR="00425471" w:rsidRPr="00205A1A" w:rsidRDefault="00425471" w:rsidP="00D46EBC">
            <w:pPr>
              <w:jc w:val="center"/>
              <w:rPr>
                <w:rFonts w:ascii="Times New Roman" w:hAnsi="Times New Roman"/>
                <w:szCs w:val="24"/>
                <w:lang w:val="en-US"/>
              </w:rPr>
            </w:pPr>
            <w:r w:rsidRPr="00205A1A">
              <w:rPr>
                <w:rFonts w:ascii="Times New Roman" w:hAnsi="Times New Roman"/>
                <w:szCs w:val="24"/>
                <w:lang w:val="en-US"/>
              </w:rPr>
              <w:t>100Form</w:t>
            </w:r>
          </w:p>
        </w:tc>
        <w:tc>
          <w:tcPr>
            <w:tcW w:w="2894" w:type="dxa"/>
            <w:tcBorders>
              <w:top w:val="nil"/>
              <w:bottom w:val="nil"/>
            </w:tcBorders>
          </w:tcPr>
          <w:p w:rsidR="00425471" w:rsidRPr="00205A1A" w:rsidRDefault="00425471" w:rsidP="0063142C">
            <w:pPr>
              <w:jc w:val="center"/>
              <w:rPr>
                <w:rFonts w:ascii="Times New Roman" w:hAnsi="Times New Roman"/>
                <w:szCs w:val="24"/>
                <w:lang w:val="en-US"/>
              </w:rPr>
            </w:pPr>
            <w:r w:rsidRPr="00205A1A">
              <w:rPr>
                <w:rFonts w:ascii="Times New Roman" w:hAnsi="Times New Roman"/>
                <w:szCs w:val="24"/>
                <w:lang w:val="en-US"/>
              </w:rPr>
              <w:t>1645</w:t>
            </w:r>
          </w:p>
        </w:tc>
        <w:tc>
          <w:tcPr>
            <w:tcW w:w="2894" w:type="dxa"/>
            <w:tcBorders>
              <w:top w:val="nil"/>
              <w:bottom w:val="nil"/>
            </w:tcBorders>
          </w:tcPr>
          <w:p w:rsidR="00425471" w:rsidRPr="00205A1A" w:rsidRDefault="00425471" w:rsidP="00425471">
            <w:pPr>
              <w:jc w:val="center"/>
              <w:rPr>
                <w:rFonts w:ascii="Times New Roman" w:hAnsi="Times New Roman"/>
                <w:szCs w:val="24"/>
                <w:lang w:val="en-US"/>
              </w:rPr>
            </w:pPr>
            <w:r w:rsidRPr="00205A1A">
              <w:rPr>
                <w:rFonts w:ascii="Times New Roman" w:hAnsi="Times New Roman"/>
                <w:szCs w:val="24"/>
                <w:lang w:val="en-US"/>
              </w:rPr>
              <w:t>0.61</w:t>
            </w:r>
          </w:p>
        </w:tc>
      </w:tr>
      <w:tr w:rsidR="00425471" w:rsidRPr="00205A1A" w:rsidTr="00425471">
        <w:trPr>
          <w:jc w:val="center"/>
        </w:trPr>
        <w:tc>
          <w:tcPr>
            <w:tcW w:w="1756" w:type="dxa"/>
            <w:tcBorders>
              <w:top w:val="nil"/>
              <w:bottom w:val="nil"/>
            </w:tcBorders>
          </w:tcPr>
          <w:p w:rsidR="00425471" w:rsidRPr="00205A1A" w:rsidRDefault="00425471" w:rsidP="00D46EBC">
            <w:pPr>
              <w:jc w:val="center"/>
              <w:rPr>
                <w:rFonts w:ascii="Times New Roman" w:hAnsi="Times New Roman"/>
                <w:szCs w:val="24"/>
                <w:lang w:val="en-US"/>
              </w:rPr>
            </w:pPr>
            <w:r w:rsidRPr="00205A1A">
              <w:rPr>
                <w:rFonts w:ascii="Times New Roman" w:hAnsi="Times New Roman"/>
                <w:szCs w:val="24"/>
                <w:lang w:val="en-US"/>
              </w:rPr>
              <w:t>6Dif</w:t>
            </w:r>
          </w:p>
        </w:tc>
        <w:tc>
          <w:tcPr>
            <w:tcW w:w="2894" w:type="dxa"/>
            <w:tcBorders>
              <w:top w:val="nil"/>
              <w:bottom w:val="nil"/>
            </w:tcBorders>
          </w:tcPr>
          <w:p w:rsidR="00425471" w:rsidRPr="00205A1A" w:rsidRDefault="00425471" w:rsidP="0063142C">
            <w:pPr>
              <w:jc w:val="center"/>
              <w:rPr>
                <w:rFonts w:ascii="Times New Roman" w:hAnsi="Times New Roman"/>
                <w:szCs w:val="24"/>
                <w:lang w:val="en-US"/>
              </w:rPr>
            </w:pPr>
            <w:r w:rsidRPr="00205A1A">
              <w:rPr>
                <w:rFonts w:ascii="Times New Roman" w:hAnsi="Times New Roman"/>
                <w:szCs w:val="24"/>
                <w:lang w:val="en-US"/>
              </w:rPr>
              <w:t>1536</w:t>
            </w:r>
          </w:p>
        </w:tc>
        <w:tc>
          <w:tcPr>
            <w:tcW w:w="2894" w:type="dxa"/>
            <w:tcBorders>
              <w:top w:val="nil"/>
              <w:bottom w:val="nil"/>
            </w:tcBorders>
          </w:tcPr>
          <w:p w:rsidR="00425471" w:rsidRPr="00205A1A" w:rsidRDefault="00425471" w:rsidP="00425471">
            <w:pPr>
              <w:jc w:val="center"/>
              <w:rPr>
                <w:rFonts w:ascii="Times New Roman" w:hAnsi="Times New Roman"/>
                <w:szCs w:val="24"/>
                <w:lang w:val="en-US"/>
              </w:rPr>
            </w:pPr>
            <w:r w:rsidRPr="00205A1A">
              <w:rPr>
                <w:rFonts w:ascii="Times New Roman" w:hAnsi="Times New Roman"/>
                <w:szCs w:val="24"/>
                <w:lang w:val="en-US"/>
              </w:rPr>
              <w:t>0.59</w:t>
            </w:r>
          </w:p>
        </w:tc>
      </w:tr>
      <w:tr w:rsidR="00425471" w:rsidRPr="00205A1A" w:rsidTr="00425471">
        <w:trPr>
          <w:jc w:val="center"/>
        </w:trPr>
        <w:tc>
          <w:tcPr>
            <w:tcW w:w="1756" w:type="dxa"/>
            <w:tcBorders>
              <w:top w:val="nil"/>
              <w:bottom w:val="nil"/>
            </w:tcBorders>
          </w:tcPr>
          <w:p w:rsidR="00425471" w:rsidRPr="00205A1A" w:rsidRDefault="00425471" w:rsidP="00D46EBC">
            <w:pPr>
              <w:jc w:val="center"/>
              <w:rPr>
                <w:rFonts w:ascii="Times New Roman" w:hAnsi="Times New Roman"/>
                <w:szCs w:val="24"/>
                <w:lang w:val="en-US"/>
              </w:rPr>
            </w:pPr>
            <w:r w:rsidRPr="00205A1A">
              <w:rPr>
                <w:rFonts w:ascii="Times New Roman" w:hAnsi="Times New Roman"/>
                <w:szCs w:val="24"/>
                <w:lang w:val="en-US"/>
              </w:rPr>
              <w:t>12Dif</w:t>
            </w:r>
          </w:p>
        </w:tc>
        <w:tc>
          <w:tcPr>
            <w:tcW w:w="2894" w:type="dxa"/>
            <w:tcBorders>
              <w:top w:val="nil"/>
              <w:bottom w:val="nil"/>
            </w:tcBorders>
          </w:tcPr>
          <w:p w:rsidR="00425471" w:rsidRPr="00205A1A" w:rsidRDefault="00425471" w:rsidP="0063142C">
            <w:pPr>
              <w:jc w:val="center"/>
              <w:rPr>
                <w:rFonts w:ascii="Times New Roman" w:hAnsi="Times New Roman"/>
                <w:szCs w:val="24"/>
                <w:lang w:val="en-US"/>
              </w:rPr>
            </w:pPr>
            <w:r w:rsidRPr="00205A1A">
              <w:rPr>
                <w:rFonts w:ascii="Times New Roman" w:hAnsi="Times New Roman"/>
                <w:szCs w:val="24"/>
                <w:lang w:val="en-US"/>
              </w:rPr>
              <w:t>1611</w:t>
            </w:r>
          </w:p>
        </w:tc>
        <w:tc>
          <w:tcPr>
            <w:tcW w:w="2894" w:type="dxa"/>
            <w:tcBorders>
              <w:top w:val="nil"/>
              <w:bottom w:val="nil"/>
            </w:tcBorders>
          </w:tcPr>
          <w:p w:rsidR="00425471" w:rsidRPr="00205A1A" w:rsidRDefault="00425471" w:rsidP="00425471">
            <w:pPr>
              <w:jc w:val="center"/>
              <w:rPr>
                <w:rFonts w:ascii="Times New Roman" w:hAnsi="Times New Roman"/>
                <w:szCs w:val="24"/>
                <w:lang w:val="en-US"/>
              </w:rPr>
            </w:pPr>
            <w:r w:rsidRPr="00205A1A">
              <w:rPr>
                <w:rFonts w:ascii="Times New Roman" w:hAnsi="Times New Roman"/>
                <w:szCs w:val="24"/>
                <w:lang w:val="en-US"/>
              </w:rPr>
              <w:t>0.61</w:t>
            </w:r>
          </w:p>
        </w:tc>
      </w:tr>
      <w:tr w:rsidR="00425471" w:rsidRPr="00205A1A" w:rsidTr="00425471">
        <w:trPr>
          <w:jc w:val="center"/>
        </w:trPr>
        <w:tc>
          <w:tcPr>
            <w:tcW w:w="1756" w:type="dxa"/>
            <w:tcBorders>
              <w:top w:val="nil"/>
              <w:bottom w:val="nil"/>
            </w:tcBorders>
          </w:tcPr>
          <w:p w:rsidR="00425471" w:rsidRPr="00205A1A" w:rsidRDefault="00425471" w:rsidP="00D46EBC">
            <w:pPr>
              <w:jc w:val="center"/>
              <w:rPr>
                <w:rFonts w:ascii="Times New Roman" w:hAnsi="Times New Roman"/>
                <w:szCs w:val="24"/>
                <w:lang w:val="en-US"/>
              </w:rPr>
            </w:pPr>
            <w:r w:rsidRPr="00205A1A">
              <w:rPr>
                <w:rFonts w:ascii="Times New Roman" w:hAnsi="Times New Roman"/>
                <w:szCs w:val="24"/>
                <w:lang w:val="en-US"/>
              </w:rPr>
              <w:t>36Dif</w:t>
            </w:r>
          </w:p>
        </w:tc>
        <w:tc>
          <w:tcPr>
            <w:tcW w:w="2894" w:type="dxa"/>
            <w:tcBorders>
              <w:top w:val="nil"/>
              <w:bottom w:val="nil"/>
            </w:tcBorders>
          </w:tcPr>
          <w:p w:rsidR="00425471" w:rsidRPr="00205A1A" w:rsidRDefault="00425471" w:rsidP="0063142C">
            <w:pPr>
              <w:jc w:val="center"/>
              <w:rPr>
                <w:rFonts w:ascii="Times New Roman" w:hAnsi="Times New Roman"/>
                <w:szCs w:val="24"/>
                <w:lang w:val="en-US"/>
              </w:rPr>
            </w:pPr>
            <w:r w:rsidRPr="00205A1A">
              <w:rPr>
                <w:rFonts w:ascii="Times New Roman" w:hAnsi="Times New Roman"/>
                <w:szCs w:val="24"/>
                <w:lang w:val="en-US"/>
              </w:rPr>
              <w:t>1668</w:t>
            </w:r>
          </w:p>
        </w:tc>
        <w:tc>
          <w:tcPr>
            <w:tcW w:w="2894" w:type="dxa"/>
            <w:tcBorders>
              <w:top w:val="nil"/>
              <w:bottom w:val="nil"/>
            </w:tcBorders>
          </w:tcPr>
          <w:p w:rsidR="00425471" w:rsidRPr="00205A1A" w:rsidRDefault="00425471" w:rsidP="00425471">
            <w:pPr>
              <w:jc w:val="center"/>
              <w:rPr>
                <w:rFonts w:ascii="Times New Roman" w:hAnsi="Times New Roman"/>
                <w:szCs w:val="24"/>
                <w:lang w:val="en-US"/>
              </w:rPr>
            </w:pPr>
            <w:r w:rsidRPr="00205A1A">
              <w:rPr>
                <w:rFonts w:ascii="Times New Roman" w:hAnsi="Times New Roman"/>
                <w:szCs w:val="24"/>
                <w:lang w:val="en-US"/>
              </w:rPr>
              <w:t>0.64</w:t>
            </w:r>
          </w:p>
        </w:tc>
      </w:tr>
      <w:tr w:rsidR="00425471" w:rsidRPr="00205A1A" w:rsidTr="00425471">
        <w:trPr>
          <w:jc w:val="center"/>
        </w:trPr>
        <w:tc>
          <w:tcPr>
            <w:tcW w:w="1756" w:type="dxa"/>
            <w:tcBorders>
              <w:top w:val="nil"/>
              <w:bottom w:val="nil"/>
            </w:tcBorders>
          </w:tcPr>
          <w:p w:rsidR="00425471" w:rsidRPr="00205A1A" w:rsidRDefault="00425471" w:rsidP="00D46EBC">
            <w:pPr>
              <w:jc w:val="center"/>
              <w:rPr>
                <w:rFonts w:ascii="Times New Roman" w:hAnsi="Times New Roman"/>
                <w:sz w:val="4"/>
                <w:szCs w:val="24"/>
                <w:lang w:val="en-US"/>
              </w:rPr>
            </w:pPr>
            <w:r w:rsidRPr="00205A1A">
              <w:rPr>
                <w:rFonts w:ascii="Times New Roman" w:hAnsi="Times New Roman"/>
                <w:szCs w:val="24"/>
                <w:lang w:val="en-US"/>
              </w:rPr>
              <w:t>6Trif</w:t>
            </w:r>
          </w:p>
        </w:tc>
        <w:tc>
          <w:tcPr>
            <w:tcW w:w="2894" w:type="dxa"/>
            <w:tcBorders>
              <w:top w:val="nil"/>
              <w:bottom w:val="nil"/>
            </w:tcBorders>
          </w:tcPr>
          <w:p w:rsidR="00425471" w:rsidRPr="00205A1A" w:rsidRDefault="00425471" w:rsidP="0063142C">
            <w:pPr>
              <w:jc w:val="center"/>
              <w:rPr>
                <w:rFonts w:ascii="Times New Roman" w:hAnsi="Times New Roman"/>
                <w:szCs w:val="24"/>
                <w:lang w:val="en-US"/>
              </w:rPr>
            </w:pPr>
            <w:r w:rsidRPr="00205A1A">
              <w:rPr>
                <w:rFonts w:ascii="Times New Roman" w:hAnsi="Times New Roman"/>
                <w:szCs w:val="24"/>
                <w:lang w:val="en-US"/>
              </w:rPr>
              <w:t>1397</w:t>
            </w:r>
          </w:p>
        </w:tc>
        <w:tc>
          <w:tcPr>
            <w:tcW w:w="2894" w:type="dxa"/>
            <w:tcBorders>
              <w:top w:val="nil"/>
              <w:bottom w:val="nil"/>
            </w:tcBorders>
          </w:tcPr>
          <w:p w:rsidR="00425471" w:rsidRPr="00205A1A" w:rsidRDefault="00425471" w:rsidP="00425471">
            <w:pPr>
              <w:jc w:val="center"/>
              <w:rPr>
                <w:rFonts w:ascii="Times New Roman" w:hAnsi="Times New Roman"/>
                <w:szCs w:val="24"/>
                <w:lang w:val="en-US"/>
              </w:rPr>
            </w:pPr>
            <w:r w:rsidRPr="00205A1A">
              <w:rPr>
                <w:rFonts w:ascii="Times New Roman" w:hAnsi="Times New Roman"/>
                <w:szCs w:val="24"/>
                <w:lang w:val="en-US"/>
              </w:rPr>
              <w:t>0.53</w:t>
            </w:r>
          </w:p>
        </w:tc>
      </w:tr>
      <w:tr w:rsidR="00425471" w:rsidRPr="00205A1A" w:rsidTr="00425471">
        <w:trPr>
          <w:jc w:val="center"/>
        </w:trPr>
        <w:tc>
          <w:tcPr>
            <w:tcW w:w="1756" w:type="dxa"/>
            <w:tcBorders>
              <w:top w:val="nil"/>
              <w:bottom w:val="nil"/>
            </w:tcBorders>
          </w:tcPr>
          <w:p w:rsidR="00425471" w:rsidRPr="00205A1A" w:rsidRDefault="00425471" w:rsidP="00D46EBC">
            <w:pPr>
              <w:jc w:val="center"/>
              <w:rPr>
                <w:rFonts w:ascii="Times New Roman" w:hAnsi="Times New Roman"/>
                <w:szCs w:val="24"/>
                <w:lang w:val="en-US"/>
              </w:rPr>
            </w:pPr>
            <w:r w:rsidRPr="00205A1A">
              <w:rPr>
                <w:rFonts w:ascii="Times New Roman" w:hAnsi="Times New Roman"/>
                <w:szCs w:val="24"/>
                <w:lang w:val="en-US"/>
              </w:rPr>
              <w:t>12Trif</w:t>
            </w:r>
          </w:p>
        </w:tc>
        <w:tc>
          <w:tcPr>
            <w:tcW w:w="2894" w:type="dxa"/>
            <w:tcBorders>
              <w:top w:val="nil"/>
              <w:bottom w:val="nil"/>
            </w:tcBorders>
          </w:tcPr>
          <w:p w:rsidR="00425471" w:rsidRPr="00205A1A" w:rsidRDefault="00425471" w:rsidP="0063142C">
            <w:pPr>
              <w:jc w:val="center"/>
              <w:rPr>
                <w:rFonts w:ascii="Times New Roman" w:hAnsi="Times New Roman"/>
                <w:szCs w:val="24"/>
                <w:lang w:val="en-US"/>
              </w:rPr>
            </w:pPr>
            <w:r w:rsidRPr="00205A1A">
              <w:rPr>
                <w:rFonts w:ascii="Times New Roman" w:hAnsi="Times New Roman"/>
                <w:szCs w:val="24"/>
                <w:lang w:val="en-US"/>
              </w:rPr>
              <w:t>1634</w:t>
            </w:r>
          </w:p>
        </w:tc>
        <w:tc>
          <w:tcPr>
            <w:tcW w:w="2894" w:type="dxa"/>
            <w:tcBorders>
              <w:top w:val="nil"/>
              <w:bottom w:val="nil"/>
            </w:tcBorders>
          </w:tcPr>
          <w:p w:rsidR="00425471" w:rsidRPr="00205A1A" w:rsidRDefault="00425471" w:rsidP="00425471">
            <w:pPr>
              <w:jc w:val="center"/>
              <w:rPr>
                <w:rFonts w:ascii="Times New Roman" w:hAnsi="Times New Roman"/>
                <w:szCs w:val="24"/>
                <w:lang w:val="en-US"/>
              </w:rPr>
            </w:pPr>
            <w:r w:rsidRPr="00205A1A">
              <w:rPr>
                <w:rFonts w:ascii="Times New Roman" w:hAnsi="Times New Roman"/>
                <w:szCs w:val="24"/>
                <w:lang w:val="en-US"/>
              </w:rPr>
              <w:t>0.61</w:t>
            </w:r>
          </w:p>
        </w:tc>
      </w:tr>
      <w:tr w:rsidR="00425471" w:rsidRPr="00205A1A" w:rsidTr="00425471">
        <w:trPr>
          <w:jc w:val="center"/>
        </w:trPr>
        <w:tc>
          <w:tcPr>
            <w:tcW w:w="1756" w:type="dxa"/>
            <w:tcBorders>
              <w:top w:val="nil"/>
            </w:tcBorders>
          </w:tcPr>
          <w:p w:rsidR="00425471" w:rsidRPr="00205A1A" w:rsidRDefault="00425471" w:rsidP="00D46EBC">
            <w:pPr>
              <w:jc w:val="center"/>
              <w:rPr>
                <w:rFonts w:ascii="Times New Roman" w:hAnsi="Times New Roman"/>
                <w:szCs w:val="24"/>
                <w:lang w:val="en-US"/>
              </w:rPr>
            </w:pPr>
            <w:r w:rsidRPr="00205A1A">
              <w:rPr>
                <w:rFonts w:ascii="Times New Roman" w:hAnsi="Times New Roman"/>
                <w:szCs w:val="24"/>
                <w:lang w:val="en-US"/>
              </w:rPr>
              <w:t>36Trif</w:t>
            </w:r>
          </w:p>
        </w:tc>
        <w:tc>
          <w:tcPr>
            <w:tcW w:w="2894" w:type="dxa"/>
            <w:tcBorders>
              <w:top w:val="nil"/>
            </w:tcBorders>
          </w:tcPr>
          <w:p w:rsidR="00425471" w:rsidRPr="00205A1A" w:rsidRDefault="00425471" w:rsidP="0063142C">
            <w:pPr>
              <w:jc w:val="center"/>
              <w:rPr>
                <w:rFonts w:ascii="Times New Roman" w:hAnsi="Times New Roman"/>
                <w:szCs w:val="24"/>
                <w:lang w:val="en-US"/>
              </w:rPr>
            </w:pPr>
            <w:r w:rsidRPr="00205A1A">
              <w:rPr>
                <w:rFonts w:ascii="Times New Roman" w:hAnsi="Times New Roman"/>
                <w:szCs w:val="24"/>
                <w:lang w:val="en-US"/>
              </w:rPr>
              <w:t>1777</w:t>
            </w:r>
          </w:p>
        </w:tc>
        <w:tc>
          <w:tcPr>
            <w:tcW w:w="2894" w:type="dxa"/>
            <w:tcBorders>
              <w:top w:val="nil"/>
            </w:tcBorders>
          </w:tcPr>
          <w:p w:rsidR="00425471" w:rsidRPr="00205A1A" w:rsidRDefault="00425471" w:rsidP="00425471">
            <w:pPr>
              <w:jc w:val="center"/>
              <w:rPr>
                <w:rFonts w:ascii="Times New Roman" w:hAnsi="Times New Roman"/>
                <w:szCs w:val="24"/>
                <w:lang w:val="en-US"/>
              </w:rPr>
            </w:pPr>
            <w:r w:rsidRPr="00205A1A">
              <w:rPr>
                <w:rFonts w:ascii="Times New Roman" w:hAnsi="Times New Roman"/>
                <w:szCs w:val="24"/>
                <w:lang w:val="en-US"/>
              </w:rPr>
              <w:t>0.69</w:t>
            </w:r>
          </w:p>
        </w:tc>
      </w:tr>
    </w:tbl>
    <w:p w:rsidR="0063142C" w:rsidRPr="00205A1A" w:rsidRDefault="0063142C" w:rsidP="0063142C">
      <w:pPr>
        <w:jc w:val="both"/>
        <w:rPr>
          <w:rFonts w:ascii="Times New Roman" w:hAnsi="Times New Roman"/>
          <w:szCs w:val="24"/>
        </w:rPr>
      </w:pPr>
    </w:p>
    <w:p w:rsidR="0063142C" w:rsidRPr="00205A1A" w:rsidRDefault="0063142C" w:rsidP="00DF2C0E">
      <w:pPr>
        <w:jc w:val="both"/>
        <w:rPr>
          <w:rFonts w:ascii="Times New Roman" w:hAnsi="Times New Roman"/>
          <w:b/>
          <w:i/>
          <w:szCs w:val="24"/>
        </w:rPr>
      </w:pPr>
    </w:p>
    <w:p w:rsidR="007D7FA2" w:rsidRPr="00205A1A" w:rsidRDefault="007D7FA2">
      <w:pPr>
        <w:jc w:val="both"/>
        <w:rPr>
          <w:rFonts w:ascii="Times New Roman" w:hAnsi="Times New Roman"/>
          <w:b/>
          <w:szCs w:val="24"/>
        </w:rPr>
      </w:pPr>
    </w:p>
    <w:p w:rsidR="007D7FA2" w:rsidRPr="00205A1A" w:rsidRDefault="007D7FA2">
      <w:pPr>
        <w:jc w:val="both"/>
        <w:rPr>
          <w:rFonts w:ascii="Times New Roman" w:hAnsi="Times New Roman"/>
          <w:b/>
          <w:szCs w:val="24"/>
        </w:rPr>
      </w:pPr>
    </w:p>
    <w:p w:rsidR="007D7FA2" w:rsidRPr="00205A1A" w:rsidRDefault="007D7FA2">
      <w:pPr>
        <w:jc w:val="both"/>
        <w:rPr>
          <w:rFonts w:ascii="Times New Roman" w:hAnsi="Times New Roman"/>
          <w:b/>
          <w:szCs w:val="24"/>
        </w:rPr>
      </w:pPr>
    </w:p>
    <w:p w:rsidR="007D7FA2" w:rsidRPr="00205A1A" w:rsidRDefault="007D7FA2">
      <w:pPr>
        <w:jc w:val="both"/>
        <w:rPr>
          <w:rFonts w:ascii="Times New Roman" w:hAnsi="Times New Roman"/>
          <w:b/>
          <w:szCs w:val="24"/>
        </w:rPr>
      </w:pPr>
    </w:p>
    <w:p w:rsidR="007D7FA2" w:rsidRPr="00205A1A" w:rsidRDefault="007D7FA2">
      <w:pPr>
        <w:jc w:val="both"/>
        <w:rPr>
          <w:rFonts w:ascii="Times New Roman" w:hAnsi="Times New Roman"/>
          <w:b/>
          <w:szCs w:val="24"/>
        </w:rPr>
      </w:pPr>
    </w:p>
    <w:p w:rsidR="007D7FA2" w:rsidRPr="00205A1A" w:rsidRDefault="007D7FA2">
      <w:pPr>
        <w:jc w:val="both"/>
        <w:rPr>
          <w:rFonts w:ascii="Times New Roman" w:hAnsi="Times New Roman"/>
          <w:b/>
          <w:szCs w:val="24"/>
        </w:rPr>
      </w:pPr>
    </w:p>
    <w:p w:rsidR="007D7FA2" w:rsidRPr="00205A1A" w:rsidRDefault="007D7FA2">
      <w:pPr>
        <w:jc w:val="both"/>
        <w:rPr>
          <w:rFonts w:ascii="Times New Roman" w:hAnsi="Times New Roman"/>
          <w:b/>
          <w:szCs w:val="24"/>
        </w:rPr>
      </w:pPr>
    </w:p>
    <w:p w:rsidR="007D7FA2" w:rsidRPr="00205A1A" w:rsidRDefault="007D7FA2">
      <w:pPr>
        <w:jc w:val="both"/>
        <w:rPr>
          <w:rFonts w:ascii="Times New Roman" w:hAnsi="Times New Roman"/>
          <w:b/>
          <w:szCs w:val="24"/>
        </w:rPr>
      </w:pPr>
    </w:p>
    <w:p w:rsidR="007D7FA2" w:rsidRPr="00205A1A" w:rsidRDefault="007D7FA2">
      <w:pPr>
        <w:jc w:val="both"/>
        <w:rPr>
          <w:rFonts w:ascii="Times New Roman" w:hAnsi="Times New Roman"/>
          <w:b/>
          <w:szCs w:val="24"/>
        </w:rPr>
      </w:pPr>
    </w:p>
    <w:p w:rsidR="007D7FA2" w:rsidRPr="00205A1A" w:rsidRDefault="007D7FA2">
      <w:pPr>
        <w:jc w:val="both"/>
        <w:rPr>
          <w:rFonts w:ascii="Times New Roman" w:hAnsi="Times New Roman"/>
          <w:b/>
          <w:szCs w:val="24"/>
        </w:rPr>
      </w:pPr>
    </w:p>
    <w:p w:rsidR="00AA128E" w:rsidRPr="00205A1A" w:rsidRDefault="00AA128E">
      <w:pPr>
        <w:jc w:val="both"/>
        <w:rPr>
          <w:rFonts w:ascii="Times New Roman" w:hAnsi="Times New Roman"/>
          <w:b/>
          <w:szCs w:val="24"/>
        </w:rPr>
      </w:pPr>
    </w:p>
    <w:p w:rsidR="00524BEE" w:rsidRPr="00205A1A" w:rsidRDefault="00524BEE" w:rsidP="00EF3E98">
      <w:pPr>
        <w:pStyle w:val="ListParagraph"/>
        <w:numPr>
          <w:ilvl w:val="1"/>
          <w:numId w:val="30"/>
        </w:numPr>
        <w:jc w:val="both"/>
        <w:rPr>
          <w:rFonts w:ascii="Times New Roman" w:hAnsi="Times New Roman" w:cs="Times New Roman"/>
          <w:b/>
          <w:i/>
        </w:rPr>
      </w:pPr>
      <w:bookmarkStart w:id="168" w:name="_Ref430304495"/>
      <w:r w:rsidRPr="00205A1A">
        <w:rPr>
          <w:rFonts w:ascii="Times New Roman" w:hAnsi="Times New Roman" w:cs="Times New Roman"/>
          <w:b/>
          <w:i/>
        </w:rPr>
        <w:t>Simulated Nitrogen Adsorption Isotherms</w:t>
      </w:r>
      <w:bookmarkEnd w:id="168"/>
    </w:p>
    <w:p w:rsidR="00524BEE" w:rsidRPr="00205A1A" w:rsidRDefault="00524BEE" w:rsidP="00524BEE">
      <w:pPr>
        <w:jc w:val="center"/>
        <w:rPr>
          <w:rFonts w:ascii="Times New Roman" w:hAnsi="Times New Roman" w:cs="Times New Roman"/>
          <w:b/>
          <w:sz w:val="40"/>
          <w:szCs w:val="40"/>
        </w:rPr>
      </w:pPr>
    </w:p>
    <w:p w:rsidR="00524BEE" w:rsidRPr="00205A1A" w:rsidRDefault="00524BEE" w:rsidP="00524BEE">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524BEE" w:rsidRPr="00205A1A" w:rsidRDefault="00524BEE" w:rsidP="00524BEE">
      <w:pPr>
        <w:jc w:val="both"/>
        <w:rPr>
          <w:rFonts w:ascii="Times New Roman" w:hAnsi="Times New Roman" w:cs="Times New Roman"/>
          <w:b/>
        </w:rPr>
      </w:pPr>
    </w:p>
    <w:tbl>
      <w:tblPr>
        <w:tblStyle w:val="TableGrid"/>
        <w:tblW w:w="9851" w:type="dxa"/>
        <w:jc w:val="center"/>
        <w:tblInd w:w="-1426" w:type="dxa"/>
        <w:tblLook w:val="04A0" w:firstRow="1" w:lastRow="0" w:firstColumn="1" w:lastColumn="0" w:noHBand="0" w:noVBand="1"/>
      </w:tblPr>
      <w:tblGrid>
        <w:gridCol w:w="1699"/>
        <w:gridCol w:w="4217"/>
        <w:gridCol w:w="1418"/>
        <w:gridCol w:w="1417"/>
        <w:gridCol w:w="1100"/>
      </w:tblGrid>
      <w:tr w:rsidR="00524BEE" w:rsidRPr="00205A1A" w:rsidTr="00EB0AB5">
        <w:trPr>
          <w:trHeight w:val="575"/>
          <w:jc w:val="center"/>
        </w:trPr>
        <w:tc>
          <w:tcPr>
            <w:tcW w:w="1699" w:type="dxa"/>
            <w:vAlign w:val="center"/>
          </w:tcPr>
          <w:p w:rsidR="00524BEE" w:rsidRPr="00205A1A" w:rsidRDefault="00524BEE"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217" w:type="dxa"/>
            <w:vAlign w:val="center"/>
          </w:tcPr>
          <w:p w:rsidR="00524BEE" w:rsidRPr="00205A1A" w:rsidRDefault="00524BEE"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418" w:type="dxa"/>
            <w:vAlign w:val="center"/>
          </w:tcPr>
          <w:p w:rsidR="00524BEE" w:rsidRPr="00205A1A" w:rsidRDefault="00524BEE"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Tables</w:t>
            </w:r>
          </w:p>
        </w:tc>
        <w:tc>
          <w:tcPr>
            <w:tcW w:w="1417" w:type="dxa"/>
            <w:vAlign w:val="center"/>
          </w:tcPr>
          <w:p w:rsidR="00524BEE" w:rsidRPr="00205A1A" w:rsidRDefault="00524BEE"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100" w:type="dxa"/>
            <w:vAlign w:val="center"/>
          </w:tcPr>
          <w:p w:rsidR="00524BEE" w:rsidRPr="00205A1A" w:rsidRDefault="003A4E23"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524BEE" w:rsidRPr="00205A1A" w:rsidTr="00EB0AB5">
        <w:trPr>
          <w:trHeight w:val="624"/>
          <w:jc w:val="center"/>
        </w:trPr>
        <w:tc>
          <w:tcPr>
            <w:tcW w:w="1699" w:type="dxa"/>
            <w:vAlign w:val="center"/>
          </w:tcPr>
          <w:p w:rsidR="00524BEE" w:rsidRPr="00205A1A" w:rsidRDefault="00E7535C"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5.4.1.</w:t>
            </w:r>
          </w:p>
        </w:tc>
        <w:tc>
          <w:tcPr>
            <w:tcW w:w="4217" w:type="dxa"/>
            <w:vAlign w:val="center"/>
          </w:tcPr>
          <w:p w:rsidR="00524BEE" w:rsidRPr="00205A1A" w:rsidRDefault="00E7535C"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Introductory Note</w:t>
            </w:r>
          </w:p>
        </w:tc>
        <w:tc>
          <w:tcPr>
            <w:tcW w:w="1418" w:type="dxa"/>
            <w:vAlign w:val="center"/>
          </w:tcPr>
          <w:p w:rsidR="00524BEE"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17" w:type="dxa"/>
            <w:vAlign w:val="center"/>
          </w:tcPr>
          <w:p w:rsidR="00524BEE"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00" w:type="dxa"/>
            <w:vAlign w:val="center"/>
          </w:tcPr>
          <w:p w:rsidR="00524BEE"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_Ref430304904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96</w:t>
            </w:r>
            <w:r w:rsidRPr="00205A1A">
              <w:rPr>
                <w:rFonts w:ascii="Times New Roman" w:hAnsi="Times New Roman" w:cs="Times New Roman"/>
                <w:sz w:val="28"/>
                <w:szCs w:val="28"/>
              </w:rPr>
              <w:fldChar w:fldCharType="end"/>
            </w:r>
          </w:p>
        </w:tc>
      </w:tr>
      <w:tr w:rsidR="00524BEE" w:rsidRPr="00205A1A" w:rsidTr="00EB0AB5">
        <w:trPr>
          <w:trHeight w:val="624"/>
          <w:jc w:val="center"/>
        </w:trPr>
        <w:tc>
          <w:tcPr>
            <w:tcW w:w="1699" w:type="dxa"/>
            <w:vAlign w:val="center"/>
          </w:tcPr>
          <w:p w:rsidR="00524BEE" w:rsidRPr="00205A1A" w:rsidRDefault="00E7535C"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5.4.2.</w:t>
            </w:r>
          </w:p>
        </w:tc>
        <w:tc>
          <w:tcPr>
            <w:tcW w:w="4217" w:type="dxa"/>
            <w:vAlign w:val="center"/>
          </w:tcPr>
          <w:p w:rsidR="00524BEE" w:rsidRPr="00205A1A" w:rsidRDefault="00E7535C" w:rsidP="0051650C">
            <w:pPr>
              <w:spacing w:before="120"/>
              <w:rPr>
                <w:rFonts w:ascii="Times New Roman" w:hAnsi="Times New Roman"/>
                <w:sz w:val="24"/>
                <w:szCs w:val="24"/>
                <w:lang w:val="en-US"/>
              </w:rPr>
            </w:pPr>
            <w:r w:rsidRPr="00205A1A">
              <w:rPr>
                <w:rFonts w:ascii="Times New Roman" w:hAnsi="Times New Roman"/>
                <w:sz w:val="24"/>
                <w:szCs w:val="24"/>
                <w:lang w:val="en-US"/>
              </w:rPr>
              <w:t>Isotherms Simulated on Missing Linker Defect Models</w:t>
            </w:r>
          </w:p>
        </w:tc>
        <w:tc>
          <w:tcPr>
            <w:tcW w:w="1418" w:type="dxa"/>
            <w:vAlign w:val="center"/>
          </w:tcPr>
          <w:p w:rsidR="00524BEE"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S16 – S17</w:t>
            </w:r>
          </w:p>
        </w:tc>
        <w:tc>
          <w:tcPr>
            <w:tcW w:w="1417" w:type="dxa"/>
            <w:vAlign w:val="center"/>
          </w:tcPr>
          <w:p w:rsidR="00524BEE"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S23 – S24</w:t>
            </w:r>
          </w:p>
        </w:tc>
        <w:tc>
          <w:tcPr>
            <w:tcW w:w="1100" w:type="dxa"/>
            <w:vAlign w:val="center"/>
          </w:tcPr>
          <w:p w:rsidR="00524BEE"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_Ref430276322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96</w:t>
            </w:r>
            <w:r w:rsidRPr="00205A1A">
              <w:rPr>
                <w:rFonts w:ascii="Times New Roman" w:hAnsi="Times New Roman" w:cs="Times New Roman"/>
                <w:sz w:val="28"/>
                <w:szCs w:val="28"/>
              </w:rPr>
              <w:fldChar w:fldCharType="end"/>
            </w:r>
          </w:p>
        </w:tc>
      </w:tr>
      <w:tr w:rsidR="00524BEE" w:rsidRPr="00205A1A" w:rsidTr="00EB0AB5">
        <w:trPr>
          <w:trHeight w:val="624"/>
          <w:jc w:val="center"/>
        </w:trPr>
        <w:tc>
          <w:tcPr>
            <w:tcW w:w="1699" w:type="dxa"/>
            <w:vAlign w:val="center"/>
          </w:tcPr>
          <w:p w:rsidR="00524BEE" w:rsidRPr="00205A1A" w:rsidRDefault="00E7535C"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5.4.3.</w:t>
            </w:r>
          </w:p>
        </w:tc>
        <w:tc>
          <w:tcPr>
            <w:tcW w:w="4217" w:type="dxa"/>
            <w:vAlign w:val="center"/>
          </w:tcPr>
          <w:p w:rsidR="00524BEE" w:rsidRPr="00205A1A" w:rsidRDefault="00E7535C" w:rsidP="0051650C">
            <w:pPr>
              <w:spacing w:before="120"/>
              <w:rPr>
                <w:rFonts w:ascii="Times New Roman" w:hAnsi="Times New Roman"/>
                <w:sz w:val="24"/>
                <w:szCs w:val="24"/>
                <w:lang w:val="en-US"/>
              </w:rPr>
            </w:pPr>
            <w:r w:rsidRPr="00205A1A">
              <w:rPr>
                <w:rFonts w:ascii="Times New Roman" w:hAnsi="Times New Roman"/>
                <w:sz w:val="24"/>
                <w:szCs w:val="24"/>
                <w:lang w:val="en-US"/>
              </w:rPr>
              <w:t>Isotherms Simulated on Missing Cluster Defect (</w:t>
            </w:r>
            <w:r w:rsidRPr="00205A1A">
              <w:rPr>
                <w:rFonts w:ascii="Times New Roman" w:hAnsi="Times New Roman"/>
                <w:b/>
                <w:sz w:val="24"/>
                <w:szCs w:val="24"/>
                <w:lang w:val="en-US"/>
              </w:rPr>
              <w:t>reo</w:t>
            </w:r>
            <w:r w:rsidRPr="00205A1A">
              <w:rPr>
                <w:rFonts w:ascii="Times New Roman" w:hAnsi="Times New Roman"/>
                <w:sz w:val="24"/>
                <w:szCs w:val="24"/>
                <w:lang w:val="en-US"/>
              </w:rPr>
              <w:t>) Models</w:t>
            </w:r>
          </w:p>
        </w:tc>
        <w:tc>
          <w:tcPr>
            <w:tcW w:w="1418" w:type="dxa"/>
            <w:vAlign w:val="center"/>
          </w:tcPr>
          <w:p w:rsidR="00524BEE"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S18</w:t>
            </w:r>
          </w:p>
        </w:tc>
        <w:tc>
          <w:tcPr>
            <w:tcW w:w="1417" w:type="dxa"/>
            <w:vAlign w:val="center"/>
          </w:tcPr>
          <w:p w:rsidR="00524BEE"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S25 – S26</w:t>
            </w:r>
          </w:p>
        </w:tc>
        <w:tc>
          <w:tcPr>
            <w:tcW w:w="1100" w:type="dxa"/>
            <w:vAlign w:val="center"/>
          </w:tcPr>
          <w:p w:rsidR="00524BEE"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_Ref430304909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100</w:t>
            </w:r>
            <w:r w:rsidRPr="00205A1A">
              <w:rPr>
                <w:rFonts w:ascii="Times New Roman" w:hAnsi="Times New Roman" w:cs="Times New Roman"/>
                <w:sz w:val="28"/>
                <w:szCs w:val="28"/>
              </w:rPr>
              <w:fldChar w:fldCharType="end"/>
            </w:r>
          </w:p>
        </w:tc>
      </w:tr>
    </w:tbl>
    <w:p w:rsidR="00524BEE" w:rsidRPr="00205A1A" w:rsidRDefault="00524BEE">
      <w:pPr>
        <w:jc w:val="both"/>
        <w:rPr>
          <w:rFonts w:ascii="Times New Roman" w:hAnsi="Times New Roman"/>
          <w:b/>
          <w:szCs w:val="24"/>
        </w:rPr>
      </w:pPr>
    </w:p>
    <w:p w:rsidR="00524BEE" w:rsidRPr="00205A1A" w:rsidRDefault="00524BEE">
      <w:pPr>
        <w:jc w:val="both"/>
        <w:rPr>
          <w:rFonts w:ascii="Times New Roman" w:hAnsi="Times New Roman"/>
          <w:b/>
          <w:szCs w:val="24"/>
        </w:rPr>
      </w:pPr>
    </w:p>
    <w:p w:rsidR="00524BEE" w:rsidRPr="00205A1A" w:rsidRDefault="00524BEE">
      <w:pPr>
        <w:jc w:val="both"/>
        <w:rPr>
          <w:rFonts w:ascii="Times New Roman" w:hAnsi="Times New Roman"/>
          <w:b/>
          <w:szCs w:val="24"/>
        </w:rPr>
      </w:pPr>
    </w:p>
    <w:p w:rsidR="00524BEE" w:rsidRPr="00205A1A" w:rsidRDefault="00524BEE">
      <w:pPr>
        <w:jc w:val="both"/>
        <w:rPr>
          <w:rFonts w:ascii="Times New Roman" w:hAnsi="Times New Roman"/>
          <w:b/>
          <w:szCs w:val="24"/>
        </w:rPr>
      </w:pPr>
    </w:p>
    <w:p w:rsidR="00E7535C" w:rsidRPr="00205A1A" w:rsidRDefault="00E7535C">
      <w:pPr>
        <w:jc w:val="both"/>
        <w:rPr>
          <w:rFonts w:ascii="Times New Roman" w:hAnsi="Times New Roman"/>
          <w:b/>
          <w:szCs w:val="24"/>
        </w:rPr>
      </w:pPr>
    </w:p>
    <w:p w:rsidR="00E7535C" w:rsidRPr="00205A1A" w:rsidRDefault="00E7535C">
      <w:pPr>
        <w:jc w:val="both"/>
        <w:rPr>
          <w:rFonts w:ascii="Times New Roman" w:hAnsi="Times New Roman"/>
          <w:b/>
          <w:szCs w:val="24"/>
        </w:rPr>
      </w:pPr>
    </w:p>
    <w:p w:rsidR="00E7535C" w:rsidRPr="00205A1A" w:rsidRDefault="00E7535C">
      <w:pPr>
        <w:jc w:val="both"/>
        <w:rPr>
          <w:rFonts w:ascii="Times New Roman" w:hAnsi="Times New Roman"/>
          <w:b/>
          <w:szCs w:val="24"/>
        </w:rPr>
      </w:pPr>
    </w:p>
    <w:p w:rsidR="00E7535C" w:rsidRPr="00205A1A" w:rsidRDefault="00E7535C">
      <w:pPr>
        <w:jc w:val="both"/>
        <w:rPr>
          <w:rFonts w:ascii="Times New Roman" w:hAnsi="Times New Roman"/>
          <w:b/>
          <w:szCs w:val="24"/>
        </w:rPr>
      </w:pPr>
    </w:p>
    <w:p w:rsidR="00E7535C" w:rsidRPr="00205A1A" w:rsidRDefault="00E7535C">
      <w:pPr>
        <w:jc w:val="both"/>
        <w:rPr>
          <w:rFonts w:ascii="Times New Roman" w:hAnsi="Times New Roman"/>
          <w:b/>
          <w:szCs w:val="24"/>
        </w:rPr>
      </w:pPr>
    </w:p>
    <w:p w:rsidR="00E7535C" w:rsidRPr="00205A1A" w:rsidRDefault="00E7535C">
      <w:pPr>
        <w:jc w:val="both"/>
        <w:rPr>
          <w:rFonts w:ascii="Times New Roman" w:hAnsi="Times New Roman"/>
          <w:b/>
          <w:szCs w:val="24"/>
        </w:rPr>
      </w:pPr>
    </w:p>
    <w:p w:rsidR="00E7535C" w:rsidRPr="00205A1A" w:rsidRDefault="00E7535C">
      <w:pPr>
        <w:jc w:val="both"/>
        <w:rPr>
          <w:rFonts w:ascii="Times New Roman" w:hAnsi="Times New Roman"/>
          <w:b/>
          <w:szCs w:val="24"/>
        </w:rPr>
      </w:pPr>
    </w:p>
    <w:p w:rsidR="00E7535C" w:rsidRPr="00205A1A" w:rsidRDefault="00E7535C">
      <w:pPr>
        <w:jc w:val="both"/>
        <w:rPr>
          <w:rFonts w:ascii="Times New Roman" w:hAnsi="Times New Roman"/>
          <w:b/>
          <w:szCs w:val="24"/>
        </w:rPr>
      </w:pPr>
    </w:p>
    <w:p w:rsidR="00E7535C" w:rsidRPr="00205A1A" w:rsidRDefault="00E7535C">
      <w:pPr>
        <w:jc w:val="both"/>
        <w:rPr>
          <w:rFonts w:ascii="Times New Roman" w:hAnsi="Times New Roman"/>
          <w:b/>
          <w:szCs w:val="24"/>
        </w:rPr>
      </w:pPr>
    </w:p>
    <w:p w:rsidR="00E7535C" w:rsidRPr="00205A1A" w:rsidRDefault="00E7535C">
      <w:pPr>
        <w:jc w:val="both"/>
        <w:rPr>
          <w:rFonts w:ascii="Times New Roman" w:hAnsi="Times New Roman"/>
          <w:b/>
          <w:szCs w:val="24"/>
        </w:rPr>
      </w:pPr>
    </w:p>
    <w:p w:rsidR="00E7535C" w:rsidRPr="00205A1A" w:rsidRDefault="00E7535C">
      <w:pPr>
        <w:jc w:val="both"/>
        <w:rPr>
          <w:rFonts w:ascii="Times New Roman" w:hAnsi="Times New Roman"/>
          <w:b/>
          <w:szCs w:val="24"/>
        </w:rPr>
      </w:pPr>
    </w:p>
    <w:p w:rsidR="008F3614" w:rsidRPr="00205A1A" w:rsidRDefault="00E7535C" w:rsidP="008F3614">
      <w:pPr>
        <w:pStyle w:val="ListParagraph"/>
        <w:numPr>
          <w:ilvl w:val="2"/>
          <w:numId w:val="30"/>
        </w:numPr>
        <w:jc w:val="both"/>
        <w:rPr>
          <w:rFonts w:ascii="Times New Roman" w:hAnsi="Times New Roman"/>
          <w:b/>
          <w:szCs w:val="24"/>
        </w:rPr>
      </w:pPr>
      <w:bookmarkStart w:id="169" w:name="_Ref430304904"/>
      <w:r w:rsidRPr="00205A1A">
        <w:rPr>
          <w:rFonts w:ascii="Times New Roman" w:hAnsi="Times New Roman"/>
          <w:b/>
          <w:szCs w:val="24"/>
        </w:rPr>
        <w:lastRenderedPageBreak/>
        <w:t>Introductory Note</w:t>
      </w:r>
      <w:bookmarkEnd w:id="169"/>
    </w:p>
    <w:p w:rsidR="0092140B" w:rsidRPr="00205A1A" w:rsidRDefault="0092140B">
      <w:pPr>
        <w:jc w:val="both"/>
        <w:rPr>
          <w:rFonts w:ascii="Times New Roman" w:hAnsi="Times New Roman"/>
          <w:szCs w:val="24"/>
        </w:rPr>
      </w:pPr>
      <w:r w:rsidRPr="00205A1A">
        <w:rPr>
          <w:rFonts w:ascii="Times New Roman" w:hAnsi="Times New Roman"/>
          <w:szCs w:val="24"/>
        </w:rPr>
        <w:t xml:space="preserve">Nitrogen adsorption isotherms were simulated </w:t>
      </w:r>
      <w:r w:rsidR="00625760" w:rsidRPr="00205A1A">
        <w:rPr>
          <w:rFonts w:ascii="Times New Roman" w:hAnsi="Times New Roman"/>
          <w:szCs w:val="24"/>
        </w:rPr>
        <w:t xml:space="preserve">(at 77 K) </w:t>
      </w:r>
      <w:r w:rsidRPr="00205A1A">
        <w:rPr>
          <w:rFonts w:ascii="Times New Roman" w:hAnsi="Times New Roman"/>
          <w:szCs w:val="24"/>
        </w:rPr>
        <w:t xml:space="preserve">on a total of 17 different </w:t>
      </w:r>
      <w:r w:rsidR="00B1476E" w:rsidRPr="00205A1A">
        <w:rPr>
          <w:rFonts w:ascii="Times New Roman" w:hAnsi="Times New Roman"/>
          <w:szCs w:val="24"/>
        </w:rPr>
        <w:t>UiO-66 structural models. The models can be broken down into 3 groups:</w:t>
      </w:r>
    </w:p>
    <w:p w:rsidR="00B1476E" w:rsidRPr="00205A1A" w:rsidRDefault="00B1476E" w:rsidP="008025CC">
      <w:pPr>
        <w:pStyle w:val="ListParagraph"/>
        <w:numPr>
          <w:ilvl w:val="0"/>
          <w:numId w:val="10"/>
        </w:numPr>
        <w:jc w:val="both"/>
        <w:rPr>
          <w:rFonts w:ascii="Times New Roman" w:hAnsi="Times New Roman"/>
          <w:szCs w:val="24"/>
        </w:rPr>
      </w:pPr>
      <w:r w:rsidRPr="00205A1A">
        <w:rPr>
          <w:rFonts w:ascii="Times New Roman" w:hAnsi="Times New Roman"/>
          <w:szCs w:val="24"/>
        </w:rPr>
        <w:t>Defect free UiO-66</w:t>
      </w:r>
      <w:r w:rsidR="0047572A" w:rsidRPr="00205A1A">
        <w:rPr>
          <w:rFonts w:ascii="Times New Roman" w:hAnsi="Times New Roman"/>
          <w:szCs w:val="24"/>
        </w:rPr>
        <w:t xml:space="preserve"> </w:t>
      </w:r>
      <w:r w:rsidRPr="00205A1A">
        <w:rPr>
          <w:rFonts w:ascii="Times New Roman" w:hAnsi="Times New Roman"/>
          <w:szCs w:val="24"/>
        </w:rPr>
        <w:t xml:space="preserve">– </w:t>
      </w:r>
      <w:r w:rsidRPr="00205A1A">
        <w:rPr>
          <w:rFonts w:ascii="Times New Roman" w:hAnsi="Times New Roman"/>
          <w:b/>
          <w:szCs w:val="24"/>
        </w:rPr>
        <w:t>1 model</w:t>
      </w:r>
      <w:r w:rsidRPr="00205A1A">
        <w:rPr>
          <w:rFonts w:ascii="Times New Roman" w:hAnsi="Times New Roman"/>
          <w:szCs w:val="24"/>
        </w:rPr>
        <w:t>.</w:t>
      </w:r>
    </w:p>
    <w:p w:rsidR="00B1476E" w:rsidRPr="00205A1A" w:rsidRDefault="00B1476E" w:rsidP="008025CC">
      <w:pPr>
        <w:pStyle w:val="ListParagraph"/>
        <w:numPr>
          <w:ilvl w:val="0"/>
          <w:numId w:val="10"/>
        </w:numPr>
        <w:jc w:val="both"/>
        <w:rPr>
          <w:rFonts w:ascii="Times New Roman" w:hAnsi="Times New Roman"/>
          <w:szCs w:val="24"/>
        </w:rPr>
      </w:pPr>
      <w:r w:rsidRPr="00205A1A">
        <w:rPr>
          <w:rFonts w:ascii="Times New Roman" w:hAnsi="Times New Roman"/>
          <w:szCs w:val="24"/>
        </w:rPr>
        <w:t xml:space="preserve">“Missing cluster defect” (i.e. </w:t>
      </w:r>
      <w:r w:rsidRPr="00205A1A">
        <w:rPr>
          <w:rFonts w:ascii="Times New Roman" w:hAnsi="Times New Roman"/>
          <w:b/>
          <w:szCs w:val="24"/>
        </w:rPr>
        <w:t>reo</w:t>
      </w:r>
      <w:r w:rsidRPr="00205A1A">
        <w:rPr>
          <w:rFonts w:ascii="Times New Roman" w:hAnsi="Times New Roman"/>
          <w:szCs w:val="24"/>
        </w:rPr>
        <w:t xml:space="preserve"> topology) structures – </w:t>
      </w:r>
      <w:r w:rsidRPr="00205A1A">
        <w:rPr>
          <w:rFonts w:ascii="Times New Roman" w:hAnsi="Times New Roman"/>
          <w:b/>
          <w:szCs w:val="24"/>
        </w:rPr>
        <w:t>4 models</w:t>
      </w:r>
      <w:r w:rsidRPr="00205A1A">
        <w:rPr>
          <w:rFonts w:ascii="Times New Roman" w:hAnsi="Times New Roman"/>
          <w:szCs w:val="24"/>
        </w:rPr>
        <w:t>.</w:t>
      </w:r>
    </w:p>
    <w:p w:rsidR="00B1476E" w:rsidRPr="00205A1A" w:rsidRDefault="00B1476E" w:rsidP="008025CC">
      <w:pPr>
        <w:pStyle w:val="ListParagraph"/>
        <w:numPr>
          <w:ilvl w:val="0"/>
          <w:numId w:val="10"/>
        </w:numPr>
        <w:jc w:val="both"/>
        <w:rPr>
          <w:rFonts w:ascii="Times New Roman" w:hAnsi="Times New Roman"/>
          <w:szCs w:val="24"/>
        </w:rPr>
      </w:pPr>
      <w:r w:rsidRPr="00205A1A">
        <w:rPr>
          <w:rFonts w:ascii="Times New Roman" w:hAnsi="Times New Roman"/>
          <w:szCs w:val="24"/>
        </w:rPr>
        <w:t xml:space="preserve">“Missing linker defect” structures – </w:t>
      </w:r>
      <w:r w:rsidRPr="00205A1A">
        <w:rPr>
          <w:rFonts w:ascii="Times New Roman" w:hAnsi="Times New Roman"/>
          <w:b/>
          <w:szCs w:val="24"/>
        </w:rPr>
        <w:t>12 models</w:t>
      </w:r>
      <w:r w:rsidRPr="00205A1A">
        <w:rPr>
          <w:rFonts w:ascii="Times New Roman" w:hAnsi="Times New Roman"/>
          <w:szCs w:val="24"/>
        </w:rPr>
        <w:t>.</w:t>
      </w:r>
    </w:p>
    <w:p w:rsidR="0047572A" w:rsidRPr="00205A1A" w:rsidRDefault="0047572A" w:rsidP="00B1476E">
      <w:pPr>
        <w:jc w:val="both"/>
        <w:rPr>
          <w:rFonts w:ascii="Times New Roman" w:hAnsi="Times New Roman"/>
          <w:b/>
          <w:color w:val="FF0000"/>
          <w:szCs w:val="24"/>
        </w:rPr>
      </w:pPr>
      <w:r w:rsidRPr="00205A1A">
        <w:rPr>
          <w:rFonts w:ascii="Times New Roman" w:hAnsi="Times New Roman"/>
          <w:szCs w:val="24"/>
        </w:rPr>
        <w:t xml:space="preserve">The structure and composition of all of these models are thoroughly discussed in </w:t>
      </w:r>
      <w:r w:rsidRPr="00205A1A">
        <w:rPr>
          <w:rFonts w:ascii="Times New Roman" w:hAnsi="Times New Roman"/>
          <w:b/>
          <w:szCs w:val="24"/>
        </w:rPr>
        <w:t xml:space="preserve">Section </w:t>
      </w:r>
      <w:r w:rsidR="005C29F2" w:rsidRPr="00205A1A">
        <w:rPr>
          <w:rFonts w:ascii="Times New Roman" w:hAnsi="Times New Roman"/>
          <w:b/>
          <w:szCs w:val="24"/>
        </w:rPr>
        <w:fldChar w:fldCharType="begin"/>
      </w:r>
      <w:r w:rsidR="005C29F2" w:rsidRPr="00205A1A">
        <w:rPr>
          <w:rFonts w:ascii="Times New Roman" w:hAnsi="Times New Roman"/>
          <w:b/>
          <w:szCs w:val="24"/>
        </w:rPr>
        <w:instrText xml:space="preserve"> REF _Ref430205648 \r \h  \* MERGEFORMAT </w:instrText>
      </w:r>
      <w:r w:rsidR="005C29F2" w:rsidRPr="00205A1A">
        <w:rPr>
          <w:rFonts w:ascii="Times New Roman" w:hAnsi="Times New Roman"/>
          <w:b/>
          <w:szCs w:val="24"/>
        </w:rPr>
      </w:r>
      <w:r w:rsidR="005C29F2" w:rsidRPr="00205A1A">
        <w:rPr>
          <w:rFonts w:ascii="Times New Roman" w:hAnsi="Times New Roman"/>
          <w:b/>
          <w:szCs w:val="24"/>
        </w:rPr>
        <w:fldChar w:fldCharType="separate"/>
      </w:r>
      <w:r w:rsidR="001E7274">
        <w:rPr>
          <w:rFonts w:ascii="Times New Roman" w:hAnsi="Times New Roman"/>
          <w:b/>
          <w:szCs w:val="24"/>
        </w:rPr>
        <w:t>4</w:t>
      </w:r>
      <w:r w:rsidR="005C29F2" w:rsidRPr="00205A1A">
        <w:rPr>
          <w:rFonts w:ascii="Times New Roman" w:hAnsi="Times New Roman"/>
          <w:b/>
          <w:szCs w:val="24"/>
        </w:rPr>
        <w:fldChar w:fldCharType="end"/>
      </w:r>
      <w:r w:rsidR="005C29F2" w:rsidRPr="00205A1A">
        <w:rPr>
          <w:rFonts w:ascii="Times New Roman" w:hAnsi="Times New Roman"/>
          <w:szCs w:val="24"/>
        </w:rPr>
        <w:t>.</w:t>
      </w:r>
      <w:r w:rsidRPr="00205A1A">
        <w:rPr>
          <w:rFonts w:ascii="Times New Roman" w:hAnsi="Times New Roman"/>
          <w:b/>
          <w:color w:val="FF0000"/>
          <w:szCs w:val="24"/>
          <w:highlight w:val="yellow"/>
        </w:rPr>
        <w:t xml:space="preserve"> </w:t>
      </w:r>
    </w:p>
    <w:p w:rsidR="00B53AF4" w:rsidRPr="00205A1A" w:rsidRDefault="00B53AF4" w:rsidP="00B1476E">
      <w:pPr>
        <w:jc w:val="both"/>
        <w:rPr>
          <w:rFonts w:ascii="Times New Roman" w:hAnsi="Times New Roman"/>
          <w:szCs w:val="24"/>
        </w:rPr>
      </w:pPr>
    </w:p>
    <w:p w:rsidR="008F3614" w:rsidRPr="00205A1A" w:rsidRDefault="0047572A" w:rsidP="008F3614">
      <w:pPr>
        <w:pStyle w:val="ListParagraph"/>
        <w:numPr>
          <w:ilvl w:val="2"/>
          <w:numId w:val="30"/>
        </w:numPr>
        <w:jc w:val="both"/>
        <w:rPr>
          <w:rFonts w:ascii="Times New Roman" w:hAnsi="Times New Roman"/>
          <w:b/>
          <w:i/>
          <w:szCs w:val="24"/>
        </w:rPr>
      </w:pPr>
      <w:bookmarkStart w:id="170" w:name="_Ref430276322"/>
      <w:r w:rsidRPr="00205A1A">
        <w:rPr>
          <w:rFonts w:ascii="Times New Roman" w:hAnsi="Times New Roman"/>
          <w:b/>
          <w:i/>
          <w:szCs w:val="24"/>
        </w:rPr>
        <w:t>Isotherms Simulated on Missing Linker Defect Models</w:t>
      </w:r>
      <w:bookmarkEnd w:id="170"/>
    </w:p>
    <w:p w:rsidR="0047572A" w:rsidRPr="00205A1A" w:rsidRDefault="0047572A">
      <w:pPr>
        <w:jc w:val="both"/>
        <w:rPr>
          <w:rFonts w:ascii="Times New Roman" w:hAnsi="Times New Roman"/>
          <w:szCs w:val="24"/>
        </w:rPr>
      </w:pPr>
      <w:r w:rsidRPr="00205A1A">
        <w:rPr>
          <w:rFonts w:ascii="Times New Roman" w:hAnsi="Times New Roman"/>
          <w:szCs w:val="24"/>
        </w:rPr>
        <w:t xml:space="preserve">The nitrogen adsorption isotherms simulated </w:t>
      </w:r>
      <w:r w:rsidR="00625760" w:rsidRPr="00205A1A">
        <w:rPr>
          <w:rFonts w:ascii="Times New Roman" w:hAnsi="Times New Roman"/>
          <w:szCs w:val="24"/>
        </w:rPr>
        <w:t xml:space="preserve">(at 77 K) </w:t>
      </w:r>
      <w:r w:rsidR="00133A23" w:rsidRPr="00205A1A">
        <w:rPr>
          <w:rFonts w:ascii="Times New Roman" w:hAnsi="Times New Roman"/>
          <w:szCs w:val="24"/>
        </w:rPr>
        <w:t>on</w:t>
      </w:r>
      <w:r w:rsidRPr="00205A1A">
        <w:rPr>
          <w:rFonts w:ascii="Times New Roman" w:hAnsi="Times New Roman"/>
          <w:szCs w:val="24"/>
        </w:rPr>
        <w:t xml:space="preserve"> the missing linker structural models (see </w:t>
      </w:r>
      <w:r w:rsidRPr="00205A1A">
        <w:rPr>
          <w:rFonts w:ascii="Times New Roman" w:hAnsi="Times New Roman"/>
          <w:b/>
          <w:szCs w:val="24"/>
        </w:rPr>
        <w:t xml:space="preserve">Section </w:t>
      </w:r>
      <w:r w:rsidR="005C29F2" w:rsidRPr="00205A1A">
        <w:rPr>
          <w:rFonts w:ascii="Times New Roman" w:hAnsi="Times New Roman"/>
          <w:b/>
          <w:szCs w:val="24"/>
        </w:rPr>
        <w:fldChar w:fldCharType="begin"/>
      </w:r>
      <w:r w:rsidR="005C29F2" w:rsidRPr="00205A1A">
        <w:rPr>
          <w:rFonts w:ascii="Times New Roman" w:hAnsi="Times New Roman"/>
          <w:b/>
          <w:szCs w:val="24"/>
        </w:rPr>
        <w:instrText xml:space="preserve"> REF _Ref430272855 \r \h  \* MERGEFORMAT </w:instrText>
      </w:r>
      <w:r w:rsidR="005C29F2" w:rsidRPr="00205A1A">
        <w:rPr>
          <w:rFonts w:ascii="Times New Roman" w:hAnsi="Times New Roman"/>
          <w:b/>
          <w:szCs w:val="24"/>
        </w:rPr>
      </w:r>
      <w:r w:rsidR="005C29F2" w:rsidRPr="00205A1A">
        <w:rPr>
          <w:rFonts w:ascii="Times New Roman" w:hAnsi="Times New Roman"/>
          <w:b/>
          <w:szCs w:val="24"/>
        </w:rPr>
        <w:fldChar w:fldCharType="separate"/>
      </w:r>
      <w:r w:rsidR="001E7274">
        <w:rPr>
          <w:rFonts w:ascii="Times New Roman" w:hAnsi="Times New Roman"/>
          <w:b/>
          <w:szCs w:val="24"/>
        </w:rPr>
        <w:t>4.2</w:t>
      </w:r>
      <w:r w:rsidR="005C29F2" w:rsidRPr="00205A1A">
        <w:rPr>
          <w:rFonts w:ascii="Times New Roman" w:hAnsi="Times New Roman"/>
          <w:b/>
          <w:szCs w:val="24"/>
        </w:rPr>
        <w:fldChar w:fldCharType="end"/>
      </w:r>
      <w:r w:rsidRPr="00205A1A">
        <w:rPr>
          <w:rFonts w:ascii="Times New Roman" w:hAnsi="Times New Roman"/>
          <w:szCs w:val="24"/>
        </w:rPr>
        <w:t xml:space="preserve">) are displayed in </w:t>
      </w:r>
      <w:r w:rsidR="006B6BC6" w:rsidRPr="00205A1A">
        <w:rPr>
          <w:rFonts w:ascii="Times New Roman" w:hAnsi="Times New Roman"/>
          <w:b/>
          <w:szCs w:val="24"/>
        </w:rPr>
        <w:fldChar w:fldCharType="begin"/>
      </w:r>
      <w:r w:rsidR="006B6BC6" w:rsidRPr="00205A1A">
        <w:rPr>
          <w:rFonts w:ascii="Times New Roman" w:hAnsi="Times New Roman"/>
          <w:szCs w:val="24"/>
        </w:rPr>
        <w:instrText xml:space="preserve"> REF _Ref430190945 \h </w:instrText>
      </w:r>
      <w:r w:rsidR="006B6BC6" w:rsidRPr="00205A1A">
        <w:rPr>
          <w:rFonts w:ascii="Times New Roman" w:hAnsi="Times New Roman"/>
          <w:b/>
          <w:szCs w:val="24"/>
        </w:rPr>
      </w:r>
      <w:r w:rsidR="006B6BC6" w:rsidRPr="00205A1A">
        <w:rPr>
          <w:rFonts w:ascii="Times New Roman" w:hAnsi="Times New Roman"/>
          <w:b/>
          <w:szCs w:val="24"/>
        </w:rPr>
        <w:fldChar w:fldCharType="separate"/>
      </w:r>
      <w:r w:rsidR="001E7274" w:rsidRPr="00205A1A">
        <w:rPr>
          <w:rFonts w:ascii="Times New Roman" w:hAnsi="Times New Roman"/>
          <w:b/>
          <w:sz w:val="18"/>
          <w:szCs w:val="18"/>
        </w:rPr>
        <w:t>Figure S</w:t>
      </w:r>
      <w:r w:rsidR="001E7274">
        <w:rPr>
          <w:rFonts w:ascii="Times New Roman" w:hAnsi="Times New Roman"/>
          <w:b/>
          <w:noProof/>
          <w:sz w:val="18"/>
          <w:szCs w:val="18"/>
        </w:rPr>
        <w:t>23</w:t>
      </w:r>
      <w:r w:rsidR="006B6BC6" w:rsidRPr="00205A1A">
        <w:rPr>
          <w:rFonts w:ascii="Times New Roman" w:hAnsi="Times New Roman"/>
          <w:b/>
          <w:szCs w:val="24"/>
        </w:rPr>
        <w:fldChar w:fldCharType="end"/>
      </w:r>
      <w:r w:rsidRPr="00205A1A">
        <w:rPr>
          <w:rFonts w:ascii="Times New Roman" w:hAnsi="Times New Roman"/>
          <w:szCs w:val="24"/>
        </w:rPr>
        <w:t>:</w:t>
      </w:r>
    </w:p>
    <w:p w:rsidR="006B6BC6" w:rsidRPr="00205A1A" w:rsidRDefault="003A7AF1" w:rsidP="00997C28">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08A17676" wp14:editId="354A47C3">
            <wp:extent cx="5943600" cy="20802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ng Linker Simulated Isotherms ALT.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2080260"/>
                    </a:xfrm>
                    <a:prstGeom prst="rect">
                      <a:avLst/>
                    </a:prstGeom>
                  </pic:spPr>
                </pic:pic>
              </a:graphicData>
            </a:graphic>
          </wp:inline>
        </w:drawing>
      </w:r>
      <w:r w:rsidR="006B6BC6" w:rsidRPr="00205A1A">
        <w:rPr>
          <w:rFonts w:ascii="Times New Roman" w:hAnsi="Times New Roman"/>
          <w:b/>
          <w:szCs w:val="24"/>
        </w:rPr>
        <w:t xml:space="preserve"> </w:t>
      </w:r>
    </w:p>
    <w:p w:rsidR="008B2991" w:rsidRPr="00205A1A" w:rsidRDefault="006B6BC6">
      <w:pPr>
        <w:jc w:val="both"/>
        <w:rPr>
          <w:rFonts w:ascii="Times New Roman" w:hAnsi="Times New Roman" w:cs="Times New Roman"/>
          <w:b/>
          <w:color w:val="FF0000"/>
          <w:sz w:val="18"/>
          <w:szCs w:val="18"/>
        </w:rPr>
      </w:pPr>
      <w:bookmarkStart w:id="171" w:name="_Ref430190945"/>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23</w:t>
      </w:r>
      <w:r w:rsidRPr="00205A1A">
        <w:rPr>
          <w:rFonts w:ascii="Times New Roman" w:hAnsi="Times New Roman"/>
          <w:b/>
          <w:sz w:val="18"/>
          <w:szCs w:val="18"/>
        </w:rPr>
        <w:fldChar w:fldCharType="end"/>
      </w:r>
      <w:bookmarkEnd w:id="171"/>
      <w:r w:rsidRPr="00205A1A">
        <w:rPr>
          <w:rFonts w:ascii="Times New Roman" w:hAnsi="Times New Roman"/>
          <w:b/>
          <w:sz w:val="18"/>
          <w:szCs w:val="18"/>
        </w:rPr>
        <w:t>.</w:t>
      </w:r>
      <w:r w:rsidRPr="00205A1A">
        <w:rPr>
          <w:rFonts w:ascii="Times New Roman" w:hAnsi="Times New Roman"/>
          <w:sz w:val="18"/>
          <w:szCs w:val="18"/>
        </w:rPr>
        <w:t xml:space="preserve"> </w:t>
      </w:r>
      <w:r w:rsidR="00133A23" w:rsidRPr="00205A1A">
        <w:rPr>
          <w:rFonts w:ascii="Times New Roman" w:hAnsi="Times New Roman"/>
          <w:sz w:val="18"/>
          <w:szCs w:val="18"/>
        </w:rPr>
        <w:t xml:space="preserve">Nitrogen adsorption isotherms simulated (at 77K) on the missing linker </w:t>
      </w:r>
      <w:r w:rsidR="005814EE" w:rsidRPr="00205A1A">
        <w:rPr>
          <w:rFonts w:ascii="Times New Roman" w:hAnsi="Times New Roman"/>
          <w:sz w:val="18"/>
          <w:szCs w:val="18"/>
        </w:rPr>
        <w:t xml:space="preserve">defective </w:t>
      </w:r>
      <w:r w:rsidR="00133A23" w:rsidRPr="00205A1A">
        <w:rPr>
          <w:rFonts w:ascii="Times New Roman" w:hAnsi="Times New Roman"/>
          <w:sz w:val="18"/>
          <w:szCs w:val="18"/>
        </w:rPr>
        <w:t xml:space="preserve">structural models (see </w:t>
      </w:r>
      <w:r w:rsidR="005C29F2" w:rsidRPr="00205A1A">
        <w:rPr>
          <w:rFonts w:ascii="Times New Roman" w:hAnsi="Times New Roman"/>
          <w:b/>
          <w:sz w:val="18"/>
          <w:szCs w:val="18"/>
        </w:rPr>
        <w:t xml:space="preserve">Section </w:t>
      </w:r>
      <w:r w:rsidR="005C29F2" w:rsidRPr="00205A1A">
        <w:rPr>
          <w:rFonts w:ascii="Times New Roman" w:hAnsi="Times New Roman"/>
          <w:b/>
          <w:sz w:val="18"/>
          <w:szCs w:val="18"/>
        </w:rPr>
        <w:fldChar w:fldCharType="begin"/>
      </w:r>
      <w:r w:rsidR="005C29F2" w:rsidRPr="00205A1A">
        <w:rPr>
          <w:rFonts w:ascii="Times New Roman" w:hAnsi="Times New Roman"/>
          <w:b/>
          <w:sz w:val="18"/>
          <w:szCs w:val="18"/>
        </w:rPr>
        <w:instrText xml:space="preserve"> REF _Ref430272855 \r \h  \* MERGEFORMAT </w:instrText>
      </w:r>
      <w:r w:rsidR="005C29F2" w:rsidRPr="00205A1A">
        <w:rPr>
          <w:rFonts w:ascii="Times New Roman" w:hAnsi="Times New Roman"/>
          <w:b/>
          <w:sz w:val="18"/>
          <w:szCs w:val="18"/>
        </w:rPr>
      </w:r>
      <w:r w:rsidR="005C29F2" w:rsidRPr="00205A1A">
        <w:rPr>
          <w:rFonts w:ascii="Times New Roman" w:hAnsi="Times New Roman"/>
          <w:b/>
          <w:sz w:val="18"/>
          <w:szCs w:val="18"/>
        </w:rPr>
        <w:fldChar w:fldCharType="separate"/>
      </w:r>
      <w:r w:rsidR="001E7274">
        <w:rPr>
          <w:rFonts w:ascii="Times New Roman" w:hAnsi="Times New Roman"/>
          <w:b/>
          <w:sz w:val="18"/>
          <w:szCs w:val="18"/>
        </w:rPr>
        <w:t>4.2</w:t>
      </w:r>
      <w:r w:rsidR="005C29F2" w:rsidRPr="00205A1A">
        <w:rPr>
          <w:rFonts w:ascii="Times New Roman" w:hAnsi="Times New Roman"/>
          <w:b/>
          <w:sz w:val="18"/>
          <w:szCs w:val="18"/>
        </w:rPr>
        <w:fldChar w:fldCharType="end"/>
      </w:r>
      <w:r w:rsidR="008B2991" w:rsidRPr="00205A1A">
        <w:rPr>
          <w:rFonts w:ascii="Times New Roman" w:hAnsi="Times New Roman"/>
          <w:sz w:val="18"/>
          <w:szCs w:val="18"/>
        </w:rPr>
        <w:t xml:space="preserve">). </w:t>
      </w:r>
      <w:r w:rsidR="00133A23" w:rsidRPr="00205A1A">
        <w:rPr>
          <w:rFonts w:ascii="Times New Roman" w:hAnsi="Times New Roman"/>
          <w:sz w:val="18"/>
          <w:szCs w:val="18"/>
        </w:rPr>
        <w:t xml:space="preserve">The isotherm simulated on </w:t>
      </w:r>
      <w:r w:rsidR="008B2991" w:rsidRPr="00205A1A">
        <w:rPr>
          <w:rFonts w:ascii="Times New Roman" w:hAnsi="Times New Roman"/>
          <w:sz w:val="18"/>
          <w:szCs w:val="18"/>
        </w:rPr>
        <w:t>the</w:t>
      </w:r>
      <w:r w:rsidR="00133A23" w:rsidRPr="00205A1A">
        <w:rPr>
          <w:rFonts w:ascii="Times New Roman" w:hAnsi="Times New Roman"/>
          <w:sz w:val="18"/>
          <w:szCs w:val="18"/>
        </w:rPr>
        <w:t xml:space="preserve"> defect free UiO-66 structural model is included for comparison</w:t>
      </w:r>
      <w:r w:rsidR="008B2991" w:rsidRPr="00205A1A">
        <w:rPr>
          <w:rFonts w:ascii="Times New Roman" w:hAnsi="Times New Roman"/>
          <w:sz w:val="18"/>
          <w:szCs w:val="18"/>
        </w:rPr>
        <w:t xml:space="preserve"> (black curve in all 4 plots)</w:t>
      </w:r>
      <w:r w:rsidR="00133A23" w:rsidRPr="00205A1A">
        <w:rPr>
          <w:rFonts w:ascii="Times New Roman" w:hAnsi="Times New Roman"/>
          <w:sz w:val="18"/>
          <w:szCs w:val="18"/>
        </w:rPr>
        <w:t>.</w:t>
      </w:r>
      <w:r w:rsidR="00997C28" w:rsidRPr="00205A1A">
        <w:rPr>
          <w:rFonts w:ascii="Times New Roman" w:hAnsi="Times New Roman"/>
          <w:sz w:val="18"/>
          <w:szCs w:val="18"/>
        </w:rPr>
        <w:t xml:space="preserve"> </w:t>
      </w:r>
      <w:r w:rsidR="00997C28" w:rsidRPr="00205A1A">
        <w:rPr>
          <w:rFonts w:ascii="Times New Roman" w:hAnsi="Times New Roman" w:cs="Times New Roman"/>
          <w:sz w:val="18"/>
          <w:szCs w:val="18"/>
        </w:rPr>
        <w:t>The same y-scale is applied to all four plots.</w:t>
      </w:r>
    </w:p>
    <w:p w:rsidR="00B53AF4" w:rsidRPr="00205A1A" w:rsidRDefault="00B53AF4">
      <w:pPr>
        <w:jc w:val="both"/>
        <w:rPr>
          <w:rFonts w:ascii="Times New Roman" w:hAnsi="Times New Roman"/>
        </w:rPr>
      </w:pPr>
    </w:p>
    <w:p w:rsidR="005C3892" w:rsidRPr="00205A1A" w:rsidRDefault="00454C76">
      <w:pPr>
        <w:jc w:val="both"/>
        <w:rPr>
          <w:rFonts w:ascii="Times New Roman" w:hAnsi="Times New Roman"/>
          <w:szCs w:val="24"/>
        </w:rPr>
      </w:pPr>
      <w:r w:rsidRPr="00205A1A">
        <w:rPr>
          <w:rFonts w:ascii="Times New Roman" w:hAnsi="Times New Roman"/>
          <w:szCs w:val="24"/>
        </w:rPr>
        <w:t>To simplify the discussion</w:t>
      </w:r>
      <w:r w:rsidR="008B2991" w:rsidRPr="00205A1A">
        <w:rPr>
          <w:rFonts w:ascii="Times New Roman" w:hAnsi="Times New Roman"/>
          <w:szCs w:val="24"/>
        </w:rPr>
        <w:t xml:space="preserve"> of this figure</w:t>
      </w:r>
      <w:r w:rsidRPr="00205A1A">
        <w:rPr>
          <w:rFonts w:ascii="Times New Roman" w:hAnsi="Times New Roman"/>
          <w:szCs w:val="24"/>
        </w:rPr>
        <w:t>, it is best to first discuss the effect of each modulator separately:</w:t>
      </w:r>
    </w:p>
    <w:p w:rsidR="00454C76" w:rsidRPr="00205A1A" w:rsidRDefault="00454C76" w:rsidP="008025CC">
      <w:pPr>
        <w:pStyle w:val="ListParagraph"/>
        <w:numPr>
          <w:ilvl w:val="0"/>
          <w:numId w:val="11"/>
        </w:numPr>
        <w:jc w:val="both"/>
        <w:rPr>
          <w:rFonts w:ascii="Times New Roman" w:hAnsi="Times New Roman"/>
          <w:szCs w:val="24"/>
        </w:rPr>
      </w:pPr>
      <w:r w:rsidRPr="00205A1A">
        <w:rPr>
          <w:rFonts w:ascii="Times New Roman" w:hAnsi="Times New Roman"/>
          <w:szCs w:val="24"/>
        </w:rPr>
        <w:t xml:space="preserve">When formate is the terminal ligand (leftmost plot), the nitrogen uptake of the material systematically increases as </w:t>
      </w:r>
      <w:r w:rsidR="008B2991" w:rsidRPr="00205A1A">
        <w:rPr>
          <w:rFonts w:ascii="Times New Roman" w:hAnsi="Times New Roman"/>
          <w:szCs w:val="24"/>
        </w:rPr>
        <w:t>the number of missing linker defects increases</w:t>
      </w:r>
      <w:r w:rsidRPr="00205A1A">
        <w:rPr>
          <w:rFonts w:ascii="Times New Roman" w:hAnsi="Times New Roman"/>
          <w:szCs w:val="24"/>
        </w:rPr>
        <w:t xml:space="preserve">. </w:t>
      </w:r>
    </w:p>
    <w:p w:rsidR="00454C76" w:rsidRPr="00205A1A" w:rsidRDefault="00454C76" w:rsidP="008025CC">
      <w:pPr>
        <w:pStyle w:val="ListParagraph"/>
        <w:numPr>
          <w:ilvl w:val="0"/>
          <w:numId w:val="11"/>
        </w:numPr>
        <w:jc w:val="both"/>
        <w:rPr>
          <w:rFonts w:ascii="Times New Roman" w:hAnsi="Times New Roman"/>
          <w:szCs w:val="24"/>
        </w:rPr>
      </w:pPr>
      <w:r w:rsidRPr="00205A1A">
        <w:rPr>
          <w:rFonts w:ascii="Times New Roman" w:hAnsi="Times New Roman"/>
          <w:szCs w:val="24"/>
        </w:rPr>
        <w:t>The same can be said when acetate is the terminal ligand (second from left plot), albeit to a lesser extent.</w:t>
      </w:r>
    </w:p>
    <w:p w:rsidR="00F340FD" w:rsidRPr="00205A1A" w:rsidRDefault="00454C76" w:rsidP="008025CC">
      <w:pPr>
        <w:pStyle w:val="ListParagraph"/>
        <w:numPr>
          <w:ilvl w:val="0"/>
          <w:numId w:val="11"/>
        </w:numPr>
        <w:jc w:val="both"/>
        <w:rPr>
          <w:rFonts w:ascii="Times New Roman" w:hAnsi="Times New Roman"/>
          <w:szCs w:val="24"/>
        </w:rPr>
      </w:pPr>
      <w:r w:rsidRPr="00205A1A">
        <w:rPr>
          <w:rFonts w:ascii="Times New Roman" w:hAnsi="Times New Roman"/>
          <w:szCs w:val="24"/>
        </w:rPr>
        <w:t xml:space="preserve">A turning point is reached when difluoroacetate is the terminal ligand (second from right plot). In this case, the nitrogen uptake of the material actually systematically </w:t>
      </w:r>
      <w:r w:rsidRPr="00205A1A">
        <w:rPr>
          <w:rFonts w:ascii="Times New Roman" w:hAnsi="Times New Roman"/>
          <w:b/>
          <w:szCs w:val="24"/>
        </w:rPr>
        <w:t>decreases</w:t>
      </w:r>
      <w:r w:rsidRPr="00205A1A">
        <w:rPr>
          <w:rFonts w:ascii="Times New Roman" w:hAnsi="Times New Roman"/>
          <w:szCs w:val="24"/>
        </w:rPr>
        <w:t xml:space="preserve"> </w:t>
      </w:r>
      <w:r w:rsidR="00F340FD" w:rsidRPr="00205A1A">
        <w:rPr>
          <w:rFonts w:ascii="Times New Roman" w:hAnsi="Times New Roman"/>
          <w:szCs w:val="24"/>
        </w:rPr>
        <w:t xml:space="preserve">as the number of missing linker defects increases. </w:t>
      </w:r>
    </w:p>
    <w:p w:rsidR="0097729B" w:rsidRPr="00205A1A" w:rsidRDefault="00454C76" w:rsidP="008025CC">
      <w:pPr>
        <w:pStyle w:val="ListParagraph"/>
        <w:numPr>
          <w:ilvl w:val="0"/>
          <w:numId w:val="11"/>
        </w:numPr>
        <w:jc w:val="both"/>
        <w:rPr>
          <w:rFonts w:ascii="Times New Roman" w:hAnsi="Times New Roman"/>
          <w:szCs w:val="24"/>
        </w:rPr>
      </w:pPr>
      <w:r w:rsidRPr="00205A1A">
        <w:rPr>
          <w:rFonts w:ascii="Times New Roman" w:hAnsi="Times New Roman"/>
          <w:szCs w:val="24"/>
        </w:rPr>
        <w:t>The same can be said when trifluoroacetate is the terminal ligand (rightmost plot), albeit to a greater extent.</w:t>
      </w:r>
    </w:p>
    <w:p w:rsidR="001640A7" w:rsidRPr="00205A1A" w:rsidRDefault="001640A7" w:rsidP="001640A7">
      <w:pPr>
        <w:jc w:val="both"/>
        <w:rPr>
          <w:rFonts w:ascii="Times New Roman" w:hAnsi="Times New Roman"/>
          <w:szCs w:val="24"/>
        </w:rPr>
      </w:pPr>
      <w:r w:rsidRPr="00205A1A">
        <w:rPr>
          <w:rFonts w:ascii="Times New Roman" w:hAnsi="Times New Roman"/>
          <w:szCs w:val="24"/>
        </w:rPr>
        <w:lastRenderedPageBreak/>
        <w:t xml:space="preserve">The variation in the porosities of these hypothetical materials does not originate from differences in the number of nitrogen adsorption sites offered by their unit cells - the </w:t>
      </w:r>
      <w:r w:rsidRPr="00205A1A">
        <w:rPr>
          <w:rFonts w:ascii="Times New Roman" w:hAnsi="Times New Roman"/>
          <w:b/>
          <w:i/>
          <w:szCs w:val="24"/>
        </w:rPr>
        <w:t>number of nitrogen molecules adsorbed per unit cell</w:t>
      </w:r>
      <w:r w:rsidRPr="00205A1A">
        <w:rPr>
          <w:rFonts w:ascii="Times New Roman" w:hAnsi="Times New Roman"/>
          <w:szCs w:val="24"/>
        </w:rPr>
        <w:t xml:space="preserve"> </w:t>
      </w:r>
      <w:r w:rsidR="008272D2" w:rsidRPr="00205A1A">
        <w:rPr>
          <w:rFonts w:ascii="Times New Roman" w:hAnsi="Times New Roman"/>
          <w:szCs w:val="24"/>
        </w:rPr>
        <w:t xml:space="preserve">(the units of the unprocessed simulated isotherms) </w:t>
      </w:r>
      <w:r w:rsidRPr="00205A1A">
        <w:rPr>
          <w:rFonts w:ascii="Times New Roman" w:hAnsi="Times New Roman"/>
          <w:szCs w:val="24"/>
        </w:rPr>
        <w:t>did not vary significantly when missing linkers were introduced into the structural models.</w:t>
      </w:r>
      <w:r w:rsidR="001F6D5C" w:rsidRPr="00205A1A">
        <w:rPr>
          <w:rFonts w:ascii="Times New Roman" w:hAnsi="Times New Roman"/>
          <w:szCs w:val="24"/>
        </w:rPr>
        <w:t xml:space="preserve"> Specifically,</w:t>
      </w:r>
      <w:r w:rsidRPr="00205A1A">
        <w:rPr>
          <w:rFonts w:ascii="Times New Roman" w:hAnsi="Times New Roman"/>
          <w:szCs w:val="24"/>
        </w:rPr>
        <w:t xml:space="preserve"> </w:t>
      </w:r>
      <w:r w:rsidR="001F6D5C" w:rsidRPr="00205A1A">
        <w:rPr>
          <w:rFonts w:ascii="Times New Roman" w:hAnsi="Times New Roman"/>
          <w:szCs w:val="24"/>
        </w:rPr>
        <w:t>the</w:t>
      </w:r>
      <w:r w:rsidRPr="00205A1A">
        <w:rPr>
          <w:rFonts w:ascii="Times New Roman" w:hAnsi="Times New Roman"/>
          <w:szCs w:val="24"/>
        </w:rPr>
        <w:t xml:space="preserve"> nitrogen uptake capacit</w:t>
      </w:r>
      <w:r w:rsidR="001F6D5C" w:rsidRPr="00205A1A">
        <w:rPr>
          <w:rFonts w:ascii="Times New Roman" w:hAnsi="Times New Roman"/>
          <w:szCs w:val="24"/>
        </w:rPr>
        <w:t>y</w:t>
      </w:r>
      <w:r w:rsidRPr="00205A1A">
        <w:rPr>
          <w:rFonts w:ascii="Times New Roman" w:hAnsi="Times New Roman"/>
          <w:szCs w:val="24"/>
        </w:rPr>
        <w:t xml:space="preserve"> </w:t>
      </w:r>
      <w:r w:rsidR="001F6D5C" w:rsidRPr="00205A1A">
        <w:rPr>
          <w:rFonts w:ascii="Times New Roman" w:hAnsi="Times New Roman"/>
          <w:szCs w:val="24"/>
        </w:rPr>
        <w:t>r</w:t>
      </w:r>
      <w:r w:rsidRPr="00205A1A">
        <w:rPr>
          <w:rFonts w:ascii="Times New Roman" w:hAnsi="Times New Roman"/>
          <w:szCs w:val="24"/>
        </w:rPr>
        <w:t>anged from 80-86 molecules per unit cell</w:t>
      </w:r>
      <w:r w:rsidR="001F6D5C" w:rsidRPr="00205A1A">
        <w:rPr>
          <w:rFonts w:ascii="Times New Roman" w:hAnsi="Times New Roman"/>
          <w:szCs w:val="24"/>
        </w:rPr>
        <w:t xml:space="preserve"> throughout the entire series</w:t>
      </w:r>
      <w:r w:rsidR="00F340FD" w:rsidRPr="00205A1A">
        <w:rPr>
          <w:rFonts w:ascii="Times New Roman" w:hAnsi="Times New Roman"/>
          <w:szCs w:val="24"/>
        </w:rPr>
        <w:t xml:space="preserve"> of missing linker defective structural models</w:t>
      </w:r>
      <w:r w:rsidRPr="00205A1A">
        <w:rPr>
          <w:rFonts w:ascii="Times New Roman" w:hAnsi="Times New Roman"/>
          <w:szCs w:val="24"/>
        </w:rPr>
        <w:t>.</w:t>
      </w:r>
    </w:p>
    <w:p w:rsidR="001F6D5C" w:rsidRPr="00205A1A" w:rsidRDefault="001640A7" w:rsidP="001640A7">
      <w:pPr>
        <w:jc w:val="both"/>
        <w:rPr>
          <w:rFonts w:ascii="Times New Roman" w:hAnsi="Times New Roman"/>
          <w:szCs w:val="24"/>
        </w:rPr>
      </w:pPr>
      <w:r w:rsidRPr="00205A1A">
        <w:rPr>
          <w:rFonts w:ascii="Times New Roman" w:hAnsi="Times New Roman"/>
          <w:szCs w:val="24"/>
        </w:rPr>
        <w:t xml:space="preserve">The origin of the wide variation of porosities is instead almost entirely due to differences in the densities of the </w:t>
      </w:r>
      <w:r w:rsidR="00F340FD" w:rsidRPr="00205A1A">
        <w:rPr>
          <w:rFonts w:ascii="Times New Roman" w:hAnsi="Times New Roman"/>
          <w:szCs w:val="24"/>
        </w:rPr>
        <w:t xml:space="preserve">hypothetical </w:t>
      </w:r>
      <w:r w:rsidRPr="00205A1A">
        <w:rPr>
          <w:rFonts w:ascii="Times New Roman" w:hAnsi="Times New Roman"/>
          <w:szCs w:val="24"/>
        </w:rPr>
        <w:t xml:space="preserve">materials (i.e. the </w:t>
      </w:r>
      <w:r w:rsidR="00AB517E" w:rsidRPr="00205A1A">
        <w:rPr>
          <w:rFonts w:ascii="Times New Roman" w:hAnsi="Times New Roman"/>
          <w:szCs w:val="24"/>
        </w:rPr>
        <w:t>molar mass of the</w:t>
      </w:r>
      <w:r w:rsidRPr="00205A1A">
        <w:rPr>
          <w:rFonts w:ascii="Times New Roman" w:hAnsi="Times New Roman"/>
          <w:szCs w:val="24"/>
        </w:rPr>
        <w:t xml:space="preserve"> unit cell contents). </w:t>
      </w:r>
      <w:r w:rsidR="00F340FD" w:rsidRPr="00205A1A">
        <w:rPr>
          <w:rFonts w:ascii="Times New Roman" w:hAnsi="Times New Roman"/>
          <w:szCs w:val="24"/>
        </w:rPr>
        <w:t>At this stage</w:t>
      </w:r>
      <w:r w:rsidRPr="00205A1A">
        <w:rPr>
          <w:rFonts w:ascii="Times New Roman" w:hAnsi="Times New Roman"/>
          <w:szCs w:val="24"/>
        </w:rPr>
        <w:t xml:space="preserve"> it </w:t>
      </w:r>
      <w:r w:rsidR="00F340FD" w:rsidRPr="00205A1A">
        <w:rPr>
          <w:rFonts w:ascii="Times New Roman" w:hAnsi="Times New Roman"/>
          <w:szCs w:val="24"/>
        </w:rPr>
        <w:t>may be</w:t>
      </w:r>
      <w:r w:rsidR="00E05280" w:rsidRPr="00205A1A">
        <w:rPr>
          <w:rFonts w:ascii="Times New Roman" w:hAnsi="Times New Roman"/>
          <w:szCs w:val="24"/>
        </w:rPr>
        <w:t xml:space="preserve"> useful</w:t>
      </w:r>
      <w:r w:rsidRPr="00205A1A">
        <w:rPr>
          <w:rFonts w:ascii="Times New Roman" w:hAnsi="Times New Roman"/>
          <w:szCs w:val="24"/>
        </w:rPr>
        <w:t xml:space="preserve"> to</w:t>
      </w:r>
      <w:r w:rsidR="00E05280" w:rsidRPr="00205A1A">
        <w:rPr>
          <w:rFonts w:ascii="Times New Roman" w:hAnsi="Times New Roman"/>
          <w:szCs w:val="24"/>
        </w:rPr>
        <w:t xml:space="preserve"> refer to</w:t>
      </w:r>
      <w:r w:rsidRPr="00205A1A">
        <w:rPr>
          <w:rFonts w:ascii="Times New Roman" w:hAnsi="Times New Roman"/>
          <w:szCs w:val="24"/>
        </w:rPr>
        <w:t xml:space="preserve"> </w:t>
      </w:r>
      <w:r w:rsidR="005C29F2" w:rsidRPr="00205A1A">
        <w:rPr>
          <w:rFonts w:ascii="Times New Roman" w:hAnsi="Times New Roman"/>
          <w:b/>
          <w:szCs w:val="24"/>
        </w:rPr>
        <w:t xml:space="preserve">Section </w:t>
      </w:r>
      <w:r w:rsidR="005C29F2" w:rsidRPr="00205A1A">
        <w:rPr>
          <w:rFonts w:ascii="Times New Roman" w:hAnsi="Times New Roman"/>
          <w:b/>
          <w:szCs w:val="24"/>
        </w:rPr>
        <w:fldChar w:fldCharType="begin"/>
      </w:r>
      <w:r w:rsidR="005C29F2" w:rsidRPr="00205A1A">
        <w:rPr>
          <w:rFonts w:ascii="Times New Roman" w:hAnsi="Times New Roman"/>
          <w:b/>
          <w:szCs w:val="24"/>
        </w:rPr>
        <w:instrText xml:space="preserve"> REF _Ref430272855 \r \h  \* MERGEFORMAT </w:instrText>
      </w:r>
      <w:r w:rsidR="005C29F2" w:rsidRPr="00205A1A">
        <w:rPr>
          <w:rFonts w:ascii="Times New Roman" w:hAnsi="Times New Roman"/>
          <w:b/>
          <w:szCs w:val="24"/>
        </w:rPr>
      </w:r>
      <w:r w:rsidR="005C29F2" w:rsidRPr="00205A1A">
        <w:rPr>
          <w:rFonts w:ascii="Times New Roman" w:hAnsi="Times New Roman"/>
          <w:b/>
          <w:szCs w:val="24"/>
        </w:rPr>
        <w:fldChar w:fldCharType="separate"/>
      </w:r>
      <w:r w:rsidR="001E7274">
        <w:rPr>
          <w:rFonts w:ascii="Times New Roman" w:hAnsi="Times New Roman"/>
          <w:b/>
          <w:szCs w:val="24"/>
        </w:rPr>
        <w:t>4.2</w:t>
      </w:r>
      <w:r w:rsidR="005C29F2" w:rsidRPr="00205A1A">
        <w:rPr>
          <w:rFonts w:ascii="Times New Roman" w:hAnsi="Times New Roman"/>
          <w:b/>
          <w:szCs w:val="24"/>
        </w:rPr>
        <w:fldChar w:fldCharType="end"/>
      </w:r>
      <w:r w:rsidRPr="00205A1A">
        <w:rPr>
          <w:rFonts w:ascii="Times New Roman" w:hAnsi="Times New Roman"/>
          <w:szCs w:val="24"/>
        </w:rPr>
        <w:t>, where the differenc</w:t>
      </w:r>
      <w:r w:rsidR="001F6D5C" w:rsidRPr="00205A1A">
        <w:rPr>
          <w:rFonts w:ascii="Times New Roman" w:hAnsi="Times New Roman"/>
          <w:szCs w:val="24"/>
        </w:rPr>
        <w:t xml:space="preserve">es between the </w:t>
      </w:r>
      <w:proofErr w:type="gramStart"/>
      <w:r w:rsidR="001F6D5C" w:rsidRPr="00205A1A">
        <w:rPr>
          <w:rFonts w:ascii="Times New Roman" w:hAnsi="Times New Roman"/>
          <w:szCs w:val="24"/>
        </w:rPr>
        <w:t>unit</w:t>
      </w:r>
      <w:proofErr w:type="gramEnd"/>
      <w:r w:rsidR="001F6D5C" w:rsidRPr="00205A1A">
        <w:rPr>
          <w:rFonts w:ascii="Times New Roman" w:hAnsi="Times New Roman"/>
          <w:szCs w:val="24"/>
        </w:rPr>
        <w:t xml:space="preserve"> </w:t>
      </w:r>
      <w:r w:rsidRPr="00205A1A">
        <w:rPr>
          <w:rFonts w:ascii="Times New Roman" w:hAnsi="Times New Roman"/>
          <w:szCs w:val="24"/>
        </w:rPr>
        <w:t>cell contents of the missing linker structur</w:t>
      </w:r>
      <w:r w:rsidR="00E05280" w:rsidRPr="00205A1A">
        <w:rPr>
          <w:rFonts w:ascii="Times New Roman" w:hAnsi="Times New Roman"/>
          <w:szCs w:val="24"/>
        </w:rPr>
        <w:t>al models</w:t>
      </w:r>
      <w:r w:rsidRPr="00205A1A">
        <w:rPr>
          <w:rFonts w:ascii="Times New Roman" w:hAnsi="Times New Roman"/>
          <w:szCs w:val="24"/>
        </w:rPr>
        <w:t xml:space="preserve"> is demonstrated. </w:t>
      </w:r>
    </w:p>
    <w:p w:rsidR="00C410C3" w:rsidRPr="00205A1A" w:rsidRDefault="001640A7" w:rsidP="001640A7">
      <w:pPr>
        <w:jc w:val="both"/>
        <w:rPr>
          <w:rFonts w:ascii="Times New Roman" w:hAnsi="Times New Roman"/>
          <w:szCs w:val="24"/>
        </w:rPr>
      </w:pPr>
      <w:r w:rsidRPr="00205A1A">
        <w:rPr>
          <w:rFonts w:ascii="Times New Roman" w:hAnsi="Times New Roman"/>
          <w:szCs w:val="24"/>
        </w:rPr>
        <w:t xml:space="preserve">Therein, one can see that each missing linker is replaced by 2 </w:t>
      </w:r>
      <w:r w:rsidR="00E05280" w:rsidRPr="00205A1A">
        <w:rPr>
          <w:rFonts w:ascii="Times New Roman" w:hAnsi="Times New Roman"/>
          <w:szCs w:val="24"/>
        </w:rPr>
        <w:t>deprotonated</w:t>
      </w:r>
      <w:r w:rsidR="00C410C3" w:rsidRPr="00205A1A">
        <w:rPr>
          <w:rFonts w:ascii="Times New Roman" w:hAnsi="Times New Roman"/>
          <w:szCs w:val="24"/>
        </w:rPr>
        <w:t xml:space="preserve"> </w:t>
      </w:r>
      <w:r w:rsidRPr="00205A1A">
        <w:rPr>
          <w:rFonts w:ascii="Times New Roman" w:hAnsi="Times New Roman"/>
          <w:szCs w:val="24"/>
        </w:rPr>
        <w:t xml:space="preserve">modulator molecules. The change in the </w:t>
      </w:r>
      <w:r w:rsidR="00AB517E" w:rsidRPr="00205A1A">
        <w:rPr>
          <w:rFonts w:ascii="Times New Roman" w:hAnsi="Times New Roman"/>
          <w:szCs w:val="24"/>
        </w:rPr>
        <w:t>molar mass</w:t>
      </w:r>
      <w:r w:rsidRPr="00205A1A">
        <w:rPr>
          <w:rFonts w:ascii="Times New Roman" w:hAnsi="Times New Roman"/>
          <w:szCs w:val="24"/>
        </w:rPr>
        <w:t xml:space="preserve"> of the UiO-66 unit cell</w:t>
      </w:r>
      <w:r w:rsidR="00AB517E" w:rsidRPr="00205A1A">
        <w:rPr>
          <w:rFonts w:ascii="Times New Roman" w:hAnsi="Times New Roman"/>
          <w:szCs w:val="24"/>
        </w:rPr>
        <w:t xml:space="preserve"> contents</w:t>
      </w:r>
      <w:r w:rsidRPr="00205A1A">
        <w:rPr>
          <w:rFonts w:ascii="Times New Roman" w:hAnsi="Times New Roman"/>
          <w:szCs w:val="24"/>
        </w:rPr>
        <w:t xml:space="preserve"> </w:t>
      </w:r>
      <w:r w:rsidRPr="00205A1A">
        <w:rPr>
          <w:rFonts w:ascii="Times New Roman" w:hAnsi="Times New Roman"/>
          <w:b/>
          <w:i/>
          <w:szCs w:val="24"/>
        </w:rPr>
        <w:t>per missing linker defect</w:t>
      </w:r>
      <w:r w:rsidRPr="00205A1A">
        <w:rPr>
          <w:rFonts w:ascii="Times New Roman" w:hAnsi="Times New Roman"/>
          <w:szCs w:val="24"/>
        </w:rPr>
        <w:t xml:space="preserve"> </w:t>
      </w:r>
      <m:oMath>
        <m:d>
          <m:dPr>
            <m:ctrlPr>
              <w:rPr>
                <w:rFonts w:ascii="Cambria Math" w:hAnsi="Cambria Math" w:cs="ArnoPro-Regular"/>
                <w:i/>
              </w:rPr>
            </m:ctrlPr>
          </m:dPr>
          <m:e>
            <m:f>
              <m:fPr>
                <m:ctrlPr>
                  <w:rPr>
                    <w:rFonts w:ascii="Cambria Math" w:hAnsi="Cambria Math"/>
                    <w:b/>
                    <w:i/>
                    <w:szCs w:val="24"/>
                  </w:rPr>
                </m:ctrlPr>
              </m:fPr>
              <m:num>
                <m:r>
                  <m:rPr>
                    <m:sty m:val="bi"/>
                  </m:rPr>
                  <w:rPr>
                    <w:rFonts w:ascii="Cambria Math" w:hAnsi="Cambria Math"/>
                    <w:szCs w:val="24"/>
                  </w:rPr>
                  <m:t>∆M</m:t>
                </m:r>
              </m:num>
              <m:den>
                <m:r>
                  <m:rPr>
                    <m:sty m:val="bi"/>
                  </m:rPr>
                  <w:rPr>
                    <w:rFonts w:ascii="Cambria Math" w:hAnsi="Cambria Math"/>
                    <w:szCs w:val="24"/>
                  </w:rPr>
                  <m:t>ML</m:t>
                </m:r>
              </m:den>
            </m:f>
            <m:r>
              <m:rPr>
                <m:sty m:val="p"/>
              </m:rPr>
              <w:rPr>
                <w:rFonts w:ascii="Cambria Math" w:hAnsi="Cambria Math" w:cs="Times New Roman"/>
              </w:rPr>
              <m:t xml:space="preserve"> </m:t>
            </m:r>
          </m:e>
        </m:d>
      </m:oMath>
      <w:r w:rsidRPr="00205A1A">
        <w:rPr>
          <w:rFonts w:ascii="Times New Roman" w:hAnsi="Times New Roman"/>
          <w:szCs w:val="24"/>
        </w:rPr>
        <w:t xml:space="preserve"> is thus given by the difference between the molecular weight of 2 </w:t>
      </w:r>
      <w:r w:rsidR="00E05280" w:rsidRPr="00205A1A">
        <w:rPr>
          <w:rFonts w:ascii="Times New Roman" w:hAnsi="Times New Roman"/>
          <w:szCs w:val="24"/>
        </w:rPr>
        <w:t>deprotonated</w:t>
      </w:r>
      <w:r w:rsidR="00C410C3" w:rsidRPr="00205A1A">
        <w:rPr>
          <w:rFonts w:ascii="Times New Roman" w:hAnsi="Times New Roman"/>
          <w:szCs w:val="24"/>
        </w:rPr>
        <w:t xml:space="preserve"> </w:t>
      </w:r>
      <w:r w:rsidRPr="00205A1A">
        <w:rPr>
          <w:rFonts w:ascii="Times New Roman" w:hAnsi="Times New Roman"/>
          <w:szCs w:val="24"/>
        </w:rPr>
        <w:t xml:space="preserve">modulator molecules and 1 </w:t>
      </w:r>
      <w:r w:rsidR="00E05280" w:rsidRPr="00205A1A">
        <w:rPr>
          <w:rFonts w:ascii="Times New Roman" w:hAnsi="Times New Roman"/>
          <w:szCs w:val="24"/>
        </w:rPr>
        <w:t>doubly deprotonated (</w:t>
      </w:r>
      <w:r w:rsidRPr="00205A1A">
        <w:rPr>
          <w:rFonts w:ascii="Times New Roman" w:hAnsi="Times New Roman"/>
          <w:szCs w:val="24"/>
        </w:rPr>
        <w:t>BDC</w:t>
      </w:r>
      <w:r w:rsidRPr="00205A1A">
        <w:rPr>
          <w:rFonts w:ascii="Times New Roman" w:hAnsi="Times New Roman"/>
          <w:szCs w:val="24"/>
          <w:vertAlign w:val="superscript"/>
        </w:rPr>
        <w:t>2-</w:t>
      </w:r>
      <w:r w:rsidR="00E05280" w:rsidRPr="00205A1A">
        <w:rPr>
          <w:rFonts w:ascii="Times New Roman" w:hAnsi="Times New Roman"/>
          <w:szCs w:val="24"/>
        </w:rPr>
        <w:t xml:space="preserve">) </w:t>
      </w:r>
      <w:r w:rsidR="00B53AF4" w:rsidRPr="00205A1A">
        <w:rPr>
          <w:rFonts w:ascii="Times New Roman" w:hAnsi="Times New Roman"/>
          <w:szCs w:val="24"/>
        </w:rPr>
        <w:t>molecule:</w:t>
      </w:r>
    </w:p>
    <w:p w:rsidR="00B53AF4" w:rsidRPr="00205A1A" w:rsidRDefault="00B53AF4" w:rsidP="001640A7">
      <w:pPr>
        <w:jc w:val="both"/>
        <w:rPr>
          <w:rFonts w:ascii="Times New Roman" w:hAnsi="Times New Roman"/>
          <w:sz w:val="2"/>
          <w:szCs w:val="2"/>
        </w:rPr>
      </w:pPr>
    </w:p>
    <w:p w:rsidR="001640A7" w:rsidRPr="00205A1A" w:rsidRDefault="00262D10" w:rsidP="001640A7">
      <w:pPr>
        <w:jc w:val="both"/>
        <w:rPr>
          <w:rFonts w:ascii="Times New Roman" w:hAnsi="Times New Roman"/>
          <w:b/>
          <w:szCs w:val="24"/>
        </w:rPr>
      </w:pPr>
      <m:oMathPara>
        <m:oMath>
          <m:f>
            <m:fPr>
              <m:ctrlPr>
                <w:rPr>
                  <w:rFonts w:ascii="Cambria Math" w:hAnsi="Cambria Math"/>
                  <w:b/>
                  <w:i/>
                  <w:szCs w:val="24"/>
                </w:rPr>
              </m:ctrlPr>
            </m:fPr>
            <m:num>
              <m:r>
                <m:rPr>
                  <m:sty m:val="bi"/>
                </m:rPr>
                <w:rPr>
                  <w:rFonts w:ascii="Cambria Math" w:hAnsi="Cambria Math"/>
                  <w:szCs w:val="24"/>
                </w:rPr>
                <m:t>∆M</m:t>
              </m:r>
            </m:num>
            <m:den>
              <m:r>
                <m:rPr>
                  <m:sty m:val="bi"/>
                </m:rPr>
                <w:rPr>
                  <w:rFonts w:ascii="Cambria Math" w:hAnsi="Cambria Math"/>
                  <w:szCs w:val="24"/>
                </w:rPr>
                <m:t>ML</m:t>
              </m:r>
            </m:den>
          </m:f>
          <m:r>
            <m:rPr>
              <m:sty m:val="bi"/>
            </m:rPr>
            <w:rPr>
              <w:rFonts w:ascii="Cambria Math" w:hAnsi="Cambria Math"/>
              <w:szCs w:val="24"/>
            </w:rPr>
            <m:t>=</m:t>
          </m:r>
          <m:d>
            <m:dPr>
              <m:ctrlPr>
                <w:rPr>
                  <w:rFonts w:ascii="Cambria Math" w:hAnsi="Cambria Math"/>
                  <w:b/>
                  <w:i/>
                  <w:szCs w:val="24"/>
                </w:rPr>
              </m:ctrlPr>
            </m:dPr>
            <m:e>
              <m:r>
                <m:rPr>
                  <m:sty m:val="bi"/>
                </m:rPr>
                <w:rPr>
                  <w:rFonts w:ascii="Cambria Math" w:hAnsi="Cambria Math"/>
                  <w:szCs w:val="24"/>
                </w:rPr>
                <m:t>2 *(Mod.  M.W.)</m:t>
              </m:r>
            </m:e>
          </m:d>
          <m:r>
            <m:rPr>
              <m:sty m:val="bi"/>
            </m:rPr>
            <w:rPr>
              <w:rFonts w:ascii="Cambria Math" w:hAnsi="Cambria Math"/>
              <w:szCs w:val="24"/>
            </w:rPr>
            <m:t>-(BD</m:t>
          </m:r>
          <m:sSup>
            <m:sSupPr>
              <m:ctrlPr>
                <w:rPr>
                  <w:rFonts w:ascii="Cambria Math" w:hAnsi="Cambria Math"/>
                  <w:b/>
                  <w:i/>
                  <w:szCs w:val="24"/>
                </w:rPr>
              </m:ctrlPr>
            </m:sSupPr>
            <m:e>
              <m:r>
                <m:rPr>
                  <m:sty m:val="bi"/>
                </m:rPr>
                <w:rPr>
                  <w:rFonts w:ascii="Cambria Math" w:hAnsi="Cambria Math"/>
                  <w:szCs w:val="24"/>
                </w:rPr>
                <m:t>C</m:t>
              </m:r>
            </m:e>
            <m:sup>
              <m:r>
                <m:rPr>
                  <m:sty m:val="bi"/>
                </m:rPr>
                <w:rPr>
                  <w:rFonts w:ascii="Cambria Math" w:hAnsi="Cambria Math"/>
                  <w:szCs w:val="24"/>
                </w:rPr>
                <m:t>2-</m:t>
              </m:r>
            </m:sup>
          </m:sSup>
          <m:r>
            <m:rPr>
              <m:sty m:val="bi"/>
            </m:rPr>
            <w:rPr>
              <w:rFonts w:ascii="Cambria Math" w:hAnsi="Cambria Math"/>
              <w:szCs w:val="24"/>
            </w:rPr>
            <m:t xml:space="preserve"> M.W.)  </m:t>
          </m:r>
        </m:oMath>
      </m:oMathPara>
    </w:p>
    <w:p w:rsidR="001640A7" w:rsidRPr="00205A1A" w:rsidRDefault="001640A7" w:rsidP="001640A7">
      <w:pPr>
        <w:jc w:val="both"/>
        <w:rPr>
          <w:rFonts w:ascii="Times New Roman" w:hAnsi="Times New Roman"/>
          <w:szCs w:val="24"/>
        </w:rPr>
      </w:pPr>
      <w:r w:rsidRPr="00205A1A">
        <w:rPr>
          <w:rFonts w:ascii="Times New Roman" w:hAnsi="Times New Roman"/>
          <w:szCs w:val="24"/>
        </w:rPr>
        <w:t>Where:</w:t>
      </w:r>
    </w:p>
    <w:p w:rsidR="001640A7" w:rsidRPr="00205A1A" w:rsidRDefault="001640A7" w:rsidP="001640A7">
      <w:pPr>
        <w:jc w:val="both"/>
        <w:rPr>
          <w:rFonts w:ascii="Times New Roman" w:hAnsi="Times New Roman"/>
          <w:szCs w:val="24"/>
        </w:rPr>
      </w:pPr>
      <m:oMath>
        <m:r>
          <m:rPr>
            <m:sty m:val="bi"/>
          </m:rPr>
          <w:rPr>
            <w:rFonts w:ascii="Cambria Math" w:hAnsi="Cambria Math"/>
            <w:szCs w:val="24"/>
          </w:rPr>
          <m:t>Mod.  M.W.</m:t>
        </m:r>
      </m:oMath>
      <w:r w:rsidRPr="00205A1A">
        <w:rPr>
          <w:rFonts w:ascii="Times New Roman" w:hAnsi="Times New Roman"/>
          <w:szCs w:val="24"/>
        </w:rPr>
        <w:t xml:space="preserve"> </w:t>
      </w:r>
      <w:proofErr w:type="gramStart"/>
      <w:r w:rsidRPr="00205A1A">
        <w:rPr>
          <w:rFonts w:ascii="Times New Roman" w:hAnsi="Times New Roman"/>
          <w:szCs w:val="24"/>
        </w:rPr>
        <w:t>is</w:t>
      </w:r>
      <w:proofErr w:type="gramEnd"/>
      <w:r w:rsidRPr="00205A1A">
        <w:rPr>
          <w:rFonts w:ascii="Times New Roman" w:hAnsi="Times New Roman"/>
          <w:szCs w:val="24"/>
        </w:rPr>
        <w:t xml:space="preserve"> the molecular weight of the modulator </w:t>
      </w:r>
      <w:r w:rsidR="001F6D5C" w:rsidRPr="00205A1A">
        <w:rPr>
          <w:rFonts w:ascii="Times New Roman" w:hAnsi="Times New Roman"/>
          <w:szCs w:val="24"/>
        </w:rPr>
        <w:t>of interest</w:t>
      </w:r>
      <w:r w:rsidR="00C410C3" w:rsidRPr="00205A1A">
        <w:rPr>
          <w:rFonts w:ascii="Times New Roman" w:hAnsi="Times New Roman"/>
          <w:szCs w:val="24"/>
        </w:rPr>
        <w:t xml:space="preserve"> (when deprotonated)</w:t>
      </w:r>
      <w:r w:rsidRPr="00205A1A">
        <w:rPr>
          <w:rFonts w:ascii="Times New Roman" w:hAnsi="Times New Roman"/>
          <w:szCs w:val="24"/>
        </w:rPr>
        <w:t>.</w:t>
      </w:r>
    </w:p>
    <w:p w:rsidR="001640A7" w:rsidRPr="00205A1A" w:rsidRDefault="001640A7" w:rsidP="001640A7">
      <w:pPr>
        <w:jc w:val="both"/>
        <w:rPr>
          <w:rFonts w:ascii="Times New Roman" w:hAnsi="Times New Roman"/>
          <w:szCs w:val="24"/>
        </w:rPr>
      </w:pPr>
      <m:oMath>
        <m:r>
          <m:rPr>
            <m:sty m:val="bi"/>
          </m:rPr>
          <w:rPr>
            <w:rFonts w:ascii="Cambria Math" w:hAnsi="Cambria Math"/>
            <w:szCs w:val="24"/>
          </w:rPr>
          <m:t>BD</m:t>
        </m:r>
        <m:sSup>
          <m:sSupPr>
            <m:ctrlPr>
              <w:rPr>
                <w:rFonts w:ascii="Cambria Math" w:hAnsi="Cambria Math"/>
                <w:b/>
                <w:i/>
                <w:szCs w:val="24"/>
              </w:rPr>
            </m:ctrlPr>
          </m:sSupPr>
          <m:e>
            <m:r>
              <m:rPr>
                <m:sty m:val="bi"/>
              </m:rPr>
              <w:rPr>
                <w:rFonts w:ascii="Cambria Math" w:hAnsi="Cambria Math"/>
                <w:szCs w:val="24"/>
              </w:rPr>
              <m:t>C</m:t>
            </m:r>
          </m:e>
          <m:sup>
            <m:r>
              <m:rPr>
                <m:sty m:val="bi"/>
              </m:rPr>
              <w:rPr>
                <w:rFonts w:ascii="Cambria Math" w:hAnsi="Cambria Math"/>
                <w:szCs w:val="24"/>
              </w:rPr>
              <m:t>2-</m:t>
            </m:r>
          </m:sup>
        </m:sSup>
        <m:r>
          <m:rPr>
            <m:sty m:val="bi"/>
          </m:rPr>
          <w:rPr>
            <w:rFonts w:ascii="Cambria Math" w:hAnsi="Cambria Math"/>
            <w:szCs w:val="24"/>
          </w:rPr>
          <m:t xml:space="preserve"> M.W.</m:t>
        </m:r>
      </m:oMath>
      <w:r w:rsidRPr="00205A1A">
        <w:rPr>
          <w:rFonts w:ascii="Times New Roman" w:hAnsi="Times New Roman"/>
          <w:szCs w:val="24"/>
        </w:rPr>
        <w:t xml:space="preserve"> </w:t>
      </w:r>
      <w:proofErr w:type="gramStart"/>
      <w:r w:rsidRPr="00205A1A">
        <w:rPr>
          <w:rFonts w:ascii="Times New Roman" w:hAnsi="Times New Roman"/>
          <w:szCs w:val="24"/>
        </w:rPr>
        <w:t>is</w:t>
      </w:r>
      <w:proofErr w:type="gramEnd"/>
      <w:r w:rsidRPr="00205A1A">
        <w:rPr>
          <w:rFonts w:ascii="Times New Roman" w:hAnsi="Times New Roman"/>
          <w:szCs w:val="24"/>
        </w:rPr>
        <w:t xml:space="preserve"> the molecular weight of BDC</w:t>
      </w:r>
      <w:r w:rsidRPr="00205A1A">
        <w:rPr>
          <w:rFonts w:ascii="Times New Roman" w:hAnsi="Times New Roman"/>
          <w:szCs w:val="24"/>
          <w:vertAlign w:val="superscript"/>
        </w:rPr>
        <w:t>2-</w:t>
      </w:r>
      <w:r w:rsidR="00C410C3" w:rsidRPr="00205A1A">
        <w:rPr>
          <w:rFonts w:ascii="Times New Roman" w:hAnsi="Times New Roman"/>
          <w:szCs w:val="24"/>
        </w:rPr>
        <w:t xml:space="preserve"> (=</w:t>
      </w:r>
      <w:r w:rsidRPr="00205A1A">
        <w:rPr>
          <w:rFonts w:ascii="Times New Roman" w:hAnsi="Times New Roman"/>
          <w:szCs w:val="24"/>
        </w:rPr>
        <w:t xml:space="preserve"> </w:t>
      </w:r>
      <w:r w:rsidRPr="00205A1A">
        <w:rPr>
          <w:rFonts w:ascii="Times New Roman" w:hAnsi="Times New Roman"/>
          <w:b/>
          <w:szCs w:val="24"/>
        </w:rPr>
        <w:t>164.12 g mol</w:t>
      </w:r>
      <w:r w:rsidRPr="00205A1A">
        <w:rPr>
          <w:rFonts w:ascii="Times New Roman" w:hAnsi="Times New Roman"/>
          <w:b/>
          <w:szCs w:val="24"/>
          <w:vertAlign w:val="superscript"/>
        </w:rPr>
        <w:t>-1</w:t>
      </w:r>
      <w:r w:rsidR="00C410C3" w:rsidRPr="00205A1A">
        <w:rPr>
          <w:rFonts w:ascii="Times New Roman" w:hAnsi="Times New Roman"/>
          <w:szCs w:val="24"/>
        </w:rPr>
        <w:t>).</w:t>
      </w:r>
    </w:p>
    <w:p w:rsidR="00B53AF4" w:rsidRPr="00205A1A" w:rsidRDefault="00B53AF4" w:rsidP="00EF3E98">
      <w:pPr>
        <w:jc w:val="both"/>
        <w:rPr>
          <w:rFonts w:ascii="Times New Roman" w:hAnsi="Times New Roman"/>
          <w:sz w:val="2"/>
          <w:szCs w:val="2"/>
        </w:rPr>
      </w:pPr>
    </w:p>
    <w:p w:rsidR="00B53AF4" w:rsidRPr="00205A1A" w:rsidRDefault="00B53AF4" w:rsidP="00EF3E98">
      <w:pPr>
        <w:jc w:val="both"/>
        <w:rPr>
          <w:rFonts w:ascii="Times New Roman" w:hAnsi="Times New Roman"/>
          <w:sz w:val="2"/>
          <w:szCs w:val="2"/>
        </w:rPr>
      </w:pPr>
    </w:p>
    <w:p w:rsidR="001640A7" w:rsidRPr="00205A1A" w:rsidRDefault="00C410C3" w:rsidP="00EF3E98">
      <w:pPr>
        <w:jc w:val="both"/>
        <w:rPr>
          <w:rFonts w:ascii="Times New Roman" w:hAnsi="Times New Roman"/>
          <w:szCs w:val="24"/>
        </w:rPr>
      </w:pPr>
      <w:r w:rsidRPr="00205A1A">
        <w:rPr>
          <w:rFonts w:ascii="Times New Roman" w:hAnsi="Times New Roman"/>
          <w:szCs w:val="24"/>
        </w:rPr>
        <w:t>The above equation</w:t>
      </w:r>
      <w:r w:rsidR="001640A7" w:rsidRPr="00205A1A">
        <w:rPr>
          <w:rFonts w:ascii="Times New Roman" w:hAnsi="Times New Roman"/>
          <w:szCs w:val="24"/>
        </w:rPr>
        <w:t xml:space="preserve"> was used to obtain the following results for the 4 modulators under study:</w:t>
      </w:r>
    </w:p>
    <w:p w:rsidR="00B50692" w:rsidRPr="00205A1A" w:rsidRDefault="00B50692" w:rsidP="00EF3E98">
      <w:pPr>
        <w:jc w:val="both"/>
        <w:rPr>
          <w:rFonts w:ascii="Times New Roman" w:hAnsi="Times New Roman"/>
          <w:b/>
          <w:sz w:val="2"/>
          <w:szCs w:val="2"/>
        </w:rPr>
      </w:pPr>
    </w:p>
    <w:p w:rsidR="005814EE" w:rsidRPr="00205A1A" w:rsidRDefault="00D04E82" w:rsidP="00EF3E98">
      <w:pPr>
        <w:jc w:val="both"/>
        <w:rPr>
          <w:rFonts w:ascii="Times New Roman" w:hAnsi="Times New Roman"/>
          <w:sz w:val="18"/>
          <w:szCs w:val="18"/>
        </w:rPr>
      </w:pPr>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16</w:t>
      </w:r>
      <w:r w:rsidRPr="00205A1A">
        <w:rPr>
          <w:rFonts w:ascii="Times New Roman" w:hAnsi="Times New Roman"/>
          <w:b/>
          <w:sz w:val="18"/>
          <w:szCs w:val="18"/>
        </w:rPr>
        <w:fldChar w:fldCharType="end"/>
      </w:r>
      <w:r w:rsidRPr="00205A1A">
        <w:rPr>
          <w:rFonts w:ascii="Times New Roman" w:hAnsi="Times New Roman"/>
          <w:b/>
          <w:sz w:val="18"/>
          <w:szCs w:val="18"/>
        </w:rPr>
        <w:t xml:space="preserve">. </w:t>
      </w:r>
      <w:proofErr w:type="gramStart"/>
      <w:r w:rsidR="005814EE" w:rsidRPr="00205A1A">
        <w:rPr>
          <w:rFonts w:ascii="Times New Roman" w:hAnsi="Times New Roman"/>
          <w:sz w:val="18"/>
          <w:szCs w:val="18"/>
        </w:rPr>
        <w:t xml:space="preserve">Calculation of the </w:t>
      </w:r>
      <m:oMath>
        <m:f>
          <m:fPr>
            <m:ctrlPr>
              <w:rPr>
                <w:rFonts w:ascii="Cambria Math" w:hAnsi="Cambria Math"/>
                <w:b/>
                <w:i/>
                <w:sz w:val="18"/>
                <w:szCs w:val="18"/>
              </w:rPr>
            </m:ctrlPr>
          </m:fPr>
          <m:num>
            <m:r>
              <m:rPr>
                <m:sty m:val="bi"/>
              </m:rPr>
              <w:rPr>
                <w:rFonts w:ascii="Cambria Math" w:hAnsi="Cambria Math"/>
                <w:sz w:val="18"/>
                <w:szCs w:val="18"/>
              </w:rPr>
              <m:t>∆M.W.</m:t>
            </m:r>
          </m:num>
          <m:den>
            <m:r>
              <m:rPr>
                <m:sty m:val="bi"/>
              </m:rPr>
              <w:rPr>
                <w:rFonts w:ascii="Cambria Math" w:hAnsi="Cambria Math"/>
                <w:sz w:val="18"/>
                <w:szCs w:val="18"/>
              </w:rPr>
              <m:t>ML</m:t>
            </m:r>
          </m:den>
        </m:f>
      </m:oMath>
      <w:r w:rsidR="005814EE" w:rsidRPr="00205A1A">
        <w:rPr>
          <w:rFonts w:ascii="Times New Roman" w:hAnsi="Times New Roman"/>
          <w:b/>
          <w:sz w:val="18"/>
          <w:szCs w:val="18"/>
        </w:rPr>
        <w:t xml:space="preserve"> </w:t>
      </w:r>
      <w:r w:rsidR="005814EE" w:rsidRPr="00205A1A">
        <w:rPr>
          <w:rFonts w:ascii="Times New Roman" w:hAnsi="Times New Roman"/>
          <w:sz w:val="18"/>
          <w:szCs w:val="18"/>
        </w:rPr>
        <w:t xml:space="preserve">value (see </w:t>
      </w:r>
      <w:r w:rsidR="00882201" w:rsidRPr="00205A1A">
        <w:rPr>
          <w:rFonts w:ascii="Times New Roman" w:hAnsi="Times New Roman"/>
          <w:sz w:val="18"/>
          <w:szCs w:val="18"/>
        </w:rPr>
        <w:t>e</w:t>
      </w:r>
      <w:r w:rsidR="005814EE" w:rsidRPr="00205A1A">
        <w:rPr>
          <w:rFonts w:ascii="Times New Roman" w:hAnsi="Times New Roman"/>
          <w:sz w:val="18"/>
          <w:szCs w:val="18"/>
        </w:rPr>
        <w:t xml:space="preserve">quation </w:t>
      </w:r>
      <w:r w:rsidR="00882201" w:rsidRPr="00205A1A">
        <w:rPr>
          <w:rFonts w:ascii="Times New Roman" w:hAnsi="Times New Roman"/>
          <w:sz w:val="18"/>
          <w:szCs w:val="18"/>
        </w:rPr>
        <w:t>above</w:t>
      </w:r>
      <w:r w:rsidR="005814EE" w:rsidRPr="00205A1A">
        <w:rPr>
          <w:rFonts w:ascii="Times New Roman" w:hAnsi="Times New Roman"/>
          <w:sz w:val="18"/>
          <w:szCs w:val="18"/>
        </w:rPr>
        <w:t>) for each of the 4 modulators.</w:t>
      </w:r>
      <w:proofErr w:type="gramEnd"/>
    </w:p>
    <w:tbl>
      <w:tblPr>
        <w:tblStyle w:val="TableGrid"/>
        <w:tblW w:w="8472" w:type="dxa"/>
        <w:tblLook w:val="04A0" w:firstRow="1" w:lastRow="0" w:firstColumn="1" w:lastColumn="0" w:noHBand="0" w:noVBand="1"/>
      </w:tblPr>
      <w:tblGrid>
        <w:gridCol w:w="1714"/>
        <w:gridCol w:w="2222"/>
        <w:gridCol w:w="2551"/>
        <w:gridCol w:w="1985"/>
      </w:tblGrid>
      <w:tr w:rsidR="001640A7" w:rsidRPr="00205A1A" w:rsidTr="00494659">
        <w:tc>
          <w:tcPr>
            <w:tcW w:w="1714" w:type="dxa"/>
            <w:tcBorders>
              <w:bottom w:val="single" w:sz="4" w:space="0" w:color="auto"/>
            </w:tcBorders>
          </w:tcPr>
          <w:p w:rsidR="001640A7" w:rsidRPr="00205A1A" w:rsidRDefault="001640A7" w:rsidP="00494659">
            <w:pPr>
              <w:jc w:val="both"/>
              <w:rPr>
                <w:rFonts w:ascii="Times New Roman" w:hAnsi="Times New Roman"/>
                <w:b/>
                <w:szCs w:val="24"/>
                <w:lang w:val="en-US"/>
              </w:rPr>
            </w:pPr>
            <w:r w:rsidRPr="00205A1A">
              <w:rPr>
                <w:rFonts w:ascii="Times New Roman" w:hAnsi="Times New Roman"/>
                <w:b/>
                <w:szCs w:val="24"/>
                <w:lang w:val="en-US"/>
              </w:rPr>
              <w:t>Modulator</w:t>
            </w:r>
          </w:p>
          <w:p w:rsidR="001640A7" w:rsidRPr="00205A1A" w:rsidRDefault="001640A7" w:rsidP="00494659">
            <w:pPr>
              <w:jc w:val="both"/>
              <w:rPr>
                <w:rFonts w:ascii="Times New Roman" w:hAnsi="Times New Roman"/>
                <w:b/>
                <w:sz w:val="32"/>
                <w:szCs w:val="24"/>
                <w:lang w:val="en-US"/>
              </w:rPr>
            </w:pPr>
          </w:p>
        </w:tc>
        <w:tc>
          <w:tcPr>
            <w:tcW w:w="2222" w:type="dxa"/>
            <w:tcBorders>
              <w:bottom w:val="single" w:sz="4" w:space="0" w:color="auto"/>
            </w:tcBorders>
          </w:tcPr>
          <w:p w:rsidR="001640A7" w:rsidRPr="00205A1A" w:rsidRDefault="001640A7" w:rsidP="00494659">
            <w:pPr>
              <w:jc w:val="both"/>
              <w:rPr>
                <w:rFonts w:ascii="Times New Roman" w:hAnsi="Times New Roman"/>
                <w:b/>
                <w:szCs w:val="24"/>
                <w:lang w:val="en-US"/>
              </w:rPr>
            </w:pPr>
            <w:r w:rsidRPr="00205A1A">
              <w:rPr>
                <w:rFonts w:ascii="Times New Roman" w:hAnsi="Times New Roman"/>
                <w:b/>
                <w:szCs w:val="24"/>
                <w:lang w:val="en-US"/>
              </w:rPr>
              <w:t>Mod. M.W. / g mol</w:t>
            </w:r>
            <w:r w:rsidRPr="00205A1A">
              <w:rPr>
                <w:rFonts w:ascii="Times New Roman" w:hAnsi="Times New Roman"/>
                <w:b/>
                <w:szCs w:val="24"/>
                <w:vertAlign w:val="superscript"/>
                <w:lang w:val="en-US"/>
              </w:rPr>
              <w:t>-1</w:t>
            </w:r>
          </w:p>
        </w:tc>
        <w:tc>
          <w:tcPr>
            <w:tcW w:w="2551" w:type="dxa"/>
            <w:tcBorders>
              <w:bottom w:val="single" w:sz="4" w:space="0" w:color="auto"/>
            </w:tcBorders>
          </w:tcPr>
          <w:p w:rsidR="001640A7" w:rsidRPr="00205A1A" w:rsidRDefault="001640A7" w:rsidP="00494659">
            <w:pPr>
              <w:jc w:val="both"/>
              <w:rPr>
                <w:rFonts w:ascii="Times New Roman" w:hAnsi="Times New Roman"/>
                <w:b/>
                <w:szCs w:val="24"/>
                <w:lang w:val="en-US"/>
              </w:rPr>
            </w:pPr>
            <w:r w:rsidRPr="00205A1A">
              <w:rPr>
                <w:rFonts w:ascii="Times New Roman" w:hAnsi="Times New Roman"/>
                <w:b/>
                <w:szCs w:val="24"/>
                <w:lang w:val="en-US"/>
              </w:rPr>
              <w:t>2*(Mod. M.W.) / g mol</w:t>
            </w:r>
            <w:r w:rsidRPr="00205A1A">
              <w:rPr>
                <w:rFonts w:ascii="Times New Roman" w:hAnsi="Times New Roman"/>
                <w:b/>
                <w:szCs w:val="24"/>
                <w:vertAlign w:val="superscript"/>
                <w:lang w:val="en-US"/>
              </w:rPr>
              <w:t>-1</w:t>
            </w:r>
          </w:p>
        </w:tc>
        <w:tc>
          <w:tcPr>
            <w:tcW w:w="1985" w:type="dxa"/>
            <w:tcBorders>
              <w:bottom w:val="single" w:sz="4" w:space="0" w:color="auto"/>
            </w:tcBorders>
          </w:tcPr>
          <w:p w:rsidR="001640A7" w:rsidRPr="00205A1A" w:rsidRDefault="00262D10" w:rsidP="001935FE">
            <w:pPr>
              <w:jc w:val="center"/>
              <w:rPr>
                <w:rFonts w:ascii="Times New Roman" w:hAnsi="Times New Roman"/>
                <w:b/>
                <w:szCs w:val="24"/>
                <w:lang w:val="en-US"/>
              </w:rPr>
            </w:pPr>
            <m:oMath>
              <m:f>
                <m:fPr>
                  <m:ctrlPr>
                    <w:rPr>
                      <w:rFonts w:ascii="Cambria Math" w:hAnsi="Cambria Math"/>
                      <w:b/>
                      <w:sz w:val="32"/>
                      <w:szCs w:val="24"/>
                      <w:lang w:val="en-US"/>
                    </w:rPr>
                  </m:ctrlPr>
                </m:fPr>
                <m:num>
                  <m:r>
                    <m:rPr>
                      <m:sty m:val="b"/>
                    </m:rPr>
                    <w:rPr>
                      <w:rFonts w:ascii="Cambria Math" w:hAnsi="Cambria Math"/>
                      <w:sz w:val="32"/>
                      <w:szCs w:val="24"/>
                      <w:lang w:val="en-US"/>
                    </w:rPr>
                    <m:t>∆M</m:t>
                  </m:r>
                </m:num>
                <m:den>
                  <m:r>
                    <m:rPr>
                      <m:sty m:val="b"/>
                    </m:rPr>
                    <w:rPr>
                      <w:rFonts w:ascii="Cambria Math" w:hAnsi="Cambria Math"/>
                      <w:sz w:val="32"/>
                      <w:szCs w:val="24"/>
                      <w:lang w:val="en-US"/>
                    </w:rPr>
                    <m:t>ML</m:t>
                  </m:r>
                </m:den>
              </m:f>
            </m:oMath>
            <w:r w:rsidR="001640A7" w:rsidRPr="00205A1A">
              <w:rPr>
                <w:rFonts w:ascii="Times New Roman" w:hAnsi="Times New Roman"/>
                <w:szCs w:val="24"/>
                <w:lang w:val="en-US"/>
              </w:rPr>
              <w:t xml:space="preserve">  </w:t>
            </w:r>
            <w:r w:rsidR="001640A7" w:rsidRPr="00205A1A">
              <w:rPr>
                <w:rFonts w:ascii="Times New Roman" w:hAnsi="Times New Roman"/>
                <w:b/>
                <w:szCs w:val="24"/>
                <w:lang w:val="en-US"/>
              </w:rPr>
              <w:t>/  g mol</w:t>
            </w:r>
            <w:r w:rsidR="001640A7" w:rsidRPr="00205A1A">
              <w:rPr>
                <w:rFonts w:ascii="Times New Roman" w:hAnsi="Times New Roman"/>
                <w:b/>
                <w:szCs w:val="24"/>
                <w:vertAlign w:val="superscript"/>
                <w:lang w:val="en-US"/>
              </w:rPr>
              <w:t>-1</w:t>
            </w:r>
          </w:p>
        </w:tc>
      </w:tr>
      <w:tr w:rsidR="001640A7" w:rsidRPr="00205A1A" w:rsidTr="00494659">
        <w:tc>
          <w:tcPr>
            <w:tcW w:w="1714" w:type="dxa"/>
            <w:tcBorders>
              <w:bottom w:val="nil"/>
            </w:tcBorders>
          </w:tcPr>
          <w:p w:rsidR="001640A7" w:rsidRPr="00205A1A" w:rsidRDefault="001640A7" w:rsidP="00494659">
            <w:pPr>
              <w:jc w:val="both"/>
              <w:rPr>
                <w:rFonts w:ascii="Times New Roman" w:hAnsi="Times New Roman"/>
                <w:szCs w:val="24"/>
                <w:lang w:val="en-US"/>
              </w:rPr>
            </w:pPr>
            <w:r w:rsidRPr="00205A1A">
              <w:rPr>
                <w:rFonts w:ascii="Times New Roman" w:hAnsi="Times New Roman"/>
                <w:szCs w:val="24"/>
                <w:lang w:val="en-US"/>
              </w:rPr>
              <w:t>Formate</w:t>
            </w:r>
          </w:p>
        </w:tc>
        <w:tc>
          <w:tcPr>
            <w:tcW w:w="2222" w:type="dxa"/>
            <w:tcBorders>
              <w:bottom w:val="nil"/>
            </w:tcBorders>
          </w:tcPr>
          <w:p w:rsidR="001640A7" w:rsidRPr="00205A1A" w:rsidRDefault="001640A7" w:rsidP="00494659">
            <w:pPr>
              <w:jc w:val="center"/>
              <w:rPr>
                <w:rFonts w:ascii="Times New Roman" w:hAnsi="Times New Roman"/>
                <w:szCs w:val="24"/>
                <w:lang w:val="en-US"/>
              </w:rPr>
            </w:pPr>
            <w:r w:rsidRPr="00205A1A">
              <w:rPr>
                <w:rFonts w:ascii="Times New Roman" w:hAnsi="Times New Roman"/>
                <w:szCs w:val="24"/>
                <w:lang w:val="en-US"/>
              </w:rPr>
              <w:t>45.02</w:t>
            </w:r>
          </w:p>
        </w:tc>
        <w:tc>
          <w:tcPr>
            <w:tcW w:w="2551" w:type="dxa"/>
            <w:tcBorders>
              <w:bottom w:val="nil"/>
            </w:tcBorders>
          </w:tcPr>
          <w:p w:rsidR="001640A7" w:rsidRPr="00205A1A" w:rsidRDefault="001640A7" w:rsidP="00494659">
            <w:pPr>
              <w:jc w:val="center"/>
              <w:rPr>
                <w:rFonts w:ascii="Times New Roman" w:hAnsi="Times New Roman"/>
                <w:szCs w:val="24"/>
                <w:lang w:val="en-US"/>
              </w:rPr>
            </w:pPr>
            <w:r w:rsidRPr="00205A1A">
              <w:rPr>
                <w:rFonts w:ascii="Times New Roman" w:hAnsi="Times New Roman"/>
                <w:szCs w:val="24"/>
                <w:lang w:val="en-US"/>
              </w:rPr>
              <w:t>90.04</w:t>
            </w:r>
          </w:p>
        </w:tc>
        <w:tc>
          <w:tcPr>
            <w:tcW w:w="1985" w:type="dxa"/>
            <w:tcBorders>
              <w:bottom w:val="nil"/>
            </w:tcBorders>
          </w:tcPr>
          <w:p w:rsidR="001640A7" w:rsidRPr="00205A1A" w:rsidRDefault="001640A7" w:rsidP="00494659">
            <w:pPr>
              <w:jc w:val="center"/>
              <w:rPr>
                <w:rFonts w:ascii="Times New Roman" w:hAnsi="Times New Roman"/>
                <w:szCs w:val="24"/>
                <w:lang w:val="en-US"/>
              </w:rPr>
            </w:pPr>
            <w:r w:rsidRPr="00205A1A">
              <w:rPr>
                <w:rFonts w:ascii="Times New Roman" w:hAnsi="Times New Roman"/>
                <w:szCs w:val="24"/>
                <w:lang w:val="en-US"/>
              </w:rPr>
              <w:t>-74.08</w:t>
            </w:r>
          </w:p>
        </w:tc>
      </w:tr>
      <w:tr w:rsidR="001640A7" w:rsidRPr="00205A1A" w:rsidTr="00494659">
        <w:tc>
          <w:tcPr>
            <w:tcW w:w="1714" w:type="dxa"/>
            <w:tcBorders>
              <w:top w:val="nil"/>
              <w:bottom w:val="nil"/>
            </w:tcBorders>
          </w:tcPr>
          <w:p w:rsidR="001640A7" w:rsidRPr="00205A1A" w:rsidRDefault="001640A7" w:rsidP="00494659">
            <w:pPr>
              <w:jc w:val="both"/>
              <w:rPr>
                <w:rFonts w:ascii="Times New Roman" w:hAnsi="Times New Roman"/>
                <w:szCs w:val="24"/>
                <w:lang w:val="en-US"/>
              </w:rPr>
            </w:pPr>
            <w:r w:rsidRPr="00205A1A">
              <w:rPr>
                <w:rFonts w:ascii="Times New Roman" w:hAnsi="Times New Roman"/>
                <w:szCs w:val="24"/>
                <w:lang w:val="en-US"/>
              </w:rPr>
              <w:t>Acetate</w:t>
            </w:r>
          </w:p>
        </w:tc>
        <w:tc>
          <w:tcPr>
            <w:tcW w:w="2222" w:type="dxa"/>
            <w:tcBorders>
              <w:top w:val="nil"/>
              <w:bottom w:val="nil"/>
            </w:tcBorders>
          </w:tcPr>
          <w:p w:rsidR="001640A7" w:rsidRPr="00205A1A" w:rsidRDefault="001640A7" w:rsidP="00494659">
            <w:pPr>
              <w:jc w:val="center"/>
              <w:rPr>
                <w:rFonts w:ascii="Times New Roman" w:hAnsi="Times New Roman"/>
                <w:szCs w:val="24"/>
                <w:lang w:val="en-US"/>
              </w:rPr>
            </w:pPr>
            <w:r w:rsidRPr="00205A1A">
              <w:rPr>
                <w:rFonts w:ascii="Times New Roman" w:hAnsi="Times New Roman"/>
                <w:szCs w:val="24"/>
                <w:lang w:val="en-US"/>
              </w:rPr>
              <w:t>59.04</w:t>
            </w:r>
          </w:p>
        </w:tc>
        <w:tc>
          <w:tcPr>
            <w:tcW w:w="2551" w:type="dxa"/>
            <w:tcBorders>
              <w:top w:val="nil"/>
              <w:bottom w:val="nil"/>
            </w:tcBorders>
          </w:tcPr>
          <w:p w:rsidR="001640A7" w:rsidRPr="00205A1A" w:rsidRDefault="001640A7" w:rsidP="00494659">
            <w:pPr>
              <w:jc w:val="center"/>
              <w:rPr>
                <w:rFonts w:ascii="Times New Roman" w:hAnsi="Times New Roman"/>
                <w:szCs w:val="24"/>
                <w:lang w:val="en-US"/>
              </w:rPr>
            </w:pPr>
            <w:r w:rsidRPr="00205A1A">
              <w:rPr>
                <w:rFonts w:ascii="Times New Roman" w:hAnsi="Times New Roman"/>
                <w:szCs w:val="24"/>
                <w:lang w:val="en-US"/>
              </w:rPr>
              <w:t>118.09</w:t>
            </w:r>
          </w:p>
        </w:tc>
        <w:tc>
          <w:tcPr>
            <w:tcW w:w="1985" w:type="dxa"/>
            <w:tcBorders>
              <w:top w:val="nil"/>
              <w:bottom w:val="nil"/>
            </w:tcBorders>
          </w:tcPr>
          <w:p w:rsidR="001640A7" w:rsidRPr="00205A1A" w:rsidRDefault="001640A7" w:rsidP="00494659">
            <w:pPr>
              <w:jc w:val="center"/>
              <w:rPr>
                <w:rFonts w:ascii="Times New Roman" w:hAnsi="Times New Roman"/>
                <w:szCs w:val="24"/>
                <w:lang w:val="en-US"/>
              </w:rPr>
            </w:pPr>
            <w:r w:rsidRPr="00205A1A">
              <w:rPr>
                <w:rFonts w:ascii="Times New Roman" w:hAnsi="Times New Roman"/>
                <w:szCs w:val="24"/>
                <w:lang w:val="en-US"/>
              </w:rPr>
              <w:t>-46.03</w:t>
            </w:r>
          </w:p>
        </w:tc>
      </w:tr>
      <w:tr w:rsidR="001640A7" w:rsidRPr="00205A1A" w:rsidTr="00494659">
        <w:tc>
          <w:tcPr>
            <w:tcW w:w="1714" w:type="dxa"/>
            <w:tcBorders>
              <w:top w:val="nil"/>
              <w:bottom w:val="nil"/>
            </w:tcBorders>
          </w:tcPr>
          <w:p w:rsidR="001640A7" w:rsidRPr="00205A1A" w:rsidRDefault="001640A7" w:rsidP="00494659">
            <w:pPr>
              <w:jc w:val="both"/>
              <w:rPr>
                <w:rFonts w:ascii="Times New Roman" w:hAnsi="Times New Roman"/>
                <w:szCs w:val="24"/>
                <w:lang w:val="en-US"/>
              </w:rPr>
            </w:pPr>
            <w:r w:rsidRPr="00205A1A">
              <w:rPr>
                <w:rFonts w:ascii="Times New Roman" w:hAnsi="Times New Roman"/>
                <w:szCs w:val="24"/>
                <w:lang w:val="en-US"/>
              </w:rPr>
              <w:t>Difluoroacetate</w:t>
            </w:r>
          </w:p>
        </w:tc>
        <w:tc>
          <w:tcPr>
            <w:tcW w:w="2222" w:type="dxa"/>
            <w:tcBorders>
              <w:top w:val="nil"/>
              <w:bottom w:val="nil"/>
            </w:tcBorders>
          </w:tcPr>
          <w:p w:rsidR="001640A7" w:rsidRPr="00205A1A" w:rsidRDefault="001640A7" w:rsidP="00494659">
            <w:pPr>
              <w:jc w:val="center"/>
              <w:rPr>
                <w:rFonts w:ascii="Times New Roman" w:hAnsi="Times New Roman"/>
                <w:szCs w:val="24"/>
                <w:lang w:val="en-US"/>
              </w:rPr>
            </w:pPr>
            <w:r w:rsidRPr="00205A1A">
              <w:rPr>
                <w:rFonts w:ascii="Times New Roman" w:hAnsi="Times New Roman"/>
                <w:szCs w:val="24"/>
                <w:lang w:val="en-US"/>
              </w:rPr>
              <w:t>95.02</w:t>
            </w:r>
          </w:p>
        </w:tc>
        <w:tc>
          <w:tcPr>
            <w:tcW w:w="2551" w:type="dxa"/>
            <w:tcBorders>
              <w:top w:val="nil"/>
              <w:bottom w:val="nil"/>
            </w:tcBorders>
          </w:tcPr>
          <w:p w:rsidR="001640A7" w:rsidRPr="00205A1A" w:rsidRDefault="001640A7" w:rsidP="00494659">
            <w:pPr>
              <w:jc w:val="center"/>
              <w:rPr>
                <w:rFonts w:ascii="Times New Roman" w:hAnsi="Times New Roman"/>
                <w:szCs w:val="24"/>
                <w:lang w:val="en-US"/>
              </w:rPr>
            </w:pPr>
            <w:r w:rsidRPr="00205A1A">
              <w:rPr>
                <w:rFonts w:ascii="Times New Roman" w:hAnsi="Times New Roman"/>
                <w:szCs w:val="24"/>
                <w:lang w:val="en-US"/>
              </w:rPr>
              <w:t>190.05</w:t>
            </w:r>
          </w:p>
        </w:tc>
        <w:tc>
          <w:tcPr>
            <w:tcW w:w="1985" w:type="dxa"/>
            <w:tcBorders>
              <w:top w:val="nil"/>
              <w:bottom w:val="nil"/>
            </w:tcBorders>
          </w:tcPr>
          <w:p w:rsidR="001640A7" w:rsidRPr="00205A1A" w:rsidRDefault="001640A7" w:rsidP="00494659">
            <w:pPr>
              <w:jc w:val="center"/>
              <w:rPr>
                <w:rFonts w:ascii="Times New Roman" w:hAnsi="Times New Roman"/>
                <w:szCs w:val="24"/>
                <w:lang w:val="en-US"/>
              </w:rPr>
            </w:pPr>
            <w:r w:rsidRPr="00205A1A">
              <w:rPr>
                <w:rFonts w:ascii="Times New Roman" w:hAnsi="Times New Roman"/>
                <w:szCs w:val="24"/>
                <w:lang w:val="en-US"/>
              </w:rPr>
              <w:t>25.93</w:t>
            </w:r>
          </w:p>
        </w:tc>
      </w:tr>
      <w:tr w:rsidR="001640A7" w:rsidRPr="00205A1A" w:rsidTr="00494659">
        <w:tc>
          <w:tcPr>
            <w:tcW w:w="1714" w:type="dxa"/>
            <w:tcBorders>
              <w:top w:val="nil"/>
            </w:tcBorders>
          </w:tcPr>
          <w:p w:rsidR="001640A7" w:rsidRPr="00205A1A" w:rsidRDefault="001640A7" w:rsidP="00494659">
            <w:pPr>
              <w:jc w:val="both"/>
              <w:rPr>
                <w:rFonts w:ascii="Times New Roman" w:hAnsi="Times New Roman"/>
                <w:szCs w:val="24"/>
                <w:lang w:val="en-US"/>
              </w:rPr>
            </w:pPr>
            <w:r w:rsidRPr="00205A1A">
              <w:rPr>
                <w:rFonts w:ascii="Times New Roman" w:hAnsi="Times New Roman"/>
                <w:szCs w:val="24"/>
                <w:lang w:val="en-US"/>
              </w:rPr>
              <w:t>Trifluoroacetate</w:t>
            </w:r>
          </w:p>
        </w:tc>
        <w:tc>
          <w:tcPr>
            <w:tcW w:w="2222" w:type="dxa"/>
            <w:tcBorders>
              <w:top w:val="nil"/>
            </w:tcBorders>
          </w:tcPr>
          <w:p w:rsidR="001640A7" w:rsidRPr="00205A1A" w:rsidRDefault="001640A7" w:rsidP="00494659">
            <w:pPr>
              <w:jc w:val="center"/>
              <w:rPr>
                <w:rFonts w:ascii="Times New Roman" w:hAnsi="Times New Roman"/>
                <w:szCs w:val="24"/>
                <w:lang w:val="en-US"/>
              </w:rPr>
            </w:pPr>
            <w:r w:rsidRPr="00205A1A">
              <w:rPr>
                <w:rFonts w:ascii="Times New Roman" w:hAnsi="Times New Roman"/>
                <w:szCs w:val="24"/>
                <w:lang w:val="en-US"/>
              </w:rPr>
              <w:t>113.02</w:t>
            </w:r>
          </w:p>
        </w:tc>
        <w:tc>
          <w:tcPr>
            <w:tcW w:w="2551" w:type="dxa"/>
            <w:tcBorders>
              <w:top w:val="nil"/>
            </w:tcBorders>
          </w:tcPr>
          <w:p w:rsidR="001640A7" w:rsidRPr="00205A1A" w:rsidRDefault="001640A7" w:rsidP="00494659">
            <w:pPr>
              <w:jc w:val="center"/>
              <w:rPr>
                <w:rFonts w:ascii="Times New Roman" w:hAnsi="Times New Roman"/>
                <w:szCs w:val="24"/>
                <w:lang w:val="en-US"/>
              </w:rPr>
            </w:pPr>
            <w:r w:rsidRPr="00205A1A">
              <w:rPr>
                <w:rFonts w:ascii="Times New Roman" w:hAnsi="Times New Roman"/>
                <w:szCs w:val="24"/>
                <w:lang w:val="en-US"/>
              </w:rPr>
              <w:t>226.04</w:t>
            </w:r>
          </w:p>
        </w:tc>
        <w:tc>
          <w:tcPr>
            <w:tcW w:w="1985" w:type="dxa"/>
            <w:tcBorders>
              <w:top w:val="nil"/>
            </w:tcBorders>
          </w:tcPr>
          <w:p w:rsidR="001640A7" w:rsidRPr="00205A1A" w:rsidRDefault="001640A7" w:rsidP="00494659">
            <w:pPr>
              <w:jc w:val="center"/>
              <w:rPr>
                <w:rFonts w:ascii="Times New Roman" w:hAnsi="Times New Roman"/>
                <w:szCs w:val="24"/>
                <w:lang w:val="en-US"/>
              </w:rPr>
            </w:pPr>
            <w:r w:rsidRPr="00205A1A">
              <w:rPr>
                <w:rFonts w:ascii="Times New Roman" w:hAnsi="Times New Roman"/>
                <w:szCs w:val="24"/>
                <w:lang w:val="en-US"/>
              </w:rPr>
              <w:t>61.92</w:t>
            </w:r>
          </w:p>
        </w:tc>
      </w:tr>
    </w:tbl>
    <w:p w:rsidR="00882201" w:rsidRPr="00205A1A" w:rsidRDefault="00882201" w:rsidP="001640A7">
      <w:pPr>
        <w:jc w:val="both"/>
        <w:rPr>
          <w:rFonts w:ascii="Times New Roman" w:hAnsi="Times New Roman"/>
          <w:sz w:val="2"/>
          <w:szCs w:val="2"/>
        </w:rPr>
      </w:pPr>
    </w:p>
    <w:p w:rsidR="00B53AF4" w:rsidRPr="00205A1A" w:rsidRDefault="00B53AF4" w:rsidP="001640A7">
      <w:pPr>
        <w:jc w:val="both"/>
        <w:rPr>
          <w:rFonts w:ascii="Times New Roman" w:hAnsi="Times New Roman"/>
          <w:sz w:val="2"/>
          <w:szCs w:val="2"/>
        </w:rPr>
      </w:pPr>
    </w:p>
    <w:p w:rsidR="001640A7" w:rsidRPr="00205A1A" w:rsidRDefault="001640A7" w:rsidP="001640A7">
      <w:pPr>
        <w:jc w:val="both"/>
        <w:rPr>
          <w:rFonts w:ascii="Times New Roman" w:hAnsi="Times New Roman"/>
          <w:szCs w:val="24"/>
        </w:rPr>
      </w:pPr>
      <w:r w:rsidRPr="00205A1A">
        <w:rPr>
          <w:rFonts w:ascii="Times New Roman" w:hAnsi="Times New Roman"/>
          <w:szCs w:val="24"/>
        </w:rPr>
        <w:t>The</w:t>
      </w:r>
      <w:r w:rsidR="007937D9" w:rsidRPr="00205A1A">
        <w:rPr>
          <w:rFonts w:ascii="Times New Roman" w:hAnsi="Times New Roman"/>
          <w:szCs w:val="24"/>
        </w:rPr>
        <w:t>se</w:t>
      </w:r>
      <w:r w:rsidRPr="00205A1A">
        <w:rPr>
          <w:rFonts w:ascii="Times New Roman" w:hAnsi="Times New Roman"/>
          <w:szCs w:val="24"/>
        </w:rPr>
        <w:t xml:space="preserve"> </w:t>
      </w:r>
      <w:r w:rsidR="007937D9" w:rsidRPr="00205A1A">
        <w:rPr>
          <w:rFonts w:ascii="Times New Roman" w:hAnsi="Times New Roman"/>
          <w:szCs w:val="24"/>
        </w:rPr>
        <w:t>results explain the trend</w:t>
      </w:r>
      <w:r w:rsidR="00882201" w:rsidRPr="00205A1A">
        <w:rPr>
          <w:rFonts w:ascii="Times New Roman" w:hAnsi="Times New Roman"/>
          <w:szCs w:val="24"/>
        </w:rPr>
        <w:t>s</w:t>
      </w:r>
      <w:r w:rsidR="007937D9" w:rsidRPr="00205A1A">
        <w:rPr>
          <w:rFonts w:ascii="Times New Roman" w:hAnsi="Times New Roman"/>
          <w:szCs w:val="24"/>
        </w:rPr>
        <w:t xml:space="preserve"> </w:t>
      </w:r>
      <w:r w:rsidR="00882201" w:rsidRPr="00205A1A">
        <w:rPr>
          <w:rFonts w:ascii="Times New Roman" w:hAnsi="Times New Roman"/>
          <w:szCs w:val="24"/>
        </w:rPr>
        <w:t xml:space="preserve">observed in </w:t>
      </w:r>
      <w:r w:rsidR="006B6BC6" w:rsidRPr="00205A1A">
        <w:rPr>
          <w:rFonts w:ascii="Times New Roman" w:hAnsi="Times New Roman"/>
          <w:b/>
          <w:szCs w:val="24"/>
        </w:rPr>
        <w:fldChar w:fldCharType="begin"/>
      </w:r>
      <w:r w:rsidR="006B6BC6" w:rsidRPr="00205A1A">
        <w:rPr>
          <w:rFonts w:ascii="Times New Roman" w:hAnsi="Times New Roman"/>
          <w:szCs w:val="24"/>
        </w:rPr>
        <w:instrText xml:space="preserve"> REF _Ref430190945 \h </w:instrText>
      </w:r>
      <w:r w:rsidR="006B6BC6" w:rsidRPr="00205A1A">
        <w:rPr>
          <w:rFonts w:ascii="Times New Roman" w:hAnsi="Times New Roman"/>
          <w:b/>
          <w:szCs w:val="24"/>
        </w:rPr>
      </w:r>
      <w:r w:rsidR="006B6BC6" w:rsidRPr="00205A1A">
        <w:rPr>
          <w:rFonts w:ascii="Times New Roman" w:hAnsi="Times New Roman"/>
          <w:b/>
          <w:szCs w:val="24"/>
        </w:rPr>
        <w:fldChar w:fldCharType="separate"/>
      </w:r>
      <w:r w:rsidR="001E7274" w:rsidRPr="00205A1A">
        <w:rPr>
          <w:rFonts w:ascii="Times New Roman" w:hAnsi="Times New Roman"/>
          <w:b/>
          <w:sz w:val="18"/>
          <w:szCs w:val="18"/>
        </w:rPr>
        <w:t>Figure S</w:t>
      </w:r>
      <w:r w:rsidR="001E7274">
        <w:rPr>
          <w:rFonts w:ascii="Times New Roman" w:hAnsi="Times New Roman"/>
          <w:b/>
          <w:noProof/>
          <w:sz w:val="18"/>
          <w:szCs w:val="18"/>
        </w:rPr>
        <w:t>23</w:t>
      </w:r>
      <w:r w:rsidR="006B6BC6" w:rsidRPr="00205A1A">
        <w:rPr>
          <w:rFonts w:ascii="Times New Roman" w:hAnsi="Times New Roman"/>
          <w:b/>
          <w:szCs w:val="24"/>
        </w:rPr>
        <w:fldChar w:fldCharType="end"/>
      </w:r>
      <w:r w:rsidR="007937D9" w:rsidRPr="00205A1A">
        <w:rPr>
          <w:rFonts w:ascii="Times New Roman" w:hAnsi="Times New Roman"/>
          <w:szCs w:val="24"/>
        </w:rPr>
        <w:t>:</w:t>
      </w:r>
    </w:p>
    <w:p w:rsidR="00407AAC" w:rsidRPr="00205A1A" w:rsidRDefault="001640A7" w:rsidP="008025CC">
      <w:pPr>
        <w:pStyle w:val="ListParagraph"/>
        <w:numPr>
          <w:ilvl w:val="0"/>
          <w:numId w:val="11"/>
        </w:numPr>
        <w:jc w:val="both"/>
        <w:rPr>
          <w:rFonts w:ascii="Times New Roman" w:hAnsi="Times New Roman"/>
          <w:szCs w:val="24"/>
        </w:rPr>
      </w:pPr>
      <w:r w:rsidRPr="00205A1A">
        <w:rPr>
          <w:rFonts w:ascii="Times New Roman" w:hAnsi="Times New Roman"/>
          <w:szCs w:val="24"/>
        </w:rPr>
        <w:t xml:space="preserve">When formate is the terminal ligand, the material becomes significantly </w:t>
      </w:r>
      <w:r w:rsidRPr="00205A1A">
        <w:rPr>
          <w:rFonts w:ascii="Times New Roman" w:hAnsi="Times New Roman"/>
          <w:b/>
          <w:i/>
          <w:szCs w:val="24"/>
        </w:rPr>
        <w:t>lighter</w:t>
      </w:r>
      <w:r w:rsidRPr="00205A1A">
        <w:rPr>
          <w:rFonts w:ascii="Times New Roman" w:hAnsi="Times New Roman"/>
          <w:szCs w:val="24"/>
        </w:rPr>
        <w:t xml:space="preserve"> (-74.08 g mol</w:t>
      </w:r>
      <w:r w:rsidRPr="00205A1A">
        <w:rPr>
          <w:rFonts w:ascii="Times New Roman" w:hAnsi="Times New Roman"/>
          <w:szCs w:val="24"/>
          <w:vertAlign w:val="superscript"/>
        </w:rPr>
        <w:t>-1</w:t>
      </w:r>
      <w:r w:rsidRPr="00205A1A">
        <w:rPr>
          <w:rFonts w:ascii="Times New Roman" w:hAnsi="Times New Roman"/>
          <w:szCs w:val="24"/>
        </w:rPr>
        <w:t xml:space="preserve">) per </w:t>
      </w:r>
      <w:r w:rsidR="00882201" w:rsidRPr="00205A1A">
        <w:rPr>
          <w:rFonts w:ascii="Times New Roman" w:hAnsi="Times New Roman"/>
          <w:szCs w:val="24"/>
        </w:rPr>
        <w:t xml:space="preserve">missing </w:t>
      </w:r>
      <w:r w:rsidRPr="00205A1A">
        <w:rPr>
          <w:rFonts w:ascii="Times New Roman" w:hAnsi="Times New Roman"/>
          <w:szCs w:val="24"/>
        </w:rPr>
        <w:t xml:space="preserve">linker </w:t>
      </w:r>
      <w:r w:rsidR="00882201" w:rsidRPr="00205A1A">
        <w:rPr>
          <w:rFonts w:ascii="Times New Roman" w:hAnsi="Times New Roman"/>
          <w:szCs w:val="24"/>
        </w:rPr>
        <w:t>defect</w:t>
      </w:r>
      <w:r w:rsidRPr="00205A1A">
        <w:rPr>
          <w:rFonts w:ascii="Times New Roman" w:hAnsi="Times New Roman"/>
          <w:szCs w:val="24"/>
        </w:rPr>
        <w:t>.</w:t>
      </w:r>
      <w:r w:rsidR="0080518C" w:rsidRPr="00205A1A">
        <w:rPr>
          <w:rFonts w:ascii="Times New Roman" w:hAnsi="Times New Roman"/>
          <w:szCs w:val="24"/>
        </w:rPr>
        <w:t xml:space="preserve"> </w:t>
      </w:r>
      <w:r w:rsidR="00407AAC" w:rsidRPr="00205A1A">
        <w:rPr>
          <w:rFonts w:ascii="Times New Roman" w:hAnsi="Times New Roman"/>
          <w:szCs w:val="24"/>
        </w:rPr>
        <w:t xml:space="preserve">This results in the </w:t>
      </w:r>
      <w:r w:rsidR="00C75316" w:rsidRPr="00205A1A">
        <w:rPr>
          <w:rFonts w:ascii="Times New Roman" w:hAnsi="Times New Roman"/>
          <w:szCs w:val="24"/>
        </w:rPr>
        <w:t xml:space="preserve">observed </w:t>
      </w:r>
      <w:r w:rsidR="007937D9" w:rsidRPr="00205A1A">
        <w:rPr>
          <w:rFonts w:ascii="Times New Roman" w:hAnsi="Times New Roman"/>
          <w:szCs w:val="24"/>
        </w:rPr>
        <w:t xml:space="preserve">systematic </w:t>
      </w:r>
      <w:r w:rsidR="00C75316" w:rsidRPr="00205A1A">
        <w:rPr>
          <w:rFonts w:ascii="Times New Roman" w:hAnsi="Times New Roman"/>
          <w:b/>
          <w:i/>
          <w:szCs w:val="24"/>
        </w:rPr>
        <w:t>increase</w:t>
      </w:r>
      <w:r w:rsidR="00C75316" w:rsidRPr="00205A1A">
        <w:rPr>
          <w:rFonts w:ascii="Times New Roman" w:hAnsi="Times New Roman"/>
          <w:szCs w:val="24"/>
        </w:rPr>
        <w:t xml:space="preserve"> in nitro</w:t>
      </w:r>
      <w:r w:rsidR="00407AAC" w:rsidRPr="00205A1A">
        <w:rPr>
          <w:rFonts w:ascii="Times New Roman" w:hAnsi="Times New Roman"/>
          <w:szCs w:val="24"/>
        </w:rPr>
        <w:t xml:space="preserve">gen uptake </w:t>
      </w:r>
      <w:r w:rsidR="00C75316" w:rsidRPr="00205A1A">
        <w:rPr>
          <w:rFonts w:ascii="Times New Roman" w:hAnsi="Times New Roman"/>
          <w:szCs w:val="24"/>
        </w:rPr>
        <w:t>(</w:t>
      </w:r>
      <w:r w:rsidR="00407AAC" w:rsidRPr="00205A1A">
        <w:rPr>
          <w:rFonts w:ascii="Times New Roman" w:hAnsi="Times New Roman"/>
          <w:b/>
          <w:i/>
          <w:szCs w:val="24"/>
        </w:rPr>
        <w:t>per gram</w:t>
      </w:r>
      <w:r w:rsidR="00407AAC" w:rsidRPr="00205A1A">
        <w:rPr>
          <w:rFonts w:ascii="Times New Roman" w:hAnsi="Times New Roman"/>
          <w:szCs w:val="24"/>
        </w:rPr>
        <w:t xml:space="preserve"> of </w:t>
      </w:r>
      <w:r w:rsidR="0052054C" w:rsidRPr="00205A1A">
        <w:rPr>
          <w:rFonts w:ascii="Times New Roman" w:hAnsi="Times New Roman"/>
          <w:szCs w:val="24"/>
        </w:rPr>
        <w:t xml:space="preserve">hypothetical </w:t>
      </w:r>
      <w:r w:rsidR="00407AAC" w:rsidRPr="00205A1A">
        <w:rPr>
          <w:rFonts w:ascii="Times New Roman" w:hAnsi="Times New Roman"/>
          <w:szCs w:val="24"/>
        </w:rPr>
        <w:t>material</w:t>
      </w:r>
      <w:r w:rsidR="00C75316" w:rsidRPr="00205A1A">
        <w:rPr>
          <w:rFonts w:ascii="Times New Roman" w:hAnsi="Times New Roman"/>
          <w:szCs w:val="24"/>
        </w:rPr>
        <w:t>)</w:t>
      </w:r>
      <w:r w:rsidR="003A1756" w:rsidRPr="00205A1A">
        <w:rPr>
          <w:rFonts w:ascii="Times New Roman" w:hAnsi="Times New Roman"/>
          <w:szCs w:val="24"/>
        </w:rPr>
        <w:t xml:space="preserve"> </w:t>
      </w:r>
      <w:r w:rsidR="00C75316" w:rsidRPr="00205A1A">
        <w:rPr>
          <w:rFonts w:ascii="Times New Roman" w:hAnsi="Times New Roman"/>
          <w:szCs w:val="24"/>
        </w:rPr>
        <w:t>as the defect concentration is increased</w:t>
      </w:r>
      <w:r w:rsidR="00407AAC" w:rsidRPr="00205A1A">
        <w:rPr>
          <w:rFonts w:ascii="Times New Roman" w:hAnsi="Times New Roman"/>
          <w:szCs w:val="24"/>
        </w:rPr>
        <w:t>.</w:t>
      </w:r>
    </w:p>
    <w:p w:rsidR="00C410C3" w:rsidRPr="00205A1A" w:rsidRDefault="00C410C3" w:rsidP="008025CC">
      <w:pPr>
        <w:pStyle w:val="ListParagraph"/>
        <w:numPr>
          <w:ilvl w:val="0"/>
          <w:numId w:val="11"/>
        </w:numPr>
        <w:jc w:val="both"/>
        <w:rPr>
          <w:rFonts w:ascii="Times New Roman" w:hAnsi="Times New Roman"/>
          <w:szCs w:val="24"/>
        </w:rPr>
      </w:pPr>
      <w:r w:rsidRPr="00205A1A">
        <w:rPr>
          <w:rFonts w:ascii="Times New Roman" w:hAnsi="Times New Roman"/>
          <w:szCs w:val="24"/>
        </w:rPr>
        <w:lastRenderedPageBreak/>
        <w:t xml:space="preserve">When acetate is the terminal ligand, the material also becomes </w:t>
      </w:r>
      <w:r w:rsidRPr="00205A1A">
        <w:rPr>
          <w:rFonts w:ascii="Times New Roman" w:hAnsi="Times New Roman"/>
          <w:b/>
          <w:i/>
          <w:szCs w:val="24"/>
        </w:rPr>
        <w:t>lighter</w:t>
      </w:r>
      <w:r w:rsidRPr="00205A1A">
        <w:rPr>
          <w:rFonts w:ascii="Times New Roman" w:hAnsi="Times New Roman"/>
          <w:szCs w:val="24"/>
        </w:rPr>
        <w:t xml:space="preserve"> per missing linker </w:t>
      </w:r>
      <w:r w:rsidR="00882201" w:rsidRPr="00205A1A">
        <w:rPr>
          <w:rFonts w:ascii="Times New Roman" w:hAnsi="Times New Roman"/>
          <w:szCs w:val="24"/>
        </w:rPr>
        <w:t>defect</w:t>
      </w:r>
      <w:r w:rsidRPr="00205A1A">
        <w:rPr>
          <w:rFonts w:ascii="Times New Roman" w:hAnsi="Times New Roman"/>
          <w:szCs w:val="24"/>
        </w:rPr>
        <w:t xml:space="preserve">. </w:t>
      </w:r>
      <w:r w:rsidR="00C75316" w:rsidRPr="00205A1A">
        <w:rPr>
          <w:rFonts w:ascii="Times New Roman" w:hAnsi="Times New Roman"/>
          <w:szCs w:val="24"/>
        </w:rPr>
        <w:t xml:space="preserve">This results in the observed systematic </w:t>
      </w:r>
      <w:r w:rsidR="00C75316" w:rsidRPr="00205A1A">
        <w:rPr>
          <w:rFonts w:ascii="Times New Roman" w:hAnsi="Times New Roman"/>
          <w:b/>
          <w:i/>
          <w:szCs w:val="24"/>
        </w:rPr>
        <w:t>increase</w:t>
      </w:r>
      <w:r w:rsidR="00C75316" w:rsidRPr="00205A1A">
        <w:rPr>
          <w:rFonts w:ascii="Times New Roman" w:hAnsi="Times New Roman"/>
          <w:szCs w:val="24"/>
        </w:rPr>
        <w:t xml:space="preserve"> in nitrogen uptake (</w:t>
      </w:r>
      <w:r w:rsidR="00C75316" w:rsidRPr="00205A1A">
        <w:rPr>
          <w:rFonts w:ascii="Times New Roman" w:hAnsi="Times New Roman"/>
          <w:b/>
          <w:i/>
          <w:szCs w:val="24"/>
        </w:rPr>
        <w:t>per gram</w:t>
      </w:r>
      <w:r w:rsidR="00C75316" w:rsidRPr="00205A1A">
        <w:rPr>
          <w:rFonts w:ascii="Times New Roman" w:hAnsi="Times New Roman"/>
          <w:szCs w:val="24"/>
        </w:rPr>
        <w:t xml:space="preserve"> of </w:t>
      </w:r>
      <w:r w:rsidR="0052054C" w:rsidRPr="00205A1A">
        <w:rPr>
          <w:rFonts w:ascii="Times New Roman" w:hAnsi="Times New Roman"/>
          <w:szCs w:val="24"/>
        </w:rPr>
        <w:t xml:space="preserve">hypothetical </w:t>
      </w:r>
      <w:r w:rsidR="00C75316" w:rsidRPr="00205A1A">
        <w:rPr>
          <w:rFonts w:ascii="Times New Roman" w:hAnsi="Times New Roman"/>
          <w:szCs w:val="24"/>
        </w:rPr>
        <w:t>material) as the defect concentration is increased.</w:t>
      </w:r>
      <w:r w:rsidRPr="00205A1A">
        <w:rPr>
          <w:rFonts w:ascii="Times New Roman" w:hAnsi="Times New Roman"/>
          <w:szCs w:val="24"/>
        </w:rPr>
        <w:t xml:space="preserve"> The weight decrease </w:t>
      </w:r>
      <w:r w:rsidR="00CA5631" w:rsidRPr="00205A1A">
        <w:rPr>
          <w:rFonts w:ascii="Times New Roman" w:hAnsi="Times New Roman"/>
          <w:szCs w:val="24"/>
        </w:rPr>
        <w:t xml:space="preserve">per missing linker </w:t>
      </w:r>
      <w:r w:rsidR="00C75316" w:rsidRPr="00205A1A">
        <w:rPr>
          <w:rFonts w:ascii="Times New Roman" w:hAnsi="Times New Roman"/>
          <w:szCs w:val="24"/>
        </w:rPr>
        <w:t xml:space="preserve">defect </w:t>
      </w:r>
      <w:r w:rsidRPr="00205A1A">
        <w:rPr>
          <w:rFonts w:ascii="Times New Roman" w:hAnsi="Times New Roman"/>
          <w:szCs w:val="24"/>
        </w:rPr>
        <w:t>(-46.03 g mol</w:t>
      </w:r>
      <w:r w:rsidRPr="00205A1A">
        <w:rPr>
          <w:rFonts w:ascii="Times New Roman" w:hAnsi="Times New Roman"/>
          <w:szCs w:val="24"/>
          <w:vertAlign w:val="superscript"/>
        </w:rPr>
        <w:t>-1</w:t>
      </w:r>
      <w:r w:rsidRPr="00205A1A">
        <w:rPr>
          <w:rFonts w:ascii="Times New Roman" w:hAnsi="Times New Roman"/>
          <w:szCs w:val="24"/>
        </w:rPr>
        <w:t xml:space="preserve">) is less than </w:t>
      </w:r>
      <w:r w:rsidR="00CA5631" w:rsidRPr="00205A1A">
        <w:rPr>
          <w:rFonts w:ascii="Times New Roman" w:hAnsi="Times New Roman"/>
          <w:szCs w:val="24"/>
        </w:rPr>
        <w:t>that of the</w:t>
      </w:r>
      <w:r w:rsidRPr="00205A1A">
        <w:rPr>
          <w:rFonts w:ascii="Times New Roman" w:hAnsi="Times New Roman"/>
          <w:szCs w:val="24"/>
        </w:rPr>
        <w:t xml:space="preserve"> formate terminated m</w:t>
      </w:r>
      <w:r w:rsidR="00882201" w:rsidRPr="00205A1A">
        <w:rPr>
          <w:rFonts w:ascii="Times New Roman" w:hAnsi="Times New Roman"/>
          <w:szCs w:val="24"/>
        </w:rPr>
        <w:t>odels</w:t>
      </w:r>
      <w:r w:rsidR="00CA5631" w:rsidRPr="00205A1A">
        <w:rPr>
          <w:rFonts w:ascii="Times New Roman" w:hAnsi="Times New Roman"/>
          <w:szCs w:val="24"/>
        </w:rPr>
        <w:t xml:space="preserve"> (-74.08 g mol</w:t>
      </w:r>
      <w:r w:rsidR="00CA5631" w:rsidRPr="00205A1A">
        <w:rPr>
          <w:rFonts w:ascii="Times New Roman" w:hAnsi="Times New Roman"/>
          <w:szCs w:val="24"/>
          <w:vertAlign w:val="superscript"/>
        </w:rPr>
        <w:t>-1</w:t>
      </w:r>
      <w:r w:rsidR="0052054C" w:rsidRPr="00205A1A">
        <w:rPr>
          <w:rFonts w:ascii="Times New Roman" w:hAnsi="Times New Roman"/>
          <w:szCs w:val="24"/>
        </w:rPr>
        <w:t xml:space="preserve">), </w:t>
      </w:r>
      <w:r w:rsidR="004A5699" w:rsidRPr="00205A1A">
        <w:rPr>
          <w:rFonts w:ascii="Times New Roman" w:hAnsi="Times New Roman"/>
          <w:szCs w:val="24"/>
        </w:rPr>
        <w:t>explaining the</w:t>
      </w:r>
      <w:r w:rsidRPr="00205A1A">
        <w:rPr>
          <w:rFonts w:ascii="Times New Roman" w:hAnsi="Times New Roman"/>
          <w:szCs w:val="24"/>
        </w:rPr>
        <w:t xml:space="preserve"> </w:t>
      </w:r>
      <w:r w:rsidR="004A5699" w:rsidRPr="00205A1A">
        <w:rPr>
          <w:rFonts w:ascii="Times New Roman" w:hAnsi="Times New Roman"/>
          <w:szCs w:val="24"/>
        </w:rPr>
        <w:t>observation</w:t>
      </w:r>
      <w:r w:rsidRPr="00205A1A">
        <w:rPr>
          <w:rFonts w:ascii="Times New Roman" w:hAnsi="Times New Roman"/>
          <w:szCs w:val="24"/>
        </w:rPr>
        <w:t xml:space="preserve"> </w:t>
      </w:r>
      <w:r w:rsidR="004A5699" w:rsidRPr="00205A1A">
        <w:rPr>
          <w:rFonts w:ascii="Times New Roman" w:hAnsi="Times New Roman"/>
          <w:szCs w:val="24"/>
        </w:rPr>
        <w:t>that</w:t>
      </w:r>
      <w:r w:rsidRPr="00205A1A">
        <w:rPr>
          <w:rFonts w:ascii="Times New Roman" w:hAnsi="Times New Roman"/>
          <w:szCs w:val="24"/>
        </w:rPr>
        <w:t xml:space="preserve"> the nitrogen uptake increases to a lesser extent when the defects are terminated </w:t>
      </w:r>
      <w:r w:rsidR="004A5699" w:rsidRPr="00205A1A">
        <w:rPr>
          <w:rFonts w:ascii="Times New Roman" w:hAnsi="Times New Roman"/>
          <w:szCs w:val="24"/>
        </w:rPr>
        <w:t>by</w:t>
      </w:r>
      <w:r w:rsidRPr="00205A1A">
        <w:rPr>
          <w:rFonts w:ascii="Times New Roman" w:hAnsi="Times New Roman"/>
          <w:szCs w:val="24"/>
        </w:rPr>
        <w:t xml:space="preserve"> acetate.</w:t>
      </w:r>
    </w:p>
    <w:p w:rsidR="001640A7" w:rsidRPr="00205A1A" w:rsidRDefault="001640A7" w:rsidP="008025CC">
      <w:pPr>
        <w:pStyle w:val="ListParagraph"/>
        <w:numPr>
          <w:ilvl w:val="0"/>
          <w:numId w:val="11"/>
        </w:numPr>
        <w:jc w:val="both"/>
        <w:rPr>
          <w:rFonts w:ascii="Times New Roman" w:hAnsi="Times New Roman"/>
          <w:szCs w:val="24"/>
        </w:rPr>
      </w:pPr>
      <w:r w:rsidRPr="00205A1A">
        <w:rPr>
          <w:rFonts w:ascii="Times New Roman" w:hAnsi="Times New Roman"/>
          <w:szCs w:val="24"/>
        </w:rPr>
        <w:t xml:space="preserve">When difluoroacetate is the terminal ligand, a turning point is reached and the material becomes </w:t>
      </w:r>
      <w:r w:rsidRPr="00205A1A">
        <w:rPr>
          <w:rFonts w:ascii="Times New Roman" w:hAnsi="Times New Roman"/>
          <w:b/>
          <w:i/>
          <w:szCs w:val="24"/>
        </w:rPr>
        <w:t>heavier</w:t>
      </w:r>
      <w:r w:rsidRPr="00205A1A">
        <w:rPr>
          <w:rFonts w:ascii="Times New Roman" w:hAnsi="Times New Roman"/>
          <w:szCs w:val="24"/>
        </w:rPr>
        <w:t xml:space="preserve"> (+25.93 g mol</w:t>
      </w:r>
      <w:r w:rsidRPr="00205A1A">
        <w:rPr>
          <w:rFonts w:ascii="Times New Roman" w:hAnsi="Times New Roman"/>
          <w:szCs w:val="24"/>
          <w:vertAlign w:val="superscript"/>
        </w:rPr>
        <w:t>-1</w:t>
      </w:r>
      <w:r w:rsidRPr="00205A1A">
        <w:rPr>
          <w:rFonts w:ascii="Times New Roman" w:hAnsi="Times New Roman"/>
          <w:szCs w:val="24"/>
        </w:rPr>
        <w:t xml:space="preserve">) per missing linker </w:t>
      </w:r>
      <w:r w:rsidR="00882201" w:rsidRPr="00205A1A">
        <w:rPr>
          <w:rFonts w:ascii="Times New Roman" w:hAnsi="Times New Roman"/>
          <w:szCs w:val="24"/>
        </w:rPr>
        <w:t>defect</w:t>
      </w:r>
      <w:r w:rsidRPr="00205A1A">
        <w:rPr>
          <w:rFonts w:ascii="Times New Roman" w:hAnsi="Times New Roman"/>
          <w:szCs w:val="24"/>
        </w:rPr>
        <w:t>.</w:t>
      </w:r>
      <w:r w:rsidR="006F3BDF" w:rsidRPr="00205A1A">
        <w:rPr>
          <w:rFonts w:ascii="Times New Roman" w:hAnsi="Times New Roman"/>
          <w:szCs w:val="24"/>
        </w:rPr>
        <w:t xml:space="preserve"> </w:t>
      </w:r>
      <w:r w:rsidR="004A5699" w:rsidRPr="00205A1A">
        <w:rPr>
          <w:rFonts w:ascii="Times New Roman" w:hAnsi="Times New Roman"/>
          <w:szCs w:val="24"/>
        </w:rPr>
        <w:t xml:space="preserve">This results in the observed systematic </w:t>
      </w:r>
      <w:r w:rsidR="004A5699" w:rsidRPr="00205A1A">
        <w:rPr>
          <w:rFonts w:ascii="Times New Roman" w:hAnsi="Times New Roman"/>
          <w:b/>
          <w:i/>
          <w:szCs w:val="24"/>
        </w:rPr>
        <w:t>decrease</w:t>
      </w:r>
      <w:r w:rsidR="004A5699" w:rsidRPr="00205A1A">
        <w:rPr>
          <w:rFonts w:ascii="Times New Roman" w:hAnsi="Times New Roman"/>
          <w:szCs w:val="24"/>
        </w:rPr>
        <w:t xml:space="preserve"> in nitrogen uptake (</w:t>
      </w:r>
      <w:r w:rsidR="004A5699" w:rsidRPr="00205A1A">
        <w:rPr>
          <w:rFonts w:ascii="Times New Roman" w:hAnsi="Times New Roman"/>
          <w:b/>
          <w:i/>
          <w:szCs w:val="24"/>
        </w:rPr>
        <w:t>per gram</w:t>
      </w:r>
      <w:r w:rsidR="004A5699" w:rsidRPr="00205A1A">
        <w:rPr>
          <w:rFonts w:ascii="Times New Roman" w:hAnsi="Times New Roman"/>
          <w:szCs w:val="24"/>
        </w:rPr>
        <w:t xml:space="preserve"> of hypothetical material) as the defect concentration is increased.</w:t>
      </w:r>
    </w:p>
    <w:p w:rsidR="001935FE" w:rsidRPr="00205A1A" w:rsidRDefault="004F767C" w:rsidP="001640A7">
      <w:pPr>
        <w:pStyle w:val="ListParagraph"/>
        <w:numPr>
          <w:ilvl w:val="0"/>
          <w:numId w:val="11"/>
        </w:numPr>
        <w:jc w:val="both"/>
        <w:rPr>
          <w:rFonts w:ascii="Times New Roman" w:hAnsi="Times New Roman"/>
          <w:szCs w:val="24"/>
        </w:rPr>
      </w:pPr>
      <w:r w:rsidRPr="00205A1A">
        <w:rPr>
          <w:rFonts w:ascii="Times New Roman" w:hAnsi="Times New Roman"/>
          <w:szCs w:val="24"/>
        </w:rPr>
        <w:t xml:space="preserve">When trifluoroacetate is the terminal ligand, the material also becomes </w:t>
      </w:r>
      <w:r w:rsidRPr="00205A1A">
        <w:rPr>
          <w:rFonts w:ascii="Times New Roman" w:hAnsi="Times New Roman"/>
          <w:b/>
          <w:i/>
          <w:szCs w:val="24"/>
        </w:rPr>
        <w:t>heavier</w:t>
      </w:r>
      <w:r w:rsidRPr="00205A1A">
        <w:rPr>
          <w:rFonts w:ascii="Times New Roman" w:hAnsi="Times New Roman"/>
          <w:szCs w:val="24"/>
        </w:rPr>
        <w:t xml:space="preserve"> per missing linker </w:t>
      </w:r>
      <w:r w:rsidR="00882201" w:rsidRPr="00205A1A">
        <w:rPr>
          <w:rFonts w:ascii="Times New Roman" w:hAnsi="Times New Roman"/>
          <w:szCs w:val="24"/>
        </w:rPr>
        <w:t>defect</w:t>
      </w:r>
      <w:r w:rsidR="004A5699" w:rsidRPr="00205A1A">
        <w:rPr>
          <w:rFonts w:ascii="Times New Roman" w:hAnsi="Times New Roman"/>
          <w:szCs w:val="24"/>
        </w:rPr>
        <w:t xml:space="preserve">. This results in the observed systematic </w:t>
      </w:r>
      <w:r w:rsidR="004A5699" w:rsidRPr="00205A1A">
        <w:rPr>
          <w:rFonts w:ascii="Times New Roman" w:hAnsi="Times New Roman"/>
          <w:b/>
          <w:i/>
          <w:szCs w:val="24"/>
        </w:rPr>
        <w:t>decrease</w:t>
      </w:r>
      <w:r w:rsidR="004A5699" w:rsidRPr="00205A1A">
        <w:rPr>
          <w:rFonts w:ascii="Times New Roman" w:hAnsi="Times New Roman"/>
          <w:szCs w:val="24"/>
        </w:rPr>
        <w:t xml:space="preserve"> in nitrogen uptake (</w:t>
      </w:r>
      <w:r w:rsidR="004A5699" w:rsidRPr="00205A1A">
        <w:rPr>
          <w:rFonts w:ascii="Times New Roman" w:hAnsi="Times New Roman"/>
          <w:b/>
          <w:i/>
          <w:szCs w:val="24"/>
        </w:rPr>
        <w:t>per gram</w:t>
      </w:r>
      <w:r w:rsidR="004A5699" w:rsidRPr="00205A1A">
        <w:rPr>
          <w:rFonts w:ascii="Times New Roman" w:hAnsi="Times New Roman"/>
          <w:szCs w:val="24"/>
        </w:rPr>
        <w:t xml:space="preserve"> of hypothetical material) as the defect concentration is increased.</w:t>
      </w:r>
      <w:r w:rsidRPr="00205A1A">
        <w:rPr>
          <w:rFonts w:ascii="Times New Roman" w:hAnsi="Times New Roman"/>
          <w:szCs w:val="24"/>
        </w:rPr>
        <w:t xml:space="preserve"> </w:t>
      </w:r>
      <w:r w:rsidR="004A5699" w:rsidRPr="00205A1A">
        <w:rPr>
          <w:rFonts w:ascii="Times New Roman" w:hAnsi="Times New Roman"/>
          <w:szCs w:val="24"/>
        </w:rPr>
        <w:t>The weight increase per missing linker defect (+61.92 g mol</w:t>
      </w:r>
      <w:r w:rsidR="004A5699" w:rsidRPr="00205A1A">
        <w:rPr>
          <w:rFonts w:ascii="Times New Roman" w:hAnsi="Times New Roman"/>
          <w:szCs w:val="24"/>
          <w:vertAlign w:val="superscript"/>
        </w:rPr>
        <w:t>-1</w:t>
      </w:r>
      <w:r w:rsidR="004A5699" w:rsidRPr="00205A1A">
        <w:rPr>
          <w:rFonts w:ascii="Times New Roman" w:hAnsi="Times New Roman"/>
          <w:szCs w:val="24"/>
        </w:rPr>
        <w:t>) is more than that of the difluoroacetate terminated models (+25.93 g mol</w:t>
      </w:r>
      <w:r w:rsidR="004A5699" w:rsidRPr="00205A1A">
        <w:rPr>
          <w:rFonts w:ascii="Times New Roman" w:hAnsi="Times New Roman"/>
          <w:szCs w:val="24"/>
          <w:vertAlign w:val="superscript"/>
        </w:rPr>
        <w:t>-1</w:t>
      </w:r>
      <w:r w:rsidR="004A5699" w:rsidRPr="00205A1A">
        <w:rPr>
          <w:rFonts w:ascii="Times New Roman" w:hAnsi="Times New Roman"/>
          <w:szCs w:val="24"/>
        </w:rPr>
        <w:t>), explaining the observation that the nitrogen uptake decreases to a greater extent when the defects are terminated by trifluoroacetate.</w:t>
      </w:r>
    </w:p>
    <w:p w:rsidR="00B53AF4" w:rsidRPr="00205A1A" w:rsidRDefault="00B53AF4" w:rsidP="001640A7">
      <w:pPr>
        <w:jc w:val="both"/>
        <w:rPr>
          <w:rFonts w:ascii="Times New Roman" w:hAnsi="Times New Roman"/>
          <w:szCs w:val="24"/>
        </w:rPr>
      </w:pPr>
    </w:p>
    <w:p w:rsidR="00E367D5" w:rsidRPr="00205A1A" w:rsidRDefault="00031636" w:rsidP="001640A7">
      <w:pPr>
        <w:jc w:val="both"/>
        <w:rPr>
          <w:rFonts w:ascii="Times New Roman" w:hAnsi="Times New Roman"/>
          <w:szCs w:val="24"/>
        </w:rPr>
      </w:pPr>
      <w:r w:rsidRPr="00205A1A">
        <w:rPr>
          <w:rFonts w:ascii="Times New Roman" w:hAnsi="Times New Roman"/>
          <w:szCs w:val="24"/>
        </w:rPr>
        <w:t>The</w:t>
      </w:r>
      <w:r w:rsidR="001A69C1" w:rsidRPr="00205A1A">
        <w:rPr>
          <w:rFonts w:ascii="Times New Roman" w:hAnsi="Times New Roman"/>
          <w:szCs w:val="24"/>
        </w:rPr>
        <w:t xml:space="preserve"> above </w:t>
      </w:r>
      <w:r w:rsidRPr="00205A1A">
        <w:rPr>
          <w:rFonts w:ascii="Times New Roman" w:hAnsi="Times New Roman"/>
          <w:szCs w:val="24"/>
        </w:rPr>
        <w:t xml:space="preserve">conclusions </w:t>
      </w:r>
      <w:r w:rsidR="00BF45BE" w:rsidRPr="00205A1A">
        <w:rPr>
          <w:rFonts w:ascii="Times New Roman" w:hAnsi="Times New Roman"/>
          <w:szCs w:val="24"/>
        </w:rPr>
        <w:t>can be</w:t>
      </w:r>
      <w:r w:rsidRPr="00205A1A">
        <w:rPr>
          <w:rFonts w:ascii="Times New Roman" w:hAnsi="Times New Roman"/>
          <w:szCs w:val="24"/>
        </w:rPr>
        <w:t xml:space="preserve"> </w:t>
      </w:r>
      <w:r w:rsidR="00C72C70" w:rsidRPr="00205A1A">
        <w:rPr>
          <w:rFonts w:ascii="Times New Roman" w:hAnsi="Times New Roman"/>
          <w:szCs w:val="24"/>
        </w:rPr>
        <w:t>reached in</w:t>
      </w:r>
      <w:r w:rsidR="00BF45BE" w:rsidRPr="00205A1A">
        <w:rPr>
          <w:rFonts w:ascii="Times New Roman" w:hAnsi="Times New Roman"/>
          <w:szCs w:val="24"/>
        </w:rPr>
        <w:t xml:space="preserve"> a</w:t>
      </w:r>
      <w:r w:rsidR="00C72C70" w:rsidRPr="00205A1A">
        <w:rPr>
          <w:rFonts w:ascii="Times New Roman" w:hAnsi="Times New Roman"/>
          <w:szCs w:val="24"/>
        </w:rPr>
        <w:t xml:space="preserve">n even more convincing fashion by calculating the BET surface areas </w:t>
      </w:r>
      <w:r w:rsidR="00CF2291" w:rsidRPr="00205A1A">
        <w:rPr>
          <w:rFonts w:ascii="Times New Roman" w:hAnsi="Times New Roman"/>
          <w:szCs w:val="24"/>
        </w:rPr>
        <w:t xml:space="preserve">(see </w:t>
      </w:r>
      <w:r w:rsidR="00491DE6" w:rsidRPr="00205A1A">
        <w:rPr>
          <w:rFonts w:ascii="Times New Roman" w:hAnsi="Times New Roman"/>
          <w:b/>
          <w:szCs w:val="24"/>
        </w:rPr>
        <w:t>S</w:t>
      </w:r>
      <w:r w:rsidR="00CF2291" w:rsidRPr="00205A1A">
        <w:rPr>
          <w:rFonts w:ascii="Times New Roman" w:hAnsi="Times New Roman"/>
          <w:b/>
          <w:szCs w:val="24"/>
        </w:rPr>
        <w:t xml:space="preserve">ection </w:t>
      </w:r>
      <w:r w:rsidR="00491DE6" w:rsidRPr="00205A1A">
        <w:rPr>
          <w:rFonts w:ascii="Times New Roman" w:hAnsi="Times New Roman"/>
          <w:b/>
          <w:szCs w:val="24"/>
        </w:rPr>
        <w:fldChar w:fldCharType="begin"/>
      </w:r>
      <w:r w:rsidR="00491DE6" w:rsidRPr="00205A1A">
        <w:rPr>
          <w:rFonts w:ascii="Times New Roman" w:hAnsi="Times New Roman"/>
          <w:b/>
          <w:szCs w:val="24"/>
        </w:rPr>
        <w:instrText xml:space="preserve"> REF _Ref430205605 \n \h </w:instrText>
      </w:r>
      <w:r w:rsidR="005C29F2" w:rsidRPr="00205A1A">
        <w:rPr>
          <w:rFonts w:ascii="Times New Roman" w:hAnsi="Times New Roman"/>
          <w:b/>
          <w:szCs w:val="24"/>
        </w:rPr>
        <w:instrText xml:space="preserve"> \* MERGEFORMAT </w:instrText>
      </w:r>
      <w:r w:rsidR="00491DE6" w:rsidRPr="00205A1A">
        <w:rPr>
          <w:rFonts w:ascii="Times New Roman" w:hAnsi="Times New Roman"/>
          <w:b/>
          <w:szCs w:val="24"/>
        </w:rPr>
      </w:r>
      <w:r w:rsidR="00491DE6" w:rsidRPr="00205A1A">
        <w:rPr>
          <w:rFonts w:ascii="Times New Roman" w:hAnsi="Times New Roman"/>
          <w:b/>
          <w:szCs w:val="24"/>
        </w:rPr>
        <w:fldChar w:fldCharType="separate"/>
      </w:r>
      <w:r w:rsidR="001E7274">
        <w:rPr>
          <w:rFonts w:ascii="Times New Roman" w:hAnsi="Times New Roman"/>
          <w:b/>
          <w:szCs w:val="24"/>
        </w:rPr>
        <w:t>3.3</w:t>
      </w:r>
      <w:r w:rsidR="00491DE6" w:rsidRPr="00205A1A">
        <w:rPr>
          <w:rFonts w:ascii="Times New Roman" w:hAnsi="Times New Roman"/>
          <w:b/>
          <w:szCs w:val="24"/>
        </w:rPr>
        <w:fldChar w:fldCharType="end"/>
      </w:r>
      <w:r w:rsidR="001A69C1" w:rsidRPr="00205A1A">
        <w:rPr>
          <w:rFonts w:ascii="Times New Roman" w:hAnsi="Times New Roman"/>
          <w:szCs w:val="24"/>
        </w:rPr>
        <w:t xml:space="preserve"> for method</w:t>
      </w:r>
      <w:r w:rsidR="00CF2291" w:rsidRPr="00205A1A">
        <w:rPr>
          <w:rFonts w:ascii="Times New Roman" w:hAnsi="Times New Roman"/>
          <w:szCs w:val="24"/>
        </w:rPr>
        <w:t xml:space="preserve">) </w:t>
      </w:r>
      <w:r w:rsidR="00C72C70" w:rsidRPr="00205A1A">
        <w:rPr>
          <w:rFonts w:ascii="Times New Roman" w:hAnsi="Times New Roman"/>
          <w:szCs w:val="24"/>
        </w:rPr>
        <w:t xml:space="preserve">of the hypothetical materials </w:t>
      </w:r>
      <w:r w:rsidR="001F6D5C" w:rsidRPr="00205A1A">
        <w:rPr>
          <w:rFonts w:ascii="Times New Roman" w:hAnsi="Times New Roman"/>
          <w:szCs w:val="24"/>
        </w:rPr>
        <w:t xml:space="preserve">via </w:t>
      </w:r>
      <w:r w:rsidR="00C72C70" w:rsidRPr="00205A1A">
        <w:rPr>
          <w:rFonts w:ascii="Times New Roman" w:hAnsi="Times New Roman"/>
          <w:szCs w:val="24"/>
        </w:rPr>
        <w:t>the</w:t>
      </w:r>
      <w:r w:rsidR="00CF2291" w:rsidRPr="00205A1A">
        <w:rPr>
          <w:rFonts w:ascii="Times New Roman" w:hAnsi="Times New Roman"/>
          <w:szCs w:val="24"/>
        </w:rPr>
        <w:t>ir</w:t>
      </w:r>
      <w:r w:rsidR="00C72C70" w:rsidRPr="00205A1A">
        <w:rPr>
          <w:rFonts w:ascii="Times New Roman" w:hAnsi="Times New Roman"/>
          <w:szCs w:val="24"/>
        </w:rPr>
        <w:t xml:space="preserve"> simulated </w:t>
      </w:r>
      <w:r w:rsidR="001935FE" w:rsidRPr="00205A1A">
        <w:rPr>
          <w:rFonts w:ascii="Times New Roman" w:hAnsi="Times New Roman"/>
          <w:szCs w:val="24"/>
        </w:rPr>
        <w:t>isotherms.</w:t>
      </w:r>
      <w:r w:rsidR="00CF2291" w:rsidRPr="00205A1A">
        <w:rPr>
          <w:rFonts w:ascii="Times New Roman" w:hAnsi="Times New Roman"/>
          <w:szCs w:val="24"/>
        </w:rPr>
        <w:t xml:space="preserve"> The surface areas </w:t>
      </w:r>
      <w:r w:rsidR="00CF2291" w:rsidRPr="00205A1A">
        <w:rPr>
          <w:rFonts w:ascii="Times New Roman" w:hAnsi="Times New Roman"/>
        </w:rPr>
        <w:t xml:space="preserve">are given in </w:t>
      </w:r>
      <w:r w:rsidR="00D04E82" w:rsidRPr="00205A1A">
        <w:rPr>
          <w:rFonts w:ascii="Times New Roman" w:hAnsi="Times New Roman"/>
          <w:b/>
        </w:rPr>
        <w:fldChar w:fldCharType="begin"/>
      </w:r>
      <w:r w:rsidR="00D04E82" w:rsidRPr="00205A1A">
        <w:rPr>
          <w:rFonts w:ascii="Times New Roman" w:hAnsi="Times New Roman"/>
        </w:rPr>
        <w:instrText xml:space="preserve"> REF _Ref430188578 \h </w:instrText>
      </w:r>
      <w:r w:rsidR="001935FE" w:rsidRPr="00205A1A">
        <w:rPr>
          <w:rFonts w:ascii="Times New Roman" w:hAnsi="Times New Roman"/>
          <w:b/>
        </w:rPr>
        <w:instrText xml:space="preserve"> \* MERGEFORMAT </w:instrText>
      </w:r>
      <w:r w:rsidR="00D04E82" w:rsidRPr="00205A1A">
        <w:rPr>
          <w:rFonts w:ascii="Times New Roman" w:hAnsi="Times New Roman"/>
          <w:b/>
        </w:rPr>
      </w:r>
      <w:r w:rsidR="00D04E82" w:rsidRPr="00205A1A">
        <w:rPr>
          <w:rFonts w:ascii="Times New Roman" w:hAnsi="Times New Roman"/>
          <w:b/>
        </w:rPr>
        <w:fldChar w:fldCharType="separate"/>
      </w:r>
      <w:r w:rsidR="001E7274" w:rsidRPr="001E7274">
        <w:rPr>
          <w:rFonts w:ascii="Times New Roman" w:hAnsi="Times New Roman"/>
          <w:b/>
        </w:rPr>
        <w:t>Table S17</w:t>
      </w:r>
      <w:r w:rsidR="00D04E82" w:rsidRPr="00205A1A">
        <w:rPr>
          <w:rFonts w:ascii="Times New Roman" w:hAnsi="Times New Roman"/>
          <w:b/>
        </w:rPr>
        <w:fldChar w:fldCharType="end"/>
      </w:r>
      <w:r w:rsidR="00B50692" w:rsidRPr="00205A1A">
        <w:rPr>
          <w:rFonts w:ascii="Times New Roman" w:hAnsi="Times New Roman"/>
        </w:rPr>
        <w:t xml:space="preserve">, </w:t>
      </w:r>
      <w:r w:rsidR="00CF2291" w:rsidRPr="00205A1A">
        <w:rPr>
          <w:rFonts w:ascii="Times New Roman" w:hAnsi="Times New Roman"/>
        </w:rPr>
        <w:t>together</w:t>
      </w:r>
      <w:r w:rsidR="00CF2291" w:rsidRPr="00205A1A">
        <w:rPr>
          <w:rFonts w:ascii="Times New Roman" w:hAnsi="Times New Roman"/>
          <w:szCs w:val="24"/>
        </w:rPr>
        <w:t xml:space="preserve"> with the unit cell contents and</w:t>
      </w:r>
      <w:r w:rsidR="001F6D5C" w:rsidRPr="00205A1A">
        <w:rPr>
          <w:rFonts w:ascii="Times New Roman" w:hAnsi="Times New Roman"/>
          <w:szCs w:val="24"/>
        </w:rPr>
        <w:t xml:space="preserve"> mol</w:t>
      </w:r>
      <w:r w:rsidR="00AB517E" w:rsidRPr="00205A1A">
        <w:rPr>
          <w:rFonts w:ascii="Times New Roman" w:hAnsi="Times New Roman"/>
          <w:szCs w:val="24"/>
        </w:rPr>
        <w:t>ar</w:t>
      </w:r>
      <w:r w:rsidR="001F6D5C" w:rsidRPr="00205A1A">
        <w:rPr>
          <w:rFonts w:ascii="Times New Roman" w:hAnsi="Times New Roman"/>
          <w:szCs w:val="24"/>
        </w:rPr>
        <w:t xml:space="preserve"> </w:t>
      </w:r>
      <w:r w:rsidR="00AB517E" w:rsidRPr="00205A1A">
        <w:rPr>
          <w:rFonts w:ascii="Times New Roman" w:hAnsi="Times New Roman"/>
          <w:szCs w:val="24"/>
        </w:rPr>
        <w:t>mass</w:t>
      </w:r>
      <w:r w:rsidR="001F6D5C" w:rsidRPr="00205A1A">
        <w:rPr>
          <w:rFonts w:ascii="Times New Roman" w:hAnsi="Times New Roman"/>
          <w:szCs w:val="24"/>
        </w:rPr>
        <w:t xml:space="preserve"> thereof:</w:t>
      </w:r>
    </w:p>
    <w:p w:rsidR="00B53AF4" w:rsidRPr="00205A1A" w:rsidRDefault="00B53AF4" w:rsidP="001640A7">
      <w:pPr>
        <w:jc w:val="both"/>
        <w:rPr>
          <w:rFonts w:ascii="Times New Roman" w:hAnsi="Times New Roman"/>
          <w:szCs w:val="24"/>
        </w:rPr>
      </w:pPr>
    </w:p>
    <w:p w:rsidR="005814EE" w:rsidRPr="00205A1A" w:rsidRDefault="00D04E82" w:rsidP="001640A7">
      <w:pPr>
        <w:jc w:val="both"/>
        <w:rPr>
          <w:rFonts w:ascii="Times New Roman" w:hAnsi="Times New Roman"/>
          <w:b/>
          <w:sz w:val="18"/>
          <w:szCs w:val="18"/>
        </w:rPr>
      </w:pPr>
      <w:bookmarkStart w:id="172" w:name="_Ref430188578"/>
      <w:r w:rsidRPr="00205A1A">
        <w:rPr>
          <w:rFonts w:ascii="Times New Roman" w:hAnsi="Times New Roman"/>
          <w:b/>
          <w:sz w:val="18"/>
          <w:szCs w:val="18"/>
        </w:rPr>
        <w:t>Table</w:t>
      </w:r>
      <w:r w:rsidR="002A2F82" w:rsidRPr="00205A1A">
        <w:rPr>
          <w:rFonts w:ascii="Times New Roman" w:hAnsi="Times New Roman"/>
          <w:b/>
          <w:sz w:val="18"/>
          <w:szCs w:val="18"/>
        </w:rPr>
        <w:t xml:space="preserve"> </w:t>
      </w:r>
      <w:r w:rsidRPr="00205A1A">
        <w:rPr>
          <w:rFonts w:ascii="Times New Roman" w:hAnsi="Times New Roman"/>
          <w:b/>
          <w:sz w:val="18"/>
          <w:szCs w:val="18"/>
        </w:rPr>
        <w:t>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17</w:t>
      </w:r>
      <w:r w:rsidRPr="00205A1A">
        <w:rPr>
          <w:rFonts w:ascii="Times New Roman" w:hAnsi="Times New Roman"/>
          <w:b/>
          <w:sz w:val="18"/>
          <w:szCs w:val="18"/>
        </w:rPr>
        <w:fldChar w:fldCharType="end"/>
      </w:r>
      <w:bookmarkEnd w:id="172"/>
      <w:r w:rsidRPr="00205A1A">
        <w:rPr>
          <w:rFonts w:ascii="Times New Roman" w:hAnsi="Times New Roman"/>
          <w:b/>
          <w:sz w:val="18"/>
          <w:szCs w:val="18"/>
        </w:rPr>
        <w:t xml:space="preserve">. </w:t>
      </w:r>
      <w:r w:rsidR="00DE42FD" w:rsidRPr="00205A1A">
        <w:rPr>
          <w:rFonts w:ascii="Times New Roman" w:hAnsi="Times New Roman"/>
          <w:sz w:val="18"/>
          <w:szCs w:val="18"/>
        </w:rPr>
        <w:t xml:space="preserve">Important data related to the ideal UiO-66 structural model and the 12 missing linker defective structural models. BET surface areas were </w:t>
      </w:r>
      <w:r w:rsidR="00CA5631" w:rsidRPr="00205A1A">
        <w:rPr>
          <w:rFonts w:ascii="Times New Roman" w:hAnsi="Times New Roman"/>
          <w:sz w:val="18"/>
          <w:szCs w:val="18"/>
        </w:rPr>
        <w:t>derived</w:t>
      </w:r>
      <w:r w:rsidR="00DE42FD" w:rsidRPr="00205A1A">
        <w:rPr>
          <w:rFonts w:ascii="Times New Roman" w:hAnsi="Times New Roman"/>
          <w:sz w:val="18"/>
          <w:szCs w:val="18"/>
        </w:rPr>
        <w:t xml:space="preserve"> from the </w:t>
      </w:r>
      <w:r w:rsidR="00CA5631" w:rsidRPr="00205A1A">
        <w:rPr>
          <w:rFonts w:ascii="Times New Roman" w:hAnsi="Times New Roman"/>
          <w:sz w:val="18"/>
          <w:szCs w:val="18"/>
        </w:rPr>
        <w:t>simulated N</w:t>
      </w:r>
      <w:r w:rsidR="00CA5631" w:rsidRPr="00205A1A">
        <w:rPr>
          <w:rFonts w:ascii="Times New Roman" w:hAnsi="Times New Roman"/>
          <w:sz w:val="18"/>
          <w:szCs w:val="18"/>
          <w:vertAlign w:val="subscript"/>
        </w:rPr>
        <w:t>2</w:t>
      </w:r>
      <w:r w:rsidR="00CA5631" w:rsidRPr="00205A1A">
        <w:rPr>
          <w:rFonts w:ascii="Times New Roman" w:hAnsi="Times New Roman"/>
          <w:sz w:val="18"/>
          <w:szCs w:val="18"/>
        </w:rPr>
        <w:t xml:space="preserve"> adsorption </w:t>
      </w:r>
      <w:r w:rsidR="00DE42FD" w:rsidRPr="00205A1A">
        <w:rPr>
          <w:rFonts w:ascii="Times New Roman" w:hAnsi="Times New Roman"/>
          <w:sz w:val="18"/>
          <w:szCs w:val="18"/>
        </w:rPr>
        <w:t xml:space="preserve">isotherms </w:t>
      </w:r>
      <w:r w:rsidR="001A69C1" w:rsidRPr="00205A1A">
        <w:rPr>
          <w:rFonts w:ascii="Times New Roman" w:hAnsi="Times New Roman"/>
          <w:sz w:val="18"/>
          <w:szCs w:val="18"/>
        </w:rPr>
        <w:t>displayed</w:t>
      </w:r>
      <w:r w:rsidR="00CA5631" w:rsidRPr="00205A1A">
        <w:rPr>
          <w:rFonts w:ascii="Times New Roman" w:hAnsi="Times New Roman"/>
          <w:sz w:val="18"/>
          <w:szCs w:val="18"/>
        </w:rPr>
        <w:t xml:space="preserve"> </w:t>
      </w:r>
      <w:r w:rsidR="00DE42FD" w:rsidRPr="00205A1A">
        <w:rPr>
          <w:rFonts w:ascii="Times New Roman" w:hAnsi="Times New Roman"/>
          <w:sz w:val="18"/>
          <w:szCs w:val="18"/>
        </w:rPr>
        <w:t xml:space="preserve">in </w:t>
      </w:r>
      <w:r w:rsidR="006B6BC6" w:rsidRPr="00205A1A">
        <w:rPr>
          <w:rFonts w:ascii="Times New Roman" w:hAnsi="Times New Roman"/>
          <w:b/>
          <w:sz w:val="18"/>
          <w:szCs w:val="18"/>
        </w:rPr>
        <w:fldChar w:fldCharType="begin"/>
      </w:r>
      <w:r w:rsidR="006B6BC6" w:rsidRPr="00205A1A">
        <w:rPr>
          <w:rFonts w:ascii="Times New Roman" w:hAnsi="Times New Roman"/>
          <w:sz w:val="18"/>
          <w:szCs w:val="18"/>
        </w:rPr>
        <w:instrText xml:space="preserve"> REF _Ref430190945 \h </w:instrText>
      </w:r>
      <w:r w:rsidR="001935FE" w:rsidRPr="00205A1A">
        <w:rPr>
          <w:rFonts w:ascii="Times New Roman" w:hAnsi="Times New Roman"/>
          <w:b/>
          <w:sz w:val="18"/>
          <w:szCs w:val="18"/>
        </w:rPr>
        <w:instrText xml:space="preserve"> \* MERGEFORMAT </w:instrText>
      </w:r>
      <w:r w:rsidR="006B6BC6" w:rsidRPr="00205A1A">
        <w:rPr>
          <w:rFonts w:ascii="Times New Roman" w:hAnsi="Times New Roman"/>
          <w:b/>
          <w:sz w:val="18"/>
          <w:szCs w:val="18"/>
        </w:rPr>
      </w:r>
      <w:r w:rsidR="006B6BC6" w:rsidRPr="00205A1A">
        <w:rPr>
          <w:rFonts w:ascii="Times New Roman" w:hAnsi="Times New Roman"/>
          <w:b/>
          <w:sz w:val="18"/>
          <w:szCs w:val="18"/>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23</w:t>
      </w:r>
      <w:r w:rsidR="006B6BC6" w:rsidRPr="00205A1A">
        <w:rPr>
          <w:rFonts w:ascii="Times New Roman" w:hAnsi="Times New Roman"/>
          <w:b/>
          <w:sz w:val="18"/>
          <w:szCs w:val="18"/>
        </w:rPr>
        <w:fldChar w:fldCharType="end"/>
      </w:r>
      <w:r w:rsidR="00CA5631" w:rsidRPr="00205A1A">
        <w:rPr>
          <w:rFonts w:ascii="Times New Roman" w:hAnsi="Times New Roman"/>
          <w:sz w:val="18"/>
          <w:szCs w:val="18"/>
        </w:rPr>
        <w:t xml:space="preserve"> via the method outlined in </w:t>
      </w:r>
      <w:r w:rsidR="00CA5631" w:rsidRPr="00205A1A">
        <w:rPr>
          <w:rFonts w:ascii="Times New Roman" w:hAnsi="Times New Roman"/>
          <w:b/>
          <w:sz w:val="18"/>
          <w:szCs w:val="18"/>
        </w:rPr>
        <w:t xml:space="preserve">Section </w:t>
      </w:r>
      <w:r w:rsidR="00491DE6" w:rsidRPr="00205A1A">
        <w:rPr>
          <w:rFonts w:ascii="Times New Roman" w:hAnsi="Times New Roman"/>
          <w:b/>
          <w:sz w:val="18"/>
          <w:szCs w:val="18"/>
        </w:rPr>
        <w:fldChar w:fldCharType="begin"/>
      </w:r>
      <w:r w:rsidR="00491DE6" w:rsidRPr="00205A1A">
        <w:rPr>
          <w:rFonts w:ascii="Times New Roman" w:hAnsi="Times New Roman"/>
          <w:b/>
          <w:sz w:val="18"/>
          <w:szCs w:val="18"/>
        </w:rPr>
        <w:instrText xml:space="preserve"> REF _Ref430205605 \n \h </w:instrText>
      </w:r>
      <w:r w:rsidR="005C29F2" w:rsidRPr="00205A1A">
        <w:rPr>
          <w:rFonts w:ascii="Times New Roman" w:hAnsi="Times New Roman"/>
          <w:b/>
          <w:sz w:val="18"/>
          <w:szCs w:val="18"/>
        </w:rPr>
        <w:instrText xml:space="preserve"> \* MERGEFORMAT </w:instrText>
      </w:r>
      <w:r w:rsidR="00491DE6" w:rsidRPr="00205A1A">
        <w:rPr>
          <w:rFonts w:ascii="Times New Roman" w:hAnsi="Times New Roman"/>
          <w:b/>
          <w:sz w:val="18"/>
          <w:szCs w:val="18"/>
        </w:rPr>
      </w:r>
      <w:r w:rsidR="00491DE6" w:rsidRPr="00205A1A">
        <w:rPr>
          <w:rFonts w:ascii="Times New Roman" w:hAnsi="Times New Roman"/>
          <w:b/>
          <w:sz w:val="18"/>
          <w:szCs w:val="18"/>
        </w:rPr>
        <w:fldChar w:fldCharType="separate"/>
      </w:r>
      <w:r w:rsidR="001E7274">
        <w:rPr>
          <w:rFonts w:ascii="Times New Roman" w:hAnsi="Times New Roman"/>
          <w:b/>
          <w:sz w:val="18"/>
          <w:szCs w:val="18"/>
        </w:rPr>
        <w:t>3.3</w:t>
      </w:r>
      <w:r w:rsidR="00491DE6" w:rsidRPr="00205A1A">
        <w:rPr>
          <w:rFonts w:ascii="Times New Roman" w:hAnsi="Times New Roman"/>
          <w:b/>
          <w:sz w:val="18"/>
          <w:szCs w:val="18"/>
        </w:rPr>
        <w:fldChar w:fldCharType="end"/>
      </w:r>
      <w:r w:rsidR="00CA5631" w:rsidRPr="00205A1A">
        <w:rPr>
          <w:rFonts w:ascii="Times New Roman" w:hAnsi="Times New Roman"/>
          <w:sz w:val="18"/>
          <w:szCs w:val="18"/>
        </w:rPr>
        <w:t>.</w:t>
      </w:r>
    </w:p>
    <w:tbl>
      <w:tblPr>
        <w:tblStyle w:val="TableGrid"/>
        <w:tblW w:w="9606" w:type="dxa"/>
        <w:tblLook w:val="04A0" w:firstRow="1" w:lastRow="0" w:firstColumn="1" w:lastColumn="0" w:noHBand="0" w:noVBand="1"/>
      </w:tblPr>
      <w:tblGrid>
        <w:gridCol w:w="1664"/>
        <w:gridCol w:w="1984"/>
        <w:gridCol w:w="3303"/>
        <w:gridCol w:w="2655"/>
      </w:tblGrid>
      <w:tr w:rsidR="00AB517E" w:rsidRPr="00205A1A" w:rsidTr="00AB517E">
        <w:tc>
          <w:tcPr>
            <w:tcW w:w="1668" w:type="dxa"/>
            <w:tcBorders>
              <w:bottom w:val="single" w:sz="4" w:space="0" w:color="auto"/>
            </w:tcBorders>
          </w:tcPr>
          <w:p w:rsidR="00BF45BE" w:rsidRPr="00205A1A" w:rsidRDefault="00430A3D" w:rsidP="00DB7AA2">
            <w:pPr>
              <w:jc w:val="both"/>
              <w:rPr>
                <w:rFonts w:ascii="Times New Roman" w:hAnsi="Times New Roman"/>
                <w:b/>
                <w:szCs w:val="24"/>
                <w:lang w:val="en-US"/>
              </w:rPr>
            </w:pPr>
            <w:r w:rsidRPr="00205A1A">
              <w:rPr>
                <w:rFonts w:ascii="Times New Roman" w:hAnsi="Times New Roman"/>
                <w:b/>
                <w:szCs w:val="24"/>
                <w:lang w:val="en-US"/>
              </w:rPr>
              <w:t>Name of</w:t>
            </w:r>
            <w:r w:rsidR="00DB7AA2" w:rsidRPr="00205A1A">
              <w:rPr>
                <w:rFonts w:ascii="Times New Roman" w:hAnsi="Times New Roman"/>
                <w:b/>
                <w:szCs w:val="24"/>
                <w:lang w:val="en-US"/>
              </w:rPr>
              <w:t xml:space="preserve"> Model</w:t>
            </w:r>
          </w:p>
          <w:p w:rsidR="00430A3D" w:rsidRPr="00205A1A" w:rsidRDefault="00430A3D" w:rsidP="00DB7AA2">
            <w:pPr>
              <w:jc w:val="both"/>
              <w:rPr>
                <w:rFonts w:ascii="Times New Roman" w:hAnsi="Times New Roman"/>
                <w:b/>
                <w:sz w:val="8"/>
                <w:szCs w:val="24"/>
                <w:lang w:val="en-US"/>
              </w:rPr>
            </w:pPr>
          </w:p>
        </w:tc>
        <w:tc>
          <w:tcPr>
            <w:tcW w:w="1985" w:type="dxa"/>
            <w:tcBorders>
              <w:bottom w:val="single" w:sz="4" w:space="0" w:color="auto"/>
            </w:tcBorders>
          </w:tcPr>
          <w:p w:rsidR="00BF45BE" w:rsidRPr="00205A1A" w:rsidRDefault="00BF45BE" w:rsidP="001640A7">
            <w:pPr>
              <w:jc w:val="both"/>
              <w:rPr>
                <w:rFonts w:ascii="Times New Roman" w:hAnsi="Times New Roman"/>
                <w:b/>
                <w:szCs w:val="24"/>
                <w:lang w:val="en-US"/>
              </w:rPr>
            </w:pPr>
            <w:r w:rsidRPr="00205A1A">
              <w:rPr>
                <w:rFonts w:ascii="Times New Roman" w:hAnsi="Times New Roman"/>
                <w:b/>
                <w:szCs w:val="24"/>
                <w:lang w:val="en-US"/>
              </w:rPr>
              <w:t>Unit Cell Contents</w:t>
            </w:r>
          </w:p>
        </w:tc>
        <w:tc>
          <w:tcPr>
            <w:tcW w:w="3317" w:type="dxa"/>
            <w:tcBorders>
              <w:bottom w:val="single" w:sz="4" w:space="0" w:color="auto"/>
            </w:tcBorders>
          </w:tcPr>
          <w:p w:rsidR="00BF45BE" w:rsidRPr="00205A1A" w:rsidRDefault="00BF45BE" w:rsidP="00AB517E">
            <w:pPr>
              <w:jc w:val="both"/>
              <w:rPr>
                <w:rFonts w:ascii="Times New Roman" w:hAnsi="Times New Roman"/>
                <w:b/>
                <w:szCs w:val="24"/>
                <w:lang w:val="en-US"/>
              </w:rPr>
            </w:pPr>
            <w:r w:rsidRPr="00205A1A">
              <w:rPr>
                <w:rFonts w:ascii="Times New Roman" w:hAnsi="Times New Roman"/>
                <w:b/>
                <w:szCs w:val="24"/>
                <w:lang w:val="en-US"/>
              </w:rPr>
              <w:t>M</w:t>
            </w:r>
            <w:r w:rsidR="00AB517E" w:rsidRPr="00205A1A">
              <w:rPr>
                <w:rFonts w:ascii="Times New Roman" w:hAnsi="Times New Roman"/>
                <w:b/>
                <w:szCs w:val="24"/>
                <w:lang w:val="en-US"/>
              </w:rPr>
              <w:t>olar Mass</w:t>
            </w:r>
            <w:r w:rsidRPr="00205A1A">
              <w:rPr>
                <w:rFonts w:ascii="Times New Roman" w:hAnsi="Times New Roman"/>
                <w:b/>
                <w:szCs w:val="24"/>
                <w:lang w:val="en-US"/>
              </w:rPr>
              <w:t xml:space="preserve"> of Unit Cell</w:t>
            </w:r>
            <w:r w:rsidR="00DB7AA2" w:rsidRPr="00205A1A">
              <w:rPr>
                <w:rFonts w:ascii="Times New Roman" w:hAnsi="Times New Roman"/>
                <w:b/>
                <w:szCs w:val="24"/>
                <w:lang w:val="en-US"/>
              </w:rPr>
              <w:t xml:space="preserve"> / g mol</w:t>
            </w:r>
            <w:r w:rsidR="00DB7AA2" w:rsidRPr="00205A1A">
              <w:rPr>
                <w:rFonts w:ascii="Times New Roman" w:hAnsi="Times New Roman"/>
                <w:b/>
                <w:szCs w:val="24"/>
                <w:vertAlign w:val="superscript"/>
                <w:lang w:val="en-US"/>
              </w:rPr>
              <w:t>-1</w:t>
            </w:r>
          </w:p>
        </w:tc>
        <w:tc>
          <w:tcPr>
            <w:tcW w:w="2665" w:type="dxa"/>
            <w:tcBorders>
              <w:bottom w:val="single" w:sz="4" w:space="0" w:color="auto"/>
            </w:tcBorders>
          </w:tcPr>
          <w:p w:rsidR="00BF45BE" w:rsidRPr="00205A1A" w:rsidRDefault="00BF45BE" w:rsidP="001640A7">
            <w:pPr>
              <w:jc w:val="both"/>
              <w:rPr>
                <w:rFonts w:ascii="Times New Roman" w:hAnsi="Times New Roman"/>
                <w:b/>
                <w:szCs w:val="24"/>
                <w:lang w:val="en-US"/>
              </w:rPr>
            </w:pPr>
            <w:r w:rsidRPr="00205A1A">
              <w:rPr>
                <w:rFonts w:ascii="Times New Roman" w:hAnsi="Times New Roman"/>
                <w:b/>
                <w:szCs w:val="24"/>
                <w:lang w:val="en-US"/>
              </w:rPr>
              <w:t>BET Surface Area</w:t>
            </w:r>
            <w:r w:rsidR="00DB7AA2" w:rsidRPr="00205A1A">
              <w:rPr>
                <w:rFonts w:ascii="Times New Roman" w:hAnsi="Times New Roman"/>
                <w:b/>
                <w:szCs w:val="24"/>
                <w:lang w:val="en-US"/>
              </w:rPr>
              <w:t xml:space="preserve"> / m</w:t>
            </w:r>
            <w:r w:rsidR="00DB7AA2" w:rsidRPr="00205A1A">
              <w:rPr>
                <w:rFonts w:ascii="Times New Roman" w:hAnsi="Times New Roman"/>
                <w:b/>
                <w:szCs w:val="24"/>
                <w:vertAlign w:val="superscript"/>
                <w:lang w:val="en-US"/>
              </w:rPr>
              <w:t xml:space="preserve">2 </w:t>
            </w:r>
            <w:r w:rsidR="00DB7AA2" w:rsidRPr="00205A1A">
              <w:rPr>
                <w:rFonts w:ascii="Times New Roman" w:hAnsi="Times New Roman"/>
                <w:b/>
                <w:szCs w:val="24"/>
                <w:lang w:val="en-US"/>
              </w:rPr>
              <w:t>g</w:t>
            </w:r>
            <w:r w:rsidR="00DB7AA2" w:rsidRPr="00205A1A">
              <w:rPr>
                <w:rFonts w:ascii="Times New Roman" w:hAnsi="Times New Roman"/>
                <w:b/>
                <w:szCs w:val="24"/>
                <w:vertAlign w:val="superscript"/>
                <w:lang w:val="en-US"/>
              </w:rPr>
              <w:t>-1</w:t>
            </w:r>
          </w:p>
        </w:tc>
      </w:tr>
      <w:tr w:rsidR="00AB517E" w:rsidRPr="00205A1A" w:rsidTr="00AB517E">
        <w:tc>
          <w:tcPr>
            <w:tcW w:w="1668" w:type="dxa"/>
            <w:tcBorders>
              <w:bottom w:val="nil"/>
            </w:tcBorders>
          </w:tcPr>
          <w:p w:rsidR="00430A3D" w:rsidRPr="00205A1A" w:rsidRDefault="00430A3D" w:rsidP="001640A7">
            <w:pPr>
              <w:jc w:val="both"/>
              <w:rPr>
                <w:rFonts w:ascii="Times New Roman" w:hAnsi="Times New Roman"/>
                <w:sz w:val="6"/>
                <w:szCs w:val="24"/>
                <w:lang w:val="en-US"/>
              </w:rPr>
            </w:pPr>
          </w:p>
          <w:p w:rsidR="00BF45BE" w:rsidRPr="00205A1A" w:rsidRDefault="00BF45BE" w:rsidP="001640A7">
            <w:pPr>
              <w:jc w:val="both"/>
              <w:rPr>
                <w:rFonts w:ascii="Times New Roman" w:hAnsi="Times New Roman"/>
                <w:szCs w:val="24"/>
                <w:lang w:val="en-US"/>
              </w:rPr>
            </w:pPr>
            <w:r w:rsidRPr="00205A1A">
              <w:rPr>
                <w:rFonts w:ascii="Times New Roman" w:hAnsi="Times New Roman"/>
                <w:szCs w:val="24"/>
                <w:lang w:val="en-US"/>
              </w:rPr>
              <w:t>UiO-66</w:t>
            </w:r>
          </w:p>
        </w:tc>
        <w:tc>
          <w:tcPr>
            <w:tcW w:w="1985" w:type="dxa"/>
            <w:tcBorders>
              <w:bottom w:val="nil"/>
            </w:tcBorders>
          </w:tcPr>
          <w:p w:rsidR="00430A3D" w:rsidRPr="00205A1A" w:rsidRDefault="00430A3D" w:rsidP="00705F5E">
            <w:pPr>
              <w:jc w:val="both"/>
              <w:rPr>
                <w:rFonts w:ascii="Times New Roman" w:hAnsi="Times New Roman"/>
                <w:sz w:val="6"/>
                <w:szCs w:val="24"/>
                <w:lang w:val="en-US"/>
              </w:rPr>
            </w:pPr>
          </w:p>
          <w:p w:rsidR="00BF45BE" w:rsidRPr="00205A1A" w:rsidRDefault="00BF45BE" w:rsidP="00705F5E">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24</w:t>
            </w:r>
            <w:r w:rsidRPr="00205A1A">
              <w:rPr>
                <w:rFonts w:ascii="Times New Roman" w:hAnsi="Times New Roman"/>
                <w:szCs w:val="24"/>
                <w:lang w:val="en-US"/>
              </w:rPr>
              <w:t>O</w:t>
            </w:r>
            <w:r w:rsidR="00705F5E" w:rsidRPr="00205A1A">
              <w:rPr>
                <w:rFonts w:ascii="Times New Roman" w:hAnsi="Times New Roman"/>
                <w:szCs w:val="24"/>
                <w:vertAlign w:val="subscript"/>
                <w:lang w:val="en-US"/>
              </w:rPr>
              <w:t>120</w:t>
            </w:r>
            <w:r w:rsidRPr="00205A1A">
              <w:rPr>
                <w:rFonts w:ascii="Times New Roman" w:hAnsi="Times New Roman"/>
                <w:szCs w:val="24"/>
                <w:lang w:val="en-US"/>
              </w:rPr>
              <w:t>C</w:t>
            </w:r>
            <w:r w:rsidR="00705F5E" w:rsidRPr="00205A1A">
              <w:rPr>
                <w:rFonts w:ascii="Times New Roman" w:hAnsi="Times New Roman"/>
                <w:szCs w:val="24"/>
                <w:vertAlign w:val="subscript"/>
                <w:lang w:val="en-US"/>
              </w:rPr>
              <w:t>192</w:t>
            </w:r>
            <w:r w:rsidRPr="00205A1A">
              <w:rPr>
                <w:rFonts w:ascii="Times New Roman" w:hAnsi="Times New Roman"/>
                <w:szCs w:val="24"/>
                <w:lang w:val="en-US"/>
              </w:rPr>
              <w:t>H</w:t>
            </w:r>
            <w:r w:rsidR="00705F5E" w:rsidRPr="00205A1A">
              <w:rPr>
                <w:rFonts w:ascii="Times New Roman" w:hAnsi="Times New Roman"/>
                <w:szCs w:val="24"/>
                <w:vertAlign w:val="subscript"/>
                <w:lang w:val="en-US"/>
              </w:rPr>
              <w:t>96</w:t>
            </w:r>
          </w:p>
        </w:tc>
        <w:tc>
          <w:tcPr>
            <w:tcW w:w="3317" w:type="dxa"/>
            <w:tcBorders>
              <w:bottom w:val="nil"/>
            </w:tcBorders>
          </w:tcPr>
          <w:p w:rsidR="00430A3D" w:rsidRPr="00205A1A" w:rsidRDefault="00430A3D" w:rsidP="00430A3D">
            <w:pPr>
              <w:jc w:val="center"/>
              <w:rPr>
                <w:rFonts w:ascii="Times New Roman" w:hAnsi="Times New Roman"/>
                <w:sz w:val="6"/>
                <w:szCs w:val="24"/>
                <w:lang w:val="en-US"/>
              </w:rPr>
            </w:pPr>
          </w:p>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6512.12</w:t>
            </w:r>
          </w:p>
        </w:tc>
        <w:tc>
          <w:tcPr>
            <w:tcW w:w="2665" w:type="dxa"/>
            <w:tcBorders>
              <w:bottom w:val="nil"/>
            </w:tcBorders>
          </w:tcPr>
          <w:p w:rsidR="00430A3D" w:rsidRPr="00205A1A" w:rsidRDefault="00430A3D" w:rsidP="00430A3D">
            <w:pPr>
              <w:jc w:val="center"/>
              <w:rPr>
                <w:rFonts w:ascii="Times New Roman" w:hAnsi="Times New Roman"/>
                <w:sz w:val="6"/>
                <w:szCs w:val="24"/>
                <w:lang w:val="en-US"/>
              </w:rPr>
            </w:pPr>
          </w:p>
          <w:p w:rsidR="00BF45BE" w:rsidRPr="00205A1A" w:rsidRDefault="00430A3D" w:rsidP="00430A3D">
            <w:pPr>
              <w:jc w:val="center"/>
              <w:rPr>
                <w:rFonts w:ascii="Times New Roman" w:hAnsi="Times New Roman"/>
                <w:szCs w:val="24"/>
                <w:lang w:val="en-US"/>
              </w:rPr>
            </w:pPr>
            <w:r w:rsidRPr="00205A1A">
              <w:rPr>
                <w:rFonts w:ascii="Times New Roman" w:hAnsi="Times New Roman"/>
                <w:szCs w:val="24"/>
                <w:lang w:val="en-US"/>
              </w:rPr>
              <w:t>1241</w:t>
            </w:r>
          </w:p>
        </w:tc>
      </w:tr>
      <w:tr w:rsidR="00AB517E" w:rsidRPr="00205A1A" w:rsidTr="00AB517E">
        <w:tc>
          <w:tcPr>
            <w:tcW w:w="1668" w:type="dxa"/>
            <w:tcBorders>
              <w:top w:val="nil"/>
              <w:bottom w:val="nil"/>
            </w:tcBorders>
          </w:tcPr>
          <w:p w:rsidR="00BF45BE" w:rsidRPr="00205A1A" w:rsidRDefault="00BF45BE" w:rsidP="00494659">
            <w:pPr>
              <w:jc w:val="both"/>
              <w:rPr>
                <w:rFonts w:ascii="Times New Roman" w:hAnsi="Times New Roman"/>
                <w:szCs w:val="24"/>
                <w:lang w:val="en-US"/>
              </w:rPr>
            </w:pPr>
            <w:r w:rsidRPr="00205A1A">
              <w:rPr>
                <w:rFonts w:ascii="Times New Roman" w:hAnsi="Times New Roman"/>
                <w:szCs w:val="24"/>
                <w:lang w:val="en-US"/>
              </w:rPr>
              <w:t>2ML-Form</w:t>
            </w:r>
          </w:p>
        </w:tc>
        <w:tc>
          <w:tcPr>
            <w:tcW w:w="1985" w:type="dxa"/>
            <w:tcBorders>
              <w:top w:val="nil"/>
              <w:bottom w:val="nil"/>
            </w:tcBorders>
          </w:tcPr>
          <w:p w:rsidR="00BF45BE" w:rsidRPr="00205A1A" w:rsidRDefault="00705F5E" w:rsidP="00705F5E">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24</w:t>
            </w:r>
            <w:r w:rsidRPr="00205A1A">
              <w:rPr>
                <w:rFonts w:ascii="Times New Roman" w:hAnsi="Times New Roman"/>
                <w:szCs w:val="24"/>
                <w:lang w:val="en-US"/>
              </w:rPr>
              <w:t>O</w:t>
            </w:r>
            <w:r w:rsidRPr="00205A1A">
              <w:rPr>
                <w:rFonts w:ascii="Times New Roman" w:hAnsi="Times New Roman"/>
                <w:szCs w:val="24"/>
                <w:vertAlign w:val="subscript"/>
                <w:lang w:val="en-US"/>
              </w:rPr>
              <w:t>120</w:t>
            </w:r>
            <w:r w:rsidRPr="00205A1A">
              <w:rPr>
                <w:rFonts w:ascii="Times New Roman" w:hAnsi="Times New Roman"/>
                <w:szCs w:val="24"/>
                <w:lang w:val="en-US"/>
              </w:rPr>
              <w:t>C</w:t>
            </w:r>
            <w:r w:rsidRPr="00205A1A">
              <w:rPr>
                <w:rFonts w:ascii="Times New Roman" w:hAnsi="Times New Roman"/>
                <w:szCs w:val="24"/>
                <w:vertAlign w:val="subscript"/>
                <w:lang w:val="en-US"/>
              </w:rPr>
              <w:t>168</w:t>
            </w:r>
            <w:r w:rsidRPr="00205A1A">
              <w:rPr>
                <w:rFonts w:ascii="Times New Roman" w:hAnsi="Times New Roman"/>
                <w:szCs w:val="24"/>
                <w:lang w:val="en-US"/>
              </w:rPr>
              <w:t>H</w:t>
            </w:r>
            <w:r w:rsidRPr="00205A1A">
              <w:rPr>
                <w:rFonts w:ascii="Times New Roman" w:hAnsi="Times New Roman"/>
                <w:szCs w:val="24"/>
                <w:vertAlign w:val="subscript"/>
                <w:lang w:val="en-US"/>
              </w:rPr>
              <w:t>88</w:t>
            </w:r>
          </w:p>
        </w:tc>
        <w:tc>
          <w:tcPr>
            <w:tcW w:w="3317" w:type="dxa"/>
            <w:tcBorders>
              <w:top w:val="nil"/>
              <w:bottom w:val="nil"/>
            </w:tcBorders>
          </w:tcPr>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6215.80</w:t>
            </w:r>
          </w:p>
        </w:tc>
        <w:tc>
          <w:tcPr>
            <w:tcW w:w="2665" w:type="dxa"/>
            <w:tcBorders>
              <w:top w:val="nil"/>
              <w:bottom w:val="nil"/>
            </w:tcBorders>
          </w:tcPr>
          <w:p w:rsidR="00BF45BE" w:rsidRPr="00205A1A" w:rsidRDefault="00430A3D" w:rsidP="00430A3D">
            <w:pPr>
              <w:jc w:val="center"/>
              <w:rPr>
                <w:rFonts w:ascii="Times New Roman" w:hAnsi="Times New Roman"/>
                <w:szCs w:val="24"/>
                <w:lang w:val="en-US"/>
              </w:rPr>
            </w:pPr>
            <w:r w:rsidRPr="00205A1A">
              <w:rPr>
                <w:rFonts w:ascii="Times New Roman" w:hAnsi="Times New Roman"/>
                <w:szCs w:val="24"/>
                <w:lang w:val="en-US"/>
              </w:rPr>
              <w:t>1348</w:t>
            </w:r>
          </w:p>
        </w:tc>
      </w:tr>
      <w:tr w:rsidR="00AB517E" w:rsidRPr="00205A1A" w:rsidTr="00AB517E">
        <w:tc>
          <w:tcPr>
            <w:tcW w:w="1668" w:type="dxa"/>
            <w:tcBorders>
              <w:top w:val="nil"/>
              <w:bottom w:val="nil"/>
            </w:tcBorders>
          </w:tcPr>
          <w:p w:rsidR="00BF45BE" w:rsidRPr="00205A1A" w:rsidRDefault="00BF45BE" w:rsidP="00494659">
            <w:pPr>
              <w:jc w:val="both"/>
              <w:rPr>
                <w:rFonts w:ascii="Times New Roman" w:hAnsi="Times New Roman"/>
                <w:szCs w:val="24"/>
                <w:lang w:val="en-US"/>
              </w:rPr>
            </w:pPr>
            <w:r w:rsidRPr="00205A1A">
              <w:rPr>
                <w:rFonts w:ascii="Times New Roman" w:hAnsi="Times New Roman"/>
                <w:szCs w:val="24"/>
                <w:lang w:val="en-US"/>
              </w:rPr>
              <w:t>4ML-Form</w:t>
            </w:r>
          </w:p>
        </w:tc>
        <w:tc>
          <w:tcPr>
            <w:tcW w:w="1985" w:type="dxa"/>
            <w:tcBorders>
              <w:top w:val="nil"/>
              <w:bottom w:val="nil"/>
            </w:tcBorders>
          </w:tcPr>
          <w:p w:rsidR="00BF45BE" w:rsidRPr="00205A1A" w:rsidRDefault="00705F5E" w:rsidP="00705F5E">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24</w:t>
            </w:r>
            <w:r w:rsidRPr="00205A1A">
              <w:rPr>
                <w:rFonts w:ascii="Times New Roman" w:hAnsi="Times New Roman"/>
                <w:szCs w:val="24"/>
                <w:lang w:val="en-US"/>
              </w:rPr>
              <w:t>O</w:t>
            </w:r>
            <w:r w:rsidRPr="00205A1A">
              <w:rPr>
                <w:rFonts w:ascii="Times New Roman" w:hAnsi="Times New Roman"/>
                <w:szCs w:val="24"/>
                <w:vertAlign w:val="subscript"/>
                <w:lang w:val="en-US"/>
              </w:rPr>
              <w:t>120</w:t>
            </w:r>
            <w:r w:rsidRPr="00205A1A">
              <w:rPr>
                <w:rFonts w:ascii="Times New Roman" w:hAnsi="Times New Roman"/>
                <w:szCs w:val="24"/>
                <w:lang w:val="en-US"/>
              </w:rPr>
              <w:t>C</w:t>
            </w:r>
            <w:r w:rsidRPr="00205A1A">
              <w:rPr>
                <w:rFonts w:ascii="Times New Roman" w:hAnsi="Times New Roman"/>
                <w:szCs w:val="24"/>
                <w:vertAlign w:val="subscript"/>
                <w:lang w:val="en-US"/>
              </w:rPr>
              <w:t>144</w:t>
            </w:r>
            <w:r w:rsidRPr="00205A1A">
              <w:rPr>
                <w:rFonts w:ascii="Times New Roman" w:hAnsi="Times New Roman"/>
                <w:szCs w:val="24"/>
                <w:lang w:val="en-US"/>
              </w:rPr>
              <w:t>H</w:t>
            </w:r>
            <w:r w:rsidRPr="00205A1A">
              <w:rPr>
                <w:rFonts w:ascii="Times New Roman" w:hAnsi="Times New Roman"/>
                <w:szCs w:val="24"/>
                <w:vertAlign w:val="subscript"/>
                <w:lang w:val="en-US"/>
              </w:rPr>
              <w:t>80</w:t>
            </w:r>
          </w:p>
        </w:tc>
        <w:tc>
          <w:tcPr>
            <w:tcW w:w="3317" w:type="dxa"/>
            <w:tcBorders>
              <w:top w:val="nil"/>
              <w:bottom w:val="nil"/>
            </w:tcBorders>
          </w:tcPr>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5919.48</w:t>
            </w:r>
          </w:p>
        </w:tc>
        <w:tc>
          <w:tcPr>
            <w:tcW w:w="2665" w:type="dxa"/>
            <w:tcBorders>
              <w:top w:val="nil"/>
              <w:bottom w:val="nil"/>
            </w:tcBorders>
          </w:tcPr>
          <w:p w:rsidR="00BF45BE" w:rsidRPr="00205A1A" w:rsidRDefault="00430A3D" w:rsidP="00430A3D">
            <w:pPr>
              <w:jc w:val="center"/>
              <w:rPr>
                <w:rFonts w:ascii="Times New Roman" w:hAnsi="Times New Roman"/>
                <w:szCs w:val="24"/>
                <w:lang w:val="en-US"/>
              </w:rPr>
            </w:pPr>
            <w:r w:rsidRPr="00205A1A">
              <w:rPr>
                <w:rFonts w:ascii="Times New Roman" w:hAnsi="Times New Roman"/>
                <w:szCs w:val="24"/>
                <w:lang w:val="en-US"/>
              </w:rPr>
              <w:t>1421</w:t>
            </w:r>
          </w:p>
        </w:tc>
      </w:tr>
      <w:tr w:rsidR="00AB517E" w:rsidRPr="00205A1A" w:rsidTr="00AB517E">
        <w:tc>
          <w:tcPr>
            <w:tcW w:w="1668" w:type="dxa"/>
            <w:tcBorders>
              <w:top w:val="nil"/>
              <w:bottom w:val="nil"/>
            </w:tcBorders>
          </w:tcPr>
          <w:p w:rsidR="00BF45BE" w:rsidRPr="00205A1A" w:rsidRDefault="00BF45BE" w:rsidP="00494659">
            <w:pPr>
              <w:jc w:val="both"/>
              <w:rPr>
                <w:rFonts w:ascii="Times New Roman" w:hAnsi="Times New Roman"/>
                <w:szCs w:val="24"/>
                <w:lang w:val="en-US"/>
              </w:rPr>
            </w:pPr>
            <w:r w:rsidRPr="00205A1A">
              <w:rPr>
                <w:rFonts w:ascii="Times New Roman" w:hAnsi="Times New Roman"/>
                <w:szCs w:val="24"/>
                <w:lang w:val="en-US"/>
              </w:rPr>
              <w:t>6ML-Form</w:t>
            </w:r>
          </w:p>
        </w:tc>
        <w:tc>
          <w:tcPr>
            <w:tcW w:w="1985" w:type="dxa"/>
            <w:tcBorders>
              <w:top w:val="nil"/>
              <w:bottom w:val="nil"/>
            </w:tcBorders>
          </w:tcPr>
          <w:p w:rsidR="00BF45BE" w:rsidRPr="00205A1A" w:rsidRDefault="00705F5E" w:rsidP="00705F5E">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24</w:t>
            </w:r>
            <w:r w:rsidRPr="00205A1A">
              <w:rPr>
                <w:rFonts w:ascii="Times New Roman" w:hAnsi="Times New Roman"/>
                <w:szCs w:val="24"/>
                <w:lang w:val="en-US"/>
              </w:rPr>
              <w:t>O</w:t>
            </w:r>
            <w:r w:rsidRPr="00205A1A">
              <w:rPr>
                <w:rFonts w:ascii="Times New Roman" w:hAnsi="Times New Roman"/>
                <w:szCs w:val="24"/>
                <w:vertAlign w:val="subscript"/>
                <w:lang w:val="en-US"/>
              </w:rPr>
              <w:t>120</w:t>
            </w:r>
            <w:r w:rsidRPr="00205A1A">
              <w:rPr>
                <w:rFonts w:ascii="Times New Roman" w:hAnsi="Times New Roman"/>
                <w:szCs w:val="24"/>
                <w:lang w:val="en-US"/>
              </w:rPr>
              <w:t>C</w:t>
            </w:r>
            <w:r w:rsidRPr="00205A1A">
              <w:rPr>
                <w:rFonts w:ascii="Times New Roman" w:hAnsi="Times New Roman"/>
                <w:szCs w:val="24"/>
                <w:vertAlign w:val="subscript"/>
                <w:lang w:val="en-US"/>
              </w:rPr>
              <w:t>120</w:t>
            </w:r>
            <w:r w:rsidRPr="00205A1A">
              <w:rPr>
                <w:rFonts w:ascii="Times New Roman" w:hAnsi="Times New Roman"/>
                <w:szCs w:val="24"/>
                <w:lang w:val="en-US"/>
              </w:rPr>
              <w:t>H</w:t>
            </w:r>
            <w:r w:rsidRPr="00205A1A">
              <w:rPr>
                <w:rFonts w:ascii="Times New Roman" w:hAnsi="Times New Roman"/>
                <w:szCs w:val="24"/>
                <w:vertAlign w:val="subscript"/>
                <w:lang w:val="en-US"/>
              </w:rPr>
              <w:t>72</w:t>
            </w:r>
          </w:p>
        </w:tc>
        <w:tc>
          <w:tcPr>
            <w:tcW w:w="3317" w:type="dxa"/>
            <w:tcBorders>
              <w:top w:val="nil"/>
              <w:bottom w:val="nil"/>
            </w:tcBorders>
          </w:tcPr>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5623.16</w:t>
            </w:r>
          </w:p>
        </w:tc>
        <w:tc>
          <w:tcPr>
            <w:tcW w:w="2665" w:type="dxa"/>
            <w:tcBorders>
              <w:top w:val="nil"/>
              <w:bottom w:val="nil"/>
            </w:tcBorders>
          </w:tcPr>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1510</w:t>
            </w:r>
          </w:p>
        </w:tc>
      </w:tr>
      <w:tr w:rsidR="00AB517E" w:rsidRPr="00205A1A" w:rsidTr="00AB517E">
        <w:tc>
          <w:tcPr>
            <w:tcW w:w="1668" w:type="dxa"/>
            <w:tcBorders>
              <w:top w:val="nil"/>
              <w:bottom w:val="nil"/>
            </w:tcBorders>
          </w:tcPr>
          <w:p w:rsidR="00BF45BE" w:rsidRPr="00205A1A" w:rsidRDefault="00BF45BE" w:rsidP="00494659">
            <w:pPr>
              <w:jc w:val="both"/>
              <w:rPr>
                <w:rFonts w:ascii="Times New Roman" w:hAnsi="Times New Roman"/>
                <w:szCs w:val="24"/>
                <w:lang w:val="en-US"/>
              </w:rPr>
            </w:pPr>
            <w:r w:rsidRPr="00205A1A">
              <w:rPr>
                <w:rFonts w:ascii="Times New Roman" w:hAnsi="Times New Roman"/>
                <w:szCs w:val="24"/>
                <w:lang w:val="en-US"/>
              </w:rPr>
              <w:t>2ML-Ac</w:t>
            </w:r>
          </w:p>
        </w:tc>
        <w:tc>
          <w:tcPr>
            <w:tcW w:w="1985" w:type="dxa"/>
            <w:tcBorders>
              <w:top w:val="nil"/>
              <w:bottom w:val="nil"/>
            </w:tcBorders>
          </w:tcPr>
          <w:p w:rsidR="00BF45BE" w:rsidRPr="00205A1A" w:rsidRDefault="00705F5E" w:rsidP="00705F5E">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24</w:t>
            </w:r>
            <w:r w:rsidRPr="00205A1A">
              <w:rPr>
                <w:rFonts w:ascii="Times New Roman" w:hAnsi="Times New Roman"/>
                <w:szCs w:val="24"/>
                <w:lang w:val="en-US"/>
              </w:rPr>
              <w:t>O</w:t>
            </w:r>
            <w:r w:rsidRPr="00205A1A">
              <w:rPr>
                <w:rFonts w:ascii="Times New Roman" w:hAnsi="Times New Roman"/>
                <w:szCs w:val="24"/>
                <w:vertAlign w:val="subscript"/>
                <w:lang w:val="en-US"/>
              </w:rPr>
              <w:t>120</w:t>
            </w:r>
            <w:r w:rsidRPr="00205A1A">
              <w:rPr>
                <w:rFonts w:ascii="Times New Roman" w:hAnsi="Times New Roman"/>
                <w:szCs w:val="24"/>
                <w:lang w:val="en-US"/>
              </w:rPr>
              <w:t>C</w:t>
            </w:r>
            <w:r w:rsidRPr="00205A1A">
              <w:rPr>
                <w:rFonts w:ascii="Times New Roman" w:hAnsi="Times New Roman"/>
                <w:szCs w:val="24"/>
                <w:vertAlign w:val="subscript"/>
                <w:lang w:val="en-US"/>
              </w:rPr>
              <w:t>176</w:t>
            </w:r>
            <w:r w:rsidRPr="00205A1A">
              <w:rPr>
                <w:rFonts w:ascii="Times New Roman" w:hAnsi="Times New Roman"/>
                <w:szCs w:val="24"/>
                <w:lang w:val="en-US"/>
              </w:rPr>
              <w:t>H</w:t>
            </w:r>
            <w:r w:rsidRPr="00205A1A">
              <w:rPr>
                <w:rFonts w:ascii="Times New Roman" w:hAnsi="Times New Roman"/>
                <w:szCs w:val="24"/>
                <w:vertAlign w:val="subscript"/>
                <w:lang w:val="en-US"/>
              </w:rPr>
              <w:t>104</w:t>
            </w:r>
          </w:p>
        </w:tc>
        <w:tc>
          <w:tcPr>
            <w:tcW w:w="3317" w:type="dxa"/>
            <w:tcBorders>
              <w:top w:val="nil"/>
              <w:bottom w:val="nil"/>
            </w:tcBorders>
          </w:tcPr>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6328.01</w:t>
            </w:r>
          </w:p>
        </w:tc>
        <w:tc>
          <w:tcPr>
            <w:tcW w:w="2665" w:type="dxa"/>
            <w:tcBorders>
              <w:top w:val="nil"/>
              <w:bottom w:val="nil"/>
            </w:tcBorders>
          </w:tcPr>
          <w:p w:rsidR="00BF45BE" w:rsidRPr="00205A1A" w:rsidRDefault="00430A3D" w:rsidP="00430A3D">
            <w:pPr>
              <w:jc w:val="center"/>
              <w:rPr>
                <w:rFonts w:ascii="Times New Roman" w:hAnsi="Times New Roman"/>
                <w:szCs w:val="24"/>
                <w:lang w:val="en-US"/>
              </w:rPr>
            </w:pPr>
            <w:r w:rsidRPr="00205A1A">
              <w:rPr>
                <w:rFonts w:ascii="Times New Roman" w:hAnsi="Times New Roman"/>
                <w:szCs w:val="24"/>
                <w:lang w:val="en-US"/>
              </w:rPr>
              <w:t>1318</w:t>
            </w:r>
          </w:p>
        </w:tc>
      </w:tr>
      <w:tr w:rsidR="00AB517E" w:rsidRPr="00205A1A" w:rsidTr="00AB517E">
        <w:tc>
          <w:tcPr>
            <w:tcW w:w="1668" w:type="dxa"/>
            <w:tcBorders>
              <w:top w:val="nil"/>
              <w:bottom w:val="nil"/>
            </w:tcBorders>
          </w:tcPr>
          <w:p w:rsidR="00BF45BE" w:rsidRPr="00205A1A" w:rsidRDefault="00BF45BE" w:rsidP="00494659">
            <w:pPr>
              <w:jc w:val="both"/>
              <w:rPr>
                <w:rFonts w:ascii="Times New Roman" w:hAnsi="Times New Roman"/>
                <w:szCs w:val="24"/>
                <w:lang w:val="en-US"/>
              </w:rPr>
            </w:pPr>
            <w:r w:rsidRPr="00205A1A">
              <w:rPr>
                <w:rFonts w:ascii="Times New Roman" w:hAnsi="Times New Roman"/>
                <w:szCs w:val="24"/>
                <w:lang w:val="en-US"/>
              </w:rPr>
              <w:t>4ML-Ac</w:t>
            </w:r>
          </w:p>
        </w:tc>
        <w:tc>
          <w:tcPr>
            <w:tcW w:w="1985" w:type="dxa"/>
            <w:tcBorders>
              <w:top w:val="nil"/>
              <w:bottom w:val="nil"/>
            </w:tcBorders>
          </w:tcPr>
          <w:p w:rsidR="00BF45BE" w:rsidRPr="00205A1A" w:rsidRDefault="00705F5E" w:rsidP="00705F5E">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24</w:t>
            </w:r>
            <w:r w:rsidRPr="00205A1A">
              <w:rPr>
                <w:rFonts w:ascii="Times New Roman" w:hAnsi="Times New Roman"/>
                <w:szCs w:val="24"/>
                <w:lang w:val="en-US"/>
              </w:rPr>
              <w:t>O</w:t>
            </w:r>
            <w:r w:rsidRPr="00205A1A">
              <w:rPr>
                <w:rFonts w:ascii="Times New Roman" w:hAnsi="Times New Roman"/>
                <w:szCs w:val="24"/>
                <w:vertAlign w:val="subscript"/>
                <w:lang w:val="en-US"/>
              </w:rPr>
              <w:t>120</w:t>
            </w:r>
            <w:r w:rsidRPr="00205A1A">
              <w:rPr>
                <w:rFonts w:ascii="Times New Roman" w:hAnsi="Times New Roman"/>
                <w:szCs w:val="24"/>
                <w:lang w:val="en-US"/>
              </w:rPr>
              <w:t>C</w:t>
            </w:r>
            <w:r w:rsidRPr="00205A1A">
              <w:rPr>
                <w:rFonts w:ascii="Times New Roman" w:hAnsi="Times New Roman"/>
                <w:szCs w:val="24"/>
                <w:vertAlign w:val="subscript"/>
                <w:lang w:val="en-US"/>
              </w:rPr>
              <w:t>160</w:t>
            </w:r>
            <w:r w:rsidRPr="00205A1A">
              <w:rPr>
                <w:rFonts w:ascii="Times New Roman" w:hAnsi="Times New Roman"/>
                <w:szCs w:val="24"/>
                <w:lang w:val="en-US"/>
              </w:rPr>
              <w:t>H</w:t>
            </w:r>
            <w:r w:rsidRPr="00205A1A">
              <w:rPr>
                <w:rFonts w:ascii="Times New Roman" w:hAnsi="Times New Roman"/>
                <w:szCs w:val="24"/>
                <w:vertAlign w:val="subscript"/>
                <w:lang w:val="en-US"/>
              </w:rPr>
              <w:t>112</w:t>
            </w:r>
          </w:p>
        </w:tc>
        <w:tc>
          <w:tcPr>
            <w:tcW w:w="3317" w:type="dxa"/>
            <w:tcBorders>
              <w:top w:val="nil"/>
              <w:bottom w:val="nil"/>
            </w:tcBorders>
          </w:tcPr>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6143.91</w:t>
            </w:r>
          </w:p>
        </w:tc>
        <w:tc>
          <w:tcPr>
            <w:tcW w:w="2665" w:type="dxa"/>
            <w:tcBorders>
              <w:top w:val="nil"/>
              <w:bottom w:val="nil"/>
            </w:tcBorders>
          </w:tcPr>
          <w:p w:rsidR="00BF45BE" w:rsidRPr="00205A1A" w:rsidRDefault="00430A3D" w:rsidP="00430A3D">
            <w:pPr>
              <w:jc w:val="center"/>
              <w:rPr>
                <w:rFonts w:ascii="Times New Roman" w:hAnsi="Times New Roman"/>
                <w:szCs w:val="24"/>
                <w:lang w:val="en-US"/>
              </w:rPr>
            </w:pPr>
            <w:r w:rsidRPr="00205A1A">
              <w:rPr>
                <w:rFonts w:ascii="Times New Roman" w:hAnsi="Times New Roman"/>
                <w:szCs w:val="24"/>
                <w:lang w:val="en-US"/>
              </w:rPr>
              <w:t>1332</w:t>
            </w:r>
          </w:p>
        </w:tc>
      </w:tr>
      <w:tr w:rsidR="00AB517E" w:rsidRPr="00205A1A" w:rsidTr="00AB517E">
        <w:tc>
          <w:tcPr>
            <w:tcW w:w="1668" w:type="dxa"/>
            <w:tcBorders>
              <w:top w:val="nil"/>
              <w:bottom w:val="nil"/>
            </w:tcBorders>
          </w:tcPr>
          <w:p w:rsidR="00BF45BE" w:rsidRPr="00205A1A" w:rsidRDefault="00BF45BE" w:rsidP="00494659">
            <w:pPr>
              <w:jc w:val="both"/>
              <w:rPr>
                <w:rFonts w:ascii="Times New Roman" w:hAnsi="Times New Roman"/>
                <w:szCs w:val="24"/>
                <w:lang w:val="en-US"/>
              </w:rPr>
            </w:pPr>
            <w:r w:rsidRPr="00205A1A">
              <w:rPr>
                <w:rFonts w:ascii="Times New Roman" w:hAnsi="Times New Roman"/>
                <w:szCs w:val="24"/>
                <w:lang w:val="en-US"/>
              </w:rPr>
              <w:t>6ML-Ac</w:t>
            </w:r>
          </w:p>
        </w:tc>
        <w:tc>
          <w:tcPr>
            <w:tcW w:w="1985" w:type="dxa"/>
            <w:tcBorders>
              <w:top w:val="nil"/>
              <w:bottom w:val="nil"/>
            </w:tcBorders>
          </w:tcPr>
          <w:p w:rsidR="00BF45BE" w:rsidRPr="00205A1A" w:rsidRDefault="00705F5E" w:rsidP="00705F5E">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24</w:t>
            </w:r>
            <w:r w:rsidRPr="00205A1A">
              <w:rPr>
                <w:rFonts w:ascii="Times New Roman" w:hAnsi="Times New Roman"/>
                <w:szCs w:val="24"/>
                <w:lang w:val="en-US"/>
              </w:rPr>
              <w:t>O</w:t>
            </w:r>
            <w:r w:rsidRPr="00205A1A">
              <w:rPr>
                <w:rFonts w:ascii="Times New Roman" w:hAnsi="Times New Roman"/>
                <w:szCs w:val="24"/>
                <w:vertAlign w:val="subscript"/>
                <w:lang w:val="en-US"/>
              </w:rPr>
              <w:t>120</w:t>
            </w:r>
            <w:r w:rsidRPr="00205A1A">
              <w:rPr>
                <w:rFonts w:ascii="Times New Roman" w:hAnsi="Times New Roman"/>
                <w:szCs w:val="24"/>
                <w:lang w:val="en-US"/>
              </w:rPr>
              <w:t>C</w:t>
            </w:r>
            <w:r w:rsidRPr="00205A1A">
              <w:rPr>
                <w:rFonts w:ascii="Times New Roman" w:hAnsi="Times New Roman"/>
                <w:szCs w:val="24"/>
                <w:vertAlign w:val="subscript"/>
                <w:lang w:val="en-US"/>
              </w:rPr>
              <w:t>144</w:t>
            </w:r>
            <w:r w:rsidRPr="00205A1A">
              <w:rPr>
                <w:rFonts w:ascii="Times New Roman" w:hAnsi="Times New Roman"/>
                <w:szCs w:val="24"/>
                <w:lang w:val="en-US"/>
              </w:rPr>
              <w:t>H</w:t>
            </w:r>
            <w:r w:rsidRPr="00205A1A">
              <w:rPr>
                <w:rFonts w:ascii="Times New Roman" w:hAnsi="Times New Roman"/>
                <w:szCs w:val="24"/>
                <w:vertAlign w:val="subscript"/>
                <w:lang w:val="en-US"/>
              </w:rPr>
              <w:t>120</w:t>
            </w:r>
          </w:p>
        </w:tc>
        <w:tc>
          <w:tcPr>
            <w:tcW w:w="3317" w:type="dxa"/>
            <w:tcBorders>
              <w:top w:val="nil"/>
              <w:bottom w:val="nil"/>
            </w:tcBorders>
          </w:tcPr>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5959.80</w:t>
            </w:r>
          </w:p>
        </w:tc>
        <w:tc>
          <w:tcPr>
            <w:tcW w:w="2665" w:type="dxa"/>
            <w:tcBorders>
              <w:top w:val="nil"/>
              <w:bottom w:val="nil"/>
            </w:tcBorders>
          </w:tcPr>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1405</w:t>
            </w:r>
          </w:p>
        </w:tc>
      </w:tr>
      <w:tr w:rsidR="00AB517E" w:rsidRPr="00205A1A" w:rsidTr="00AB517E">
        <w:tc>
          <w:tcPr>
            <w:tcW w:w="1668" w:type="dxa"/>
            <w:tcBorders>
              <w:top w:val="nil"/>
              <w:bottom w:val="nil"/>
            </w:tcBorders>
          </w:tcPr>
          <w:p w:rsidR="00BF45BE" w:rsidRPr="00205A1A" w:rsidRDefault="00BF45BE" w:rsidP="00494659">
            <w:pPr>
              <w:jc w:val="both"/>
              <w:rPr>
                <w:rFonts w:ascii="Times New Roman" w:hAnsi="Times New Roman"/>
                <w:szCs w:val="24"/>
                <w:lang w:val="en-US"/>
              </w:rPr>
            </w:pPr>
            <w:r w:rsidRPr="00205A1A">
              <w:rPr>
                <w:rFonts w:ascii="Times New Roman" w:hAnsi="Times New Roman"/>
                <w:szCs w:val="24"/>
                <w:lang w:val="en-US"/>
              </w:rPr>
              <w:t>2ML-Dif</w:t>
            </w:r>
          </w:p>
        </w:tc>
        <w:tc>
          <w:tcPr>
            <w:tcW w:w="1985" w:type="dxa"/>
            <w:tcBorders>
              <w:top w:val="nil"/>
              <w:bottom w:val="nil"/>
            </w:tcBorders>
          </w:tcPr>
          <w:p w:rsidR="00BF45BE" w:rsidRPr="00205A1A" w:rsidRDefault="00705F5E" w:rsidP="00705F5E">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24</w:t>
            </w:r>
            <w:r w:rsidRPr="00205A1A">
              <w:rPr>
                <w:rFonts w:ascii="Times New Roman" w:hAnsi="Times New Roman"/>
                <w:szCs w:val="24"/>
                <w:lang w:val="en-US"/>
              </w:rPr>
              <w:t>O</w:t>
            </w:r>
            <w:r w:rsidRPr="00205A1A">
              <w:rPr>
                <w:rFonts w:ascii="Times New Roman" w:hAnsi="Times New Roman"/>
                <w:szCs w:val="24"/>
                <w:vertAlign w:val="subscript"/>
                <w:lang w:val="en-US"/>
              </w:rPr>
              <w:t>120</w:t>
            </w:r>
            <w:r w:rsidRPr="00205A1A">
              <w:rPr>
                <w:rFonts w:ascii="Times New Roman" w:hAnsi="Times New Roman"/>
                <w:szCs w:val="24"/>
                <w:lang w:val="en-US"/>
              </w:rPr>
              <w:t>C</w:t>
            </w:r>
            <w:r w:rsidRPr="00205A1A">
              <w:rPr>
                <w:rFonts w:ascii="Times New Roman" w:hAnsi="Times New Roman"/>
                <w:szCs w:val="24"/>
                <w:vertAlign w:val="subscript"/>
                <w:lang w:val="en-US"/>
              </w:rPr>
              <w:t>176</w:t>
            </w:r>
            <w:r w:rsidRPr="00205A1A">
              <w:rPr>
                <w:rFonts w:ascii="Times New Roman" w:hAnsi="Times New Roman"/>
                <w:szCs w:val="24"/>
                <w:lang w:val="en-US"/>
              </w:rPr>
              <w:t>H</w:t>
            </w:r>
            <w:r w:rsidRPr="00205A1A">
              <w:rPr>
                <w:rFonts w:ascii="Times New Roman" w:hAnsi="Times New Roman"/>
                <w:szCs w:val="24"/>
                <w:vertAlign w:val="subscript"/>
                <w:lang w:val="en-US"/>
              </w:rPr>
              <w:t>88</w:t>
            </w:r>
            <w:r w:rsidRPr="00205A1A">
              <w:rPr>
                <w:rFonts w:ascii="Times New Roman" w:hAnsi="Times New Roman"/>
                <w:szCs w:val="24"/>
                <w:lang w:val="en-US"/>
              </w:rPr>
              <w:t>F</w:t>
            </w:r>
            <w:r w:rsidRPr="00205A1A">
              <w:rPr>
                <w:rFonts w:ascii="Times New Roman" w:hAnsi="Times New Roman"/>
                <w:szCs w:val="24"/>
                <w:vertAlign w:val="subscript"/>
                <w:lang w:val="en-US"/>
              </w:rPr>
              <w:t>16</w:t>
            </w:r>
          </w:p>
        </w:tc>
        <w:tc>
          <w:tcPr>
            <w:tcW w:w="3317" w:type="dxa"/>
            <w:tcBorders>
              <w:top w:val="nil"/>
              <w:bottom w:val="nil"/>
            </w:tcBorders>
          </w:tcPr>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6615.86</w:t>
            </w:r>
          </w:p>
        </w:tc>
        <w:tc>
          <w:tcPr>
            <w:tcW w:w="2665" w:type="dxa"/>
            <w:tcBorders>
              <w:top w:val="nil"/>
              <w:bottom w:val="nil"/>
            </w:tcBorders>
          </w:tcPr>
          <w:p w:rsidR="00BF45BE" w:rsidRPr="00205A1A" w:rsidRDefault="00430A3D" w:rsidP="00430A3D">
            <w:pPr>
              <w:jc w:val="center"/>
              <w:rPr>
                <w:rFonts w:ascii="Times New Roman" w:hAnsi="Times New Roman"/>
                <w:szCs w:val="24"/>
                <w:lang w:val="en-US"/>
              </w:rPr>
            </w:pPr>
            <w:r w:rsidRPr="00205A1A">
              <w:rPr>
                <w:rFonts w:ascii="Times New Roman" w:hAnsi="Times New Roman"/>
                <w:szCs w:val="24"/>
                <w:lang w:val="en-US"/>
              </w:rPr>
              <w:t>1217</w:t>
            </w:r>
          </w:p>
        </w:tc>
      </w:tr>
      <w:tr w:rsidR="00AB517E" w:rsidRPr="00205A1A" w:rsidTr="00AB517E">
        <w:tc>
          <w:tcPr>
            <w:tcW w:w="1668" w:type="dxa"/>
            <w:tcBorders>
              <w:top w:val="nil"/>
              <w:bottom w:val="nil"/>
            </w:tcBorders>
          </w:tcPr>
          <w:p w:rsidR="00BF45BE" w:rsidRPr="00205A1A" w:rsidRDefault="00BF45BE" w:rsidP="00494659">
            <w:pPr>
              <w:jc w:val="both"/>
              <w:rPr>
                <w:rFonts w:ascii="Times New Roman" w:hAnsi="Times New Roman"/>
                <w:szCs w:val="24"/>
                <w:lang w:val="en-US"/>
              </w:rPr>
            </w:pPr>
            <w:r w:rsidRPr="00205A1A">
              <w:rPr>
                <w:rFonts w:ascii="Times New Roman" w:hAnsi="Times New Roman"/>
                <w:szCs w:val="24"/>
                <w:lang w:val="en-US"/>
              </w:rPr>
              <w:t>4ML-Dif</w:t>
            </w:r>
          </w:p>
        </w:tc>
        <w:tc>
          <w:tcPr>
            <w:tcW w:w="1985" w:type="dxa"/>
            <w:tcBorders>
              <w:top w:val="nil"/>
              <w:bottom w:val="nil"/>
            </w:tcBorders>
          </w:tcPr>
          <w:p w:rsidR="00BF45BE" w:rsidRPr="00205A1A" w:rsidRDefault="00705F5E" w:rsidP="00705F5E">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24</w:t>
            </w:r>
            <w:r w:rsidRPr="00205A1A">
              <w:rPr>
                <w:rFonts w:ascii="Times New Roman" w:hAnsi="Times New Roman"/>
                <w:szCs w:val="24"/>
                <w:lang w:val="en-US"/>
              </w:rPr>
              <w:t>O</w:t>
            </w:r>
            <w:r w:rsidRPr="00205A1A">
              <w:rPr>
                <w:rFonts w:ascii="Times New Roman" w:hAnsi="Times New Roman"/>
                <w:szCs w:val="24"/>
                <w:vertAlign w:val="subscript"/>
                <w:lang w:val="en-US"/>
              </w:rPr>
              <w:t>120</w:t>
            </w:r>
            <w:r w:rsidRPr="00205A1A">
              <w:rPr>
                <w:rFonts w:ascii="Times New Roman" w:hAnsi="Times New Roman"/>
                <w:szCs w:val="24"/>
                <w:lang w:val="en-US"/>
              </w:rPr>
              <w:t>C</w:t>
            </w:r>
            <w:r w:rsidRPr="00205A1A">
              <w:rPr>
                <w:rFonts w:ascii="Times New Roman" w:hAnsi="Times New Roman"/>
                <w:szCs w:val="24"/>
                <w:vertAlign w:val="subscript"/>
                <w:lang w:val="en-US"/>
              </w:rPr>
              <w:t>160</w:t>
            </w:r>
            <w:r w:rsidRPr="00205A1A">
              <w:rPr>
                <w:rFonts w:ascii="Times New Roman" w:hAnsi="Times New Roman"/>
                <w:szCs w:val="24"/>
                <w:lang w:val="en-US"/>
              </w:rPr>
              <w:t>H</w:t>
            </w:r>
            <w:r w:rsidRPr="00205A1A">
              <w:rPr>
                <w:rFonts w:ascii="Times New Roman" w:hAnsi="Times New Roman"/>
                <w:szCs w:val="24"/>
                <w:vertAlign w:val="subscript"/>
                <w:lang w:val="en-US"/>
              </w:rPr>
              <w:t>80</w:t>
            </w:r>
            <w:r w:rsidRPr="00205A1A">
              <w:rPr>
                <w:rFonts w:ascii="Times New Roman" w:hAnsi="Times New Roman"/>
                <w:szCs w:val="24"/>
                <w:lang w:val="en-US"/>
              </w:rPr>
              <w:t>F</w:t>
            </w:r>
            <w:r w:rsidRPr="00205A1A">
              <w:rPr>
                <w:rFonts w:ascii="Times New Roman" w:hAnsi="Times New Roman"/>
                <w:szCs w:val="24"/>
                <w:vertAlign w:val="subscript"/>
                <w:lang w:val="en-US"/>
              </w:rPr>
              <w:t>32</w:t>
            </w:r>
          </w:p>
        </w:tc>
        <w:tc>
          <w:tcPr>
            <w:tcW w:w="3317" w:type="dxa"/>
            <w:tcBorders>
              <w:top w:val="nil"/>
              <w:bottom w:val="nil"/>
            </w:tcBorders>
            <w:shd w:val="clear" w:color="auto" w:fill="auto"/>
          </w:tcPr>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6719.60</w:t>
            </w:r>
          </w:p>
        </w:tc>
        <w:tc>
          <w:tcPr>
            <w:tcW w:w="2665" w:type="dxa"/>
            <w:tcBorders>
              <w:top w:val="nil"/>
              <w:bottom w:val="nil"/>
            </w:tcBorders>
          </w:tcPr>
          <w:p w:rsidR="00BF45BE" w:rsidRPr="00205A1A" w:rsidRDefault="00430A3D" w:rsidP="00430A3D">
            <w:pPr>
              <w:jc w:val="center"/>
              <w:rPr>
                <w:rFonts w:ascii="Times New Roman" w:hAnsi="Times New Roman"/>
                <w:szCs w:val="24"/>
                <w:lang w:val="en-US"/>
              </w:rPr>
            </w:pPr>
            <w:r w:rsidRPr="00205A1A">
              <w:rPr>
                <w:rFonts w:ascii="Times New Roman" w:hAnsi="Times New Roman"/>
                <w:szCs w:val="24"/>
                <w:lang w:val="en-US"/>
              </w:rPr>
              <w:t>1196</w:t>
            </w:r>
          </w:p>
        </w:tc>
      </w:tr>
      <w:tr w:rsidR="00AB517E" w:rsidRPr="00205A1A" w:rsidTr="00AB517E">
        <w:tc>
          <w:tcPr>
            <w:tcW w:w="1668" w:type="dxa"/>
            <w:tcBorders>
              <w:top w:val="nil"/>
              <w:bottom w:val="nil"/>
            </w:tcBorders>
          </w:tcPr>
          <w:p w:rsidR="00BF45BE" w:rsidRPr="00205A1A" w:rsidRDefault="00BF45BE" w:rsidP="00494659">
            <w:pPr>
              <w:jc w:val="both"/>
              <w:rPr>
                <w:rFonts w:ascii="Times New Roman" w:hAnsi="Times New Roman"/>
                <w:szCs w:val="24"/>
                <w:lang w:val="en-US"/>
              </w:rPr>
            </w:pPr>
            <w:r w:rsidRPr="00205A1A">
              <w:rPr>
                <w:rFonts w:ascii="Times New Roman" w:hAnsi="Times New Roman"/>
                <w:szCs w:val="24"/>
                <w:lang w:val="en-US"/>
              </w:rPr>
              <w:t>6ML-Dif</w:t>
            </w:r>
          </w:p>
        </w:tc>
        <w:tc>
          <w:tcPr>
            <w:tcW w:w="1985" w:type="dxa"/>
            <w:tcBorders>
              <w:top w:val="nil"/>
              <w:bottom w:val="nil"/>
            </w:tcBorders>
          </w:tcPr>
          <w:p w:rsidR="00BF45BE" w:rsidRPr="00205A1A" w:rsidRDefault="00705F5E" w:rsidP="00705F5E">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24</w:t>
            </w:r>
            <w:r w:rsidRPr="00205A1A">
              <w:rPr>
                <w:rFonts w:ascii="Times New Roman" w:hAnsi="Times New Roman"/>
                <w:szCs w:val="24"/>
                <w:lang w:val="en-US"/>
              </w:rPr>
              <w:t>O</w:t>
            </w:r>
            <w:r w:rsidRPr="00205A1A">
              <w:rPr>
                <w:rFonts w:ascii="Times New Roman" w:hAnsi="Times New Roman"/>
                <w:szCs w:val="24"/>
                <w:vertAlign w:val="subscript"/>
                <w:lang w:val="en-US"/>
              </w:rPr>
              <w:t>120</w:t>
            </w:r>
            <w:r w:rsidRPr="00205A1A">
              <w:rPr>
                <w:rFonts w:ascii="Times New Roman" w:hAnsi="Times New Roman"/>
                <w:szCs w:val="24"/>
                <w:lang w:val="en-US"/>
              </w:rPr>
              <w:t>C</w:t>
            </w:r>
            <w:r w:rsidRPr="00205A1A">
              <w:rPr>
                <w:rFonts w:ascii="Times New Roman" w:hAnsi="Times New Roman"/>
                <w:szCs w:val="24"/>
                <w:vertAlign w:val="subscript"/>
                <w:lang w:val="en-US"/>
              </w:rPr>
              <w:t>144</w:t>
            </w:r>
            <w:r w:rsidRPr="00205A1A">
              <w:rPr>
                <w:rFonts w:ascii="Times New Roman" w:hAnsi="Times New Roman"/>
                <w:szCs w:val="24"/>
                <w:lang w:val="en-US"/>
              </w:rPr>
              <w:t>H</w:t>
            </w:r>
            <w:r w:rsidRPr="00205A1A">
              <w:rPr>
                <w:rFonts w:ascii="Times New Roman" w:hAnsi="Times New Roman"/>
                <w:szCs w:val="24"/>
                <w:vertAlign w:val="subscript"/>
                <w:lang w:val="en-US"/>
              </w:rPr>
              <w:t>72</w:t>
            </w:r>
            <w:r w:rsidRPr="00205A1A">
              <w:rPr>
                <w:rFonts w:ascii="Times New Roman" w:hAnsi="Times New Roman"/>
                <w:szCs w:val="24"/>
                <w:lang w:val="en-US"/>
              </w:rPr>
              <w:t>F</w:t>
            </w:r>
            <w:r w:rsidRPr="00205A1A">
              <w:rPr>
                <w:rFonts w:ascii="Times New Roman" w:hAnsi="Times New Roman"/>
                <w:szCs w:val="24"/>
                <w:vertAlign w:val="subscript"/>
                <w:lang w:val="en-US"/>
              </w:rPr>
              <w:t>48</w:t>
            </w:r>
          </w:p>
        </w:tc>
        <w:tc>
          <w:tcPr>
            <w:tcW w:w="3317" w:type="dxa"/>
            <w:tcBorders>
              <w:top w:val="nil"/>
              <w:bottom w:val="nil"/>
            </w:tcBorders>
          </w:tcPr>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6823.34</w:t>
            </w:r>
          </w:p>
        </w:tc>
        <w:tc>
          <w:tcPr>
            <w:tcW w:w="2665" w:type="dxa"/>
            <w:tcBorders>
              <w:top w:val="nil"/>
              <w:bottom w:val="nil"/>
            </w:tcBorders>
          </w:tcPr>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1160</w:t>
            </w:r>
          </w:p>
        </w:tc>
      </w:tr>
      <w:tr w:rsidR="00AB517E" w:rsidRPr="00205A1A" w:rsidTr="00AB517E">
        <w:tc>
          <w:tcPr>
            <w:tcW w:w="1668" w:type="dxa"/>
            <w:tcBorders>
              <w:top w:val="nil"/>
              <w:bottom w:val="nil"/>
            </w:tcBorders>
          </w:tcPr>
          <w:p w:rsidR="00BF45BE" w:rsidRPr="00205A1A" w:rsidRDefault="00BF45BE" w:rsidP="001640A7">
            <w:pPr>
              <w:jc w:val="both"/>
              <w:rPr>
                <w:rFonts w:ascii="Times New Roman" w:hAnsi="Times New Roman"/>
                <w:szCs w:val="24"/>
                <w:lang w:val="en-US"/>
              </w:rPr>
            </w:pPr>
            <w:r w:rsidRPr="00205A1A">
              <w:rPr>
                <w:rFonts w:ascii="Times New Roman" w:hAnsi="Times New Roman"/>
                <w:szCs w:val="24"/>
                <w:lang w:val="en-US"/>
              </w:rPr>
              <w:t>2ML-Trif</w:t>
            </w:r>
          </w:p>
        </w:tc>
        <w:tc>
          <w:tcPr>
            <w:tcW w:w="1985" w:type="dxa"/>
            <w:tcBorders>
              <w:top w:val="nil"/>
              <w:bottom w:val="nil"/>
            </w:tcBorders>
          </w:tcPr>
          <w:p w:rsidR="00BF45BE" w:rsidRPr="00205A1A" w:rsidRDefault="00705F5E" w:rsidP="00705F5E">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24</w:t>
            </w:r>
            <w:r w:rsidRPr="00205A1A">
              <w:rPr>
                <w:rFonts w:ascii="Times New Roman" w:hAnsi="Times New Roman"/>
                <w:szCs w:val="24"/>
                <w:lang w:val="en-US"/>
              </w:rPr>
              <w:t>O</w:t>
            </w:r>
            <w:r w:rsidRPr="00205A1A">
              <w:rPr>
                <w:rFonts w:ascii="Times New Roman" w:hAnsi="Times New Roman"/>
                <w:szCs w:val="24"/>
                <w:vertAlign w:val="subscript"/>
                <w:lang w:val="en-US"/>
              </w:rPr>
              <w:t>120</w:t>
            </w:r>
            <w:r w:rsidRPr="00205A1A">
              <w:rPr>
                <w:rFonts w:ascii="Times New Roman" w:hAnsi="Times New Roman"/>
                <w:szCs w:val="24"/>
                <w:lang w:val="en-US"/>
              </w:rPr>
              <w:t>C</w:t>
            </w:r>
            <w:r w:rsidRPr="00205A1A">
              <w:rPr>
                <w:rFonts w:ascii="Times New Roman" w:hAnsi="Times New Roman"/>
                <w:szCs w:val="24"/>
                <w:vertAlign w:val="subscript"/>
                <w:lang w:val="en-US"/>
              </w:rPr>
              <w:t>176</w:t>
            </w:r>
            <w:r w:rsidRPr="00205A1A">
              <w:rPr>
                <w:rFonts w:ascii="Times New Roman" w:hAnsi="Times New Roman"/>
                <w:szCs w:val="24"/>
                <w:lang w:val="en-US"/>
              </w:rPr>
              <w:t>H</w:t>
            </w:r>
            <w:r w:rsidRPr="00205A1A">
              <w:rPr>
                <w:rFonts w:ascii="Times New Roman" w:hAnsi="Times New Roman"/>
                <w:szCs w:val="24"/>
                <w:vertAlign w:val="subscript"/>
                <w:lang w:val="en-US"/>
              </w:rPr>
              <w:t>80</w:t>
            </w:r>
            <w:r w:rsidRPr="00205A1A">
              <w:rPr>
                <w:rFonts w:ascii="Times New Roman" w:hAnsi="Times New Roman"/>
                <w:szCs w:val="24"/>
                <w:lang w:val="en-US"/>
              </w:rPr>
              <w:t>F</w:t>
            </w:r>
            <w:r w:rsidRPr="00205A1A">
              <w:rPr>
                <w:rFonts w:ascii="Times New Roman" w:hAnsi="Times New Roman"/>
                <w:szCs w:val="24"/>
                <w:vertAlign w:val="subscript"/>
                <w:lang w:val="en-US"/>
              </w:rPr>
              <w:t>24</w:t>
            </w:r>
          </w:p>
        </w:tc>
        <w:tc>
          <w:tcPr>
            <w:tcW w:w="3317" w:type="dxa"/>
            <w:tcBorders>
              <w:top w:val="nil"/>
              <w:bottom w:val="nil"/>
            </w:tcBorders>
          </w:tcPr>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6759.78</w:t>
            </w:r>
          </w:p>
        </w:tc>
        <w:tc>
          <w:tcPr>
            <w:tcW w:w="2665" w:type="dxa"/>
            <w:tcBorders>
              <w:top w:val="nil"/>
              <w:bottom w:val="nil"/>
            </w:tcBorders>
          </w:tcPr>
          <w:p w:rsidR="00BF45BE" w:rsidRPr="00205A1A" w:rsidRDefault="00430A3D" w:rsidP="00430A3D">
            <w:pPr>
              <w:jc w:val="center"/>
              <w:rPr>
                <w:rFonts w:ascii="Times New Roman" w:hAnsi="Times New Roman"/>
                <w:szCs w:val="24"/>
                <w:lang w:val="en-US"/>
              </w:rPr>
            </w:pPr>
            <w:r w:rsidRPr="00205A1A">
              <w:rPr>
                <w:rFonts w:ascii="Times New Roman" w:hAnsi="Times New Roman"/>
                <w:szCs w:val="24"/>
                <w:lang w:val="en-US"/>
              </w:rPr>
              <w:t>1178</w:t>
            </w:r>
          </w:p>
        </w:tc>
      </w:tr>
      <w:tr w:rsidR="00AB517E" w:rsidRPr="00205A1A" w:rsidTr="00AB517E">
        <w:tc>
          <w:tcPr>
            <w:tcW w:w="1668" w:type="dxa"/>
            <w:tcBorders>
              <w:top w:val="nil"/>
              <w:bottom w:val="nil"/>
            </w:tcBorders>
          </w:tcPr>
          <w:p w:rsidR="00BF45BE" w:rsidRPr="00205A1A" w:rsidRDefault="00BF45BE" w:rsidP="001640A7">
            <w:pPr>
              <w:jc w:val="both"/>
              <w:rPr>
                <w:rFonts w:ascii="Times New Roman" w:hAnsi="Times New Roman"/>
                <w:szCs w:val="24"/>
                <w:lang w:val="en-US"/>
              </w:rPr>
            </w:pPr>
            <w:r w:rsidRPr="00205A1A">
              <w:rPr>
                <w:rFonts w:ascii="Times New Roman" w:hAnsi="Times New Roman"/>
                <w:szCs w:val="24"/>
                <w:lang w:val="en-US"/>
              </w:rPr>
              <w:t>4ML-Trif</w:t>
            </w:r>
          </w:p>
        </w:tc>
        <w:tc>
          <w:tcPr>
            <w:tcW w:w="1985" w:type="dxa"/>
            <w:tcBorders>
              <w:top w:val="nil"/>
              <w:bottom w:val="nil"/>
            </w:tcBorders>
          </w:tcPr>
          <w:p w:rsidR="00BF45BE" w:rsidRPr="00205A1A" w:rsidRDefault="00705F5E" w:rsidP="000F4BF6">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24</w:t>
            </w:r>
            <w:r w:rsidRPr="00205A1A">
              <w:rPr>
                <w:rFonts w:ascii="Times New Roman" w:hAnsi="Times New Roman"/>
                <w:szCs w:val="24"/>
                <w:lang w:val="en-US"/>
              </w:rPr>
              <w:t>O</w:t>
            </w:r>
            <w:r w:rsidRPr="00205A1A">
              <w:rPr>
                <w:rFonts w:ascii="Times New Roman" w:hAnsi="Times New Roman"/>
                <w:szCs w:val="24"/>
                <w:vertAlign w:val="subscript"/>
                <w:lang w:val="en-US"/>
              </w:rPr>
              <w:t>120</w:t>
            </w:r>
            <w:r w:rsidRPr="00205A1A">
              <w:rPr>
                <w:rFonts w:ascii="Times New Roman" w:hAnsi="Times New Roman"/>
                <w:szCs w:val="24"/>
                <w:lang w:val="en-US"/>
              </w:rPr>
              <w:t>C</w:t>
            </w:r>
            <w:r w:rsidRPr="00205A1A">
              <w:rPr>
                <w:rFonts w:ascii="Times New Roman" w:hAnsi="Times New Roman"/>
                <w:szCs w:val="24"/>
                <w:vertAlign w:val="subscript"/>
                <w:lang w:val="en-US"/>
              </w:rPr>
              <w:t>160</w:t>
            </w:r>
            <w:r w:rsidRPr="00205A1A">
              <w:rPr>
                <w:rFonts w:ascii="Times New Roman" w:hAnsi="Times New Roman"/>
                <w:szCs w:val="24"/>
                <w:lang w:val="en-US"/>
              </w:rPr>
              <w:t>H</w:t>
            </w:r>
            <w:r w:rsidR="000F4BF6" w:rsidRPr="00205A1A">
              <w:rPr>
                <w:rFonts w:ascii="Times New Roman" w:hAnsi="Times New Roman"/>
                <w:szCs w:val="24"/>
                <w:vertAlign w:val="subscript"/>
                <w:lang w:val="en-US"/>
              </w:rPr>
              <w:t>64</w:t>
            </w:r>
            <w:r w:rsidRPr="00205A1A">
              <w:rPr>
                <w:rFonts w:ascii="Times New Roman" w:hAnsi="Times New Roman"/>
                <w:szCs w:val="24"/>
                <w:lang w:val="en-US"/>
              </w:rPr>
              <w:t>F</w:t>
            </w:r>
            <w:r w:rsidR="000F4BF6" w:rsidRPr="00205A1A">
              <w:rPr>
                <w:rFonts w:ascii="Times New Roman" w:hAnsi="Times New Roman"/>
                <w:szCs w:val="24"/>
                <w:vertAlign w:val="subscript"/>
                <w:lang w:val="en-US"/>
              </w:rPr>
              <w:t>48</w:t>
            </w:r>
          </w:p>
        </w:tc>
        <w:tc>
          <w:tcPr>
            <w:tcW w:w="3317" w:type="dxa"/>
            <w:tcBorders>
              <w:top w:val="nil"/>
              <w:bottom w:val="nil"/>
            </w:tcBorders>
          </w:tcPr>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7007.45</w:t>
            </w:r>
          </w:p>
        </w:tc>
        <w:tc>
          <w:tcPr>
            <w:tcW w:w="2665" w:type="dxa"/>
            <w:tcBorders>
              <w:top w:val="nil"/>
              <w:bottom w:val="nil"/>
            </w:tcBorders>
          </w:tcPr>
          <w:p w:rsidR="00BF45BE" w:rsidRPr="00205A1A" w:rsidRDefault="00430A3D" w:rsidP="00430A3D">
            <w:pPr>
              <w:jc w:val="center"/>
              <w:rPr>
                <w:rFonts w:ascii="Times New Roman" w:hAnsi="Times New Roman"/>
                <w:szCs w:val="24"/>
                <w:lang w:val="en-US"/>
              </w:rPr>
            </w:pPr>
            <w:r w:rsidRPr="00205A1A">
              <w:rPr>
                <w:rFonts w:ascii="Times New Roman" w:hAnsi="Times New Roman"/>
                <w:szCs w:val="24"/>
                <w:lang w:val="en-US"/>
              </w:rPr>
              <w:t>1106</w:t>
            </w:r>
          </w:p>
        </w:tc>
      </w:tr>
      <w:tr w:rsidR="00AB517E" w:rsidRPr="00205A1A" w:rsidTr="00AB517E">
        <w:tc>
          <w:tcPr>
            <w:tcW w:w="1668" w:type="dxa"/>
            <w:tcBorders>
              <w:top w:val="nil"/>
            </w:tcBorders>
          </w:tcPr>
          <w:p w:rsidR="00BF45BE" w:rsidRPr="00205A1A" w:rsidRDefault="00BF45BE" w:rsidP="001640A7">
            <w:pPr>
              <w:jc w:val="both"/>
              <w:rPr>
                <w:rFonts w:ascii="Times New Roman" w:hAnsi="Times New Roman"/>
                <w:szCs w:val="24"/>
                <w:lang w:val="en-US"/>
              </w:rPr>
            </w:pPr>
            <w:r w:rsidRPr="00205A1A">
              <w:rPr>
                <w:rFonts w:ascii="Times New Roman" w:hAnsi="Times New Roman"/>
                <w:szCs w:val="24"/>
                <w:lang w:val="en-US"/>
              </w:rPr>
              <w:t>6ML-Trif</w:t>
            </w:r>
          </w:p>
          <w:p w:rsidR="00430A3D" w:rsidRPr="00205A1A" w:rsidRDefault="00430A3D" w:rsidP="001640A7">
            <w:pPr>
              <w:jc w:val="both"/>
              <w:rPr>
                <w:rFonts w:ascii="Times New Roman" w:hAnsi="Times New Roman"/>
                <w:sz w:val="4"/>
                <w:szCs w:val="24"/>
                <w:lang w:val="en-US"/>
              </w:rPr>
            </w:pPr>
          </w:p>
        </w:tc>
        <w:tc>
          <w:tcPr>
            <w:tcW w:w="1985" w:type="dxa"/>
            <w:tcBorders>
              <w:top w:val="nil"/>
            </w:tcBorders>
          </w:tcPr>
          <w:p w:rsidR="00BF45BE" w:rsidRPr="00205A1A" w:rsidRDefault="000F4BF6" w:rsidP="000F4BF6">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24</w:t>
            </w:r>
            <w:r w:rsidRPr="00205A1A">
              <w:rPr>
                <w:rFonts w:ascii="Times New Roman" w:hAnsi="Times New Roman"/>
                <w:szCs w:val="24"/>
                <w:lang w:val="en-US"/>
              </w:rPr>
              <w:t>O</w:t>
            </w:r>
            <w:r w:rsidRPr="00205A1A">
              <w:rPr>
                <w:rFonts w:ascii="Times New Roman" w:hAnsi="Times New Roman"/>
                <w:szCs w:val="24"/>
                <w:vertAlign w:val="subscript"/>
                <w:lang w:val="en-US"/>
              </w:rPr>
              <w:t>120</w:t>
            </w:r>
            <w:r w:rsidRPr="00205A1A">
              <w:rPr>
                <w:rFonts w:ascii="Times New Roman" w:hAnsi="Times New Roman"/>
                <w:szCs w:val="24"/>
                <w:lang w:val="en-US"/>
              </w:rPr>
              <w:t>C</w:t>
            </w:r>
            <w:r w:rsidRPr="00205A1A">
              <w:rPr>
                <w:rFonts w:ascii="Times New Roman" w:hAnsi="Times New Roman"/>
                <w:szCs w:val="24"/>
                <w:vertAlign w:val="subscript"/>
                <w:lang w:val="en-US"/>
              </w:rPr>
              <w:t>144</w:t>
            </w:r>
            <w:r w:rsidRPr="00205A1A">
              <w:rPr>
                <w:rFonts w:ascii="Times New Roman" w:hAnsi="Times New Roman"/>
                <w:szCs w:val="24"/>
                <w:lang w:val="en-US"/>
              </w:rPr>
              <w:t>H</w:t>
            </w:r>
            <w:r w:rsidRPr="00205A1A">
              <w:rPr>
                <w:rFonts w:ascii="Times New Roman" w:hAnsi="Times New Roman"/>
                <w:szCs w:val="24"/>
                <w:vertAlign w:val="subscript"/>
                <w:lang w:val="en-US"/>
              </w:rPr>
              <w:t>48</w:t>
            </w:r>
            <w:r w:rsidRPr="00205A1A">
              <w:rPr>
                <w:rFonts w:ascii="Times New Roman" w:hAnsi="Times New Roman"/>
                <w:szCs w:val="24"/>
                <w:lang w:val="en-US"/>
              </w:rPr>
              <w:t>F</w:t>
            </w:r>
            <w:r w:rsidRPr="00205A1A">
              <w:rPr>
                <w:rFonts w:ascii="Times New Roman" w:hAnsi="Times New Roman"/>
                <w:szCs w:val="24"/>
                <w:vertAlign w:val="subscript"/>
                <w:lang w:val="en-US"/>
              </w:rPr>
              <w:t>72</w:t>
            </w:r>
          </w:p>
        </w:tc>
        <w:tc>
          <w:tcPr>
            <w:tcW w:w="3317" w:type="dxa"/>
            <w:tcBorders>
              <w:top w:val="nil"/>
            </w:tcBorders>
          </w:tcPr>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7255.11</w:t>
            </w:r>
          </w:p>
        </w:tc>
        <w:tc>
          <w:tcPr>
            <w:tcW w:w="2665" w:type="dxa"/>
            <w:tcBorders>
              <w:top w:val="nil"/>
            </w:tcBorders>
          </w:tcPr>
          <w:p w:rsidR="00BF45BE" w:rsidRPr="00205A1A" w:rsidRDefault="00DB7AA2" w:rsidP="00430A3D">
            <w:pPr>
              <w:jc w:val="center"/>
              <w:rPr>
                <w:rFonts w:ascii="Times New Roman" w:hAnsi="Times New Roman"/>
                <w:szCs w:val="24"/>
                <w:lang w:val="en-US"/>
              </w:rPr>
            </w:pPr>
            <w:r w:rsidRPr="00205A1A">
              <w:rPr>
                <w:rFonts w:ascii="Times New Roman" w:hAnsi="Times New Roman"/>
                <w:szCs w:val="24"/>
                <w:lang w:val="en-US"/>
              </w:rPr>
              <w:t>1065</w:t>
            </w:r>
          </w:p>
        </w:tc>
      </w:tr>
    </w:tbl>
    <w:p w:rsidR="001A69C1" w:rsidRPr="00205A1A" w:rsidRDefault="001A69C1" w:rsidP="001640A7">
      <w:pPr>
        <w:jc w:val="both"/>
        <w:rPr>
          <w:rFonts w:ascii="Times New Roman" w:hAnsi="Times New Roman"/>
          <w:szCs w:val="24"/>
        </w:rPr>
      </w:pPr>
    </w:p>
    <w:p w:rsidR="00927F57" w:rsidRPr="00205A1A" w:rsidRDefault="00C2515E" w:rsidP="001640A7">
      <w:pPr>
        <w:jc w:val="both"/>
        <w:rPr>
          <w:rFonts w:ascii="Times New Roman" w:hAnsi="Times New Roman"/>
          <w:szCs w:val="24"/>
        </w:rPr>
      </w:pPr>
      <w:r w:rsidRPr="00205A1A">
        <w:rPr>
          <w:rFonts w:ascii="Times New Roman" w:hAnsi="Times New Roman"/>
          <w:szCs w:val="24"/>
        </w:rPr>
        <w:t>Plotting</w:t>
      </w:r>
      <w:r w:rsidR="00CF2291" w:rsidRPr="00205A1A">
        <w:rPr>
          <w:rFonts w:ascii="Times New Roman" w:hAnsi="Times New Roman"/>
          <w:szCs w:val="24"/>
        </w:rPr>
        <w:t xml:space="preserve"> the </w:t>
      </w:r>
      <w:r w:rsidR="00AB517E" w:rsidRPr="00205A1A">
        <w:rPr>
          <w:rFonts w:ascii="Times New Roman" w:hAnsi="Times New Roman"/>
          <w:szCs w:val="24"/>
        </w:rPr>
        <w:t>molar masses</w:t>
      </w:r>
      <w:r w:rsidR="00CF2291" w:rsidRPr="00205A1A">
        <w:rPr>
          <w:rFonts w:ascii="Times New Roman" w:hAnsi="Times New Roman"/>
          <w:szCs w:val="24"/>
        </w:rPr>
        <w:t xml:space="preserve"> of the </w:t>
      </w:r>
      <w:r w:rsidR="001A69C1" w:rsidRPr="00205A1A">
        <w:rPr>
          <w:rFonts w:ascii="Times New Roman" w:hAnsi="Times New Roman"/>
          <w:szCs w:val="24"/>
        </w:rPr>
        <w:t>hypothetical</w:t>
      </w:r>
      <w:r w:rsidR="00614BAF" w:rsidRPr="00205A1A">
        <w:rPr>
          <w:rFonts w:ascii="Times New Roman" w:hAnsi="Times New Roman"/>
          <w:szCs w:val="24"/>
        </w:rPr>
        <w:t xml:space="preserve"> </w:t>
      </w:r>
      <w:r w:rsidR="00CF2291" w:rsidRPr="00205A1A">
        <w:rPr>
          <w:rFonts w:ascii="Times New Roman" w:hAnsi="Times New Roman"/>
          <w:szCs w:val="24"/>
        </w:rPr>
        <w:t>unit cells against the BET surface area</w:t>
      </w:r>
      <w:r w:rsidRPr="00205A1A">
        <w:rPr>
          <w:rFonts w:ascii="Times New Roman" w:hAnsi="Times New Roman"/>
          <w:szCs w:val="24"/>
        </w:rPr>
        <w:t xml:space="preserve">s derived from their simulated isotherms reveals </w:t>
      </w:r>
      <w:r w:rsidR="00614BAF" w:rsidRPr="00205A1A">
        <w:rPr>
          <w:rFonts w:ascii="Times New Roman" w:hAnsi="Times New Roman"/>
          <w:szCs w:val="24"/>
        </w:rPr>
        <w:t>a strong</w:t>
      </w:r>
      <w:r w:rsidRPr="00205A1A">
        <w:rPr>
          <w:rFonts w:ascii="Times New Roman" w:hAnsi="Times New Roman"/>
          <w:szCs w:val="24"/>
        </w:rPr>
        <w:t xml:space="preserve"> linear relationship </w:t>
      </w:r>
      <w:r w:rsidR="00614BAF" w:rsidRPr="00205A1A">
        <w:rPr>
          <w:rFonts w:ascii="Times New Roman" w:hAnsi="Times New Roman"/>
          <w:szCs w:val="24"/>
        </w:rPr>
        <w:t>(R</w:t>
      </w:r>
      <w:r w:rsidR="00614BAF" w:rsidRPr="00205A1A">
        <w:rPr>
          <w:rFonts w:ascii="Times New Roman" w:hAnsi="Times New Roman"/>
          <w:szCs w:val="24"/>
          <w:vertAlign w:val="superscript"/>
        </w:rPr>
        <w:t>2</w:t>
      </w:r>
      <w:r w:rsidR="00614BAF" w:rsidRPr="00205A1A">
        <w:rPr>
          <w:rFonts w:ascii="Times New Roman" w:hAnsi="Times New Roman"/>
          <w:szCs w:val="24"/>
        </w:rPr>
        <w:t xml:space="preserve"> = 0.99)</w:t>
      </w:r>
      <w:r w:rsidRPr="00205A1A">
        <w:rPr>
          <w:rFonts w:ascii="Times New Roman" w:hAnsi="Times New Roman"/>
          <w:szCs w:val="24"/>
        </w:rPr>
        <w:t>:</w:t>
      </w:r>
    </w:p>
    <w:p w:rsidR="00CA5631" w:rsidRPr="00205A1A" w:rsidRDefault="00927F57" w:rsidP="00927F57">
      <w:pPr>
        <w:jc w:val="center"/>
        <w:rPr>
          <w:rFonts w:ascii="Times New Roman" w:hAnsi="Times New Roman"/>
          <w:szCs w:val="24"/>
        </w:rPr>
      </w:pPr>
      <w:r w:rsidRPr="00205A1A">
        <w:rPr>
          <w:noProof/>
          <w:sz w:val="16"/>
          <w:szCs w:val="16"/>
          <w:lang w:val="en-GB" w:eastAsia="zh-CN"/>
        </w:rPr>
        <w:lastRenderedPageBreak/>
        <w:drawing>
          <wp:inline distT="0" distB="0" distL="0" distR="0" wp14:anchorId="7DAFD4D5" wp14:editId="5D84FD24">
            <wp:extent cx="4456800" cy="3470400"/>
            <wp:effectExtent l="0" t="0" r="127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lar Mass vs BET Linear Plot.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456800" cy="3470400"/>
                    </a:xfrm>
                    <a:prstGeom prst="rect">
                      <a:avLst/>
                    </a:prstGeom>
                  </pic:spPr>
                </pic:pic>
              </a:graphicData>
            </a:graphic>
          </wp:inline>
        </w:drawing>
      </w:r>
    </w:p>
    <w:p w:rsidR="00614BAF" w:rsidRPr="00205A1A" w:rsidRDefault="006B6BC6" w:rsidP="001640A7">
      <w:pPr>
        <w:jc w:val="both"/>
        <w:rPr>
          <w:rFonts w:ascii="Times New Roman" w:hAnsi="Times New Roman"/>
          <w:sz w:val="18"/>
          <w:szCs w:val="18"/>
        </w:rPr>
      </w:pPr>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24</w:t>
      </w:r>
      <w:r w:rsidRPr="00205A1A">
        <w:rPr>
          <w:rFonts w:ascii="Times New Roman" w:hAnsi="Times New Roman"/>
          <w:b/>
          <w:sz w:val="18"/>
          <w:szCs w:val="18"/>
        </w:rPr>
        <w:fldChar w:fldCharType="end"/>
      </w:r>
      <w:r w:rsidRPr="00205A1A">
        <w:rPr>
          <w:rFonts w:ascii="Times New Roman" w:hAnsi="Times New Roman"/>
          <w:b/>
          <w:sz w:val="18"/>
          <w:szCs w:val="18"/>
        </w:rPr>
        <w:t>.</w:t>
      </w:r>
      <w:r w:rsidRPr="00205A1A">
        <w:rPr>
          <w:rFonts w:ascii="Times New Roman" w:hAnsi="Times New Roman"/>
          <w:sz w:val="18"/>
          <w:szCs w:val="18"/>
        </w:rPr>
        <w:t xml:space="preserve"> </w:t>
      </w:r>
      <w:r w:rsidR="00DE42FD" w:rsidRPr="00205A1A">
        <w:rPr>
          <w:rFonts w:ascii="Times New Roman" w:hAnsi="Times New Roman"/>
          <w:sz w:val="18"/>
          <w:szCs w:val="18"/>
        </w:rPr>
        <w:t xml:space="preserve">Linear trend observed when the </w:t>
      </w:r>
      <w:r w:rsidR="00AB517E" w:rsidRPr="00205A1A">
        <w:rPr>
          <w:rFonts w:ascii="Times New Roman" w:hAnsi="Times New Roman"/>
          <w:sz w:val="18"/>
          <w:szCs w:val="18"/>
        </w:rPr>
        <w:t>molar masses</w:t>
      </w:r>
      <w:r w:rsidR="00DE42FD" w:rsidRPr="00205A1A">
        <w:rPr>
          <w:rFonts w:ascii="Times New Roman" w:hAnsi="Times New Roman"/>
          <w:sz w:val="18"/>
          <w:szCs w:val="18"/>
        </w:rPr>
        <w:t xml:space="preserve"> of the ideal UiO-66 and missing linker </w:t>
      </w:r>
      <w:r w:rsidR="00CA5631" w:rsidRPr="00205A1A">
        <w:rPr>
          <w:rFonts w:ascii="Times New Roman" w:hAnsi="Times New Roman"/>
          <w:sz w:val="18"/>
          <w:szCs w:val="18"/>
        </w:rPr>
        <w:t xml:space="preserve">defective </w:t>
      </w:r>
      <w:r w:rsidR="00DE42FD" w:rsidRPr="00205A1A">
        <w:rPr>
          <w:rFonts w:ascii="Times New Roman" w:hAnsi="Times New Roman"/>
          <w:sz w:val="18"/>
          <w:szCs w:val="18"/>
        </w:rPr>
        <w:t xml:space="preserve">unit cells </w:t>
      </w:r>
      <w:r w:rsidR="00CA5631" w:rsidRPr="00205A1A">
        <w:rPr>
          <w:rFonts w:ascii="Times New Roman" w:hAnsi="Times New Roman"/>
          <w:sz w:val="18"/>
          <w:szCs w:val="18"/>
        </w:rPr>
        <w:t>are</w:t>
      </w:r>
      <w:r w:rsidR="00DE42FD" w:rsidRPr="00205A1A">
        <w:rPr>
          <w:rFonts w:ascii="Times New Roman" w:hAnsi="Times New Roman"/>
          <w:sz w:val="18"/>
          <w:szCs w:val="18"/>
        </w:rPr>
        <w:t xml:space="preserve"> plotted against the BET surface areas derived from their simulated isotherms. Raw data can be found in </w:t>
      </w:r>
      <w:r w:rsidR="00D04E82" w:rsidRPr="00205A1A">
        <w:rPr>
          <w:rFonts w:ascii="Times New Roman" w:hAnsi="Times New Roman"/>
          <w:b/>
          <w:sz w:val="18"/>
          <w:szCs w:val="18"/>
        </w:rPr>
        <w:fldChar w:fldCharType="begin"/>
      </w:r>
      <w:r w:rsidR="00D04E82" w:rsidRPr="00205A1A">
        <w:rPr>
          <w:rFonts w:ascii="Times New Roman" w:hAnsi="Times New Roman"/>
          <w:sz w:val="18"/>
          <w:szCs w:val="18"/>
        </w:rPr>
        <w:instrText xml:space="preserve"> REF _Ref430188578 \h </w:instrText>
      </w:r>
      <w:r w:rsidR="001935FE" w:rsidRPr="00205A1A">
        <w:rPr>
          <w:rFonts w:ascii="Times New Roman" w:hAnsi="Times New Roman"/>
          <w:b/>
          <w:sz w:val="18"/>
          <w:szCs w:val="18"/>
        </w:rPr>
        <w:instrText xml:space="preserve"> \* MERGEFORMAT </w:instrText>
      </w:r>
      <w:r w:rsidR="00D04E82" w:rsidRPr="00205A1A">
        <w:rPr>
          <w:rFonts w:ascii="Times New Roman" w:hAnsi="Times New Roman"/>
          <w:b/>
          <w:sz w:val="18"/>
          <w:szCs w:val="18"/>
        </w:rPr>
      </w:r>
      <w:r w:rsidR="00D04E82" w:rsidRPr="00205A1A">
        <w:rPr>
          <w:rFonts w:ascii="Times New Roman" w:hAnsi="Times New Roman"/>
          <w:b/>
          <w:sz w:val="18"/>
          <w:szCs w:val="18"/>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17</w:t>
      </w:r>
      <w:r w:rsidR="00D04E82" w:rsidRPr="00205A1A">
        <w:rPr>
          <w:rFonts w:ascii="Times New Roman" w:hAnsi="Times New Roman"/>
          <w:b/>
          <w:sz w:val="18"/>
          <w:szCs w:val="18"/>
        </w:rPr>
        <w:fldChar w:fldCharType="end"/>
      </w:r>
      <w:r w:rsidR="00CA5631" w:rsidRPr="00205A1A">
        <w:rPr>
          <w:rFonts w:ascii="Times New Roman" w:hAnsi="Times New Roman"/>
          <w:b/>
          <w:sz w:val="18"/>
          <w:szCs w:val="18"/>
        </w:rPr>
        <w:t xml:space="preserve"> </w:t>
      </w:r>
      <w:r w:rsidR="00CA5631" w:rsidRPr="00205A1A">
        <w:rPr>
          <w:rFonts w:ascii="Times New Roman" w:hAnsi="Times New Roman"/>
          <w:sz w:val="18"/>
          <w:szCs w:val="18"/>
        </w:rPr>
        <w:t>above</w:t>
      </w:r>
      <w:r w:rsidR="00DE42FD" w:rsidRPr="00205A1A">
        <w:rPr>
          <w:rFonts w:ascii="Times New Roman" w:hAnsi="Times New Roman"/>
          <w:sz w:val="18"/>
          <w:szCs w:val="18"/>
        </w:rPr>
        <w:t>.</w:t>
      </w:r>
    </w:p>
    <w:p w:rsidR="00CA5631" w:rsidRPr="00205A1A" w:rsidRDefault="00CA5631" w:rsidP="001640A7">
      <w:pPr>
        <w:jc w:val="both"/>
        <w:rPr>
          <w:rFonts w:ascii="Times New Roman" w:hAnsi="Times New Roman"/>
          <w:szCs w:val="24"/>
        </w:rPr>
      </w:pPr>
    </w:p>
    <w:p w:rsidR="00031636" w:rsidRPr="00205A1A" w:rsidRDefault="00614BAF" w:rsidP="001640A7">
      <w:pPr>
        <w:jc w:val="both"/>
        <w:rPr>
          <w:rFonts w:ascii="Times New Roman" w:hAnsi="Times New Roman"/>
          <w:szCs w:val="24"/>
        </w:rPr>
      </w:pPr>
      <w:r w:rsidRPr="00205A1A">
        <w:rPr>
          <w:rFonts w:ascii="Times New Roman" w:hAnsi="Times New Roman"/>
          <w:szCs w:val="24"/>
        </w:rPr>
        <w:t>This excellent linear fit explains the observed trends in the simulated isotherms much more succinctly - it essentially tells us that the variations in the</w:t>
      </w:r>
      <w:r w:rsidR="00CA5631" w:rsidRPr="00205A1A">
        <w:rPr>
          <w:rFonts w:ascii="Times New Roman" w:hAnsi="Times New Roman"/>
          <w:szCs w:val="24"/>
        </w:rPr>
        <w:t xml:space="preserve"> BET surface area (and thus, </w:t>
      </w:r>
      <w:r w:rsidRPr="00205A1A">
        <w:rPr>
          <w:rFonts w:ascii="Times New Roman" w:hAnsi="Times New Roman"/>
          <w:szCs w:val="24"/>
        </w:rPr>
        <w:t>porosit</w:t>
      </w:r>
      <w:r w:rsidR="001935FE" w:rsidRPr="00205A1A">
        <w:rPr>
          <w:rFonts w:ascii="Times New Roman" w:hAnsi="Times New Roman"/>
          <w:szCs w:val="24"/>
        </w:rPr>
        <w:t>y</w:t>
      </w:r>
      <w:r w:rsidR="00CA5631" w:rsidRPr="00205A1A">
        <w:rPr>
          <w:rFonts w:ascii="Times New Roman" w:hAnsi="Times New Roman"/>
          <w:szCs w:val="24"/>
        </w:rPr>
        <w:t>)</w:t>
      </w:r>
      <w:r w:rsidRPr="00205A1A">
        <w:rPr>
          <w:rFonts w:ascii="Times New Roman" w:hAnsi="Times New Roman"/>
          <w:szCs w:val="24"/>
        </w:rPr>
        <w:t xml:space="preserve"> of the missing linker defective structural models can be </w:t>
      </w:r>
      <w:r w:rsidR="00CA5631" w:rsidRPr="00205A1A">
        <w:rPr>
          <w:rFonts w:ascii="Times New Roman" w:hAnsi="Times New Roman"/>
          <w:szCs w:val="24"/>
        </w:rPr>
        <w:t xml:space="preserve">almost </w:t>
      </w:r>
      <w:r w:rsidR="00DF234B" w:rsidRPr="00205A1A">
        <w:rPr>
          <w:rFonts w:ascii="Times New Roman" w:hAnsi="Times New Roman"/>
          <w:szCs w:val="24"/>
        </w:rPr>
        <w:t>entirely attributed to</w:t>
      </w:r>
      <w:r w:rsidRPr="00205A1A">
        <w:rPr>
          <w:rFonts w:ascii="Times New Roman" w:hAnsi="Times New Roman"/>
          <w:szCs w:val="24"/>
        </w:rPr>
        <w:t xml:space="preserve"> variations in their </w:t>
      </w:r>
      <w:r w:rsidR="00494659" w:rsidRPr="00205A1A">
        <w:rPr>
          <w:rFonts w:ascii="Times New Roman" w:hAnsi="Times New Roman"/>
          <w:szCs w:val="24"/>
        </w:rPr>
        <w:t xml:space="preserve">crystal </w:t>
      </w:r>
      <w:r w:rsidRPr="00205A1A">
        <w:rPr>
          <w:rFonts w:ascii="Times New Roman" w:hAnsi="Times New Roman"/>
          <w:szCs w:val="24"/>
        </w:rPr>
        <w:t>densit</w:t>
      </w:r>
      <w:r w:rsidR="00C45F05" w:rsidRPr="00205A1A">
        <w:rPr>
          <w:rFonts w:ascii="Times New Roman" w:hAnsi="Times New Roman"/>
          <w:szCs w:val="24"/>
        </w:rPr>
        <w:t>ies</w:t>
      </w:r>
      <w:r w:rsidRPr="00205A1A">
        <w:rPr>
          <w:rFonts w:ascii="Times New Roman" w:hAnsi="Times New Roman"/>
          <w:szCs w:val="24"/>
        </w:rPr>
        <w:t>.</w:t>
      </w:r>
    </w:p>
    <w:p w:rsidR="00614BAF" w:rsidRPr="00205A1A" w:rsidRDefault="00614BAF" w:rsidP="001640A7">
      <w:pPr>
        <w:jc w:val="both"/>
        <w:rPr>
          <w:rFonts w:ascii="Times New Roman" w:hAnsi="Times New Roman"/>
          <w:szCs w:val="24"/>
        </w:rPr>
      </w:pPr>
    </w:p>
    <w:p w:rsidR="00B53AF4" w:rsidRPr="00205A1A" w:rsidRDefault="00B53AF4" w:rsidP="001640A7">
      <w:pPr>
        <w:jc w:val="both"/>
        <w:rPr>
          <w:rFonts w:ascii="Times New Roman" w:hAnsi="Times New Roman"/>
          <w:szCs w:val="24"/>
        </w:rPr>
      </w:pPr>
    </w:p>
    <w:p w:rsidR="00B53AF4" w:rsidRPr="00205A1A" w:rsidRDefault="00B53AF4" w:rsidP="001640A7">
      <w:pPr>
        <w:jc w:val="both"/>
        <w:rPr>
          <w:rFonts w:ascii="Times New Roman" w:hAnsi="Times New Roman"/>
          <w:szCs w:val="24"/>
        </w:rPr>
      </w:pPr>
    </w:p>
    <w:p w:rsidR="00B53AF4" w:rsidRPr="00205A1A" w:rsidRDefault="00B53AF4" w:rsidP="001640A7">
      <w:pPr>
        <w:jc w:val="both"/>
        <w:rPr>
          <w:rFonts w:ascii="Times New Roman" w:hAnsi="Times New Roman"/>
          <w:szCs w:val="24"/>
        </w:rPr>
      </w:pPr>
    </w:p>
    <w:p w:rsidR="00B53AF4" w:rsidRPr="00205A1A" w:rsidRDefault="00B53AF4" w:rsidP="001640A7">
      <w:pPr>
        <w:jc w:val="both"/>
        <w:rPr>
          <w:rFonts w:ascii="Times New Roman" w:hAnsi="Times New Roman"/>
          <w:szCs w:val="24"/>
        </w:rPr>
      </w:pPr>
    </w:p>
    <w:p w:rsidR="00B53AF4" w:rsidRPr="00205A1A" w:rsidRDefault="00B53AF4" w:rsidP="001640A7">
      <w:pPr>
        <w:jc w:val="both"/>
        <w:rPr>
          <w:rFonts w:ascii="Times New Roman" w:hAnsi="Times New Roman"/>
          <w:szCs w:val="24"/>
        </w:rPr>
      </w:pPr>
    </w:p>
    <w:p w:rsidR="00B53AF4" w:rsidRPr="00205A1A" w:rsidRDefault="00B53AF4" w:rsidP="001640A7">
      <w:pPr>
        <w:jc w:val="both"/>
        <w:rPr>
          <w:rFonts w:ascii="Times New Roman" w:hAnsi="Times New Roman"/>
          <w:szCs w:val="24"/>
        </w:rPr>
      </w:pPr>
    </w:p>
    <w:p w:rsidR="00B53AF4" w:rsidRPr="00205A1A" w:rsidRDefault="00B53AF4" w:rsidP="001640A7">
      <w:pPr>
        <w:jc w:val="both"/>
        <w:rPr>
          <w:rFonts w:ascii="Times New Roman" w:hAnsi="Times New Roman"/>
          <w:szCs w:val="24"/>
        </w:rPr>
      </w:pPr>
    </w:p>
    <w:p w:rsidR="00B53AF4" w:rsidRPr="00205A1A" w:rsidRDefault="00B53AF4" w:rsidP="001640A7">
      <w:pPr>
        <w:jc w:val="both"/>
        <w:rPr>
          <w:rFonts w:ascii="Times New Roman" w:hAnsi="Times New Roman"/>
          <w:szCs w:val="24"/>
        </w:rPr>
      </w:pPr>
    </w:p>
    <w:p w:rsidR="00B53AF4" w:rsidRPr="00205A1A" w:rsidRDefault="00B53AF4" w:rsidP="001640A7">
      <w:pPr>
        <w:jc w:val="both"/>
        <w:rPr>
          <w:rFonts w:ascii="Times New Roman" w:hAnsi="Times New Roman"/>
          <w:szCs w:val="24"/>
        </w:rPr>
      </w:pPr>
    </w:p>
    <w:p w:rsidR="008F3614" w:rsidRPr="00205A1A" w:rsidRDefault="00BD5986" w:rsidP="008F3614">
      <w:pPr>
        <w:pStyle w:val="ListParagraph"/>
        <w:numPr>
          <w:ilvl w:val="2"/>
          <w:numId w:val="30"/>
        </w:numPr>
        <w:jc w:val="both"/>
        <w:rPr>
          <w:rFonts w:ascii="Times New Roman" w:hAnsi="Times New Roman"/>
          <w:b/>
          <w:i/>
          <w:szCs w:val="24"/>
        </w:rPr>
      </w:pPr>
      <w:bookmarkStart w:id="173" w:name="_Ref430304909"/>
      <w:r w:rsidRPr="00205A1A">
        <w:rPr>
          <w:rFonts w:ascii="Times New Roman" w:hAnsi="Times New Roman"/>
          <w:b/>
          <w:i/>
          <w:szCs w:val="24"/>
        </w:rPr>
        <w:lastRenderedPageBreak/>
        <w:t xml:space="preserve">Isotherms Simulated on </w:t>
      </w:r>
      <w:r w:rsidR="00614BAF" w:rsidRPr="00205A1A">
        <w:rPr>
          <w:rFonts w:ascii="Times New Roman" w:hAnsi="Times New Roman"/>
          <w:b/>
          <w:i/>
          <w:szCs w:val="24"/>
        </w:rPr>
        <w:t>Missing Cluster Defect (reo) Models</w:t>
      </w:r>
      <w:bookmarkEnd w:id="173"/>
    </w:p>
    <w:p w:rsidR="005A6E87" w:rsidRPr="00205A1A" w:rsidRDefault="00614BAF" w:rsidP="001640A7">
      <w:pPr>
        <w:jc w:val="both"/>
        <w:rPr>
          <w:rFonts w:ascii="Times New Roman" w:hAnsi="Times New Roman"/>
          <w:szCs w:val="24"/>
        </w:rPr>
      </w:pPr>
      <w:r w:rsidRPr="00205A1A">
        <w:rPr>
          <w:rFonts w:ascii="Times New Roman" w:hAnsi="Times New Roman"/>
          <w:szCs w:val="24"/>
        </w:rPr>
        <w:t xml:space="preserve">The nitrogen adsorption isotherms simulated </w:t>
      </w:r>
      <w:r w:rsidR="00625760" w:rsidRPr="00205A1A">
        <w:rPr>
          <w:rFonts w:ascii="Times New Roman" w:hAnsi="Times New Roman"/>
          <w:szCs w:val="24"/>
        </w:rPr>
        <w:t xml:space="preserve">(at 77K) </w:t>
      </w:r>
      <w:r w:rsidR="001A69C1" w:rsidRPr="00205A1A">
        <w:rPr>
          <w:rFonts w:ascii="Times New Roman" w:hAnsi="Times New Roman"/>
          <w:szCs w:val="24"/>
        </w:rPr>
        <w:t>on</w:t>
      </w:r>
      <w:r w:rsidRPr="00205A1A">
        <w:rPr>
          <w:rFonts w:ascii="Times New Roman" w:hAnsi="Times New Roman"/>
          <w:szCs w:val="24"/>
        </w:rPr>
        <w:t xml:space="preserve"> the </w:t>
      </w:r>
      <w:r w:rsidR="006B365D" w:rsidRPr="00205A1A">
        <w:rPr>
          <w:rFonts w:ascii="Times New Roman" w:hAnsi="Times New Roman"/>
          <w:b/>
          <w:szCs w:val="24"/>
        </w:rPr>
        <w:t>reo</w:t>
      </w:r>
      <w:r w:rsidRPr="00205A1A">
        <w:rPr>
          <w:rFonts w:ascii="Times New Roman" w:hAnsi="Times New Roman"/>
          <w:szCs w:val="24"/>
        </w:rPr>
        <w:t xml:space="preserve"> (missing cluster) type structural models (see </w:t>
      </w:r>
      <w:r w:rsidR="006B365D" w:rsidRPr="00205A1A">
        <w:rPr>
          <w:rFonts w:ascii="Times New Roman" w:hAnsi="Times New Roman"/>
          <w:b/>
          <w:szCs w:val="24"/>
        </w:rPr>
        <w:t xml:space="preserve">Section </w:t>
      </w:r>
      <w:r w:rsidR="005C29F2" w:rsidRPr="00205A1A">
        <w:rPr>
          <w:rFonts w:ascii="Times New Roman" w:hAnsi="Times New Roman"/>
          <w:b/>
          <w:szCs w:val="24"/>
        </w:rPr>
        <w:fldChar w:fldCharType="begin"/>
      </w:r>
      <w:r w:rsidR="005C29F2" w:rsidRPr="00205A1A">
        <w:rPr>
          <w:rFonts w:ascii="Times New Roman" w:hAnsi="Times New Roman"/>
          <w:b/>
          <w:szCs w:val="24"/>
        </w:rPr>
        <w:instrText xml:space="preserve"> REF _Ref430269957 \r \h  \* MERGEFORMAT </w:instrText>
      </w:r>
      <w:r w:rsidR="005C29F2" w:rsidRPr="00205A1A">
        <w:rPr>
          <w:rFonts w:ascii="Times New Roman" w:hAnsi="Times New Roman"/>
          <w:b/>
          <w:szCs w:val="24"/>
        </w:rPr>
      </w:r>
      <w:r w:rsidR="005C29F2" w:rsidRPr="00205A1A">
        <w:rPr>
          <w:rFonts w:ascii="Times New Roman" w:hAnsi="Times New Roman"/>
          <w:b/>
          <w:szCs w:val="24"/>
        </w:rPr>
        <w:fldChar w:fldCharType="separate"/>
      </w:r>
      <w:r w:rsidR="001E7274">
        <w:rPr>
          <w:rFonts w:ascii="Times New Roman" w:hAnsi="Times New Roman"/>
          <w:b/>
          <w:szCs w:val="24"/>
        </w:rPr>
        <w:t>4.1</w:t>
      </w:r>
      <w:r w:rsidR="005C29F2" w:rsidRPr="00205A1A">
        <w:rPr>
          <w:rFonts w:ascii="Times New Roman" w:hAnsi="Times New Roman"/>
          <w:b/>
          <w:szCs w:val="24"/>
        </w:rPr>
        <w:fldChar w:fldCharType="end"/>
      </w:r>
      <w:r w:rsidRPr="00205A1A">
        <w:rPr>
          <w:rFonts w:ascii="Times New Roman" w:hAnsi="Times New Roman"/>
          <w:szCs w:val="24"/>
        </w:rPr>
        <w:t xml:space="preserve">) are </w:t>
      </w:r>
      <w:r w:rsidRPr="00205A1A">
        <w:rPr>
          <w:rFonts w:ascii="Times New Roman" w:hAnsi="Times New Roman"/>
        </w:rPr>
        <w:t xml:space="preserve">displayed in </w:t>
      </w:r>
      <w:r w:rsidR="006B6BC6" w:rsidRPr="00205A1A">
        <w:rPr>
          <w:rFonts w:ascii="Times New Roman" w:hAnsi="Times New Roman"/>
          <w:b/>
        </w:rPr>
        <w:fldChar w:fldCharType="begin"/>
      </w:r>
      <w:r w:rsidR="006B6BC6" w:rsidRPr="00205A1A">
        <w:rPr>
          <w:rFonts w:ascii="Times New Roman" w:hAnsi="Times New Roman"/>
        </w:rPr>
        <w:instrText xml:space="preserve"> REF _Ref430191005 \h </w:instrText>
      </w:r>
      <w:r w:rsidR="00E741A7" w:rsidRPr="00205A1A">
        <w:rPr>
          <w:rFonts w:ascii="Times New Roman" w:hAnsi="Times New Roman"/>
          <w:b/>
        </w:rPr>
        <w:instrText xml:space="preserve"> \* MERGEFORMAT </w:instrText>
      </w:r>
      <w:r w:rsidR="006B6BC6" w:rsidRPr="00205A1A">
        <w:rPr>
          <w:rFonts w:ascii="Times New Roman" w:hAnsi="Times New Roman"/>
          <w:b/>
        </w:rPr>
      </w:r>
      <w:r w:rsidR="006B6BC6" w:rsidRPr="00205A1A">
        <w:rPr>
          <w:rFonts w:ascii="Times New Roman" w:hAnsi="Times New Roman"/>
          <w:b/>
        </w:rPr>
        <w:fldChar w:fldCharType="separate"/>
      </w:r>
      <w:r w:rsidR="001E7274" w:rsidRPr="001E7274">
        <w:rPr>
          <w:rFonts w:ascii="Times New Roman" w:hAnsi="Times New Roman"/>
          <w:b/>
        </w:rPr>
        <w:t>Figure S25</w:t>
      </w:r>
      <w:r w:rsidR="006B6BC6" w:rsidRPr="00205A1A">
        <w:rPr>
          <w:rFonts w:ascii="Times New Roman" w:hAnsi="Times New Roman"/>
          <w:b/>
        </w:rPr>
        <w:fldChar w:fldCharType="end"/>
      </w:r>
      <w:r w:rsidRPr="00205A1A">
        <w:rPr>
          <w:rFonts w:ascii="Times New Roman" w:hAnsi="Times New Roman"/>
        </w:rPr>
        <w:t>:</w:t>
      </w:r>
    </w:p>
    <w:p w:rsidR="00BD5986" w:rsidRPr="00205A1A" w:rsidRDefault="00A35BFB" w:rsidP="00BD5986">
      <w:pPr>
        <w:jc w:val="both"/>
        <w:rPr>
          <w:rFonts w:ascii="Times New Roman" w:hAnsi="Times New Roman"/>
          <w:b/>
          <w:szCs w:val="24"/>
        </w:rPr>
      </w:pPr>
      <w:r w:rsidRPr="00205A1A">
        <w:rPr>
          <w:rFonts w:ascii="Times New Roman" w:hAnsi="Times New Roman"/>
          <w:b/>
          <w:noProof/>
          <w:szCs w:val="24"/>
          <w:lang w:val="en-GB" w:eastAsia="zh-CN"/>
        </w:rPr>
        <w:drawing>
          <wp:inline distT="0" distB="0" distL="0" distR="0" wp14:anchorId="51F04164" wp14:editId="09098813">
            <wp:extent cx="4572000" cy="36252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o Simulated Isotherms ALT.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72000" cy="3625200"/>
                    </a:xfrm>
                    <a:prstGeom prst="rect">
                      <a:avLst/>
                    </a:prstGeom>
                  </pic:spPr>
                </pic:pic>
              </a:graphicData>
            </a:graphic>
          </wp:inline>
        </w:drawing>
      </w:r>
    </w:p>
    <w:p w:rsidR="005814EE" w:rsidRPr="00205A1A" w:rsidRDefault="006B6BC6" w:rsidP="005814EE">
      <w:pPr>
        <w:jc w:val="both"/>
        <w:rPr>
          <w:rFonts w:ascii="Times New Roman" w:hAnsi="Times New Roman"/>
          <w:b/>
          <w:sz w:val="18"/>
          <w:szCs w:val="18"/>
        </w:rPr>
      </w:pPr>
      <w:bookmarkStart w:id="174" w:name="_Ref430191005"/>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25</w:t>
      </w:r>
      <w:r w:rsidRPr="00205A1A">
        <w:rPr>
          <w:rFonts w:ascii="Times New Roman" w:hAnsi="Times New Roman"/>
          <w:b/>
          <w:sz w:val="18"/>
          <w:szCs w:val="18"/>
        </w:rPr>
        <w:fldChar w:fldCharType="end"/>
      </w:r>
      <w:bookmarkEnd w:id="174"/>
      <w:r w:rsidRPr="00205A1A">
        <w:rPr>
          <w:rFonts w:ascii="Times New Roman" w:hAnsi="Times New Roman"/>
          <w:b/>
          <w:sz w:val="18"/>
          <w:szCs w:val="18"/>
        </w:rPr>
        <w:t>.</w:t>
      </w:r>
      <w:r w:rsidRPr="00205A1A">
        <w:rPr>
          <w:rFonts w:ascii="Times New Roman" w:hAnsi="Times New Roman"/>
          <w:sz w:val="18"/>
          <w:szCs w:val="18"/>
        </w:rPr>
        <w:t xml:space="preserve"> </w:t>
      </w:r>
      <w:r w:rsidR="005814EE" w:rsidRPr="00205A1A">
        <w:rPr>
          <w:rFonts w:ascii="Times New Roman" w:hAnsi="Times New Roman"/>
          <w:sz w:val="18"/>
          <w:szCs w:val="18"/>
        </w:rPr>
        <w:t xml:space="preserve">Nitrogen adsorption isotherms simulated (at 77K) on the </w:t>
      </w:r>
      <w:r w:rsidR="005814EE" w:rsidRPr="00205A1A">
        <w:rPr>
          <w:rFonts w:ascii="Times New Roman" w:hAnsi="Times New Roman"/>
          <w:b/>
          <w:sz w:val="18"/>
          <w:szCs w:val="18"/>
        </w:rPr>
        <w:t>reo</w:t>
      </w:r>
      <w:r w:rsidR="005814EE" w:rsidRPr="00205A1A">
        <w:rPr>
          <w:rFonts w:ascii="Times New Roman" w:hAnsi="Times New Roman"/>
          <w:sz w:val="18"/>
          <w:szCs w:val="18"/>
        </w:rPr>
        <w:t xml:space="preserve"> </w:t>
      </w:r>
      <w:r w:rsidR="005A4C71" w:rsidRPr="00205A1A">
        <w:rPr>
          <w:rFonts w:ascii="Times New Roman" w:hAnsi="Times New Roman"/>
          <w:sz w:val="18"/>
          <w:szCs w:val="18"/>
        </w:rPr>
        <w:t xml:space="preserve">type </w:t>
      </w:r>
      <w:r w:rsidR="005814EE" w:rsidRPr="00205A1A">
        <w:rPr>
          <w:rFonts w:ascii="Times New Roman" w:hAnsi="Times New Roman"/>
          <w:sz w:val="18"/>
          <w:szCs w:val="18"/>
        </w:rPr>
        <w:t>(</w:t>
      </w:r>
      <w:r w:rsidR="005A4C71" w:rsidRPr="00205A1A">
        <w:rPr>
          <w:rFonts w:ascii="Times New Roman" w:hAnsi="Times New Roman"/>
          <w:sz w:val="18"/>
          <w:szCs w:val="18"/>
        </w:rPr>
        <w:t xml:space="preserve">i.e. </w:t>
      </w:r>
      <w:r w:rsidR="005814EE" w:rsidRPr="00205A1A">
        <w:rPr>
          <w:rFonts w:ascii="Times New Roman" w:hAnsi="Times New Roman"/>
          <w:sz w:val="18"/>
          <w:szCs w:val="18"/>
        </w:rPr>
        <w:t xml:space="preserve">missing cluster </w:t>
      </w:r>
      <w:r w:rsidR="001B11D9" w:rsidRPr="00205A1A">
        <w:rPr>
          <w:rFonts w:ascii="Times New Roman" w:hAnsi="Times New Roman"/>
          <w:sz w:val="18"/>
          <w:szCs w:val="18"/>
        </w:rPr>
        <w:t>defect</w:t>
      </w:r>
      <w:r w:rsidR="005A4C71" w:rsidRPr="00205A1A">
        <w:rPr>
          <w:rFonts w:ascii="Times New Roman" w:hAnsi="Times New Roman"/>
          <w:sz w:val="18"/>
          <w:szCs w:val="18"/>
        </w:rPr>
        <w:t>ive</w:t>
      </w:r>
      <w:r w:rsidR="005814EE" w:rsidRPr="00205A1A">
        <w:rPr>
          <w:rFonts w:ascii="Times New Roman" w:hAnsi="Times New Roman"/>
          <w:sz w:val="18"/>
          <w:szCs w:val="18"/>
        </w:rPr>
        <w:t xml:space="preserve">) structural models </w:t>
      </w:r>
      <w:r w:rsidR="001942ED" w:rsidRPr="00205A1A">
        <w:rPr>
          <w:rFonts w:ascii="Times New Roman" w:hAnsi="Times New Roman"/>
          <w:sz w:val="18"/>
          <w:szCs w:val="18"/>
        </w:rPr>
        <w:t xml:space="preserve">(see </w:t>
      </w:r>
      <w:r w:rsidR="001942ED" w:rsidRPr="00205A1A">
        <w:rPr>
          <w:rFonts w:ascii="Times New Roman" w:hAnsi="Times New Roman"/>
          <w:b/>
          <w:sz w:val="18"/>
          <w:szCs w:val="18"/>
        </w:rPr>
        <w:t xml:space="preserve">Section </w:t>
      </w:r>
      <w:r w:rsidR="001942ED" w:rsidRPr="00205A1A">
        <w:rPr>
          <w:rFonts w:ascii="Times New Roman" w:hAnsi="Times New Roman"/>
          <w:b/>
          <w:sz w:val="18"/>
          <w:szCs w:val="18"/>
        </w:rPr>
        <w:fldChar w:fldCharType="begin"/>
      </w:r>
      <w:r w:rsidR="001942ED" w:rsidRPr="00205A1A">
        <w:rPr>
          <w:rFonts w:ascii="Times New Roman" w:hAnsi="Times New Roman"/>
          <w:b/>
          <w:sz w:val="18"/>
          <w:szCs w:val="18"/>
        </w:rPr>
        <w:instrText xml:space="preserve"> REF _Ref430269957 \r \h  \* MERGEFORMAT </w:instrText>
      </w:r>
      <w:r w:rsidR="001942ED" w:rsidRPr="00205A1A">
        <w:rPr>
          <w:rFonts w:ascii="Times New Roman" w:hAnsi="Times New Roman"/>
          <w:b/>
          <w:sz w:val="18"/>
          <w:szCs w:val="18"/>
        </w:rPr>
      </w:r>
      <w:r w:rsidR="001942ED" w:rsidRPr="00205A1A">
        <w:rPr>
          <w:rFonts w:ascii="Times New Roman" w:hAnsi="Times New Roman"/>
          <w:b/>
          <w:sz w:val="18"/>
          <w:szCs w:val="18"/>
        </w:rPr>
        <w:fldChar w:fldCharType="separate"/>
      </w:r>
      <w:r w:rsidR="001E7274">
        <w:rPr>
          <w:rFonts w:ascii="Times New Roman" w:hAnsi="Times New Roman"/>
          <w:b/>
          <w:sz w:val="18"/>
          <w:szCs w:val="18"/>
        </w:rPr>
        <w:t>4.1</w:t>
      </w:r>
      <w:r w:rsidR="001942ED" w:rsidRPr="00205A1A">
        <w:rPr>
          <w:rFonts w:ascii="Times New Roman" w:hAnsi="Times New Roman"/>
          <w:b/>
          <w:sz w:val="18"/>
          <w:szCs w:val="18"/>
        </w:rPr>
        <w:fldChar w:fldCharType="end"/>
      </w:r>
      <w:r w:rsidR="001942ED" w:rsidRPr="00205A1A">
        <w:rPr>
          <w:rFonts w:ascii="Times New Roman" w:hAnsi="Times New Roman"/>
          <w:sz w:val="18"/>
          <w:szCs w:val="18"/>
        </w:rPr>
        <w:t>)</w:t>
      </w:r>
      <w:r w:rsidR="005814EE" w:rsidRPr="00205A1A">
        <w:rPr>
          <w:rFonts w:ascii="Times New Roman" w:hAnsi="Times New Roman"/>
          <w:sz w:val="18"/>
          <w:szCs w:val="18"/>
        </w:rPr>
        <w:t xml:space="preserve">. The isotherm simulated on </w:t>
      </w:r>
      <w:r w:rsidR="005A4C71" w:rsidRPr="00205A1A">
        <w:rPr>
          <w:rFonts w:ascii="Times New Roman" w:hAnsi="Times New Roman"/>
          <w:sz w:val="18"/>
          <w:szCs w:val="18"/>
        </w:rPr>
        <w:t>the</w:t>
      </w:r>
      <w:r w:rsidR="005814EE" w:rsidRPr="00205A1A">
        <w:rPr>
          <w:rFonts w:ascii="Times New Roman" w:hAnsi="Times New Roman"/>
          <w:sz w:val="18"/>
          <w:szCs w:val="18"/>
        </w:rPr>
        <w:t xml:space="preserve"> defect free UiO-66 structural model (magenta curve) is included for comparison.</w:t>
      </w:r>
    </w:p>
    <w:p w:rsidR="00BB7042" w:rsidRPr="00205A1A" w:rsidRDefault="00BB7042" w:rsidP="005E4DF7">
      <w:pPr>
        <w:jc w:val="both"/>
        <w:rPr>
          <w:rFonts w:ascii="Times New Roman" w:hAnsi="Times New Roman"/>
          <w:szCs w:val="24"/>
        </w:rPr>
      </w:pPr>
    </w:p>
    <w:p w:rsidR="00BB7042" w:rsidRPr="00205A1A" w:rsidRDefault="001A69C1" w:rsidP="005E4DF7">
      <w:pPr>
        <w:jc w:val="both"/>
        <w:rPr>
          <w:rFonts w:ascii="Times New Roman" w:hAnsi="Times New Roman"/>
          <w:szCs w:val="24"/>
        </w:rPr>
      </w:pPr>
      <w:r w:rsidRPr="00205A1A">
        <w:rPr>
          <w:rFonts w:ascii="Times New Roman" w:hAnsi="Times New Roman"/>
          <w:szCs w:val="24"/>
        </w:rPr>
        <w:t>As one can see,</w:t>
      </w:r>
      <w:r w:rsidR="00D96402" w:rsidRPr="00205A1A">
        <w:rPr>
          <w:rFonts w:ascii="Times New Roman" w:hAnsi="Times New Roman"/>
          <w:szCs w:val="24"/>
        </w:rPr>
        <w:t xml:space="preserve"> the presence of </w:t>
      </w:r>
      <w:r w:rsidR="00D96402" w:rsidRPr="00205A1A">
        <w:rPr>
          <w:rFonts w:ascii="Times New Roman" w:hAnsi="Times New Roman"/>
          <w:b/>
          <w:szCs w:val="24"/>
        </w:rPr>
        <w:t>reo</w:t>
      </w:r>
      <w:r w:rsidR="00D96402" w:rsidRPr="00205A1A">
        <w:rPr>
          <w:rFonts w:ascii="Times New Roman" w:hAnsi="Times New Roman"/>
          <w:szCs w:val="24"/>
        </w:rPr>
        <w:t xml:space="preserve"> (missing cluster) type defects greatly enhances the nitrogen uptake </w:t>
      </w:r>
      <w:r w:rsidR="005E4DF7" w:rsidRPr="00205A1A">
        <w:rPr>
          <w:rFonts w:ascii="Times New Roman" w:hAnsi="Times New Roman"/>
          <w:szCs w:val="24"/>
        </w:rPr>
        <w:t xml:space="preserve">(and thus porosity) </w:t>
      </w:r>
      <w:r w:rsidR="00D96402" w:rsidRPr="00205A1A">
        <w:rPr>
          <w:rFonts w:ascii="Times New Roman" w:hAnsi="Times New Roman"/>
          <w:szCs w:val="24"/>
        </w:rPr>
        <w:t xml:space="preserve">of the material when compared to defect free UiO-66 (magenta curve). This is the case regardless of </w:t>
      </w:r>
      <w:r w:rsidR="00BB7042" w:rsidRPr="00205A1A">
        <w:rPr>
          <w:rFonts w:ascii="Times New Roman" w:hAnsi="Times New Roman"/>
          <w:szCs w:val="24"/>
        </w:rPr>
        <w:t xml:space="preserve">the terminal modulator ligand. </w:t>
      </w:r>
      <w:r w:rsidR="00EB1782" w:rsidRPr="00205A1A">
        <w:rPr>
          <w:rFonts w:ascii="Times New Roman" w:hAnsi="Times New Roman"/>
          <w:szCs w:val="24"/>
        </w:rPr>
        <w:t xml:space="preserve">Unlike the isotherms simulated from </w:t>
      </w:r>
      <w:r w:rsidR="00470D88" w:rsidRPr="00205A1A">
        <w:rPr>
          <w:rFonts w:ascii="Times New Roman" w:hAnsi="Times New Roman"/>
          <w:szCs w:val="24"/>
        </w:rPr>
        <w:t xml:space="preserve">the </w:t>
      </w:r>
      <w:r w:rsidR="00EB1782" w:rsidRPr="00205A1A">
        <w:rPr>
          <w:rFonts w:ascii="Times New Roman" w:hAnsi="Times New Roman"/>
          <w:szCs w:val="24"/>
        </w:rPr>
        <w:t>missing linker structural models</w:t>
      </w:r>
      <w:r w:rsidR="00470D88" w:rsidRPr="00205A1A">
        <w:rPr>
          <w:rFonts w:ascii="Times New Roman" w:hAnsi="Times New Roman"/>
          <w:szCs w:val="24"/>
        </w:rPr>
        <w:t xml:space="preserve"> (see </w:t>
      </w:r>
      <w:r w:rsidR="001942ED" w:rsidRPr="00205A1A">
        <w:rPr>
          <w:rFonts w:ascii="Times New Roman" w:hAnsi="Times New Roman"/>
          <w:b/>
          <w:szCs w:val="24"/>
        </w:rPr>
        <w:t>S</w:t>
      </w:r>
      <w:r w:rsidR="00470D88" w:rsidRPr="00205A1A">
        <w:rPr>
          <w:rFonts w:ascii="Times New Roman" w:hAnsi="Times New Roman"/>
          <w:b/>
          <w:szCs w:val="24"/>
        </w:rPr>
        <w:t>ection</w:t>
      </w:r>
      <w:r w:rsidR="001942ED" w:rsidRPr="00205A1A">
        <w:rPr>
          <w:rFonts w:ascii="Times New Roman" w:hAnsi="Times New Roman"/>
          <w:b/>
          <w:szCs w:val="24"/>
        </w:rPr>
        <w:t xml:space="preserve"> </w:t>
      </w:r>
      <w:r w:rsidR="001942ED" w:rsidRPr="00205A1A">
        <w:rPr>
          <w:rFonts w:ascii="Times New Roman" w:hAnsi="Times New Roman"/>
          <w:b/>
          <w:szCs w:val="24"/>
        </w:rPr>
        <w:fldChar w:fldCharType="begin"/>
      </w:r>
      <w:r w:rsidR="001942ED" w:rsidRPr="00205A1A">
        <w:rPr>
          <w:rFonts w:ascii="Times New Roman" w:hAnsi="Times New Roman"/>
          <w:b/>
          <w:szCs w:val="24"/>
        </w:rPr>
        <w:instrText xml:space="preserve"> REF _Ref430276322 \r \h  \* MERGEFORMAT </w:instrText>
      </w:r>
      <w:r w:rsidR="001942ED" w:rsidRPr="00205A1A">
        <w:rPr>
          <w:rFonts w:ascii="Times New Roman" w:hAnsi="Times New Roman"/>
          <w:b/>
          <w:szCs w:val="24"/>
        </w:rPr>
      </w:r>
      <w:r w:rsidR="001942ED" w:rsidRPr="00205A1A">
        <w:rPr>
          <w:rFonts w:ascii="Times New Roman" w:hAnsi="Times New Roman"/>
          <w:b/>
          <w:szCs w:val="24"/>
        </w:rPr>
        <w:fldChar w:fldCharType="separate"/>
      </w:r>
      <w:r w:rsidR="001E7274">
        <w:rPr>
          <w:rFonts w:ascii="Times New Roman" w:hAnsi="Times New Roman"/>
          <w:b/>
          <w:szCs w:val="24"/>
        </w:rPr>
        <w:t>5.4.2</w:t>
      </w:r>
      <w:r w:rsidR="001942ED" w:rsidRPr="00205A1A">
        <w:rPr>
          <w:rFonts w:ascii="Times New Roman" w:hAnsi="Times New Roman"/>
          <w:b/>
          <w:szCs w:val="24"/>
        </w:rPr>
        <w:fldChar w:fldCharType="end"/>
      </w:r>
      <w:r w:rsidR="00470D88" w:rsidRPr="00205A1A">
        <w:rPr>
          <w:rFonts w:ascii="Times New Roman" w:hAnsi="Times New Roman"/>
          <w:szCs w:val="24"/>
        </w:rPr>
        <w:t>)</w:t>
      </w:r>
      <w:r w:rsidR="00EB1782" w:rsidRPr="00205A1A">
        <w:rPr>
          <w:rFonts w:ascii="Times New Roman" w:hAnsi="Times New Roman"/>
          <w:szCs w:val="24"/>
        </w:rPr>
        <w:t xml:space="preserve">, the large discrepancy between the porosity of the defect free UiO-66 model and those with missing cluster defects cannot be entirely explained </w:t>
      </w:r>
      <w:r w:rsidR="005E4DF7" w:rsidRPr="00205A1A">
        <w:rPr>
          <w:rFonts w:ascii="Times New Roman" w:hAnsi="Times New Roman"/>
          <w:szCs w:val="24"/>
        </w:rPr>
        <w:t>by</w:t>
      </w:r>
      <w:r w:rsidR="00EB1782" w:rsidRPr="00205A1A">
        <w:rPr>
          <w:rFonts w:ascii="Times New Roman" w:hAnsi="Times New Roman"/>
          <w:szCs w:val="24"/>
        </w:rPr>
        <w:t xml:space="preserve"> differences in </w:t>
      </w:r>
      <w:r w:rsidR="00B420E2" w:rsidRPr="00205A1A">
        <w:rPr>
          <w:rFonts w:ascii="Times New Roman" w:hAnsi="Times New Roman"/>
          <w:szCs w:val="24"/>
        </w:rPr>
        <w:t>their crystal densities</w:t>
      </w:r>
      <w:r w:rsidR="00EB1782" w:rsidRPr="00205A1A">
        <w:rPr>
          <w:rFonts w:ascii="Times New Roman" w:hAnsi="Times New Roman"/>
          <w:szCs w:val="24"/>
        </w:rPr>
        <w:t xml:space="preserve">. </w:t>
      </w:r>
    </w:p>
    <w:p w:rsidR="00EA0FCB" w:rsidRPr="00205A1A" w:rsidRDefault="005E4DF7" w:rsidP="005E4DF7">
      <w:pPr>
        <w:jc w:val="both"/>
        <w:rPr>
          <w:rFonts w:ascii="Times New Roman" w:hAnsi="Times New Roman"/>
          <w:szCs w:val="24"/>
        </w:rPr>
      </w:pPr>
      <w:r w:rsidRPr="00205A1A">
        <w:rPr>
          <w:rFonts w:ascii="Times New Roman" w:hAnsi="Times New Roman"/>
          <w:szCs w:val="24"/>
        </w:rPr>
        <w:t xml:space="preserve">While the </w:t>
      </w:r>
      <w:r w:rsidR="00AB517E" w:rsidRPr="00205A1A">
        <w:rPr>
          <w:rFonts w:ascii="Times New Roman" w:hAnsi="Times New Roman"/>
          <w:szCs w:val="24"/>
        </w:rPr>
        <w:t>molar masses</w:t>
      </w:r>
      <w:r w:rsidRPr="00205A1A">
        <w:rPr>
          <w:rFonts w:ascii="Times New Roman" w:hAnsi="Times New Roman"/>
          <w:szCs w:val="24"/>
        </w:rPr>
        <w:t xml:space="preserve"> of the </w:t>
      </w:r>
      <w:r w:rsidRPr="00205A1A">
        <w:rPr>
          <w:rFonts w:ascii="Times New Roman" w:hAnsi="Times New Roman"/>
          <w:b/>
          <w:szCs w:val="24"/>
        </w:rPr>
        <w:t>reo</w:t>
      </w:r>
      <w:r w:rsidR="00EA0FCB" w:rsidRPr="00205A1A">
        <w:rPr>
          <w:rFonts w:ascii="Times New Roman" w:hAnsi="Times New Roman"/>
          <w:szCs w:val="24"/>
        </w:rPr>
        <w:t xml:space="preserve"> unit cells </w:t>
      </w:r>
      <w:r w:rsidRPr="00205A1A">
        <w:rPr>
          <w:rFonts w:ascii="Times New Roman" w:hAnsi="Times New Roman"/>
          <w:szCs w:val="24"/>
        </w:rPr>
        <w:t>are indeed considerably lower than that of perfect UiO-66</w:t>
      </w:r>
      <w:r w:rsidR="00D514FD" w:rsidRPr="00205A1A">
        <w:rPr>
          <w:rFonts w:ascii="Times New Roman" w:hAnsi="Times New Roman"/>
          <w:szCs w:val="24"/>
        </w:rPr>
        <w:t xml:space="preserve"> </w:t>
      </w:r>
      <w:r w:rsidR="00D514FD" w:rsidRPr="00205A1A">
        <w:rPr>
          <w:rFonts w:ascii="Times New Roman" w:hAnsi="Times New Roman"/>
        </w:rPr>
        <w:t xml:space="preserve">(see </w:t>
      </w:r>
      <w:r w:rsidR="00DF2219" w:rsidRPr="00205A1A">
        <w:rPr>
          <w:rFonts w:ascii="Times New Roman" w:hAnsi="Times New Roman"/>
          <w:b/>
        </w:rPr>
        <w:fldChar w:fldCharType="begin"/>
      </w:r>
      <w:r w:rsidR="00DF2219" w:rsidRPr="00205A1A">
        <w:rPr>
          <w:rFonts w:ascii="Times New Roman" w:hAnsi="Times New Roman"/>
        </w:rPr>
        <w:instrText xml:space="preserve"> REF _Ref430188858 \h </w:instrText>
      </w:r>
      <w:r w:rsidR="00E741A7" w:rsidRPr="00205A1A">
        <w:rPr>
          <w:rFonts w:ascii="Times New Roman" w:hAnsi="Times New Roman"/>
          <w:b/>
        </w:rPr>
        <w:instrText xml:space="preserve"> \* MERGEFORMAT </w:instrText>
      </w:r>
      <w:r w:rsidR="00DF2219" w:rsidRPr="00205A1A">
        <w:rPr>
          <w:rFonts w:ascii="Times New Roman" w:hAnsi="Times New Roman"/>
          <w:b/>
        </w:rPr>
      </w:r>
      <w:r w:rsidR="00DF2219" w:rsidRPr="00205A1A">
        <w:rPr>
          <w:rFonts w:ascii="Times New Roman" w:hAnsi="Times New Roman"/>
          <w:b/>
        </w:rPr>
        <w:fldChar w:fldCharType="separate"/>
      </w:r>
      <w:r w:rsidR="001E7274" w:rsidRPr="001E7274">
        <w:rPr>
          <w:rFonts w:ascii="Times New Roman" w:hAnsi="Times New Roman"/>
          <w:b/>
        </w:rPr>
        <w:t>Table S18</w:t>
      </w:r>
      <w:r w:rsidR="00DF2219" w:rsidRPr="00205A1A">
        <w:rPr>
          <w:rFonts w:ascii="Times New Roman" w:hAnsi="Times New Roman"/>
          <w:b/>
        </w:rPr>
        <w:fldChar w:fldCharType="end"/>
      </w:r>
      <w:r w:rsidR="00D514FD" w:rsidRPr="00205A1A">
        <w:rPr>
          <w:rFonts w:ascii="Times New Roman" w:hAnsi="Times New Roman"/>
        </w:rPr>
        <w:t xml:space="preserve"> below</w:t>
      </w:r>
      <w:r w:rsidR="00D514FD" w:rsidRPr="00205A1A">
        <w:rPr>
          <w:rFonts w:ascii="Times New Roman" w:hAnsi="Times New Roman"/>
          <w:szCs w:val="24"/>
        </w:rPr>
        <w:t>)</w:t>
      </w:r>
      <w:r w:rsidR="00754CE3" w:rsidRPr="00205A1A">
        <w:rPr>
          <w:rFonts w:ascii="Times New Roman" w:hAnsi="Times New Roman"/>
          <w:szCs w:val="24"/>
        </w:rPr>
        <w:t xml:space="preserve">, they also adsorb </w:t>
      </w:r>
      <w:r w:rsidRPr="00205A1A">
        <w:rPr>
          <w:rFonts w:ascii="Times New Roman" w:hAnsi="Times New Roman"/>
          <w:szCs w:val="24"/>
        </w:rPr>
        <w:t xml:space="preserve">significantly </w:t>
      </w:r>
      <w:r w:rsidR="00754CE3" w:rsidRPr="00205A1A">
        <w:rPr>
          <w:rFonts w:ascii="Times New Roman" w:hAnsi="Times New Roman"/>
          <w:szCs w:val="24"/>
        </w:rPr>
        <w:t xml:space="preserve">more </w:t>
      </w:r>
      <w:r w:rsidRPr="00205A1A">
        <w:rPr>
          <w:rFonts w:ascii="Times New Roman" w:hAnsi="Times New Roman"/>
          <w:szCs w:val="24"/>
        </w:rPr>
        <w:t xml:space="preserve">nitrogen molecules per unit cell. </w:t>
      </w:r>
      <w:r w:rsidR="00EA0FCB" w:rsidRPr="00205A1A">
        <w:rPr>
          <w:rFonts w:ascii="Times New Roman" w:hAnsi="Times New Roman"/>
          <w:szCs w:val="24"/>
        </w:rPr>
        <w:t xml:space="preserve"> Specifically, the nitrogen uptake capacities of the 4 reo cells ranged from 97</w:t>
      </w:r>
      <w:r w:rsidR="00754CE3" w:rsidRPr="00205A1A">
        <w:rPr>
          <w:rFonts w:ascii="Times New Roman" w:hAnsi="Times New Roman"/>
          <w:szCs w:val="24"/>
        </w:rPr>
        <w:t xml:space="preserve"> </w:t>
      </w:r>
      <w:r w:rsidR="00EA0FCB" w:rsidRPr="00205A1A">
        <w:rPr>
          <w:rFonts w:ascii="Times New Roman" w:hAnsi="Times New Roman"/>
          <w:szCs w:val="24"/>
        </w:rPr>
        <w:t>-</w:t>
      </w:r>
      <w:r w:rsidR="00754CE3" w:rsidRPr="00205A1A">
        <w:rPr>
          <w:rFonts w:ascii="Times New Roman" w:hAnsi="Times New Roman"/>
          <w:szCs w:val="24"/>
        </w:rPr>
        <w:t xml:space="preserve"> </w:t>
      </w:r>
      <w:r w:rsidR="00EA0FCB" w:rsidRPr="00205A1A">
        <w:rPr>
          <w:rFonts w:ascii="Times New Roman" w:hAnsi="Times New Roman"/>
          <w:szCs w:val="24"/>
        </w:rPr>
        <w:t xml:space="preserve">101 molecules per unit cell, while </w:t>
      </w:r>
      <w:r w:rsidR="00B420E2" w:rsidRPr="00205A1A">
        <w:rPr>
          <w:rFonts w:ascii="Times New Roman" w:hAnsi="Times New Roman"/>
          <w:szCs w:val="24"/>
        </w:rPr>
        <w:t xml:space="preserve">ideal </w:t>
      </w:r>
      <w:r w:rsidR="00EA0FCB" w:rsidRPr="00205A1A">
        <w:rPr>
          <w:rFonts w:ascii="Times New Roman" w:hAnsi="Times New Roman"/>
          <w:szCs w:val="24"/>
        </w:rPr>
        <w:t xml:space="preserve">UiO-66 adsorbs only 86. </w:t>
      </w:r>
    </w:p>
    <w:p w:rsidR="00C45F05" w:rsidRPr="00205A1A" w:rsidRDefault="005E4DF7" w:rsidP="005E4DF7">
      <w:pPr>
        <w:jc w:val="both"/>
        <w:rPr>
          <w:rFonts w:ascii="Times New Roman" w:hAnsi="Times New Roman"/>
          <w:szCs w:val="24"/>
        </w:rPr>
      </w:pPr>
      <w:r w:rsidRPr="00205A1A">
        <w:rPr>
          <w:rFonts w:ascii="Times New Roman" w:hAnsi="Times New Roman"/>
          <w:szCs w:val="24"/>
        </w:rPr>
        <w:t xml:space="preserve">In other words, the presence of missing cluster defects increases the available surface for nitrogen adsorption. </w:t>
      </w:r>
      <w:r w:rsidR="00EA0FCB" w:rsidRPr="00205A1A">
        <w:rPr>
          <w:rFonts w:ascii="Times New Roman" w:hAnsi="Times New Roman"/>
          <w:szCs w:val="24"/>
        </w:rPr>
        <w:t>When c</w:t>
      </w:r>
      <w:r w:rsidRPr="00205A1A">
        <w:rPr>
          <w:rFonts w:ascii="Times New Roman" w:hAnsi="Times New Roman"/>
          <w:szCs w:val="24"/>
        </w:rPr>
        <w:t xml:space="preserve">ombined with the decrease in crystal density, </w:t>
      </w:r>
      <w:r w:rsidR="00EA0FCB" w:rsidRPr="00205A1A">
        <w:rPr>
          <w:rFonts w:ascii="Times New Roman" w:hAnsi="Times New Roman"/>
          <w:szCs w:val="24"/>
        </w:rPr>
        <w:t>the presence of missing cluster defects results</w:t>
      </w:r>
      <w:r w:rsidRPr="00205A1A">
        <w:rPr>
          <w:rFonts w:ascii="Times New Roman" w:hAnsi="Times New Roman"/>
          <w:szCs w:val="24"/>
        </w:rPr>
        <w:t xml:space="preserve"> in </w:t>
      </w:r>
      <w:r w:rsidR="00F04228" w:rsidRPr="00205A1A">
        <w:rPr>
          <w:rFonts w:ascii="Times New Roman" w:hAnsi="Times New Roman"/>
          <w:szCs w:val="24"/>
        </w:rPr>
        <w:t xml:space="preserve">a material which is </w:t>
      </w:r>
      <w:r w:rsidRPr="00205A1A">
        <w:rPr>
          <w:rFonts w:ascii="Times New Roman" w:hAnsi="Times New Roman"/>
          <w:szCs w:val="24"/>
        </w:rPr>
        <w:t xml:space="preserve">much more porous than </w:t>
      </w:r>
      <w:r w:rsidR="00754CE3" w:rsidRPr="00205A1A">
        <w:rPr>
          <w:rFonts w:ascii="Times New Roman" w:hAnsi="Times New Roman"/>
          <w:szCs w:val="24"/>
        </w:rPr>
        <w:t>ideal</w:t>
      </w:r>
      <w:r w:rsidRPr="00205A1A">
        <w:rPr>
          <w:rFonts w:ascii="Times New Roman" w:hAnsi="Times New Roman"/>
          <w:szCs w:val="24"/>
        </w:rPr>
        <w:t xml:space="preserve"> UiO-66.</w:t>
      </w:r>
    </w:p>
    <w:p w:rsidR="00D514FD" w:rsidRPr="00205A1A" w:rsidRDefault="00494659" w:rsidP="005E4DF7">
      <w:pPr>
        <w:jc w:val="both"/>
        <w:rPr>
          <w:rFonts w:ascii="Times New Roman" w:hAnsi="Times New Roman"/>
          <w:szCs w:val="24"/>
        </w:rPr>
      </w:pPr>
      <w:r w:rsidRPr="00205A1A">
        <w:rPr>
          <w:rFonts w:ascii="Times New Roman" w:hAnsi="Times New Roman"/>
          <w:szCs w:val="24"/>
        </w:rPr>
        <w:lastRenderedPageBreak/>
        <w:t>Of further</w:t>
      </w:r>
      <w:r w:rsidR="00D514FD" w:rsidRPr="00205A1A">
        <w:rPr>
          <w:rFonts w:ascii="Times New Roman" w:hAnsi="Times New Roman"/>
          <w:szCs w:val="24"/>
        </w:rPr>
        <w:t xml:space="preserve"> note</w:t>
      </w:r>
      <w:r w:rsidRPr="00205A1A">
        <w:rPr>
          <w:rFonts w:ascii="Times New Roman" w:hAnsi="Times New Roman"/>
          <w:szCs w:val="24"/>
        </w:rPr>
        <w:t xml:space="preserve"> is the</w:t>
      </w:r>
      <w:r w:rsidR="00D514FD" w:rsidRPr="00205A1A">
        <w:rPr>
          <w:rFonts w:ascii="Times New Roman" w:hAnsi="Times New Roman"/>
          <w:szCs w:val="24"/>
        </w:rPr>
        <w:t xml:space="preserve"> trend </w:t>
      </w:r>
      <w:r w:rsidR="00C45F05" w:rsidRPr="00205A1A">
        <w:rPr>
          <w:rFonts w:ascii="Times New Roman" w:hAnsi="Times New Roman"/>
          <w:szCs w:val="24"/>
        </w:rPr>
        <w:t xml:space="preserve">observed </w:t>
      </w:r>
      <w:r w:rsidR="00D514FD" w:rsidRPr="00205A1A">
        <w:rPr>
          <w:rFonts w:ascii="Times New Roman" w:hAnsi="Times New Roman"/>
          <w:szCs w:val="24"/>
        </w:rPr>
        <w:t xml:space="preserve">amongst the </w:t>
      </w:r>
      <w:r w:rsidR="00D514FD" w:rsidRPr="00205A1A">
        <w:rPr>
          <w:rFonts w:ascii="Times New Roman" w:hAnsi="Times New Roman"/>
          <w:b/>
          <w:szCs w:val="24"/>
        </w:rPr>
        <w:t>reo</w:t>
      </w:r>
      <w:r w:rsidR="00D514FD" w:rsidRPr="00205A1A">
        <w:rPr>
          <w:rFonts w:ascii="Times New Roman" w:hAnsi="Times New Roman"/>
          <w:szCs w:val="24"/>
        </w:rPr>
        <w:t xml:space="preserve"> isotherms – the nitrogen uptake decreases as the molecular weight of the terminal modulator ligand increases. This </w:t>
      </w:r>
      <w:r w:rsidR="00470D88" w:rsidRPr="00205A1A">
        <w:rPr>
          <w:rFonts w:ascii="Times New Roman" w:hAnsi="Times New Roman"/>
          <w:szCs w:val="24"/>
        </w:rPr>
        <w:t xml:space="preserve">trend </w:t>
      </w:r>
      <w:r w:rsidR="00D514FD" w:rsidRPr="00205A1A">
        <w:rPr>
          <w:rFonts w:ascii="Times New Roman" w:hAnsi="Times New Roman"/>
          <w:b/>
          <w:i/>
          <w:szCs w:val="24"/>
        </w:rPr>
        <w:t>can</w:t>
      </w:r>
      <w:r w:rsidR="00D514FD" w:rsidRPr="00205A1A">
        <w:rPr>
          <w:rFonts w:ascii="Times New Roman" w:hAnsi="Times New Roman"/>
          <w:szCs w:val="24"/>
        </w:rPr>
        <w:t xml:space="preserve"> be</w:t>
      </w:r>
      <w:r w:rsidRPr="00205A1A">
        <w:rPr>
          <w:rFonts w:ascii="Times New Roman" w:hAnsi="Times New Roman"/>
          <w:szCs w:val="24"/>
        </w:rPr>
        <w:t xml:space="preserve"> entirely</w:t>
      </w:r>
      <w:r w:rsidR="00C45F05" w:rsidRPr="00205A1A">
        <w:rPr>
          <w:rFonts w:ascii="Times New Roman" w:hAnsi="Times New Roman"/>
          <w:szCs w:val="24"/>
        </w:rPr>
        <w:t xml:space="preserve"> explained by the</w:t>
      </w:r>
      <w:r w:rsidR="00D514FD" w:rsidRPr="00205A1A">
        <w:rPr>
          <w:rFonts w:ascii="Times New Roman" w:hAnsi="Times New Roman"/>
          <w:szCs w:val="24"/>
        </w:rPr>
        <w:t xml:space="preserve"> increase in the </w:t>
      </w:r>
      <w:r w:rsidR="00AB517E" w:rsidRPr="00205A1A">
        <w:rPr>
          <w:rFonts w:ascii="Times New Roman" w:hAnsi="Times New Roman"/>
          <w:szCs w:val="24"/>
        </w:rPr>
        <w:t>molar mass</w:t>
      </w:r>
      <w:r w:rsidRPr="00205A1A">
        <w:rPr>
          <w:rFonts w:ascii="Times New Roman" w:hAnsi="Times New Roman"/>
          <w:szCs w:val="24"/>
        </w:rPr>
        <w:t xml:space="preserve"> of the</w:t>
      </w:r>
      <w:r w:rsidR="00D514FD" w:rsidRPr="00205A1A">
        <w:rPr>
          <w:rFonts w:ascii="Times New Roman" w:hAnsi="Times New Roman"/>
          <w:szCs w:val="24"/>
        </w:rPr>
        <w:t xml:space="preserve"> </w:t>
      </w:r>
      <w:r w:rsidRPr="00205A1A">
        <w:rPr>
          <w:rFonts w:ascii="Times New Roman" w:hAnsi="Times New Roman"/>
          <w:szCs w:val="24"/>
        </w:rPr>
        <w:t>unit cell</w:t>
      </w:r>
      <w:r w:rsidR="00C45F05" w:rsidRPr="00205A1A">
        <w:rPr>
          <w:rFonts w:ascii="Times New Roman" w:hAnsi="Times New Roman"/>
          <w:szCs w:val="24"/>
        </w:rPr>
        <w:t xml:space="preserve"> (i.e. crystal density)</w:t>
      </w:r>
      <w:r w:rsidR="00D514FD" w:rsidRPr="00205A1A">
        <w:rPr>
          <w:rFonts w:ascii="Times New Roman" w:hAnsi="Times New Roman"/>
          <w:szCs w:val="24"/>
        </w:rPr>
        <w:t xml:space="preserve">, resulting in a decrease in nitrogen uptake </w:t>
      </w:r>
      <w:r w:rsidR="00D514FD" w:rsidRPr="00205A1A">
        <w:rPr>
          <w:rFonts w:ascii="Times New Roman" w:hAnsi="Times New Roman"/>
          <w:b/>
          <w:i/>
          <w:szCs w:val="24"/>
        </w:rPr>
        <w:t>per gram</w:t>
      </w:r>
      <w:r w:rsidR="00D514FD" w:rsidRPr="00205A1A">
        <w:rPr>
          <w:rFonts w:ascii="Times New Roman" w:hAnsi="Times New Roman"/>
          <w:szCs w:val="24"/>
        </w:rPr>
        <w:t xml:space="preserve"> of material. </w:t>
      </w:r>
    </w:p>
    <w:p w:rsidR="005A6E87" w:rsidRPr="00205A1A" w:rsidRDefault="00494659" w:rsidP="005E4DF7">
      <w:pPr>
        <w:jc w:val="both"/>
        <w:rPr>
          <w:rFonts w:ascii="Times New Roman" w:hAnsi="Times New Roman"/>
          <w:szCs w:val="24"/>
        </w:rPr>
      </w:pPr>
      <w:r w:rsidRPr="00205A1A">
        <w:rPr>
          <w:rFonts w:ascii="Times New Roman" w:hAnsi="Times New Roman"/>
          <w:szCs w:val="24"/>
        </w:rPr>
        <w:t xml:space="preserve">To scrutinize this point, the BET surface areas of the hypothetical </w:t>
      </w:r>
      <w:r w:rsidRPr="00205A1A">
        <w:rPr>
          <w:rFonts w:ascii="Times New Roman" w:hAnsi="Times New Roman"/>
          <w:b/>
          <w:szCs w:val="24"/>
        </w:rPr>
        <w:t>reo</w:t>
      </w:r>
      <w:r w:rsidRPr="00205A1A">
        <w:rPr>
          <w:rFonts w:ascii="Times New Roman" w:hAnsi="Times New Roman"/>
          <w:szCs w:val="24"/>
        </w:rPr>
        <w:t xml:space="preserve"> materials were </w:t>
      </w:r>
      <w:r w:rsidR="00C45F05" w:rsidRPr="00205A1A">
        <w:rPr>
          <w:rFonts w:ascii="Times New Roman" w:hAnsi="Times New Roman"/>
          <w:szCs w:val="24"/>
        </w:rPr>
        <w:t>derived</w:t>
      </w:r>
      <w:r w:rsidRPr="00205A1A">
        <w:rPr>
          <w:rFonts w:ascii="Times New Roman" w:hAnsi="Times New Roman"/>
          <w:szCs w:val="24"/>
        </w:rPr>
        <w:t xml:space="preserve"> from their simulated isotherms</w:t>
      </w:r>
      <w:r w:rsidR="00C45F05" w:rsidRPr="00205A1A">
        <w:rPr>
          <w:rFonts w:ascii="Times New Roman" w:hAnsi="Times New Roman"/>
          <w:szCs w:val="24"/>
        </w:rPr>
        <w:t xml:space="preserve"> (see </w:t>
      </w:r>
      <w:r w:rsidR="00C45F05" w:rsidRPr="00205A1A">
        <w:rPr>
          <w:rFonts w:ascii="Times New Roman" w:hAnsi="Times New Roman"/>
          <w:b/>
          <w:szCs w:val="24"/>
        </w:rPr>
        <w:t xml:space="preserve">Section </w:t>
      </w:r>
      <w:r w:rsidR="00491DE6" w:rsidRPr="00205A1A">
        <w:rPr>
          <w:rFonts w:ascii="Times New Roman" w:hAnsi="Times New Roman"/>
          <w:b/>
          <w:szCs w:val="24"/>
        </w:rPr>
        <w:fldChar w:fldCharType="begin"/>
      </w:r>
      <w:r w:rsidR="00491DE6" w:rsidRPr="00205A1A">
        <w:rPr>
          <w:rFonts w:ascii="Times New Roman" w:hAnsi="Times New Roman"/>
          <w:b/>
          <w:szCs w:val="24"/>
        </w:rPr>
        <w:instrText xml:space="preserve"> REF _Ref430205605 \n \h </w:instrText>
      </w:r>
      <w:r w:rsidR="001942ED" w:rsidRPr="00205A1A">
        <w:rPr>
          <w:rFonts w:ascii="Times New Roman" w:hAnsi="Times New Roman"/>
          <w:b/>
          <w:szCs w:val="24"/>
        </w:rPr>
        <w:instrText xml:space="preserve"> \* MERGEFORMAT </w:instrText>
      </w:r>
      <w:r w:rsidR="00491DE6" w:rsidRPr="00205A1A">
        <w:rPr>
          <w:rFonts w:ascii="Times New Roman" w:hAnsi="Times New Roman"/>
          <w:b/>
          <w:szCs w:val="24"/>
        </w:rPr>
      </w:r>
      <w:r w:rsidR="00491DE6" w:rsidRPr="00205A1A">
        <w:rPr>
          <w:rFonts w:ascii="Times New Roman" w:hAnsi="Times New Roman"/>
          <w:b/>
          <w:szCs w:val="24"/>
        </w:rPr>
        <w:fldChar w:fldCharType="separate"/>
      </w:r>
      <w:r w:rsidR="001E7274">
        <w:rPr>
          <w:rFonts w:ascii="Times New Roman" w:hAnsi="Times New Roman"/>
          <w:b/>
          <w:szCs w:val="24"/>
        </w:rPr>
        <w:t>3.3</w:t>
      </w:r>
      <w:r w:rsidR="00491DE6" w:rsidRPr="00205A1A">
        <w:rPr>
          <w:rFonts w:ascii="Times New Roman" w:hAnsi="Times New Roman"/>
          <w:b/>
          <w:szCs w:val="24"/>
        </w:rPr>
        <w:fldChar w:fldCharType="end"/>
      </w:r>
      <w:r w:rsidR="00C45F05" w:rsidRPr="00205A1A">
        <w:rPr>
          <w:rFonts w:ascii="Times New Roman" w:hAnsi="Times New Roman"/>
          <w:szCs w:val="24"/>
        </w:rPr>
        <w:t xml:space="preserve"> for the method)</w:t>
      </w:r>
      <w:r w:rsidRPr="00205A1A">
        <w:rPr>
          <w:rFonts w:ascii="Times New Roman" w:hAnsi="Times New Roman"/>
          <w:szCs w:val="24"/>
        </w:rPr>
        <w:t xml:space="preserve">. The </w:t>
      </w:r>
      <w:r w:rsidR="00C45F05" w:rsidRPr="00205A1A">
        <w:rPr>
          <w:rFonts w:ascii="Times New Roman" w:hAnsi="Times New Roman"/>
        </w:rPr>
        <w:t>results</w:t>
      </w:r>
      <w:r w:rsidRPr="00205A1A">
        <w:rPr>
          <w:rFonts w:ascii="Times New Roman" w:hAnsi="Times New Roman"/>
        </w:rPr>
        <w:t xml:space="preserve"> are given in </w:t>
      </w:r>
      <w:r w:rsidR="00DF2219" w:rsidRPr="00205A1A">
        <w:rPr>
          <w:rFonts w:ascii="Times New Roman" w:hAnsi="Times New Roman"/>
          <w:b/>
        </w:rPr>
        <w:fldChar w:fldCharType="begin"/>
      </w:r>
      <w:r w:rsidR="00DF2219" w:rsidRPr="00205A1A">
        <w:rPr>
          <w:rFonts w:ascii="Times New Roman" w:hAnsi="Times New Roman"/>
        </w:rPr>
        <w:instrText xml:space="preserve"> REF _Ref430188858 \h </w:instrText>
      </w:r>
      <w:r w:rsidR="00754CE3" w:rsidRPr="00205A1A">
        <w:rPr>
          <w:rFonts w:ascii="Times New Roman" w:hAnsi="Times New Roman"/>
          <w:b/>
        </w:rPr>
        <w:instrText xml:space="preserve"> \* MERGEFORMAT </w:instrText>
      </w:r>
      <w:r w:rsidR="00DF2219" w:rsidRPr="00205A1A">
        <w:rPr>
          <w:rFonts w:ascii="Times New Roman" w:hAnsi="Times New Roman"/>
          <w:b/>
        </w:rPr>
      </w:r>
      <w:r w:rsidR="00DF2219" w:rsidRPr="00205A1A">
        <w:rPr>
          <w:rFonts w:ascii="Times New Roman" w:hAnsi="Times New Roman"/>
          <w:b/>
        </w:rPr>
        <w:fldChar w:fldCharType="separate"/>
      </w:r>
      <w:r w:rsidR="001E7274" w:rsidRPr="001E7274">
        <w:rPr>
          <w:rFonts w:ascii="Times New Roman" w:hAnsi="Times New Roman"/>
          <w:b/>
        </w:rPr>
        <w:t>Table S18</w:t>
      </w:r>
      <w:r w:rsidR="00DF2219" w:rsidRPr="00205A1A">
        <w:rPr>
          <w:rFonts w:ascii="Times New Roman" w:hAnsi="Times New Roman"/>
          <w:b/>
        </w:rPr>
        <w:fldChar w:fldCharType="end"/>
      </w:r>
      <w:r w:rsidR="00C45F05" w:rsidRPr="00205A1A">
        <w:rPr>
          <w:rFonts w:ascii="Times New Roman" w:hAnsi="Times New Roman"/>
        </w:rPr>
        <w:t>,</w:t>
      </w:r>
      <w:r w:rsidRPr="00205A1A">
        <w:rPr>
          <w:rFonts w:ascii="Times New Roman" w:hAnsi="Times New Roman"/>
        </w:rPr>
        <w:t xml:space="preserve"> together</w:t>
      </w:r>
      <w:r w:rsidRPr="00205A1A">
        <w:rPr>
          <w:rFonts w:ascii="Times New Roman" w:hAnsi="Times New Roman"/>
          <w:szCs w:val="24"/>
        </w:rPr>
        <w:t xml:space="preserve"> w</w:t>
      </w:r>
      <w:r w:rsidR="00470D88" w:rsidRPr="00205A1A">
        <w:rPr>
          <w:rFonts w:ascii="Times New Roman" w:hAnsi="Times New Roman"/>
          <w:szCs w:val="24"/>
        </w:rPr>
        <w:t xml:space="preserve">ith the unit cell contents and </w:t>
      </w:r>
      <w:r w:rsidR="00AB517E" w:rsidRPr="00205A1A">
        <w:rPr>
          <w:rFonts w:ascii="Times New Roman" w:hAnsi="Times New Roman"/>
          <w:szCs w:val="24"/>
        </w:rPr>
        <w:t>molar masses</w:t>
      </w:r>
      <w:r w:rsidRPr="00205A1A">
        <w:rPr>
          <w:rFonts w:ascii="Times New Roman" w:hAnsi="Times New Roman"/>
          <w:szCs w:val="24"/>
        </w:rPr>
        <w:t xml:space="preserve"> thereof:</w:t>
      </w:r>
    </w:p>
    <w:p w:rsidR="00BB7042" w:rsidRPr="00205A1A" w:rsidRDefault="00BB7042" w:rsidP="005E4DF7">
      <w:pPr>
        <w:jc w:val="both"/>
        <w:rPr>
          <w:rFonts w:ascii="Times New Roman" w:hAnsi="Times New Roman"/>
          <w:szCs w:val="24"/>
        </w:rPr>
      </w:pPr>
    </w:p>
    <w:p w:rsidR="00DE42FD" w:rsidRPr="00205A1A" w:rsidRDefault="00DF2219" w:rsidP="005E4DF7">
      <w:pPr>
        <w:jc w:val="both"/>
        <w:rPr>
          <w:rFonts w:ascii="Times New Roman" w:hAnsi="Times New Roman"/>
          <w:sz w:val="18"/>
          <w:szCs w:val="18"/>
        </w:rPr>
      </w:pPr>
      <w:bookmarkStart w:id="175" w:name="_Ref430188858"/>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18</w:t>
      </w:r>
      <w:r w:rsidRPr="00205A1A">
        <w:rPr>
          <w:rFonts w:ascii="Times New Roman" w:hAnsi="Times New Roman"/>
          <w:b/>
          <w:sz w:val="18"/>
          <w:szCs w:val="18"/>
        </w:rPr>
        <w:fldChar w:fldCharType="end"/>
      </w:r>
      <w:bookmarkEnd w:id="175"/>
      <w:r w:rsidRPr="00205A1A">
        <w:rPr>
          <w:rFonts w:ascii="Times New Roman" w:hAnsi="Times New Roman"/>
          <w:b/>
          <w:sz w:val="18"/>
          <w:szCs w:val="18"/>
        </w:rPr>
        <w:t xml:space="preserve">. </w:t>
      </w:r>
      <w:r w:rsidR="00C45F05" w:rsidRPr="00205A1A">
        <w:rPr>
          <w:rFonts w:ascii="Times New Roman" w:hAnsi="Times New Roman"/>
          <w:sz w:val="18"/>
          <w:szCs w:val="18"/>
        </w:rPr>
        <w:t xml:space="preserve">Important data related to the </w:t>
      </w:r>
      <w:r w:rsidR="00DE42FD" w:rsidRPr="00205A1A">
        <w:rPr>
          <w:rFonts w:ascii="Times New Roman" w:hAnsi="Times New Roman"/>
          <w:b/>
          <w:sz w:val="18"/>
          <w:szCs w:val="18"/>
        </w:rPr>
        <w:t>reo</w:t>
      </w:r>
      <w:r w:rsidR="00DE42FD" w:rsidRPr="00205A1A">
        <w:rPr>
          <w:rFonts w:ascii="Times New Roman" w:hAnsi="Times New Roman"/>
          <w:sz w:val="18"/>
          <w:szCs w:val="18"/>
        </w:rPr>
        <w:t xml:space="preserve"> (missing cluster) defective structural models. BET surface areas were </w:t>
      </w:r>
      <w:r w:rsidR="00C45F05" w:rsidRPr="00205A1A">
        <w:rPr>
          <w:rFonts w:ascii="Times New Roman" w:hAnsi="Times New Roman"/>
          <w:sz w:val="18"/>
          <w:szCs w:val="18"/>
        </w:rPr>
        <w:t>derived</w:t>
      </w:r>
      <w:r w:rsidR="00DE42FD" w:rsidRPr="00205A1A">
        <w:rPr>
          <w:rFonts w:ascii="Times New Roman" w:hAnsi="Times New Roman"/>
          <w:sz w:val="18"/>
          <w:szCs w:val="18"/>
        </w:rPr>
        <w:t xml:space="preserve"> from the isotherms </w:t>
      </w:r>
      <w:r w:rsidR="00470D88" w:rsidRPr="00205A1A">
        <w:rPr>
          <w:rFonts w:ascii="Times New Roman" w:hAnsi="Times New Roman"/>
          <w:sz w:val="18"/>
          <w:szCs w:val="18"/>
        </w:rPr>
        <w:t>displayed</w:t>
      </w:r>
      <w:r w:rsidR="00C45F05" w:rsidRPr="00205A1A">
        <w:rPr>
          <w:rFonts w:ascii="Times New Roman" w:hAnsi="Times New Roman"/>
          <w:sz w:val="18"/>
          <w:szCs w:val="18"/>
        </w:rPr>
        <w:t xml:space="preserve"> </w:t>
      </w:r>
      <w:r w:rsidR="00DE42FD" w:rsidRPr="00205A1A">
        <w:rPr>
          <w:rFonts w:ascii="Times New Roman" w:hAnsi="Times New Roman"/>
          <w:sz w:val="18"/>
          <w:szCs w:val="18"/>
        </w:rPr>
        <w:t xml:space="preserve">in </w:t>
      </w:r>
      <w:r w:rsidR="006B6BC6" w:rsidRPr="00205A1A">
        <w:rPr>
          <w:rFonts w:ascii="Times New Roman" w:hAnsi="Times New Roman"/>
          <w:b/>
          <w:sz w:val="18"/>
          <w:szCs w:val="18"/>
        </w:rPr>
        <w:fldChar w:fldCharType="begin"/>
      </w:r>
      <w:r w:rsidR="006B6BC6" w:rsidRPr="00205A1A">
        <w:rPr>
          <w:rFonts w:ascii="Times New Roman" w:hAnsi="Times New Roman"/>
          <w:sz w:val="18"/>
          <w:szCs w:val="18"/>
        </w:rPr>
        <w:instrText xml:space="preserve"> REF _Ref430191005 \h </w:instrText>
      </w:r>
      <w:r w:rsidR="00754CE3" w:rsidRPr="00205A1A">
        <w:rPr>
          <w:rFonts w:ascii="Times New Roman" w:hAnsi="Times New Roman"/>
          <w:b/>
          <w:sz w:val="18"/>
          <w:szCs w:val="18"/>
        </w:rPr>
        <w:instrText xml:space="preserve"> \* MERGEFORMAT </w:instrText>
      </w:r>
      <w:r w:rsidR="006B6BC6" w:rsidRPr="00205A1A">
        <w:rPr>
          <w:rFonts w:ascii="Times New Roman" w:hAnsi="Times New Roman"/>
          <w:b/>
          <w:sz w:val="18"/>
          <w:szCs w:val="18"/>
        </w:rPr>
      </w:r>
      <w:r w:rsidR="006B6BC6" w:rsidRPr="00205A1A">
        <w:rPr>
          <w:rFonts w:ascii="Times New Roman" w:hAnsi="Times New Roman"/>
          <w:b/>
          <w:sz w:val="18"/>
          <w:szCs w:val="18"/>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25</w:t>
      </w:r>
      <w:r w:rsidR="006B6BC6" w:rsidRPr="00205A1A">
        <w:rPr>
          <w:rFonts w:ascii="Times New Roman" w:hAnsi="Times New Roman"/>
          <w:b/>
          <w:sz w:val="18"/>
          <w:szCs w:val="18"/>
        </w:rPr>
        <w:fldChar w:fldCharType="end"/>
      </w:r>
      <w:r w:rsidR="00DE42FD" w:rsidRPr="00205A1A">
        <w:rPr>
          <w:rFonts w:ascii="Times New Roman" w:hAnsi="Times New Roman"/>
          <w:sz w:val="18"/>
          <w:szCs w:val="18"/>
        </w:rPr>
        <w:t xml:space="preserve"> via the method outlined in </w:t>
      </w:r>
      <w:r w:rsidR="00DE42FD" w:rsidRPr="00205A1A">
        <w:rPr>
          <w:rFonts w:ascii="Times New Roman" w:hAnsi="Times New Roman"/>
          <w:b/>
          <w:sz w:val="18"/>
          <w:szCs w:val="18"/>
        </w:rPr>
        <w:t xml:space="preserve">Section </w:t>
      </w:r>
      <w:r w:rsidR="00491DE6" w:rsidRPr="00205A1A">
        <w:rPr>
          <w:rFonts w:ascii="Times New Roman" w:hAnsi="Times New Roman"/>
          <w:b/>
          <w:sz w:val="18"/>
          <w:szCs w:val="18"/>
        </w:rPr>
        <w:fldChar w:fldCharType="begin"/>
      </w:r>
      <w:r w:rsidR="00491DE6" w:rsidRPr="00205A1A">
        <w:rPr>
          <w:rFonts w:ascii="Times New Roman" w:hAnsi="Times New Roman"/>
          <w:b/>
          <w:sz w:val="18"/>
          <w:szCs w:val="18"/>
        </w:rPr>
        <w:instrText xml:space="preserve"> REF _Ref430205605 \n \h </w:instrText>
      </w:r>
      <w:r w:rsidR="001942ED" w:rsidRPr="00205A1A">
        <w:rPr>
          <w:rFonts w:ascii="Times New Roman" w:hAnsi="Times New Roman"/>
          <w:b/>
          <w:sz w:val="18"/>
          <w:szCs w:val="18"/>
        </w:rPr>
        <w:instrText xml:space="preserve"> \* MERGEFORMAT </w:instrText>
      </w:r>
      <w:r w:rsidR="00491DE6" w:rsidRPr="00205A1A">
        <w:rPr>
          <w:rFonts w:ascii="Times New Roman" w:hAnsi="Times New Roman"/>
          <w:b/>
          <w:sz w:val="18"/>
          <w:szCs w:val="18"/>
        </w:rPr>
      </w:r>
      <w:r w:rsidR="00491DE6" w:rsidRPr="00205A1A">
        <w:rPr>
          <w:rFonts w:ascii="Times New Roman" w:hAnsi="Times New Roman"/>
          <w:b/>
          <w:sz w:val="18"/>
          <w:szCs w:val="18"/>
        </w:rPr>
        <w:fldChar w:fldCharType="separate"/>
      </w:r>
      <w:r w:rsidR="001E7274">
        <w:rPr>
          <w:rFonts w:ascii="Times New Roman" w:hAnsi="Times New Roman"/>
          <w:b/>
          <w:sz w:val="18"/>
          <w:szCs w:val="18"/>
        </w:rPr>
        <w:t>3.3</w:t>
      </w:r>
      <w:r w:rsidR="00491DE6" w:rsidRPr="00205A1A">
        <w:rPr>
          <w:rFonts w:ascii="Times New Roman" w:hAnsi="Times New Roman"/>
          <w:b/>
          <w:sz w:val="18"/>
          <w:szCs w:val="18"/>
        </w:rPr>
        <w:fldChar w:fldCharType="end"/>
      </w:r>
      <w:r w:rsidR="00DE42FD" w:rsidRPr="00205A1A">
        <w:rPr>
          <w:rFonts w:ascii="Times New Roman" w:hAnsi="Times New Roman"/>
          <w:sz w:val="18"/>
          <w:szCs w:val="18"/>
        </w:rPr>
        <w:t>.</w:t>
      </w:r>
    </w:p>
    <w:tbl>
      <w:tblPr>
        <w:tblStyle w:val="TableGrid"/>
        <w:tblW w:w="9606" w:type="dxa"/>
        <w:tblLook w:val="04A0" w:firstRow="1" w:lastRow="0" w:firstColumn="1" w:lastColumn="0" w:noHBand="0" w:noVBand="1"/>
      </w:tblPr>
      <w:tblGrid>
        <w:gridCol w:w="1664"/>
        <w:gridCol w:w="1984"/>
        <w:gridCol w:w="3303"/>
        <w:gridCol w:w="2655"/>
      </w:tblGrid>
      <w:tr w:rsidR="00AB517E" w:rsidRPr="00205A1A" w:rsidTr="00AB517E">
        <w:tc>
          <w:tcPr>
            <w:tcW w:w="1664" w:type="dxa"/>
            <w:tcBorders>
              <w:bottom w:val="single" w:sz="4" w:space="0" w:color="auto"/>
            </w:tcBorders>
          </w:tcPr>
          <w:p w:rsidR="00AB517E" w:rsidRPr="00205A1A" w:rsidRDefault="00AB517E" w:rsidP="001B4262">
            <w:pPr>
              <w:jc w:val="both"/>
              <w:rPr>
                <w:rFonts w:ascii="Times New Roman" w:hAnsi="Times New Roman"/>
                <w:b/>
                <w:szCs w:val="24"/>
                <w:lang w:val="en-US"/>
              </w:rPr>
            </w:pPr>
            <w:r w:rsidRPr="00205A1A">
              <w:rPr>
                <w:rFonts w:ascii="Times New Roman" w:hAnsi="Times New Roman"/>
                <w:b/>
                <w:szCs w:val="24"/>
                <w:lang w:val="en-US"/>
              </w:rPr>
              <w:t>Name of Model</w:t>
            </w:r>
          </w:p>
          <w:p w:rsidR="00AB517E" w:rsidRPr="00205A1A" w:rsidRDefault="00AB517E" w:rsidP="001B4262">
            <w:pPr>
              <w:jc w:val="both"/>
              <w:rPr>
                <w:rFonts w:ascii="Times New Roman" w:hAnsi="Times New Roman"/>
                <w:b/>
                <w:sz w:val="8"/>
                <w:szCs w:val="24"/>
                <w:lang w:val="en-US"/>
              </w:rPr>
            </w:pPr>
          </w:p>
        </w:tc>
        <w:tc>
          <w:tcPr>
            <w:tcW w:w="1984" w:type="dxa"/>
            <w:tcBorders>
              <w:bottom w:val="single" w:sz="4" w:space="0" w:color="auto"/>
            </w:tcBorders>
          </w:tcPr>
          <w:p w:rsidR="00AB517E" w:rsidRPr="00205A1A" w:rsidRDefault="00AB517E" w:rsidP="001B4262">
            <w:pPr>
              <w:jc w:val="both"/>
              <w:rPr>
                <w:rFonts w:ascii="Times New Roman" w:hAnsi="Times New Roman"/>
                <w:b/>
                <w:szCs w:val="24"/>
                <w:lang w:val="en-US"/>
              </w:rPr>
            </w:pPr>
            <w:r w:rsidRPr="00205A1A">
              <w:rPr>
                <w:rFonts w:ascii="Times New Roman" w:hAnsi="Times New Roman"/>
                <w:b/>
                <w:szCs w:val="24"/>
                <w:lang w:val="en-US"/>
              </w:rPr>
              <w:t>Unit Cell Contents</w:t>
            </w:r>
          </w:p>
        </w:tc>
        <w:tc>
          <w:tcPr>
            <w:tcW w:w="3303" w:type="dxa"/>
            <w:tcBorders>
              <w:bottom w:val="single" w:sz="4" w:space="0" w:color="auto"/>
            </w:tcBorders>
          </w:tcPr>
          <w:p w:rsidR="00AB517E" w:rsidRPr="00205A1A" w:rsidRDefault="00AB517E" w:rsidP="001B4262">
            <w:pPr>
              <w:jc w:val="both"/>
              <w:rPr>
                <w:rFonts w:ascii="Times New Roman" w:hAnsi="Times New Roman"/>
                <w:b/>
                <w:szCs w:val="24"/>
                <w:lang w:val="en-US"/>
              </w:rPr>
            </w:pPr>
            <w:r w:rsidRPr="00205A1A">
              <w:rPr>
                <w:rFonts w:ascii="Times New Roman" w:hAnsi="Times New Roman"/>
                <w:b/>
                <w:szCs w:val="24"/>
                <w:lang w:val="en-US"/>
              </w:rPr>
              <w:t>Molar Mass of Unit Cell / g mol</w:t>
            </w:r>
            <w:r w:rsidRPr="00205A1A">
              <w:rPr>
                <w:rFonts w:ascii="Times New Roman" w:hAnsi="Times New Roman"/>
                <w:b/>
                <w:szCs w:val="24"/>
                <w:vertAlign w:val="superscript"/>
                <w:lang w:val="en-US"/>
              </w:rPr>
              <w:t>-1</w:t>
            </w:r>
          </w:p>
        </w:tc>
        <w:tc>
          <w:tcPr>
            <w:tcW w:w="2655" w:type="dxa"/>
            <w:tcBorders>
              <w:bottom w:val="single" w:sz="4" w:space="0" w:color="auto"/>
            </w:tcBorders>
          </w:tcPr>
          <w:p w:rsidR="00AB517E" w:rsidRPr="00205A1A" w:rsidRDefault="00AB517E" w:rsidP="001B4262">
            <w:pPr>
              <w:jc w:val="both"/>
              <w:rPr>
                <w:rFonts w:ascii="Times New Roman" w:hAnsi="Times New Roman"/>
                <w:b/>
                <w:szCs w:val="24"/>
                <w:lang w:val="en-US"/>
              </w:rPr>
            </w:pPr>
            <w:r w:rsidRPr="00205A1A">
              <w:rPr>
                <w:rFonts w:ascii="Times New Roman" w:hAnsi="Times New Roman"/>
                <w:b/>
                <w:szCs w:val="24"/>
                <w:lang w:val="en-US"/>
              </w:rPr>
              <w:t>BET Surface Area / m</w:t>
            </w:r>
            <w:r w:rsidRPr="00205A1A">
              <w:rPr>
                <w:rFonts w:ascii="Times New Roman" w:hAnsi="Times New Roman"/>
                <w:b/>
                <w:szCs w:val="24"/>
                <w:vertAlign w:val="superscript"/>
                <w:lang w:val="en-US"/>
              </w:rPr>
              <w:t xml:space="preserve">2 </w:t>
            </w:r>
            <w:r w:rsidRPr="00205A1A">
              <w:rPr>
                <w:rFonts w:ascii="Times New Roman" w:hAnsi="Times New Roman"/>
                <w:b/>
                <w:szCs w:val="24"/>
                <w:lang w:val="en-US"/>
              </w:rPr>
              <w:t>g</w:t>
            </w:r>
            <w:r w:rsidRPr="00205A1A">
              <w:rPr>
                <w:rFonts w:ascii="Times New Roman" w:hAnsi="Times New Roman"/>
                <w:b/>
                <w:szCs w:val="24"/>
                <w:vertAlign w:val="superscript"/>
                <w:lang w:val="en-US"/>
              </w:rPr>
              <w:t>-1</w:t>
            </w:r>
          </w:p>
        </w:tc>
      </w:tr>
      <w:tr w:rsidR="00AB517E" w:rsidRPr="00205A1A" w:rsidTr="00AB517E">
        <w:tc>
          <w:tcPr>
            <w:tcW w:w="1664" w:type="dxa"/>
            <w:tcBorders>
              <w:top w:val="nil"/>
              <w:bottom w:val="nil"/>
            </w:tcBorders>
          </w:tcPr>
          <w:p w:rsidR="00AB517E" w:rsidRPr="00205A1A" w:rsidRDefault="00AB517E" w:rsidP="001B4262">
            <w:pPr>
              <w:jc w:val="both"/>
              <w:rPr>
                <w:rFonts w:ascii="Times New Roman" w:hAnsi="Times New Roman"/>
                <w:szCs w:val="24"/>
                <w:lang w:val="en-US"/>
              </w:rPr>
            </w:pPr>
            <w:r w:rsidRPr="00205A1A">
              <w:rPr>
                <w:rFonts w:ascii="Times New Roman" w:hAnsi="Times New Roman"/>
                <w:szCs w:val="24"/>
                <w:lang w:val="en-US"/>
              </w:rPr>
              <w:t>Reo-Form</w:t>
            </w:r>
          </w:p>
        </w:tc>
        <w:tc>
          <w:tcPr>
            <w:tcW w:w="1984" w:type="dxa"/>
            <w:tcBorders>
              <w:top w:val="nil"/>
              <w:bottom w:val="nil"/>
            </w:tcBorders>
          </w:tcPr>
          <w:p w:rsidR="00AB517E" w:rsidRPr="00205A1A" w:rsidRDefault="00AB517E" w:rsidP="001B4262">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18</w:t>
            </w:r>
            <w:r w:rsidRPr="00205A1A">
              <w:rPr>
                <w:rFonts w:ascii="Times New Roman" w:hAnsi="Times New Roman"/>
                <w:szCs w:val="24"/>
                <w:lang w:val="en-US"/>
              </w:rPr>
              <w:t>O</w:t>
            </w:r>
            <w:r w:rsidRPr="00205A1A">
              <w:rPr>
                <w:rFonts w:ascii="Times New Roman" w:hAnsi="Times New Roman"/>
                <w:szCs w:val="24"/>
                <w:vertAlign w:val="subscript"/>
                <w:lang w:val="en-US"/>
              </w:rPr>
              <w:t>90</w:t>
            </w:r>
            <w:r w:rsidRPr="00205A1A">
              <w:rPr>
                <w:rFonts w:ascii="Times New Roman" w:hAnsi="Times New Roman"/>
                <w:szCs w:val="24"/>
                <w:lang w:val="en-US"/>
              </w:rPr>
              <w:t>C</w:t>
            </w:r>
            <w:r w:rsidRPr="00205A1A">
              <w:rPr>
                <w:rFonts w:ascii="Times New Roman" w:hAnsi="Times New Roman"/>
                <w:szCs w:val="24"/>
                <w:vertAlign w:val="subscript"/>
                <w:lang w:val="en-US"/>
              </w:rPr>
              <w:t>108</w:t>
            </w:r>
            <w:r w:rsidRPr="00205A1A">
              <w:rPr>
                <w:rFonts w:ascii="Times New Roman" w:hAnsi="Times New Roman"/>
                <w:szCs w:val="24"/>
                <w:lang w:val="en-US"/>
              </w:rPr>
              <w:t>H</w:t>
            </w:r>
            <w:r w:rsidRPr="00205A1A">
              <w:rPr>
                <w:rFonts w:ascii="Times New Roman" w:hAnsi="Times New Roman"/>
                <w:szCs w:val="24"/>
                <w:vertAlign w:val="subscript"/>
                <w:lang w:val="en-US"/>
              </w:rPr>
              <w:t>60</w:t>
            </w:r>
          </w:p>
        </w:tc>
        <w:tc>
          <w:tcPr>
            <w:tcW w:w="3303" w:type="dxa"/>
            <w:tcBorders>
              <w:top w:val="nil"/>
              <w:bottom w:val="nil"/>
            </w:tcBorders>
          </w:tcPr>
          <w:p w:rsidR="00AB517E" w:rsidRPr="00205A1A" w:rsidRDefault="00AB517E" w:rsidP="001B4262">
            <w:pPr>
              <w:jc w:val="center"/>
              <w:rPr>
                <w:rFonts w:ascii="Times New Roman" w:hAnsi="Times New Roman"/>
                <w:szCs w:val="24"/>
                <w:lang w:val="en-US"/>
              </w:rPr>
            </w:pPr>
            <w:r w:rsidRPr="00205A1A">
              <w:rPr>
                <w:rFonts w:ascii="Times New Roman" w:hAnsi="Times New Roman"/>
                <w:szCs w:val="24"/>
                <w:lang w:val="en-US"/>
              </w:rPr>
              <w:t>4439.61</w:t>
            </w:r>
          </w:p>
        </w:tc>
        <w:tc>
          <w:tcPr>
            <w:tcW w:w="2655" w:type="dxa"/>
            <w:tcBorders>
              <w:top w:val="nil"/>
              <w:bottom w:val="nil"/>
            </w:tcBorders>
          </w:tcPr>
          <w:p w:rsidR="00AB517E" w:rsidRPr="00205A1A" w:rsidRDefault="00AB517E" w:rsidP="001B4262">
            <w:pPr>
              <w:jc w:val="center"/>
              <w:rPr>
                <w:rFonts w:ascii="Times New Roman" w:hAnsi="Times New Roman"/>
                <w:szCs w:val="24"/>
                <w:lang w:val="en-US"/>
              </w:rPr>
            </w:pPr>
            <w:r w:rsidRPr="00205A1A">
              <w:rPr>
                <w:rFonts w:ascii="Times New Roman" w:hAnsi="Times New Roman"/>
                <w:szCs w:val="24"/>
                <w:lang w:val="en-US"/>
              </w:rPr>
              <w:t>2104</w:t>
            </w:r>
          </w:p>
        </w:tc>
      </w:tr>
      <w:tr w:rsidR="00AB517E" w:rsidRPr="00205A1A" w:rsidTr="00AB517E">
        <w:tc>
          <w:tcPr>
            <w:tcW w:w="1664" w:type="dxa"/>
            <w:tcBorders>
              <w:top w:val="nil"/>
              <w:bottom w:val="nil"/>
            </w:tcBorders>
          </w:tcPr>
          <w:p w:rsidR="00AB517E" w:rsidRPr="00205A1A" w:rsidRDefault="00AB517E" w:rsidP="001B4262">
            <w:pPr>
              <w:jc w:val="both"/>
              <w:rPr>
                <w:rFonts w:ascii="Times New Roman" w:hAnsi="Times New Roman"/>
                <w:szCs w:val="24"/>
                <w:lang w:val="en-US"/>
              </w:rPr>
            </w:pPr>
            <w:r w:rsidRPr="00205A1A">
              <w:rPr>
                <w:rFonts w:ascii="Times New Roman" w:hAnsi="Times New Roman"/>
                <w:szCs w:val="24"/>
                <w:lang w:val="en-US"/>
              </w:rPr>
              <w:t>Reo-Ac</w:t>
            </w:r>
          </w:p>
        </w:tc>
        <w:tc>
          <w:tcPr>
            <w:tcW w:w="1984" w:type="dxa"/>
            <w:tcBorders>
              <w:top w:val="nil"/>
              <w:bottom w:val="nil"/>
            </w:tcBorders>
          </w:tcPr>
          <w:p w:rsidR="00AB517E" w:rsidRPr="00205A1A" w:rsidRDefault="00AB517E" w:rsidP="001B4262">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18</w:t>
            </w:r>
            <w:r w:rsidRPr="00205A1A">
              <w:rPr>
                <w:rFonts w:ascii="Times New Roman" w:hAnsi="Times New Roman"/>
                <w:szCs w:val="24"/>
                <w:lang w:val="en-US"/>
              </w:rPr>
              <w:t>O</w:t>
            </w:r>
            <w:r w:rsidRPr="00205A1A">
              <w:rPr>
                <w:rFonts w:ascii="Times New Roman" w:hAnsi="Times New Roman"/>
                <w:szCs w:val="24"/>
                <w:vertAlign w:val="subscript"/>
                <w:lang w:val="en-US"/>
              </w:rPr>
              <w:t>90</w:t>
            </w:r>
            <w:r w:rsidRPr="00205A1A">
              <w:rPr>
                <w:rFonts w:ascii="Times New Roman" w:hAnsi="Times New Roman"/>
                <w:szCs w:val="24"/>
                <w:lang w:val="en-US"/>
              </w:rPr>
              <w:t>C</w:t>
            </w:r>
            <w:r w:rsidRPr="00205A1A">
              <w:rPr>
                <w:rFonts w:ascii="Times New Roman" w:hAnsi="Times New Roman"/>
                <w:szCs w:val="24"/>
                <w:vertAlign w:val="subscript"/>
                <w:lang w:val="en-US"/>
              </w:rPr>
              <w:t>120</w:t>
            </w:r>
            <w:r w:rsidRPr="00205A1A">
              <w:rPr>
                <w:rFonts w:ascii="Times New Roman" w:hAnsi="Times New Roman"/>
                <w:szCs w:val="24"/>
                <w:lang w:val="en-US"/>
              </w:rPr>
              <w:t>H</w:t>
            </w:r>
            <w:r w:rsidRPr="00205A1A">
              <w:rPr>
                <w:rFonts w:ascii="Times New Roman" w:hAnsi="Times New Roman"/>
                <w:szCs w:val="24"/>
                <w:vertAlign w:val="subscript"/>
                <w:lang w:val="en-US"/>
              </w:rPr>
              <w:t>84</w:t>
            </w:r>
          </w:p>
        </w:tc>
        <w:tc>
          <w:tcPr>
            <w:tcW w:w="3303" w:type="dxa"/>
            <w:tcBorders>
              <w:top w:val="nil"/>
              <w:bottom w:val="nil"/>
            </w:tcBorders>
          </w:tcPr>
          <w:p w:rsidR="00AB517E" w:rsidRPr="00205A1A" w:rsidRDefault="00AB517E" w:rsidP="001B4262">
            <w:pPr>
              <w:jc w:val="center"/>
              <w:rPr>
                <w:rFonts w:ascii="Times New Roman" w:hAnsi="Times New Roman"/>
                <w:szCs w:val="24"/>
                <w:lang w:val="en-US"/>
              </w:rPr>
            </w:pPr>
            <w:r w:rsidRPr="00205A1A">
              <w:rPr>
                <w:rFonts w:ascii="Times New Roman" w:hAnsi="Times New Roman"/>
                <w:szCs w:val="24"/>
                <w:lang w:val="en-US"/>
              </w:rPr>
              <w:t>4607.93</w:t>
            </w:r>
          </w:p>
        </w:tc>
        <w:tc>
          <w:tcPr>
            <w:tcW w:w="2655" w:type="dxa"/>
            <w:tcBorders>
              <w:top w:val="nil"/>
              <w:bottom w:val="nil"/>
            </w:tcBorders>
          </w:tcPr>
          <w:p w:rsidR="00AB517E" w:rsidRPr="00205A1A" w:rsidRDefault="00AB517E" w:rsidP="001B4262">
            <w:pPr>
              <w:jc w:val="center"/>
              <w:rPr>
                <w:rFonts w:ascii="Times New Roman" w:hAnsi="Times New Roman"/>
                <w:szCs w:val="24"/>
                <w:lang w:val="en-US"/>
              </w:rPr>
            </w:pPr>
            <w:r w:rsidRPr="00205A1A">
              <w:rPr>
                <w:rFonts w:ascii="Times New Roman" w:hAnsi="Times New Roman"/>
                <w:szCs w:val="24"/>
                <w:lang w:val="en-US"/>
              </w:rPr>
              <w:t>1938</w:t>
            </w:r>
          </w:p>
        </w:tc>
      </w:tr>
      <w:tr w:rsidR="00AB517E" w:rsidRPr="00205A1A" w:rsidTr="00AB517E">
        <w:tc>
          <w:tcPr>
            <w:tcW w:w="1664" w:type="dxa"/>
            <w:tcBorders>
              <w:top w:val="nil"/>
              <w:bottom w:val="nil"/>
            </w:tcBorders>
          </w:tcPr>
          <w:p w:rsidR="00AB517E" w:rsidRPr="00205A1A" w:rsidRDefault="00AB517E" w:rsidP="001B4262">
            <w:pPr>
              <w:jc w:val="both"/>
              <w:rPr>
                <w:rFonts w:ascii="Times New Roman" w:hAnsi="Times New Roman"/>
                <w:szCs w:val="24"/>
                <w:lang w:val="en-US"/>
              </w:rPr>
            </w:pPr>
            <w:r w:rsidRPr="00205A1A">
              <w:rPr>
                <w:rFonts w:ascii="Times New Roman" w:hAnsi="Times New Roman"/>
                <w:szCs w:val="24"/>
                <w:lang w:val="en-US"/>
              </w:rPr>
              <w:t>Reo-Dif</w:t>
            </w:r>
          </w:p>
        </w:tc>
        <w:tc>
          <w:tcPr>
            <w:tcW w:w="1984" w:type="dxa"/>
            <w:tcBorders>
              <w:top w:val="nil"/>
              <w:bottom w:val="nil"/>
            </w:tcBorders>
          </w:tcPr>
          <w:p w:rsidR="00AB517E" w:rsidRPr="00205A1A" w:rsidRDefault="00AB517E" w:rsidP="001B4262">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18</w:t>
            </w:r>
            <w:r w:rsidRPr="00205A1A">
              <w:rPr>
                <w:rFonts w:ascii="Times New Roman" w:hAnsi="Times New Roman"/>
                <w:szCs w:val="24"/>
                <w:lang w:val="en-US"/>
              </w:rPr>
              <w:t>O</w:t>
            </w:r>
            <w:r w:rsidRPr="00205A1A">
              <w:rPr>
                <w:rFonts w:ascii="Times New Roman" w:hAnsi="Times New Roman"/>
                <w:szCs w:val="24"/>
                <w:vertAlign w:val="subscript"/>
                <w:lang w:val="en-US"/>
              </w:rPr>
              <w:t>90</w:t>
            </w:r>
            <w:r w:rsidRPr="00205A1A">
              <w:rPr>
                <w:rFonts w:ascii="Times New Roman" w:hAnsi="Times New Roman"/>
                <w:szCs w:val="24"/>
                <w:lang w:val="en-US"/>
              </w:rPr>
              <w:t>C</w:t>
            </w:r>
            <w:r w:rsidRPr="00205A1A">
              <w:rPr>
                <w:rFonts w:ascii="Times New Roman" w:hAnsi="Times New Roman"/>
                <w:szCs w:val="24"/>
                <w:vertAlign w:val="subscript"/>
                <w:lang w:val="en-US"/>
              </w:rPr>
              <w:t>120</w:t>
            </w:r>
            <w:r w:rsidRPr="00205A1A">
              <w:rPr>
                <w:rFonts w:ascii="Times New Roman" w:hAnsi="Times New Roman"/>
                <w:szCs w:val="24"/>
                <w:lang w:val="en-US"/>
              </w:rPr>
              <w:t>H</w:t>
            </w:r>
            <w:r w:rsidRPr="00205A1A">
              <w:rPr>
                <w:rFonts w:ascii="Times New Roman" w:hAnsi="Times New Roman"/>
                <w:szCs w:val="24"/>
                <w:vertAlign w:val="subscript"/>
                <w:lang w:val="en-US"/>
              </w:rPr>
              <w:t>60</w:t>
            </w:r>
            <w:r w:rsidRPr="00205A1A">
              <w:rPr>
                <w:rFonts w:ascii="Times New Roman" w:hAnsi="Times New Roman"/>
                <w:szCs w:val="24"/>
                <w:lang w:val="en-US"/>
              </w:rPr>
              <w:t>F</w:t>
            </w:r>
            <w:r w:rsidRPr="00205A1A">
              <w:rPr>
                <w:rFonts w:ascii="Times New Roman" w:hAnsi="Times New Roman"/>
                <w:szCs w:val="24"/>
                <w:vertAlign w:val="subscript"/>
                <w:lang w:val="en-US"/>
              </w:rPr>
              <w:t>24</w:t>
            </w:r>
          </w:p>
        </w:tc>
        <w:tc>
          <w:tcPr>
            <w:tcW w:w="3303" w:type="dxa"/>
            <w:tcBorders>
              <w:top w:val="nil"/>
              <w:bottom w:val="nil"/>
            </w:tcBorders>
          </w:tcPr>
          <w:p w:rsidR="00AB517E" w:rsidRPr="00205A1A" w:rsidRDefault="00AB517E" w:rsidP="001B4262">
            <w:pPr>
              <w:jc w:val="center"/>
              <w:rPr>
                <w:rFonts w:ascii="Times New Roman" w:hAnsi="Times New Roman"/>
                <w:szCs w:val="24"/>
                <w:lang w:val="en-US"/>
              </w:rPr>
            </w:pPr>
            <w:r w:rsidRPr="00205A1A">
              <w:rPr>
                <w:rFonts w:ascii="Times New Roman" w:hAnsi="Times New Roman"/>
                <w:szCs w:val="24"/>
                <w:lang w:val="en-US"/>
              </w:rPr>
              <w:t>5039.70</w:t>
            </w:r>
          </w:p>
        </w:tc>
        <w:tc>
          <w:tcPr>
            <w:tcW w:w="2655" w:type="dxa"/>
            <w:tcBorders>
              <w:top w:val="nil"/>
              <w:bottom w:val="nil"/>
            </w:tcBorders>
          </w:tcPr>
          <w:p w:rsidR="00AB517E" w:rsidRPr="00205A1A" w:rsidRDefault="00AB517E" w:rsidP="001B4262">
            <w:pPr>
              <w:jc w:val="center"/>
              <w:rPr>
                <w:rFonts w:ascii="Times New Roman" w:hAnsi="Times New Roman"/>
                <w:szCs w:val="24"/>
                <w:lang w:val="en-US"/>
              </w:rPr>
            </w:pPr>
            <w:r w:rsidRPr="00205A1A">
              <w:rPr>
                <w:rFonts w:ascii="Times New Roman" w:hAnsi="Times New Roman"/>
                <w:szCs w:val="24"/>
                <w:lang w:val="en-US"/>
              </w:rPr>
              <w:t>1779</w:t>
            </w:r>
          </w:p>
        </w:tc>
      </w:tr>
      <w:tr w:rsidR="00AB517E" w:rsidRPr="00205A1A" w:rsidTr="00AB517E">
        <w:tc>
          <w:tcPr>
            <w:tcW w:w="1664" w:type="dxa"/>
            <w:tcBorders>
              <w:top w:val="nil"/>
              <w:bottom w:val="single" w:sz="4" w:space="0" w:color="auto"/>
            </w:tcBorders>
          </w:tcPr>
          <w:p w:rsidR="00AB517E" w:rsidRPr="00205A1A" w:rsidRDefault="00AB517E" w:rsidP="001B4262">
            <w:pPr>
              <w:jc w:val="both"/>
              <w:rPr>
                <w:rFonts w:ascii="Times New Roman" w:hAnsi="Times New Roman"/>
                <w:szCs w:val="24"/>
                <w:lang w:val="en-US"/>
              </w:rPr>
            </w:pPr>
            <w:r w:rsidRPr="00205A1A">
              <w:rPr>
                <w:rFonts w:ascii="Times New Roman" w:hAnsi="Times New Roman"/>
                <w:szCs w:val="24"/>
                <w:lang w:val="en-US"/>
              </w:rPr>
              <w:t>Reo-Trif</w:t>
            </w:r>
          </w:p>
          <w:p w:rsidR="00AB517E" w:rsidRPr="00205A1A" w:rsidRDefault="00AB517E" w:rsidP="001B4262">
            <w:pPr>
              <w:jc w:val="both"/>
              <w:rPr>
                <w:rFonts w:ascii="Times New Roman" w:hAnsi="Times New Roman"/>
                <w:sz w:val="4"/>
                <w:szCs w:val="24"/>
                <w:lang w:val="en-US"/>
              </w:rPr>
            </w:pPr>
          </w:p>
        </w:tc>
        <w:tc>
          <w:tcPr>
            <w:tcW w:w="1984" w:type="dxa"/>
            <w:tcBorders>
              <w:top w:val="nil"/>
              <w:bottom w:val="single" w:sz="4" w:space="0" w:color="auto"/>
            </w:tcBorders>
          </w:tcPr>
          <w:p w:rsidR="00AB517E" w:rsidRPr="00205A1A" w:rsidRDefault="00AB517E" w:rsidP="001B4262">
            <w:pPr>
              <w:jc w:val="both"/>
              <w:rPr>
                <w:rFonts w:ascii="Times New Roman" w:hAnsi="Times New Roman"/>
                <w:szCs w:val="24"/>
                <w:lang w:val="en-US"/>
              </w:rPr>
            </w:pPr>
            <w:r w:rsidRPr="00205A1A">
              <w:rPr>
                <w:rFonts w:ascii="Times New Roman" w:hAnsi="Times New Roman"/>
                <w:szCs w:val="24"/>
                <w:lang w:val="en-US"/>
              </w:rPr>
              <w:t>Zr</w:t>
            </w:r>
            <w:r w:rsidRPr="00205A1A">
              <w:rPr>
                <w:rFonts w:ascii="Times New Roman" w:hAnsi="Times New Roman"/>
                <w:szCs w:val="24"/>
                <w:vertAlign w:val="subscript"/>
                <w:lang w:val="en-US"/>
              </w:rPr>
              <w:t>18</w:t>
            </w:r>
            <w:r w:rsidRPr="00205A1A">
              <w:rPr>
                <w:rFonts w:ascii="Times New Roman" w:hAnsi="Times New Roman"/>
                <w:szCs w:val="24"/>
                <w:lang w:val="en-US"/>
              </w:rPr>
              <w:t>O</w:t>
            </w:r>
            <w:r w:rsidRPr="00205A1A">
              <w:rPr>
                <w:rFonts w:ascii="Times New Roman" w:hAnsi="Times New Roman"/>
                <w:szCs w:val="24"/>
                <w:vertAlign w:val="subscript"/>
                <w:lang w:val="en-US"/>
              </w:rPr>
              <w:t>90</w:t>
            </w:r>
            <w:r w:rsidRPr="00205A1A">
              <w:rPr>
                <w:rFonts w:ascii="Times New Roman" w:hAnsi="Times New Roman"/>
                <w:szCs w:val="24"/>
                <w:lang w:val="en-US"/>
              </w:rPr>
              <w:t>C</w:t>
            </w:r>
            <w:r w:rsidRPr="00205A1A">
              <w:rPr>
                <w:rFonts w:ascii="Times New Roman" w:hAnsi="Times New Roman"/>
                <w:szCs w:val="24"/>
                <w:vertAlign w:val="subscript"/>
                <w:lang w:val="en-US"/>
              </w:rPr>
              <w:t>120</w:t>
            </w:r>
            <w:r w:rsidRPr="00205A1A">
              <w:rPr>
                <w:rFonts w:ascii="Times New Roman" w:hAnsi="Times New Roman"/>
                <w:szCs w:val="24"/>
                <w:lang w:val="en-US"/>
              </w:rPr>
              <w:t>H</w:t>
            </w:r>
            <w:r w:rsidRPr="00205A1A">
              <w:rPr>
                <w:rFonts w:ascii="Times New Roman" w:hAnsi="Times New Roman"/>
                <w:szCs w:val="24"/>
                <w:vertAlign w:val="subscript"/>
                <w:lang w:val="en-US"/>
              </w:rPr>
              <w:t>48</w:t>
            </w:r>
            <w:r w:rsidRPr="00205A1A">
              <w:rPr>
                <w:rFonts w:ascii="Times New Roman" w:hAnsi="Times New Roman"/>
                <w:szCs w:val="24"/>
                <w:lang w:val="en-US"/>
              </w:rPr>
              <w:t>F</w:t>
            </w:r>
            <w:r w:rsidRPr="00205A1A">
              <w:rPr>
                <w:rFonts w:ascii="Times New Roman" w:hAnsi="Times New Roman"/>
                <w:szCs w:val="24"/>
                <w:vertAlign w:val="subscript"/>
                <w:lang w:val="en-US"/>
              </w:rPr>
              <w:t>36</w:t>
            </w:r>
          </w:p>
        </w:tc>
        <w:tc>
          <w:tcPr>
            <w:tcW w:w="3303" w:type="dxa"/>
            <w:tcBorders>
              <w:top w:val="nil"/>
              <w:bottom w:val="single" w:sz="4" w:space="0" w:color="auto"/>
            </w:tcBorders>
          </w:tcPr>
          <w:p w:rsidR="00AB517E" w:rsidRPr="00205A1A" w:rsidRDefault="00AB517E" w:rsidP="001B4262">
            <w:pPr>
              <w:jc w:val="center"/>
              <w:rPr>
                <w:rFonts w:ascii="Times New Roman" w:hAnsi="Times New Roman"/>
                <w:szCs w:val="24"/>
                <w:lang w:val="en-US"/>
              </w:rPr>
            </w:pPr>
            <w:r w:rsidRPr="00205A1A">
              <w:rPr>
                <w:rFonts w:ascii="Times New Roman" w:hAnsi="Times New Roman"/>
                <w:szCs w:val="24"/>
                <w:lang w:val="en-US"/>
              </w:rPr>
              <w:t>5255.59</w:t>
            </w:r>
          </w:p>
        </w:tc>
        <w:tc>
          <w:tcPr>
            <w:tcW w:w="2655" w:type="dxa"/>
            <w:tcBorders>
              <w:top w:val="nil"/>
              <w:bottom w:val="single" w:sz="4" w:space="0" w:color="auto"/>
            </w:tcBorders>
          </w:tcPr>
          <w:p w:rsidR="00AB517E" w:rsidRPr="00205A1A" w:rsidRDefault="00AB517E" w:rsidP="001B4262">
            <w:pPr>
              <w:jc w:val="center"/>
              <w:rPr>
                <w:rFonts w:ascii="Times New Roman" w:hAnsi="Times New Roman"/>
                <w:szCs w:val="24"/>
                <w:lang w:val="en-US"/>
              </w:rPr>
            </w:pPr>
            <w:r w:rsidRPr="00205A1A">
              <w:rPr>
                <w:rFonts w:ascii="Times New Roman" w:hAnsi="Times New Roman"/>
                <w:szCs w:val="24"/>
                <w:lang w:val="en-US"/>
              </w:rPr>
              <w:t>1663</w:t>
            </w:r>
          </w:p>
        </w:tc>
      </w:tr>
    </w:tbl>
    <w:p w:rsidR="00A653E8" w:rsidRPr="00205A1A" w:rsidRDefault="00A653E8" w:rsidP="00494659">
      <w:pPr>
        <w:jc w:val="both"/>
        <w:rPr>
          <w:rFonts w:ascii="Times New Roman" w:hAnsi="Times New Roman"/>
          <w:szCs w:val="24"/>
        </w:rPr>
      </w:pPr>
    </w:p>
    <w:p w:rsidR="00DC4DB7" w:rsidRPr="00205A1A" w:rsidRDefault="00DC4DB7" w:rsidP="00494659">
      <w:pPr>
        <w:jc w:val="both"/>
        <w:rPr>
          <w:rFonts w:ascii="Times New Roman" w:hAnsi="Times New Roman"/>
          <w:sz w:val="2"/>
          <w:szCs w:val="2"/>
        </w:rPr>
      </w:pPr>
    </w:p>
    <w:p w:rsidR="005A6E87" w:rsidRPr="00205A1A" w:rsidRDefault="00494659" w:rsidP="00494659">
      <w:pPr>
        <w:jc w:val="both"/>
        <w:rPr>
          <w:rFonts w:ascii="Times New Roman" w:hAnsi="Times New Roman"/>
          <w:szCs w:val="24"/>
        </w:rPr>
      </w:pPr>
      <w:r w:rsidRPr="00205A1A">
        <w:rPr>
          <w:rFonts w:ascii="Times New Roman" w:hAnsi="Times New Roman"/>
          <w:szCs w:val="24"/>
        </w:rPr>
        <w:t>Plotting the mol</w:t>
      </w:r>
      <w:r w:rsidR="00A653E8" w:rsidRPr="00205A1A">
        <w:rPr>
          <w:rFonts w:ascii="Times New Roman" w:hAnsi="Times New Roman"/>
          <w:szCs w:val="24"/>
        </w:rPr>
        <w:t>ar</w:t>
      </w:r>
      <w:r w:rsidRPr="00205A1A">
        <w:rPr>
          <w:rFonts w:ascii="Times New Roman" w:hAnsi="Times New Roman"/>
          <w:szCs w:val="24"/>
        </w:rPr>
        <w:t xml:space="preserve"> </w:t>
      </w:r>
      <w:r w:rsidR="00A653E8" w:rsidRPr="00205A1A">
        <w:rPr>
          <w:rFonts w:ascii="Times New Roman" w:hAnsi="Times New Roman"/>
          <w:szCs w:val="24"/>
        </w:rPr>
        <w:t>masses</w:t>
      </w:r>
      <w:r w:rsidRPr="00205A1A">
        <w:rPr>
          <w:rFonts w:ascii="Times New Roman" w:hAnsi="Times New Roman"/>
          <w:szCs w:val="24"/>
        </w:rPr>
        <w:t xml:space="preserve"> of the </w:t>
      </w:r>
      <w:r w:rsidR="00470D88" w:rsidRPr="00205A1A">
        <w:rPr>
          <w:rFonts w:ascii="Times New Roman" w:hAnsi="Times New Roman"/>
          <w:szCs w:val="24"/>
        </w:rPr>
        <w:t>hypothetical</w:t>
      </w:r>
      <w:r w:rsidRPr="00205A1A">
        <w:rPr>
          <w:rFonts w:ascii="Times New Roman" w:hAnsi="Times New Roman"/>
          <w:szCs w:val="24"/>
        </w:rPr>
        <w:t xml:space="preserve"> unit cells against the BET surface areas derived from their simulated isotherms reveals a strong linear relationship (R</w:t>
      </w:r>
      <w:r w:rsidRPr="00205A1A">
        <w:rPr>
          <w:rFonts w:ascii="Times New Roman" w:hAnsi="Times New Roman"/>
          <w:szCs w:val="24"/>
          <w:vertAlign w:val="superscript"/>
        </w:rPr>
        <w:t>2</w:t>
      </w:r>
      <w:r w:rsidRPr="00205A1A">
        <w:rPr>
          <w:rFonts w:ascii="Times New Roman" w:hAnsi="Times New Roman"/>
          <w:szCs w:val="24"/>
        </w:rPr>
        <w:t xml:space="preserve"> = 0.95):</w:t>
      </w:r>
    </w:p>
    <w:p w:rsidR="00BD5986" w:rsidRPr="00205A1A" w:rsidRDefault="00927F57" w:rsidP="00BD5986">
      <w:pPr>
        <w:jc w:val="center"/>
        <w:rPr>
          <w:rFonts w:ascii="Times New Roman" w:hAnsi="Times New Roman"/>
          <w:szCs w:val="24"/>
        </w:rPr>
      </w:pPr>
      <w:r w:rsidRPr="00205A1A">
        <w:rPr>
          <w:noProof/>
          <w:sz w:val="16"/>
          <w:szCs w:val="16"/>
          <w:lang w:val="en-GB" w:eastAsia="zh-CN"/>
        </w:rPr>
        <w:drawing>
          <wp:inline distT="0" distB="0" distL="0" distR="0" wp14:anchorId="4DB60636" wp14:editId="5B192021">
            <wp:extent cx="3250800" cy="2530800"/>
            <wp:effectExtent l="0" t="0" r="6985"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o Molar Mass vs BET Linear Plot.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50800" cy="2530800"/>
                    </a:xfrm>
                    <a:prstGeom prst="rect">
                      <a:avLst/>
                    </a:prstGeom>
                  </pic:spPr>
                </pic:pic>
              </a:graphicData>
            </a:graphic>
          </wp:inline>
        </w:drawing>
      </w:r>
    </w:p>
    <w:p w:rsidR="00DE42FD" w:rsidRPr="00205A1A" w:rsidRDefault="006B6BC6" w:rsidP="00DE42FD">
      <w:pPr>
        <w:jc w:val="both"/>
        <w:rPr>
          <w:rFonts w:ascii="Times New Roman" w:hAnsi="Times New Roman"/>
          <w:sz w:val="18"/>
          <w:szCs w:val="18"/>
        </w:rPr>
      </w:pPr>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26</w:t>
      </w:r>
      <w:r w:rsidRPr="00205A1A">
        <w:rPr>
          <w:rFonts w:ascii="Times New Roman" w:hAnsi="Times New Roman"/>
          <w:b/>
          <w:sz w:val="18"/>
          <w:szCs w:val="18"/>
        </w:rPr>
        <w:fldChar w:fldCharType="end"/>
      </w:r>
      <w:r w:rsidRPr="00205A1A">
        <w:rPr>
          <w:rFonts w:ascii="Times New Roman" w:hAnsi="Times New Roman"/>
          <w:b/>
          <w:sz w:val="18"/>
          <w:szCs w:val="18"/>
        </w:rPr>
        <w:t>.</w:t>
      </w:r>
      <w:r w:rsidRPr="00205A1A">
        <w:rPr>
          <w:rFonts w:ascii="Times New Roman" w:hAnsi="Times New Roman"/>
          <w:sz w:val="18"/>
          <w:szCs w:val="18"/>
        </w:rPr>
        <w:t xml:space="preserve"> </w:t>
      </w:r>
      <w:r w:rsidR="00DE42FD" w:rsidRPr="00205A1A">
        <w:rPr>
          <w:rFonts w:ascii="Times New Roman" w:hAnsi="Times New Roman"/>
          <w:sz w:val="18"/>
          <w:szCs w:val="18"/>
        </w:rPr>
        <w:t>Lin</w:t>
      </w:r>
      <w:r w:rsidR="00A653E8" w:rsidRPr="00205A1A">
        <w:rPr>
          <w:rFonts w:ascii="Times New Roman" w:hAnsi="Times New Roman"/>
          <w:sz w:val="18"/>
          <w:szCs w:val="18"/>
        </w:rPr>
        <w:t>ear trend observed when the molar</w:t>
      </w:r>
      <w:r w:rsidR="00DE42FD" w:rsidRPr="00205A1A">
        <w:rPr>
          <w:rFonts w:ascii="Times New Roman" w:hAnsi="Times New Roman"/>
          <w:sz w:val="18"/>
          <w:szCs w:val="18"/>
        </w:rPr>
        <w:t xml:space="preserve"> </w:t>
      </w:r>
      <w:r w:rsidR="00A653E8" w:rsidRPr="00205A1A">
        <w:rPr>
          <w:rFonts w:ascii="Times New Roman" w:hAnsi="Times New Roman"/>
          <w:sz w:val="18"/>
          <w:szCs w:val="18"/>
        </w:rPr>
        <w:t>masses</w:t>
      </w:r>
      <w:r w:rsidR="00DE42FD" w:rsidRPr="00205A1A">
        <w:rPr>
          <w:rFonts w:ascii="Times New Roman" w:hAnsi="Times New Roman"/>
          <w:sz w:val="18"/>
          <w:szCs w:val="18"/>
        </w:rPr>
        <w:t xml:space="preserve"> of the 4 </w:t>
      </w:r>
      <w:r w:rsidR="00DE42FD" w:rsidRPr="00205A1A">
        <w:rPr>
          <w:rFonts w:ascii="Times New Roman" w:hAnsi="Times New Roman"/>
          <w:b/>
          <w:sz w:val="18"/>
          <w:szCs w:val="18"/>
        </w:rPr>
        <w:t>reo</w:t>
      </w:r>
      <w:r w:rsidR="00DE42FD" w:rsidRPr="00205A1A">
        <w:rPr>
          <w:rFonts w:ascii="Times New Roman" w:hAnsi="Times New Roman"/>
          <w:sz w:val="18"/>
          <w:szCs w:val="18"/>
        </w:rPr>
        <w:t xml:space="preserve"> (missing cluster) type model unit cells </w:t>
      </w:r>
      <w:r w:rsidR="00C45F05" w:rsidRPr="00205A1A">
        <w:rPr>
          <w:rFonts w:ascii="Times New Roman" w:hAnsi="Times New Roman"/>
          <w:sz w:val="18"/>
          <w:szCs w:val="18"/>
        </w:rPr>
        <w:t>are</w:t>
      </w:r>
      <w:r w:rsidR="00DE42FD" w:rsidRPr="00205A1A">
        <w:rPr>
          <w:rFonts w:ascii="Times New Roman" w:hAnsi="Times New Roman"/>
          <w:sz w:val="18"/>
          <w:szCs w:val="18"/>
        </w:rPr>
        <w:t xml:space="preserve"> plotted against the BET surface areas derived from their simulated isotherms. Raw data can be found in </w:t>
      </w:r>
      <w:r w:rsidR="00DF2219" w:rsidRPr="00205A1A">
        <w:rPr>
          <w:rFonts w:ascii="Times New Roman" w:hAnsi="Times New Roman"/>
          <w:b/>
          <w:sz w:val="18"/>
          <w:szCs w:val="18"/>
        </w:rPr>
        <w:fldChar w:fldCharType="begin"/>
      </w:r>
      <w:r w:rsidR="00DF2219" w:rsidRPr="00205A1A">
        <w:rPr>
          <w:rFonts w:ascii="Times New Roman" w:hAnsi="Times New Roman"/>
          <w:sz w:val="18"/>
          <w:szCs w:val="18"/>
        </w:rPr>
        <w:instrText xml:space="preserve"> REF _Ref430188858 \h </w:instrText>
      </w:r>
      <w:r w:rsidR="00754CE3" w:rsidRPr="00205A1A">
        <w:rPr>
          <w:rFonts w:ascii="Times New Roman" w:hAnsi="Times New Roman"/>
          <w:b/>
          <w:sz w:val="18"/>
          <w:szCs w:val="18"/>
        </w:rPr>
        <w:instrText xml:space="preserve"> \* MERGEFORMAT </w:instrText>
      </w:r>
      <w:r w:rsidR="00DF2219" w:rsidRPr="00205A1A">
        <w:rPr>
          <w:rFonts w:ascii="Times New Roman" w:hAnsi="Times New Roman"/>
          <w:b/>
          <w:sz w:val="18"/>
          <w:szCs w:val="18"/>
        </w:rPr>
      </w:r>
      <w:r w:rsidR="00DF2219" w:rsidRPr="00205A1A">
        <w:rPr>
          <w:rFonts w:ascii="Times New Roman" w:hAnsi="Times New Roman"/>
          <w:b/>
          <w:sz w:val="18"/>
          <w:szCs w:val="18"/>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18</w:t>
      </w:r>
      <w:r w:rsidR="00DF2219" w:rsidRPr="00205A1A">
        <w:rPr>
          <w:rFonts w:ascii="Times New Roman" w:hAnsi="Times New Roman"/>
          <w:b/>
          <w:sz w:val="18"/>
          <w:szCs w:val="18"/>
        </w:rPr>
        <w:fldChar w:fldCharType="end"/>
      </w:r>
      <w:r w:rsidR="00470D88" w:rsidRPr="00205A1A">
        <w:rPr>
          <w:rFonts w:ascii="Times New Roman" w:hAnsi="Times New Roman"/>
          <w:sz w:val="18"/>
          <w:szCs w:val="18"/>
        </w:rPr>
        <w:t xml:space="preserve"> above</w:t>
      </w:r>
      <w:r w:rsidR="00DE42FD" w:rsidRPr="00205A1A">
        <w:rPr>
          <w:rFonts w:ascii="Times New Roman" w:hAnsi="Times New Roman"/>
          <w:sz w:val="18"/>
          <w:szCs w:val="18"/>
        </w:rPr>
        <w:t>.</w:t>
      </w:r>
    </w:p>
    <w:p w:rsidR="00754CE3" w:rsidRPr="00205A1A" w:rsidRDefault="00754CE3">
      <w:pPr>
        <w:jc w:val="both"/>
        <w:rPr>
          <w:rFonts w:ascii="Times New Roman" w:hAnsi="Times New Roman"/>
          <w:szCs w:val="24"/>
        </w:rPr>
      </w:pPr>
    </w:p>
    <w:p w:rsidR="00754CE3" w:rsidRPr="00205A1A" w:rsidRDefault="00494659">
      <w:pPr>
        <w:jc w:val="both"/>
        <w:rPr>
          <w:rFonts w:ascii="Times New Roman" w:hAnsi="Times New Roman"/>
          <w:szCs w:val="24"/>
        </w:rPr>
      </w:pPr>
      <w:r w:rsidRPr="00205A1A">
        <w:rPr>
          <w:rFonts w:ascii="Times New Roman" w:hAnsi="Times New Roman"/>
          <w:szCs w:val="24"/>
        </w:rPr>
        <w:t>This excellent linear fit tells us that the variations in the</w:t>
      </w:r>
      <w:r w:rsidR="00C45F05" w:rsidRPr="00205A1A">
        <w:rPr>
          <w:rFonts w:ascii="Times New Roman" w:hAnsi="Times New Roman"/>
          <w:szCs w:val="24"/>
        </w:rPr>
        <w:t xml:space="preserve"> BET surface areas (and thus,</w:t>
      </w:r>
      <w:r w:rsidRPr="00205A1A">
        <w:rPr>
          <w:rFonts w:ascii="Times New Roman" w:hAnsi="Times New Roman"/>
          <w:szCs w:val="24"/>
        </w:rPr>
        <w:t xml:space="preserve"> porosit</w:t>
      </w:r>
      <w:r w:rsidR="000971B2" w:rsidRPr="00205A1A">
        <w:rPr>
          <w:rFonts w:ascii="Times New Roman" w:hAnsi="Times New Roman"/>
          <w:szCs w:val="24"/>
        </w:rPr>
        <w:t>ies</w:t>
      </w:r>
      <w:r w:rsidR="00C45F05" w:rsidRPr="00205A1A">
        <w:rPr>
          <w:rFonts w:ascii="Times New Roman" w:hAnsi="Times New Roman"/>
          <w:szCs w:val="24"/>
        </w:rPr>
        <w:t>)</w:t>
      </w:r>
      <w:r w:rsidRPr="00205A1A">
        <w:rPr>
          <w:rFonts w:ascii="Times New Roman" w:hAnsi="Times New Roman"/>
          <w:szCs w:val="24"/>
        </w:rPr>
        <w:t xml:space="preserve"> of the </w:t>
      </w:r>
      <w:r w:rsidRPr="00205A1A">
        <w:rPr>
          <w:rFonts w:ascii="Times New Roman" w:hAnsi="Times New Roman"/>
          <w:b/>
          <w:szCs w:val="24"/>
        </w:rPr>
        <w:t>reo</w:t>
      </w:r>
      <w:r w:rsidRPr="00205A1A">
        <w:rPr>
          <w:rFonts w:ascii="Times New Roman" w:hAnsi="Times New Roman"/>
          <w:szCs w:val="24"/>
        </w:rPr>
        <w:t xml:space="preserve"> </w:t>
      </w:r>
      <w:r w:rsidR="00C45F05" w:rsidRPr="00205A1A">
        <w:rPr>
          <w:rFonts w:ascii="Times New Roman" w:hAnsi="Times New Roman"/>
          <w:szCs w:val="24"/>
        </w:rPr>
        <w:t xml:space="preserve">(i.e. missing cluster) type </w:t>
      </w:r>
      <w:r w:rsidRPr="00205A1A">
        <w:rPr>
          <w:rFonts w:ascii="Times New Roman" w:hAnsi="Times New Roman"/>
          <w:szCs w:val="24"/>
        </w:rPr>
        <w:t xml:space="preserve">structural models can be </w:t>
      </w:r>
      <w:r w:rsidR="00C45F05" w:rsidRPr="00205A1A">
        <w:rPr>
          <w:rFonts w:ascii="Times New Roman" w:hAnsi="Times New Roman"/>
          <w:szCs w:val="24"/>
        </w:rPr>
        <w:t xml:space="preserve">almost </w:t>
      </w:r>
      <w:r w:rsidRPr="00205A1A">
        <w:rPr>
          <w:rFonts w:ascii="Times New Roman" w:hAnsi="Times New Roman"/>
          <w:szCs w:val="24"/>
        </w:rPr>
        <w:t>entirely attributed to varia</w:t>
      </w:r>
      <w:r w:rsidR="002F661A" w:rsidRPr="00205A1A">
        <w:rPr>
          <w:rFonts w:ascii="Times New Roman" w:hAnsi="Times New Roman"/>
          <w:szCs w:val="24"/>
        </w:rPr>
        <w:t>tions in their crystal densit</w:t>
      </w:r>
      <w:r w:rsidR="00C45F05" w:rsidRPr="00205A1A">
        <w:rPr>
          <w:rFonts w:ascii="Times New Roman" w:hAnsi="Times New Roman"/>
          <w:szCs w:val="24"/>
        </w:rPr>
        <w:t>ies</w:t>
      </w:r>
      <w:r w:rsidR="00BB7042" w:rsidRPr="00205A1A">
        <w:rPr>
          <w:rFonts w:ascii="Times New Roman" w:hAnsi="Times New Roman"/>
          <w:szCs w:val="24"/>
        </w:rPr>
        <w:t>.</w:t>
      </w:r>
    </w:p>
    <w:p w:rsidR="00E7535C" w:rsidRPr="00205A1A" w:rsidRDefault="00E7535C" w:rsidP="00EF3E98">
      <w:pPr>
        <w:pStyle w:val="ListParagraph"/>
        <w:numPr>
          <w:ilvl w:val="1"/>
          <w:numId w:val="30"/>
        </w:numPr>
        <w:jc w:val="both"/>
        <w:rPr>
          <w:rFonts w:ascii="Times New Roman" w:hAnsi="Times New Roman" w:cs="Times New Roman"/>
          <w:b/>
          <w:i/>
        </w:rPr>
      </w:pPr>
      <w:bookmarkStart w:id="176" w:name="_Ref430304517"/>
      <w:r w:rsidRPr="00205A1A">
        <w:rPr>
          <w:rFonts w:ascii="Times New Roman" w:hAnsi="Times New Roman" w:cs="Times New Roman"/>
          <w:b/>
          <w:i/>
        </w:rPr>
        <w:lastRenderedPageBreak/>
        <w:t>Comparison of Simulated and Experimental N</w:t>
      </w:r>
      <w:r w:rsidRPr="00205A1A">
        <w:rPr>
          <w:rFonts w:ascii="Times New Roman" w:hAnsi="Times New Roman" w:cs="Times New Roman"/>
          <w:b/>
          <w:i/>
          <w:vertAlign w:val="subscript"/>
        </w:rPr>
        <w:t>2</w:t>
      </w:r>
      <w:r w:rsidRPr="00205A1A">
        <w:rPr>
          <w:rFonts w:ascii="Times New Roman" w:hAnsi="Times New Roman" w:cs="Times New Roman"/>
          <w:b/>
          <w:i/>
        </w:rPr>
        <w:t xml:space="preserve"> Adsorption Isotherms</w:t>
      </w:r>
      <w:bookmarkEnd w:id="176"/>
    </w:p>
    <w:p w:rsidR="00E7535C" w:rsidRPr="00205A1A" w:rsidRDefault="00E7535C" w:rsidP="00E7535C">
      <w:pPr>
        <w:jc w:val="center"/>
        <w:rPr>
          <w:rFonts w:ascii="Times New Roman" w:hAnsi="Times New Roman" w:cs="Times New Roman"/>
          <w:b/>
          <w:sz w:val="40"/>
          <w:szCs w:val="40"/>
        </w:rPr>
      </w:pPr>
    </w:p>
    <w:p w:rsidR="00E7535C" w:rsidRPr="00205A1A" w:rsidRDefault="00E7535C" w:rsidP="00E7535C">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E7535C" w:rsidRPr="00205A1A" w:rsidRDefault="00E7535C" w:rsidP="00E7535C">
      <w:pPr>
        <w:jc w:val="both"/>
        <w:rPr>
          <w:rFonts w:ascii="Times New Roman" w:hAnsi="Times New Roman" w:cs="Times New Roman"/>
          <w:b/>
        </w:rPr>
      </w:pPr>
    </w:p>
    <w:tbl>
      <w:tblPr>
        <w:tblStyle w:val="TableGrid"/>
        <w:tblW w:w="9499" w:type="dxa"/>
        <w:jc w:val="center"/>
        <w:tblInd w:w="-1426" w:type="dxa"/>
        <w:tblLook w:val="04A0" w:firstRow="1" w:lastRow="0" w:firstColumn="1" w:lastColumn="0" w:noHBand="0" w:noVBand="1"/>
      </w:tblPr>
      <w:tblGrid>
        <w:gridCol w:w="1699"/>
        <w:gridCol w:w="4396"/>
        <w:gridCol w:w="1224"/>
        <w:gridCol w:w="1119"/>
        <w:gridCol w:w="1061"/>
      </w:tblGrid>
      <w:tr w:rsidR="00E7535C" w:rsidRPr="00205A1A" w:rsidTr="0051650C">
        <w:trPr>
          <w:trHeight w:val="575"/>
          <w:jc w:val="center"/>
        </w:trPr>
        <w:tc>
          <w:tcPr>
            <w:tcW w:w="1699" w:type="dxa"/>
            <w:vAlign w:val="center"/>
          </w:tcPr>
          <w:p w:rsidR="00E7535C" w:rsidRPr="00205A1A" w:rsidRDefault="00E7535C"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396" w:type="dxa"/>
            <w:vAlign w:val="center"/>
          </w:tcPr>
          <w:p w:rsidR="00E7535C" w:rsidRPr="00205A1A" w:rsidRDefault="00E7535C"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224" w:type="dxa"/>
            <w:vAlign w:val="center"/>
          </w:tcPr>
          <w:p w:rsidR="00E7535C" w:rsidRPr="00205A1A" w:rsidRDefault="00E7535C"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Tables</w:t>
            </w:r>
          </w:p>
        </w:tc>
        <w:tc>
          <w:tcPr>
            <w:tcW w:w="1119" w:type="dxa"/>
            <w:vAlign w:val="center"/>
          </w:tcPr>
          <w:p w:rsidR="00E7535C" w:rsidRPr="00205A1A" w:rsidRDefault="00E7535C"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061" w:type="dxa"/>
            <w:vAlign w:val="center"/>
          </w:tcPr>
          <w:p w:rsidR="00E7535C" w:rsidRPr="00205A1A" w:rsidRDefault="00E7535C"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Pages</w:t>
            </w:r>
          </w:p>
        </w:tc>
      </w:tr>
      <w:tr w:rsidR="00E7535C" w:rsidRPr="00205A1A" w:rsidTr="0051650C">
        <w:trPr>
          <w:trHeight w:val="624"/>
          <w:jc w:val="center"/>
        </w:trPr>
        <w:tc>
          <w:tcPr>
            <w:tcW w:w="1699" w:type="dxa"/>
            <w:vAlign w:val="center"/>
          </w:tcPr>
          <w:p w:rsidR="00E7535C" w:rsidRPr="00205A1A" w:rsidRDefault="00AD752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5.5.1.</w:t>
            </w:r>
          </w:p>
        </w:tc>
        <w:tc>
          <w:tcPr>
            <w:tcW w:w="4396" w:type="dxa"/>
            <w:vAlign w:val="center"/>
          </w:tcPr>
          <w:p w:rsidR="00E7535C" w:rsidRPr="00205A1A" w:rsidRDefault="00AD7527"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NoMod</w:t>
            </w:r>
          </w:p>
        </w:tc>
        <w:tc>
          <w:tcPr>
            <w:tcW w:w="1224" w:type="dxa"/>
            <w:vAlign w:val="center"/>
          </w:tcPr>
          <w:p w:rsidR="00E7535C"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S19</w:t>
            </w:r>
          </w:p>
        </w:tc>
        <w:tc>
          <w:tcPr>
            <w:tcW w:w="1119" w:type="dxa"/>
            <w:vAlign w:val="center"/>
          </w:tcPr>
          <w:p w:rsidR="00E7535C"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S27</w:t>
            </w:r>
          </w:p>
        </w:tc>
        <w:tc>
          <w:tcPr>
            <w:tcW w:w="1061" w:type="dxa"/>
            <w:vAlign w:val="center"/>
          </w:tcPr>
          <w:p w:rsidR="00E7535C"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_Ref430304947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103</w:t>
            </w:r>
            <w:r w:rsidRPr="00205A1A">
              <w:rPr>
                <w:rFonts w:ascii="Times New Roman" w:hAnsi="Times New Roman" w:cs="Times New Roman"/>
                <w:sz w:val="28"/>
                <w:szCs w:val="28"/>
              </w:rPr>
              <w:fldChar w:fldCharType="end"/>
            </w:r>
          </w:p>
        </w:tc>
      </w:tr>
      <w:tr w:rsidR="00E7535C" w:rsidRPr="00205A1A" w:rsidTr="0051650C">
        <w:trPr>
          <w:trHeight w:val="624"/>
          <w:jc w:val="center"/>
        </w:trPr>
        <w:tc>
          <w:tcPr>
            <w:tcW w:w="1699" w:type="dxa"/>
            <w:vAlign w:val="center"/>
          </w:tcPr>
          <w:p w:rsidR="00E7535C" w:rsidRPr="00205A1A" w:rsidRDefault="00AD752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5.5.2.</w:t>
            </w:r>
          </w:p>
        </w:tc>
        <w:tc>
          <w:tcPr>
            <w:tcW w:w="4396" w:type="dxa"/>
            <w:vAlign w:val="center"/>
          </w:tcPr>
          <w:p w:rsidR="00E7535C" w:rsidRPr="00205A1A" w:rsidRDefault="00AD7527" w:rsidP="0051650C">
            <w:pPr>
              <w:spacing w:before="120"/>
              <w:rPr>
                <w:rFonts w:ascii="Times New Roman" w:hAnsi="Times New Roman"/>
                <w:sz w:val="24"/>
                <w:szCs w:val="24"/>
                <w:lang w:val="en-US"/>
              </w:rPr>
            </w:pPr>
            <w:r w:rsidRPr="00205A1A">
              <w:rPr>
                <w:rFonts w:ascii="Times New Roman" w:hAnsi="Times New Roman"/>
                <w:sz w:val="24"/>
                <w:szCs w:val="24"/>
                <w:lang w:val="en-US"/>
              </w:rPr>
              <w:t>Acetic Acid Modulated Samples</w:t>
            </w:r>
          </w:p>
        </w:tc>
        <w:tc>
          <w:tcPr>
            <w:tcW w:w="1224" w:type="dxa"/>
            <w:vAlign w:val="center"/>
          </w:tcPr>
          <w:p w:rsidR="00E7535C"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19" w:type="dxa"/>
            <w:vAlign w:val="center"/>
          </w:tcPr>
          <w:p w:rsidR="00E7535C"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S28</w:t>
            </w:r>
          </w:p>
        </w:tc>
        <w:tc>
          <w:tcPr>
            <w:tcW w:w="1061" w:type="dxa"/>
            <w:vAlign w:val="center"/>
          </w:tcPr>
          <w:p w:rsidR="00E7535C"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_Ref430304950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104</w:t>
            </w:r>
            <w:r w:rsidRPr="00205A1A">
              <w:rPr>
                <w:rFonts w:ascii="Times New Roman" w:hAnsi="Times New Roman" w:cs="Times New Roman"/>
                <w:sz w:val="28"/>
                <w:szCs w:val="28"/>
              </w:rPr>
              <w:fldChar w:fldCharType="end"/>
            </w:r>
          </w:p>
        </w:tc>
      </w:tr>
      <w:tr w:rsidR="00E7535C" w:rsidRPr="00205A1A" w:rsidTr="0051650C">
        <w:trPr>
          <w:trHeight w:val="624"/>
          <w:jc w:val="center"/>
        </w:trPr>
        <w:tc>
          <w:tcPr>
            <w:tcW w:w="1699" w:type="dxa"/>
            <w:vAlign w:val="center"/>
          </w:tcPr>
          <w:p w:rsidR="00E7535C" w:rsidRPr="00205A1A" w:rsidRDefault="00AD752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5.5.3.</w:t>
            </w:r>
          </w:p>
        </w:tc>
        <w:tc>
          <w:tcPr>
            <w:tcW w:w="4396" w:type="dxa"/>
            <w:vAlign w:val="center"/>
          </w:tcPr>
          <w:p w:rsidR="00E7535C" w:rsidRPr="00205A1A" w:rsidRDefault="00AD7527" w:rsidP="0051650C">
            <w:pPr>
              <w:spacing w:before="120"/>
              <w:rPr>
                <w:rFonts w:ascii="Times New Roman" w:hAnsi="Times New Roman"/>
                <w:sz w:val="24"/>
                <w:szCs w:val="24"/>
                <w:lang w:val="en-US"/>
              </w:rPr>
            </w:pPr>
            <w:r w:rsidRPr="00205A1A">
              <w:rPr>
                <w:rFonts w:ascii="Times New Roman" w:hAnsi="Times New Roman"/>
                <w:sz w:val="24"/>
                <w:szCs w:val="24"/>
                <w:lang w:val="en-US"/>
              </w:rPr>
              <w:t>Formic Acid Modulated Samples</w:t>
            </w:r>
          </w:p>
        </w:tc>
        <w:tc>
          <w:tcPr>
            <w:tcW w:w="1224" w:type="dxa"/>
            <w:vAlign w:val="center"/>
          </w:tcPr>
          <w:p w:rsidR="00E7535C"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19" w:type="dxa"/>
            <w:vAlign w:val="center"/>
          </w:tcPr>
          <w:p w:rsidR="00E7535C"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S29</w:t>
            </w:r>
          </w:p>
        </w:tc>
        <w:tc>
          <w:tcPr>
            <w:tcW w:w="1061" w:type="dxa"/>
            <w:vAlign w:val="center"/>
          </w:tcPr>
          <w:p w:rsidR="00E7535C"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_Ref430304954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106</w:t>
            </w:r>
            <w:r w:rsidRPr="00205A1A">
              <w:rPr>
                <w:rFonts w:ascii="Times New Roman" w:hAnsi="Times New Roman" w:cs="Times New Roman"/>
                <w:sz w:val="28"/>
                <w:szCs w:val="28"/>
              </w:rPr>
              <w:fldChar w:fldCharType="end"/>
            </w:r>
          </w:p>
        </w:tc>
      </w:tr>
      <w:tr w:rsidR="00AD7527" w:rsidRPr="00205A1A" w:rsidTr="0051650C">
        <w:trPr>
          <w:trHeight w:val="624"/>
          <w:jc w:val="center"/>
        </w:trPr>
        <w:tc>
          <w:tcPr>
            <w:tcW w:w="1699" w:type="dxa"/>
            <w:vAlign w:val="center"/>
          </w:tcPr>
          <w:p w:rsidR="00AD7527" w:rsidRPr="00205A1A" w:rsidRDefault="00AD752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5.5.4.</w:t>
            </w:r>
          </w:p>
        </w:tc>
        <w:tc>
          <w:tcPr>
            <w:tcW w:w="4396" w:type="dxa"/>
            <w:vAlign w:val="center"/>
          </w:tcPr>
          <w:p w:rsidR="00AD7527" w:rsidRPr="00205A1A" w:rsidRDefault="00AD7527" w:rsidP="0051650C">
            <w:pPr>
              <w:spacing w:before="120"/>
              <w:rPr>
                <w:rFonts w:ascii="Times New Roman" w:hAnsi="Times New Roman"/>
                <w:sz w:val="24"/>
                <w:szCs w:val="24"/>
                <w:lang w:val="en-US"/>
              </w:rPr>
            </w:pPr>
            <w:r w:rsidRPr="00205A1A">
              <w:rPr>
                <w:rFonts w:ascii="Times New Roman" w:hAnsi="Times New Roman"/>
                <w:sz w:val="24"/>
                <w:szCs w:val="24"/>
                <w:lang w:val="en-US"/>
              </w:rPr>
              <w:t>Difluoroacetic Acid Modulated Samples</w:t>
            </w:r>
          </w:p>
        </w:tc>
        <w:tc>
          <w:tcPr>
            <w:tcW w:w="1224" w:type="dxa"/>
            <w:vAlign w:val="center"/>
          </w:tcPr>
          <w:p w:rsidR="00AD7527"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19" w:type="dxa"/>
            <w:vAlign w:val="center"/>
          </w:tcPr>
          <w:p w:rsidR="00AD7527"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S30</w:t>
            </w:r>
          </w:p>
        </w:tc>
        <w:tc>
          <w:tcPr>
            <w:tcW w:w="1061" w:type="dxa"/>
            <w:vAlign w:val="center"/>
          </w:tcPr>
          <w:p w:rsidR="00AD7527"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_Ref430304958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108</w:t>
            </w:r>
            <w:r w:rsidRPr="00205A1A">
              <w:rPr>
                <w:rFonts w:ascii="Times New Roman" w:hAnsi="Times New Roman" w:cs="Times New Roman"/>
                <w:sz w:val="28"/>
                <w:szCs w:val="28"/>
              </w:rPr>
              <w:fldChar w:fldCharType="end"/>
            </w:r>
          </w:p>
        </w:tc>
      </w:tr>
      <w:tr w:rsidR="00AD7527" w:rsidRPr="00205A1A" w:rsidTr="0051650C">
        <w:trPr>
          <w:trHeight w:val="624"/>
          <w:jc w:val="center"/>
        </w:trPr>
        <w:tc>
          <w:tcPr>
            <w:tcW w:w="1699" w:type="dxa"/>
            <w:vAlign w:val="center"/>
          </w:tcPr>
          <w:p w:rsidR="00AD7527" w:rsidRPr="00205A1A" w:rsidRDefault="00AD752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5.5.5.</w:t>
            </w:r>
          </w:p>
        </w:tc>
        <w:tc>
          <w:tcPr>
            <w:tcW w:w="4396" w:type="dxa"/>
            <w:vAlign w:val="center"/>
          </w:tcPr>
          <w:p w:rsidR="00AD7527" w:rsidRPr="00205A1A" w:rsidRDefault="00AD7527" w:rsidP="0051650C">
            <w:pPr>
              <w:spacing w:before="120"/>
              <w:rPr>
                <w:rFonts w:ascii="Times New Roman" w:hAnsi="Times New Roman"/>
                <w:sz w:val="24"/>
                <w:szCs w:val="24"/>
                <w:lang w:val="en-US"/>
              </w:rPr>
            </w:pPr>
            <w:r w:rsidRPr="00205A1A">
              <w:rPr>
                <w:rFonts w:ascii="Times New Roman" w:hAnsi="Times New Roman"/>
                <w:sz w:val="24"/>
                <w:szCs w:val="24"/>
                <w:lang w:val="en-US"/>
              </w:rPr>
              <w:t>Trifluoroacetic Acid Modulated Samples</w:t>
            </w:r>
          </w:p>
        </w:tc>
        <w:tc>
          <w:tcPr>
            <w:tcW w:w="1224" w:type="dxa"/>
            <w:vAlign w:val="center"/>
          </w:tcPr>
          <w:p w:rsidR="00AD7527"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119" w:type="dxa"/>
            <w:vAlign w:val="center"/>
          </w:tcPr>
          <w:p w:rsidR="00AD7527"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S31</w:t>
            </w:r>
          </w:p>
        </w:tc>
        <w:tc>
          <w:tcPr>
            <w:tcW w:w="1061" w:type="dxa"/>
            <w:vAlign w:val="center"/>
          </w:tcPr>
          <w:p w:rsidR="00AD7527"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_Ref430304961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110</w:t>
            </w:r>
            <w:r w:rsidRPr="00205A1A">
              <w:rPr>
                <w:rFonts w:ascii="Times New Roman" w:hAnsi="Times New Roman" w:cs="Times New Roman"/>
                <w:sz w:val="28"/>
                <w:szCs w:val="28"/>
              </w:rPr>
              <w:fldChar w:fldCharType="end"/>
            </w:r>
          </w:p>
        </w:tc>
      </w:tr>
    </w:tbl>
    <w:p w:rsidR="00E7535C" w:rsidRPr="00205A1A" w:rsidRDefault="00E7535C">
      <w:pPr>
        <w:jc w:val="both"/>
        <w:rPr>
          <w:rFonts w:ascii="Times New Roman" w:hAnsi="Times New Roman"/>
          <w:b/>
          <w:szCs w:val="24"/>
        </w:rPr>
      </w:pPr>
    </w:p>
    <w:p w:rsidR="00AD7527" w:rsidRPr="00205A1A" w:rsidRDefault="00AD7527" w:rsidP="004A7ECD">
      <w:pPr>
        <w:jc w:val="both"/>
        <w:rPr>
          <w:rFonts w:ascii="Times New Roman" w:hAnsi="Times New Roman"/>
          <w:b/>
          <w:i/>
          <w:szCs w:val="24"/>
        </w:rPr>
      </w:pPr>
    </w:p>
    <w:p w:rsidR="00AD7527" w:rsidRPr="00205A1A" w:rsidRDefault="00AD7527" w:rsidP="004A7ECD">
      <w:pPr>
        <w:jc w:val="both"/>
        <w:rPr>
          <w:rFonts w:ascii="Times New Roman" w:hAnsi="Times New Roman"/>
          <w:b/>
          <w:i/>
          <w:szCs w:val="24"/>
        </w:rPr>
      </w:pPr>
    </w:p>
    <w:p w:rsidR="00AD7527" w:rsidRPr="00205A1A" w:rsidRDefault="00AD7527" w:rsidP="004A7ECD">
      <w:pPr>
        <w:jc w:val="both"/>
        <w:rPr>
          <w:rFonts w:ascii="Times New Roman" w:hAnsi="Times New Roman"/>
          <w:b/>
          <w:i/>
          <w:szCs w:val="24"/>
        </w:rPr>
      </w:pPr>
    </w:p>
    <w:p w:rsidR="00AD7527" w:rsidRPr="00205A1A" w:rsidRDefault="00AD7527" w:rsidP="004A7ECD">
      <w:pPr>
        <w:jc w:val="both"/>
        <w:rPr>
          <w:rFonts w:ascii="Times New Roman" w:hAnsi="Times New Roman"/>
          <w:b/>
          <w:i/>
          <w:szCs w:val="24"/>
        </w:rPr>
      </w:pPr>
    </w:p>
    <w:p w:rsidR="00AD7527" w:rsidRPr="00205A1A" w:rsidRDefault="00AD7527" w:rsidP="004A7ECD">
      <w:pPr>
        <w:jc w:val="both"/>
        <w:rPr>
          <w:rFonts w:ascii="Times New Roman" w:hAnsi="Times New Roman"/>
          <w:b/>
          <w:i/>
          <w:szCs w:val="24"/>
        </w:rPr>
      </w:pPr>
    </w:p>
    <w:p w:rsidR="00AD7527" w:rsidRPr="00205A1A" w:rsidRDefault="00AD7527" w:rsidP="004A7ECD">
      <w:pPr>
        <w:jc w:val="both"/>
        <w:rPr>
          <w:rFonts w:ascii="Times New Roman" w:hAnsi="Times New Roman"/>
          <w:b/>
          <w:i/>
          <w:szCs w:val="24"/>
        </w:rPr>
      </w:pPr>
    </w:p>
    <w:p w:rsidR="00AD7527" w:rsidRPr="00205A1A" w:rsidRDefault="00AD7527" w:rsidP="004A7ECD">
      <w:pPr>
        <w:jc w:val="both"/>
        <w:rPr>
          <w:rFonts w:ascii="Times New Roman" w:hAnsi="Times New Roman"/>
          <w:b/>
          <w:i/>
          <w:szCs w:val="24"/>
        </w:rPr>
      </w:pPr>
    </w:p>
    <w:p w:rsidR="00AD7527" w:rsidRPr="00205A1A" w:rsidRDefault="00AD7527" w:rsidP="004A7ECD">
      <w:pPr>
        <w:jc w:val="both"/>
        <w:rPr>
          <w:rFonts w:ascii="Times New Roman" w:hAnsi="Times New Roman"/>
          <w:b/>
          <w:i/>
          <w:szCs w:val="24"/>
        </w:rPr>
      </w:pPr>
    </w:p>
    <w:p w:rsidR="00AD7527" w:rsidRPr="00205A1A" w:rsidRDefault="00AD7527" w:rsidP="004A7ECD">
      <w:pPr>
        <w:jc w:val="both"/>
        <w:rPr>
          <w:rFonts w:ascii="Times New Roman" w:hAnsi="Times New Roman"/>
          <w:b/>
          <w:i/>
          <w:szCs w:val="24"/>
        </w:rPr>
      </w:pPr>
    </w:p>
    <w:p w:rsidR="00AD7527" w:rsidRPr="00205A1A" w:rsidRDefault="00AD7527" w:rsidP="004A7ECD">
      <w:pPr>
        <w:jc w:val="both"/>
        <w:rPr>
          <w:rFonts w:ascii="Times New Roman" w:hAnsi="Times New Roman"/>
          <w:b/>
          <w:i/>
          <w:szCs w:val="24"/>
        </w:rPr>
      </w:pPr>
    </w:p>
    <w:p w:rsidR="008F3614" w:rsidRPr="00205A1A" w:rsidRDefault="008F3614" w:rsidP="004A7ECD">
      <w:pPr>
        <w:jc w:val="both"/>
        <w:rPr>
          <w:rFonts w:ascii="Times New Roman" w:hAnsi="Times New Roman"/>
          <w:b/>
          <w:i/>
          <w:szCs w:val="24"/>
        </w:rPr>
      </w:pPr>
    </w:p>
    <w:p w:rsidR="008F3614" w:rsidRPr="00205A1A" w:rsidRDefault="008F3614" w:rsidP="004A7ECD">
      <w:pPr>
        <w:jc w:val="both"/>
        <w:rPr>
          <w:rFonts w:ascii="Times New Roman" w:hAnsi="Times New Roman"/>
          <w:b/>
          <w:i/>
          <w:szCs w:val="24"/>
        </w:rPr>
      </w:pPr>
    </w:p>
    <w:p w:rsidR="00AD7527" w:rsidRPr="00205A1A" w:rsidRDefault="00AD7527" w:rsidP="004A7ECD">
      <w:pPr>
        <w:jc w:val="both"/>
        <w:rPr>
          <w:rFonts w:ascii="Times New Roman" w:hAnsi="Times New Roman"/>
          <w:b/>
          <w:i/>
          <w:szCs w:val="24"/>
        </w:rPr>
      </w:pPr>
    </w:p>
    <w:p w:rsidR="001E7274" w:rsidRPr="00205A1A" w:rsidRDefault="008F3614" w:rsidP="001E7274">
      <w:pPr>
        <w:pStyle w:val="ListParagraph"/>
        <w:numPr>
          <w:ilvl w:val="2"/>
          <w:numId w:val="30"/>
        </w:numPr>
        <w:rPr>
          <w:rFonts w:ascii="Times New Roman" w:hAnsi="Times New Roman"/>
          <w:b/>
          <w:szCs w:val="24"/>
        </w:rPr>
      </w:pPr>
      <w:bookmarkStart w:id="177" w:name="_Ref430304947"/>
      <w:r w:rsidRPr="00205A1A">
        <w:rPr>
          <w:rFonts w:ascii="Times New Roman" w:hAnsi="Times New Roman"/>
          <w:b/>
          <w:i/>
          <w:szCs w:val="24"/>
        </w:rPr>
        <w:lastRenderedPageBreak/>
        <w:t>NoMod</w:t>
      </w:r>
      <w:bookmarkEnd w:id="177"/>
      <w:r w:rsidR="006B6BC6" w:rsidRPr="00205A1A">
        <w:rPr>
          <w:rFonts w:ascii="Times New Roman" w:hAnsi="Times New Roman"/>
          <w:b/>
          <w:szCs w:val="24"/>
        </w:rPr>
        <w:fldChar w:fldCharType="begin"/>
      </w:r>
      <w:r w:rsidR="006B6BC6" w:rsidRPr="00205A1A">
        <w:rPr>
          <w:rFonts w:ascii="Times New Roman" w:hAnsi="Times New Roman"/>
          <w:szCs w:val="24"/>
        </w:rPr>
        <w:instrText xml:space="preserve"> REF _Ref430191055 \h </w:instrText>
      </w:r>
      <w:r w:rsidR="0022118E" w:rsidRPr="00205A1A">
        <w:rPr>
          <w:b/>
        </w:rPr>
        <w:instrText xml:space="preserve"> \* MERGEFORMAT </w:instrText>
      </w:r>
      <w:r w:rsidR="006B6BC6" w:rsidRPr="00205A1A">
        <w:rPr>
          <w:rFonts w:ascii="Times New Roman" w:hAnsi="Times New Roman"/>
          <w:b/>
          <w:szCs w:val="24"/>
        </w:rPr>
      </w:r>
      <w:r w:rsidR="006B6BC6" w:rsidRPr="00205A1A">
        <w:rPr>
          <w:rFonts w:ascii="Times New Roman" w:hAnsi="Times New Roman"/>
          <w:b/>
          <w:szCs w:val="24"/>
        </w:rPr>
        <w:fldChar w:fldCharType="separate"/>
      </w:r>
    </w:p>
    <w:p w:rsidR="00147A26" w:rsidRPr="00205A1A" w:rsidRDefault="001E7274" w:rsidP="004A7ECD">
      <w:pPr>
        <w:jc w:val="both"/>
        <w:rPr>
          <w:rFonts w:ascii="Times New Roman" w:hAnsi="Times New Roman"/>
          <w:szCs w:val="24"/>
        </w:rPr>
      </w:pPr>
      <w:r w:rsidRPr="001E7274">
        <w:rPr>
          <w:rFonts w:ascii="Times New Roman" w:hAnsi="Times New Roman"/>
          <w:b/>
        </w:rPr>
        <w:t>Figure S27</w:t>
      </w:r>
      <w:r w:rsidR="006B6BC6" w:rsidRPr="00205A1A">
        <w:rPr>
          <w:rFonts w:ascii="Times New Roman" w:hAnsi="Times New Roman"/>
          <w:b/>
          <w:szCs w:val="24"/>
        </w:rPr>
        <w:fldChar w:fldCharType="end"/>
      </w:r>
      <w:r w:rsidR="00CB2B0B" w:rsidRPr="00205A1A">
        <w:rPr>
          <w:rFonts w:ascii="Times New Roman" w:hAnsi="Times New Roman"/>
          <w:szCs w:val="24"/>
        </w:rPr>
        <w:t xml:space="preserve"> compares the nitrogen adsorption isotherm experimentally</w:t>
      </w:r>
      <w:r w:rsidR="004A7ECD" w:rsidRPr="00205A1A">
        <w:rPr>
          <w:rFonts w:ascii="Times New Roman" w:hAnsi="Times New Roman"/>
          <w:szCs w:val="24"/>
        </w:rPr>
        <w:t xml:space="preserve"> obtained on NoMod with that simulated </w:t>
      </w:r>
      <w:r w:rsidR="00CB2B0B" w:rsidRPr="00205A1A">
        <w:rPr>
          <w:rFonts w:ascii="Times New Roman" w:hAnsi="Times New Roman"/>
          <w:szCs w:val="24"/>
        </w:rPr>
        <w:t xml:space="preserve">from </w:t>
      </w:r>
      <w:r w:rsidR="0098573C" w:rsidRPr="00205A1A">
        <w:rPr>
          <w:rFonts w:ascii="Times New Roman" w:hAnsi="Times New Roman"/>
          <w:szCs w:val="24"/>
        </w:rPr>
        <w:t xml:space="preserve">the defect free UiO-66 </w:t>
      </w:r>
      <w:r w:rsidR="00CB2B0B" w:rsidRPr="00205A1A">
        <w:rPr>
          <w:rFonts w:ascii="Times New Roman" w:hAnsi="Times New Roman"/>
          <w:szCs w:val="24"/>
        </w:rPr>
        <w:t xml:space="preserve">structural </w:t>
      </w:r>
      <w:r w:rsidR="004A7ECD" w:rsidRPr="00205A1A">
        <w:rPr>
          <w:rFonts w:ascii="Times New Roman" w:hAnsi="Times New Roman"/>
          <w:szCs w:val="24"/>
        </w:rPr>
        <w:t>model:</w:t>
      </w:r>
    </w:p>
    <w:p w:rsidR="000D552D" w:rsidRPr="00205A1A" w:rsidRDefault="000D552D" w:rsidP="004A7ECD">
      <w:pPr>
        <w:jc w:val="both"/>
        <w:rPr>
          <w:rFonts w:ascii="Times New Roman" w:hAnsi="Times New Roman"/>
          <w:szCs w:val="24"/>
        </w:rPr>
      </w:pPr>
    </w:p>
    <w:p w:rsidR="00147A26" w:rsidRPr="00205A1A" w:rsidRDefault="00147A26" w:rsidP="00E741A7">
      <w:pPr>
        <w:jc w:val="center"/>
        <w:rPr>
          <w:rFonts w:ascii="Times New Roman" w:hAnsi="Times New Roman"/>
          <w:b/>
          <w:szCs w:val="24"/>
        </w:rPr>
      </w:pPr>
      <w:r w:rsidRPr="00205A1A">
        <w:rPr>
          <w:rFonts w:ascii="Times New Roman" w:hAnsi="Times New Roman"/>
          <w:noProof/>
          <w:szCs w:val="24"/>
          <w:lang w:val="en-GB" w:eastAsia="zh-CN"/>
        </w:rPr>
        <w:drawing>
          <wp:inline distT="0" distB="0" distL="0" distR="0" wp14:anchorId="6DF27C02" wp14:editId="0A8C59C2">
            <wp:extent cx="4028400" cy="319320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ing  NoMod and Simulated Ideal.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28400" cy="3193200"/>
                    </a:xfrm>
                    <a:prstGeom prst="rect">
                      <a:avLst/>
                    </a:prstGeom>
                  </pic:spPr>
                </pic:pic>
              </a:graphicData>
            </a:graphic>
          </wp:inline>
        </w:drawing>
      </w:r>
      <w:bookmarkStart w:id="178" w:name="_Ref430191055"/>
    </w:p>
    <w:p w:rsidR="004A7ECD" w:rsidRPr="00205A1A" w:rsidRDefault="006B6BC6" w:rsidP="004A7ECD">
      <w:pPr>
        <w:jc w:val="both"/>
        <w:rPr>
          <w:rFonts w:ascii="Times New Roman" w:hAnsi="Times New Roman"/>
          <w:b/>
          <w:sz w:val="18"/>
          <w:szCs w:val="18"/>
        </w:rPr>
      </w:pPr>
      <w:bookmarkStart w:id="179" w:name="_Ref430314072"/>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27</w:t>
      </w:r>
      <w:r w:rsidRPr="00205A1A">
        <w:rPr>
          <w:rFonts w:ascii="Times New Roman" w:hAnsi="Times New Roman"/>
          <w:b/>
          <w:sz w:val="18"/>
          <w:szCs w:val="18"/>
        </w:rPr>
        <w:fldChar w:fldCharType="end"/>
      </w:r>
      <w:bookmarkEnd w:id="178"/>
      <w:bookmarkEnd w:id="179"/>
      <w:r w:rsidRPr="00205A1A">
        <w:rPr>
          <w:rFonts w:ascii="Times New Roman" w:hAnsi="Times New Roman"/>
          <w:b/>
          <w:sz w:val="18"/>
          <w:szCs w:val="18"/>
        </w:rPr>
        <w:t>.</w:t>
      </w:r>
      <w:r w:rsidRPr="00205A1A">
        <w:rPr>
          <w:rFonts w:ascii="Times New Roman" w:hAnsi="Times New Roman"/>
          <w:sz w:val="18"/>
          <w:szCs w:val="18"/>
        </w:rPr>
        <w:t xml:space="preserve"> </w:t>
      </w:r>
      <w:r w:rsidR="004B7D34" w:rsidRPr="00205A1A">
        <w:rPr>
          <w:rFonts w:ascii="Times New Roman" w:hAnsi="Times New Roman"/>
          <w:sz w:val="18"/>
          <w:szCs w:val="18"/>
        </w:rPr>
        <w:t>Comparison of the nitrogen adsorption isotherm experimentally obtained on NoMod with that simulated from the defect free UiO-66 structural model.</w:t>
      </w:r>
    </w:p>
    <w:p w:rsidR="00147A26" w:rsidRPr="00205A1A" w:rsidRDefault="00147A26" w:rsidP="004A7ECD">
      <w:pPr>
        <w:jc w:val="both"/>
        <w:rPr>
          <w:rFonts w:ascii="Times New Roman" w:hAnsi="Times New Roman"/>
          <w:szCs w:val="24"/>
        </w:rPr>
      </w:pPr>
    </w:p>
    <w:p w:rsidR="007F4218" w:rsidRPr="00205A1A" w:rsidRDefault="004A7ECD" w:rsidP="004A7ECD">
      <w:pPr>
        <w:jc w:val="both"/>
        <w:rPr>
          <w:rFonts w:ascii="Times New Roman" w:hAnsi="Times New Roman"/>
        </w:rPr>
      </w:pPr>
      <w:r w:rsidRPr="00205A1A">
        <w:rPr>
          <w:rFonts w:ascii="Times New Roman" w:hAnsi="Times New Roman"/>
        </w:rPr>
        <w:t xml:space="preserve">The BET surface areas obtained from the above 2 isotherms (see </w:t>
      </w:r>
      <w:r w:rsidRPr="00205A1A">
        <w:rPr>
          <w:rFonts w:ascii="Times New Roman" w:hAnsi="Times New Roman"/>
          <w:b/>
        </w:rPr>
        <w:t xml:space="preserve">Section </w:t>
      </w:r>
      <w:r w:rsidR="00491DE6" w:rsidRPr="00205A1A">
        <w:rPr>
          <w:rFonts w:ascii="Times New Roman" w:hAnsi="Times New Roman"/>
          <w:b/>
        </w:rPr>
        <w:fldChar w:fldCharType="begin"/>
      </w:r>
      <w:r w:rsidR="00491DE6" w:rsidRPr="00205A1A">
        <w:rPr>
          <w:rFonts w:ascii="Times New Roman" w:hAnsi="Times New Roman"/>
          <w:b/>
        </w:rPr>
        <w:instrText xml:space="preserve"> REF _Ref430205605 \n \h </w:instrText>
      </w:r>
      <w:r w:rsidR="00B81C35" w:rsidRPr="00205A1A">
        <w:rPr>
          <w:rFonts w:ascii="Times New Roman" w:hAnsi="Times New Roman"/>
          <w:b/>
        </w:rPr>
        <w:instrText xml:space="preserve"> \* MERGEFORMAT </w:instrText>
      </w:r>
      <w:r w:rsidR="00491DE6" w:rsidRPr="00205A1A">
        <w:rPr>
          <w:rFonts w:ascii="Times New Roman" w:hAnsi="Times New Roman"/>
          <w:b/>
        </w:rPr>
      </w:r>
      <w:r w:rsidR="00491DE6" w:rsidRPr="00205A1A">
        <w:rPr>
          <w:rFonts w:ascii="Times New Roman" w:hAnsi="Times New Roman"/>
          <w:b/>
        </w:rPr>
        <w:fldChar w:fldCharType="separate"/>
      </w:r>
      <w:r w:rsidR="001E7274">
        <w:rPr>
          <w:rFonts w:ascii="Times New Roman" w:hAnsi="Times New Roman"/>
          <w:b/>
        </w:rPr>
        <w:t>3.3</w:t>
      </w:r>
      <w:r w:rsidR="00491DE6" w:rsidRPr="00205A1A">
        <w:rPr>
          <w:rFonts w:ascii="Times New Roman" w:hAnsi="Times New Roman"/>
          <w:b/>
        </w:rPr>
        <w:fldChar w:fldCharType="end"/>
      </w:r>
      <w:r w:rsidRPr="00205A1A">
        <w:rPr>
          <w:rFonts w:ascii="Times New Roman" w:hAnsi="Times New Roman"/>
        </w:rPr>
        <w:t xml:space="preserve"> for method) are presented in </w:t>
      </w:r>
      <w:r w:rsidR="00DF2219" w:rsidRPr="00205A1A">
        <w:rPr>
          <w:rFonts w:ascii="Times New Roman" w:hAnsi="Times New Roman"/>
          <w:b/>
        </w:rPr>
        <w:fldChar w:fldCharType="begin"/>
      </w:r>
      <w:r w:rsidR="00DF2219" w:rsidRPr="00205A1A">
        <w:rPr>
          <w:rFonts w:ascii="Times New Roman" w:hAnsi="Times New Roman"/>
        </w:rPr>
        <w:instrText xml:space="preserve"> REF _Ref430188906 \h </w:instrText>
      </w:r>
      <w:r w:rsidR="0022118E" w:rsidRPr="00205A1A">
        <w:rPr>
          <w:rFonts w:ascii="Times New Roman" w:hAnsi="Times New Roman"/>
          <w:b/>
        </w:rPr>
        <w:instrText xml:space="preserve"> \* MERGEFORMAT </w:instrText>
      </w:r>
      <w:r w:rsidR="00DF2219" w:rsidRPr="00205A1A">
        <w:rPr>
          <w:rFonts w:ascii="Times New Roman" w:hAnsi="Times New Roman"/>
          <w:b/>
        </w:rPr>
      </w:r>
      <w:r w:rsidR="00DF2219" w:rsidRPr="00205A1A">
        <w:rPr>
          <w:rFonts w:ascii="Times New Roman" w:hAnsi="Times New Roman"/>
          <w:b/>
        </w:rPr>
        <w:fldChar w:fldCharType="separate"/>
      </w:r>
      <w:r w:rsidR="001E7274" w:rsidRPr="001E7274">
        <w:rPr>
          <w:rFonts w:ascii="Times New Roman" w:hAnsi="Times New Roman"/>
          <w:b/>
        </w:rPr>
        <w:t>Table S19</w:t>
      </w:r>
      <w:r w:rsidR="00DF2219" w:rsidRPr="00205A1A">
        <w:rPr>
          <w:rFonts w:ascii="Times New Roman" w:hAnsi="Times New Roman"/>
          <w:b/>
        </w:rPr>
        <w:fldChar w:fldCharType="end"/>
      </w:r>
      <w:r w:rsidR="00147A26" w:rsidRPr="00205A1A">
        <w:rPr>
          <w:rFonts w:ascii="Times New Roman" w:hAnsi="Times New Roman"/>
        </w:rPr>
        <w:t>:</w:t>
      </w:r>
    </w:p>
    <w:p w:rsidR="00147A26" w:rsidRPr="00205A1A" w:rsidRDefault="00147A26" w:rsidP="004A7ECD">
      <w:pPr>
        <w:jc w:val="both"/>
        <w:rPr>
          <w:rFonts w:ascii="Times New Roman" w:hAnsi="Times New Roman"/>
          <w:szCs w:val="24"/>
        </w:rPr>
      </w:pPr>
    </w:p>
    <w:p w:rsidR="004B7D34" w:rsidRPr="00205A1A" w:rsidRDefault="00DF2219" w:rsidP="004A7ECD">
      <w:pPr>
        <w:jc w:val="both"/>
        <w:rPr>
          <w:rFonts w:ascii="Times New Roman" w:hAnsi="Times New Roman"/>
          <w:sz w:val="18"/>
          <w:szCs w:val="18"/>
        </w:rPr>
      </w:pPr>
      <w:bookmarkStart w:id="180" w:name="_Ref430188906"/>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19</w:t>
      </w:r>
      <w:r w:rsidRPr="00205A1A">
        <w:rPr>
          <w:rFonts w:ascii="Times New Roman" w:hAnsi="Times New Roman"/>
          <w:b/>
          <w:sz w:val="18"/>
          <w:szCs w:val="18"/>
        </w:rPr>
        <w:fldChar w:fldCharType="end"/>
      </w:r>
      <w:bookmarkEnd w:id="180"/>
      <w:r w:rsidRPr="00205A1A">
        <w:rPr>
          <w:rFonts w:ascii="Times New Roman" w:hAnsi="Times New Roman"/>
          <w:b/>
          <w:sz w:val="18"/>
          <w:szCs w:val="18"/>
        </w:rPr>
        <w:t xml:space="preserve">. </w:t>
      </w:r>
      <w:r w:rsidR="004B7D34" w:rsidRPr="00205A1A">
        <w:rPr>
          <w:rFonts w:ascii="Times New Roman" w:hAnsi="Times New Roman"/>
          <w:sz w:val="18"/>
          <w:szCs w:val="18"/>
        </w:rPr>
        <w:t>BET surface areas c</w:t>
      </w:r>
      <w:r w:rsidR="000D552D" w:rsidRPr="00205A1A">
        <w:rPr>
          <w:rFonts w:ascii="Times New Roman" w:hAnsi="Times New Roman"/>
          <w:sz w:val="18"/>
          <w:szCs w:val="18"/>
        </w:rPr>
        <w:t xml:space="preserve">alculated from the isotherms in </w:t>
      </w:r>
      <w:r w:rsidR="000D552D" w:rsidRPr="00205A1A">
        <w:rPr>
          <w:rFonts w:ascii="Times New Roman" w:hAnsi="Times New Roman"/>
          <w:sz w:val="18"/>
          <w:szCs w:val="18"/>
        </w:rPr>
        <w:fldChar w:fldCharType="begin"/>
      </w:r>
      <w:r w:rsidR="000D552D" w:rsidRPr="00205A1A">
        <w:rPr>
          <w:rFonts w:ascii="Times New Roman" w:hAnsi="Times New Roman"/>
          <w:sz w:val="18"/>
          <w:szCs w:val="18"/>
        </w:rPr>
        <w:instrText xml:space="preserve"> REF _Ref430314072 \h </w:instrText>
      </w:r>
      <w:r w:rsidR="0022118E" w:rsidRPr="00205A1A">
        <w:rPr>
          <w:rFonts w:ascii="Times New Roman" w:hAnsi="Times New Roman"/>
          <w:sz w:val="18"/>
          <w:szCs w:val="18"/>
        </w:rPr>
        <w:instrText xml:space="preserve"> \* MERGEFORMAT </w:instrText>
      </w:r>
      <w:r w:rsidR="000D552D" w:rsidRPr="00205A1A">
        <w:rPr>
          <w:rFonts w:ascii="Times New Roman" w:hAnsi="Times New Roman"/>
          <w:sz w:val="18"/>
          <w:szCs w:val="18"/>
        </w:rPr>
      </w:r>
      <w:r w:rsidR="000D552D" w:rsidRPr="00205A1A">
        <w:rPr>
          <w:rFonts w:ascii="Times New Roman" w:hAnsi="Times New Roman"/>
          <w:sz w:val="18"/>
          <w:szCs w:val="18"/>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27</w:t>
      </w:r>
      <w:r w:rsidR="000D552D" w:rsidRPr="00205A1A">
        <w:rPr>
          <w:rFonts w:ascii="Times New Roman" w:hAnsi="Times New Roman"/>
          <w:sz w:val="18"/>
          <w:szCs w:val="18"/>
        </w:rPr>
        <w:fldChar w:fldCharType="end"/>
      </w:r>
      <w:r w:rsidR="000D552D" w:rsidRPr="00205A1A">
        <w:rPr>
          <w:rFonts w:ascii="Times New Roman" w:hAnsi="Times New Roman"/>
          <w:sz w:val="18"/>
          <w:szCs w:val="18"/>
        </w:rPr>
        <w:t xml:space="preserve"> </w:t>
      </w:r>
      <w:r w:rsidR="007F4218" w:rsidRPr="00205A1A">
        <w:rPr>
          <w:rFonts w:ascii="Times New Roman" w:hAnsi="Times New Roman"/>
          <w:sz w:val="18"/>
          <w:szCs w:val="18"/>
        </w:rPr>
        <w:t xml:space="preserve">above. </w:t>
      </w:r>
      <w:r w:rsidR="004B7D34" w:rsidRPr="00205A1A">
        <w:rPr>
          <w:rFonts w:ascii="Times New Roman" w:hAnsi="Times New Roman"/>
          <w:sz w:val="18"/>
          <w:szCs w:val="18"/>
        </w:rPr>
        <w:t xml:space="preserve">See </w:t>
      </w:r>
      <w:r w:rsidR="004B7D34" w:rsidRPr="00205A1A">
        <w:rPr>
          <w:rFonts w:ascii="Times New Roman" w:hAnsi="Times New Roman"/>
          <w:b/>
          <w:sz w:val="18"/>
          <w:szCs w:val="18"/>
        </w:rPr>
        <w:t xml:space="preserve">Section </w:t>
      </w:r>
      <w:r w:rsidR="00491DE6" w:rsidRPr="00205A1A">
        <w:rPr>
          <w:rFonts w:ascii="Times New Roman" w:hAnsi="Times New Roman"/>
          <w:b/>
          <w:sz w:val="18"/>
          <w:szCs w:val="18"/>
        </w:rPr>
        <w:fldChar w:fldCharType="begin"/>
      </w:r>
      <w:r w:rsidR="00491DE6" w:rsidRPr="00205A1A">
        <w:rPr>
          <w:rFonts w:ascii="Times New Roman" w:hAnsi="Times New Roman"/>
          <w:b/>
          <w:sz w:val="18"/>
          <w:szCs w:val="18"/>
        </w:rPr>
        <w:instrText xml:space="preserve"> REF _Ref430205605 \n \h </w:instrText>
      </w:r>
      <w:r w:rsidR="00B81C35" w:rsidRPr="00205A1A">
        <w:rPr>
          <w:rFonts w:ascii="Times New Roman" w:hAnsi="Times New Roman"/>
          <w:b/>
          <w:sz w:val="18"/>
          <w:szCs w:val="18"/>
        </w:rPr>
        <w:instrText xml:space="preserve"> \* MERGEFORMAT </w:instrText>
      </w:r>
      <w:r w:rsidR="00491DE6" w:rsidRPr="00205A1A">
        <w:rPr>
          <w:rFonts w:ascii="Times New Roman" w:hAnsi="Times New Roman"/>
          <w:b/>
          <w:sz w:val="18"/>
          <w:szCs w:val="18"/>
        </w:rPr>
      </w:r>
      <w:r w:rsidR="00491DE6" w:rsidRPr="00205A1A">
        <w:rPr>
          <w:rFonts w:ascii="Times New Roman" w:hAnsi="Times New Roman"/>
          <w:b/>
          <w:sz w:val="18"/>
          <w:szCs w:val="18"/>
        </w:rPr>
        <w:fldChar w:fldCharType="separate"/>
      </w:r>
      <w:r w:rsidR="001E7274">
        <w:rPr>
          <w:rFonts w:ascii="Times New Roman" w:hAnsi="Times New Roman"/>
          <w:b/>
          <w:sz w:val="18"/>
          <w:szCs w:val="18"/>
        </w:rPr>
        <w:t>3.3</w:t>
      </w:r>
      <w:r w:rsidR="00491DE6" w:rsidRPr="00205A1A">
        <w:rPr>
          <w:rFonts w:ascii="Times New Roman" w:hAnsi="Times New Roman"/>
          <w:b/>
          <w:sz w:val="18"/>
          <w:szCs w:val="18"/>
        </w:rPr>
        <w:fldChar w:fldCharType="end"/>
      </w:r>
      <w:r w:rsidR="004B7D34" w:rsidRPr="00205A1A">
        <w:rPr>
          <w:rFonts w:ascii="Times New Roman" w:hAnsi="Times New Roman"/>
          <w:b/>
          <w:color w:val="FF0000"/>
          <w:sz w:val="18"/>
          <w:szCs w:val="18"/>
        </w:rPr>
        <w:t xml:space="preserve"> </w:t>
      </w:r>
      <w:r w:rsidR="004B7D34" w:rsidRPr="00205A1A">
        <w:rPr>
          <w:rFonts w:ascii="Times New Roman" w:hAnsi="Times New Roman"/>
          <w:sz w:val="18"/>
          <w:szCs w:val="18"/>
        </w:rPr>
        <w:t>for details</w:t>
      </w:r>
      <w:r w:rsidR="00751006" w:rsidRPr="00205A1A">
        <w:rPr>
          <w:rFonts w:ascii="Times New Roman" w:hAnsi="Times New Roman"/>
          <w:sz w:val="18"/>
          <w:szCs w:val="18"/>
        </w:rPr>
        <w:t xml:space="preserve"> of the method.</w:t>
      </w:r>
    </w:p>
    <w:tbl>
      <w:tblPr>
        <w:tblStyle w:val="TableGrid"/>
        <w:tblW w:w="5201" w:type="dxa"/>
        <w:jc w:val="center"/>
        <w:tblLook w:val="04A0" w:firstRow="1" w:lastRow="0" w:firstColumn="1" w:lastColumn="0" w:noHBand="0" w:noVBand="1"/>
      </w:tblPr>
      <w:tblGrid>
        <w:gridCol w:w="2430"/>
        <w:gridCol w:w="2771"/>
      </w:tblGrid>
      <w:tr w:rsidR="004A7ECD" w:rsidRPr="00205A1A" w:rsidTr="009F1FE5">
        <w:trPr>
          <w:jc w:val="center"/>
        </w:trPr>
        <w:tc>
          <w:tcPr>
            <w:tcW w:w="2430" w:type="dxa"/>
          </w:tcPr>
          <w:p w:rsidR="004A7ECD" w:rsidRPr="00205A1A" w:rsidRDefault="004A7ECD" w:rsidP="00D46EBC">
            <w:pPr>
              <w:jc w:val="center"/>
              <w:rPr>
                <w:rFonts w:ascii="Times New Roman" w:hAnsi="Times New Roman"/>
                <w:b/>
                <w:szCs w:val="24"/>
                <w:lang w:val="en-US"/>
              </w:rPr>
            </w:pPr>
            <w:r w:rsidRPr="00205A1A">
              <w:rPr>
                <w:rFonts w:ascii="Times New Roman" w:hAnsi="Times New Roman"/>
                <w:b/>
                <w:szCs w:val="24"/>
                <w:lang w:val="en-US"/>
              </w:rPr>
              <w:t>Isotherm</w:t>
            </w:r>
          </w:p>
          <w:p w:rsidR="004A7ECD" w:rsidRPr="00205A1A" w:rsidRDefault="004A7ECD" w:rsidP="00D46EBC">
            <w:pPr>
              <w:jc w:val="center"/>
              <w:rPr>
                <w:rFonts w:ascii="Times New Roman" w:hAnsi="Times New Roman"/>
                <w:b/>
                <w:sz w:val="8"/>
                <w:szCs w:val="24"/>
                <w:lang w:val="en-US"/>
              </w:rPr>
            </w:pPr>
          </w:p>
        </w:tc>
        <w:tc>
          <w:tcPr>
            <w:tcW w:w="2771" w:type="dxa"/>
          </w:tcPr>
          <w:p w:rsidR="004A7ECD" w:rsidRPr="00205A1A" w:rsidRDefault="004A7ECD" w:rsidP="009F1FE5">
            <w:pPr>
              <w:jc w:val="both"/>
              <w:rPr>
                <w:rFonts w:ascii="Times New Roman" w:hAnsi="Times New Roman"/>
                <w:b/>
                <w:szCs w:val="24"/>
                <w:lang w:val="en-US"/>
              </w:rPr>
            </w:pPr>
            <w:r w:rsidRPr="00205A1A">
              <w:rPr>
                <w:rFonts w:ascii="Times New Roman" w:hAnsi="Times New Roman"/>
                <w:b/>
                <w:szCs w:val="24"/>
                <w:lang w:val="en-US"/>
              </w:rPr>
              <w:t>BET Surface Area / m</w:t>
            </w:r>
            <w:r w:rsidRPr="00205A1A">
              <w:rPr>
                <w:rFonts w:ascii="Times New Roman" w:hAnsi="Times New Roman"/>
                <w:b/>
                <w:szCs w:val="24"/>
                <w:vertAlign w:val="superscript"/>
                <w:lang w:val="en-US"/>
              </w:rPr>
              <w:t xml:space="preserve">2 </w:t>
            </w:r>
            <w:r w:rsidRPr="00205A1A">
              <w:rPr>
                <w:rFonts w:ascii="Times New Roman" w:hAnsi="Times New Roman"/>
                <w:b/>
                <w:szCs w:val="24"/>
                <w:lang w:val="en-US"/>
              </w:rPr>
              <w:t>g</w:t>
            </w:r>
            <w:r w:rsidRPr="00205A1A">
              <w:rPr>
                <w:rFonts w:ascii="Times New Roman" w:hAnsi="Times New Roman"/>
                <w:b/>
                <w:szCs w:val="24"/>
                <w:vertAlign w:val="superscript"/>
                <w:lang w:val="en-US"/>
              </w:rPr>
              <w:t>-1</w:t>
            </w:r>
          </w:p>
        </w:tc>
      </w:tr>
      <w:tr w:rsidR="004A7ECD" w:rsidRPr="00205A1A" w:rsidTr="009F1FE5">
        <w:trPr>
          <w:jc w:val="center"/>
        </w:trPr>
        <w:tc>
          <w:tcPr>
            <w:tcW w:w="2430" w:type="dxa"/>
          </w:tcPr>
          <w:p w:rsidR="004A7ECD" w:rsidRPr="00205A1A" w:rsidRDefault="004A7ECD" w:rsidP="00D46EBC">
            <w:pPr>
              <w:jc w:val="center"/>
              <w:rPr>
                <w:rFonts w:ascii="Times New Roman" w:hAnsi="Times New Roman"/>
                <w:szCs w:val="24"/>
                <w:lang w:val="en-US"/>
              </w:rPr>
            </w:pPr>
            <w:r w:rsidRPr="00205A1A">
              <w:rPr>
                <w:rFonts w:ascii="Times New Roman" w:hAnsi="Times New Roman"/>
                <w:szCs w:val="24"/>
                <w:lang w:val="en-US"/>
              </w:rPr>
              <w:t>UiO-66 (Sim</w:t>
            </w:r>
            <w:r w:rsidR="00C85E8B" w:rsidRPr="00205A1A">
              <w:rPr>
                <w:rFonts w:ascii="Times New Roman" w:hAnsi="Times New Roman"/>
                <w:szCs w:val="24"/>
                <w:lang w:val="en-US"/>
              </w:rPr>
              <w:t>ulated</w:t>
            </w:r>
            <w:r w:rsidRPr="00205A1A">
              <w:rPr>
                <w:rFonts w:ascii="Times New Roman" w:hAnsi="Times New Roman"/>
                <w:szCs w:val="24"/>
                <w:lang w:val="en-US"/>
              </w:rPr>
              <w:t>)</w:t>
            </w:r>
          </w:p>
          <w:p w:rsidR="004A7ECD" w:rsidRPr="00205A1A" w:rsidRDefault="004A7ECD" w:rsidP="00D46EBC">
            <w:pPr>
              <w:jc w:val="center"/>
              <w:rPr>
                <w:rFonts w:ascii="Times New Roman" w:hAnsi="Times New Roman"/>
                <w:szCs w:val="24"/>
                <w:lang w:val="en-US"/>
              </w:rPr>
            </w:pPr>
            <w:r w:rsidRPr="00205A1A">
              <w:rPr>
                <w:rFonts w:ascii="Times New Roman" w:hAnsi="Times New Roman"/>
                <w:szCs w:val="24"/>
                <w:lang w:val="en-US"/>
              </w:rPr>
              <w:t>NoMod</w:t>
            </w:r>
          </w:p>
        </w:tc>
        <w:tc>
          <w:tcPr>
            <w:tcW w:w="2771" w:type="dxa"/>
          </w:tcPr>
          <w:p w:rsidR="004A7ECD" w:rsidRPr="00205A1A" w:rsidRDefault="004A7ECD" w:rsidP="009F1FE5">
            <w:pPr>
              <w:jc w:val="center"/>
              <w:rPr>
                <w:rFonts w:ascii="Times New Roman" w:hAnsi="Times New Roman"/>
                <w:szCs w:val="24"/>
                <w:lang w:val="en-US"/>
              </w:rPr>
            </w:pPr>
            <w:r w:rsidRPr="00205A1A">
              <w:rPr>
                <w:rFonts w:ascii="Times New Roman" w:hAnsi="Times New Roman"/>
                <w:szCs w:val="24"/>
                <w:lang w:val="en-US"/>
              </w:rPr>
              <w:t>1241</w:t>
            </w:r>
          </w:p>
          <w:p w:rsidR="004A7ECD" w:rsidRPr="00205A1A" w:rsidRDefault="004A7ECD" w:rsidP="009F1FE5">
            <w:pPr>
              <w:jc w:val="center"/>
              <w:rPr>
                <w:rFonts w:ascii="Times New Roman" w:hAnsi="Times New Roman"/>
                <w:szCs w:val="24"/>
                <w:lang w:val="en-US"/>
              </w:rPr>
            </w:pPr>
            <w:r w:rsidRPr="00205A1A">
              <w:rPr>
                <w:rFonts w:ascii="Times New Roman" w:hAnsi="Times New Roman"/>
                <w:szCs w:val="24"/>
                <w:lang w:val="en-US"/>
              </w:rPr>
              <w:t>1175</w:t>
            </w:r>
          </w:p>
        </w:tc>
      </w:tr>
    </w:tbl>
    <w:p w:rsidR="004A7ECD" w:rsidRPr="00205A1A" w:rsidRDefault="004A7ECD" w:rsidP="004A7ECD">
      <w:pPr>
        <w:jc w:val="both"/>
        <w:rPr>
          <w:rFonts w:ascii="Times New Roman" w:hAnsi="Times New Roman"/>
          <w:i/>
          <w:szCs w:val="24"/>
        </w:rPr>
      </w:pPr>
    </w:p>
    <w:p w:rsidR="0022118E" w:rsidRPr="00205A1A" w:rsidRDefault="0022118E">
      <w:pPr>
        <w:jc w:val="both"/>
        <w:rPr>
          <w:rFonts w:ascii="Times New Roman" w:hAnsi="Times New Roman"/>
          <w:szCs w:val="24"/>
        </w:rPr>
      </w:pPr>
    </w:p>
    <w:p w:rsidR="0022118E" w:rsidRPr="00205A1A" w:rsidRDefault="004A7ECD">
      <w:pPr>
        <w:jc w:val="both"/>
        <w:rPr>
          <w:rFonts w:ascii="Times New Roman" w:hAnsi="Times New Roman"/>
          <w:szCs w:val="24"/>
        </w:rPr>
      </w:pPr>
      <w:r w:rsidRPr="00205A1A">
        <w:rPr>
          <w:rFonts w:ascii="Times New Roman" w:hAnsi="Times New Roman"/>
          <w:szCs w:val="24"/>
        </w:rPr>
        <w:t>As can be seen from the figure and table</w:t>
      </w:r>
      <w:r w:rsidR="00C85E8B" w:rsidRPr="00205A1A">
        <w:rPr>
          <w:rFonts w:ascii="Times New Roman" w:hAnsi="Times New Roman"/>
          <w:szCs w:val="24"/>
        </w:rPr>
        <w:t>,</w:t>
      </w:r>
      <w:r w:rsidRPr="00205A1A">
        <w:rPr>
          <w:rFonts w:ascii="Times New Roman" w:hAnsi="Times New Roman"/>
          <w:szCs w:val="24"/>
        </w:rPr>
        <w:t xml:space="preserve"> respectively, NoMod has a lower nitrogen uptake and BET S.A. than is theoretically expected for UiO-66. The </w:t>
      </w:r>
      <w:proofErr w:type="gramStart"/>
      <w:r w:rsidRPr="00205A1A">
        <w:rPr>
          <w:rFonts w:ascii="Times New Roman" w:hAnsi="Times New Roman"/>
          <w:szCs w:val="24"/>
        </w:rPr>
        <w:t xml:space="preserve">reason for </w:t>
      </w:r>
      <w:r w:rsidR="0022118E" w:rsidRPr="00205A1A">
        <w:rPr>
          <w:rFonts w:ascii="Times New Roman" w:hAnsi="Times New Roman"/>
          <w:szCs w:val="24"/>
        </w:rPr>
        <w:t>this</w:t>
      </w:r>
      <w:r w:rsidRPr="00205A1A">
        <w:rPr>
          <w:rFonts w:ascii="Times New Roman" w:hAnsi="Times New Roman"/>
          <w:szCs w:val="24"/>
        </w:rPr>
        <w:t xml:space="preserve"> lower</w:t>
      </w:r>
      <w:proofErr w:type="gramEnd"/>
      <w:r w:rsidRPr="00205A1A">
        <w:rPr>
          <w:rFonts w:ascii="Times New Roman" w:hAnsi="Times New Roman"/>
          <w:szCs w:val="24"/>
        </w:rPr>
        <w:t xml:space="preserve"> than expected porosity is unknown. However, we hypothesize that it may be due to the presence of a small amount of a dense inorganic impurity (e.g. ZrO</w:t>
      </w:r>
      <w:r w:rsidRPr="00205A1A">
        <w:rPr>
          <w:rFonts w:ascii="Times New Roman" w:hAnsi="Times New Roman"/>
          <w:szCs w:val="24"/>
          <w:vertAlign w:val="subscript"/>
        </w:rPr>
        <w:t>2</w:t>
      </w:r>
      <w:r w:rsidRPr="00205A1A">
        <w:rPr>
          <w:rFonts w:ascii="Times New Roman" w:hAnsi="Times New Roman"/>
          <w:szCs w:val="24"/>
        </w:rPr>
        <w:t>) in the sample.</w:t>
      </w:r>
    </w:p>
    <w:p w:rsidR="008F3614" w:rsidRPr="00205A1A" w:rsidRDefault="00882943" w:rsidP="008F3614">
      <w:pPr>
        <w:pStyle w:val="ListParagraph"/>
        <w:numPr>
          <w:ilvl w:val="2"/>
          <w:numId w:val="30"/>
        </w:numPr>
        <w:jc w:val="both"/>
        <w:rPr>
          <w:rFonts w:ascii="Times New Roman" w:hAnsi="Times New Roman"/>
          <w:b/>
          <w:i/>
          <w:szCs w:val="24"/>
        </w:rPr>
      </w:pPr>
      <w:bookmarkStart w:id="181" w:name="_Ref430304950"/>
      <w:r w:rsidRPr="00205A1A">
        <w:rPr>
          <w:rFonts w:ascii="Times New Roman" w:hAnsi="Times New Roman"/>
          <w:b/>
          <w:i/>
          <w:szCs w:val="24"/>
        </w:rPr>
        <w:lastRenderedPageBreak/>
        <w:t>Acetic Acid Modulated Samples</w:t>
      </w:r>
      <w:bookmarkEnd w:id="181"/>
    </w:p>
    <w:p w:rsidR="00B54810" w:rsidRPr="00205A1A" w:rsidRDefault="006B6BC6">
      <w:pPr>
        <w:jc w:val="both"/>
        <w:rPr>
          <w:rFonts w:ascii="Times New Roman" w:hAnsi="Times New Roman"/>
          <w:szCs w:val="24"/>
        </w:rPr>
      </w:pPr>
      <w:r w:rsidRPr="00205A1A">
        <w:rPr>
          <w:rFonts w:ascii="Times New Roman" w:hAnsi="Times New Roman"/>
          <w:b/>
        </w:rPr>
        <w:fldChar w:fldCharType="begin"/>
      </w:r>
      <w:r w:rsidRPr="00205A1A">
        <w:rPr>
          <w:rFonts w:ascii="Times New Roman" w:hAnsi="Times New Roman"/>
        </w:rPr>
        <w:instrText xml:space="preserve"> REF _Ref430191102 \h </w:instrText>
      </w:r>
      <w:r w:rsidR="0022118E" w:rsidRPr="00205A1A">
        <w:rPr>
          <w:rFonts w:ascii="Times New Roman" w:hAnsi="Times New Roman"/>
          <w:b/>
        </w:rPr>
        <w:instrText xml:space="preserve"> \* MERGEFORMAT </w:instrText>
      </w:r>
      <w:r w:rsidRPr="00205A1A">
        <w:rPr>
          <w:rFonts w:ascii="Times New Roman" w:hAnsi="Times New Roman"/>
          <w:b/>
        </w:rPr>
      </w:r>
      <w:r w:rsidRPr="00205A1A">
        <w:rPr>
          <w:rFonts w:ascii="Times New Roman" w:hAnsi="Times New Roman"/>
          <w:b/>
        </w:rPr>
        <w:fldChar w:fldCharType="separate"/>
      </w:r>
      <w:r w:rsidR="001E7274" w:rsidRPr="001E7274">
        <w:rPr>
          <w:rFonts w:ascii="Times New Roman" w:hAnsi="Times New Roman"/>
          <w:b/>
        </w:rPr>
        <w:t>Figure S28</w:t>
      </w:r>
      <w:r w:rsidRPr="00205A1A">
        <w:rPr>
          <w:rFonts w:ascii="Times New Roman" w:hAnsi="Times New Roman"/>
          <w:b/>
        </w:rPr>
        <w:fldChar w:fldCharType="end"/>
      </w:r>
      <w:r w:rsidR="00315629" w:rsidRPr="00205A1A">
        <w:rPr>
          <w:rFonts w:ascii="Times New Roman" w:hAnsi="Times New Roman"/>
        </w:rPr>
        <w:t xml:space="preserve"> compares t</w:t>
      </w:r>
      <w:r w:rsidR="002F661A" w:rsidRPr="00205A1A">
        <w:rPr>
          <w:rFonts w:ascii="Times New Roman" w:hAnsi="Times New Roman"/>
        </w:rPr>
        <w:t>he</w:t>
      </w:r>
      <w:r w:rsidR="002F661A" w:rsidRPr="00205A1A">
        <w:rPr>
          <w:rFonts w:ascii="Times New Roman" w:hAnsi="Times New Roman"/>
          <w:szCs w:val="24"/>
        </w:rPr>
        <w:t xml:space="preserve"> </w:t>
      </w:r>
      <w:r w:rsidR="00845126" w:rsidRPr="00205A1A">
        <w:rPr>
          <w:rFonts w:ascii="Times New Roman" w:hAnsi="Times New Roman"/>
          <w:szCs w:val="24"/>
        </w:rPr>
        <w:t xml:space="preserve">nitrogen adsorption </w:t>
      </w:r>
      <w:r w:rsidR="002F661A" w:rsidRPr="00205A1A">
        <w:rPr>
          <w:rFonts w:ascii="Times New Roman" w:hAnsi="Times New Roman"/>
          <w:szCs w:val="24"/>
        </w:rPr>
        <w:t>isotherms</w:t>
      </w:r>
      <w:r w:rsidR="00845126" w:rsidRPr="00205A1A">
        <w:rPr>
          <w:rFonts w:ascii="Times New Roman" w:hAnsi="Times New Roman"/>
          <w:szCs w:val="24"/>
        </w:rPr>
        <w:t xml:space="preserve"> experimentally</w:t>
      </w:r>
      <w:r w:rsidR="002F661A" w:rsidRPr="00205A1A">
        <w:rPr>
          <w:rFonts w:ascii="Times New Roman" w:hAnsi="Times New Roman"/>
          <w:szCs w:val="24"/>
        </w:rPr>
        <w:t xml:space="preserve"> obtained on the acetic acid modulated samples with those simulated </w:t>
      </w:r>
      <w:r w:rsidR="00315629" w:rsidRPr="00205A1A">
        <w:rPr>
          <w:rFonts w:ascii="Times New Roman" w:hAnsi="Times New Roman"/>
          <w:szCs w:val="24"/>
        </w:rPr>
        <w:t>from</w:t>
      </w:r>
      <w:r w:rsidR="002F661A" w:rsidRPr="00205A1A">
        <w:rPr>
          <w:rFonts w:ascii="Times New Roman" w:hAnsi="Times New Roman"/>
          <w:szCs w:val="24"/>
        </w:rPr>
        <w:t xml:space="preserve"> the </w:t>
      </w:r>
      <w:r w:rsidR="005E1699" w:rsidRPr="00205A1A">
        <w:rPr>
          <w:rFonts w:ascii="Times New Roman" w:hAnsi="Times New Roman"/>
          <w:szCs w:val="24"/>
        </w:rPr>
        <w:t xml:space="preserve">hypothetical </w:t>
      </w:r>
      <w:r w:rsidR="002F661A" w:rsidRPr="00205A1A">
        <w:rPr>
          <w:rFonts w:ascii="Times New Roman" w:hAnsi="Times New Roman"/>
          <w:szCs w:val="24"/>
        </w:rPr>
        <w:t xml:space="preserve">acetate terminated structural </w:t>
      </w:r>
      <w:r w:rsidR="00315629" w:rsidRPr="00205A1A">
        <w:rPr>
          <w:rFonts w:ascii="Times New Roman" w:hAnsi="Times New Roman"/>
          <w:szCs w:val="24"/>
        </w:rPr>
        <w:t>defect models</w:t>
      </w:r>
      <w:r w:rsidR="00003BE0" w:rsidRPr="00205A1A">
        <w:rPr>
          <w:rFonts w:ascii="Times New Roman" w:hAnsi="Times New Roman"/>
          <w:szCs w:val="24"/>
        </w:rPr>
        <w:t xml:space="preserve"> (</w:t>
      </w:r>
      <w:r w:rsidR="00003BE0" w:rsidRPr="00205A1A">
        <w:rPr>
          <w:rFonts w:ascii="Times New Roman" w:hAnsi="Times New Roman"/>
          <w:b/>
          <w:szCs w:val="24"/>
        </w:rPr>
        <w:t xml:space="preserve">see Section </w:t>
      </w:r>
      <w:r w:rsidR="00B81C35" w:rsidRPr="00205A1A">
        <w:rPr>
          <w:rFonts w:ascii="Times New Roman" w:hAnsi="Times New Roman"/>
          <w:b/>
          <w:szCs w:val="24"/>
        </w:rPr>
        <w:fldChar w:fldCharType="begin"/>
      </w:r>
      <w:r w:rsidR="00B81C35" w:rsidRPr="00205A1A">
        <w:rPr>
          <w:rFonts w:ascii="Times New Roman" w:hAnsi="Times New Roman"/>
          <w:b/>
          <w:szCs w:val="24"/>
        </w:rPr>
        <w:instrText xml:space="preserve"> REF _Ref430205648 \r \h  \* MERGEFORMAT </w:instrText>
      </w:r>
      <w:r w:rsidR="00B81C35" w:rsidRPr="00205A1A">
        <w:rPr>
          <w:rFonts w:ascii="Times New Roman" w:hAnsi="Times New Roman"/>
          <w:b/>
          <w:szCs w:val="24"/>
        </w:rPr>
      </w:r>
      <w:r w:rsidR="00B81C35" w:rsidRPr="00205A1A">
        <w:rPr>
          <w:rFonts w:ascii="Times New Roman" w:hAnsi="Times New Roman"/>
          <w:b/>
          <w:szCs w:val="24"/>
        </w:rPr>
        <w:fldChar w:fldCharType="separate"/>
      </w:r>
      <w:r w:rsidR="001E7274">
        <w:rPr>
          <w:rFonts w:ascii="Times New Roman" w:hAnsi="Times New Roman"/>
          <w:b/>
          <w:szCs w:val="24"/>
        </w:rPr>
        <w:t>4</w:t>
      </w:r>
      <w:r w:rsidR="00B81C35" w:rsidRPr="00205A1A">
        <w:rPr>
          <w:rFonts w:ascii="Times New Roman" w:hAnsi="Times New Roman"/>
          <w:b/>
          <w:szCs w:val="24"/>
        </w:rPr>
        <w:fldChar w:fldCharType="end"/>
      </w:r>
      <w:r w:rsidR="00003BE0" w:rsidRPr="00205A1A">
        <w:rPr>
          <w:rFonts w:ascii="Times New Roman" w:hAnsi="Times New Roman"/>
          <w:szCs w:val="24"/>
        </w:rPr>
        <w:t>)</w:t>
      </w:r>
      <w:r w:rsidR="00315629" w:rsidRPr="00205A1A">
        <w:rPr>
          <w:rFonts w:ascii="Times New Roman" w:hAnsi="Times New Roman"/>
          <w:szCs w:val="24"/>
        </w:rPr>
        <w:t>:</w:t>
      </w:r>
    </w:p>
    <w:p w:rsidR="0022118E" w:rsidRPr="00205A1A" w:rsidRDefault="0022118E">
      <w:pPr>
        <w:jc w:val="both"/>
        <w:rPr>
          <w:rFonts w:ascii="Times New Roman" w:hAnsi="Times New Roman"/>
          <w:szCs w:val="24"/>
        </w:rPr>
      </w:pPr>
    </w:p>
    <w:p w:rsidR="006B6BC6" w:rsidRPr="00205A1A" w:rsidRDefault="00740926" w:rsidP="00FD100E">
      <w:pPr>
        <w:jc w:val="both"/>
        <w:rPr>
          <w:rFonts w:ascii="Times New Roman" w:hAnsi="Times New Roman"/>
          <w:b/>
          <w:szCs w:val="24"/>
        </w:rPr>
      </w:pPr>
      <w:r w:rsidRPr="00205A1A">
        <w:rPr>
          <w:rFonts w:ascii="Times New Roman" w:hAnsi="Times New Roman"/>
          <w:b/>
          <w:noProof/>
          <w:szCs w:val="24"/>
          <w:lang w:val="en-GB" w:eastAsia="zh-CN"/>
        </w:rPr>
        <w:drawing>
          <wp:inline distT="0" distB="0" distL="0" distR="0" wp14:anchorId="455C12B6" wp14:editId="7846A289">
            <wp:extent cx="5943600" cy="31838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ing Simulated and Experimental Acetic Isotherms ALT.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183890"/>
                    </a:xfrm>
                    <a:prstGeom prst="rect">
                      <a:avLst/>
                    </a:prstGeom>
                  </pic:spPr>
                </pic:pic>
              </a:graphicData>
            </a:graphic>
          </wp:inline>
        </w:drawing>
      </w:r>
      <w:r w:rsidR="006B6BC6" w:rsidRPr="00205A1A">
        <w:rPr>
          <w:rFonts w:ascii="Times New Roman" w:hAnsi="Times New Roman"/>
          <w:b/>
          <w:szCs w:val="24"/>
        </w:rPr>
        <w:t xml:space="preserve"> </w:t>
      </w:r>
    </w:p>
    <w:p w:rsidR="00FD100E" w:rsidRPr="00205A1A" w:rsidRDefault="006B6BC6" w:rsidP="00EF3E98">
      <w:pPr>
        <w:jc w:val="both"/>
        <w:rPr>
          <w:rFonts w:ascii="Times New Roman" w:hAnsi="Times New Roman"/>
          <w:sz w:val="18"/>
          <w:szCs w:val="18"/>
        </w:rPr>
      </w:pPr>
      <w:bookmarkStart w:id="182" w:name="_Ref430191102"/>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28</w:t>
      </w:r>
      <w:r w:rsidRPr="00205A1A">
        <w:rPr>
          <w:rFonts w:ascii="Times New Roman" w:hAnsi="Times New Roman"/>
          <w:b/>
          <w:sz w:val="18"/>
          <w:szCs w:val="18"/>
        </w:rPr>
        <w:fldChar w:fldCharType="end"/>
      </w:r>
      <w:bookmarkEnd w:id="182"/>
      <w:r w:rsidRPr="00205A1A">
        <w:rPr>
          <w:rFonts w:ascii="Times New Roman" w:hAnsi="Times New Roman"/>
          <w:b/>
          <w:sz w:val="18"/>
          <w:szCs w:val="18"/>
        </w:rPr>
        <w:t>.</w:t>
      </w:r>
      <w:r w:rsidRPr="00205A1A">
        <w:rPr>
          <w:rFonts w:ascii="Times New Roman" w:hAnsi="Times New Roman"/>
          <w:sz w:val="18"/>
          <w:szCs w:val="18"/>
        </w:rPr>
        <w:t xml:space="preserve"> </w:t>
      </w:r>
      <w:r w:rsidR="00FD41C4" w:rsidRPr="00205A1A">
        <w:rPr>
          <w:rFonts w:ascii="Times New Roman" w:hAnsi="Times New Roman"/>
          <w:sz w:val="18"/>
          <w:szCs w:val="18"/>
        </w:rPr>
        <w:t xml:space="preserve">Comparison of the </w:t>
      </w:r>
      <w:r w:rsidR="00FD100E" w:rsidRPr="00205A1A">
        <w:rPr>
          <w:rFonts w:ascii="Times New Roman" w:hAnsi="Times New Roman"/>
          <w:sz w:val="18"/>
          <w:szCs w:val="18"/>
        </w:rPr>
        <w:t xml:space="preserve">nitrogen adsorption isotherms experimentally obtained on the acetic acid modulated samples with those simulated from the </w:t>
      </w:r>
      <w:r w:rsidR="005E1699" w:rsidRPr="00205A1A">
        <w:rPr>
          <w:rFonts w:ascii="Times New Roman" w:hAnsi="Times New Roman"/>
          <w:sz w:val="18"/>
          <w:szCs w:val="18"/>
        </w:rPr>
        <w:t xml:space="preserve">hypothetical </w:t>
      </w:r>
      <w:r w:rsidR="00FD100E" w:rsidRPr="00205A1A">
        <w:rPr>
          <w:rFonts w:ascii="Times New Roman" w:hAnsi="Times New Roman"/>
          <w:sz w:val="18"/>
          <w:szCs w:val="18"/>
        </w:rPr>
        <w:t xml:space="preserve">acetate terminated structural defect models </w:t>
      </w:r>
      <w:r w:rsidR="00B81C35" w:rsidRPr="00205A1A">
        <w:rPr>
          <w:rFonts w:ascii="Times New Roman" w:hAnsi="Times New Roman"/>
          <w:sz w:val="18"/>
          <w:szCs w:val="18"/>
        </w:rPr>
        <w:t>(</w:t>
      </w:r>
      <w:r w:rsidR="00B81C35" w:rsidRPr="00205A1A">
        <w:rPr>
          <w:rFonts w:ascii="Times New Roman" w:hAnsi="Times New Roman"/>
          <w:b/>
          <w:sz w:val="18"/>
          <w:szCs w:val="18"/>
        </w:rPr>
        <w:t xml:space="preserve">see Section </w:t>
      </w:r>
      <w:r w:rsidR="00B81C35" w:rsidRPr="00205A1A">
        <w:rPr>
          <w:rFonts w:ascii="Times New Roman" w:hAnsi="Times New Roman"/>
          <w:b/>
          <w:sz w:val="18"/>
          <w:szCs w:val="18"/>
        </w:rPr>
        <w:fldChar w:fldCharType="begin"/>
      </w:r>
      <w:r w:rsidR="00B81C35" w:rsidRPr="00205A1A">
        <w:rPr>
          <w:rFonts w:ascii="Times New Roman" w:hAnsi="Times New Roman"/>
          <w:b/>
          <w:sz w:val="18"/>
          <w:szCs w:val="18"/>
        </w:rPr>
        <w:instrText xml:space="preserve"> REF _Ref430205648 \r \h  \* MERGEFORMAT </w:instrText>
      </w:r>
      <w:r w:rsidR="00B81C35" w:rsidRPr="00205A1A">
        <w:rPr>
          <w:rFonts w:ascii="Times New Roman" w:hAnsi="Times New Roman"/>
          <w:b/>
          <w:sz w:val="18"/>
          <w:szCs w:val="18"/>
        </w:rPr>
      </w:r>
      <w:r w:rsidR="00B81C35" w:rsidRPr="00205A1A">
        <w:rPr>
          <w:rFonts w:ascii="Times New Roman" w:hAnsi="Times New Roman"/>
          <w:b/>
          <w:sz w:val="18"/>
          <w:szCs w:val="18"/>
        </w:rPr>
        <w:fldChar w:fldCharType="separate"/>
      </w:r>
      <w:r w:rsidR="001E7274">
        <w:rPr>
          <w:rFonts w:ascii="Times New Roman" w:hAnsi="Times New Roman"/>
          <w:b/>
          <w:sz w:val="18"/>
          <w:szCs w:val="18"/>
        </w:rPr>
        <w:t>4</w:t>
      </w:r>
      <w:r w:rsidR="00B81C35" w:rsidRPr="00205A1A">
        <w:rPr>
          <w:rFonts w:ascii="Times New Roman" w:hAnsi="Times New Roman"/>
          <w:b/>
          <w:sz w:val="18"/>
          <w:szCs w:val="18"/>
        </w:rPr>
        <w:fldChar w:fldCharType="end"/>
      </w:r>
      <w:r w:rsidR="00B81C35" w:rsidRPr="00205A1A">
        <w:rPr>
          <w:rFonts w:ascii="Times New Roman" w:hAnsi="Times New Roman"/>
          <w:sz w:val="18"/>
          <w:szCs w:val="18"/>
        </w:rPr>
        <w:t>)</w:t>
      </w:r>
      <w:r w:rsidR="00FD100E" w:rsidRPr="00205A1A">
        <w:rPr>
          <w:rFonts w:ascii="Times New Roman" w:hAnsi="Times New Roman"/>
          <w:sz w:val="18"/>
          <w:szCs w:val="18"/>
        </w:rPr>
        <w:t>.</w:t>
      </w:r>
    </w:p>
    <w:p w:rsidR="00FD41C4" w:rsidRPr="00205A1A" w:rsidRDefault="00FD41C4" w:rsidP="00EF3E98">
      <w:pPr>
        <w:jc w:val="both"/>
        <w:rPr>
          <w:rFonts w:ascii="Times New Roman" w:hAnsi="Times New Roman"/>
          <w:b/>
          <w:szCs w:val="24"/>
        </w:rPr>
      </w:pPr>
    </w:p>
    <w:p w:rsidR="00264B62" w:rsidRPr="00205A1A" w:rsidRDefault="0022118E" w:rsidP="00EF3E98">
      <w:pPr>
        <w:jc w:val="both"/>
        <w:rPr>
          <w:rFonts w:ascii="Times New Roman" w:hAnsi="Times New Roman"/>
          <w:szCs w:val="24"/>
        </w:rPr>
      </w:pPr>
      <w:proofErr w:type="gramStart"/>
      <w:r w:rsidRPr="00205A1A">
        <w:rPr>
          <w:rFonts w:ascii="Times New Roman" w:hAnsi="Times New Roman"/>
          <w:szCs w:val="24"/>
        </w:rPr>
        <w:t>When c</w:t>
      </w:r>
      <w:r w:rsidR="009C404B" w:rsidRPr="00205A1A">
        <w:rPr>
          <w:rFonts w:ascii="Times New Roman" w:hAnsi="Times New Roman"/>
          <w:szCs w:val="24"/>
        </w:rPr>
        <w:t xml:space="preserve">omparing the experimental isotherms (rightmost plot) with those simulated from the missing linker structural models (leftmost plot), </w:t>
      </w:r>
      <w:r w:rsidRPr="00205A1A">
        <w:rPr>
          <w:rFonts w:ascii="Times New Roman" w:hAnsi="Times New Roman"/>
          <w:szCs w:val="24"/>
        </w:rPr>
        <w:t>one</w:t>
      </w:r>
      <w:r w:rsidR="009C404B" w:rsidRPr="00205A1A">
        <w:rPr>
          <w:rFonts w:ascii="Times New Roman" w:hAnsi="Times New Roman"/>
          <w:szCs w:val="24"/>
        </w:rPr>
        <w:t xml:space="preserve"> can see that missing linker defects alone cannot </w:t>
      </w:r>
      <w:r w:rsidRPr="00205A1A">
        <w:rPr>
          <w:rFonts w:ascii="Times New Roman" w:hAnsi="Times New Roman"/>
          <w:szCs w:val="24"/>
        </w:rPr>
        <w:t xml:space="preserve">possibly </w:t>
      </w:r>
      <w:r w:rsidR="009C404B" w:rsidRPr="00205A1A">
        <w:rPr>
          <w:rFonts w:ascii="Times New Roman" w:hAnsi="Times New Roman"/>
          <w:szCs w:val="24"/>
        </w:rPr>
        <w:t>account for the porosity of the samples, particularly 100Ac (magent</w:t>
      </w:r>
      <w:r w:rsidR="00264B62" w:rsidRPr="00205A1A">
        <w:rPr>
          <w:rFonts w:ascii="Times New Roman" w:hAnsi="Times New Roman"/>
          <w:szCs w:val="24"/>
        </w:rPr>
        <w:t>a curve in the rightmost plot).</w:t>
      </w:r>
      <w:proofErr w:type="gramEnd"/>
    </w:p>
    <w:p w:rsidR="009C404B" w:rsidRPr="00205A1A" w:rsidRDefault="009C404B" w:rsidP="00EF3E98">
      <w:pPr>
        <w:jc w:val="both"/>
      </w:pPr>
      <w:r w:rsidRPr="00205A1A">
        <w:rPr>
          <w:rFonts w:ascii="Times New Roman" w:hAnsi="Times New Roman"/>
          <w:szCs w:val="24"/>
        </w:rPr>
        <w:t xml:space="preserve">This is evidenced by the fact that the nitrogen uptake of many of the samples surpasses that of even </w:t>
      </w:r>
      <w:r w:rsidRPr="00205A1A">
        <w:rPr>
          <w:rFonts w:ascii="Times New Roman" w:hAnsi="Times New Roman"/>
          <w:b/>
          <w:szCs w:val="24"/>
        </w:rPr>
        <w:t>6ML-Ac</w:t>
      </w:r>
      <w:r w:rsidRPr="00205A1A">
        <w:rPr>
          <w:rFonts w:ascii="Times New Roman" w:hAnsi="Times New Roman"/>
          <w:szCs w:val="24"/>
        </w:rPr>
        <w:t xml:space="preserve"> (blue curve in the leftmost plot), a </w:t>
      </w:r>
      <w:r w:rsidR="00003BE0" w:rsidRPr="00205A1A">
        <w:rPr>
          <w:rFonts w:ascii="Times New Roman" w:hAnsi="Times New Roman"/>
          <w:szCs w:val="24"/>
        </w:rPr>
        <w:t>hypothetical model material</w:t>
      </w:r>
      <w:r w:rsidRPr="00205A1A">
        <w:rPr>
          <w:rFonts w:ascii="Times New Roman" w:hAnsi="Times New Roman"/>
          <w:szCs w:val="24"/>
        </w:rPr>
        <w:t xml:space="preserve"> in which </w:t>
      </w:r>
      <w:r w:rsidRPr="00205A1A">
        <w:rPr>
          <w:rFonts w:ascii="Times New Roman" w:hAnsi="Times New Roman"/>
          <w:b/>
          <w:i/>
          <w:szCs w:val="24"/>
        </w:rPr>
        <w:t>half of the linkers</w:t>
      </w:r>
      <w:r w:rsidRPr="00205A1A">
        <w:rPr>
          <w:rFonts w:ascii="Times New Roman" w:hAnsi="Times New Roman"/>
          <w:szCs w:val="24"/>
        </w:rPr>
        <w:t xml:space="preserve"> have been removed.</w:t>
      </w:r>
      <w:r w:rsidR="00FA7B2B" w:rsidRPr="00205A1A">
        <w:rPr>
          <w:rFonts w:ascii="Times New Roman" w:hAnsi="Times New Roman"/>
          <w:szCs w:val="24"/>
        </w:rPr>
        <w:t xml:space="preserve"> </w:t>
      </w:r>
      <w:r w:rsidR="00537057" w:rsidRPr="00205A1A">
        <w:rPr>
          <w:rFonts w:ascii="Times New Roman" w:hAnsi="Times New Roman"/>
          <w:szCs w:val="24"/>
        </w:rPr>
        <w:t xml:space="preserve">This is the maximum number of linkers which can be removed whilst retaining a continuous 3 dimensional </w:t>
      </w:r>
      <w:r w:rsidR="00E6012F" w:rsidRPr="00205A1A">
        <w:rPr>
          <w:rFonts w:ascii="Times New Roman" w:hAnsi="Times New Roman"/>
          <w:szCs w:val="24"/>
        </w:rPr>
        <w:t xml:space="preserve">UiO-66 </w:t>
      </w:r>
      <w:r w:rsidR="00153CB6" w:rsidRPr="00205A1A">
        <w:rPr>
          <w:rFonts w:ascii="Times New Roman" w:hAnsi="Times New Roman"/>
          <w:szCs w:val="24"/>
        </w:rPr>
        <w:t>network</w:t>
      </w:r>
      <w:r w:rsidR="00537057" w:rsidRPr="00205A1A">
        <w:rPr>
          <w:rFonts w:ascii="Times New Roman" w:hAnsi="Times New Roman"/>
          <w:szCs w:val="24"/>
        </w:rPr>
        <w:t xml:space="preserve">. </w:t>
      </w:r>
      <w:r w:rsidR="00D02246" w:rsidRPr="00205A1A">
        <w:rPr>
          <w:rFonts w:ascii="Times New Roman" w:hAnsi="Times New Roman"/>
          <w:szCs w:val="24"/>
        </w:rPr>
        <w:t>We know from TGA and dissolution/</w:t>
      </w:r>
      <w:r w:rsidR="00D02246" w:rsidRPr="00205A1A">
        <w:rPr>
          <w:rFonts w:ascii="Times New Roman" w:hAnsi="Times New Roman"/>
          <w:szCs w:val="24"/>
          <w:vertAlign w:val="superscript"/>
        </w:rPr>
        <w:t>1</w:t>
      </w:r>
      <w:r w:rsidR="00D02246" w:rsidRPr="00205A1A">
        <w:rPr>
          <w:rFonts w:ascii="Times New Roman" w:hAnsi="Times New Roman"/>
          <w:szCs w:val="24"/>
        </w:rPr>
        <w:t xml:space="preserve">H NMR results that the acetic acid modulated samples are nowhere near as defective as this. </w:t>
      </w:r>
      <w:r w:rsidR="006605F6" w:rsidRPr="00205A1A">
        <w:rPr>
          <w:rFonts w:ascii="Times New Roman" w:hAnsi="Times New Roman"/>
          <w:szCs w:val="24"/>
        </w:rPr>
        <w:t xml:space="preserve">Therefore, </w:t>
      </w:r>
      <w:r w:rsidR="00003BE0" w:rsidRPr="00205A1A">
        <w:rPr>
          <w:rFonts w:ascii="Times New Roman" w:hAnsi="Times New Roman"/>
          <w:szCs w:val="24"/>
        </w:rPr>
        <w:t xml:space="preserve">we can confidently say that </w:t>
      </w:r>
      <w:r w:rsidR="00FA7B2B" w:rsidRPr="00205A1A">
        <w:rPr>
          <w:rFonts w:ascii="Times New Roman" w:hAnsi="Times New Roman"/>
          <w:szCs w:val="24"/>
        </w:rPr>
        <w:t xml:space="preserve">missing linker defects </w:t>
      </w:r>
      <w:r w:rsidR="0022118E" w:rsidRPr="00205A1A">
        <w:rPr>
          <w:rFonts w:ascii="Times New Roman" w:hAnsi="Times New Roman"/>
          <w:szCs w:val="24"/>
        </w:rPr>
        <w:t>terminated by acetate ligands are not the prominent defect in these samples</w:t>
      </w:r>
      <w:r w:rsidR="00FA7B2B" w:rsidRPr="00205A1A">
        <w:rPr>
          <w:rFonts w:ascii="Times New Roman" w:hAnsi="Times New Roman"/>
          <w:szCs w:val="24"/>
        </w:rPr>
        <w:t>.</w:t>
      </w:r>
    </w:p>
    <w:p w:rsidR="00BB2142" w:rsidRPr="00205A1A" w:rsidRDefault="007831A0" w:rsidP="00EF3E98">
      <w:pPr>
        <w:jc w:val="both"/>
        <w:rPr>
          <w:rFonts w:ascii="Times New Roman" w:hAnsi="Times New Roman"/>
          <w:szCs w:val="24"/>
        </w:rPr>
      </w:pPr>
      <w:r w:rsidRPr="00205A1A">
        <w:rPr>
          <w:rFonts w:ascii="Times New Roman" w:hAnsi="Times New Roman"/>
          <w:szCs w:val="24"/>
        </w:rPr>
        <w:t>We thus shift our attention to comparing the experimental isotherms with that simulated from “</w:t>
      </w:r>
      <w:r w:rsidRPr="00205A1A">
        <w:rPr>
          <w:rFonts w:ascii="Times New Roman" w:hAnsi="Times New Roman"/>
          <w:b/>
          <w:szCs w:val="24"/>
        </w:rPr>
        <w:t>Reo-Ac</w:t>
      </w:r>
      <w:r w:rsidRPr="00205A1A">
        <w:rPr>
          <w:rFonts w:ascii="Times New Roman" w:hAnsi="Times New Roman"/>
          <w:szCs w:val="24"/>
        </w:rPr>
        <w:t>” (middle plot), the missing cluster structural model. One can clearly see that the nitrogen uptake of this hypothetical material is far greater than that of even 100Ac, the most porous sample on display.</w:t>
      </w:r>
    </w:p>
    <w:p w:rsidR="008A140A" w:rsidRPr="00205A1A" w:rsidRDefault="007831A0">
      <w:pPr>
        <w:jc w:val="both"/>
        <w:rPr>
          <w:rFonts w:ascii="Times New Roman" w:hAnsi="Times New Roman"/>
          <w:szCs w:val="24"/>
        </w:rPr>
      </w:pPr>
      <w:r w:rsidRPr="00205A1A">
        <w:rPr>
          <w:rFonts w:ascii="Times New Roman" w:hAnsi="Times New Roman"/>
          <w:szCs w:val="24"/>
        </w:rPr>
        <w:lastRenderedPageBreak/>
        <w:t xml:space="preserve">However, one must consider that the </w:t>
      </w:r>
      <w:r w:rsidRPr="00205A1A">
        <w:rPr>
          <w:rFonts w:ascii="Times New Roman" w:hAnsi="Times New Roman"/>
          <w:b/>
          <w:szCs w:val="24"/>
        </w:rPr>
        <w:t>Reo-Ac</w:t>
      </w:r>
      <w:r w:rsidRPr="00205A1A">
        <w:rPr>
          <w:rFonts w:ascii="Times New Roman" w:hAnsi="Times New Roman"/>
          <w:szCs w:val="24"/>
        </w:rPr>
        <w:t xml:space="preserve"> isotherm is simulated from a </w:t>
      </w:r>
      <w:r w:rsidR="007805D9" w:rsidRPr="00205A1A">
        <w:rPr>
          <w:rFonts w:ascii="Times New Roman" w:hAnsi="Times New Roman"/>
          <w:szCs w:val="24"/>
        </w:rPr>
        <w:t xml:space="preserve">pure </w:t>
      </w:r>
      <w:r w:rsidR="007805D9" w:rsidRPr="00205A1A">
        <w:rPr>
          <w:rFonts w:ascii="Times New Roman" w:hAnsi="Times New Roman"/>
          <w:b/>
          <w:szCs w:val="24"/>
        </w:rPr>
        <w:t>reo</w:t>
      </w:r>
      <w:r w:rsidR="007805D9" w:rsidRPr="00205A1A">
        <w:rPr>
          <w:rFonts w:ascii="Times New Roman" w:hAnsi="Times New Roman"/>
          <w:szCs w:val="24"/>
        </w:rPr>
        <w:t xml:space="preserve"> </w:t>
      </w:r>
      <w:r w:rsidR="0022118E" w:rsidRPr="00205A1A">
        <w:rPr>
          <w:rFonts w:ascii="Times New Roman" w:hAnsi="Times New Roman"/>
          <w:szCs w:val="24"/>
        </w:rPr>
        <w:t>model in which one quarter of the clusters are missing</w:t>
      </w:r>
      <w:r w:rsidR="008A140A" w:rsidRPr="00205A1A">
        <w:rPr>
          <w:rFonts w:ascii="Times New Roman" w:hAnsi="Times New Roman"/>
          <w:szCs w:val="24"/>
        </w:rPr>
        <w:t>. The samples would therefore have to be incredibly defective</w:t>
      </w:r>
      <w:r w:rsidRPr="00205A1A">
        <w:rPr>
          <w:rFonts w:ascii="Times New Roman" w:hAnsi="Times New Roman"/>
          <w:szCs w:val="24"/>
        </w:rPr>
        <w:t xml:space="preserve"> </w:t>
      </w:r>
      <w:r w:rsidR="008A140A" w:rsidRPr="00205A1A">
        <w:rPr>
          <w:rFonts w:ascii="Times New Roman" w:hAnsi="Times New Roman"/>
          <w:szCs w:val="24"/>
        </w:rPr>
        <w:t xml:space="preserve">to be anywhere near as porous as </w:t>
      </w:r>
      <w:r w:rsidR="008A140A" w:rsidRPr="00205A1A">
        <w:rPr>
          <w:rFonts w:ascii="Times New Roman" w:hAnsi="Times New Roman"/>
          <w:b/>
          <w:szCs w:val="24"/>
        </w:rPr>
        <w:t>Reo-Ac</w:t>
      </w:r>
      <w:r w:rsidR="008A140A" w:rsidRPr="00205A1A">
        <w:rPr>
          <w:rFonts w:ascii="Times New Roman" w:hAnsi="Times New Roman"/>
          <w:szCs w:val="24"/>
        </w:rPr>
        <w:t>.</w:t>
      </w:r>
    </w:p>
    <w:p w:rsidR="00882943" w:rsidRPr="00205A1A" w:rsidRDefault="00BB2142">
      <w:pPr>
        <w:jc w:val="both"/>
        <w:rPr>
          <w:rFonts w:ascii="Times New Roman" w:hAnsi="Times New Roman"/>
          <w:b/>
          <w:color w:val="FF0000"/>
          <w:szCs w:val="24"/>
          <w:highlight w:val="yellow"/>
        </w:rPr>
      </w:pPr>
      <w:r w:rsidRPr="00205A1A">
        <w:rPr>
          <w:rFonts w:ascii="Times New Roman" w:hAnsi="Times New Roman"/>
          <w:szCs w:val="24"/>
        </w:rPr>
        <w:t xml:space="preserve">Upon careful consideration, we conclude that the porosity of the acetic acid modulated samples is likely explained by the presence of a relatively small amount of missing cluster defects. This is in keeping with the observation of the “broad peak” in their PXRD patterns (see </w:t>
      </w:r>
      <w:r w:rsidRPr="00205A1A">
        <w:rPr>
          <w:rFonts w:ascii="Times New Roman" w:hAnsi="Times New Roman"/>
          <w:b/>
          <w:szCs w:val="24"/>
        </w:rPr>
        <w:t>Figure</w:t>
      </w:r>
      <w:r w:rsidR="00421A3F" w:rsidRPr="00205A1A">
        <w:rPr>
          <w:rFonts w:ascii="Times New Roman" w:hAnsi="Times New Roman"/>
          <w:b/>
          <w:szCs w:val="24"/>
        </w:rPr>
        <w:t xml:space="preserve"> </w:t>
      </w:r>
      <w:r w:rsidR="007C4F95" w:rsidRPr="00205A1A">
        <w:rPr>
          <w:rFonts w:ascii="Times New Roman" w:hAnsi="Times New Roman"/>
          <w:b/>
          <w:szCs w:val="24"/>
        </w:rPr>
        <w:t>4</w:t>
      </w:r>
      <w:r w:rsidRPr="00205A1A">
        <w:rPr>
          <w:rFonts w:ascii="Times New Roman" w:hAnsi="Times New Roman"/>
          <w:szCs w:val="24"/>
        </w:rPr>
        <w:t xml:space="preserve"> </w:t>
      </w:r>
      <w:r w:rsidR="00421A3F" w:rsidRPr="00205A1A">
        <w:rPr>
          <w:rFonts w:ascii="Times New Roman" w:hAnsi="Times New Roman"/>
          <w:szCs w:val="24"/>
        </w:rPr>
        <w:t>in the main article</w:t>
      </w:r>
      <w:r w:rsidRPr="00205A1A">
        <w:rPr>
          <w:rFonts w:ascii="Times New Roman" w:hAnsi="Times New Roman"/>
          <w:szCs w:val="24"/>
        </w:rPr>
        <w:t>), a peak which we</w:t>
      </w:r>
      <w:r w:rsidR="00DA4237" w:rsidRPr="00205A1A">
        <w:rPr>
          <w:rFonts w:ascii="Times New Roman" w:hAnsi="Times New Roman"/>
          <w:szCs w:val="24"/>
        </w:rPr>
        <w:t xml:space="preserve"> have</w:t>
      </w:r>
      <w:r w:rsidRPr="00205A1A">
        <w:rPr>
          <w:rFonts w:ascii="Times New Roman" w:hAnsi="Times New Roman"/>
          <w:szCs w:val="24"/>
        </w:rPr>
        <w:t xml:space="preserve"> unambiguously assigned to tiny </w:t>
      </w:r>
      <w:r w:rsidR="006606D9" w:rsidRPr="00205A1A">
        <w:rPr>
          <w:rFonts w:ascii="Times New Roman" w:hAnsi="Times New Roman"/>
          <w:szCs w:val="24"/>
        </w:rPr>
        <w:t>nano</w:t>
      </w:r>
      <w:r w:rsidR="008A140A" w:rsidRPr="00205A1A">
        <w:rPr>
          <w:rFonts w:ascii="Times New Roman" w:hAnsi="Times New Roman"/>
          <w:szCs w:val="24"/>
        </w:rPr>
        <w:t xml:space="preserve">regions of missing cluster defects </w:t>
      </w:r>
      <w:r w:rsidRPr="00205A1A">
        <w:rPr>
          <w:rFonts w:ascii="Times New Roman" w:hAnsi="Times New Roman"/>
          <w:szCs w:val="24"/>
        </w:rPr>
        <w:t xml:space="preserve">in the materials (see </w:t>
      </w:r>
      <w:r w:rsidR="004A778C" w:rsidRPr="00205A1A">
        <w:rPr>
          <w:rFonts w:ascii="Times New Roman" w:hAnsi="Times New Roman"/>
          <w:b/>
          <w:szCs w:val="24"/>
        </w:rPr>
        <w:t>Section</w:t>
      </w:r>
      <w:r w:rsidRPr="00205A1A">
        <w:rPr>
          <w:rFonts w:ascii="Times New Roman" w:hAnsi="Times New Roman"/>
          <w:b/>
          <w:szCs w:val="24"/>
        </w:rPr>
        <w:t xml:space="preserve"> </w:t>
      </w:r>
      <w:r w:rsidR="00B81C35" w:rsidRPr="00205A1A">
        <w:rPr>
          <w:rFonts w:ascii="Times New Roman" w:hAnsi="Times New Roman"/>
          <w:b/>
          <w:szCs w:val="24"/>
        </w:rPr>
        <w:fldChar w:fldCharType="begin"/>
      </w:r>
      <w:r w:rsidR="00B81C35" w:rsidRPr="00205A1A">
        <w:rPr>
          <w:rFonts w:ascii="Times New Roman" w:hAnsi="Times New Roman"/>
          <w:b/>
          <w:szCs w:val="24"/>
        </w:rPr>
        <w:instrText xml:space="preserve"> REF _Ref430276515 \r \h  \* MERGEFORMAT </w:instrText>
      </w:r>
      <w:r w:rsidR="00B81C35" w:rsidRPr="00205A1A">
        <w:rPr>
          <w:rFonts w:ascii="Times New Roman" w:hAnsi="Times New Roman"/>
          <w:b/>
          <w:szCs w:val="24"/>
        </w:rPr>
      </w:r>
      <w:r w:rsidR="00B81C35" w:rsidRPr="00205A1A">
        <w:rPr>
          <w:rFonts w:ascii="Times New Roman" w:hAnsi="Times New Roman"/>
          <w:b/>
          <w:szCs w:val="24"/>
        </w:rPr>
        <w:fldChar w:fldCharType="separate"/>
      </w:r>
      <w:r w:rsidR="001E7274">
        <w:rPr>
          <w:rFonts w:ascii="Times New Roman" w:hAnsi="Times New Roman"/>
          <w:b/>
          <w:szCs w:val="24"/>
        </w:rPr>
        <w:t>5.1.2</w:t>
      </w:r>
      <w:r w:rsidR="00B81C35" w:rsidRPr="00205A1A">
        <w:rPr>
          <w:rFonts w:ascii="Times New Roman" w:hAnsi="Times New Roman"/>
          <w:b/>
          <w:szCs w:val="24"/>
        </w:rPr>
        <w:fldChar w:fldCharType="end"/>
      </w:r>
      <w:r w:rsidR="00D02246" w:rsidRPr="00205A1A">
        <w:rPr>
          <w:rFonts w:ascii="Times New Roman" w:hAnsi="Times New Roman"/>
          <w:szCs w:val="24"/>
        </w:rPr>
        <w:t>).</w:t>
      </w:r>
    </w:p>
    <w:p w:rsidR="00E6012F" w:rsidRPr="00205A1A" w:rsidRDefault="00E6012F">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B54810" w:rsidRPr="00205A1A" w:rsidRDefault="00B54810">
      <w:pPr>
        <w:jc w:val="both"/>
        <w:rPr>
          <w:rFonts w:ascii="Times New Roman" w:hAnsi="Times New Roman"/>
          <w:szCs w:val="24"/>
        </w:rPr>
      </w:pPr>
    </w:p>
    <w:p w:rsidR="008F3614" w:rsidRPr="00205A1A" w:rsidRDefault="00882943" w:rsidP="008F3614">
      <w:pPr>
        <w:pStyle w:val="ListParagraph"/>
        <w:numPr>
          <w:ilvl w:val="2"/>
          <w:numId w:val="30"/>
        </w:numPr>
        <w:jc w:val="both"/>
        <w:rPr>
          <w:rFonts w:ascii="Times New Roman" w:hAnsi="Times New Roman"/>
          <w:b/>
          <w:i/>
          <w:szCs w:val="24"/>
        </w:rPr>
      </w:pPr>
      <w:bookmarkStart w:id="183" w:name="_Ref430304954"/>
      <w:r w:rsidRPr="00205A1A">
        <w:rPr>
          <w:rFonts w:ascii="Times New Roman" w:hAnsi="Times New Roman"/>
          <w:b/>
          <w:i/>
          <w:szCs w:val="24"/>
        </w:rPr>
        <w:lastRenderedPageBreak/>
        <w:t>Formic Acid Modulated Samples</w:t>
      </w:r>
      <w:bookmarkEnd w:id="183"/>
    </w:p>
    <w:p w:rsidR="00882943" w:rsidRPr="00205A1A" w:rsidRDefault="006B6BC6">
      <w:pPr>
        <w:jc w:val="both"/>
        <w:rPr>
          <w:rFonts w:ascii="Times New Roman" w:hAnsi="Times New Roman"/>
          <w:szCs w:val="24"/>
        </w:rPr>
      </w:pPr>
      <w:r w:rsidRPr="00205A1A">
        <w:rPr>
          <w:rFonts w:ascii="Times New Roman" w:hAnsi="Times New Roman"/>
          <w:b/>
        </w:rPr>
        <w:fldChar w:fldCharType="begin"/>
      </w:r>
      <w:r w:rsidRPr="00205A1A">
        <w:rPr>
          <w:rFonts w:ascii="Times New Roman" w:hAnsi="Times New Roman"/>
        </w:rPr>
        <w:instrText xml:space="preserve"> REF _Ref430191131 \h </w:instrText>
      </w:r>
      <w:r w:rsidR="00264B62" w:rsidRPr="00205A1A">
        <w:rPr>
          <w:rFonts w:ascii="Times New Roman" w:hAnsi="Times New Roman"/>
          <w:b/>
        </w:rPr>
        <w:instrText xml:space="preserve"> \* MERGEFORMAT </w:instrText>
      </w:r>
      <w:r w:rsidRPr="00205A1A">
        <w:rPr>
          <w:rFonts w:ascii="Times New Roman" w:hAnsi="Times New Roman"/>
          <w:b/>
        </w:rPr>
      </w:r>
      <w:r w:rsidRPr="00205A1A">
        <w:rPr>
          <w:rFonts w:ascii="Times New Roman" w:hAnsi="Times New Roman"/>
          <w:b/>
        </w:rPr>
        <w:fldChar w:fldCharType="separate"/>
      </w:r>
      <w:r w:rsidR="001E7274" w:rsidRPr="001E7274">
        <w:rPr>
          <w:rFonts w:ascii="Times New Roman" w:hAnsi="Times New Roman"/>
          <w:b/>
        </w:rPr>
        <w:t>Figure S29</w:t>
      </w:r>
      <w:r w:rsidRPr="00205A1A">
        <w:rPr>
          <w:rFonts w:ascii="Times New Roman" w:hAnsi="Times New Roman"/>
          <w:b/>
        </w:rPr>
        <w:fldChar w:fldCharType="end"/>
      </w:r>
      <w:r w:rsidR="00882943" w:rsidRPr="00205A1A">
        <w:rPr>
          <w:rFonts w:ascii="Times New Roman" w:hAnsi="Times New Roman"/>
        </w:rPr>
        <w:t xml:space="preserve"> compares the</w:t>
      </w:r>
      <w:r w:rsidR="00882943" w:rsidRPr="00205A1A">
        <w:rPr>
          <w:rFonts w:ascii="Times New Roman" w:hAnsi="Times New Roman"/>
          <w:szCs w:val="24"/>
        </w:rPr>
        <w:t xml:space="preserve"> </w:t>
      </w:r>
      <w:r w:rsidR="00845126" w:rsidRPr="00205A1A">
        <w:rPr>
          <w:rFonts w:ascii="Times New Roman" w:hAnsi="Times New Roman"/>
          <w:szCs w:val="24"/>
        </w:rPr>
        <w:t xml:space="preserve">nitrogen adsorption </w:t>
      </w:r>
      <w:r w:rsidR="00882943" w:rsidRPr="00205A1A">
        <w:rPr>
          <w:rFonts w:ascii="Times New Roman" w:hAnsi="Times New Roman"/>
          <w:szCs w:val="24"/>
        </w:rPr>
        <w:t xml:space="preserve">isotherms </w:t>
      </w:r>
      <w:r w:rsidR="00845126" w:rsidRPr="00205A1A">
        <w:rPr>
          <w:rFonts w:ascii="Times New Roman" w:hAnsi="Times New Roman"/>
          <w:szCs w:val="24"/>
        </w:rPr>
        <w:t xml:space="preserve">experimentally </w:t>
      </w:r>
      <w:r w:rsidR="00882943" w:rsidRPr="00205A1A">
        <w:rPr>
          <w:rFonts w:ascii="Times New Roman" w:hAnsi="Times New Roman"/>
          <w:szCs w:val="24"/>
        </w:rPr>
        <w:t>obtained on the formic acid modulated samples with those simulated from the formate terminate</w:t>
      </w:r>
      <w:r w:rsidR="00003BE0" w:rsidRPr="00205A1A">
        <w:rPr>
          <w:rFonts w:ascii="Times New Roman" w:hAnsi="Times New Roman"/>
          <w:szCs w:val="24"/>
        </w:rPr>
        <w:t xml:space="preserve">d structural defect models </w:t>
      </w:r>
      <w:r w:rsidR="00B81C35" w:rsidRPr="00205A1A">
        <w:rPr>
          <w:rFonts w:ascii="Times New Roman" w:hAnsi="Times New Roman"/>
          <w:szCs w:val="24"/>
        </w:rPr>
        <w:t>(</w:t>
      </w:r>
      <w:r w:rsidR="00B81C35" w:rsidRPr="00205A1A">
        <w:rPr>
          <w:rFonts w:ascii="Times New Roman" w:hAnsi="Times New Roman"/>
          <w:b/>
          <w:szCs w:val="24"/>
        </w:rPr>
        <w:t xml:space="preserve">see Section </w:t>
      </w:r>
      <w:r w:rsidR="00B81C35" w:rsidRPr="00205A1A">
        <w:rPr>
          <w:rFonts w:ascii="Times New Roman" w:hAnsi="Times New Roman"/>
          <w:b/>
          <w:szCs w:val="24"/>
        </w:rPr>
        <w:fldChar w:fldCharType="begin"/>
      </w:r>
      <w:r w:rsidR="00B81C35" w:rsidRPr="00205A1A">
        <w:rPr>
          <w:rFonts w:ascii="Times New Roman" w:hAnsi="Times New Roman"/>
          <w:b/>
          <w:szCs w:val="24"/>
        </w:rPr>
        <w:instrText xml:space="preserve"> REF _Ref430205648 \r \h  \* MERGEFORMAT </w:instrText>
      </w:r>
      <w:r w:rsidR="00B81C35" w:rsidRPr="00205A1A">
        <w:rPr>
          <w:rFonts w:ascii="Times New Roman" w:hAnsi="Times New Roman"/>
          <w:b/>
          <w:szCs w:val="24"/>
        </w:rPr>
      </w:r>
      <w:r w:rsidR="00B81C35" w:rsidRPr="00205A1A">
        <w:rPr>
          <w:rFonts w:ascii="Times New Roman" w:hAnsi="Times New Roman"/>
          <w:b/>
          <w:szCs w:val="24"/>
        </w:rPr>
        <w:fldChar w:fldCharType="separate"/>
      </w:r>
      <w:r w:rsidR="001E7274">
        <w:rPr>
          <w:rFonts w:ascii="Times New Roman" w:hAnsi="Times New Roman"/>
          <w:b/>
          <w:szCs w:val="24"/>
        </w:rPr>
        <w:t>4</w:t>
      </w:r>
      <w:r w:rsidR="00B81C35" w:rsidRPr="00205A1A">
        <w:rPr>
          <w:rFonts w:ascii="Times New Roman" w:hAnsi="Times New Roman"/>
          <w:b/>
          <w:szCs w:val="24"/>
        </w:rPr>
        <w:fldChar w:fldCharType="end"/>
      </w:r>
      <w:r w:rsidR="00B81C35" w:rsidRPr="00205A1A">
        <w:rPr>
          <w:rFonts w:ascii="Times New Roman" w:hAnsi="Times New Roman"/>
          <w:szCs w:val="24"/>
        </w:rPr>
        <w:t>)</w:t>
      </w:r>
      <w:r w:rsidR="00003BE0" w:rsidRPr="00205A1A">
        <w:rPr>
          <w:rFonts w:ascii="Times New Roman" w:hAnsi="Times New Roman"/>
          <w:szCs w:val="24"/>
        </w:rPr>
        <w:t>:</w:t>
      </w:r>
    </w:p>
    <w:p w:rsidR="00B54810" w:rsidRPr="00205A1A" w:rsidRDefault="00B54810">
      <w:pPr>
        <w:jc w:val="both"/>
        <w:rPr>
          <w:rFonts w:ascii="Times New Roman" w:hAnsi="Times New Roman"/>
          <w:szCs w:val="24"/>
        </w:rPr>
      </w:pPr>
    </w:p>
    <w:p w:rsidR="006B6BC6" w:rsidRPr="00205A1A" w:rsidRDefault="00A448C0" w:rsidP="00CA0D8A">
      <w:pPr>
        <w:jc w:val="both"/>
        <w:rPr>
          <w:rFonts w:ascii="Times New Roman" w:hAnsi="Times New Roman"/>
          <w:b/>
          <w:szCs w:val="24"/>
        </w:rPr>
      </w:pPr>
      <w:r w:rsidRPr="00205A1A">
        <w:rPr>
          <w:rFonts w:ascii="Times New Roman" w:hAnsi="Times New Roman"/>
          <w:b/>
          <w:noProof/>
          <w:szCs w:val="24"/>
          <w:lang w:val="en-GB" w:eastAsia="zh-CN"/>
        </w:rPr>
        <w:drawing>
          <wp:inline distT="0" distB="0" distL="0" distR="0" wp14:anchorId="48D65A7B" wp14:editId="6259EC22">
            <wp:extent cx="5943600" cy="318389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ing Simulated and Experimental Formic Isotherms ALT.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183890"/>
                    </a:xfrm>
                    <a:prstGeom prst="rect">
                      <a:avLst/>
                    </a:prstGeom>
                  </pic:spPr>
                </pic:pic>
              </a:graphicData>
            </a:graphic>
          </wp:inline>
        </w:drawing>
      </w:r>
      <w:r w:rsidR="006B6BC6" w:rsidRPr="00205A1A">
        <w:rPr>
          <w:rFonts w:ascii="Times New Roman" w:hAnsi="Times New Roman"/>
          <w:b/>
          <w:szCs w:val="24"/>
        </w:rPr>
        <w:t xml:space="preserve"> </w:t>
      </w:r>
    </w:p>
    <w:p w:rsidR="00CA0D8A" w:rsidRPr="00205A1A" w:rsidRDefault="006B6BC6" w:rsidP="00CA0D8A">
      <w:pPr>
        <w:jc w:val="both"/>
        <w:rPr>
          <w:rFonts w:ascii="Times New Roman" w:hAnsi="Times New Roman"/>
          <w:b/>
          <w:sz w:val="18"/>
          <w:szCs w:val="18"/>
        </w:rPr>
      </w:pPr>
      <w:bookmarkStart w:id="184" w:name="_Ref430191131"/>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29</w:t>
      </w:r>
      <w:r w:rsidRPr="00205A1A">
        <w:rPr>
          <w:rFonts w:ascii="Times New Roman" w:hAnsi="Times New Roman"/>
          <w:b/>
          <w:sz w:val="18"/>
          <w:szCs w:val="18"/>
        </w:rPr>
        <w:fldChar w:fldCharType="end"/>
      </w:r>
      <w:bookmarkEnd w:id="184"/>
      <w:r w:rsidRPr="00205A1A">
        <w:rPr>
          <w:rFonts w:ascii="Times New Roman" w:hAnsi="Times New Roman"/>
          <w:b/>
          <w:sz w:val="18"/>
          <w:szCs w:val="18"/>
        </w:rPr>
        <w:t>.</w:t>
      </w:r>
      <w:r w:rsidRPr="00205A1A">
        <w:rPr>
          <w:rFonts w:ascii="Times New Roman" w:hAnsi="Times New Roman"/>
          <w:sz w:val="18"/>
          <w:szCs w:val="18"/>
        </w:rPr>
        <w:t xml:space="preserve"> </w:t>
      </w:r>
      <w:r w:rsidR="00CA0D8A" w:rsidRPr="00205A1A">
        <w:rPr>
          <w:rFonts w:ascii="Times New Roman" w:hAnsi="Times New Roman"/>
          <w:sz w:val="18"/>
          <w:szCs w:val="18"/>
        </w:rPr>
        <w:t xml:space="preserve">Comparison of the </w:t>
      </w:r>
      <w:r w:rsidR="00FD100E" w:rsidRPr="00205A1A">
        <w:rPr>
          <w:rFonts w:ascii="Times New Roman" w:hAnsi="Times New Roman"/>
          <w:sz w:val="18"/>
          <w:szCs w:val="18"/>
        </w:rPr>
        <w:t xml:space="preserve">nitrogen adsorption isotherms experimentally obtained on the formic acid modulated samples with those simulated from the formate terminated structural defect models </w:t>
      </w:r>
      <w:r w:rsidR="00B81C35" w:rsidRPr="00205A1A">
        <w:rPr>
          <w:rFonts w:ascii="Times New Roman" w:hAnsi="Times New Roman"/>
          <w:sz w:val="18"/>
          <w:szCs w:val="18"/>
        </w:rPr>
        <w:t>(</w:t>
      </w:r>
      <w:r w:rsidR="00B81C35" w:rsidRPr="00205A1A">
        <w:rPr>
          <w:rFonts w:ascii="Times New Roman" w:hAnsi="Times New Roman"/>
          <w:b/>
          <w:sz w:val="18"/>
          <w:szCs w:val="18"/>
        </w:rPr>
        <w:t xml:space="preserve">see Section </w:t>
      </w:r>
      <w:r w:rsidR="00B81C35" w:rsidRPr="00205A1A">
        <w:rPr>
          <w:rFonts w:ascii="Times New Roman" w:hAnsi="Times New Roman"/>
          <w:b/>
          <w:sz w:val="18"/>
          <w:szCs w:val="18"/>
        </w:rPr>
        <w:fldChar w:fldCharType="begin"/>
      </w:r>
      <w:r w:rsidR="00B81C35" w:rsidRPr="00205A1A">
        <w:rPr>
          <w:rFonts w:ascii="Times New Roman" w:hAnsi="Times New Roman"/>
          <w:b/>
          <w:sz w:val="18"/>
          <w:szCs w:val="18"/>
        </w:rPr>
        <w:instrText xml:space="preserve"> REF _Ref430205648 \r \h  \* MERGEFORMAT </w:instrText>
      </w:r>
      <w:r w:rsidR="00B81C35" w:rsidRPr="00205A1A">
        <w:rPr>
          <w:rFonts w:ascii="Times New Roman" w:hAnsi="Times New Roman"/>
          <w:b/>
          <w:sz w:val="18"/>
          <w:szCs w:val="18"/>
        </w:rPr>
      </w:r>
      <w:r w:rsidR="00B81C35" w:rsidRPr="00205A1A">
        <w:rPr>
          <w:rFonts w:ascii="Times New Roman" w:hAnsi="Times New Roman"/>
          <w:b/>
          <w:sz w:val="18"/>
          <w:szCs w:val="18"/>
        </w:rPr>
        <w:fldChar w:fldCharType="separate"/>
      </w:r>
      <w:r w:rsidR="001E7274">
        <w:rPr>
          <w:rFonts w:ascii="Times New Roman" w:hAnsi="Times New Roman"/>
          <w:b/>
          <w:sz w:val="18"/>
          <w:szCs w:val="18"/>
        </w:rPr>
        <w:t>4</w:t>
      </w:r>
      <w:r w:rsidR="00B81C35" w:rsidRPr="00205A1A">
        <w:rPr>
          <w:rFonts w:ascii="Times New Roman" w:hAnsi="Times New Roman"/>
          <w:b/>
          <w:sz w:val="18"/>
          <w:szCs w:val="18"/>
        </w:rPr>
        <w:fldChar w:fldCharType="end"/>
      </w:r>
      <w:r w:rsidR="00B81C35" w:rsidRPr="00205A1A">
        <w:rPr>
          <w:rFonts w:ascii="Times New Roman" w:hAnsi="Times New Roman"/>
          <w:sz w:val="18"/>
          <w:szCs w:val="18"/>
        </w:rPr>
        <w:t>)</w:t>
      </w:r>
      <w:r w:rsidR="00FD100E" w:rsidRPr="00205A1A">
        <w:rPr>
          <w:rFonts w:ascii="Times New Roman" w:hAnsi="Times New Roman"/>
          <w:sz w:val="18"/>
          <w:szCs w:val="18"/>
        </w:rPr>
        <w:t>.</w:t>
      </w:r>
    </w:p>
    <w:p w:rsidR="00153CB6" w:rsidRPr="00205A1A" w:rsidRDefault="00153CB6" w:rsidP="00FA7B2B">
      <w:pPr>
        <w:jc w:val="both"/>
        <w:rPr>
          <w:rFonts w:ascii="Times New Roman" w:hAnsi="Times New Roman"/>
          <w:b/>
          <w:color w:val="FF0000"/>
          <w:szCs w:val="24"/>
        </w:rPr>
      </w:pPr>
    </w:p>
    <w:p w:rsidR="00FA7B2B" w:rsidRPr="00205A1A" w:rsidRDefault="008D3A53" w:rsidP="00FA7B2B">
      <w:pPr>
        <w:jc w:val="both"/>
        <w:rPr>
          <w:rFonts w:ascii="Times New Roman" w:hAnsi="Times New Roman"/>
          <w:szCs w:val="24"/>
        </w:rPr>
      </w:pPr>
      <w:r w:rsidRPr="00205A1A">
        <w:rPr>
          <w:rFonts w:ascii="Times New Roman" w:hAnsi="Times New Roman"/>
          <w:szCs w:val="24"/>
        </w:rPr>
        <w:t>When c</w:t>
      </w:r>
      <w:r w:rsidR="00FA7B2B" w:rsidRPr="00205A1A">
        <w:rPr>
          <w:rFonts w:ascii="Times New Roman" w:hAnsi="Times New Roman"/>
          <w:szCs w:val="24"/>
        </w:rPr>
        <w:t>omparing the experimental isotherms (rightmost plot) with those simulated from the missing linker struc</w:t>
      </w:r>
      <w:r w:rsidRPr="00205A1A">
        <w:rPr>
          <w:rFonts w:ascii="Times New Roman" w:hAnsi="Times New Roman"/>
          <w:szCs w:val="24"/>
        </w:rPr>
        <w:t>tural models (leftmost plot), one</w:t>
      </w:r>
      <w:r w:rsidR="00FA7B2B" w:rsidRPr="00205A1A">
        <w:rPr>
          <w:rFonts w:ascii="Times New Roman" w:hAnsi="Times New Roman"/>
          <w:szCs w:val="24"/>
        </w:rPr>
        <w:t xml:space="preserve"> can see that missing linker defects alone can</w:t>
      </w:r>
      <w:r w:rsidRPr="00205A1A">
        <w:rPr>
          <w:rFonts w:ascii="Times New Roman" w:hAnsi="Times New Roman"/>
          <w:szCs w:val="24"/>
        </w:rPr>
        <w:t xml:space="preserve">not account for the porosity of </w:t>
      </w:r>
      <w:r w:rsidR="00FA7B2B" w:rsidRPr="00205A1A">
        <w:rPr>
          <w:rFonts w:ascii="Times New Roman" w:hAnsi="Times New Roman"/>
          <w:szCs w:val="24"/>
        </w:rPr>
        <w:t xml:space="preserve">the samples, particularly </w:t>
      </w:r>
      <w:r w:rsidR="00D46EBC" w:rsidRPr="00205A1A">
        <w:rPr>
          <w:rFonts w:ascii="Times New Roman" w:hAnsi="Times New Roman"/>
          <w:szCs w:val="24"/>
        </w:rPr>
        <w:t xml:space="preserve">36Form and </w:t>
      </w:r>
      <w:r w:rsidR="00FA7B2B" w:rsidRPr="00205A1A">
        <w:rPr>
          <w:rFonts w:ascii="Times New Roman" w:hAnsi="Times New Roman"/>
          <w:szCs w:val="24"/>
        </w:rPr>
        <w:t>100Form (blue and magenta curves in the</w:t>
      </w:r>
      <w:r w:rsidRPr="00205A1A">
        <w:rPr>
          <w:rFonts w:ascii="Times New Roman" w:hAnsi="Times New Roman"/>
          <w:szCs w:val="24"/>
        </w:rPr>
        <w:t xml:space="preserve"> rightmost plot, respectively).</w:t>
      </w:r>
    </w:p>
    <w:p w:rsidR="00DF275B" w:rsidRPr="00205A1A" w:rsidRDefault="00416CCF" w:rsidP="00EF3E98">
      <w:pPr>
        <w:jc w:val="both"/>
      </w:pPr>
      <w:r w:rsidRPr="00205A1A">
        <w:rPr>
          <w:rFonts w:ascii="Times New Roman" w:hAnsi="Times New Roman"/>
          <w:szCs w:val="24"/>
        </w:rPr>
        <w:t xml:space="preserve">This is evidenced by the fact that the nitrogen uptake of </w:t>
      </w:r>
      <w:r w:rsidR="00153CB6" w:rsidRPr="00205A1A">
        <w:rPr>
          <w:rFonts w:ascii="Times New Roman" w:hAnsi="Times New Roman"/>
          <w:szCs w:val="24"/>
        </w:rPr>
        <w:t>these two</w:t>
      </w:r>
      <w:r w:rsidRPr="00205A1A">
        <w:rPr>
          <w:rFonts w:ascii="Times New Roman" w:hAnsi="Times New Roman"/>
          <w:szCs w:val="24"/>
        </w:rPr>
        <w:t xml:space="preserve"> samples surpasses that of even </w:t>
      </w:r>
      <w:r w:rsidRPr="00205A1A">
        <w:rPr>
          <w:rFonts w:ascii="Times New Roman" w:hAnsi="Times New Roman"/>
          <w:b/>
          <w:szCs w:val="24"/>
        </w:rPr>
        <w:t>6ML-Form</w:t>
      </w:r>
      <w:r w:rsidRPr="00205A1A">
        <w:rPr>
          <w:rFonts w:ascii="Times New Roman" w:hAnsi="Times New Roman"/>
          <w:szCs w:val="24"/>
        </w:rPr>
        <w:t xml:space="preserve"> (blue curve in the leftmost plot), a hypothetical model material in which </w:t>
      </w:r>
      <w:r w:rsidRPr="00205A1A">
        <w:rPr>
          <w:rFonts w:ascii="Times New Roman" w:hAnsi="Times New Roman"/>
          <w:b/>
          <w:i/>
          <w:szCs w:val="24"/>
        </w:rPr>
        <w:t>half of the linkers</w:t>
      </w:r>
      <w:r w:rsidRPr="00205A1A">
        <w:rPr>
          <w:rFonts w:ascii="Times New Roman" w:hAnsi="Times New Roman"/>
          <w:szCs w:val="24"/>
        </w:rPr>
        <w:t xml:space="preserve"> have been removed. This is the maximum number of linkers which can be removed whilst retaining a continuous 3 dimensional </w:t>
      </w:r>
      <w:r w:rsidR="00153CB6" w:rsidRPr="00205A1A">
        <w:rPr>
          <w:rFonts w:ascii="Times New Roman" w:hAnsi="Times New Roman"/>
          <w:szCs w:val="24"/>
        </w:rPr>
        <w:t>UiO-66 network</w:t>
      </w:r>
      <w:r w:rsidRPr="00205A1A">
        <w:rPr>
          <w:rFonts w:ascii="Times New Roman" w:hAnsi="Times New Roman"/>
          <w:szCs w:val="24"/>
        </w:rPr>
        <w:t xml:space="preserve">. </w:t>
      </w:r>
      <w:r w:rsidR="00DF275B" w:rsidRPr="00205A1A">
        <w:rPr>
          <w:rFonts w:ascii="Times New Roman" w:hAnsi="Times New Roman"/>
          <w:szCs w:val="24"/>
        </w:rPr>
        <w:t>We know from TGA and dissolution/</w:t>
      </w:r>
      <w:r w:rsidR="00DF275B" w:rsidRPr="00205A1A">
        <w:rPr>
          <w:rFonts w:ascii="Times New Roman" w:hAnsi="Times New Roman"/>
          <w:szCs w:val="24"/>
          <w:vertAlign w:val="superscript"/>
        </w:rPr>
        <w:t>1</w:t>
      </w:r>
      <w:r w:rsidR="00DF275B" w:rsidRPr="00205A1A">
        <w:rPr>
          <w:rFonts w:ascii="Times New Roman" w:hAnsi="Times New Roman"/>
          <w:szCs w:val="24"/>
        </w:rPr>
        <w:t xml:space="preserve">H NMR results that the formic acid modulated samples are nowhere near as defective as this. </w:t>
      </w:r>
      <w:r w:rsidR="00264B62" w:rsidRPr="00205A1A">
        <w:rPr>
          <w:rFonts w:ascii="Times New Roman" w:hAnsi="Times New Roman"/>
          <w:szCs w:val="24"/>
        </w:rPr>
        <w:t>Therefore, we can confidently say that missing linker defects terminated by formate ligands are not the prominent defect in these samples.</w:t>
      </w:r>
    </w:p>
    <w:p w:rsidR="00264B62" w:rsidRPr="00205A1A" w:rsidRDefault="00FA7B2B" w:rsidP="00264B62">
      <w:pPr>
        <w:jc w:val="both"/>
        <w:rPr>
          <w:rFonts w:ascii="Times New Roman" w:hAnsi="Times New Roman"/>
          <w:szCs w:val="24"/>
        </w:rPr>
      </w:pPr>
      <w:r w:rsidRPr="00205A1A">
        <w:rPr>
          <w:rFonts w:ascii="Times New Roman" w:hAnsi="Times New Roman"/>
          <w:szCs w:val="24"/>
        </w:rPr>
        <w:t>We thus shift our attention to comparing the experimental isotherms with that simulated from “</w:t>
      </w:r>
      <w:r w:rsidRPr="00205A1A">
        <w:rPr>
          <w:rFonts w:ascii="Times New Roman" w:hAnsi="Times New Roman"/>
          <w:b/>
          <w:szCs w:val="24"/>
        </w:rPr>
        <w:t>Reo-</w:t>
      </w:r>
      <w:r w:rsidR="00561ED2" w:rsidRPr="00205A1A">
        <w:rPr>
          <w:rFonts w:ascii="Times New Roman" w:hAnsi="Times New Roman"/>
          <w:b/>
          <w:szCs w:val="24"/>
        </w:rPr>
        <w:t>Form</w:t>
      </w:r>
      <w:r w:rsidRPr="00205A1A">
        <w:rPr>
          <w:rFonts w:ascii="Times New Roman" w:hAnsi="Times New Roman"/>
          <w:szCs w:val="24"/>
        </w:rPr>
        <w:t xml:space="preserve">” (middle plot), the missing cluster structural model. One can clearly see that the nitrogen uptake of this hypothetical material is far greater than that of even </w:t>
      </w:r>
      <w:r w:rsidRPr="00205A1A">
        <w:rPr>
          <w:rFonts w:ascii="Times New Roman" w:hAnsi="Times New Roman"/>
          <w:b/>
          <w:szCs w:val="24"/>
        </w:rPr>
        <w:t>100</w:t>
      </w:r>
      <w:r w:rsidR="00561ED2" w:rsidRPr="00205A1A">
        <w:rPr>
          <w:rFonts w:ascii="Times New Roman" w:hAnsi="Times New Roman"/>
          <w:b/>
          <w:szCs w:val="24"/>
        </w:rPr>
        <w:t>Form</w:t>
      </w:r>
      <w:r w:rsidRPr="00205A1A">
        <w:rPr>
          <w:rFonts w:ascii="Times New Roman" w:hAnsi="Times New Roman"/>
          <w:szCs w:val="24"/>
        </w:rPr>
        <w:t>, the most porous sample on display.</w:t>
      </w:r>
    </w:p>
    <w:p w:rsidR="00264B62" w:rsidRPr="00205A1A" w:rsidRDefault="00264B62" w:rsidP="00264B62">
      <w:pPr>
        <w:jc w:val="both"/>
        <w:rPr>
          <w:rFonts w:ascii="Times New Roman" w:hAnsi="Times New Roman"/>
          <w:szCs w:val="24"/>
        </w:rPr>
      </w:pPr>
      <w:r w:rsidRPr="00205A1A">
        <w:rPr>
          <w:rFonts w:ascii="Times New Roman" w:hAnsi="Times New Roman"/>
          <w:szCs w:val="24"/>
        </w:rPr>
        <w:lastRenderedPageBreak/>
        <w:t xml:space="preserve">However, one must consider that the </w:t>
      </w:r>
      <w:r w:rsidRPr="00205A1A">
        <w:rPr>
          <w:rFonts w:ascii="Times New Roman" w:hAnsi="Times New Roman"/>
          <w:b/>
          <w:szCs w:val="24"/>
        </w:rPr>
        <w:t>Reo-Form</w:t>
      </w:r>
      <w:r w:rsidRPr="00205A1A">
        <w:rPr>
          <w:rFonts w:ascii="Times New Roman" w:hAnsi="Times New Roman"/>
          <w:szCs w:val="24"/>
        </w:rPr>
        <w:t xml:space="preserve"> isotherm is simulated from a pure </w:t>
      </w:r>
      <w:r w:rsidRPr="00205A1A">
        <w:rPr>
          <w:rFonts w:ascii="Times New Roman" w:hAnsi="Times New Roman"/>
          <w:b/>
          <w:szCs w:val="24"/>
        </w:rPr>
        <w:t>reo</w:t>
      </w:r>
      <w:r w:rsidRPr="00205A1A">
        <w:rPr>
          <w:rFonts w:ascii="Times New Roman" w:hAnsi="Times New Roman"/>
          <w:szCs w:val="24"/>
        </w:rPr>
        <w:t xml:space="preserve"> model in which one quarter of the clusters are missing. The samples would therefore have to be incredibly defective to be anywhere near as porous as </w:t>
      </w:r>
      <w:r w:rsidRPr="00205A1A">
        <w:rPr>
          <w:rFonts w:ascii="Times New Roman" w:hAnsi="Times New Roman"/>
          <w:b/>
          <w:szCs w:val="24"/>
        </w:rPr>
        <w:t>Reo-Form</w:t>
      </w:r>
      <w:r w:rsidRPr="00205A1A">
        <w:rPr>
          <w:rFonts w:ascii="Times New Roman" w:hAnsi="Times New Roman"/>
          <w:szCs w:val="24"/>
        </w:rPr>
        <w:t>.</w:t>
      </w:r>
    </w:p>
    <w:p w:rsidR="00264B62" w:rsidRPr="00205A1A" w:rsidRDefault="00264B62" w:rsidP="00EF3E98">
      <w:pPr>
        <w:jc w:val="both"/>
        <w:rPr>
          <w:rFonts w:ascii="Times New Roman" w:hAnsi="Times New Roman"/>
          <w:szCs w:val="24"/>
        </w:rPr>
      </w:pPr>
    </w:p>
    <w:p w:rsidR="00FA7B2B" w:rsidRPr="00205A1A" w:rsidRDefault="00FA7B2B" w:rsidP="00EF3E98">
      <w:pPr>
        <w:jc w:val="both"/>
        <w:rPr>
          <w:rFonts w:ascii="Times New Roman" w:hAnsi="Times New Roman"/>
          <w:szCs w:val="24"/>
        </w:rPr>
      </w:pPr>
      <w:r w:rsidRPr="00205A1A">
        <w:rPr>
          <w:rFonts w:ascii="Times New Roman" w:hAnsi="Times New Roman"/>
          <w:szCs w:val="24"/>
        </w:rPr>
        <w:t xml:space="preserve">Upon careful consideration, we conclude that the porosity of the </w:t>
      </w:r>
      <w:r w:rsidR="00561ED2" w:rsidRPr="00205A1A">
        <w:rPr>
          <w:rFonts w:ascii="Times New Roman" w:hAnsi="Times New Roman"/>
          <w:szCs w:val="24"/>
        </w:rPr>
        <w:t>formic</w:t>
      </w:r>
      <w:r w:rsidRPr="00205A1A">
        <w:rPr>
          <w:rFonts w:ascii="Times New Roman" w:hAnsi="Times New Roman"/>
          <w:szCs w:val="24"/>
        </w:rPr>
        <w:t xml:space="preserve"> acid modulated samples is likely explained by the presence of a relatively small amount of missing cluster defects. This is in keeping with the observation of the “broad peak” in their PXRD patterns </w:t>
      </w:r>
      <w:r w:rsidR="00B62AE8" w:rsidRPr="00205A1A">
        <w:rPr>
          <w:rFonts w:ascii="Times New Roman" w:hAnsi="Times New Roman"/>
          <w:szCs w:val="24"/>
        </w:rPr>
        <w:t xml:space="preserve">(see </w:t>
      </w:r>
      <w:r w:rsidR="007C4F95" w:rsidRPr="00205A1A">
        <w:rPr>
          <w:rFonts w:ascii="Times New Roman" w:hAnsi="Times New Roman"/>
          <w:b/>
          <w:szCs w:val="24"/>
        </w:rPr>
        <w:t>Figure 4</w:t>
      </w:r>
      <w:r w:rsidR="00B62AE8" w:rsidRPr="00205A1A">
        <w:rPr>
          <w:rFonts w:ascii="Times New Roman" w:hAnsi="Times New Roman"/>
          <w:szCs w:val="24"/>
        </w:rPr>
        <w:t xml:space="preserve"> in the main article)</w:t>
      </w:r>
      <w:r w:rsidRPr="00205A1A">
        <w:rPr>
          <w:rFonts w:ascii="Times New Roman" w:hAnsi="Times New Roman"/>
          <w:szCs w:val="24"/>
        </w:rPr>
        <w:t xml:space="preserve">, </w:t>
      </w:r>
      <w:r w:rsidR="00264B62" w:rsidRPr="00205A1A">
        <w:rPr>
          <w:rFonts w:ascii="Times New Roman" w:hAnsi="Times New Roman"/>
          <w:szCs w:val="24"/>
        </w:rPr>
        <w:t xml:space="preserve">a peak which we have unambiguously assigned to tiny </w:t>
      </w:r>
      <w:r w:rsidR="006606D9" w:rsidRPr="00205A1A">
        <w:rPr>
          <w:rFonts w:ascii="Times New Roman" w:hAnsi="Times New Roman"/>
          <w:szCs w:val="24"/>
        </w:rPr>
        <w:t>nano</w:t>
      </w:r>
      <w:r w:rsidR="00264B62" w:rsidRPr="00205A1A">
        <w:rPr>
          <w:rFonts w:ascii="Times New Roman" w:hAnsi="Times New Roman"/>
          <w:szCs w:val="24"/>
        </w:rPr>
        <w:t xml:space="preserve">regions of missing cluster defects in the materials (see </w:t>
      </w:r>
      <w:r w:rsidR="00264B62" w:rsidRPr="00205A1A">
        <w:rPr>
          <w:rFonts w:ascii="Times New Roman" w:hAnsi="Times New Roman"/>
          <w:b/>
          <w:szCs w:val="24"/>
        </w:rPr>
        <w:t xml:space="preserve">Section </w:t>
      </w:r>
      <w:r w:rsidR="00264B62" w:rsidRPr="00205A1A">
        <w:rPr>
          <w:rFonts w:ascii="Times New Roman" w:hAnsi="Times New Roman"/>
          <w:b/>
          <w:szCs w:val="24"/>
        </w:rPr>
        <w:fldChar w:fldCharType="begin"/>
      </w:r>
      <w:r w:rsidR="00264B62" w:rsidRPr="00205A1A">
        <w:rPr>
          <w:rFonts w:ascii="Times New Roman" w:hAnsi="Times New Roman"/>
          <w:b/>
          <w:szCs w:val="24"/>
        </w:rPr>
        <w:instrText xml:space="preserve"> REF _Ref430276515 \r \h  \* MERGEFORMAT </w:instrText>
      </w:r>
      <w:r w:rsidR="00264B62" w:rsidRPr="00205A1A">
        <w:rPr>
          <w:rFonts w:ascii="Times New Roman" w:hAnsi="Times New Roman"/>
          <w:b/>
          <w:szCs w:val="24"/>
        </w:rPr>
      </w:r>
      <w:r w:rsidR="00264B62" w:rsidRPr="00205A1A">
        <w:rPr>
          <w:rFonts w:ascii="Times New Roman" w:hAnsi="Times New Roman"/>
          <w:b/>
          <w:szCs w:val="24"/>
        </w:rPr>
        <w:fldChar w:fldCharType="separate"/>
      </w:r>
      <w:r w:rsidR="001E7274">
        <w:rPr>
          <w:rFonts w:ascii="Times New Roman" w:hAnsi="Times New Roman"/>
          <w:b/>
          <w:szCs w:val="24"/>
        </w:rPr>
        <w:t>5.1.2</w:t>
      </w:r>
      <w:r w:rsidR="00264B62" w:rsidRPr="00205A1A">
        <w:rPr>
          <w:rFonts w:ascii="Times New Roman" w:hAnsi="Times New Roman"/>
          <w:b/>
          <w:szCs w:val="24"/>
        </w:rPr>
        <w:fldChar w:fldCharType="end"/>
      </w:r>
      <w:r w:rsidR="00264B62" w:rsidRPr="00205A1A">
        <w:rPr>
          <w:rFonts w:ascii="Times New Roman" w:hAnsi="Times New Roman"/>
          <w:szCs w:val="24"/>
        </w:rPr>
        <w:t>).</w:t>
      </w:r>
    </w:p>
    <w:p w:rsidR="004A7ECD" w:rsidRPr="00205A1A" w:rsidRDefault="004A7ECD" w:rsidP="00677568">
      <w:pPr>
        <w:jc w:val="both"/>
        <w:rPr>
          <w:rFonts w:ascii="Times New Roman" w:hAnsi="Times New Roman"/>
          <w:szCs w:val="24"/>
        </w:rPr>
      </w:pPr>
    </w:p>
    <w:p w:rsidR="00DF275B" w:rsidRPr="00205A1A" w:rsidRDefault="00DF275B" w:rsidP="00677568">
      <w:pPr>
        <w:jc w:val="both"/>
        <w:rPr>
          <w:rFonts w:ascii="Times New Roman" w:hAnsi="Times New Roman"/>
          <w:szCs w:val="24"/>
        </w:rPr>
      </w:pPr>
    </w:p>
    <w:p w:rsidR="00DF275B" w:rsidRPr="00205A1A" w:rsidRDefault="00DF275B" w:rsidP="00677568">
      <w:pPr>
        <w:jc w:val="both"/>
        <w:rPr>
          <w:rFonts w:ascii="Times New Roman" w:hAnsi="Times New Roman"/>
          <w:szCs w:val="24"/>
        </w:rPr>
      </w:pPr>
    </w:p>
    <w:p w:rsidR="00DF275B" w:rsidRPr="00205A1A" w:rsidRDefault="00DF275B" w:rsidP="00677568">
      <w:pPr>
        <w:jc w:val="both"/>
        <w:rPr>
          <w:rFonts w:ascii="Times New Roman" w:hAnsi="Times New Roman"/>
          <w:szCs w:val="24"/>
        </w:rPr>
      </w:pPr>
    </w:p>
    <w:p w:rsidR="00DF275B" w:rsidRPr="00205A1A" w:rsidRDefault="00DF275B" w:rsidP="00677568">
      <w:pPr>
        <w:jc w:val="both"/>
        <w:rPr>
          <w:rFonts w:ascii="Times New Roman" w:hAnsi="Times New Roman"/>
          <w:szCs w:val="24"/>
        </w:rPr>
      </w:pPr>
    </w:p>
    <w:p w:rsidR="00DF275B" w:rsidRPr="00205A1A" w:rsidRDefault="00DF275B" w:rsidP="00677568">
      <w:pPr>
        <w:jc w:val="both"/>
        <w:rPr>
          <w:rFonts w:ascii="Times New Roman" w:hAnsi="Times New Roman"/>
          <w:szCs w:val="24"/>
        </w:rPr>
      </w:pPr>
    </w:p>
    <w:p w:rsidR="00DF275B" w:rsidRPr="00205A1A" w:rsidRDefault="00DF275B" w:rsidP="00677568">
      <w:pPr>
        <w:jc w:val="both"/>
        <w:rPr>
          <w:rFonts w:ascii="Times New Roman" w:hAnsi="Times New Roman"/>
          <w:szCs w:val="24"/>
        </w:rPr>
      </w:pPr>
    </w:p>
    <w:p w:rsidR="00DF275B" w:rsidRPr="00205A1A" w:rsidRDefault="00DF275B" w:rsidP="00677568">
      <w:pPr>
        <w:jc w:val="both"/>
        <w:rPr>
          <w:rFonts w:ascii="Times New Roman" w:hAnsi="Times New Roman"/>
          <w:szCs w:val="24"/>
        </w:rPr>
      </w:pPr>
    </w:p>
    <w:p w:rsidR="00DF275B" w:rsidRPr="00205A1A" w:rsidRDefault="00DF275B" w:rsidP="00677568">
      <w:pPr>
        <w:jc w:val="both"/>
        <w:rPr>
          <w:rFonts w:ascii="Times New Roman" w:hAnsi="Times New Roman"/>
          <w:szCs w:val="24"/>
        </w:rPr>
      </w:pPr>
    </w:p>
    <w:p w:rsidR="00DF275B" w:rsidRPr="00205A1A" w:rsidRDefault="00DF275B" w:rsidP="00677568">
      <w:pPr>
        <w:jc w:val="both"/>
        <w:rPr>
          <w:rFonts w:ascii="Times New Roman" w:hAnsi="Times New Roman"/>
          <w:szCs w:val="24"/>
        </w:rPr>
      </w:pPr>
    </w:p>
    <w:p w:rsidR="00DF275B" w:rsidRPr="00205A1A" w:rsidRDefault="00DF275B" w:rsidP="00677568">
      <w:pPr>
        <w:jc w:val="both"/>
        <w:rPr>
          <w:rFonts w:ascii="Times New Roman" w:hAnsi="Times New Roman"/>
          <w:szCs w:val="24"/>
        </w:rPr>
      </w:pPr>
    </w:p>
    <w:p w:rsidR="00DF275B" w:rsidRPr="00205A1A" w:rsidRDefault="00DF275B" w:rsidP="00677568">
      <w:pPr>
        <w:jc w:val="both"/>
        <w:rPr>
          <w:rFonts w:ascii="Times New Roman" w:hAnsi="Times New Roman"/>
          <w:szCs w:val="24"/>
        </w:rPr>
      </w:pPr>
    </w:p>
    <w:p w:rsidR="00DF275B" w:rsidRPr="00205A1A" w:rsidRDefault="00DF275B" w:rsidP="00677568">
      <w:pPr>
        <w:jc w:val="both"/>
        <w:rPr>
          <w:rFonts w:ascii="Times New Roman" w:hAnsi="Times New Roman"/>
          <w:szCs w:val="24"/>
        </w:rPr>
      </w:pPr>
    </w:p>
    <w:p w:rsidR="00B54810" w:rsidRPr="00205A1A" w:rsidRDefault="00B54810" w:rsidP="00677568">
      <w:pPr>
        <w:jc w:val="both"/>
        <w:rPr>
          <w:rFonts w:ascii="Times New Roman" w:hAnsi="Times New Roman"/>
          <w:szCs w:val="24"/>
        </w:rPr>
      </w:pPr>
    </w:p>
    <w:p w:rsidR="00B54810" w:rsidRPr="00205A1A" w:rsidRDefault="00B54810" w:rsidP="00677568">
      <w:pPr>
        <w:jc w:val="both"/>
        <w:rPr>
          <w:rFonts w:ascii="Times New Roman" w:hAnsi="Times New Roman"/>
          <w:szCs w:val="24"/>
        </w:rPr>
      </w:pPr>
    </w:p>
    <w:p w:rsidR="00B54810" w:rsidRPr="00205A1A" w:rsidRDefault="00B54810" w:rsidP="00677568">
      <w:pPr>
        <w:jc w:val="both"/>
        <w:rPr>
          <w:rFonts w:ascii="Times New Roman" w:hAnsi="Times New Roman"/>
          <w:szCs w:val="24"/>
        </w:rPr>
      </w:pPr>
    </w:p>
    <w:p w:rsidR="00B54810" w:rsidRPr="00205A1A" w:rsidRDefault="00B54810" w:rsidP="00677568">
      <w:pPr>
        <w:jc w:val="both"/>
        <w:rPr>
          <w:rFonts w:ascii="Times New Roman" w:hAnsi="Times New Roman"/>
          <w:szCs w:val="24"/>
        </w:rPr>
      </w:pPr>
    </w:p>
    <w:p w:rsidR="00DF275B" w:rsidRPr="00205A1A" w:rsidRDefault="00DF275B" w:rsidP="00677568">
      <w:pPr>
        <w:jc w:val="both"/>
        <w:rPr>
          <w:rFonts w:ascii="Times New Roman" w:hAnsi="Times New Roman"/>
          <w:szCs w:val="24"/>
        </w:rPr>
      </w:pPr>
    </w:p>
    <w:p w:rsidR="00DF275B" w:rsidRPr="00205A1A" w:rsidRDefault="00DF275B" w:rsidP="00677568">
      <w:pPr>
        <w:jc w:val="both"/>
        <w:rPr>
          <w:rFonts w:ascii="Times New Roman" w:hAnsi="Times New Roman"/>
          <w:color w:val="FF0000"/>
          <w:szCs w:val="24"/>
        </w:rPr>
      </w:pPr>
    </w:p>
    <w:p w:rsidR="00264B62" w:rsidRPr="00205A1A" w:rsidRDefault="00264B62" w:rsidP="00677568">
      <w:pPr>
        <w:jc w:val="both"/>
        <w:rPr>
          <w:rFonts w:ascii="Times New Roman" w:hAnsi="Times New Roman"/>
          <w:color w:val="FF0000"/>
          <w:szCs w:val="24"/>
        </w:rPr>
      </w:pPr>
    </w:p>
    <w:p w:rsidR="008F3614" w:rsidRPr="00205A1A" w:rsidRDefault="00677568" w:rsidP="008F3614">
      <w:pPr>
        <w:pStyle w:val="ListParagraph"/>
        <w:numPr>
          <w:ilvl w:val="2"/>
          <w:numId w:val="30"/>
        </w:numPr>
        <w:jc w:val="both"/>
        <w:rPr>
          <w:rFonts w:ascii="Times New Roman" w:hAnsi="Times New Roman"/>
          <w:b/>
          <w:i/>
          <w:szCs w:val="24"/>
        </w:rPr>
      </w:pPr>
      <w:bookmarkStart w:id="185" w:name="_Ref430304958"/>
      <w:r w:rsidRPr="00205A1A">
        <w:rPr>
          <w:rFonts w:ascii="Times New Roman" w:hAnsi="Times New Roman"/>
          <w:b/>
          <w:i/>
          <w:szCs w:val="24"/>
        </w:rPr>
        <w:lastRenderedPageBreak/>
        <w:t>Difluoroacetic Acid Modulated Sample</w:t>
      </w:r>
      <w:bookmarkEnd w:id="185"/>
    </w:p>
    <w:p w:rsidR="00677568" w:rsidRPr="00205A1A" w:rsidRDefault="006B6BC6">
      <w:pPr>
        <w:jc w:val="both"/>
        <w:rPr>
          <w:rFonts w:ascii="Times New Roman" w:hAnsi="Times New Roman"/>
          <w:szCs w:val="24"/>
        </w:rPr>
      </w:pPr>
      <w:r w:rsidRPr="00205A1A">
        <w:rPr>
          <w:rFonts w:ascii="Times New Roman" w:hAnsi="Times New Roman"/>
          <w:b/>
        </w:rPr>
        <w:fldChar w:fldCharType="begin"/>
      </w:r>
      <w:r w:rsidRPr="00205A1A">
        <w:rPr>
          <w:rFonts w:ascii="Times New Roman" w:hAnsi="Times New Roman"/>
        </w:rPr>
        <w:instrText xml:space="preserve"> REF _Ref430191167 \h </w:instrText>
      </w:r>
      <w:r w:rsidR="00264B62" w:rsidRPr="00205A1A">
        <w:rPr>
          <w:rFonts w:ascii="Times New Roman" w:hAnsi="Times New Roman"/>
          <w:b/>
        </w:rPr>
        <w:instrText xml:space="preserve"> \* MERGEFORMAT </w:instrText>
      </w:r>
      <w:r w:rsidRPr="00205A1A">
        <w:rPr>
          <w:rFonts w:ascii="Times New Roman" w:hAnsi="Times New Roman"/>
          <w:b/>
        </w:rPr>
      </w:r>
      <w:r w:rsidRPr="00205A1A">
        <w:rPr>
          <w:rFonts w:ascii="Times New Roman" w:hAnsi="Times New Roman"/>
          <w:b/>
        </w:rPr>
        <w:fldChar w:fldCharType="separate"/>
      </w:r>
      <w:r w:rsidR="001E7274" w:rsidRPr="001E7274">
        <w:rPr>
          <w:rFonts w:ascii="Times New Roman" w:hAnsi="Times New Roman"/>
          <w:b/>
        </w:rPr>
        <w:t>Figure S30</w:t>
      </w:r>
      <w:r w:rsidRPr="00205A1A">
        <w:rPr>
          <w:rFonts w:ascii="Times New Roman" w:hAnsi="Times New Roman"/>
          <w:b/>
        </w:rPr>
        <w:fldChar w:fldCharType="end"/>
      </w:r>
      <w:r w:rsidR="00677568" w:rsidRPr="00205A1A">
        <w:rPr>
          <w:rFonts w:ascii="Times New Roman" w:hAnsi="Times New Roman"/>
        </w:rPr>
        <w:t xml:space="preserve"> compares the</w:t>
      </w:r>
      <w:r w:rsidR="00845126" w:rsidRPr="00205A1A">
        <w:rPr>
          <w:rFonts w:ascii="Times New Roman" w:hAnsi="Times New Roman"/>
        </w:rPr>
        <w:t xml:space="preserve"> nitrogen adsorption</w:t>
      </w:r>
      <w:r w:rsidR="00677568" w:rsidRPr="00205A1A">
        <w:rPr>
          <w:rFonts w:ascii="Times New Roman" w:hAnsi="Times New Roman"/>
          <w:szCs w:val="24"/>
        </w:rPr>
        <w:t xml:space="preserve"> isotherms</w:t>
      </w:r>
      <w:r w:rsidR="00845126" w:rsidRPr="00205A1A">
        <w:rPr>
          <w:rFonts w:ascii="Times New Roman" w:hAnsi="Times New Roman"/>
          <w:szCs w:val="24"/>
        </w:rPr>
        <w:t xml:space="preserve"> experimentally</w:t>
      </w:r>
      <w:r w:rsidR="00677568" w:rsidRPr="00205A1A">
        <w:rPr>
          <w:rFonts w:ascii="Times New Roman" w:hAnsi="Times New Roman"/>
          <w:szCs w:val="24"/>
        </w:rPr>
        <w:t xml:space="preserve"> obtained on the difluoroacetic acid modulated samples with those simulated from the difluoroacetate terminated structural d</w:t>
      </w:r>
      <w:r w:rsidR="00003BE0" w:rsidRPr="00205A1A">
        <w:rPr>
          <w:rFonts w:ascii="Times New Roman" w:hAnsi="Times New Roman"/>
          <w:szCs w:val="24"/>
        </w:rPr>
        <w:t xml:space="preserve">efect models </w:t>
      </w:r>
      <w:r w:rsidR="00B81C35" w:rsidRPr="00205A1A">
        <w:rPr>
          <w:rFonts w:ascii="Times New Roman" w:hAnsi="Times New Roman"/>
          <w:szCs w:val="24"/>
        </w:rPr>
        <w:t>(</w:t>
      </w:r>
      <w:r w:rsidR="00B81C35" w:rsidRPr="00205A1A">
        <w:rPr>
          <w:rFonts w:ascii="Times New Roman" w:hAnsi="Times New Roman"/>
          <w:b/>
          <w:szCs w:val="24"/>
        </w:rPr>
        <w:t xml:space="preserve">see Section </w:t>
      </w:r>
      <w:r w:rsidR="00B81C35" w:rsidRPr="00205A1A">
        <w:rPr>
          <w:rFonts w:ascii="Times New Roman" w:hAnsi="Times New Roman"/>
          <w:b/>
          <w:szCs w:val="24"/>
        </w:rPr>
        <w:fldChar w:fldCharType="begin"/>
      </w:r>
      <w:r w:rsidR="00B81C35" w:rsidRPr="00205A1A">
        <w:rPr>
          <w:rFonts w:ascii="Times New Roman" w:hAnsi="Times New Roman"/>
          <w:b/>
          <w:szCs w:val="24"/>
        </w:rPr>
        <w:instrText xml:space="preserve"> REF _Ref430205648 \r \h  \* MERGEFORMAT </w:instrText>
      </w:r>
      <w:r w:rsidR="00B81C35" w:rsidRPr="00205A1A">
        <w:rPr>
          <w:rFonts w:ascii="Times New Roman" w:hAnsi="Times New Roman"/>
          <w:b/>
          <w:szCs w:val="24"/>
        </w:rPr>
      </w:r>
      <w:r w:rsidR="00B81C35" w:rsidRPr="00205A1A">
        <w:rPr>
          <w:rFonts w:ascii="Times New Roman" w:hAnsi="Times New Roman"/>
          <w:b/>
          <w:szCs w:val="24"/>
        </w:rPr>
        <w:fldChar w:fldCharType="separate"/>
      </w:r>
      <w:r w:rsidR="001E7274">
        <w:rPr>
          <w:rFonts w:ascii="Times New Roman" w:hAnsi="Times New Roman"/>
          <w:b/>
          <w:szCs w:val="24"/>
        </w:rPr>
        <w:t>4</w:t>
      </w:r>
      <w:r w:rsidR="00B81C35" w:rsidRPr="00205A1A">
        <w:rPr>
          <w:rFonts w:ascii="Times New Roman" w:hAnsi="Times New Roman"/>
          <w:b/>
          <w:szCs w:val="24"/>
        </w:rPr>
        <w:fldChar w:fldCharType="end"/>
      </w:r>
      <w:r w:rsidR="00B81C35" w:rsidRPr="00205A1A">
        <w:rPr>
          <w:rFonts w:ascii="Times New Roman" w:hAnsi="Times New Roman"/>
          <w:szCs w:val="24"/>
        </w:rPr>
        <w:t>)</w:t>
      </w:r>
    </w:p>
    <w:p w:rsidR="006B6BC6" w:rsidRPr="00205A1A" w:rsidRDefault="00A448C0" w:rsidP="00CA0D8A">
      <w:pPr>
        <w:jc w:val="both"/>
        <w:rPr>
          <w:rFonts w:ascii="Times New Roman" w:hAnsi="Times New Roman"/>
          <w:b/>
          <w:szCs w:val="24"/>
        </w:rPr>
      </w:pPr>
      <w:r w:rsidRPr="00205A1A">
        <w:rPr>
          <w:rFonts w:ascii="Times New Roman" w:hAnsi="Times New Roman"/>
          <w:b/>
          <w:noProof/>
          <w:szCs w:val="24"/>
          <w:lang w:val="en-GB" w:eastAsia="zh-CN"/>
        </w:rPr>
        <w:drawing>
          <wp:inline distT="0" distB="0" distL="0" distR="0" wp14:anchorId="2EC4D12F" wp14:editId="4F99C314">
            <wp:extent cx="5943600" cy="318389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ing Simulated and Experimental Difluoroacetic Isotherms ALT.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183890"/>
                    </a:xfrm>
                    <a:prstGeom prst="rect">
                      <a:avLst/>
                    </a:prstGeom>
                  </pic:spPr>
                </pic:pic>
              </a:graphicData>
            </a:graphic>
          </wp:inline>
        </w:drawing>
      </w:r>
    </w:p>
    <w:p w:rsidR="00CA0D8A" w:rsidRPr="00205A1A" w:rsidRDefault="006B6BC6" w:rsidP="00CA0D8A">
      <w:pPr>
        <w:jc w:val="both"/>
        <w:rPr>
          <w:rFonts w:ascii="Times New Roman" w:hAnsi="Times New Roman"/>
          <w:b/>
          <w:sz w:val="18"/>
          <w:szCs w:val="18"/>
        </w:rPr>
      </w:pPr>
      <w:bookmarkStart w:id="186" w:name="_Ref430191167"/>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30</w:t>
      </w:r>
      <w:r w:rsidRPr="00205A1A">
        <w:rPr>
          <w:rFonts w:ascii="Times New Roman" w:hAnsi="Times New Roman"/>
          <w:b/>
          <w:sz w:val="18"/>
          <w:szCs w:val="18"/>
        </w:rPr>
        <w:fldChar w:fldCharType="end"/>
      </w:r>
      <w:bookmarkEnd w:id="186"/>
      <w:r w:rsidRPr="00205A1A">
        <w:rPr>
          <w:rFonts w:ascii="Times New Roman" w:hAnsi="Times New Roman"/>
          <w:b/>
          <w:sz w:val="18"/>
          <w:szCs w:val="18"/>
        </w:rPr>
        <w:t>.</w:t>
      </w:r>
      <w:r w:rsidRPr="00205A1A">
        <w:rPr>
          <w:rFonts w:ascii="Times New Roman" w:hAnsi="Times New Roman"/>
          <w:sz w:val="18"/>
          <w:szCs w:val="18"/>
        </w:rPr>
        <w:t xml:space="preserve"> </w:t>
      </w:r>
      <w:r w:rsidR="00CA0D8A" w:rsidRPr="00205A1A">
        <w:rPr>
          <w:rFonts w:ascii="Times New Roman" w:hAnsi="Times New Roman"/>
          <w:sz w:val="18"/>
          <w:szCs w:val="18"/>
        </w:rPr>
        <w:t xml:space="preserve">Comparison of the </w:t>
      </w:r>
      <w:r w:rsidR="00FD100E" w:rsidRPr="00205A1A">
        <w:rPr>
          <w:rFonts w:ascii="Times New Roman" w:hAnsi="Times New Roman"/>
          <w:sz w:val="18"/>
          <w:szCs w:val="18"/>
        </w:rPr>
        <w:t xml:space="preserve">nitrogen adsorption isotherms experimentally obtained on the difluoroacetic acid modulated samples with those simulated from the difluoroacetate terminated structural defect models </w:t>
      </w:r>
      <w:r w:rsidR="00B81C35" w:rsidRPr="00205A1A">
        <w:rPr>
          <w:rFonts w:ascii="Times New Roman" w:hAnsi="Times New Roman"/>
          <w:sz w:val="18"/>
          <w:szCs w:val="18"/>
        </w:rPr>
        <w:t>(</w:t>
      </w:r>
      <w:r w:rsidR="00B81C35" w:rsidRPr="00205A1A">
        <w:rPr>
          <w:rFonts w:ascii="Times New Roman" w:hAnsi="Times New Roman"/>
          <w:b/>
          <w:sz w:val="18"/>
          <w:szCs w:val="18"/>
        </w:rPr>
        <w:t xml:space="preserve">see Section </w:t>
      </w:r>
      <w:r w:rsidR="00B81C35" w:rsidRPr="00205A1A">
        <w:rPr>
          <w:rFonts w:ascii="Times New Roman" w:hAnsi="Times New Roman"/>
          <w:b/>
          <w:sz w:val="18"/>
          <w:szCs w:val="18"/>
        </w:rPr>
        <w:fldChar w:fldCharType="begin"/>
      </w:r>
      <w:r w:rsidR="00B81C35" w:rsidRPr="00205A1A">
        <w:rPr>
          <w:rFonts w:ascii="Times New Roman" w:hAnsi="Times New Roman"/>
          <w:b/>
          <w:sz w:val="18"/>
          <w:szCs w:val="18"/>
        </w:rPr>
        <w:instrText xml:space="preserve"> REF _Ref430205648 \r \h  \* MERGEFORMAT </w:instrText>
      </w:r>
      <w:r w:rsidR="00B81C35" w:rsidRPr="00205A1A">
        <w:rPr>
          <w:rFonts w:ascii="Times New Roman" w:hAnsi="Times New Roman"/>
          <w:b/>
          <w:sz w:val="18"/>
          <w:szCs w:val="18"/>
        </w:rPr>
      </w:r>
      <w:r w:rsidR="00B81C35" w:rsidRPr="00205A1A">
        <w:rPr>
          <w:rFonts w:ascii="Times New Roman" w:hAnsi="Times New Roman"/>
          <w:b/>
          <w:sz w:val="18"/>
          <w:szCs w:val="18"/>
        </w:rPr>
        <w:fldChar w:fldCharType="separate"/>
      </w:r>
      <w:r w:rsidR="001E7274">
        <w:rPr>
          <w:rFonts w:ascii="Times New Roman" w:hAnsi="Times New Roman"/>
          <w:b/>
          <w:sz w:val="18"/>
          <w:szCs w:val="18"/>
        </w:rPr>
        <w:t>4</w:t>
      </w:r>
      <w:r w:rsidR="00B81C35" w:rsidRPr="00205A1A">
        <w:rPr>
          <w:rFonts w:ascii="Times New Roman" w:hAnsi="Times New Roman"/>
          <w:b/>
          <w:sz w:val="18"/>
          <w:szCs w:val="18"/>
        </w:rPr>
        <w:fldChar w:fldCharType="end"/>
      </w:r>
      <w:r w:rsidR="00B81C35" w:rsidRPr="00205A1A">
        <w:rPr>
          <w:rFonts w:ascii="Times New Roman" w:hAnsi="Times New Roman"/>
          <w:sz w:val="18"/>
          <w:szCs w:val="18"/>
        </w:rPr>
        <w:t>)</w:t>
      </w:r>
      <w:r w:rsidR="00FD100E" w:rsidRPr="00205A1A">
        <w:rPr>
          <w:rFonts w:ascii="Times New Roman" w:hAnsi="Times New Roman"/>
          <w:sz w:val="18"/>
          <w:szCs w:val="18"/>
        </w:rPr>
        <w:t>.</w:t>
      </w:r>
    </w:p>
    <w:p w:rsidR="00B54810" w:rsidRPr="00205A1A" w:rsidRDefault="00B54810" w:rsidP="00677568">
      <w:pPr>
        <w:jc w:val="both"/>
        <w:rPr>
          <w:rFonts w:ascii="Times New Roman" w:hAnsi="Times New Roman"/>
          <w:szCs w:val="24"/>
        </w:rPr>
      </w:pPr>
    </w:p>
    <w:p w:rsidR="00677568" w:rsidRPr="00205A1A" w:rsidRDefault="00264B62" w:rsidP="00677568">
      <w:pPr>
        <w:jc w:val="both"/>
        <w:rPr>
          <w:rFonts w:ascii="Times New Roman" w:hAnsi="Times New Roman"/>
          <w:b/>
          <w:color w:val="FF0000"/>
          <w:szCs w:val="24"/>
        </w:rPr>
      </w:pPr>
      <w:r w:rsidRPr="00205A1A">
        <w:rPr>
          <w:rFonts w:ascii="Times New Roman" w:hAnsi="Times New Roman"/>
          <w:szCs w:val="24"/>
        </w:rPr>
        <w:t>When c</w:t>
      </w:r>
      <w:r w:rsidR="00677568" w:rsidRPr="00205A1A">
        <w:rPr>
          <w:rFonts w:ascii="Times New Roman" w:hAnsi="Times New Roman"/>
          <w:szCs w:val="24"/>
        </w:rPr>
        <w:t>omparing the experimental isotherms (rightmost plot) with those simulated from the missing linker structur</w:t>
      </w:r>
      <w:r w:rsidRPr="00205A1A">
        <w:rPr>
          <w:rFonts w:ascii="Times New Roman" w:hAnsi="Times New Roman"/>
          <w:szCs w:val="24"/>
        </w:rPr>
        <w:t>al models (leftmost plot), one</w:t>
      </w:r>
      <w:r w:rsidR="00677568" w:rsidRPr="00205A1A">
        <w:rPr>
          <w:rFonts w:ascii="Times New Roman" w:hAnsi="Times New Roman"/>
          <w:szCs w:val="24"/>
        </w:rPr>
        <w:t xml:space="preserve"> can see that missing linker defects cannot in any way account for the highly porous nature</w:t>
      </w:r>
      <w:r w:rsidR="0062385C" w:rsidRPr="00205A1A">
        <w:rPr>
          <w:rFonts w:ascii="Times New Roman" w:hAnsi="Times New Roman"/>
          <w:szCs w:val="24"/>
        </w:rPr>
        <w:t xml:space="preserve"> of</w:t>
      </w:r>
      <w:r w:rsidR="00677568" w:rsidRPr="00205A1A">
        <w:rPr>
          <w:rFonts w:ascii="Times New Roman" w:hAnsi="Times New Roman"/>
          <w:szCs w:val="24"/>
        </w:rPr>
        <w:t xml:space="preserve"> the difluoroacetic acid modulated samples.</w:t>
      </w:r>
    </w:p>
    <w:p w:rsidR="00677568" w:rsidRPr="00205A1A" w:rsidRDefault="00677568" w:rsidP="00677568">
      <w:pPr>
        <w:jc w:val="both"/>
        <w:rPr>
          <w:rFonts w:ascii="Times New Roman" w:hAnsi="Times New Roman"/>
          <w:szCs w:val="24"/>
        </w:rPr>
      </w:pPr>
      <w:r w:rsidRPr="00205A1A">
        <w:rPr>
          <w:rFonts w:ascii="Times New Roman" w:hAnsi="Times New Roman"/>
          <w:szCs w:val="24"/>
        </w:rPr>
        <w:t xml:space="preserve">This is evidenced by the fact that the nitrogen uptake of all of the samples far surpasses any of the isotherms simulated </w:t>
      </w:r>
      <w:r w:rsidR="00487571" w:rsidRPr="00205A1A">
        <w:rPr>
          <w:rFonts w:ascii="Times New Roman" w:hAnsi="Times New Roman"/>
          <w:szCs w:val="24"/>
        </w:rPr>
        <w:t>from</w:t>
      </w:r>
      <w:r w:rsidRPr="00205A1A">
        <w:rPr>
          <w:rFonts w:ascii="Times New Roman" w:hAnsi="Times New Roman"/>
          <w:szCs w:val="24"/>
        </w:rPr>
        <w:t xml:space="preserve"> the missing linker defect structural models, which actually decrease in porosity as the number of defects increases (see </w:t>
      </w:r>
      <w:r w:rsidRPr="00205A1A">
        <w:rPr>
          <w:rFonts w:ascii="Times New Roman" w:hAnsi="Times New Roman"/>
          <w:b/>
          <w:szCs w:val="24"/>
        </w:rPr>
        <w:t xml:space="preserve">Section </w:t>
      </w:r>
      <w:r w:rsidR="00B81C35" w:rsidRPr="00205A1A">
        <w:rPr>
          <w:rFonts w:ascii="Times New Roman" w:hAnsi="Times New Roman"/>
          <w:b/>
          <w:szCs w:val="24"/>
        </w:rPr>
        <w:fldChar w:fldCharType="begin"/>
      </w:r>
      <w:r w:rsidR="00B81C35" w:rsidRPr="00205A1A">
        <w:rPr>
          <w:rFonts w:ascii="Times New Roman" w:hAnsi="Times New Roman"/>
          <w:b/>
          <w:szCs w:val="24"/>
        </w:rPr>
        <w:instrText xml:space="preserve"> REF _Ref430276322 \r \h  \* MERGEFORMAT </w:instrText>
      </w:r>
      <w:r w:rsidR="00B81C35" w:rsidRPr="00205A1A">
        <w:rPr>
          <w:rFonts w:ascii="Times New Roman" w:hAnsi="Times New Roman"/>
          <w:b/>
          <w:szCs w:val="24"/>
        </w:rPr>
      </w:r>
      <w:r w:rsidR="00B81C35" w:rsidRPr="00205A1A">
        <w:rPr>
          <w:rFonts w:ascii="Times New Roman" w:hAnsi="Times New Roman"/>
          <w:b/>
          <w:szCs w:val="24"/>
        </w:rPr>
        <w:fldChar w:fldCharType="separate"/>
      </w:r>
      <w:r w:rsidR="001E7274">
        <w:rPr>
          <w:rFonts w:ascii="Times New Roman" w:hAnsi="Times New Roman"/>
          <w:b/>
          <w:szCs w:val="24"/>
        </w:rPr>
        <w:t>5.4.2</w:t>
      </w:r>
      <w:r w:rsidR="00B81C35" w:rsidRPr="00205A1A">
        <w:rPr>
          <w:rFonts w:ascii="Times New Roman" w:hAnsi="Times New Roman"/>
          <w:b/>
          <w:szCs w:val="24"/>
        </w:rPr>
        <w:fldChar w:fldCharType="end"/>
      </w:r>
      <w:r w:rsidRPr="00205A1A">
        <w:rPr>
          <w:rFonts w:ascii="Times New Roman" w:hAnsi="Times New Roman"/>
          <w:szCs w:val="24"/>
        </w:rPr>
        <w:t xml:space="preserve"> for the explanation of this observation).</w:t>
      </w:r>
    </w:p>
    <w:p w:rsidR="00AE6EBC" w:rsidRPr="00205A1A" w:rsidRDefault="00677568" w:rsidP="00677568">
      <w:pPr>
        <w:jc w:val="both"/>
        <w:rPr>
          <w:rFonts w:ascii="Times New Roman" w:hAnsi="Times New Roman"/>
          <w:szCs w:val="24"/>
        </w:rPr>
      </w:pPr>
      <w:r w:rsidRPr="00205A1A">
        <w:rPr>
          <w:rFonts w:ascii="Times New Roman" w:hAnsi="Times New Roman"/>
          <w:szCs w:val="24"/>
        </w:rPr>
        <w:t>We thus shift our attention to comparing the experimental isotherms with that simulated from “</w:t>
      </w:r>
      <w:r w:rsidRPr="00205A1A">
        <w:rPr>
          <w:rFonts w:ascii="Times New Roman" w:hAnsi="Times New Roman"/>
          <w:b/>
          <w:szCs w:val="24"/>
        </w:rPr>
        <w:t>Reo-Dif</w:t>
      </w:r>
      <w:r w:rsidRPr="00205A1A">
        <w:rPr>
          <w:rFonts w:ascii="Times New Roman" w:hAnsi="Times New Roman"/>
          <w:szCs w:val="24"/>
        </w:rPr>
        <w:t xml:space="preserve">” (middle plot), the missing cluster structural model. One can clearly see that the nitrogen uptake of this hypothetical material is only slightly higher than that of </w:t>
      </w:r>
      <w:r w:rsidR="0064547D" w:rsidRPr="00205A1A">
        <w:rPr>
          <w:rFonts w:ascii="Times New Roman" w:hAnsi="Times New Roman"/>
          <w:szCs w:val="24"/>
        </w:rPr>
        <w:t xml:space="preserve">the experimental isotherms, particularly </w:t>
      </w:r>
      <w:r w:rsidRPr="00205A1A">
        <w:rPr>
          <w:rFonts w:ascii="Times New Roman" w:hAnsi="Times New Roman"/>
          <w:szCs w:val="24"/>
        </w:rPr>
        <w:t>36Dif</w:t>
      </w:r>
      <w:r w:rsidR="0064547D" w:rsidRPr="00205A1A">
        <w:rPr>
          <w:rFonts w:ascii="Times New Roman" w:hAnsi="Times New Roman"/>
          <w:szCs w:val="24"/>
        </w:rPr>
        <w:t xml:space="preserve"> (blue curve in rightmost plot)</w:t>
      </w:r>
      <w:r w:rsidRPr="00205A1A">
        <w:rPr>
          <w:rFonts w:ascii="Times New Roman" w:hAnsi="Times New Roman"/>
          <w:szCs w:val="24"/>
        </w:rPr>
        <w:t>, the most porous sample on display.</w:t>
      </w:r>
      <w:r w:rsidR="00AE6EBC" w:rsidRPr="00205A1A">
        <w:rPr>
          <w:rFonts w:ascii="Times New Roman" w:hAnsi="Times New Roman"/>
          <w:szCs w:val="24"/>
        </w:rPr>
        <w:t xml:space="preserve"> </w:t>
      </w:r>
    </w:p>
    <w:p w:rsidR="00003BE0" w:rsidRPr="00205A1A" w:rsidRDefault="00AE6EBC" w:rsidP="00AE6EBC">
      <w:pPr>
        <w:jc w:val="both"/>
        <w:rPr>
          <w:rFonts w:ascii="Times New Roman" w:hAnsi="Times New Roman"/>
          <w:szCs w:val="24"/>
        </w:rPr>
      </w:pPr>
      <w:r w:rsidRPr="00205A1A">
        <w:rPr>
          <w:rFonts w:ascii="Times New Roman" w:hAnsi="Times New Roman"/>
          <w:szCs w:val="24"/>
        </w:rPr>
        <w:t xml:space="preserve">The implications of this observation are fascinating. The </w:t>
      </w:r>
      <w:r w:rsidRPr="00205A1A">
        <w:rPr>
          <w:rFonts w:ascii="Times New Roman" w:hAnsi="Times New Roman"/>
          <w:b/>
          <w:szCs w:val="24"/>
        </w:rPr>
        <w:t>Reo-Dif</w:t>
      </w:r>
      <w:r w:rsidRPr="00205A1A">
        <w:rPr>
          <w:rFonts w:ascii="Times New Roman" w:hAnsi="Times New Roman"/>
          <w:szCs w:val="24"/>
        </w:rPr>
        <w:t xml:space="preserve"> isotherm is simulated from a </w:t>
      </w:r>
      <w:r w:rsidR="006606D9" w:rsidRPr="00205A1A">
        <w:rPr>
          <w:rFonts w:ascii="Times New Roman" w:hAnsi="Times New Roman"/>
          <w:szCs w:val="24"/>
        </w:rPr>
        <w:t xml:space="preserve">pure </w:t>
      </w:r>
      <w:r w:rsidR="006606D9" w:rsidRPr="00205A1A">
        <w:rPr>
          <w:rFonts w:ascii="Times New Roman" w:hAnsi="Times New Roman"/>
          <w:b/>
          <w:szCs w:val="24"/>
        </w:rPr>
        <w:t>reo</w:t>
      </w:r>
      <w:r w:rsidR="006606D9" w:rsidRPr="00205A1A">
        <w:rPr>
          <w:rFonts w:ascii="Times New Roman" w:hAnsi="Times New Roman"/>
          <w:szCs w:val="24"/>
        </w:rPr>
        <w:t xml:space="preserve"> model in which one quarter of the clusters are missing. </w:t>
      </w:r>
      <w:r w:rsidRPr="00205A1A">
        <w:rPr>
          <w:rFonts w:ascii="Times New Roman" w:hAnsi="Times New Roman"/>
          <w:szCs w:val="24"/>
        </w:rPr>
        <w:t xml:space="preserve">The fact that the </w:t>
      </w:r>
      <w:r w:rsidR="005A5195" w:rsidRPr="00205A1A">
        <w:rPr>
          <w:rFonts w:ascii="Times New Roman" w:hAnsi="Times New Roman"/>
          <w:szCs w:val="24"/>
        </w:rPr>
        <w:t>nitrogen uptake (and thus porosity)</w:t>
      </w:r>
      <w:r w:rsidRPr="00205A1A">
        <w:rPr>
          <w:rFonts w:ascii="Times New Roman" w:hAnsi="Times New Roman"/>
          <w:szCs w:val="24"/>
        </w:rPr>
        <w:t xml:space="preserve"> of </w:t>
      </w:r>
      <w:r w:rsidR="0064547D" w:rsidRPr="00205A1A">
        <w:rPr>
          <w:rFonts w:ascii="Times New Roman" w:hAnsi="Times New Roman"/>
          <w:szCs w:val="24"/>
        </w:rPr>
        <w:t>the difluoroacetic acid modulated samples</w:t>
      </w:r>
      <w:r w:rsidRPr="00205A1A">
        <w:rPr>
          <w:rFonts w:ascii="Times New Roman" w:hAnsi="Times New Roman"/>
          <w:szCs w:val="24"/>
        </w:rPr>
        <w:t xml:space="preserve"> </w:t>
      </w:r>
      <w:r w:rsidR="0064547D" w:rsidRPr="00205A1A">
        <w:rPr>
          <w:rFonts w:ascii="Times New Roman" w:hAnsi="Times New Roman"/>
          <w:szCs w:val="24"/>
        </w:rPr>
        <w:t>are</w:t>
      </w:r>
      <w:r w:rsidRPr="00205A1A">
        <w:rPr>
          <w:rFonts w:ascii="Times New Roman" w:hAnsi="Times New Roman"/>
          <w:szCs w:val="24"/>
        </w:rPr>
        <w:t xml:space="preserve"> close to that of </w:t>
      </w:r>
      <w:r w:rsidRPr="00205A1A">
        <w:rPr>
          <w:rFonts w:ascii="Times New Roman" w:hAnsi="Times New Roman"/>
          <w:b/>
          <w:szCs w:val="24"/>
        </w:rPr>
        <w:t>Reo-Dif</w:t>
      </w:r>
      <w:r w:rsidRPr="00205A1A">
        <w:rPr>
          <w:rFonts w:ascii="Times New Roman" w:hAnsi="Times New Roman"/>
          <w:szCs w:val="24"/>
        </w:rPr>
        <w:t xml:space="preserve"> suggests that there is an enormous amount of missing cluster</w:t>
      </w:r>
      <w:r w:rsidR="006606D9" w:rsidRPr="00205A1A">
        <w:rPr>
          <w:rFonts w:ascii="Times New Roman" w:hAnsi="Times New Roman"/>
          <w:szCs w:val="24"/>
        </w:rPr>
        <w:t xml:space="preserve"> defects</w:t>
      </w:r>
      <w:r w:rsidRPr="00205A1A">
        <w:rPr>
          <w:rFonts w:ascii="Times New Roman" w:hAnsi="Times New Roman"/>
          <w:szCs w:val="24"/>
        </w:rPr>
        <w:t xml:space="preserve"> in the sample</w:t>
      </w:r>
      <w:r w:rsidR="0064547D" w:rsidRPr="00205A1A">
        <w:rPr>
          <w:rFonts w:ascii="Times New Roman" w:hAnsi="Times New Roman"/>
          <w:szCs w:val="24"/>
        </w:rPr>
        <w:t>s</w:t>
      </w:r>
      <w:r w:rsidRPr="00205A1A">
        <w:rPr>
          <w:rFonts w:ascii="Times New Roman" w:hAnsi="Times New Roman"/>
          <w:szCs w:val="24"/>
        </w:rPr>
        <w:t>.</w:t>
      </w:r>
    </w:p>
    <w:p w:rsidR="00DF275B" w:rsidRPr="00205A1A" w:rsidRDefault="00AE6EBC" w:rsidP="00DF275B">
      <w:pPr>
        <w:jc w:val="both"/>
        <w:rPr>
          <w:rFonts w:ascii="Times New Roman" w:hAnsi="Times New Roman"/>
          <w:szCs w:val="24"/>
        </w:rPr>
      </w:pPr>
      <w:r w:rsidRPr="00205A1A">
        <w:rPr>
          <w:rFonts w:ascii="Times New Roman" w:hAnsi="Times New Roman"/>
          <w:szCs w:val="24"/>
        </w:rPr>
        <w:lastRenderedPageBreak/>
        <w:t>This is in keeping with the observation of a relatively intense “broad peak” in the PXRD patterns obtained on the</w:t>
      </w:r>
      <w:r w:rsidR="0064547D" w:rsidRPr="00205A1A">
        <w:rPr>
          <w:rFonts w:ascii="Times New Roman" w:hAnsi="Times New Roman"/>
          <w:szCs w:val="24"/>
        </w:rPr>
        <w:t>se</w:t>
      </w:r>
      <w:r w:rsidRPr="00205A1A">
        <w:rPr>
          <w:rFonts w:ascii="Times New Roman" w:hAnsi="Times New Roman"/>
          <w:szCs w:val="24"/>
        </w:rPr>
        <w:t xml:space="preserve"> samples </w:t>
      </w:r>
      <w:r w:rsidR="00B62AE8" w:rsidRPr="00205A1A">
        <w:rPr>
          <w:rFonts w:ascii="Times New Roman" w:hAnsi="Times New Roman"/>
          <w:szCs w:val="24"/>
        </w:rPr>
        <w:t xml:space="preserve">(see </w:t>
      </w:r>
      <w:r w:rsidR="007C4F95" w:rsidRPr="00205A1A">
        <w:rPr>
          <w:rFonts w:ascii="Times New Roman" w:hAnsi="Times New Roman"/>
          <w:b/>
          <w:szCs w:val="24"/>
        </w:rPr>
        <w:t>Figure 4</w:t>
      </w:r>
      <w:r w:rsidR="00B62AE8" w:rsidRPr="00205A1A">
        <w:rPr>
          <w:rFonts w:ascii="Times New Roman" w:hAnsi="Times New Roman"/>
          <w:szCs w:val="24"/>
        </w:rPr>
        <w:t xml:space="preserve"> in the main article)</w:t>
      </w:r>
      <w:r w:rsidR="00DF275B" w:rsidRPr="00205A1A">
        <w:rPr>
          <w:rFonts w:ascii="Times New Roman" w:hAnsi="Times New Roman"/>
          <w:szCs w:val="24"/>
        </w:rPr>
        <w:t>,</w:t>
      </w:r>
      <w:r w:rsidRPr="00205A1A">
        <w:rPr>
          <w:rFonts w:ascii="Times New Roman" w:hAnsi="Times New Roman"/>
          <w:szCs w:val="24"/>
        </w:rPr>
        <w:t xml:space="preserve"> </w:t>
      </w:r>
      <w:r w:rsidR="006606D9" w:rsidRPr="00205A1A">
        <w:rPr>
          <w:rFonts w:ascii="Times New Roman" w:hAnsi="Times New Roman"/>
          <w:szCs w:val="24"/>
        </w:rPr>
        <w:t xml:space="preserve">a peak which we have unambiguously assigned to tiny nanoregions of missing cluster defects in the materials (see </w:t>
      </w:r>
      <w:r w:rsidR="006606D9" w:rsidRPr="00205A1A">
        <w:rPr>
          <w:rFonts w:ascii="Times New Roman" w:hAnsi="Times New Roman"/>
          <w:b/>
          <w:szCs w:val="24"/>
        </w:rPr>
        <w:t xml:space="preserve">Section </w:t>
      </w:r>
      <w:r w:rsidR="006606D9" w:rsidRPr="00205A1A">
        <w:rPr>
          <w:rFonts w:ascii="Times New Roman" w:hAnsi="Times New Roman"/>
          <w:b/>
          <w:szCs w:val="24"/>
        </w:rPr>
        <w:fldChar w:fldCharType="begin"/>
      </w:r>
      <w:r w:rsidR="006606D9" w:rsidRPr="00205A1A">
        <w:rPr>
          <w:rFonts w:ascii="Times New Roman" w:hAnsi="Times New Roman"/>
          <w:b/>
          <w:szCs w:val="24"/>
        </w:rPr>
        <w:instrText xml:space="preserve"> REF _Ref430276515 \r \h  \* MERGEFORMAT </w:instrText>
      </w:r>
      <w:r w:rsidR="006606D9" w:rsidRPr="00205A1A">
        <w:rPr>
          <w:rFonts w:ascii="Times New Roman" w:hAnsi="Times New Roman"/>
          <w:b/>
          <w:szCs w:val="24"/>
        </w:rPr>
      </w:r>
      <w:r w:rsidR="006606D9" w:rsidRPr="00205A1A">
        <w:rPr>
          <w:rFonts w:ascii="Times New Roman" w:hAnsi="Times New Roman"/>
          <w:b/>
          <w:szCs w:val="24"/>
        </w:rPr>
        <w:fldChar w:fldCharType="separate"/>
      </w:r>
      <w:r w:rsidR="001E7274">
        <w:rPr>
          <w:rFonts w:ascii="Times New Roman" w:hAnsi="Times New Roman"/>
          <w:b/>
          <w:szCs w:val="24"/>
        </w:rPr>
        <w:t>5.1.2</w:t>
      </w:r>
      <w:r w:rsidR="006606D9" w:rsidRPr="00205A1A">
        <w:rPr>
          <w:rFonts w:ascii="Times New Roman" w:hAnsi="Times New Roman"/>
          <w:b/>
          <w:szCs w:val="24"/>
        </w:rPr>
        <w:fldChar w:fldCharType="end"/>
      </w:r>
      <w:r w:rsidR="006606D9" w:rsidRPr="00205A1A">
        <w:rPr>
          <w:rFonts w:ascii="Times New Roman" w:hAnsi="Times New Roman"/>
          <w:szCs w:val="24"/>
        </w:rPr>
        <w:t>).</w:t>
      </w:r>
    </w:p>
    <w:p w:rsidR="008713E8" w:rsidRPr="00205A1A" w:rsidRDefault="008713E8"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B54810" w:rsidRPr="00205A1A" w:rsidRDefault="00B54810" w:rsidP="0064547D">
      <w:pPr>
        <w:jc w:val="both"/>
        <w:rPr>
          <w:rFonts w:ascii="Times New Roman" w:hAnsi="Times New Roman"/>
          <w:szCs w:val="24"/>
        </w:rPr>
      </w:pPr>
    </w:p>
    <w:p w:rsidR="006606D9" w:rsidRPr="00205A1A" w:rsidRDefault="006606D9" w:rsidP="0064547D">
      <w:pPr>
        <w:jc w:val="both"/>
        <w:rPr>
          <w:rFonts w:ascii="Times New Roman" w:hAnsi="Times New Roman"/>
          <w:szCs w:val="24"/>
        </w:rPr>
      </w:pPr>
    </w:p>
    <w:p w:rsidR="008F3614" w:rsidRPr="00205A1A" w:rsidRDefault="0064547D" w:rsidP="008F3614">
      <w:pPr>
        <w:pStyle w:val="ListParagraph"/>
        <w:numPr>
          <w:ilvl w:val="2"/>
          <w:numId w:val="30"/>
        </w:numPr>
        <w:jc w:val="both"/>
        <w:rPr>
          <w:rFonts w:ascii="Times New Roman" w:hAnsi="Times New Roman"/>
          <w:b/>
          <w:i/>
          <w:szCs w:val="24"/>
        </w:rPr>
      </w:pPr>
      <w:bookmarkStart w:id="187" w:name="_Ref430304961"/>
      <w:r w:rsidRPr="00205A1A">
        <w:rPr>
          <w:rFonts w:ascii="Times New Roman" w:hAnsi="Times New Roman"/>
          <w:b/>
          <w:i/>
          <w:szCs w:val="24"/>
        </w:rPr>
        <w:lastRenderedPageBreak/>
        <w:t>Trifluoroacetic Acid Modulated Samples</w:t>
      </w:r>
      <w:bookmarkEnd w:id="187"/>
    </w:p>
    <w:p w:rsidR="0064547D" w:rsidRPr="00205A1A" w:rsidRDefault="006B6BC6">
      <w:pPr>
        <w:jc w:val="both"/>
        <w:rPr>
          <w:rFonts w:ascii="Times New Roman" w:hAnsi="Times New Roman"/>
          <w:szCs w:val="24"/>
        </w:rPr>
      </w:pPr>
      <w:r w:rsidRPr="00205A1A">
        <w:rPr>
          <w:rFonts w:ascii="Times New Roman" w:hAnsi="Times New Roman"/>
          <w:b/>
        </w:rPr>
        <w:fldChar w:fldCharType="begin"/>
      </w:r>
      <w:r w:rsidRPr="00205A1A">
        <w:rPr>
          <w:rFonts w:ascii="Times New Roman" w:hAnsi="Times New Roman"/>
        </w:rPr>
        <w:instrText xml:space="preserve"> REF _Ref430191198 \h </w:instrText>
      </w:r>
      <w:r w:rsidR="0078332D" w:rsidRPr="00205A1A">
        <w:rPr>
          <w:rFonts w:ascii="Times New Roman" w:hAnsi="Times New Roman"/>
          <w:b/>
        </w:rPr>
        <w:instrText xml:space="preserve"> \* MERGEFORMAT </w:instrText>
      </w:r>
      <w:r w:rsidRPr="00205A1A">
        <w:rPr>
          <w:rFonts w:ascii="Times New Roman" w:hAnsi="Times New Roman"/>
          <w:b/>
        </w:rPr>
      </w:r>
      <w:r w:rsidRPr="00205A1A">
        <w:rPr>
          <w:rFonts w:ascii="Times New Roman" w:hAnsi="Times New Roman"/>
          <w:b/>
        </w:rPr>
        <w:fldChar w:fldCharType="separate"/>
      </w:r>
      <w:r w:rsidR="001E7274" w:rsidRPr="001E7274">
        <w:rPr>
          <w:rFonts w:ascii="Times New Roman" w:hAnsi="Times New Roman"/>
          <w:b/>
        </w:rPr>
        <w:t>Figure S31</w:t>
      </w:r>
      <w:r w:rsidRPr="00205A1A">
        <w:rPr>
          <w:rFonts w:ascii="Times New Roman" w:hAnsi="Times New Roman"/>
          <w:b/>
        </w:rPr>
        <w:fldChar w:fldCharType="end"/>
      </w:r>
      <w:r w:rsidR="0064547D" w:rsidRPr="00205A1A">
        <w:rPr>
          <w:rFonts w:ascii="Times New Roman" w:hAnsi="Times New Roman"/>
        </w:rPr>
        <w:t xml:space="preserve"> compares the </w:t>
      </w:r>
      <w:r w:rsidR="00845126" w:rsidRPr="00205A1A">
        <w:rPr>
          <w:rFonts w:ascii="Times New Roman" w:hAnsi="Times New Roman"/>
        </w:rPr>
        <w:t>nitrogen</w:t>
      </w:r>
      <w:r w:rsidR="00845126" w:rsidRPr="00205A1A">
        <w:rPr>
          <w:rFonts w:ascii="Times New Roman" w:hAnsi="Times New Roman"/>
          <w:szCs w:val="24"/>
        </w:rPr>
        <w:t xml:space="preserve"> adsorption </w:t>
      </w:r>
      <w:r w:rsidR="0064547D" w:rsidRPr="00205A1A">
        <w:rPr>
          <w:rFonts w:ascii="Times New Roman" w:hAnsi="Times New Roman"/>
          <w:szCs w:val="24"/>
        </w:rPr>
        <w:t xml:space="preserve">isotherms </w:t>
      </w:r>
      <w:r w:rsidR="00845126" w:rsidRPr="00205A1A">
        <w:rPr>
          <w:rFonts w:ascii="Times New Roman" w:hAnsi="Times New Roman"/>
          <w:szCs w:val="24"/>
        </w:rPr>
        <w:t xml:space="preserve">experimentally </w:t>
      </w:r>
      <w:r w:rsidR="0064547D" w:rsidRPr="00205A1A">
        <w:rPr>
          <w:rFonts w:ascii="Times New Roman" w:hAnsi="Times New Roman"/>
          <w:szCs w:val="24"/>
        </w:rPr>
        <w:t>obtained on the trifluoroacetic acid modulated samples with those simulated from the trifluoroacetate term</w:t>
      </w:r>
      <w:r w:rsidR="00003BE0" w:rsidRPr="00205A1A">
        <w:rPr>
          <w:rFonts w:ascii="Times New Roman" w:hAnsi="Times New Roman"/>
          <w:szCs w:val="24"/>
        </w:rPr>
        <w:t xml:space="preserve">inated structural defect models </w:t>
      </w:r>
      <w:r w:rsidR="00B81C35" w:rsidRPr="00205A1A">
        <w:rPr>
          <w:rFonts w:ascii="Times New Roman" w:hAnsi="Times New Roman"/>
          <w:szCs w:val="24"/>
        </w:rPr>
        <w:t>(</w:t>
      </w:r>
      <w:r w:rsidR="00B81C35" w:rsidRPr="00205A1A">
        <w:rPr>
          <w:rFonts w:ascii="Times New Roman" w:hAnsi="Times New Roman"/>
          <w:b/>
          <w:szCs w:val="24"/>
        </w:rPr>
        <w:t xml:space="preserve">see Section </w:t>
      </w:r>
      <w:r w:rsidR="00B81C35" w:rsidRPr="00205A1A">
        <w:rPr>
          <w:rFonts w:ascii="Times New Roman" w:hAnsi="Times New Roman"/>
          <w:b/>
          <w:szCs w:val="24"/>
        </w:rPr>
        <w:fldChar w:fldCharType="begin"/>
      </w:r>
      <w:r w:rsidR="00B81C35" w:rsidRPr="00205A1A">
        <w:rPr>
          <w:rFonts w:ascii="Times New Roman" w:hAnsi="Times New Roman"/>
          <w:b/>
          <w:szCs w:val="24"/>
        </w:rPr>
        <w:instrText xml:space="preserve"> REF _Ref430205648 \r \h  \* MERGEFORMAT </w:instrText>
      </w:r>
      <w:r w:rsidR="00B81C35" w:rsidRPr="00205A1A">
        <w:rPr>
          <w:rFonts w:ascii="Times New Roman" w:hAnsi="Times New Roman"/>
          <w:b/>
          <w:szCs w:val="24"/>
        </w:rPr>
      </w:r>
      <w:r w:rsidR="00B81C35" w:rsidRPr="00205A1A">
        <w:rPr>
          <w:rFonts w:ascii="Times New Roman" w:hAnsi="Times New Roman"/>
          <w:b/>
          <w:szCs w:val="24"/>
        </w:rPr>
        <w:fldChar w:fldCharType="separate"/>
      </w:r>
      <w:r w:rsidR="001E7274">
        <w:rPr>
          <w:rFonts w:ascii="Times New Roman" w:hAnsi="Times New Roman"/>
          <w:b/>
          <w:szCs w:val="24"/>
        </w:rPr>
        <w:t>4</w:t>
      </w:r>
      <w:r w:rsidR="00B81C35" w:rsidRPr="00205A1A">
        <w:rPr>
          <w:rFonts w:ascii="Times New Roman" w:hAnsi="Times New Roman"/>
          <w:b/>
          <w:szCs w:val="24"/>
        </w:rPr>
        <w:fldChar w:fldCharType="end"/>
      </w:r>
      <w:r w:rsidR="00B81C35" w:rsidRPr="00205A1A">
        <w:rPr>
          <w:rFonts w:ascii="Times New Roman" w:hAnsi="Times New Roman"/>
          <w:szCs w:val="24"/>
        </w:rPr>
        <w:t>)</w:t>
      </w:r>
      <w:r w:rsidR="00B54810" w:rsidRPr="00205A1A">
        <w:rPr>
          <w:rFonts w:ascii="Times New Roman" w:hAnsi="Times New Roman"/>
          <w:szCs w:val="24"/>
        </w:rPr>
        <w:t>:</w:t>
      </w:r>
    </w:p>
    <w:p w:rsidR="00B54810" w:rsidRPr="00205A1A" w:rsidRDefault="00B54810">
      <w:pPr>
        <w:jc w:val="both"/>
        <w:rPr>
          <w:rFonts w:ascii="Times New Roman" w:hAnsi="Times New Roman"/>
          <w:szCs w:val="24"/>
        </w:rPr>
      </w:pPr>
    </w:p>
    <w:p w:rsidR="006B6BC6" w:rsidRPr="00205A1A" w:rsidRDefault="00A448C0" w:rsidP="0064547D">
      <w:pPr>
        <w:jc w:val="both"/>
        <w:rPr>
          <w:rFonts w:ascii="Times New Roman" w:hAnsi="Times New Roman"/>
          <w:b/>
          <w:szCs w:val="24"/>
        </w:rPr>
      </w:pPr>
      <w:r w:rsidRPr="00205A1A">
        <w:rPr>
          <w:noProof/>
          <w:sz w:val="16"/>
          <w:szCs w:val="16"/>
          <w:lang w:val="en-GB" w:eastAsia="zh-CN"/>
        </w:rPr>
        <w:drawing>
          <wp:inline distT="0" distB="0" distL="0" distR="0" wp14:anchorId="58DDA949" wp14:editId="4AB43940">
            <wp:extent cx="5943600" cy="318389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ing Simulated and Experimental Trifluoroacetic Isotherms ALT.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183890"/>
                    </a:xfrm>
                    <a:prstGeom prst="rect">
                      <a:avLst/>
                    </a:prstGeom>
                  </pic:spPr>
                </pic:pic>
              </a:graphicData>
            </a:graphic>
          </wp:inline>
        </w:drawing>
      </w:r>
      <w:r w:rsidR="006B6BC6" w:rsidRPr="00205A1A">
        <w:rPr>
          <w:rFonts w:ascii="Times New Roman" w:hAnsi="Times New Roman"/>
          <w:b/>
          <w:szCs w:val="24"/>
        </w:rPr>
        <w:t xml:space="preserve"> </w:t>
      </w:r>
    </w:p>
    <w:p w:rsidR="0064547D" w:rsidRPr="00205A1A" w:rsidRDefault="006B6BC6" w:rsidP="00EF3E98">
      <w:pPr>
        <w:jc w:val="both"/>
        <w:rPr>
          <w:rFonts w:ascii="Times New Roman" w:hAnsi="Times New Roman"/>
          <w:b/>
          <w:sz w:val="18"/>
          <w:szCs w:val="18"/>
        </w:rPr>
      </w:pPr>
      <w:bookmarkStart w:id="188" w:name="_Ref430191198"/>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31</w:t>
      </w:r>
      <w:r w:rsidRPr="00205A1A">
        <w:rPr>
          <w:rFonts w:ascii="Times New Roman" w:hAnsi="Times New Roman"/>
          <w:b/>
          <w:sz w:val="18"/>
          <w:szCs w:val="18"/>
        </w:rPr>
        <w:fldChar w:fldCharType="end"/>
      </w:r>
      <w:bookmarkEnd w:id="188"/>
      <w:r w:rsidRPr="00205A1A">
        <w:rPr>
          <w:rFonts w:ascii="Times New Roman" w:hAnsi="Times New Roman"/>
          <w:b/>
          <w:sz w:val="18"/>
          <w:szCs w:val="18"/>
        </w:rPr>
        <w:t>.</w:t>
      </w:r>
      <w:r w:rsidRPr="00205A1A">
        <w:rPr>
          <w:rFonts w:ascii="Times New Roman" w:hAnsi="Times New Roman"/>
          <w:sz w:val="18"/>
          <w:szCs w:val="18"/>
        </w:rPr>
        <w:t xml:space="preserve"> </w:t>
      </w:r>
      <w:r w:rsidR="00CA0D8A" w:rsidRPr="00205A1A">
        <w:rPr>
          <w:rFonts w:ascii="Times New Roman" w:hAnsi="Times New Roman"/>
          <w:sz w:val="18"/>
          <w:szCs w:val="18"/>
        </w:rPr>
        <w:t xml:space="preserve">Comparison of the </w:t>
      </w:r>
      <w:r w:rsidR="00FD100E" w:rsidRPr="00205A1A">
        <w:rPr>
          <w:rFonts w:ascii="Times New Roman" w:hAnsi="Times New Roman"/>
          <w:sz w:val="18"/>
          <w:szCs w:val="18"/>
        </w:rPr>
        <w:t xml:space="preserve">nitrogen adsorption isotherms experimentally obtained on the trifluoroacetic acid modulated samples with those simulated from the trifluoroacetate terminated structural defect models </w:t>
      </w:r>
      <w:r w:rsidR="00B81C35" w:rsidRPr="00205A1A">
        <w:rPr>
          <w:rFonts w:ascii="Times New Roman" w:hAnsi="Times New Roman"/>
          <w:sz w:val="18"/>
          <w:szCs w:val="18"/>
        </w:rPr>
        <w:t>(</w:t>
      </w:r>
      <w:r w:rsidR="00B81C35" w:rsidRPr="00205A1A">
        <w:rPr>
          <w:rFonts w:ascii="Times New Roman" w:hAnsi="Times New Roman"/>
          <w:b/>
          <w:sz w:val="18"/>
          <w:szCs w:val="18"/>
        </w:rPr>
        <w:t xml:space="preserve">see Section </w:t>
      </w:r>
      <w:r w:rsidR="00B81C35" w:rsidRPr="00205A1A">
        <w:rPr>
          <w:rFonts w:ascii="Times New Roman" w:hAnsi="Times New Roman"/>
          <w:b/>
          <w:sz w:val="18"/>
          <w:szCs w:val="18"/>
        </w:rPr>
        <w:fldChar w:fldCharType="begin"/>
      </w:r>
      <w:r w:rsidR="00B81C35" w:rsidRPr="00205A1A">
        <w:rPr>
          <w:rFonts w:ascii="Times New Roman" w:hAnsi="Times New Roman"/>
          <w:b/>
          <w:sz w:val="18"/>
          <w:szCs w:val="18"/>
        </w:rPr>
        <w:instrText xml:space="preserve"> REF _Ref430205648 \r \h  \* MERGEFORMAT </w:instrText>
      </w:r>
      <w:r w:rsidR="00B81C35" w:rsidRPr="00205A1A">
        <w:rPr>
          <w:rFonts w:ascii="Times New Roman" w:hAnsi="Times New Roman"/>
          <w:b/>
          <w:sz w:val="18"/>
          <w:szCs w:val="18"/>
        </w:rPr>
      </w:r>
      <w:r w:rsidR="00B81C35" w:rsidRPr="00205A1A">
        <w:rPr>
          <w:rFonts w:ascii="Times New Roman" w:hAnsi="Times New Roman"/>
          <w:b/>
          <w:sz w:val="18"/>
          <w:szCs w:val="18"/>
        </w:rPr>
        <w:fldChar w:fldCharType="separate"/>
      </w:r>
      <w:r w:rsidR="001E7274">
        <w:rPr>
          <w:rFonts w:ascii="Times New Roman" w:hAnsi="Times New Roman"/>
          <w:b/>
          <w:sz w:val="18"/>
          <w:szCs w:val="18"/>
        </w:rPr>
        <w:t>4</w:t>
      </w:r>
      <w:r w:rsidR="00B81C35" w:rsidRPr="00205A1A">
        <w:rPr>
          <w:rFonts w:ascii="Times New Roman" w:hAnsi="Times New Roman"/>
          <w:b/>
          <w:sz w:val="18"/>
          <w:szCs w:val="18"/>
        </w:rPr>
        <w:fldChar w:fldCharType="end"/>
      </w:r>
      <w:r w:rsidR="00B81C35" w:rsidRPr="00205A1A">
        <w:rPr>
          <w:rFonts w:ascii="Times New Roman" w:hAnsi="Times New Roman"/>
          <w:sz w:val="18"/>
          <w:szCs w:val="18"/>
        </w:rPr>
        <w:t>)</w:t>
      </w:r>
      <w:r w:rsidR="00FD100E" w:rsidRPr="00205A1A">
        <w:rPr>
          <w:rFonts w:ascii="Times New Roman" w:hAnsi="Times New Roman"/>
          <w:sz w:val="18"/>
          <w:szCs w:val="18"/>
        </w:rPr>
        <w:t>.</w:t>
      </w:r>
    </w:p>
    <w:p w:rsidR="00B54810" w:rsidRPr="00205A1A" w:rsidRDefault="00B54810" w:rsidP="00EF3E98">
      <w:pPr>
        <w:jc w:val="both"/>
        <w:rPr>
          <w:rFonts w:ascii="Times New Roman" w:hAnsi="Times New Roman"/>
          <w:szCs w:val="24"/>
        </w:rPr>
      </w:pPr>
    </w:p>
    <w:p w:rsidR="0064547D" w:rsidRPr="00205A1A" w:rsidRDefault="006606D9" w:rsidP="00EF3E98">
      <w:pPr>
        <w:jc w:val="both"/>
        <w:rPr>
          <w:rFonts w:ascii="Times New Roman" w:hAnsi="Times New Roman"/>
          <w:szCs w:val="24"/>
        </w:rPr>
      </w:pPr>
      <w:r w:rsidRPr="00205A1A">
        <w:rPr>
          <w:rFonts w:ascii="Times New Roman" w:hAnsi="Times New Roman"/>
          <w:szCs w:val="24"/>
        </w:rPr>
        <w:t>When c</w:t>
      </w:r>
      <w:r w:rsidR="0064547D" w:rsidRPr="00205A1A">
        <w:rPr>
          <w:rFonts w:ascii="Times New Roman" w:hAnsi="Times New Roman"/>
          <w:szCs w:val="24"/>
        </w:rPr>
        <w:t xml:space="preserve">omparing the experimental isotherms (rightmost plot) with those simulated from the missing linker structural models (leftmost plot), </w:t>
      </w:r>
      <w:r w:rsidRPr="00205A1A">
        <w:rPr>
          <w:rFonts w:ascii="Times New Roman" w:hAnsi="Times New Roman"/>
          <w:szCs w:val="24"/>
        </w:rPr>
        <w:t>one</w:t>
      </w:r>
      <w:r w:rsidR="0064547D" w:rsidRPr="00205A1A">
        <w:rPr>
          <w:rFonts w:ascii="Times New Roman" w:hAnsi="Times New Roman"/>
          <w:szCs w:val="24"/>
        </w:rPr>
        <w:t xml:space="preserve"> can see that missing linker defects cannot in any way account for the highly porous nature the trifluoroacetic acid modulated samples.</w:t>
      </w:r>
    </w:p>
    <w:p w:rsidR="0064547D" w:rsidRPr="00205A1A" w:rsidRDefault="0064547D" w:rsidP="00EF3E98">
      <w:pPr>
        <w:jc w:val="both"/>
        <w:rPr>
          <w:rFonts w:ascii="Times New Roman" w:hAnsi="Times New Roman"/>
          <w:szCs w:val="24"/>
        </w:rPr>
      </w:pPr>
      <w:r w:rsidRPr="00205A1A">
        <w:rPr>
          <w:rFonts w:ascii="Times New Roman" w:hAnsi="Times New Roman"/>
          <w:szCs w:val="24"/>
        </w:rPr>
        <w:t xml:space="preserve">This is evidenced by the fact that the nitrogen uptake of all of the samples far surpasses any of the isotherms simulated on the missing linker defect structural models, which actually tend to decrease in porosity as the number of defects increases </w:t>
      </w:r>
      <w:r w:rsidR="00B81C35" w:rsidRPr="00205A1A">
        <w:rPr>
          <w:rFonts w:ascii="Times New Roman" w:hAnsi="Times New Roman"/>
          <w:szCs w:val="24"/>
        </w:rPr>
        <w:t xml:space="preserve">(see </w:t>
      </w:r>
      <w:r w:rsidR="00B81C35" w:rsidRPr="00205A1A">
        <w:rPr>
          <w:rFonts w:ascii="Times New Roman" w:hAnsi="Times New Roman"/>
          <w:b/>
          <w:szCs w:val="24"/>
        </w:rPr>
        <w:t xml:space="preserve">Section </w:t>
      </w:r>
      <w:r w:rsidR="00B81C35" w:rsidRPr="00205A1A">
        <w:rPr>
          <w:rFonts w:ascii="Times New Roman" w:hAnsi="Times New Roman"/>
          <w:b/>
          <w:szCs w:val="24"/>
        </w:rPr>
        <w:fldChar w:fldCharType="begin"/>
      </w:r>
      <w:r w:rsidR="00B81C35" w:rsidRPr="00205A1A">
        <w:rPr>
          <w:rFonts w:ascii="Times New Roman" w:hAnsi="Times New Roman"/>
          <w:b/>
          <w:szCs w:val="24"/>
        </w:rPr>
        <w:instrText xml:space="preserve"> REF _Ref430276322 \r \h  \* MERGEFORMAT </w:instrText>
      </w:r>
      <w:r w:rsidR="00B81C35" w:rsidRPr="00205A1A">
        <w:rPr>
          <w:rFonts w:ascii="Times New Roman" w:hAnsi="Times New Roman"/>
          <w:b/>
          <w:szCs w:val="24"/>
        </w:rPr>
      </w:r>
      <w:r w:rsidR="00B81C35" w:rsidRPr="00205A1A">
        <w:rPr>
          <w:rFonts w:ascii="Times New Roman" w:hAnsi="Times New Roman"/>
          <w:b/>
          <w:szCs w:val="24"/>
        </w:rPr>
        <w:fldChar w:fldCharType="separate"/>
      </w:r>
      <w:r w:rsidR="001E7274">
        <w:rPr>
          <w:rFonts w:ascii="Times New Roman" w:hAnsi="Times New Roman"/>
          <w:b/>
          <w:szCs w:val="24"/>
        </w:rPr>
        <w:t>5.4.2</w:t>
      </w:r>
      <w:r w:rsidR="00B81C35" w:rsidRPr="00205A1A">
        <w:rPr>
          <w:rFonts w:ascii="Times New Roman" w:hAnsi="Times New Roman"/>
          <w:b/>
          <w:szCs w:val="24"/>
        </w:rPr>
        <w:fldChar w:fldCharType="end"/>
      </w:r>
      <w:r w:rsidR="00B81C35" w:rsidRPr="00205A1A">
        <w:rPr>
          <w:rFonts w:ascii="Times New Roman" w:hAnsi="Times New Roman"/>
          <w:szCs w:val="24"/>
        </w:rPr>
        <w:t xml:space="preserve"> for the explanation of this observation)</w:t>
      </w:r>
      <w:r w:rsidRPr="00205A1A">
        <w:rPr>
          <w:rFonts w:ascii="Times New Roman" w:hAnsi="Times New Roman"/>
          <w:szCs w:val="24"/>
        </w:rPr>
        <w:t>.</w:t>
      </w:r>
    </w:p>
    <w:p w:rsidR="0064547D" w:rsidRPr="00205A1A" w:rsidRDefault="0064547D" w:rsidP="00EF3E98">
      <w:pPr>
        <w:jc w:val="both"/>
        <w:rPr>
          <w:rFonts w:ascii="Times New Roman" w:hAnsi="Times New Roman"/>
          <w:szCs w:val="24"/>
        </w:rPr>
      </w:pPr>
      <w:r w:rsidRPr="00205A1A">
        <w:rPr>
          <w:rFonts w:ascii="Times New Roman" w:hAnsi="Times New Roman"/>
          <w:szCs w:val="24"/>
        </w:rPr>
        <w:t>We thus shift our attention to comparing the experimental isotherms with that simulated from “</w:t>
      </w:r>
      <w:r w:rsidRPr="00205A1A">
        <w:rPr>
          <w:rFonts w:ascii="Times New Roman" w:hAnsi="Times New Roman"/>
          <w:b/>
          <w:szCs w:val="24"/>
        </w:rPr>
        <w:t>Reo-Trif</w:t>
      </w:r>
      <w:r w:rsidRPr="00205A1A">
        <w:rPr>
          <w:rFonts w:ascii="Times New Roman" w:hAnsi="Times New Roman"/>
          <w:szCs w:val="24"/>
        </w:rPr>
        <w:t xml:space="preserve">” (magenta curve in the middle plot), the missing cluster structural model. One can clearly see that the nitrogen uptake of this hypothetical material is actually slightly </w:t>
      </w:r>
      <w:r w:rsidRPr="00205A1A">
        <w:rPr>
          <w:rFonts w:ascii="Times New Roman" w:hAnsi="Times New Roman"/>
          <w:b/>
          <w:i/>
          <w:szCs w:val="24"/>
        </w:rPr>
        <w:t>lower</w:t>
      </w:r>
      <w:r w:rsidRPr="00205A1A">
        <w:rPr>
          <w:rFonts w:ascii="Times New Roman" w:hAnsi="Times New Roman"/>
          <w:szCs w:val="24"/>
        </w:rPr>
        <w:t xml:space="preserve"> than that of 36Trif (blue curve in rightmost plot), the most porous sample in the entire series.</w:t>
      </w:r>
    </w:p>
    <w:p w:rsidR="007805D9" w:rsidRPr="00205A1A" w:rsidRDefault="007805D9" w:rsidP="00EF3E98">
      <w:pPr>
        <w:jc w:val="both"/>
        <w:rPr>
          <w:rFonts w:ascii="Times New Roman" w:hAnsi="Times New Roman"/>
          <w:szCs w:val="24"/>
        </w:rPr>
      </w:pPr>
      <w:r w:rsidRPr="00205A1A">
        <w:rPr>
          <w:rFonts w:ascii="Times New Roman" w:hAnsi="Times New Roman"/>
          <w:szCs w:val="24"/>
        </w:rPr>
        <w:t xml:space="preserve">The </w:t>
      </w:r>
      <w:r w:rsidRPr="00205A1A">
        <w:rPr>
          <w:rFonts w:ascii="Times New Roman" w:hAnsi="Times New Roman"/>
          <w:b/>
          <w:szCs w:val="24"/>
        </w:rPr>
        <w:t>Reo-Trif</w:t>
      </w:r>
      <w:r w:rsidRPr="00205A1A">
        <w:rPr>
          <w:rFonts w:ascii="Times New Roman" w:hAnsi="Times New Roman"/>
          <w:szCs w:val="24"/>
        </w:rPr>
        <w:t xml:space="preserve"> isotherm is simulated from a pure </w:t>
      </w:r>
      <w:r w:rsidRPr="00205A1A">
        <w:rPr>
          <w:rFonts w:ascii="Times New Roman" w:hAnsi="Times New Roman"/>
          <w:b/>
          <w:szCs w:val="24"/>
        </w:rPr>
        <w:t>reo</w:t>
      </w:r>
      <w:r w:rsidRPr="00205A1A">
        <w:rPr>
          <w:rFonts w:ascii="Times New Roman" w:hAnsi="Times New Roman"/>
          <w:szCs w:val="24"/>
        </w:rPr>
        <w:t xml:space="preserve"> model </w:t>
      </w:r>
      <w:r w:rsidR="006606D9" w:rsidRPr="00205A1A">
        <w:rPr>
          <w:rFonts w:ascii="Times New Roman" w:hAnsi="Times New Roman"/>
          <w:szCs w:val="24"/>
        </w:rPr>
        <w:t>in which one quarter of the clusters are missing.</w:t>
      </w:r>
      <w:r w:rsidRPr="00205A1A">
        <w:rPr>
          <w:rFonts w:ascii="Times New Roman" w:hAnsi="Times New Roman"/>
          <w:szCs w:val="24"/>
        </w:rPr>
        <w:t xml:space="preserve"> </w:t>
      </w:r>
      <w:r w:rsidR="006606D9" w:rsidRPr="00205A1A">
        <w:rPr>
          <w:rFonts w:ascii="Times New Roman" w:hAnsi="Times New Roman"/>
          <w:szCs w:val="24"/>
        </w:rPr>
        <w:t xml:space="preserve">This is </w:t>
      </w:r>
      <w:r w:rsidRPr="00205A1A">
        <w:rPr>
          <w:rFonts w:ascii="Times New Roman" w:hAnsi="Times New Roman"/>
          <w:szCs w:val="24"/>
        </w:rPr>
        <w:t xml:space="preserve">the maximum number of clusters that can be removed </w:t>
      </w:r>
      <w:r w:rsidR="006606D9" w:rsidRPr="00205A1A">
        <w:rPr>
          <w:rFonts w:ascii="Times New Roman" w:hAnsi="Times New Roman"/>
          <w:szCs w:val="24"/>
        </w:rPr>
        <w:t>while maintaining a continuous 3-dimensional</w:t>
      </w:r>
      <w:r w:rsidRPr="00205A1A">
        <w:rPr>
          <w:rFonts w:ascii="Times New Roman" w:hAnsi="Times New Roman"/>
          <w:szCs w:val="24"/>
        </w:rPr>
        <w:t xml:space="preserve"> framework. It is therefore </w:t>
      </w:r>
      <w:r w:rsidR="004A778C" w:rsidRPr="00205A1A">
        <w:rPr>
          <w:rFonts w:ascii="Times New Roman" w:hAnsi="Times New Roman"/>
          <w:szCs w:val="24"/>
        </w:rPr>
        <w:t xml:space="preserve">initially </w:t>
      </w:r>
      <w:r w:rsidRPr="00205A1A">
        <w:rPr>
          <w:rFonts w:ascii="Times New Roman" w:hAnsi="Times New Roman"/>
          <w:szCs w:val="24"/>
        </w:rPr>
        <w:t>quite baffling that 36Trif i</w:t>
      </w:r>
      <w:r w:rsidR="00E469FA" w:rsidRPr="00205A1A">
        <w:rPr>
          <w:rFonts w:ascii="Times New Roman" w:hAnsi="Times New Roman"/>
          <w:szCs w:val="24"/>
        </w:rPr>
        <w:t xml:space="preserve">s </w:t>
      </w:r>
      <w:r w:rsidRPr="00205A1A">
        <w:rPr>
          <w:rFonts w:ascii="Times New Roman" w:hAnsi="Times New Roman"/>
          <w:szCs w:val="24"/>
        </w:rPr>
        <w:t xml:space="preserve">more porous than this highly </w:t>
      </w:r>
      <w:r w:rsidRPr="00205A1A">
        <w:rPr>
          <w:rFonts w:ascii="Times New Roman" w:hAnsi="Times New Roman"/>
          <w:szCs w:val="24"/>
        </w:rPr>
        <w:lastRenderedPageBreak/>
        <w:t xml:space="preserve">defective hypothetical material. </w:t>
      </w:r>
      <w:r w:rsidR="006606D9" w:rsidRPr="00205A1A">
        <w:rPr>
          <w:rFonts w:ascii="Times New Roman" w:hAnsi="Times New Roman"/>
          <w:szCs w:val="24"/>
        </w:rPr>
        <w:t xml:space="preserve">However, our dissolution/NMR results (see </w:t>
      </w:r>
      <w:r w:rsidR="006606D9" w:rsidRPr="00205A1A">
        <w:rPr>
          <w:rFonts w:ascii="Times New Roman" w:hAnsi="Times New Roman"/>
          <w:b/>
          <w:szCs w:val="24"/>
        </w:rPr>
        <w:t xml:space="preserve">Section </w:t>
      </w:r>
      <w:r w:rsidR="006606D9" w:rsidRPr="00205A1A">
        <w:rPr>
          <w:rFonts w:ascii="Times New Roman" w:hAnsi="Times New Roman"/>
          <w:b/>
          <w:szCs w:val="24"/>
        </w:rPr>
        <w:fldChar w:fldCharType="begin"/>
      </w:r>
      <w:r w:rsidR="006606D9" w:rsidRPr="00205A1A">
        <w:rPr>
          <w:rFonts w:ascii="Times New Roman" w:hAnsi="Times New Roman"/>
          <w:b/>
          <w:szCs w:val="24"/>
        </w:rPr>
        <w:instrText xml:space="preserve"> REF _Ref430270705 \r \h  \* MERGEFORMAT </w:instrText>
      </w:r>
      <w:r w:rsidR="006606D9" w:rsidRPr="00205A1A">
        <w:rPr>
          <w:rFonts w:ascii="Times New Roman" w:hAnsi="Times New Roman"/>
          <w:b/>
          <w:szCs w:val="24"/>
        </w:rPr>
      </w:r>
      <w:r w:rsidR="006606D9" w:rsidRPr="00205A1A">
        <w:rPr>
          <w:rFonts w:ascii="Times New Roman" w:hAnsi="Times New Roman"/>
          <w:b/>
          <w:szCs w:val="24"/>
        </w:rPr>
        <w:fldChar w:fldCharType="separate"/>
      </w:r>
      <w:r w:rsidR="001E7274">
        <w:rPr>
          <w:rFonts w:ascii="Times New Roman" w:hAnsi="Times New Roman"/>
          <w:b/>
          <w:szCs w:val="24"/>
        </w:rPr>
        <w:t>5.2.2.4</w:t>
      </w:r>
      <w:r w:rsidR="006606D9" w:rsidRPr="00205A1A">
        <w:rPr>
          <w:rFonts w:ascii="Times New Roman" w:hAnsi="Times New Roman"/>
          <w:b/>
          <w:szCs w:val="24"/>
        </w:rPr>
        <w:fldChar w:fldCharType="end"/>
      </w:r>
      <w:r w:rsidR="006606D9" w:rsidRPr="00205A1A">
        <w:rPr>
          <w:rFonts w:ascii="Times New Roman" w:hAnsi="Times New Roman"/>
          <w:szCs w:val="24"/>
        </w:rPr>
        <w:t>) provide a reasonable</w:t>
      </w:r>
      <w:r w:rsidR="009D1CE9" w:rsidRPr="00205A1A">
        <w:rPr>
          <w:rFonts w:ascii="Times New Roman" w:hAnsi="Times New Roman"/>
          <w:szCs w:val="24"/>
        </w:rPr>
        <w:t xml:space="preserve"> explanation for </w:t>
      </w:r>
      <w:r w:rsidR="006606D9" w:rsidRPr="00205A1A">
        <w:rPr>
          <w:rFonts w:ascii="Times New Roman" w:hAnsi="Times New Roman"/>
          <w:szCs w:val="24"/>
        </w:rPr>
        <w:t>its</w:t>
      </w:r>
      <w:r w:rsidR="009D1CE9" w:rsidRPr="00205A1A">
        <w:rPr>
          <w:rFonts w:ascii="Times New Roman" w:hAnsi="Times New Roman"/>
          <w:szCs w:val="24"/>
        </w:rPr>
        <w:t xml:space="preserve"> exceptional</w:t>
      </w:r>
      <w:r w:rsidRPr="00205A1A">
        <w:rPr>
          <w:rFonts w:ascii="Times New Roman" w:hAnsi="Times New Roman"/>
          <w:szCs w:val="24"/>
        </w:rPr>
        <w:t xml:space="preserve"> </w:t>
      </w:r>
      <w:r w:rsidR="009D1CE9" w:rsidRPr="00205A1A">
        <w:rPr>
          <w:rFonts w:ascii="Times New Roman" w:hAnsi="Times New Roman"/>
          <w:szCs w:val="24"/>
        </w:rPr>
        <w:t>porosity.</w:t>
      </w:r>
    </w:p>
    <w:p w:rsidR="0064547D" w:rsidRPr="00205A1A" w:rsidRDefault="006606D9" w:rsidP="00EF3E98">
      <w:pPr>
        <w:jc w:val="both"/>
      </w:pPr>
      <w:r w:rsidRPr="00205A1A">
        <w:rPr>
          <w:rFonts w:ascii="Times New Roman" w:hAnsi="Times New Roman"/>
          <w:szCs w:val="24"/>
        </w:rPr>
        <w:t>Specifically</w:t>
      </w:r>
      <w:r w:rsidR="009D1CE9" w:rsidRPr="00205A1A">
        <w:rPr>
          <w:rFonts w:ascii="Times New Roman" w:hAnsi="Times New Roman"/>
          <w:szCs w:val="24"/>
        </w:rPr>
        <w:t xml:space="preserve">, we found that trifluoroacetate </w:t>
      </w:r>
      <w:r w:rsidRPr="00205A1A">
        <w:rPr>
          <w:rFonts w:ascii="Times New Roman" w:hAnsi="Times New Roman"/>
          <w:szCs w:val="24"/>
        </w:rPr>
        <w:t>is</w:t>
      </w:r>
      <w:r w:rsidR="009D1CE9" w:rsidRPr="00205A1A">
        <w:rPr>
          <w:rFonts w:ascii="Times New Roman" w:hAnsi="Times New Roman"/>
          <w:szCs w:val="24"/>
        </w:rPr>
        <w:t xml:space="preserve"> not the only monocarboxylate present in </w:t>
      </w:r>
      <w:r w:rsidRPr="00205A1A">
        <w:rPr>
          <w:rFonts w:ascii="Times New Roman" w:hAnsi="Times New Roman"/>
          <w:szCs w:val="24"/>
        </w:rPr>
        <w:t xml:space="preserve">36Trif (and </w:t>
      </w:r>
      <w:r w:rsidR="0078332D" w:rsidRPr="00205A1A">
        <w:rPr>
          <w:rFonts w:ascii="Times New Roman" w:hAnsi="Times New Roman"/>
          <w:szCs w:val="24"/>
        </w:rPr>
        <w:t xml:space="preserve">the </w:t>
      </w:r>
      <w:r w:rsidRPr="00205A1A">
        <w:rPr>
          <w:rFonts w:ascii="Times New Roman" w:hAnsi="Times New Roman"/>
          <w:szCs w:val="24"/>
        </w:rPr>
        <w:t>other trifluoroacetic acid modulated samples)</w:t>
      </w:r>
      <w:r w:rsidR="0078332D" w:rsidRPr="00205A1A">
        <w:rPr>
          <w:rFonts w:ascii="Times New Roman" w:hAnsi="Times New Roman"/>
          <w:szCs w:val="24"/>
        </w:rPr>
        <w:t xml:space="preserve">; </w:t>
      </w:r>
      <w:r w:rsidR="009D1CE9" w:rsidRPr="00205A1A">
        <w:rPr>
          <w:rFonts w:ascii="Times New Roman" w:hAnsi="Times New Roman"/>
          <w:szCs w:val="24"/>
        </w:rPr>
        <w:t xml:space="preserve">a significant amount of formate was also detected. </w:t>
      </w:r>
      <w:r w:rsidR="008713E8" w:rsidRPr="00205A1A">
        <w:rPr>
          <w:rFonts w:ascii="Times New Roman" w:hAnsi="Times New Roman"/>
          <w:szCs w:val="24"/>
        </w:rPr>
        <w:t>The m</w:t>
      </w:r>
      <w:r w:rsidR="009D1CE9" w:rsidRPr="00205A1A">
        <w:rPr>
          <w:rFonts w:ascii="Times New Roman" w:hAnsi="Times New Roman"/>
          <w:szCs w:val="24"/>
        </w:rPr>
        <w:t xml:space="preserve">issing cluster defects </w:t>
      </w:r>
      <w:r w:rsidR="008713E8" w:rsidRPr="00205A1A">
        <w:rPr>
          <w:rFonts w:ascii="Times New Roman" w:hAnsi="Times New Roman"/>
          <w:szCs w:val="24"/>
        </w:rPr>
        <w:t>are</w:t>
      </w:r>
      <w:r w:rsidR="009D1CE9" w:rsidRPr="00205A1A">
        <w:rPr>
          <w:rFonts w:ascii="Times New Roman" w:hAnsi="Times New Roman"/>
          <w:szCs w:val="24"/>
        </w:rPr>
        <w:t xml:space="preserve"> thus terminated by a combination o</w:t>
      </w:r>
      <w:r w:rsidR="004A778C" w:rsidRPr="00205A1A">
        <w:rPr>
          <w:rFonts w:ascii="Times New Roman" w:hAnsi="Times New Roman"/>
          <w:szCs w:val="24"/>
        </w:rPr>
        <w:t xml:space="preserve">f trifluoroacetate </w:t>
      </w:r>
      <w:r w:rsidR="00E469FA" w:rsidRPr="00205A1A">
        <w:rPr>
          <w:rFonts w:ascii="Times New Roman" w:hAnsi="Times New Roman"/>
          <w:b/>
          <w:i/>
          <w:szCs w:val="24"/>
        </w:rPr>
        <w:t>and</w:t>
      </w:r>
      <w:r w:rsidR="004A778C" w:rsidRPr="00205A1A">
        <w:rPr>
          <w:rFonts w:ascii="Times New Roman" w:hAnsi="Times New Roman"/>
          <w:szCs w:val="24"/>
        </w:rPr>
        <w:t xml:space="preserve"> formate. The isotherm simulated from “</w:t>
      </w:r>
      <w:r w:rsidR="004A778C" w:rsidRPr="00205A1A">
        <w:rPr>
          <w:rFonts w:ascii="Times New Roman" w:hAnsi="Times New Roman"/>
          <w:b/>
          <w:szCs w:val="24"/>
        </w:rPr>
        <w:t>Reo-Form</w:t>
      </w:r>
      <w:r w:rsidR="004A778C" w:rsidRPr="00205A1A">
        <w:rPr>
          <w:rFonts w:ascii="Times New Roman" w:hAnsi="Times New Roman"/>
          <w:szCs w:val="24"/>
        </w:rPr>
        <w:t xml:space="preserve">” (orange curve, middle plot) was therefore included in </w:t>
      </w:r>
      <w:r w:rsidR="00421A3F" w:rsidRPr="00205A1A">
        <w:rPr>
          <w:rFonts w:ascii="Times New Roman" w:hAnsi="Times New Roman"/>
          <w:b/>
          <w:color w:val="FF0000"/>
          <w:szCs w:val="24"/>
          <w:highlight w:val="yellow"/>
        </w:rPr>
        <w:fldChar w:fldCharType="begin"/>
      </w:r>
      <w:r w:rsidR="00421A3F" w:rsidRPr="00205A1A">
        <w:rPr>
          <w:rFonts w:ascii="Times New Roman" w:hAnsi="Times New Roman"/>
          <w:szCs w:val="24"/>
        </w:rPr>
        <w:instrText xml:space="preserve"> REF _Ref430191198 \h </w:instrText>
      </w:r>
      <w:r w:rsidR="00EF3E98" w:rsidRPr="00205A1A">
        <w:rPr>
          <w:rFonts w:ascii="Times New Roman" w:hAnsi="Times New Roman"/>
          <w:b/>
          <w:color w:val="FF0000"/>
          <w:szCs w:val="24"/>
          <w:highlight w:val="yellow"/>
        </w:rPr>
        <w:instrText xml:space="preserve"> \* MERGEFORMAT </w:instrText>
      </w:r>
      <w:r w:rsidR="00421A3F" w:rsidRPr="00205A1A">
        <w:rPr>
          <w:rFonts w:ascii="Times New Roman" w:hAnsi="Times New Roman"/>
          <w:b/>
          <w:color w:val="FF0000"/>
          <w:szCs w:val="24"/>
          <w:highlight w:val="yellow"/>
        </w:rPr>
      </w:r>
      <w:r w:rsidR="00421A3F" w:rsidRPr="00205A1A">
        <w:rPr>
          <w:rFonts w:ascii="Times New Roman" w:hAnsi="Times New Roman"/>
          <w:b/>
          <w:color w:val="FF0000"/>
          <w:szCs w:val="24"/>
          <w:highlight w:val="yellow"/>
        </w:rPr>
        <w:fldChar w:fldCharType="separate"/>
      </w:r>
      <w:r w:rsidR="001E7274" w:rsidRPr="001E7274">
        <w:rPr>
          <w:rFonts w:ascii="Times New Roman" w:hAnsi="Times New Roman"/>
          <w:b/>
          <w:szCs w:val="24"/>
        </w:rPr>
        <w:t>Figure S31</w:t>
      </w:r>
      <w:r w:rsidR="00421A3F" w:rsidRPr="00205A1A">
        <w:rPr>
          <w:rFonts w:ascii="Times New Roman" w:hAnsi="Times New Roman"/>
          <w:b/>
          <w:color w:val="FF0000"/>
          <w:szCs w:val="24"/>
          <w:highlight w:val="yellow"/>
        </w:rPr>
        <w:fldChar w:fldCharType="end"/>
      </w:r>
      <w:r w:rsidR="004A778C" w:rsidRPr="00205A1A">
        <w:rPr>
          <w:rFonts w:ascii="Times New Roman" w:hAnsi="Times New Roman"/>
          <w:szCs w:val="24"/>
        </w:rPr>
        <w:t xml:space="preserve"> for comparison with the experimental data. </w:t>
      </w:r>
      <w:r w:rsidR="00680E4A" w:rsidRPr="00205A1A">
        <w:rPr>
          <w:rFonts w:ascii="Times New Roman" w:hAnsi="Times New Roman"/>
          <w:szCs w:val="24"/>
        </w:rPr>
        <w:t xml:space="preserve">The </w:t>
      </w:r>
      <w:r w:rsidR="00680E4A" w:rsidRPr="00205A1A">
        <w:rPr>
          <w:rFonts w:ascii="Times New Roman" w:hAnsi="Times New Roman"/>
          <w:b/>
          <w:szCs w:val="24"/>
        </w:rPr>
        <w:t>Reo-Form</w:t>
      </w:r>
      <w:r w:rsidR="00680E4A" w:rsidRPr="00205A1A">
        <w:rPr>
          <w:rFonts w:ascii="Times New Roman" w:hAnsi="Times New Roman"/>
          <w:szCs w:val="24"/>
        </w:rPr>
        <w:t xml:space="preserve"> structural model is the same as that of </w:t>
      </w:r>
      <w:r w:rsidR="00680E4A" w:rsidRPr="00205A1A">
        <w:rPr>
          <w:rFonts w:ascii="Times New Roman" w:hAnsi="Times New Roman"/>
          <w:b/>
          <w:szCs w:val="24"/>
        </w:rPr>
        <w:t>Reo-Trif</w:t>
      </w:r>
      <w:r w:rsidR="0078332D" w:rsidRPr="00205A1A">
        <w:rPr>
          <w:rFonts w:ascii="Times New Roman" w:hAnsi="Times New Roman"/>
          <w:szCs w:val="24"/>
        </w:rPr>
        <w:t>,</w:t>
      </w:r>
      <w:r w:rsidR="00680E4A" w:rsidRPr="00205A1A">
        <w:rPr>
          <w:rFonts w:ascii="Times New Roman" w:hAnsi="Times New Roman"/>
          <w:szCs w:val="24"/>
        </w:rPr>
        <w:t xml:space="preserve"> albeit terminated with form</w:t>
      </w:r>
      <w:r w:rsidR="004A778C" w:rsidRPr="00205A1A">
        <w:rPr>
          <w:rFonts w:ascii="Times New Roman" w:hAnsi="Times New Roman"/>
          <w:szCs w:val="24"/>
        </w:rPr>
        <w:t xml:space="preserve">ate instead of trifluoroacetate (see </w:t>
      </w:r>
      <w:r w:rsidR="004A778C" w:rsidRPr="00205A1A">
        <w:rPr>
          <w:rFonts w:ascii="Times New Roman" w:hAnsi="Times New Roman"/>
          <w:b/>
          <w:szCs w:val="24"/>
        </w:rPr>
        <w:t xml:space="preserve">Section </w:t>
      </w:r>
      <w:r w:rsidR="00B81C35" w:rsidRPr="00205A1A">
        <w:rPr>
          <w:rFonts w:ascii="Times New Roman" w:hAnsi="Times New Roman"/>
          <w:b/>
          <w:szCs w:val="24"/>
        </w:rPr>
        <w:fldChar w:fldCharType="begin"/>
      </w:r>
      <w:r w:rsidR="00B81C35" w:rsidRPr="00205A1A">
        <w:rPr>
          <w:rFonts w:ascii="Times New Roman" w:hAnsi="Times New Roman"/>
          <w:b/>
          <w:szCs w:val="24"/>
        </w:rPr>
        <w:instrText xml:space="preserve"> REF _Ref430269957 \r \h  \* MERGEFORMAT </w:instrText>
      </w:r>
      <w:r w:rsidR="00B81C35" w:rsidRPr="00205A1A">
        <w:rPr>
          <w:rFonts w:ascii="Times New Roman" w:hAnsi="Times New Roman"/>
          <w:b/>
          <w:szCs w:val="24"/>
        </w:rPr>
      </w:r>
      <w:r w:rsidR="00B81C35" w:rsidRPr="00205A1A">
        <w:rPr>
          <w:rFonts w:ascii="Times New Roman" w:hAnsi="Times New Roman"/>
          <w:b/>
          <w:szCs w:val="24"/>
        </w:rPr>
        <w:fldChar w:fldCharType="separate"/>
      </w:r>
      <w:r w:rsidR="001E7274">
        <w:rPr>
          <w:rFonts w:ascii="Times New Roman" w:hAnsi="Times New Roman"/>
          <w:b/>
          <w:szCs w:val="24"/>
        </w:rPr>
        <w:t>4.1</w:t>
      </w:r>
      <w:r w:rsidR="00B81C35" w:rsidRPr="00205A1A">
        <w:rPr>
          <w:rFonts w:ascii="Times New Roman" w:hAnsi="Times New Roman"/>
          <w:b/>
          <w:szCs w:val="24"/>
        </w:rPr>
        <w:fldChar w:fldCharType="end"/>
      </w:r>
      <w:r w:rsidR="004A778C" w:rsidRPr="00205A1A">
        <w:rPr>
          <w:rFonts w:ascii="Times New Roman" w:hAnsi="Times New Roman"/>
          <w:szCs w:val="24"/>
        </w:rPr>
        <w:t xml:space="preserve"> for full description)</w:t>
      </w:r>
      <w:r w:rsidR="00F04F43" w:rsidRPr="00205A1A">
        <w:rPr>
          <w:rFonts w:ascii="Times New Roman" w:hAnsi="Times New Roman"/>
          <w:szCs w:val="24"/>
        </w:rPr>
        <w:t>.</w:t>
      </w:r>
    </w:p>
    <w:p w:rsidR="00F04F43" w:rsidRPr="00205A1A" w:rsidRDefault="00F04F43" w:rsidP="00EF3E98">
      <w:pPr>
        <w:jc w:val="both"/>
        <w:rPr>
          <w:rFonts w:ascii="Times New Roman" w:hAnsi="Times New Roman"/>
          <w:szCs w:val="24"/>
        </w:rPr>
      </w:pPr>
      <w:r w:rsidRPr="00205A1A">
        <w:rPr>
          <w:rFonts w:ascii="Times New Roman" w:hAnsi="Times New Roman"/>
          <w:szCs w:val="24"/>
        </w:rPr>
        <w:t xml:space="preserve">As one can see, the porosity of </w:t>
      </w:r>
      <w:r w:rsidRPr="00205A1A">
        <w:rPr>
          <w:rFonts w:ascii="Times New Roman" w:hAnsi="Times New Roman"/>
          <w:b/>
          <w:szCs w:val="24"/>
        </w:rPr>
        <w:t>36Trif</w:t>
      </w:r>
      <w:r w:rsidRPr="00205A1A">
        <w:rPr>
          <w:rFonts w:ascii="Times New Roman" w:hAnsi="Times New Roman"/>
          <w:szCs w:val="24"/>
        </w:rPr>
        <w:t xml:space="preserve"> is somewhere in between </w:t>
      </w:r>
      <w:r w:rsidRPr="00205A1A">
        <w:rPr>
          <w:rFonts w:ascii="Times New Roman" w:hAnsi="Times New Roman"/>
          <w:b/>
          <w:szCs w:val="24"/>
        </w:rPr>
        <w:t>Reo-Trif</w:t>
      </w:r>
      <w:r w:rsidRPr="00205A1A">
        <w:rPr>
          <w:rFonts w:ascii="Times New Roman" w:hAnsi="Times New Roman"/>
          <w:szCs w:val="24"/>
        </w:rPr>
        <w:t xml:space="preserve"> and </w:t>
      </w:r>
      <w:r w:rsidRPr="00205A1A">
        <w:rPr>
          <w:rFonts w:ascii="Times New Roman" w:hAnsi="Times New Roman"/>
          <w:b/>
          <w:szCs w:val="24"/>
        </w:rPr>
        <w:t>Reo-Form</w:t>
      </w:r>
      <w:r w:rsidR="008713E8" w:rsidRPr="00205A1A">
        <w:rPr>
          <w:rFonts w:ascii="Times New Roman" w:hAnsi="Times New Roman"/>
          <w:szCs w:val="24"/>
        </w:rPr>
        <w:t xml:space="preserve">. This suggests that </w:t>
      </w:r>
      <w:r w:rsidRPr="00205A1A">
        <w:rPr>
          <w:rFonts w:ascii="Times New Roman" w:hAnsi="Times New Roman"/>
          <w:szCs w:val="24"/>
        </w:rPr>
        <w:t>there are enormous amounts of missing cluster defects in the sample and that they are</w:t>
      </w:r>
      <w:r w:rsidR="008713E8" w:rsidRPr="00205A1A">
        <w:rPr>
          <w:rFonts w:ascii="Times New Roman" w:hAnsi="Times New Roman"/>
          <w:szCs w:val="24"/>
        </w:rPr>
        <w:t xml:space="preserve"> </w:t>
      </w:r>
      <w:r w:rsidR="0078332D" w:rsidRPr="00205A1A">
        <w:rPr>
          <w:rFonts w:ascii="Times New Roman" w:hAnsi="Times New Roman"/>
          <w:szCs w:val="24"/>
        </w:rPr>
        <w:t>compensated</w:t>
      </w:r>
      <w:r w:rsidRPr="00205A1A">
        <w:rPr>
          <w:rFonts w:ascii="Times New Roman" w:hAnsi="Times New Roman"/>
          <w:szCs w:val="24"/>
        </w:rPr>
        <w:t xml:space="preserve"> by a mixture o</w:t>
      </w:r>
      <w:r w:rsidR="008713E8" w:rsidRPr="00205A1A">
        <w:rPr>
          <w:rFonts w:ascii="Times New Roman" w:hAnsi="Times New Roman"/>
          <w:szCs w:val="24"/>
        </w:rPr>
        <w:t xml:space="preserve">f formate and trifluoroacetate. </w:t>
      </w:r>
      <w:r w:rsidRPr="00205A1A">
        <w:rPr>
          <w:rFonts w:ascii="Times New Roman" w:hAnsi="Times New Roman"/>
          <w:szCs w:val="24"/>
        </w:rPr>
        <w:t xml:space="preserve">The </w:t>
      </w:r>
      <w:r w:rsidR="00293089" w:rsidRPr="00205A1A">
        <w:rPr>
          <w:rFonts w:ascii="Times New Roman" w:hAnsi="Times New Roman"/>
          <w:szCs w:val="24"/>
        </w:rPr>
        <w:t xml:space="preserve">same conclusion is afforded for the </w:t>
      </w:r>
      <w:r w:rsidRPr="00205A1A">
        <w:rPr>
          <w:rFonts w:ascii="Times New Roman" w:hAnsi="Times New Roman"/>
          <w:szCs w:val="24"/>
        </w:rPr>
        <w:t xml:space="preserve">other trifluoroacetic acid modulated samples, </w:t>
      </w:r>
      <w:r w:rsidR="00293089" w:rsidRPr="00205A1A">
        <w:rPr>
          <w:rFonts w:ascii="Times New Roman" w:hAnsi="Times New Roman"/>
          <w:szCs w:val="24"/>
        </w:rPr>
        <w:t>which are not as defective as</w:t>
      </w:r>
      <w:r w:rsidRPr="00205A1A">
        <w:rPr>
          <w:rFonts w:ascii="Times New Roman" w:hAnsi="Times New Roman"/>
          <w:szCs w:val="24"/>
        </w:rPr>
        <w:t xml:space="preserve"> 36Trif.</w:t>
      </w:r>
    </w:p>
    <w:p w:rsidR="00092895" w:rsidRPr="00205A1A" w:rsidRDefault="00092895" w:rsidP="00EF3E98">
      <w:pPr>
        <w:jc w:val="both"/>
        <w:rPr>
          <w:rFonts w:ascii="Times New Roman" w:hAnsi="Times New Roman"/>
          <w:szCs w:val="24"/>
        </w:rPr>
      </w:pPr>
      <w:r w:rsidRPr="00205A1A">
        <w:rPr>
          <w:rFonts w:ascii="Times New Roman" w:hAnsi="Times New Roman"/>
          <w:szCs w:val="24"/>
        </w:rPr>
        <w:t xml:space="preserve">The </w:t>
      </w:r>
      <w:r w:rsidR="00293089" w:rsidRPr="00205A1A">
        <w:rPr>
          <w:rFonts w:ascii="Times New Roman" w:hAnsi="Times New Roman"/>
          <w:szCs w:val="24"/>
        </w:rPr>
        <w:t>conclusion that the</w:t>
      </w:r>
      <w:r w:rsidRPr="00205A1A">
        <w:rPr>
          <w:rFonts w:ascii="Times New Roman" w:hAnsi="Times New Roman"/>
          <w:szCs w:val="24"/>
        </w:rPr>
        <w:t xml:space="preserve"> trifluoroacetic acid modulated </w:t>
      </w:r>
      <w:r w:rsidR="00B21E29" w:rsidRPr="00205A1A">
        <w:rPr>
          <w:rFonts w:ascii="Times New Roman" w:hAnsi="Times New Roman"/>
          <w:szCs w:val="24"/>
        </w:rPr>
        <w:t>samples contain a high concentration of missing cluster defects</w:t>
      </w:r>
      <w:r w:rsidRPr="00205A1A">
        <w:rPr>
          <w:rFonts w:ascii="Times New Roman" w:hAnsi="Times New Roman"/>
          <w:szCs w:val="24"/>
        </w:rPr>
        <w:t xml:space="preserve"> is further backed up by the observation of a</w:t>
      </w:r>
      <w:r w:rsidR="0078332D" w:rsidRPr="00205A1A">
        <w:rPr>
          <w:rFonts w:ascii="Times New Roman" w:hAnsi="Times New Roman"/>
          <w:szCs w:val="24"/>
        </w:rPr>
        <w:t xml:space="preserve"> relatively</w:t>
      </w:r>
      <w:r w:rsidRPr="00205A1A">
        <w:rPr>
          <w:rFonts w:ascii="Times New Roman" w:hAnsi="Times New Roman"/>
          <w:szCs w:val="24"/>
        </w:rPr>
        <w:t xml:space="preserve"> intense “broad peak” in the PXRD patterns obtained on the samples </w:t>
      </w:r>
      <w:r w:rsidR="00B62AE8" w:rsidRPr="00205A1A">
        <w:rPr>
          <w:rFonts w:ascii="Times New Roman" w:hAnsi="Times New Roman"/>
          <w:szCs w:val="24"/>
        </w:rPr>
        <w:t xml:space="preserve">(see </w:t>
      </w:r>
      <w:r w:rsidR="007C4F95" w:rsidRPr="00205A1A">
        <w:rPr>
          <w:rFonts w:ascii="Times New Roman" w:hAnsi="Times New Roman"/>
          <w:b/>
          <w:szCs w:val="24"/>
        </w:rPr>
        <w:t>Figure 4</w:t>
      </w:r>
      <w:r w:rsidR="00B62AE8" w:rsidRPr="00205A1A">
        <w:rPr>
          <w:rFonts w:ascii="Times New Roman" w:hAnsi="Times New Roman"/>
          <w:szCs w:val="24"/>
        </w:rPr>
        <w:t xml:space="preserve"> in the main article)</w:t>
      </w:r>
      <w:r w:rsidR="0078332D" w:rsidRPr="00205A1A">
        <w:rPr>
          <w:rFonts w:ascii="Times New Roman" w:hAnsi="Times New Roman"/>
          <w:szCs w:val="24"/>
        </w:rPr>
        <w:t xml:space="preserve">. We unambiguously assigned this peak to tiny nanoregions of missing cluster defects in the materials (see </w:t>
      </w:r>
      <w:r w:rsidR="0078332D" w:rsidRPr="00205A1A">
        <w:rPr>
          <w:rFonts w:ascii="Times New Roman" w:hAnsi="Times New Roman"/>
          <w:b/>
          <w:szCs w:val="24"/>
        </w:rPr>
        <w:t xml:space="preserve">Section </w:t>
      </w:r>
      <w:r w:rsidR="0078332D" w:rsidRPr="00205A1A">
        <w:rPr>
          <w:rFonts w:ascii="Times New Roman" w:hAnsi="Times New Roman"/>
          <w:b/>
          <w:szCs w:val="24"/>
        </w:rPr>
        <w:fldChar w:fldCharType="begin"/>
      </w:r>
      <w:r w:rsidR="0078332D" w:rsidRPr="00205A1A">
        <w:rPr>
          <w:rFonts w:ascii="Times New Roman" w:hAnsi="Times New Roman"/>
          <w:b/>
          <w:szCs w:val="24"/>
        </w:rPr>
        <w:instrText xml:space="preserve"> REF _Ref430276515 \r \h  \* MERGEFORMAT </w:instrText>
      </w:r>
      <w:r w:rsidR="0078332D" w:rsidRPr="00205A1A">
        <w:rPr>
          <w:rFonts w:ascii="Times New Roman" w:hAnsi="Times New Roman"/>
          <w:b/>
          <w:szCs w:val="24"/>
        </w:rPr>
      </w:r>
      <w:r w:rsidR="0078332D" w:rsidRPr="00205A1A">
        <w:rPr>
          <w:rFonts w:ascii="Times New Roman" w:hAnsi="Times New Roman"/>
          <w:b/>
          <w:szCs w:val="24"/>
        </w:rPr>
        <w:fldChar w:fldCharType="separate"/>
      </w:r>
      <w:r w:rsidR="001E7274">
        <w:rPr>
          <w:rFonts w:ascii="Times New Roman" w:hAnsi="Times New Roman"/>
          <w:b/>
          <w:szCs w:val="24"/>
        </w:rPr>
        <w:t>5.1.2</w:t>
      </w:r>
      <w:r w:rsidR="0078332D" w:rsidRPr="00205A1A">
        <w:rPr>
          <w:rFonts w:ascii="Times New Roman" w:hAnsi="Times New Roman"/>
          <w:b/>
          <w:szCs w:val="24"/>
        </w:rPr>
        <w:fldChar w:fldCharType="end"/>
      </w:r>
      <w:r w:rsidR="0078332D" w:rsidRPr="00205A1A">
        <w:rPr>
          <w:rFonts w:ascii="Times New Roman" w:hAnsi="Times New Roman"/>
          <w:szCs w:val="24"/>
        </w:rPr>
        <w:t>).</w:t>
      </w:r>
    </w:p>
    <w:p w:rsidR="0025513F" w:rsidRPr="00205A1A" w:rsidRDefault="0025513F" w:rsidP="0025513F">
      <w:pPr>
        <w:jc w:val="both"/>
        <w:rPr>
          <w:rFonts w:ascii="Times New Roman" w:hAnsi="Times New Roman"/>
          <w:i/>
          <w:szCs w:val="24"/>
        </w:rPr>
      </w:pPr>
    </w:p>
    <w:p w:rsidR="004A7ECD" w:rsidRPr="00205A1A" w:rsidRDefault="004A7ECD" w:rsidP="0025513F">
      <w:pPr>
        <w:jc w:val="both"/>
        <w:rPr>
          <w:rFonts w:ascii="Times New Roman" w:hAnsi="Times New Roman"/>
          <w:i/>
          <w:szCs w:val="24"/>
        </w:rPr>
      </w:pPr>
    </w:p>
    <w:p w:rsidR="004A7ECD" w:rsidRPr="00205A1A" w:rsidRDefault="004A7ECD" w:rsidP="0025513F">
      <w:pPr>
        <w:jc w:val="both"/>
        <w:rPr>
          <w:rFonts w:ascii="Times New Roman" w:hAnsi="Times New Roman"/>
          <w:i/>
          <w:szCs w:val="24"/>
        </w:rPr>
      </w:pPr>
    </w:p>
    <w:p w:rsidR="0016547F" w:rsidRPr="00205A1A" w:rsidRDefault="0016547F" w:rsidP="00EB2957">
      <w:pPr>
        <w:jc w:val="both"/>
        <w:rPr>
          <w:rFonts w:ascii="Times New Roman" w:hAnsi="Times New Roman"/>
          <w:i/>
          <w:szCs w:val="24"/>
        </w:rPr>
      </w:pPr>
    </w:p>
    <w:p w:rsidR="00E469FA" w:rsidRPr="00205A1A" w:rsidRDefault="00E469FA" w:rsidP="00EB2957">
      <w:pPr>
        <w:jc w:val="both"/>
        <w:rPr>
          <w:rFonts w:ascii="Times New Roman" w:hAnsi="Times New Roman"/>
          <w:i/>
          <w:szCs w:val="24"/>
        </w:rPr>
      </w:pPr>
    </w:p>
    <w:p w:rsidR="00B21E29" w:rsidRPr="00205A1A" w:rsidRDefault="00B21E29" w:rsidP="00EB2957">
      <w:pPr>
        <w:jc w:val="both"/>
        <w:rPr>
          <w:rFonts w:ascii="Times New Roman" w:hAnsi="Times New Roman"/>
          <w:i/>
          <w:szCs w:val="24"/>
        </w:rPr>
      </w:pPr>
    </w:p>
    <w:p w:rsidR="00B21E29" w:rsidRPr="00205A1A" w:rsidRDefault="00B21E29" w:rsidP="00EB2957">
      <w:pPr>
        <w:jc w:val="both"/>
        <w:rPr>
          <w:rFonts w:ascii="Times New Roman" w:hAnsi="Times New Roman"/>
          <w:i/>
          <w:szCs w:val="24"/>
        </w:rPr>
      </w:pPr>
    </w:p>
    <w:p w:rsidR="00B21E29" w:rsidRPr="00205A1A" w:rsidRDefault="00B21E29" w:rsidP="00EB2957">
      <w:pPr>
        <w:jc w:val="both"/>
        <w:rPr>
          <w:rFonts w:ascii="Times New Roman" w:hAnsi="Times New Roman"/>
          <w:i/>
          <w:szCs w:val="24"/>
        </w:rPr>
      </w:pPr>
    </w:p>
    <w:p w:rsidR="00B21E29" w:rsidRPr="00205A1A" w:rsidRDefault="00B21E29" w:rsidP="00EB2957">
      <w:pPr>
        <w:jc w:val="both"/>
        <w:rPr>
          <w:rFonts w:ascii="Times New Roman" w:hAnsi="Times New Roman"/>
          <w:i/>
          <w:szCs w:val="24"/>
        </w:rPr>
      </w:pPr>
    </w:p>
    <w:p w:rsidR="00B21E29" w:rsidRPr="00205A1A" w:rsidRDefault="00B21E29" w:rsidP="00EB2957">
      <w:pPr>
        <w:jc w:val="both"/>
        <w:rPr>
          <w:rFonts w:ascii="Times New Roman" w:hAnsi="Times New Roman"/>
          <w:i/>
          <w:szCs w:val="24"/>
        </w:rPr>
      </w:pPr>
    </w:p>
    <w:p w:rsidR="00B21E29" w:rsidRPr="00205A1A" w:rsidRDefault="00B21E29" w:rsidP="00EB2957">
      <w:pPr>
        <w:jc w:val="both"/>
        <w:rPr>
          <w:rFonts w:ascii="Times New Roman" w:hAnsi="Times New Roman"/>
          <w:i/>
          <w:szCs w:val="24"/>
        </w:rPr>
      </w:pPr>
    </w:p>
    <w:p w:rsidR="00B54810" w:rsidRPr="00205A1A" w:rsidRDefault="00B54810" w:rsidP="00EB2957">
      <w:pPr>
        <w:jc w:val="both"/>
        <w:rPr>
          <w:rFonts w:ascii="Times New Roman" w:hAnsi="Times New Roman"/>
          <w:i/>
          <w:szCs w:val="24"/>
        </w:rPr>
      </w:pPr>
    </w:p>
    <w:p w:rsidR="00B54810" w:rsidRPr="00205A1A" w:rsidRDefault="00B54810" w:rsidP="00EB2957">
      <w:pPr>
        <w:jc w:val="both"/>
        <w:rPr>
          <w:rFonts w:ascii="Times New Roman" w:hAnsi="Times New Roman"/>
          <w:i/>
          <w:szCs w:val="24"/>
        </w:rPr>
      </w:pPr>
    </w:p>
    <w:p w:rsidR="00B21E29" w:rsidRPr="00205A1A" w:rsidRDefault="00B21E29" w:rsidP="00EB2957">
      <w:pPr>
        <w:jc w:val="both"/>
        <w:rPr>
          <w:rFonts w:ascii="Times New Roman" w:hAnsi="Times New Roman"/>
          <w:i/>
          <w:szCs w:val="24"/>
        </w:rPr>
      </w:pPr>
    </w:p>
    <w:p w:rsidR="00442073" w:rsidRPr="00205A1A" w:rsidRDefault="00442073" w:rsidP="00EB2957">
      <w:pPr>
        <w:jc w:val="both"/>
        <w:rPr>
          <w:rFonts w:ascii="Times New Roman" w:hAnsi="Times New Roman"/>
          <w:i/>
          <w:szCs w:val="24"/>
        </w:rPr>
      </w:pPr>
    </w:p>
    <w:p w:rsidR="00442073" w:rsidRPr="00205A1A" w:rsidRDefault="00442073" w:rsidP="00EF3E98">
      <w:pPr>
        <w:pStyle w:val="ListParagraph"/>
        <w:numPr>
          <w:ilvl w:val="1"/>
          <w:numId w:val="30"/>
        </w:numPr>
        <w:jc w:val="both"/>
        <w:rPr>
          <w:rFonts w:ascii="Times New Roman" w:hAnsi="Times New Roman" w:cs="Times New Roman"/>
          <w:b/>
          <w:i/>
        </w:rPr>
      </w:pPr>
      <w:bookmarkStart w:id="189" w:name="_Ref430278352"/>
      <w:r w:rsidRPr="00205A1A">
        <w:rPr>
          <w:rFonts w:ascii="Times New Roman" w:hAnsi="Times New Roman" w:cs="Times New Roman"/>
          <w:b/>
          <w:i/>
        </w:rPr>
        <w:lastRenderedPageBreak/>
        <w:t>TGA-DSC</w:t>
      </w:r>
      <w:bookmarkEnd w:id="189"/>
    </w:p>
    <w:p w:rsidR="00442073" w:rsidRPr="00205A1A" w:rsidRDefault="00442073" w:rsidP="00442073">
      <w:pPr>
        <w:jc w:val="center"/>
        <w:rPr>
          <w:rFonts w:ascii="Times New Roman" w:hAnsi="Times New Roman" w:cs="Times New Roman"/>
          <w:b/>
          <w:sz w:val="40"/>
          <w:szCs w:val="40"/>
        </w:rPr>
      </w:pPr>
    </w:p>
    <w:p w:rsidR="00442073" w:rsidRPr="00205A1A" w:rsidRDefault="00442073" w:rsidP="00442073">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442073" w:rsidRPr="00205A1A" w:rsidRDefault="00442073" w:rsidP="00442073">
      <w:pPr>
        <w:jc w:val="both"/>
        <w:rPr>
          <w:rFonts w:ascii="Times New Roman" w:hAnsi="Times New Roman" w:cs="Times New Roman"/>
          <w:b/>
        </w:rPr>
      </w:pPr>
    </w:p>
    <w:tbl>
      <w:tblPr>
        <w:tblStyle w:val="TableGrid"/>
        <w:tblW w:w="9499" w:type="dxa"/>
        <w:jc w:val="center"/>
        <w:tblInd w:w="-1426" w:type="dxa"/>
        <w:tblLook w:val="04A0" w:firstRow="1" w:lastRow="0" w:firstColumn="1" w:lastColumn="0" w:noHBand="0" w:noVBand="1"/>
      </w:tblPr>
      <w:tblGrid>
        <w:gridCol w:w="1699"/>
        <w:gridCol w:w="4396"/>
        <w:gridCol w:w="1224"/>
        <w:gridCol w:w="1119"/>
        <w:gridCol w:w="1061"/>
      </w:tblGrid>
      <w:tr w:rsidR="00442073" w:rsidRPr="00205A1A" w:rsidTr="0051650C">
        <w:trPr>
          <w:trHeight w:val="575"/>
          <w:jc w:val="center"/>
        </w:trPr>
        <w:tc>
          <w:tcPr>
            <w:tcW w:w="1699" w:type="dxa"/>
            <w:vAlign w:val="center"/>
          </w:tcPr>
          <w:p w:rsidR="00442073" w:rsidRPr="00205A1A" w:rsidRDefault="00442073"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396" w:type="dxa"/>
            <w:vAlign w:val="center"/>
          </w:tcPr>
          <w:p w:rsidR="00442073" w:rsidRPr="00205A1A" w:rsidRDefault="00442073"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224" w:type="dxa"/>
            <w:vAlign w:val="center"/>
          </w:tcPr>
          <w:p w:rsidR="00442073" w:rsidRPr="00205A1A" w:rsidRDefault="00442073"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Tables</w:t>
            </w:r>
          </w:p>
        </w:tc>
        <w:tc>
          <w:tcPr>
            <w:tcW w:w="1119" w:type="dxa"/>
            <w:vAlign w:val="center"/>
          </w:tcPr>
          <w:p w:rsidR="00442073" w:rsidRPr="00205A1A" w:rsidRDefault="00442073"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061" w:type="dxa"/>
            <w:vAlign w:val="center"/>
          </w:tcPr>
          <w:p w:rsidR="00442073" w:rsidRPr="00205A1A" w:rsidRDefault="003A4E23"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442073" w:rsidRPr="00205A1A" w:rsidTr="0051650C">
        <w:trPr>
          <w:trHeight w:val="624"/>
          <w:jc w:val="center"/>
        </w:trPr>
        <w:tc>
          <w:tcPr>
            <w:tcW w:w="1699" w:type="dxa"/>
            <w:vAlign w:val="center"/>
          </w:tcPr>
          <w:p w:rsidR="00442073" w:rsidRPr="00205A1A" w:rsidRDefault="00442073"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5.6.1.</w:t>
            </w:r>
          </w:p>
        </w:tc>
        <w:tc>
          <w:tcPr>
            <w:tcW w:w="4396" w:type="dxa"/>
            <w:vAlign w:val="center"/>
          </w:tcPr>
          <w:p w:rsidR="00442073" w:rsidRPr="00205A1A" w:rsidRDefault="00442073"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Acetic Acid Modulated Samples</w:t>
            </w:r>
          </w:p>
        </w:tc>
        <w:tc>
          <w:tcPr>
            <w:tcW w:w="1224" w:type="dxa"/>
            <w:vAlign w:val="center"/>
          </w:tcPr>
          <w:p w:rsidR="00442073"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S20</w:t>
            </w:r>
          </w:p>
        </w:tc>
        <w:tc>
          <w:tcPr>
            <w:tcW w:w="1119" w:type="dxa"/>
            <w:vAlign w:val="center"/>
          </w:tcPr>
          <w:p w:rsidR="00442073"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S32</w:t>
            </w:r>
          </w:p>
        </w:tc>
        <w:tc>
          <w:tcPr>
            <w:tcW w:w="1061" w:type="dxa"/>
            <w:vAlign w:val="center"/>
          </w:tcPr>
          <w:p w:rsidR="00442073"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_Ref430305013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113</w:t>
            </w:r>
            <w:r w:rsidRPr="00205A1A">
              <w:rPr>
                <w:rFonts w:ascii="Times New Roman" w:hAnsi="Times New Roman" w:cs="Times New Roman"/>
                <w:sz w:val="28"/>
                <w:szCs w:val="28"/>
              </w:rPr>
              <w:fldChar w:fldCharType="end"/>
            </w:r>
          </w:p>
        </w:tc>
      </w:tr>
      <w:tr w:rsidR="00442073" w:rsidRPr="00205A1A" w:rsidTr="0051650C">
        <w:trPr>
          <w:trHeight w:val="624"/>
          <w:jc w:val="center"/>
        </w:trPr>
        <w:tc>
          <w:tcPr>
            <w:tcW w:w="1699" w:type="dxa"/>
            <w:vAlign w:val="center"/>
          </w:tcPr>
          <w:p w:rsidR="00442073" w:rsidRPr="00205A1A" w:rsidRDefault="00442073"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5.6.2.</w:t>
            </w:r>
          </w:p>
        </w:tc>
        <w:tc>
          <w:tcPr>
            <w:tcW w:w="4396" w:type="dxa"/>
            <w:vAlign w:val="center"/>
          </w:tcPr>
          <w:p w:rsidR="00442073" w:rsidRPr="00205A1A" w:rsidRDefault="00442073" w:rsidP="0051650C">
            <w:pPr>
              <w:spacing w:before="120"/>
              <w:rPr>
                <w:rFonts w:ascii="Times New Roman" w:hAnsi="Times New Roman"/>
                <w:sz w:val="24"/>
                <w:szCs w:val="24"/>
                <w:lang w:val="en-US"/>
              </w:rPr>
            </w:pPr>
            <w:r w:rsidRPr="00205A1A">
              <w:rPr>
                <w:rFonts w:ascii="Times New Roman" w:hAnsi="Times New Roman"/>
                <w:sz w:val="24"/>
                <w:szCs w:val="24"/>
                <w:lang w:val="en-US"/>
              </w:rPr>
              <w:t>Formic Acid Modulated Samples</w:t>
            </w:r>
          </w:p>
        </w:tc>
        <w:tc>
          <w:tcPr>
            <w:tcW w:w="1224" w:type="dxa"/>
            <w:vAlign w:val="center"/>
          </w:tcPr>
          <w:p w:rsidR="00442073"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S21</w:t>
            </w:r>
          </w:p>
        </w:tc>
        <w:tc>
          <w:tcPr>
            <w:tcW w:w="1119" w:type="dxa"/>
            <w:vAlign w:val="center"/>
          </w:tcPr>
          <w:p w:rsidR="00442073"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S33</w:t>
            </w:r>
          </w:p>
        </w:tc>
        <w:tc>
          <w:tcPr>
            <w:tcW w:w="1061" w:type="dxa"/>
            <w:vAlign w:val="center"/>
          </w:tcPr>
          <w:p w:rsidR="00442073"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_Ref430305019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116</w:t>
            </w:r>
            <w:r w:rsidRPr="00205A1A">
              <w:rPr>
                <w:rFonts w:ascii="Times New Roman" w:hAnsi="Times New Roman" w:cs="Times New Roman"/>
                <w:sz w:val="28"/>
                <w:szCs w:val="28"/>
              </w:rPr>
              <w:fldChar w:fldCharType="end"/>
            </w:r>
          </w:p>
        </w:tc>
      </w:tr>
      <w:tr w:rsidR="00442073" w:rsidRPr="00205A1A" w:rsidTr="0051650C">
        <w:trPr>
          <w:trHeight w:val="624"/>
          <w:jc w:val="center"/>
        </w:trPr>
        <w:tc>
          <w:tcPr>
            <w:tcW w:w="1699" w:type="dxa"/>
            <w:vAlign w:val="center"/>
          </w:tcPr>
          <w:p w:rsidR="00442073" w:rsidRPr="00205A1A" w:rsidRDefault="00442073"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5.6.3.</w:t>
            </w:r>
          </w:p>
        </w:tc>
        <w:tc>
          <w:tcPr>
            <w:tcW w:w="4396" w:type="dxa"/>
            <w:vAlign w:val="center"/>
          </w:tcPr>
          <w:p w:rsidR="00442073" w:rsidRPr="00205A1A" w:rsidRDefault="00442073" w:rsidP="0051650C">
            <w:pPr>
              <w:spacing w:before="120"/>
              <w:rPr>
                <w:rFonts w:ascii="Times New Roman" w:hAnsi="Times New Roman"/>
                <w:sz w:val="24"/>
                <w:szCs w:val="24"/>
                <w:lang w:val="en-US"/>
              </w:rPr>
            </w:pPr>
            <w:r w:rsidRPr="00205A1A">
              <w:rPr>
                <w:rFonts w:ascii="Times New Roman" w:hAnsi="Times New Roman" w:cs="Times New Roman"/>
                <w:sz w:val="24"/>
                <w:szCs w:val="24"/>
                <w:lang w:val="en-US"/>
              </w:rPr>
              <w:t>Difluoroacetic Acid Modulated Samples</w:t>
            </w:r>
          </w:p>
        </w:tc>
        <w:tc>
          <w:tcPr>
            <w:tcW w:w="1224" w:type="dxa"/>
            <w:vAlign w:val="center"/>
          </w:tcPr>
          <w:p w:rsidR="00442073"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S22</w:t>
            </w:r>
          </w:p>
        </w:tc>
        <w:tc>
          <w:tcPr>
            <w:tcW w:w="1119" w:type="dxa"/>
            <w:vAlign w:val="center"/>
          </w:tcPr>
          <w:p w:rsidR="00442073"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S34</w:t>
            </w:r>
          </w:p>
        </w:tc>
        <w:tc>
          <w:tcPr>
            <w:tcW w:w="1061" w:type="dxa"/>
            <w:vAlign w:val="center"/>
          </w:tcPr>
          <w:p w:rsidR="00442073"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_Ref430305024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119</w:t>
            </w:r>
            <w:r w:rsidRPr="00205A1A">
              <w:rPr>
                <w:rFonts w:ascii="Times New Roman" w:hAnsi="Times New Roman" w:cs="Times New Roman"/>
                <w:sz w:val="28"/>
                <w:szCs w:val="28"/>
              </w:rPr>
              <w:fldChar w:fldCharType="end"/>
            </w:r>
          </w:p>
        </w:tc>
      </w:tr>
      <w:tr w:rsidR="00442073" w:rsidRPr="00205A1A" w:rsidTr="0051650C">
        <w:trPr>
          <w:trHeight w:val="624"/>
          <w:jc w:val="center"/>
        </w:trPr>
        <w:tc>
          <w:tcPr>
            <w:tcW w:w="1699" w:type="dxa"/>
            <w:vAlign w:val="center"/>
          </w:tcPr>
          <w:p w:rsidR="00442073" w:rsidRPr="00205A1A" w:rsidRDefault="00442073"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5.6.4.</w:t>
            </w:r>
          </w:p>
        </w:tc>
        <w:tc>
          <w:tcPr>
            <w:tcW w:w="4396" w:type="dxa"/>
            <w:vAlign w:val="center"/>
          </w:tcPr>
          <w:p w:rsidR="00442073" w:rsidRPr="00205A1A" w:rsidRDefault="00442073" w:rsidP="0051650C">
            <w:pPr>
              <w:spacing w:before="120"/>
              <w:rPr>
                <w:rFonts w:ascii="Times New Roman" w:hAnsi="Times New Roman"/>
                <w:sz w:val="24"/>
                <w:szCs w:val="24"/>
                <w:lang w:val="en-US"/>
              </w:rPr>
            </w:pPr>
            <w:r w:rsidRPr="00205A1A">
              <w:rPr>
                <w:rFonts w:ascii="Times New Roman" w:hAnsi="Times New Roman" w:cs="Times New Roman"/>
                <w:sz w:val="24"/>
                <w:szCs w:val="24"/>
                <w:lang w:val="en-US"/>
              </w:rPr>
              <w:t>Trifluoroacetic Acid Modulated Samples</w:t>
            </w:r>
          </w:p>
        </w:tc>
        <w:tc>
          <w:tcPr>
            <w:tcW w:w="1224" w:type="dxa"/>
            <w:vAlign w:val="center"/>
          </w:tcPr>
          <w:p w:rsidR="00442073"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S23</w:t>
            </w:r>
          </w:p>
        </w:tc>
        <w:tc>
          <w:tcPr>
            <w:tcW w:w="1119" w:type="dxa"/>
            <w:vAlign w:val="center"/>
          </w:tcPr>
          <w:p w:rsidR="00442073"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S35</w:t>
            </w:r>
          </w:p>
        </w:tc>
        <w:tc>
          <w:tcPr>
            <w:tcW w:w="1061" w:type="dxa"/>
            <w:vAlign w:val="center"/>
          </w:tcPr>
          <w:p w:rsidR="00442073"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_Ref430305028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121</w:t>
            </w:r>
            <w:r w:rsidRPr="00205A1A">
              <w:rPr>
                <w:rFonts w:ascii="Times New Roman" w:hAnsi="Times New Roman" w:cs="Times New Roman"/>
                <w:sz w:val="28"/>
                <w:szCs w:val="28"/>
              </w:rPr>
              <w:fldChar w:fldCharType="end"/>
            </w:r>
          </w:p>
        </w:tc>
      </w:tr>
      <w:tr w:rsidR="00442073" w:rsidRPr="00205A1A" w:rsidTr="0051650C">
        <w:trPr>
          <w:trHeight w:val="624"/>
          <w:jc w:val="center"/>
        </w:trPr>
        <w:tc>
          <w:tcPr>
            <w:tcW w:w="1699" w:type="dxa"/>
            <w:vAlign w:val="center"/>
          </w:tcPr>
          <w:p w:rsidR="00442073" w:rsidRPr="00205A1A" w:rsidRDefault="00442073"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5.6.5.</w:t>
            </w:r>
          </w:p>
        </w:tc>
        <w:tc>
          <w:tcPr>
            <w:tcW w:w="4396" w:type="dxa"/>
            <w:vAlign w:val="center"/>
          </w:tcPr>
          <w:p w:rsidR="00442073" w:rsidRPr="00205A1A" w:rsidRDefault="00442073" w:rsidP="0051650C">
            <w:pPr>
              <w:spacing w:before="120"/>
              <w:rPr>
                <w:rFonts w:ascii="Times New Roman" w:hAnsi="Times New Roman"/>
                <w:sz w:val="24"/>
                <w:szCs w:val="24"/>
                <w:lang w:val="en-US"/>
              </w:rPr>
            </w:pPr>
            <w:r w:rsidRPr="00205A1A">
              <w:rPr>
                <w:rFonts w:ascii="Times New Roman" w:hAnsi="Times New Roman"/>
                <w:sz w:val="24"/>
                <w:szCs w:val="24"/>
                <w:lang w:val="en-US"/>
              </w:rPr>
              <w:t>Quantitative Data Extracted From TGA Results – Summary Table</w:t>
            </w:r>
          </w:p>
        </w:tc>
        <w:tc>
          <w:tcPr>
            <w:tcW w:w="1224" w:type="dxa"/>
            <w:vAlign w:val="center"/>
          </w:tcPr>
          <w:p w:rsidR="00442073"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S24</w:t>
            </w:r>
          </w:p>
        </w:tc>
        <w:tc>
          <w:tcPr>
            <w:tcW w:w="1119" w:type="dxa"/>
            <w:vAlign w:val="center"/>
          </w:tcPr>
          <w:p w:rsidR="00442073" w:rsidRPr="00205A1A" w:rsidRDefault="00EB0AB5"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061" w:type="dxa"/>
            <w:vAlign w:val="center"/>
          </w:tcPr>
          <w:p w:rsidR="00442073"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_Ref430279537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123</w:t>
            </w:r>
            <w:r w:rsidRPr="00205A1A">
              <w:rPr>
                <w:rFonts w:ascii="Times New Roman" w:hAnsi="Times New Roman" w:cs="Times New Roman"/>
                <w:sz w:val="28"/>
                <w:szCs w:val="28"/>
              </w:rPr>
              <w:fldChar w:fldCharType="end"/>
            </w:r>
          </w:p>
        </w:tc>
      </w:tr>
    </w:tbl>
    <w:p w:rsidR="00442073" w:rsidRPr="00205A1A" w:rsidRDefault="00442073" w:rsidP="00EB2957">
      <w:pPr>
        <w:jc w:val="both"/>
        <w:rPr>
          <w:rFonts w:ascii="Times New Roman" w:hAnsi="Times New Roman"/>
          <w:i/>
          <w:szCs w:val="24"/>
        </w:rPr>
      </w:pPr>
    </w:p>
    <w:p w:rsidR="00442073" w:rsidRPr="00205A1A" w:rsidRDefault="00442073">
      <w:pPr>
        <w:jc w:val="both"/>
        <w:rPr>
          <w:rFonts w:ascii="Times New Roman" w:hAnsi="Times New Roman"/>
          <w:b/>
          <w:szCs w:val="24"/>
        </w:rPr>
      </w:pPr>
    </w:p>
    <w:p w:rsidR="00442073" w:rsidRPr="00205A1A" w:rsidRDefault="00442073">
      <w:pPr>
        <w:jc w:val="both"/>
        <w:rPr>
          <w:rFonts w:ascii="Times New Roman" w:hAnsi="Times New Roman"/>
          <w:b/>
          <w:szCs w:val="24"/>
        </w:rPr>
      </w:pPr>
    </w:p>
    <w:p w:rsidR="00442073" w:rsidRPr="00205A1A" w:rsidRDefault="00442073">
      <w:pPr>
        <w:jc w:val="both"/>
        <w:rPr>
          <w:rFonts w:ascii="Times New Roman" w:hAnsi="Times New Roman"/>
          <w:b/>
          <w:szCs w:val="24"/>
        </w:rPr>
      </w:pPr>
    </w:p>
    <w:p w:rsidR="00442073" w:rsidRPr="00205A1A" w:rsidRDefault="00442073">
      <w:pPr>
        <w:jc w:val="both"/>
        <w:rPr>
          <w:rFonts w:ascii="Times New Roman" w:hAnsi="Times New Roman"/>
          <w:b/>
          <w:szCs w:val="24"/>
        </w:rPr>
      </w:pPr>
    </w:p>
    <w:p w:rsidR="00442073" w:rsidRPr="00205A1A" w:rsidRDefault="00442073">
      <w:pPr>
        <w:jc w:val="both"/>
        <w:rPr>
          <w:rFonts w:ascii="Times New Roman" w:hAnsi="Times New Roman"/>
          <w:b/>
          <w:szCs w:val="24"/>
        </w:rPr>
      </w:pPr>
    </w:p>
    <w:p w:rsidR="00442073" w:rsidRPr="00205A1A" w:rsidRDefault="00442073">
      <w:pPr>
        <w:jc w:val="both"/>
        <w:rPr>
          <w:rFonts w:ascii="Times New Roman" w:hAnsi="Times New Roman"/>
          <w:b/>
          <w:szCs w:val="24"/>
        </w:rPr>
      </w:pPr>
    </w:p>
    <w:p w:rsidR="00442073" w:rsidRPr="00205A1A" w:rsidRDefault="00442073">
      <w:pPr>
        <w:jc w:val="both"/>
        <w:rPr>
          <w:rFonts w:ascii="Times New Roman" w:hAnsi="Times New Roman"/>
          <w:b/>
          <w:szCs w:val="24"/>
        </w:rPr>
      </w:pPr>
    </w:p>
    <w:p w:rsidR="00442073" w:rsidRPr="00205A1A" w:rsidRDefault="00442073">
      <w:pPr>
        <w:jc w:val="both"/>
        <w:rPr>
          <w:rFonts w:ascii="Times New Roman" w:hAnsi="Times New Roman"/>
          <w:b/>
          <w:szCs w:val="24"/>
        </w:rPr>
      </w:pPr>
    </w:p>
    <w:p w:rsidR="00442073" w:rsidRPr="00205A1A" w:rsidRDefault="00442073">
      <w:pPr>
        <w:jc w:val="both"/>
        <w:rPr>
          <w:rFonts w:ascii="Times New Roman" w:hAnsi="Times New Roman"/>
          <w:b/>
          <w:szCs w:val="24"/>
        </w:rPr>
      </w:pPr>
    </w:p>
    <w:p w:rsidR="00442073" w:rsidRPr="00205A1A" w:rsidRDefault="00442073">
      <w:pPr>
        <w:jc w:val="both"/>
        <w:rPr>
          <w:rFonts w:ascii="Times New Roman" w:hAnsi="Times New Roman"/>
          <w:b/>
          <w:szCs w:val="24"/>
        </w:rPr>
      </w:pPr>
    </w:p>
    <w:p w:rsidR="00442073" w:rsidRPr="00205A1A" w:rsidRDefault="00442073">
      <w:pPr>
        <w:jc w:val="both"/>
        <w:rPr>
          <w:rFonts w:ascii="Times New Roman" w:hAnsi="Times New Roman"/>
          <w:b/>
          <w:szCs w:val="24"/>
        </w:rPr>
      </w:pPr>
    </w:p>
    <w:p w:rsidR="008F3614" w:rsidRPr="00205A1A" w:rsidRDefault="008F3614">
      <w:pPr>
        <w:jc w:val="both"/>
        <w:rPr>
          <w:rFonts w:ascii="Times New Roman" w:hAnsi="Times New Roman"/>
          <w:b/>
          <w:szCs w:val="24"/>
        </w:rPr>
      </w:pPr>
    </w:p>
    <w:p w:rsidR="00442073" w:rsidRPr="00205A1A" w:rsidRDefault="00442073">
      <w:pPr>
        <w:jc w:val="both"/>
        <w:rPr>
          <w:rFonts w:ascii="Times New Roman" w:hAnsi="Times New Roman"/>
          <w:b/>
          <w:szCs w:val="24"/>
        </w:rPr>
      </w:pPr>
    </w:p>
    <w:p w:rsidR="008F3614" w:rsidRPr="00205A1A" w:rsidRDefault="004A605A" w:rsidP="008F3614">
      <w:pPr>
        <w:pStyle w:val="ListParagraph"/>
        <w:numPr>
          <w:ilvl w:val="2"/>
          <w:numId w:val="30"/>
        </w:numPr>
        <w:jc w:val="both"/>
        <w:rPr>
          <w:rFonts w:ascii="Times New Roman" w:hAnsi="Times New Roman"/>
          <w:b/>
          <w:i/>
          <w:noProof/>
          <w:szCs w:val="24"/>
          <w:lang w:eastAsia="zh-CN"/>
        </w:rPr>
      </w:pPr>
      <w:bookmarkStart w:id="190" w:name="_Ref430305013"/>
      <w:r w:rsidRPr="00205A1A">
        <w:rPr>
          <w:rFonts w:ascii="Times New Roman" w:hAnsi="Times New Roman"/>
          <w:b/>
          <w:i/>
          <w:noProof/>
          <w:szCs w:val="24"/>
          <w:lang w:eastAsia="zh-CN"/>
        </w:rPr>
        <w:lastRenderedPageBreak/>
        <w:t>Acetic Acid Modulated Samples</w:t>
      </w:r>
      <w:bookmarkEnd w:id="190"/>
    </w:p>
    <w:p w:rsidR="00B54810" w:rsidRPr="00205A1A" w:rsidRDefault="009D1071">
      <w:pPr>
        <w:jc w:val="both"/>
        <w:rPr>
          <w:rFonts w:ascii="Times New Roman" w:hAnsi="Times New Roman"/>
          <w:noProof/>
          <w:szCs w:val="24"/>
          <w:lang w:eastAsia="zh-CN"/>
        </w:rPr>
      </w:pPr>
      <w:r w:rsidRPr="00205A1A">
        <w:rPr>
          <w:rFonts w:ascii="Times New Roman" w:hAnsi="Times New Roman"/>
          <w:noProof/>
          <w:szCs w:val="24"/>
          <w:lang w:eastAsia="zh-CN"/>
        </w:rPr>
        <w:t xml:space="preserve">The TGA-DSC </w:t>
      </w:r>
      <w:r w:rsidR="00377F0D" w:rsidRPr="00205A1A">
        <w:rPr>
          <w:rFonts w:ascii="Times New Roman" w:hAnsi="Times New Roman"/>
          <w:noProof/>
          <w:szCs w:val="24"/>
          <w:lang w:eastAsia="zh-CN"/>
        </w:rPr>
        <w:t>results o</w:t>
      </w:r>
      <w:r w:rsidRPr="00205A1A">
        <w:rPr>
          <w:rFonts w:ascii="Times New Roman" w:hAnsi="Times New Roman"/>
          <w:noProof/>
          <w:szCs w:val="24"/>
          <w:lang w:eastAsia="zh-CN"/>
        </w:rPr>
        <w:t xml:space="preserve">btained on the acetic acid </w:t>
      </w:r>
      <w:r w:rsidRPr="00205A1A">
        <w:rPr>
          <w:rFonts w:ascii="Times New Roman" w:hAnsi="Times New Roman"/>
          <w:noProof/>
          <w:lang w:eastAsia="zh-CN"/>
        </w:rPr>
        <w:t xml:space="preserve">modulated samples are presented in </w:t>
      </w:r>
      <w:r w:rsidR="00B046ED" w:rsidRPr="00205A1A">
        <w:rPr>
          <w:rFonts w:ascii="Times New Roman" w:hAnsi="Times New Roman"/>
          <w:b/>
          <w:noProof/>
          <w:lang w:eastAsia="zh-CN"/>
        </w:rPr>
        <w:fldChar w:fldCharType="begin"/>
      </w:r>
      <w:r w:rsidR="00B046ED" w:rsidRPr="00205A1A">
        <w:rPr>
          <w:rFonts w:ascii="Times New Roman" w:hAnsi="Times New Roman"/>
          <w:noProof/>
          <w:lang w:eastAsia="zh-CN"/>
        </w:rPr>
        <w:instrText xml:space="preserve"> REF _Ref430191248 \h </w:instrText>
      </w:r>
      <w:r w:rsidR="00443928" w:rsidRPr="00205A1A">
        <w:rPr>
          <w:rFonts w:ascii="Times New Roman" w:hAnsi="Times New Roman"/>
          <w:b/>
          <w:noProof/>
          <w:lang w:eastAsia="zh-CN"/>
        </w:rPr>
        <w:instrText xml:space="preserve"> \* MERGEFORMAT </w:instrText>
      </w:r>
      <w:r w:rsidR="00B046ED" w:rsidRPr="00205A1A">
        <w:rPr>
          <w:rFonts w:ascii="Times New Roman" w:hAnsi="Times New Roman"/>
          <w:b/>
          <w:noProof/>
          <w:lang w:eastAsia="zh-CN"/>
        </w:rPr>
      </w:r>
      <w:r w:rsidR="00B046ED" w:rsidRPr="00205A1A">
        <w:rPr>
          <w:rFonts w:ascii="Times New Roman" w:hAnsi="Times New Roman"/>
          <w:b/>
          <w:noProof/>
          <w:lang w:eastAsia="zh-CN"/>
        </w:rPr>
        <w:fldChar w:fldCharType="separate"/>
      </w:r>
      <w:r w:rsidR="001E7274" w:rsidRPr="001E7274">
        <w:rPr>
          <w:rFonts w:ascii="Times New Roman" w:hAnsi="Times New Roman"/>
          <w:b/>
        </w:rPr>
        <w:t>Figure S32</w:t>
      </w:r>
      <w:r w:rsidR="00B046ED" w:rsidRPr="00205A1A">
        <w:rPr>
          <w:rFonts w:ascii="Times New Roman" w:hAnsi="Times New Roman"/>
          <w:b/>
          <w:noProof/>
          <w:lang w:eastAsia="zh-CN"/>
        </w:rPr>
        <w:fldChar w:fldCharType="end"/>
      </w:r>
      <w:r w:rsidR="00B046ED" w:rsidRPr="00205A1A">
        <w:rPr>
          <w:rFonts w:ascii="Times New Roman" w:hAnsi="Times New Roman"/>
          <w:noProof/>
          <w:lang w:eastAsia="zh-CN"/>
        </w:rPr>
        <w:t>.</w:t>
      </w:r>
      <w:r w:rsidR="00B046ED" w:rsidRPr="00205A1A">
        <w:rPr>
          <w:rFonts w:ascii="Times New Roman" w:hAnsi="Times New Roman"/>
          <w:noProof/>
          <w:szCs w:val="24"/>
          <w:lang w:eastAsia="zh-CN"/>
        </w:rPr>
        <w:t xml:space="preserve"> </w:t>
      </w:r>
      <w:r w:rsidR="00377F0D" w:rsidRPr="00205A1A">
        <w:rPr>
          <w:rFonts w:ascii="Times New Roman" w:hAnsi="Times New Roman"/>
          <w:noProof/>
          <w:szCs w:val="24"/>
          <w:lang w:eastAsia="zh-CN"/>
        </w:rPr>
        <w:t>The result obtained on NoMod, the unmodulated sample, is included for comparison.</w:t>
      </w:r>
    </w:p>
    <w:p w:rsidR="00B046ED" w:rsidRPr="00205A1A" w:rsidRDefault="008F110B">
      <w:pPr>
        <w:jc w:val="both"/>
        <w:rPr>
          <w:rFonts w:ascii="Times New Roman" w:hAnsi="Times New Roman" w:cs="Times New Roman"/>
          <w:b/>
          <w:color w:val="FF0000"/>
        </w:rPr>
      </w:pPr>
      <w:r w:rsidRPr="00205A1A">
        <w:rPr>
          <w:noProof/>
          <w:sz w:val="16"/>
          <w:szCs w:val="16"/>
          <w:lang w:val="en-GB" w:eastAsia="zh-CN"/>
        </w:rPr>
        <w:drawing>
          <wp:inline distT="0" distB="0" distL="0" distR="0" wp14:anchorId="7F051D05" wp14:editId="023741AE">
            <wp:extent cx="5943600" cy="42037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Acetic Acid Modulated.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E26139" w:rsidRPr="00205A1A">
        <w:rPr>
          <w:rFonts w:ascii="Times New Roman" w:hAnsi="Times New Roman" w:cs="Times New Roman"/>
          <w:b/>
          <w:color w:val="FF0000"/>
          <w:highlight w:val="yellow"/>
        </w:rPr>
        <w:t xml:space="preserve"> </w:t>
      </w:r>
    </w:p>
    <w:p w:rsidR="00B54810" w:rsidRPr="00205A1A" w:rsidRDefault="00B046ED">
      <w:pPr>
        <w:jc w:val="both"/>
        <w:rPr>
          <w:rFonts w:ascii="Times New Roman" w:hAnsi="Times New Roman" w:cs="Times New Roman"/>
          <w:sz w:val="18"/>
          <w:szCs w:val="18"/>
        </w:rPr>
      </w:pPr>
      <w:bookmarkStart w:id="191" w:name="_Ref430191248"/>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32</w:t>
      </w:r>
      <w:r w:rsidRPr="00205A1A">
        <w:rPr>
          <w:rFonts w:ascii="Times New Roman" w:hAnsi="Times New Roman"/>
          <w:b/>
          <w:sz w:val="18"/>
          <w:szCs w:val="18"/>
        </w:rPr>
        <w:fldChar w:fldCharType="end"/>
      </w:r>
      <w:bookmarkEnd w:id="191"/>
      <w:r w:rsidRPr="00205A1A">
        <w:rPr>
          <w:rFonts w:ascii="Times New Roman" w:hAnsi="Times New Roman"/>
          <w:b/>
          <w:sz w:val="18"/>
          <w:szCs w:val="18"/>
        </w:rPr>
        <w:t>.</w:t>
      </w:r>
      <w:r w:rsidRPr="00205A1A">
        <w:rPr>
          <w:rFonts w:ascii="Times New Roman" w:hAnsi="Times New Roman"/>
          <w:sz w:val="18"/>
          <w:szCs w:val="18"/>
        </w:rPr>
        <w:t xml:space="preserve"> </w:t>
      </w:r>
      <w:r w:rsidR="00E26139" w:rsidRPr="00205A1A">
        <w:rPr>
          <w:rFonts w:ascii="Times New Roman" w:hAnsi="Times New Roman" w:cs="Times New Roman"/>
          <w:sz w:val="18"/>
          <w:szCs w:val="18"/>
        </w:rPr>
        <w:t xml:space="preserve">TGA-DSC results obtained on the acetic acid modulated samples. </w:t>
      </w:r>
      <w:r w:rsidR="00296E51" w:rsidRPr="00205A1A">
        <w:rPr>
          <w:rFonts w:ascii="Times New Roman" w:hAnsi="Times New Roman" w:cs="Times New Roman"/>
          <w:sz w:val="18"/>
          <w:szCs w:val="18"/>
        </w:rPr>
        <w:t>The r</w:t>
      </w:r>
      <w:r w:rsidR="00E26139" w:rsidRPr="00205A1A">
        <w:rPr>
          <w:rFonts w:ascii="Times New Roman" w:hAnsi="Times New Roman" w:cs="Times New Roman"/>
          <w:sz w:val="18"/>
          <w:szCs w:val="18"/>
        </w:rPr>
        <w:t xml:space="preserve">esult obtained on NoMod </w:t>
      </w:r>
      <w:r w:rsidR="00296E51" w:rsidRPr="00205A1A">
        <w:rPr>
          <w:rFonts w:ascii="Times New Roman" w:hAnsi="Times New Roman" w:cs="Times New Roman"/>
          <w:sz w:val="18"/>
          <w:szCs w:val="18"/>
        </w:rPr>
        <w:t xml:space="preserve">is </w:t>
      </w:r>
      <w:r w:rsidR="00E26139" w:rsidRPr="00205A1A">
        <w:rPr>
          <w:rFonts w:ascii="Times New Roman" w:hAnsi="Times New Roman" w:cs="Times New Roman"/>
          <w:sz w:val="18"/>
          <w:szCs w:val="18"/>
        </w:rPr>
        <w:t>included for comparison. Samples w</w:t>
      </w:r>
      <w:r w:rsidR="00155929" w:rsidRPr="00205A1A">
        <w:rPr>
          <w:rFonts w:ascii="Times New Roman" w:hAnsi="Times New Roman" w:cs="Times New Roman"/>
          <w:sz w:val="18"/>
          <w:szCs w:val="18"/>
        </w:rPr>
        <w:t>ere</w:t>
      </w:r>
      <w:r w:rsidR="00E26139" w:rsidRPr="00205A1A">
        <w:rPr>
          <w:rFonts w:ascii="Times New Roman" w:hAnsi="Times New Roman" w:cs="Times New Roman"/>
          <w:sz w:val="18"/>
          <w:szCs w:val="18"/>
        </w:rPr>
        <w:t xml:space="preserve"> activated prior to measurement (see </w:t>
      </w:r>
      <w:r w:rsidR="00E26139"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B81C35"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E26139" w:rsidRPr="00205A1A">
        <w:rPr>
          <w:rFonts w:ascii="Times New Roman" w:hAnsi="Times New Roman" w:cs="Times New Roman"/>
          <w:sz w:val="18"/>
          <w:szCs w:val="18"/>
        </w:rPr>
        <w:t xml:space="preserve">). Solid curve, left axis - TGA trace (normalized such that end weight = 100%). </w:t>
      </w:r>
      <w:proofErr w:type="gramStart"/>
      <w:r w:rsidR="00E26139" w:rsidRPr="00205A1A">
        <w:rPr>
          <w:rFonts w:ascii="Times New Roman" w:hAnsi="Times New Roman" w:cs="Times New Roman"/>
          <w:sz w:val="18"/>
          <w:szCs w:val="18"/>
        </w:rPr>
        <w:t xml:space="preserve">Dotted curve, right axis </w:t>
      </w:r>
      <w:r w:rsidR="007068FA" w:rsidRPr="00205A1A">
        <w:rPr>
          <w:rFonts w:ascii="Times New Roman" w:hAnsi="Times New Roman" w:cs="Times New Roman"/>
          <w:sz w:val="18"/>
          <w:szCs w:val="18"/>
        </w:rPr>
        <w:t xml:space="preserve">– </w:t>
      </w:r>
      <w:r w:rsidR="00D7062F">
        <w:rPr>
          <w:rFonts w:ascii="Times New Roman" w:hAnsi="Times New Roman" w:cs="Times New Roman"/>
          <w:sz w:val="18"/>
          <w:szCs w:val="18"/>
        </w:rPr>
        <w:t>DSC trace</w:t>
      </w:r>
      <w:r w:rsidR="007068FA" w:rsidRPr="00205A1A">
        <w:rPr>
          <w:rFonts w:ascii="Times New Roman" w:hAnsi="Times New Roman" w:cs="Times New Roman"/>
          <w:sz w:val="18"/>
          <w:szCs w:val="18"/>
        </w:rPr>
        <w:t>.</w:t>
      </w:r>
      <w:proofErr w:type="gramEnd"/>
    </w:p>
    <w:p w:rsidR="00443928" w:rsidRPr="00205A1A" w:rsidRDefault="00443928">
      <w:pPr>
        <w:jc w:val="both"/>
        <w:rPr>
          <w:rFonts w:ascii="Times New Roman" w:hAnsi="Times New Roman"/>
          <w:noProof/>
          <w:szCs w:val="24"/>
          <w:lang w:eastAsia="zh-CN"/>
        </w:rPr>
      </w:pPr>
    </w:p>
    <w:p w:rsidR="002A6018" w:rsidRPr="00205A1A" w:rsidRDefault="00B60152">
      <w:pPr>
        <w:jc w:val="both"/>
        <w:rPr>
          <w:rFonts w:ascii="Times New Roman" w:hAnsi="Times New Roman"/>
          <w:noProof/>
          <w:szCs w:val="24"/>
          <w:lang w:eastAsia="zh-CN"/>
        </w:rPr>
      </w:pPr>
      <w:r w:rsidRPr="00205A1A">
        <w:rPr>
          <w:rFonts w:ascii="Times New Roman" w:hAnsi="Times New Roman"/>
          <w:noProof/>
          <w:szCs w:val="24"/>
          <w:lang w:eastAsia="zh-CN"/>
        </w:rPr>
        <w:t>One</w:t>
      </w:r>
      <w:r w:rsidR="002A6018" w:rsidRPr="00205A1A">
        <w:rPr>
          <w:rFonts w:ascii="Times New Roman" w:hAnsi="Times New Roman"/>
          <w:noProof/>
          <w:szCs w:val="24"/>
          <w:lang w:eastAsia="zh-CN"/>
        </w:rPr>
        <w:t xml:space="preserve"> can see 3 resolvable weight losses</w:t>
      </w:r>
      <w:r w:rsidRPr="00205A1A">
        <w:rPr>
          <w:rFonts w:ascii="Times New Roman" w:hAnsi="Times New Roman"/>
          <w:noProof/>
          <w:szCs w:val="24"/>
          <w:lang w:eastAsia="zh-CN"/>
        </w:rPr>
        <w:t xml:space="preserve"> in the above TGA traces</w:t>
      </w:r>
      <w:r w:rsidR="002A6018" w:rsidRPr="00205A1A">
        <w:rPr>
          <w:rFonts w:ascii="Times New Roman" w:hAnsi="Times New Roman"/>
          <w:noProof/>
          <w:szCs w:val="24"/>
          <w:lang w:eastAsia="zh-CN"/>
        </w:rPr>
        <w:t>:</w:t>
      </w:r>
    </w:p>
    <w:p w:rsidR="00040F4A" w:rsidRPr="00205A1A" w:rsidRDefault="00040F4A" w:rsidP="008025CC">
      <w:pPr>
        <w:pStyle w:val="ListParagraph"/>
        <w:numPr>
          <w:ilvl w:val="0"/>
          <w:numId w:val="20"/>
        </w:numPr>
        <w:jc w:val="both"/>
        <w:rPr>
          <w:rFonts w:ascii="Times New Roman" w:hAnsi="Times New Roman"/>
          <w:noProof/>
          <w:szCs w:val="24"/>
          <w:lang w:eastAsia="zh-CN"/>
        </w:rPr>
      </w:pPr>
      <w:r w:rsidRPr="00205A1A">
        <w:rPr>
          <w:rFonts w:ascii="Times New Roman" w:hAnsi="Times New Roman"/>
          <w:noProof/>
          <w:szCs w:val="24"/>
          <w:lang w:eastAsia="zh-CN"/>
        </w:rPr>
        <w:t xml:space="preserve">A small weight loss over a temperature range of </w:t>
      </w:r>
      <w:r w:rsidRPr="00205A1A">
        <w:rPr>
          <w:rFonts w:ascii="Times New Roman" w:hAnsi="Times New Roman"/>
          <w:i/>
          <w:noProof/>
          <w:szCs w:val="24"/>
          <w:lang w:eastAsia="zh-CN"/>
        </w:rPr>
        <w:t>ca</w:t>
      </w:r>
      <w:r w:rsidRPr="00205A1A">
        <w:rPr>
          <w:rFonts w:ascii="Times New Roman" w:hAnsi="Times New Roman"/>
          <w:noProof/>
          <w:szCs w:val="24"/>
          <w:lang w:eastAsia="zh-CN"/>
        </w:rPr>
        <w:t xml:space="preserve">. 25-100 </w:t>
      </w:r>
      <w:r w:rsidR="00C86744" w:rsidRPr="00205A1A">
        <w:rPr>
          <w:rFonts w:ascii="Times New Roman" w:hAnsi="Times New Roman"/>
          <w:noProof/>
          <w:szCs w:val="24"/>
          <w:lang w:eastAsia="zh-CN"/>
        </w:rPr>
        <w:t>°</w:t>
      </w:r>
      <w:r w:rsidRPr="00205A1A">
        <w:rPr>
          <w:rFonts w:ascii="Times New Roman" w:hAnsi="Times New Roman"/>
          <w:noProof/>
          <w:szCs w:val="24"/>
          <w:lang w:eastAsia="zh-CN"/>
        </w:rPr>
        <w:t>C. This is due to the removal of a small amount of water from the MOF pores.</w:t>
      </w:r>
    </w:p>
    <w:p w:rsidR="00DF234C" w:rsidRPr="00205A1A" w:rsidRDefault="002A6018" w:rsidP="008025CC">
      <w:pPr>
        <w:pStyle w:val="ListParagraph"/>
        <w:numPr>
          <w:ilvl w:val="0"/>
          <w:numId w:val="20"/>
        </w:numPr>
        <w:jc w:val="both"/>
        <w:rPr>
          <w:rFonts w:ascii="Times New Roman" w:hAnsi="Times New Roman"/>
          <w:noProof/>
          <w:szCs w:val="24"/>
          <w:lang w:eastAsia="zh-CN"/>
        </w:rPr>
      </w:pPr>
      <w:r w:rsidRPr="00205A1A">
        <w:rPr>
          <w:rFonts w:ascii="Times New Roman" w:hAnsi="Times New Roman"/>
          <w:noProof/>
          <w:szCs w:val="24"/>
          <w:lang w:eastAsia="zh-CN"/>
        </w:rPr>
        <w:t xml:space="preserve">A more significant weight loss over a temperature range of </w:t>
      </w:r>
      <w:r w:rsidRPr="00205A1A">
        <w:rPr>
          <w:rFonts w:ascii="Times New Roman" w:hAnsi="Times New Roman"/>
          <w:i/>
          <w:noProof/>
          <w:szCs w:val="24"/>
          <w:lang w:eastAsia="zh-CN"/>
        </w:rPr>
        <w:t>ca</w:t>
      </w:r>
      <w:r w:rsidRPr="00205A1A">
        <w:rPr>
          <w:rFonts w:ascii="Times New Roman" w:hAnsi="Times New Roman"/>
          <w:noProof/>
          <w:szCs w:val="24"/>
          <w:lang w:eastAsia="zh-CN"/>
        </w:rPr>
        <w:t xml:space="preserve">. 200-390 </w:t>
      </w:r>
      <w:r w:rsidR="00C86744" w:rsidRPr="00205A1A">
        <w:rPr>
          <w:rFonts w:ascii="Times New Roman" w:hAnsi="Times New Roman"/>
          <w:noProof/>
          <w:szCs w:val="24"/>
          <w:lang w:eastAsia="zh-CN"/>
        </w:rPr>
        <w:t>°</w:t>
      </w:r>
      <w:r w:rsidRPr="00205A1A">
        <w:rPr>
          <w:rFonts w:ascii="Times New Roman" w:hAnsi="Times New Roman"/>
          <w:noProof/>
          <w:szCs w:val="24"/>
          <w:lang w:eastAsia="zh-CN"/>
        </w:rPr>
        <w:t>C. This is actually due to three unresolvable weight losses: the loss of structural water (i.e. dehydroxylation)</w:t>
      </w:r>
      <w:r w:rsidR="00BF7986" w:rsidRPr="00205A1A">
        <w:rPr>
          <w:rFonts w:ascii="Times New Roman" w:hAnsi="Times New Roman" w:cs="Times New Roman"/>
        </w:rPr>
        <w:fldChar w:fldCharType="begin">
          <w:fldData xml:space="preserve">PEVuZE5vdGU+PENpdGU+PEF1dGhvcj5WYWxlbnphbm88L0F1dGhvcj48WWVhcj4yMDExPC9ZZWFy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</w:fldData>
        </w:fldChar>
      </w:r>
      <w:r w:rsidR="00871F78" w:rsidRPr="00205A1A">
        <w:rPr>
          <w:rFonts w:ascii="Times New Roman" w:hAnsi="Times New Roman" w:cs="Times New Roman"/>
        </w:rPr>
        <w:instrText xml:space="preserve"> ADDIN EN.CITE </w:instrText>
      </w:r>
      <w:r w:rsidR="00871F78" w:rsidRPr="00205A1A">
        <w:rPr>
          <w:rFonts w:ascii="Times New Roman" w:hAnsi="Times New Roman" w:cs="Times New Roman"/>
        </w:rPr>
        <w:fldChar w:fldCharType="begin">
          <w:fldData xml:space="preserve">PEVuZE5vdGU+PENpdGU+PEF1dGhvcj5WYWxlbnphbm88L0F1dGhvcj48WWVhcj4yMDExPC9ZZWFy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</w:fldData>
        </w:fldChar>
      </w:r>
      <w:r w:rsidR="00871F78" w:rsidRPr="00205A1A">
        <w:rPr>
          <w:rFonts w:ascii="Times New Roman" w:hAnsi="Times New Roman" w:cs="Times New Roman"/>
        </w:rPr>
        <w:instrText xml:space="preserve"> ADDIN EN.CITE.DATA </w:instrText>
      </w:r>
      <w:r w:rsidR="00871F78" w:rsidRPr="00205A1A">
        <w:rPr>
          <w:rFonts w:ascii="Times New Roman" w:hAnsi="Times New Roman" w:cs="Times New Roman"/>
        </w:rPr>
      </w:r>
      <w:r w:rsidR="00871F78" w:rsidRPr="00205A1A">
        <w:rPr>
          <w:rFonts w:ascii="Times New Roman" w:hAnsi="Times New Roman" w:cs="Times New Roman"/>
        </w:rPr>
        <w:fldChar w:fldCharType="end"/>
      </w:r>
      <w:r w:rsidR="00BF7986" w:rsidRPr="00205A1A">
        <w:rPr>
          <w:rFonts w:ascii="Times New Roman" w:hAnsi="Times New Roman" w:cs="Times New Roman"/>
        </w:rPr>
      </w:r>
      <w:r w:rsidR="00BF7986" w:rsidRPr="00205A1A">
        <w:rPr>
          <w:rFonts w:ascii="Times New Roman" w:hAnsi="Times New Roman" w:cs="Times New Roman"/>
        </w:rPr>
        <w:fldChar w:fldCharType="separate"/>
      </w:r>
      <w:r w:rsidR="00BF7986" w:rsidRPr="00205A1A">
        <w:rPr>
          <w:rFonts w:ascii="Times New Roman" w:hAnsi="Times New Roman" w:cs="Times New Roman"/>
          <w:noProof/>
          <w:vertAlign w:val="superscript"/>
        </w:rPr>
        <w:t>7-9</w:t>
      </w:r>
      <w:r w:rsidR="00BF7986" w:rsidRPr="00205A1A">
        <w:rPr>
          <w:rFonts w:ascii="Times New Roman" w:hAnsi="Times New Roman" w:cs="Times New Roman"/>
        </w:rPr>
        <w:fldChar w:fldCharType="end"/>
      </w:r>
      <w:r w:rsidR="0034199A" w:rsidRPr="00205A1A">
        <w:rPr>
          <w:rFonts w:ascii="Times New Roman" w:hAnsi="Times New Roman"/>
          <w:noProof/>
          <w:szCs w:val="24"/>
          <w:lang w:eastAsia="zh-CN"/>
        </w:rPr>
        <w:t xml:space="preserve">, </w:t>
      </w:r>
      <w:r w:rsidR="00DA7366" w:rsidRPr="00205A1A">
        <w:rPr>
          <w:rFonts w:ascii="Times New Roman" w:hAnsi="Times New Roman"/>
          <w:noProof/>
          <w:szCs w:val="24"/>
          <w:lang w:eastAsia="zh-CN"/>
        </w:rPr>
        <w:t>f</w:t>
      </w:r>
      <w:r w:rsidRPr="00205A1A">
        <w:rPr>
          <w:rFonts w:ascii="Times New Roman" w:hAnsi="Times New Roman"/>
          <w:noProof/>
          <w:szCs w:val="24"/>
          <w:lang w:eastAsia="zh-CN"/>
        </w:rPr>
        <w:t>ormate ligands,</w:t>
      </w:r>
      <w:r w:rsidR="00D078B5" w:rsidRPr="00205A1A">
        <w:rPr>
          <w:rFonts w:ascii="Times New Roman" w:hAnsi="Times New Roman"/>
          <w:noProof/>
          <w:szCs w:val="24"/>
          <w:lang w:eastAsia="zh-CN"/>
        </w:rPr>
        <w:fldChar w:fldCharType="begin"/>
      </w:r>
      <w:r w:rsidR="00425471" w:rsidRPr="00205A1A">
        <w:rPr>
          <w:rFonts w:ascii="Times New Roman" w:hAnsi="Times New Roman"/>
          <w:noProof/>
          <w:szCs w:val="24"/>
          <w:lang w:eastAsia="zh-CN"/>
        </w:rPr>
        <w:instrText xml:space="preserve"> ADDIN EN.CITE &lt;EndNote&gt;&lt;Cite&gt;&lt;Author&gt;Cliffe&lt;/Author&gt;&lt;Year&gt;2015&lt;/Year&gt;&lt;RecNum&gt;0&lt;/RecNum&gt;&lt;IDText&gt;Defect-dependent colossal negative thermal expansion in UiO-66(Hf) metal-organic framework&lt;/IDText&gt;&lt;DisplayText&gt;&lt;style face="superscript"&gt;11&lt;/style&gt;&lt;/DisplayText&gt;&lt;record&gt;&lt;dates&gt;&lt;pub-dates&gt;&lt;date&gt;2015&lt;/date&gt;&lt;/pub-dates&gt;&lt;year&gt;2015&lt;/year&gt;&lt;/dates&gt;&lt;urls&gt;&lt;related-urls&gt;&lt;url&gt;&amp;lt;Go to ISI&amp;gt;://WOS:000353338800054&lt;/url&gt;&lt;/related-urls&gt;&lt;/urls&gt;&lt;isbn&gt;1463-9076&lt;/isbn&gt;&lt;titles&gt;&lt;title&gt;Defect-dependent colossal negative thermal expansion in UiO-66(Hf) metal-organic framework&lt;/title&gt;&lt;secondary-title&gt;Phys. Chem. Chem. Phys.&lt;/secondary-title&gt;&lt;/titles&gt;&lt;pages&gt;11586-11592&lt;/pages&gt;&lt;number&gt;17&lt;/number&gt;&lt;contributors&gt;&lt;authors&gt;&lt;author&gt;Cliffe, Matthew J.&lt;/author&gt;&lt;author&gt;Hill, Joshua A.&lt;/author&gt;&lt;author&gt;Murray, Claire A.&lt;/author&gt;&lt;author&gt;Coudert, Francois-Xavier&lt;/author&gt;&lt;author&gt;Goodwin, Andrew L.&lt;/author&gt;&lt;/authors&gt;&lt;/contributors&gt;&lt;added-date format="utc"&gt;1442516654&lt;/added-date&gt;&lt;ref-type name="Journal Article"&gt;17&lt;/ref-type&gt;&lt;rec-number&gt;46&lt;/rec-number&gt;&lt;last-updated-date format="utc"&gt;1451585948&lt;/last-updated-date&gt;&lt;accession-num&gt;WOS:000353338800054&lt;/accession-num&gt;&lt;electronic-resource-num&gt;10.1039/c5cp01307k&lt;/electronic-resource-num&gt;&lt;volume&gt;17&lt;/volume&gt;&lt;/record&gt;&lt;/Cite&gt;&lt;/EndNote&gt;</w:instrText>
      </w:r>
      <w:r w:rsidR="00D078B5" w:rsidRPr="00205A1A">
        <w:rPr>
          <w:rFonts w:ascii="Times New Roman" w:hAnsi="Times New Roman"/>
          <w:noProof/>
          <w:szCs w:val="24"/>
          <w:lang w:eastAsia="zh-CN"/>
        </w:rPr>
        <w:fldChar w:fldCharType="separate"/>
      </w:r>
      <w:r w:rsidR="00D078B5" w:rsidRPr="00205A1A">
        <w:rPr>
          <w:rFonts w:ascii="Times New Roman" w:hAnsi="Times New Roman"/>
          <w:noProof/>
          <w:szCs w:val="24"/>
          <w:vertAlign w:val="superscript"/>
          <w:lang w:eastAsia="zh-CN"/>
        </w:rPr>
        <w:t>11</w:t>
      </w:r>
      <w:r w:rsidR="00D078B5" w:rsidRPr="00205A1A">
        <w:rPr>
          <w:rFonts w:ascii="Times New Roman" w:hAnsi="Times New Roman"/>
          <w:noProof/>
          <w:szCs w:val="24"/>
          <w:lang w:eastAsia="zh-CN"/>
        </w:rPr>
        <w:fldChar w:fldCharType="end"/>
      </w:r>
      <w:r w:rsidRPr="00205A1A">
        <w:rPr>
          <w:rFonts w:ascii="Times New Roman" w:hAnsi="Times New Roman"/>
          <w:noProof/>
          <w:szCs w:val="24"/>
          <w:lang w:eastAsia="zh-CN"/>
        </w:rPr>
        <w:t xml:space="preserve"> and acetate ligands.</w:t>
      </w:r>
      <w:r w:rsidR="00DF234C" w:rsidRPr="00205A1A">
        <w:rPr>
          <w:rFonts w:ascii="Times New Roman" w:hAnsi="Times New Roman"/>
          <w:noProof/>
          <w:szCs w:val="24"/>
          <w:lang w:eastAsia="zh-CN"/>
        </w:rPr>
        <w:t xml:space="preserve"> Dissolution/NMR results (see </w:t>
      </w:r>
      <w:r w:rsidR="00DF234C" w:rsidRPr="00205A1A">
        <w:rPr>
          <w:rFonts w:ascii="Times New Roman" w:hAnsi="Times New Roman"/>
          <w:b/>
          <w:noProof/>
          <w:szCs w:val="24"/>
          <w:lang w:eastAsia="zh-CN"/>
        </w:rPr>
        <w:t xml:space="preserve">Section </w:t>
      </w:r>
      <w:r w:rsidR="00D04B9A" w:rsidRPr="00205A1A">
        <w:rPr>
          <w:rFonts w:ascii="Times New Roman" w:hAnsi="Times New Roman"/>
          <w:b/>
          <w:noProof/>
          <w:szCs w:val="24"/>
          <w:lang w:eastAsia="zh-CN"/>
        </w:rPr>
        <w:fldChar w:fldCharType="begin"/>
      </w:r>
      <w:r w:rsidR="00D04B9A" w:rsidRPr="00205A1A">
        <w:rPr>
          <w:rFonts w:ascii="Times New Roman" w:hAnsi="Times New Roman"/>
          <w:b/>
          <w:noProof/>
          <w:szCs w:val="24"/>
          <w:lang w:eastAsia="zh-CN"/>
        </w:rPr>
        <w:instrText xml:space="preserve"> REF _Ref430257907 \r \h  \* MERGEFORMAT </w:instrText>
      </w:r>
      <w:r w:rsidR="00D04B9A" w:rsidRPr="00205A1A">
        <w:rPr>
          <w:rFonts w:ascii="Times New Roman" w:hAnsi="Times New Roman"/>
          <w:b/>
          <w:noProof/>
          <w:szCs w:val="24"/>
          <w:lang w:eastAsia="zh-CN"/>
        </w:rPr>
      </w:r>
      <w:r w:rsidR="00D04B9A"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5.2.2.2</w:t>
      </w:r>
      <w:r w:rsidR="00D04B9A" w:rsidRPr="00205A1A">
        <w:rPr>
          <w:rFonts w:ascii="Times New Roman" w:hAnsi="Times New Roman"/>
          <w:b/>
          <w:noProof/>
          <w:szCs w:val="24"/>
          <w:lang w:eastAsia="zh-CN"/>
        </w:rPr>
        <w:fldChar w:fldCharType="end"/>
      </w:r>
      <w:r w:rsidR="00DF234C" w:rsidRPr="00205A1A">
        <w:rPr>
          <w:rFonts w:ascii="Times New Roman" w:hAnsi="Times New Roman"/>
          <w:noProof/>
          <w:szCs w:val="24"/>
          <w:lang w:eastAsia="zh-CN"/>
        </w:rPr>
        <w:t xml:space="preserve">) </w:t>
      </w:r>
      <w:r w:rsidR="001964DE" w:rsidRPr="00205A1A">
        <w:rPr>
          <w:rFonts w:ascii="Times New Roman" w:hAnsi="Times New Roman"/>
          <w:noProof/>
          <w:szCs w:val="24"/>
          <w:lang w:eastAsia="zh-CN"/>
        </w:rPr>
        <w:t xml:space="preserve">proved the existence of these </w:t>
      </w:r>
      <w:r w:rsidR="00DF234C" w:rsidRPr="00205A1A">
        <w:rPr>
          <w:rFonts w:ascii="Times New Roman" w:hAnsi="Times New Roman"/>
          <w:noProof/>
          <w:szCs w:val="24"/>
          <w:lang w:eastAsia="zh-CN"/>
        </w:rPr>
        <w:t xml:space="preserve">these ligands </w:t>
      </w:r>
      <w:r w:rsidR="001964DE" w:rsidRPr="00205A1A">
        <w:rPr>
          <w:rFonts w:ascii="Times New Roman" w:hAnsi="Times New Roman"/>
          <w:noProof/>
          <w:szCs w:val="24"/>
          <w:lang w:eastAsia="zh-CN"/>
        </w:rPr>
        <w:t>in the samples</w:t>
      </w:r>
      <w:r w:rsidR="00DF234C" w:rsidRPr="00205A1A">
        <w:rPr>
          <w:rFonts w:ascii="Times New Roman" w:hAnsi="Times New Roman"/>
          <w:noProof/>
          <w:szCs w:val="24"/>
          <w:lang w:eastAsia="zh-CN"/>
        </w:rPr>
        <w:t>.</w:t>
      </w:r>
      <w:r w:rsidRPr="00205A1A">
        <w:rPr>
          <w:rFonts w:ascii="Times New Roman" w:hAnsi="Times New Roman"/>
          <w:noProof/>
          <w:szCs w:val="24"/>
          <w:lang w:eastAsia="zh-CN"/>
        </w:rPr>
        <w:t xml:space="preserve"> The </w:t>
      </w:r>
      <w:r w:rsidR="004A5F0F" w:rsidRPr="00205A1A">
        <w:rPr>
          <w:rFonts w:ascii="Times New Roman" w:hAnsi="Times New Roman"/>
          <w:noProof/>
          <w:szCs w:val="24"/>
          <w:lang w:eastAsia="zh-CN"/>
        </w:rPr>
        <w:t>loss of</w:t>
      </w:r>
      <w:r w:rsidRPr="00205A1A">
        <w:rPr>
          <w:rFonts w:ascii="Times New Roman" w:hAnsi="Times New Roman"/>
          <w:noProof/>
          <w:szCs w:val="24"/>
          <w:lang w:eastAsia="zh-CN"/>
        </w:rPr>
        <w:t xml:space="preserve"> acetate is accompanied by an exothermic peak in the </w:t>
      </w:r>
      <w:r w:rsidR="00D7062F">
        <w:rPr>
          <w:rFonts w:ascii="Times New Roman" w:hAnsi="Times New Roman"/>
          <w:noProof/>
          <w:szCs w:val="24"/>
          <w:lang w:eastAsia="zh-CN"/>
        </w:rPr>
        <w:t>DSC trace</w:t>
      </w:r>
      <w:r w:rsidR="00D771E5" w:rsidRPr="00205A1A">
        <w:rPr>
          <w:rFonts w:ascii="Times New Roman" w:hAnsi="Times New Roman"/>
          <w:noProof/>
          <w:szCs w:val="24"/>
          <w:lang w:eastAsia="zh-CN"/>
        </w:rPr>
        <w:t xml:space="preserve"> (</w:t>
      </w:r>
      <w:r w:rsidR="00B60152" w:rsidRPr="00205A1A">
        <w:rPr>
          <w:rFonts w:ascii="Times New Roman" w:hAnsi="Times New Roman"/>
          <w:noProof/>
          <w:szCs w:val="24"/>
          <w:lang w:eastAsia="zh-CN"/>
        </w:rPr>
        <w:t xml:space="preserve">spanning a temperature range of </w:t>
      </w:r>
      <w:r w:rsidR="00B60152" w:rsidRPr="00205A1A">
        <w:rPr>
          <w:rFonts w:ascii="Times New Roman" w:hAnsi="Times New Roman"/>
          <w:i/>
          <w:noProof/>
          <w:szCs w:val="24"/>
          <w:lang w:eastAsia="zh-CN"/>
        </w:rPr>
        <w:t>ca</w:t>
      </w:r>
      <w:r w:rsidR="00B60152" w:rsidRPr="00205A1A">
        <w:rPr>
          <w:rFonts w:ascii="Times New Roman" w:hAnsi="Times New Roman"/>
          <w:noProof/>
          <w:szCs w:val="24"/>
          <w:lang w:eastAsia="zh-CN"/>
        </w:rPr>
        <w:t xml:space="preserve">. 310-390 </w:t>
      </w:r>
      <w:r w:rsidR="00C86744" w:rsidRPr="00205A1A">
        <w:rPr>
          <w:rFonts w:ascii="Times New Roman" w:hAnsi="Times New Roman"/>
          <w:noProof/>
          <w:szCs w:val="24"/>
          <w:lang w:eastAsia="zh-CN"/>
        </w:rPr>
        <w:t>°</w:t>
      </w:r>
      <w:r w:rsidR="00B60152" w:rsidRPr="00205A1A">
        <w:rPr>
          <w:rFonts w:ascii="Times New Roman" w:hAnsi="Times New Roman"/>
          <w:noProof/>
          <w:szCs w:val="24"/>
          <w:lang w:eastAsia="zh-CN"/>
        </w:rPr>
        <w:t>C</w:t>
      </w:r>
      <w:r w:rsidR="00D771E5" w:rsidRPr="00205A1A">
        <w:rPr>
          <w:rFonts w:ascii="Times New Roman" w:hAnsi="Times New Roman"/>
          <w:noProof/>
          <w:szCs w:val="24"/>
          <w:lang w:eastAsia="zh-CN"/>
        </w:rPr>
        <w:t>)</w:t>
      </w:r>
      <w:r w:rsidR="004A5F0F" w:rsidRPr="00205A1A">
        <w:rPr>
          <w:rFonts w:ascii="Times New Roman" w:hAnsi="Times New Roman"/>
          <w:noProof/>
          <w:szCs w:val="24"/>
          <w:lang w:eastAsia="zh-CN"/>
        </w:rPr>
        <w:t xml:space="preserve"> implying that it is lost by combustion</w:t>
      </w:r>
      <w:r w:rsidR="00B60152" w:rsidRPr="00205A1A">
        <w:rPr>
          <w:rFonts w:ascii="Times New Roman" w:hAnsi="Times New Roman"/>
          <w:noProof/>
          <w:szCs w:val="24"/>
          <w:lang w:eastAsia="zh-CN"/>
        </w:rPr>
        <w:t>.</w:t>
      </w:r>
      <w:r w:rsidR="0034199A" w:rsidRPr="00205A1A">
        <w:rPr>
          <w:rFonts w:ascii="Times New Roman" w:hAnsi="Times New Roman"/>
          <w:noProof/>
          <w:szCs w:val="24"/>
          <w:lang w:eastAsia="zh-CN"/>
        </w:rPr>
        <w:t xml:space="preserve"> The temperature at which all acetate is lost (</w:t>
      </w:r>
      <w:r w:rsidR="0034199A" w:rsidRPr="00205A1A">
        <w:rPr>
          <w:rFonts w:ascii="Times New Roman" w:hAnsi="Times New Roman"/>
          <w:b/>
          <w:i/>
          <w:noProof/>
          <w:szCs w:val="24"/>
          <w:lang w:eastAsia="zh-CN"/>
        </w:rPr>
        <w:t>T</w:t>
      </w:r>
      <w:r w:rsidR="0034199A" w:rsidRPr="00205A1A">
        <w:rPr>
          <w:rFonts w:ascii="Times New Roman" w:hAnsi="Times New Roman"/>
          <w:b/>
          <w:i/>
          <w:noProof/>
          <w:szCs w:val="24"/>
          <w:vertAlign w:val="subscript"/>
          <w:lang w:eastAsia="zh-CN"/>
        </w:rPr>
        <w:t>Plat.</w:t>
      </w:r>
      <w:r w:rsidR="0034199A" w:rsidRPr="00205A1A">
        <w:rPr>
          <w:rFonts w:ascii="Times New Roman" w:hAnsi="Times New Roman"/>
          <w:b/>
          <w:noProof/>
          <w:szCs w:val="24"/>
          <w:lang w:eastAsia="zh-CN"/>
        </w:rPr>
        <w:t xml:space="preserve"> = 390 </w:t>
      </w:r>
      <w:r w:rsidR="00C86744" w:rsidRPr="00205A1A">
        <w:rPr>
          <w:rFonts w:ascii="Times New Roman" w:hAnsi="Times New Roman"/>
          <w:b/>
          <w:noProof/>
          <w:szCs w:val="24"/>
          <w:lang w:eastAsia="zh-CN"/>
        </w:rPr>
        <w:t>°</w:t>
      </w:r>
      <w:r w:rsidR="0034199A" w:rsidRPr="00205A1A">
        <w:rPr>
          <w:rFonts w:ascii="Times New Roman" w:hAnsi="Times New Roman"/>
          <w:b/>
          <w:noProof/>
          <w:szCs w:val="24"/>
          <w:lang w:eastAsia="zh-CN"/>
        </w:rPr>
        <w:t>C</w:t>
      </w:r>
      <w:r w:rsidR="0034199A" w:rsidRPr="00205A1A">
        <w:rPr>
          <w:rFonts w:ascii="Times New Roman" w:hAnsi="Times New Roman"/>
          <w:noProof/>
          <w:szCs w:val="24"/>
          <w:lang w:eastAsia="zh-CN"/>
        </w:rPr>
        <w:t xml:space="preserve">) is emphasized on the figure by a vertical dashed line. </w:t>
      </w:r>
      <w:r w:rsidR="00DF234C" w:rsidRPr="00205A1A">
        <w:rPr>
          <w:rFonts w:ascii="Times New Roman" w:hAnsi="Times New Roman"/>
          <w:noProof/>
          <w:szCs w:val="24"/>
          <w:lang w:eastAsia="zh-CN"/>
        </w:rPr>
        <w:t xml:space="preserve">The </w:t>
      </w:r>
      <w:r w:rsidR="004C5189" w:rsidRPr="00205A1A">
        <w:rPr>
          <w:rFonts w:ascii="Times New Roman" w:hAnsi="Times New Roman"/>
          <w:noProof/>
          <w:szCs w:val="24"/>
          <w:lang w:eastAsia="zh-CN"/>
        </w:rPr>
        <w:t xml:space="preserve">(normalized) </w:t>
      </w:r>
      <w:r w:rsidR="00DF234C" w:rsidRPr="00205A1A">
        <w:rPr>
          <w:rFonts w:ascii="Times New Roman" w:hAnsi="Times New Roman"/>
          <w:noProof/>
          <w:szCs w:val="24"/>
          <w:lang w:eastAsia="zh-CN"/>
        </w:rPr>
        <w:t>TGA weight at this temperature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Exp. Plat.</m:t>
            </m:r>
          </m:sub>
        </m:sSub>
      </m:oMath>
      <w:r w:rsidR="00DF234C" w:rsidRPr="00205A1A">
        <w:rPr>
          <w:rFonts w:ascii="Times New Roman" w:hAnsi="Times New Roman"/>
          <w:noProof/>
          <w:color w:val="000000"/>
        </w:rPr>
        <w:t>)</w:t>
      </w:r>
      <w:r w:rsidR="00DF234C" w:rsidRPr="00205A1A">
        <w:rPr>
          <w:rFonts w:ascii="Times New Roman" w:hAnsi="Times New Roman"/>
          <w:noProof/>
          <w:szCs w:val="24"/>
          <w:lang w:eastAsia="zh-CN"/>
        </w:rPr>
        <w:t xml:space="preserve"> is entered </w:t>
      </w:r>
      <w:r w:rsidR="00DF234C" w:rsidRPr="00205A1A">
        <w:rPr>
          <w:rFonts w:ascii="Times New Roman" w:hAnsi="Times New Roman"/>
          <w:noProof/>
          <w:lang w:eastAsia="zh-CN"/>
        </w:rPr>
        <w:t xml:space="preserve">into </w:t>
      </w:r>
      <w:r w:rsidR="00DF234C" w:rsidRPr="00205A1A">
        <w:rPr>
          <w:rFonts w:ascii="Times New Roman" w:hAnsi="Times New Roman"/>
          <w:b/>
          <w:noProof/>
          <w:lang w:eastAsia="zh-CN"/>
        </w:rPr>
        <w:t xml:space="preserve">Equation </w:t>
      </w:r>
      <w:r w:rsidR="00ED4E35" w:rsidRPr="00205A1A">
        <w:rPr>
          <w:rFonts w:ascii="Times New Roman" w:hAnsi="Times New Roman"/>
          <w:b/>
          <w:noProof/>
          <w:lang w:eastAsia="zh-CN"/>
        </w:rPr>
        <w:fldChar w:fldCharType="begin"/>
      </w:r>
      <w:r w:rsidR="00ED4E35" w:rsidRPr="00205A1A">
        <w:rPr>
          <w:rFonts w:ascii="Times New Roman" w:hAnsi="Times New Roman"/>
          <w:b/>
          <w:noProof/>
          <w:lang w:eastAsia="zh-CN"/>
        </w:rPr>
        <w:instrText xml:space="preserve"> REF _Ref430257795 \h  \* MERGEFORMAT </w:instrText>
      </w:r>
      <w:r w:rsidR="00ED4E35" w:rsidRPr="00205A1A">
        <w:rPr>
          <w:rFonts w:ascii="Times New Roman" w:hAnsi="Times New Roman"/>
          <w:b/>
          <w:noProof/>
          <w:lang w:eastAsia="zh-CN"/>
        </w:rPr>
      </w:r>
      <w:r w:rsidR="00ED4E35" w:rsidRPr="00205A1A">
        <w:rPr>
          <w:rFonts w:ascii="Times New Roman" w:hAnsi="Times New Roman"/>
          <w:b/>
          <w:noProof/>
          <w:lang w:eastAsia="zh-CN"/>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20</w:t>
      </w:r>
      <w:r w:rsidR="001E7274" w:rsidRPr="001E7274">
        <w:rPr>
          <w:rFonts w:ascii="Times New Roman" w:hAnsi="Times New Roman" w:cs="Times New Roman"/>
          <w:b/>
        </w:rPr>
        <w:t>)</w:t>
      </w:r>
      <w:r w:rsidR="00ED4E35" w:rsidRPr="00205A1A">
        <w:rPr>
          <w:rFonts w:ascii="Times New Roman" w:hAnsi="Times New Roman"/>
          <w:b/>
          <w:noProof/>
          <w:lang w:eastAsia="zh-CN"/>
        </w:rPr>
        <w:fldChar w:fldCharType="end"/>
      </w:r>
      <w:r w:rsidR="00DF234C" w:rsidRPr="00205A1A">
        <w:rPr>
          <w:rFonts w:ascii="Times New Roman" w:hAnsi="Times New Roman"/>
          <w:noProof/>
          <w:lang w:eastAsia="zh-CN"/>
        </w:rPr>
        <w:t xml:space="preserve"> (see</w:t>
      </w:r>
      <w:r w:rsidR="00DF234C" w:rsidRPr="00205A1A">
        <w:rPr>
          <w:rFonts w:ascii="Times New Roman" w:hAnsi="Times New Roman"/>
          <w:noProof/>
          <w:szCs w:val="24"/>
          <w:lang w:eastAsia="zh-CN"/>
        </w:rPr>
        <w:t xml:space="preserve"> </w:t>
      </w:r>
      <w:r w:rsidR="00DF234C" w:rsidRPr="00205A1A">
        <w:rPr>
          <w:rFonts w:ascii="Times New Roman" w:hAnsi="Times New Roman"/>
          <w:b/>
          <w:noProof/>
          <w:szCs w:val="24"/>
          <w:lang w:eastAsia="zh-CN"/>
        </w:rPr>
        <w:t xml:space="preserve">Section </w:t>
      </w:r>
      <w:r w:rsidR="00D04B9A" w:rsidRPr="00205A1A">
        <w:rPr>
          <w:rFonts w:ascii="Times New Roman" w:hAnsi="Times New Roman"/>
          <w:b/>
          <w:noProof/>
          <w:szCs w:val="24"/>
          <w:lang w:eastAsia="zh-CN"/>
        </w:rPr>
        <w:fldChar w:fldCharType="begin"/>
      </w:r>
      <w:r w:rsidR="00D04B9A" w:rsidRPr="00205A1A">
        <w:rPr>
          <w:rFonts w:ascii="Times New Roman" w:hAnsi="Times New Roman"/>
          <w:b/>
          <w:noProof/>
          <w:szCs w:val="24"/>
          <w:lang w:eastAsia="zh-CN"/>
        </w:rPr>
        <w:instrText xml:space="preserve"> REF _Ref430271168 \r \h  \* MERGEFORMAT </w:instrText>
      </w:r>
      <w:r w:rsidR="00D04B9A" w:rsidRPr="00205A1A">
        <w:rPr>
          <w:rFonts w:ascii="Times New Roman" w:hAnsi="Times New Roman"/>
          <w:b/>
          <w:noProof/>
          <w:szCs w:val="24"/>
          <w:lang w:eastAsia="zh-CN"/>
        </w:rPr>
      </w:r>
      <w:r w:rsidR="00D04B9A"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3.4.3</w:t>
      </w:r>
      <w:r w:rsidR="00D04B9A" w:rsidRPr="00205A1A">
        <w:rPr>
          <w:rFonts w:ascii="Times New Roman" w:hAnsi="Times New Roman"/>
          <w:b/>
          <w:noProof/>
          <w:szCs w:val="24"/>
          <w:lang w:eastAsia="zh-CN"/>
        </w:rPr>
        <w:fldChar w:fldCharType="end"/>
      </w:r>
      <w:r w:rsidR="00DF234C" w:rsidRPr="00205A1A">
        <w:rPr>
          <w:rFonts w:ascii="Times New Roman" w:hAnsi="Times New Roman"/>
          <w:noProof/>
          <w:szCs w:val="24"/>
          <w:lang w:eastAsia="zh-CN"/>
        </w:rPr>
        <w:t xml:space="preserve">) to calculate </w:t>
      </w:r>
      <w:r w:rsidR="00DF234C" w:rsidRPr="00205A1A">
        <w:rPr>
          <w:rFonts w:ascii="Times New Roman" w:hAnsi="Times New Roman"/>
          <w:b/>
          <w:i/>
          <w:noProof/>
          <w:szCs w:val="24"/>
          <w:lang w:eastAsia="zh-CN"/>
        </w:rPr>
        <w:t>NL</w:t>
      </w:r>
      <w:r w:rsidR="00DF234C" w:rsidRPr="00205A1A">
        <w:rPr>
          <w:rFonts w:ascii="Times New Roman" w:hAnsi="Times New Roman"/>
          <w:b/>
          <w:i/>
          <w:noProof/>
          <w:szCs w:val="24"/>
          <w:vertAlign w:val="subscript"/>
          <w:lang w:eastAsia="zh-CN"/>
        </w:rPr>
        <w:t>Exp</w:t>
      </w:r>
      <w:r w:rsidR="00DF234C" w:rsidRPr="00205A1A">
        <w:rPr>
          <w:rFonts w:ascii="Times New Roman" w:hAnsi="Times New Roman"/>
          <w:noProof/>
          <w:szCs w:val="24"/>
          <w:vertAlign w:val="subscript"/>
          <w:lang w:eastAsia="zh-CN"/>
        </w:rPr>
        <w:t>.</w:t>
      </w:r>
      <w:r w:rsidR="00DF234C" w:rsidRPr="00205A1A">
        <w:rPr>
          <w:rFonts w:ascii="Times New Roman" w:hAnsi="Times New Roman"/>
          <w:noProof/>
          <w:szCs w:val="24"/>
          <w:lang w:eastAsia="zh-CN"/>
        </w:rPr>
        <w:t xml:space="preserve">, the average number of linkers </w:t>
      </w:r>
      <w:r w:rsidR="00DF234C" w:rsidRPr="00205A1A">
        <w:rPr>
          <w:rFonts w:ascii="Times New Roman" w:hAnsi="Times New Roman"/>
          <w:noProof/>
          <w:szCs w:val="24"/>
          <w:lang w:eastAsia="zh-CN"/>
        </w:rPr>
        <w:lastRenderedPageBreak/>
        <w:t>in the Zr</w:t>
      </w:r>
      <w:r w:rsidR="00DF234C" w:rsidRPr="00205A1A">
        <w:rPr>
          <w:rFonts w:ascii="Times New Roman" w:hAnsi="Times New Roman"/>
          <w:noProof/>
          <w:szCs w:val="24"/>
          <w:vertAlign w:val="subscript"/>
          <w:lang w:eastAsia="zh-CN"/>
        </w:rPr>
        <w:t>6</w:t>
      </w:r>
      <w:r w:rsidR="00DF234C" w:rsidRPr="00205A1A">
        <w:rPr>
          <w:rFonts w:ascii="Times New Roman" w:hAnsi="Times New Roman"/>
          <w:noProof/>
          <w:szCs w:val="24"/>
          <w:lang w:eastAsia="zh-CN"/>
        </w:rPr>
        <w:t xml:space="preserve"> formula unit (i.e. </w:t>
      </w:r>
      <w:r w:rsidR="00DF234C" w:rsidRPr="00205A1A">
        <w:rPr>
          <w:rFonts w:ascii="Times New Roman" w:hAnsi="Times New Roman"/>
          <w:b/>
          <w:noProof/>
          <w:szCs w:val="24"/>
          <w:lang w:eastAsia="zh-CN"/>
        </w:rPr>
        <w:t>6-x</w:t>
      </w:r>
      <w:r w:rsidR="00DF234C" w:rsidRPr="00205A1A">
        <w:rPr>
          <w:rFonts w:ascii="Times New Roman" w:hAnsi="Times New Roman"/>
          <w:noProof/>
          <w:szCs w:val="24"/>
          <w:lang w:eastAsia="zh-CN"/>
        </w:rPr>
        <w:t xml:space="preserve"> in the general formula </w:t>
      </w:r>
      <w:r w:rsidR="00DF234C" w:rsidRPr="00205A1A">
        <w:rPr>
          <w:rFonts w:ascii="Times New Roman" w:hAnsi="Times New Roman"/>
          <w:b/>
          <w:noProof/>
          <w:szCs w:val="24"/>
          <w:lang w:eastAsia="zh-CN"/>
        </w:rPr>
        <w:t>Zr</w:t>
      </w:r>
      <w:r w:rsidR="00DF234C" w:rsidRPr="00205A1A">
        <w:rPr>
          <w:rFonts w:ascii="Times New Roman" w:hAnsi="Times New Roman"/>
          <w:b/>
          <w:noProof/>
          <w:szCs w:val="24"/>
          <w:vertAlign w:val="subscript"/>
          <w:lang w:eastAsia="zh-CN"/>
        </w:rPr>
        <w:t>6</w:t>
      </w:r>
      <w:r w:rsidR="00DF234C" w:rsidRPr="00205A1A">
        <w:rPr>
          <w:rFonts w:ascii="Times New Roman" w:hAnsi="Times New Roman"/>
          <w:b/>
          <w:noProof/>
          <w:szCs w:val="24"/>
          <w:lang w:eastAsia="zh-CN"/>
        </w:rPr>
        <w:t>O</w:t>
      </w:r>
      <w:r w:rsidR="00DF234C" w:rsidRPr="00205A1A">
        <w:rPr>
          <w:rFonts w:ascii="Times New Roman" w:hAnsi="Times New Roman"/>
          <w:b/>
          <w:noProof/>
          <w:szCs w:val="24"/>
          <w:vertAlign w:val="subscript"/>
          <w:lang w:eastAsia="zh-CN"/>
        </w:rPr>
        <w:t>6+x</w:t>
      </w:r>
      <w:r w:rsidR="00DF234C" w:rsidRPr="00205A1A">
        <w:rPr>
          <w:rFonts w:ascii="Times New Roman" w:hAnsi="Times New Roman"/>
          <w:b/>
          <w:noProof/>
          <w:szCs w:val="24"/>
          <w:lang w:eastAsia="zh-CN"/>
        </w:rPr>
        <w:t>(BDC)</w:t>
      </w:r>
      <w:r w:rsidR="00DF234C" w:rsidRPr="00205A1A">
        <w:rPr>
          <w:rFonts w:ascii="Times New Roman" w:hAnsi="Times New Roman"/>
          <w:b/>
          <w:noProof/>
          <w:szCs w:val="24"/>
          <w:vertAlign w:val="subscript"/>
          <w:lang w:eastAsia="zh-CN"/>
        </w:rPr>
        <w:t>6-x</w:t>
      </w:r>
      <w:r w:rsidR="00DF234C" w:rsidRPr="00205A1A">
        <w:rPr>
          <w:rFonts w:ascii="Times New Roman" w:hAnsi="Times New Roman"/>
          <w:noProof/>
          <w:szCs w:val="24"/>
          <w:lang w:eastAsia="zh-CN"/>
        </w:rPr>
        <w:t xml:space="preserve">). </w:t>
      </w:r>
      <w:r w:rsidR="001B32B5" w:rsidRPr="00205A1A">
        <w:rPr>
          <w:rFonts w:ascii="Times New Roman" w:hAnsi="Times New Roman"/>
          <w:noProof/>
          <w:szCs w:val="24"/>
          <w:lang w:eastAsia="zh-CN"/>
        </w:rPr>
        <w:t>The number of linker deficiencies per Zr</w:t>
      </w:r>
      <w:r w:rsidR="001B32B5" w:rsidRPr="00205A1A">
        <w:rPr>
          <w:rFonts w:ascii="Times New Roman" w:hAnsi="Times New Roman"/>
          <w:noProof/>
          <w:szCs w:val="24"/>
          <w:vertAlign w:val="subscript"/>
          <w:lang w:eastAsia="zh-CN"/>
        </w:rPr>
        <w:t>6</w:t>
      </w:r>
      <w:r w:rsidR="001B32B5" w:rsidRPr="00205A1A">
        <w:rPr>
          <w:rFonts w:ascii="Times New Roman" w:hAnsi="Times New Roman"/>
          <w:noProof/>
          <w:szCs w:val="24"/>
          <w:lang w:eastAsia="zh-CN"/>
        </w:rPr>
        <w:t xml:space="preserve"> formula unit (</w:t>
      </w:r>
      <m:oMath>
        <m:r>
          <m:rPr>
            <m:sty m:val="bi"/>
          </m:rPr>
          <w:rPr>
            <w:rFonts w:ascii="Cambria Math" w:hAnsi="Cambria Math"/>
            <w:noProof/>
            <w:szCs w:val="24"/>
            <w:lang w:eastAsia="zh-CN"/>
          </w:rPr>
          <m:t>x</m:t>
        </m:r>
      </m:oMath>
      <w:r w:rsidR="001B32B5" w:rsidRPr="00205A1A">
        <w:rPr>
          <w:rFonts w:ascii="Times New Roman" w:hAnsi="Times New Roman"/>
          <w:noProof/>
          <w:szCs w:val="24"/>
          <w:lang w:eastAsia="zh-CN"/>
        </w:rPr>
        <w:t xml:space="preserve">) is then easily calculated from this value. </w:t>
      </w:r>
      <w:r w:rsidR="00DF234C" w:rsidRPr="00205A1A">
        <w:rPr>
          <w:rFonts w:ascii="Times New Roman" w:hAnsi="Times New Roman"/>
          <w:noProof/>
          <w:szCs w:val="24"/>
          <w:lang w:eastAsia="zh-CN"/>
        </w:rPr>
        <w:t xml:space="preserve">See </w:t>
      </w:r>
      <w:r w:rsidR="00DF234C" w:rsidRPr="00205A1A">
        <w:rPr>
          <w:rFonts w:ascii="Times New Roman" w:hAnsi="Times New Roman"/>
          <w:b/>
          <w:noProof/>
          <w:szCs w:val="24"/>
          <w:lang w:eastAsia="zh-CN"/>
        </w:rPr>
        <w:t xml:space="preserve">Section </w:t>
      </w:r>
      <w:r w:rsidR="00D04B9A" w:rsidRPr="00205A1A">
        <w:rPr>
          <w:rFonts w:ascii="Times New Roman" w:hAnsi="Times New Roman"/>
          <w:b/>
          <w:noProof/>
          <w:szCs w:val="24"/>
          <w:lang w:eastAsia="zh-CN"/>
        </w:rPr>
        <w:fldChar w:fldCharType="begin"/>
      </w:r>
      <w:r w:rsidR="00D04B9A" w:rsidRPr="00205A1A">
        <w:rPr>
          <w:rFonts w:ascii="Times New Roman" w:hAnsi="Times New Roman"/>
          <w:b/>
          <w:noProof/>
          <w:szCs w:val="24"/>
          <w:lang w:eastAsia="zh-CN"/>
        </w:rPr>
        <w:instrText xml:space="preserve"> REF _Ref430270886 \r \h  \* MERGEFORMAT </w:instrText>
      </w:r>
      <w:r w:rsidR="00D04B9A" w:rsidRPr="00205A1A">
        <w:rPr>
          <w:rFonts w:ascii="Times New Roman" w:hAnsi="Times New Roman"/>
          <w:b/>
          <w:noProof/>
          <w:szCs w:val="24"/>
          <w:lang w:eastAsia="zh-CN"/>
        </w:rPr>
      </w:r>
      <w:r w:rsidR="00D04B9A"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3.4</w:t>
      </w:r>
      <w:r w:rsidR="00D04B9A" w:rsidRPr="00205A1A">
        <w:rPr>
          <w:rFonts w:ascii="Times New Roman" w:hAnsi="Times New Roman"/>
          <w:b/>
          <w:noProof/>
          <w:szCs w:val="24"/>
          <w:lang w:eastAsia="zh-CN"/>
        </w:rPr>
        <w:fldChar w:fldCharType="end"/>
      </w:r>
      <w:r w:rsidR="00DF234C" w:rsidRPr="00205A1A">
        <w:rPr>
          <w:rFonts w:ascii="Times New Roman" w:hAnsi="Times New Roman"/>
          <w:noProof/>
          <w:szCs w:val="24"/>
          <w:lang w:eastAsia="zh-CN"/>
        </w:rPr>
        <w:t xml:space="preserve"> for full details</w:t>
      </w:r>
      <w:r w:rsidR="00A044EB" w:rsidRPr="00205A1A">
        <w:rPr>
          <w:rFonts w:ascii="Times New Roman" w:hAnsi="Times New Roman"/>
          <w:noProof/>
          <w:szCs w:val="24"/>
          <w:lang w:eastAsia="zh-CN"/>
        </w:rPr>
        <w:t xml:space="preserve"> and an example</w:t>
      </w:r>
      <w:r w:rsidR="00DF234C" w:rsidRPr="00205A1A">
        <w:rPr>
          <w:rFonts w:ascii="Times New Roman" w:hAnsi="Times New Roman"/>
          <w:noProof/>
          <w:szCs w:val="24"/>
          <w:lang w:eastAsia="zh-CN"/>
        </w:rPr>
        <w:t>.</w:t>
      </w:r>
      <w:r w:rsidR="004A5F0F" w:rsidRPr="00205A1A">
        <w:rPr>
          <w:rFonts w:ascii="Times New Roman" w:hAnsi="Times New Roman"/>
          <w:noProof/>
          <w:szCs w:val="24"/>
          <w:lang w:eastAsia="zh-CN"/>
        </w:rPr>
        <w:t xml:space="preserve"> </w:t>
      </w:r>
    </w:p>
    <w:p w:rsidR="00D42752" w:rsidRPr="00205A1A" w:rsidRDefault="00DF234C" w:rsidP="008025CC">
      <w:pPr>
        <w:pStyle w:val="ListParagraph"/>
        <w:numPr>
          <w:ilvl w:val="0"/>
          <w:numId w:val="20"/>
        </w:numPr>
        <w:jc w:val="both"/>
        <w:rPr>
          <w:rFonts w:ascii="Times New Roman" w:hAnsi="Times New Roman"/>
          <w:noProof/>
          <w:szCs w:val="24"/>
          <w:lang w:eastAsia="zh-CN"/>
        </w:rPr>
      </w:pPr>
      <w:r w:rsidRPr="00205A1A">
        <w:rPr>
          <w:rFonts w:ascii="Times New Roman" w:hAnsi="Times New Roman"/>
          <w:noProof/>
          <w:szCs w:val="24"/>
          <w:lang w:eastAsia="zh-CN"/>
        </w:rPr>
        <w:t xml:space="preserve">A very large weight loss </w:t>
      </w:r>
      <w:r w:rsidR="00EB2000" w:rsidRPr="00205A1A">
        <w:rPr>
          <w:rFonts w:ascii="Times New Roman" w:hAnsi="Times New Roman"/>
          <w:noProof/>
          <w:szCs w:val="24"/>
          <w:lang w:eastAsia="zh-CN"/>
        </w:rPr>
        <w:t xml:space="preserve">over a temperature range of ca. 390-525 </w:t>
      </w:r>
      <w:r w:rsidR="00C86744" w:rsidRPr="00205A1A">
        <w:rPr>
          <w:rFonts w:ascii="Times New Roman" w:hAnsi="Times New Roman"/>
          <w:noProof/>
          <w:szCs w:val="24"/>
          <w:lang w:eastAsia="zh-CN"/>
        </w:rPr>
        <w:t>°</w:t>
      </w:r>
      <w:r w:rsidR="00EB2000" w:rsidRPr="00205A1A">
        <w:rPr>
          <w:rFonts w:ascii="Times New Roman" w:hAnsi="Times New Roman"/>
          <w:noProof/>
          <w:szCs w:val="24"/>
          <w:lang w:eastAsia="zh-CN"/>
        </w:rPr>
        <w:t xml:space="preserve">C. </w:t>
      </w:r>
      <w:r w:rsidR="00B60152" w:rsidRPr="00205A1A">
        <w:rPr>
          <w:rFonts w:ascii="Times New Roman" w:hAnsi="Times New Roman"/>
          <w:noProof/>
          <w:szCs w:val="24"/>
          <w:lang w:eastAsia="zh-CN"/>
        </w:rPr>
        <w:t>Th</w:t>
      </w:r>
      <w:r w:rsidR="00EB2000" w:rsidRPr="00205A1A">
        <w:rPr>
          <w:rFonts w:ascii="Times New Roman" w:hAnsi="Times New Roman"/>
          <w:noProof/>
          <w:szCs w:val="24"/>
          <w:lang w:eastAsia="zh-CN"/>
        </w:rPr>
        <w:t>is is due to the</w:t>
      </w:r>
      <w:r w:rsidR="00B60152" w:rsidRPr="00205A1A">
        <w:rPr>
          <w:rFonts w:ascii="Times New Roman" w:hAnsi="Times New Roman"/>
          <w:noProof/>
          <w:szCs w:val="24"/>
          <w:lang w:eastAsia="zh-CN"/>
        </w:rPr>
        <w:t xml:space="preserve"> collapse of the MOF frame</w:t>
      </w:r>
      <w:r w:rsidR="004C47C7" w:rsidRPr="00205A1A">
        <w:rPr>
          <w:rFonts w:ascii="Times New Roman" w:hAnsi="Times New Roman"/>
          <w:noProof/>
          <w:szCs w:val="24"/>
          <w:lang w:eastAsia="zh-CN"/>
        </w:rPr>
        <w:t>w</w:t>
      </w:r>
      <w:r w:rsidR="00B60152" w:rsidRPr="00205A1A">
        <w:rPr>
          <w:rFonts w:ascii="Times New Roman" w:hAnsi="Times New Roman"/>
          <w:noProof/>
          <w:szCs w:val="24"/>
          <w:lang w:eastAsia="zh-CN"/>
        </w:rPr>
        <w:t>ork (via combustion of the BDC linkers).</w:t>
      </w:r>
      <w:r w:rsidR="004C47C7" w:rsidRPr="00205A1A">
        <w:rPr>
          <w:rFonts w:ascii="Times New Roman" w:hAnsi="Times New Roman"/>
          <w:noProof/>
          <w:szCs w:val="24"/>
          <w:lang w:eastAsia="zh-CN"/>
        </w:rPr>
        <w:t xml:space="preserve"> </w:t>
      </w:r>
      <w:r w:rsidR="00EB2000" w:rsidRPr="00205A1A">
        <w:rPr>
          <w:rFonts w:ascii="Times New Roman" w:hAnsi="Times New Roman"/>
          <w:noProof/>
          <w:szCs w:val="24"/>
          <w:lang w:eastAsia="zh-CN"/>
        </w:rPr>
        <w:t>The final product is ZrO</w:t>
      </w:r>
      <w:r w:rsidR="00EB2000" w:rsidRPr="00205A1A">
        <w:rPr>
          <w:rFonts w:ascii="Times New Roman" w:hAnsi="Times New Roman"/>
          <w:noProof/>
          <w:szCs w:val="24"/>
          <w:vertAlign w:val="subscript"/>
          <w:lang w:eastAsia="zh-CN"/>
        </w:rPr>
        <w:t>2</w:t>
      </w:r>
      <w:r w:rsidR="00EB2000" w:rsidRPr="00205A1A">
        <w:rPr>
          <w:rFonts w:ascii="Times New Roman" w:hAnsi="Times New Roman"/>
          <w:noProof/>
          <w:szCs w:val="24"/>
          <w:lang w:eastAsia="zh-CN"/>
        </w:rPr>
        <w:t xml:space="preserve">. </w:t>
      </w:r>
      <w:r w:rsidR="004C47C7" w:rsidRPr="00205A1A">
        <w:rPr>
          <w:rFonts w:ascii="Times New Roman" w:hAnsi="Times New Roman"/>
          <w:noProof/>
          <w:szCs w:val="24"/>
          <w:lang w:eastAsia="zh-CN"/>
        </w:rPr>
        <w:t>Th</w:t>
      </w:r>
      <w:r w:rsidR="00C44B7E" w:rsidRPr="00205A1A">
        <w:rPr>
          <w:rFonts w:ascii="Times New Roman" w:hAnsi="Times New Roman"/>
          <w:noProof/>
          <w:szCs w:val="24"/>
          <w:lang w:eastAsia="zh-CN"/>
        </w:rPr>
        <w:t>is</w:t>
      </w:r>
      <w:r w:rsidR="00EB2000" w:rsidRPr="00205A1A">
        <w:rPr>
          <w:rFonts w:ascii="Times New Roman" w:hAnsi="Times New Roman"/>
          <w:noProof/>
          <w:szCs w:val="24"/>
          <w:lang w:eastAsia="zh-CN"/>
        </w:rPr>
        <w:t xml:space="preserve"> </w:t>
      </w:r>
      <w:r w:rsidR="004C47C7" w:rsidRPr="00205A1A">
        <w:rPr>
          <w:rFonts w:ascii="Times New Roman" w:hAnsi="Times New Roman"/>
          <w:noProof/>
          <w:szCs w:val="24"/>
          <w:lang w:eastAsia="zh-CN"/>
        </w:rPr>
        <w:t xml:space="preserve">weight loss is accompanied by an intense exothermic peak in the </w:t>
      </w:r>
      <w:r w:rsidR="00D7062F">
        <w:rPr>
          <w:rFonts w:ascii="Times New Roman" w:hAnsi="Times New Roman"/>
          <w:noProof/>
          <w:szCs w:val="24"/>
          <w:lang w:eastAsia="zh-CN"/>
        </w:rPr>
        <w:t>DSC trace</w:t>
      </w:r>
      <w:r w:rsidR="004C47C7" w:rsidRPr="00205A1A">
        <w:rPr>
          <w:rFonts w:ascii="Times New Roman" w:hAnsi="Times New Roman"/>
          <w:noProof/>
          <w:szCs w:val="24"/>
          <w:lang w:eastAsia="zh-CN"/>
        </w:rPr>
        <w:t>.</w:t>
      </w:r>
      <w:r w:rsidR="00B60152" w:rsidRPr="00205A1A">
        <w:rPr>
          <w:rFonts w:ascii="Times New Roman" w:hAnsi="Times New Roman"/>
          <w:noProof/>
          <w:szCs w:val="24"/>
          <w:lang w:eastAsia="zh-CN"/>
        </w:rPr>
        <w:t xml:space="preserve"> </w:t>
      </w:r>
      <w:r w:rsidR="004C47C7" w:rsidRPr="00205A1A">
        <w:rPr>
          <w:rFonts w:ascii="Times New Roman" w:hAnsi="Times New Roman"/>
          <w:noProof/>
          <w:szCs w:val="24"/>
          <w:lang w:eastAsia="zh-CN"/>
        </w:rPr>
        <w:t>The magnitude of this weight loss</w:t>
      </w:r>
      <w:r w:rsidR="00EB2000" w:rsidRPr="00205A1A">
        <w:rPr>
          <w:rFonts w:ascii="Times New Roman" w:hAnsi="Times New Roman"/>
          <w:noProof/>
          <w:szCs w:val="24"/>
          <w:lang w:eastAsia="zh-CN"/>
        </w:rPr>
        <w:t xml:space="preserve"> step</w:t>
      </w:r>
      <w:r w:rsidR="004C47C7" w:rsidRPr="00205A1A">
        <w:rPr>
          <w:rFonts w:ascii="Times New Roman" w:hAnsi="Times New Roman"/>
          <w:noProof/>
          <w:szCs w:val="24"/>
          <w:lang w:eastAsia="zh-CN"/>
        </w:rPr>
        <w:t xml:space="preserve"> is </w:t>
      </w:r>
      <w:r w:rsidR="004C47C7" w:rsidRPr="00205A1A">
        <w:rPr>
          <w:rFonts w:ascii="Times New Roman" w:hAnsi="Times New Roman"/>
          <w:b/>
          <w:i/>
          <w:noProof/>
          <w:szCs w:val="24"/>
          <w:lang w:eastAsia="zh-CN"/>
        </w:rPr>
        <w:t>in</w:t>
      </w:r>
      <w:r w:rsidR="00CF04EA" w:rsidRPr="00205A1A">
        <w:rPr>
          <w:rFonts w:ascii="Times New Roman" w:hAnsi="Times New Roman"/>
          <w:b/>
          <w:i/>
          <w:noProof/>
          <w:szCs w:val="24"/>
          <w:lang w:eastAsia="zh-CN"/>
        </w:rPr>
        <w:t>versely proportional</w:t>
      </w:r>
      <w:r w:rsidR="00CF04EA" w:rsidRPr="00205A1A">
        <w:rPr>
          <w:rFonts w:ascii="Times New Roman" w:hAnsi="Times New Roman"/>
          <w:noProof/>
          <w:szCs w:val="24"/>
          <w:lang w:eastAsia="zh-CN"/>
        </w:rPr>
        <w:t xml:space="preserve"> to the number of linker deficiencies</w:t>
      </w:r>
      <w:r w:rsidR="004C47C7" w:rsidRPr="00205A1A">
        <w:rPr>
          <w:rFonts w:ascii="Times New Roman" w:hAnsi="Times New Roman"/>
          <w:noProof/>
          <w:szCs w:val="24"/>
          <w:lang w:eastAsia="zh-CN"/>
        </w:rPr>
        <w:t xml:space="preserve"> </w:t>
      </w:r>
      <w:r w:rsidR="00CF04EA" w:rsidRPr="00205A1A">
        <w:rPr>
          <w:rFonts w:ascii="Times New Roman" w:hAnsi="Times New Roman"/>
          <w:noProof/>
          <w:szCs w:val="24"/>
          <w:lang w:eastAsia="zh-CN"/>
        </w:rPr>
        <w:t>per</w:t>
      </w:r>
      <w:r w:rsidR="004C47C7" w:rsidRPr="00205A1A">
        <w:rPr>
          <w:rFonts w:ascii="Times New Roman" w:hAnsi="Times New Roman"/>
          <w:noProof/>
          <w:szCs w:val="24"/>
          <w:lang w:eastAsia="zh-CN"/>
        </w:rPr>
        <w:t xml:space="preserve"> Zr</w:t>
      </w:r>
      <w:r w:rsidR="004C47C7" w:rsidRPr="00205A1A">
        <w:rPr>
          <w:rFonts w:ascii="Times New Roman" w:hAnsi="Times New Roman"/>
          <w:noProof/>
          <w:szCs w:val="24"/>
          <w:vertAlign w:val="subscript"/>
          <w:lang w:eastAsia="zh-CN"/>
        </w:rPr>
        <w:t>6</w:t>
      </w:r>
      <w:r w:rsidR="004C47C7" w:rsidRPr="00205A1A">
        <w:rPr>
          <w:rFonts w:ascii="Times New Roman" w:hAnsi="Times New Roman"/>
          <w:noProof/>
          <w:szCs w:val="24"/>
          <w:lang w:eastAsia="zh-CN"/>
        </w:rPr>
        <w:t xml:space="preserve"> formula unit</w:t>
      </w:r>
      <w:r w:rsidRPr="00205A1A">
        <w:rPr>
          <w:rFonts w:ascii="Times New Roman" w:hAnsi="Times New Roman"/>
          <w:noProof/>
          <w:szCs w:val="24"/>
          <w:lang w:eastAsia="zh-CN"/>
        </w:rPr>
        <w:t xml:space="preserve"> (</w:t>
      </w:r>
      <w:r w:rsidR="00CF04EA" w:rsidRPr="00205A1A">
        <w:rPr>
          <w:rFonts w:ascii="Times New Roman" w:hAnsi="Times New Roman"/>
          <w:b/>
          <w:i/>
          <w:noProof/>
          <w:szCs w:val="24"/>
          <w:lang w:eastAsia="zh-CN"/>
        </w:rPr>
        <w:t>x</w:t>
      </w:r>
      <w:r w:rsidRPr="00205A1A">
        <w:rPr>
          <w:rFonts w:ascii="Times New Roman" w:hAnsi="Times New Roman"/>
          <w:noProof/>
          <w:szCs w:val="24"/>
          <w:lang w:eastAsia="zh-CN"/>
        </w:rPr>
        <w:t>)</w:t>
      </w:r>
      <w:r w:rsidR="004C47C7" w:rsidRPr="00205A1A">
        <w:rPr>
          <w:rFonts w:ascii="Times New Roman" w:hAnsi="Times New Roman"/>
          <w:noProof/>
          <w:szCs w:val="24"/>
          <w:lang w:eastAsia="zh-CN"/>
        </w:rPr>
        <w:t xml:space="preserve">. The vertical gap between the two horizontal dashed lines in the figure is the weight loss </w:t>
      </w:r>
      <w:r w:rsidR="00A068B6" w:rsidRPr="00205A1A">
        <w:rPr>
          <w:rFonts w:ascii="Times New Roman" w:hAnsi="Times New Roman"/>
          <w:noProof/>
          <w:szCs w:val="24"/>
          <w:lang w:eastAsia="zh-CN"/>
        </w:rPr>
        <w:t xml:space="preserve">theoretically expected for ideal dehydroxylated UiO-66, </w:t>
      </w:r>
      <w:r w:rsidR="00A068B6" w:rsidRPr="00205A1A">
        <w:rPr>
          <w:rFonts w:ascii="Times New Roman" w:hAnsi="Times New Roman"/>
          <w:b/>
          <w:noProof/>
          <w:szCs w:val="24"/>
          <w:lang w:eastAsia="zh-CN"/>
        </w:rPr>
        <w:t>Zr</w:t>
      </w:r>
      <w:r w:rsidR="00A068B6" w:rsidRPr="00205A1A">
        <w:rPr>
          <w:rFonts w:ascii="Times New Roman" w:hAnsi="Times New Roman"/>
          <w:b/>
          <w:noProof/>
          <w:szCs w:val="24"/>
          <w:vertAlign w:val="subscript"/>
          <w:lang w:eastAsia="zh-CN"/>
        </w:rPr>
        <w:t>6</w:t>
      </w:r>
      <w:r w:rsidR="00A068B6" w:rsidRPr="00205A1A">
        <w:rPr>
          <w:rFonts w:ascii="Times New Roman" w:hAnsi="Times New Roman"/>
          <w:b/>
          <w:noProof/>
          <w:szCs w:val="24"/>
          <w:lang w:eastAsia="zh-CN"/>
        </w:rPr>
        <w:t>O</w:t>
      </w:r>
      <w:r w:rsidR="00A068B6" w:rsidRPr="00205A1A">
        <w:rPr>
          <w:rFonts w:ascii="Times New Roman" w:hAnsi="Times New Roman"/>
          <w:b/>
          <w:noProof/>
          <w:szCs w:val="24"/>
          <w:vertAlign w:val="subscript"/>
          <w:lang w:eastAsia="zh-CN"/>
        </w:rPr>
        <w:t>6</w:t>
      </w:r>
      <w:r w:rsidR="00A068B6" w:rsidRPr="00205A1A">
        <w:rPr>
          <w:rFonts w:ascii="Times New Roman" w:hAnsi="Times New Roman"/>
          <w:b/>
          <w:noProof/>
          <w:szCs w:val="24"/>
          <w:lang w:eastAsia="zh-CN"/>
        </w:rPr>
        <w:t>(BDC)</w:t>
      </w:r>
      <w:r w:rsidR="00A068B6" w:rsidRPr="00205A1A">
        <w:rPr>
          <w:rFonts w:ascii="Times New Roman" w:hAnsi="Times New Roman"/>
          <w:b/>
          <w:noProof/>
          <w:szCs w:val="24"/>
          <w:vertAlign w:val="subscript"/>
          <w:lang w:eastAsia="zh-CN"/>
        </w:rPr>
        <w:t>6</w:t>
      </w:r>
      <w:r w:rsidR="004C47C7" w:rsidRPr="00205A1A">
        <w:rPr>
          <w:rFonts w:ascii="Times New Roman" w:hAnsi="Times New Roman"/>
          <w:noProof/>
          <w:szCs w:val="24"/>
          <w:lang w:eastAsia="zh-CN"/>
        </w:rPr>
        <w:t>.</w:t>
      </w:r>
    </w:p>
    <w:p w:rsidR="00BF7CF8" w:rsidRPr="00205A1A" w:rsidRDefault="00BF7CF8" w:rsidP="0017777D">
      <w:pPr>
        <w:jc w:val="both"/>
        <w:rPr>
          <w:rFonts w:ascii="Times New Roman" w:hAnsi="Times New Roman"/>
          <w:noProof/>
          <w:szCs w:val="24"/>
          <w:lang w:eastAsia="zh-CN"/>
        </w:rPr>
      </w:pPr>
    </w:p>
    <w:p w:rsidR="00CF2C2A" w:rsidRPr="00205A1A" w:rsidRDefault="00B40077" w:rsidP="0017777D">
      <w:pPr>
        <w:jc w:val="both"/>
        <w:rPr>
          <w:rFonts w:ascii="Times New Roman" w:hAnsi="Times New Roman"/>
          <w:noProof/>
          <w:szCs w:val="24"/>
          <w:lang w:eastAsia="zh-CN"/>
        </w:rPr>
      </w:pPr>
      <w:r w:rsidRPr="00205A1A">
        <w:rPr>
          <w:rFonts w:ascii="Times New Roman" w:hAnsi="Times New Roman"/>
          <w:noProof/>
          <w:szCs w:val="24"/>
          <w:lang w:eastAsia="zh-CN"/>
        </w:rPr>
        <w:t>When c</w:t>
      </w:r>
      <w:r w:rsidR="004C47C7" w:rsidRPr="00205A1A">
        <w:rPr>
          <w:rFonts w:ascii="Times New Roman" w:hAnsi="Times New Roman"/>
          <w:noProof/>
          <w:szCs w:val="24"/>
          <w:lang w:eastAsia="zh-CN"/>
        </w:rPr>
        <w:t xml:space="preserve">omparing the magnitude of the </w:t>
      </w:r>
      <w:r w:rsidR="004A5F0F" w:rsidRPr="00205A1A">
        <w:rPr>
          <w:rFonts w:ascii="Times New Roman" w:hAnsi="Times New Roman"/>
          <w:noProof/>
          <w:szCs w:val="24"/>
          <w:lang w:eastAsia="zh-CN"/>
        </w:rPr>
        <w:t>decompositon</w:t>
      </w:r>
      <w:r w:rsidR="004C47C7" w:rsidRPr="00205A1A">
        <w:rPr>
          <w:rFonts w:ascii="Times New Roman" w:hAnsi="Times New Roman"/>
          <w:noProof/>
          <w:szCs w:val="24"/>
          <w:lang w:eastAsia="zh-CN"/>
        </w:rPr>
        <w:t xml:space="preserve"> weight loss </w:t>
      </w:r>
      <w:r w:rsidR="00EB2000" w:rsidRPr="00205A1A">
        <w:rPr>
          <w:rFonts w:ascii="Times New Roman" w:hAnsi="Times New Roman"/>
          <w:noProof/>
          <w:szCs w:val="24"/>
          <w:lang w:eastAsia="zh-CN"/>
        </w:rPr>
        <w:t xml:space="preserve">(starting at </w:t>
      </w:r>
      <w:r w:rsidR="00EB2000" w:rsidRPr="00205A1A">
        <w:rPr>
          <w:rFonts w:ascii="Times New Roman" w:hAnsi="Times New Roman"/>
          <w:b/>
          <w:i/>
          <w:noProof/>
          <w:szCs w:val="24"/>
          <w:lang w:eastAsia="zh-CN"/>
        </w:rPr>
        <w:t>T</w:t>
      </w:r>
      <w:r w:rsidR="00EB2000" w:rsidRPr="00205A1A">
        <w:rPr>
          <w:rFonts w:ascii="Times New Roman" w:hAnsi="Times New Roman"/>
          <w:b/>
          <w:i/>
          <w:noProof/>
          <w:szCs w:val="24"/>
          <w:vertAlign w:val="subscript"/>
          <w:lang w:eastAsia="zh-CN"/>
        </w:rPr>
        <w:t>Plat.</w:t>
      </w:r>
      <w:r w:rsidR="00EB2000" w:rsidRPr="00205A1A">
        <w:rPr>
          <w:rFonts w:ascii="Times New Roman" w:hAnsi="Times New Roman"/>
          <w:noProof/>
          <w:szCs w:val="24"/>
          <w:lang w:eastAsia="zh-CN"/>
        </w:rPr>
        <w:t xml:space="preserve"> = 390 </w:t>
      </w:r>
      <w:r w:rsidR="00C86744" w:rsidRPr="00205A1A">
        <w:rPr>
          <w:rFonts w:ascii="Times New Roman" w:hAnsi="Times New Roman"/>
          <w:noProof/>
          <w:szCs w:val="24"/>
          <w:lang w:eastAsia="zh-CN"/>
        </w:rPr>
        <w:t>°</w:t>
      </w:r>
      <w:r w:rsidR="00EB2000" w:rsidRPr="00205A1A">
        <w:rPr>
          <w:rFonts w:ascii="Times New Roman" w:hAnsi="Times New Roman"/>
          <w:noProof/>
          <w:szCs w:val="24"/>
          <w:lang w:eastAsia="zh-CN"/>
        </w:rPr>
        <w:t>C, as emphasized by the vertical dashed line in the figure)</w:t>
      </w:r>
      <w:r w:rsidR="004C47C7" w:rsidRPr="00205A1A">
        <w:rPr>
          <w:rFonts w:ascii="Times New Roman" w:hAnsi="Times New Roman"/>
          <w:noProof/>
          <w:szCs w:val="24"/>
          <w:lang w:eastAsia="zh-CN"/>
        </w:rPr>
        <w:t>, one can see that they are in fact all very similar, with the noteable exception of 100Ac</w:t>
      </w:r>
      <w:r w:rsidR="007D061A" w:rsidRPr="00205A1A">
        <w:rPr>
          <w:rFonts w:ascii="Times New Roman" w:hAnsi="Times New Roman"/>
          <w:noProof/>
          <w:szCs w:val="24"/>
          <w:lang w:eastAsia="zh-CN"/>
        </w:rPr>
        <w:t xml:space="preserve"> (magenta curve)</w:t>
      </w:r>
      <w:r w:rsidR="004C47C7" w:rsidRPr="00205A1A">
        <w:rPr>
          <w:rFonts w:ascii="Times New Roman" w:hAnsi="Times New Roman"/>
          <w:noProof/>
          <w:szCs w:val="24"/>
          <w:lang w:eastAsia="zh-CN"/>
        </w:rPr>
        <w:t xml:space="preserve">, </w:t>
      </w:r>
      <w:r w:rsidR="0022520A" w:rsidRPr="00205A1A">
        <w:rPr>
          <w:rFonts w:ascii="Times New Roman" w:hAnsi="Times New Roman"/>
          <w:noProof/>
          <w:szCs w:val="24"/>
          <w:lang w:eastAsia="zh-CN"/>
        </w:rPr>
        <w:t>whose decomposition</w:t>
      </w:r>
      <w:r w:rsidR="004C47C7" w:rsidRPr="00205A1A">
        <w:rPr>
          <w:rFonts w:ascii="Times New Roman" w:hAnsi="Times New Roman"/>
          <w:noProof/>
          <w:szCs w:val="24"/>
          <w:lang w:eastAsia="zh-CN"/>
        </w:rPr>
        <w:t xml:space="preserve"> </w:t>
      </w:r>
      <w:r w:rsidR="007D061A" w:rsidRPr="00205A1A">
        <w:rPr>
          <w:rFonts w:ascii="Times New Roman" w:hAnsi="Times New Roman"/>
          <w:noProof/>
          <w:szCs w:val="24"/>
          <w:lang w:eastAsia="zh-CN"/>
        </w:rPr>
        <w:t xml:space="preserve">weight loss is noteably </w:t>
      </w:r>
      <w:r w:rsidR="00D761B1" w:rsidRPr="00205A1A">
        <w:rPr>
          <w:rFonts w:ascii="Times New Roman" w:hAnsi="Times New Roman"/>
          <w:noProof/>
          <w:szCs w:val="24"/>
          <w:lang w:eastAsia="zh-CN"/>
        </w:rPr>
        <w:t>smaller</w:t>
      </w:r>
      <w:r w:rsidR="007D061A" w:rsidRPr="00205A1A">
        <w:rPr>
          <w:rFonts w:ascii="Times New Roman" w:hAnsi="Times New Roman"/>
          <w:noProof/>
          <w:szCs w:val="24"/>
          <w:lang w:eastAsia="zh-CN"/>
        </w:rPr>
        <w:t>.</w:t>
      </w:r>
      <w:r w:rsidR="009611E3" w:rsidRPr="00205A1A">
        <w:rPr>
          <w:rFonts w:ascii="Times New Roman" w:hAnsi="Times New Roman"/>
          <w:noProof/>
          <w:szCs w:val="24"/>
          <w:lang w:eastAsia="zh-CN"/>
        </w:rPr>
        <w:t xml:space="preserve"> As the magnitude of this</w:t>
      </w:r>
      <w:r w:rsidR="00344587" w:rsidRPr="00205A1A">
        <w:rPr>
          <w:rFonts w:ascii="Times New Roman" w:hAnsi="Times New Roman"/>
          <w:noProof/>
          <w:szCs w:val="24"/>
          <w:lang w:eastAsia="zh-CN"/>
        </w:rPr>
        <w:t xml:space="preserve"> weight loss is </w:t>
      </w:r>
      <w:r w:rsidR="001B32B5" w:rsidRPr="00205A1A">
        <w:rPr>
          <w:rFonts w:ascii="Times New Roman" w:hAnsi="Times New Roman"/>
          <w:b/>
          <w:i/>
          <w:noProof/>
          <w:szCs w:val="24"/>
          <w:lang w:eastAsia="zh-CN"/>
        </w:rPr>
        <w:t xml:space="preserve">inversely </w:t>
      </w:r>
      <w:r w:rsidR="00344587" w:rsidRPr="00205A1A">
        <w:rPr>
          <w:rFonts w:ascii="Times New Roman" w:hAnsi="Times New Roman"/>
          <w:b/>
          <w:i/>
          <w:noProof/>
          <w:szCs w:val="24"/>
          <w:lang w:eastAsia="zh-CN"/>
        </w:rPr>
        <w:t>proportional</w:t>
      </w:r>
      <w:r w:rsidR="00344587" w:rsidRPr="00205A1A">
        <w:rPr>
          <w:rFonts w:ascii="Times New Roman" w:hAnsi="Times New Roman"/>
          <w:noProof/>
          <w:szCs w:val="24"/>
          <w:lang w:eastAsia="zh-CN"/>
        </w:rPr>
        <w:t xml:space="preserve"> to the number</w:t>
      </w:r>
      <w:r w:rsidR="001B32B5" w:rsidRPr="00205A1A">
        <w:rPr>
          <w:rFonts w:ascii="Times New Roman" w:hAnsi="Times New Roman"/>
          <w:noProof/>
          <w:szCs w:val="24"/>
          <w:lang w:eastAsia="zh-CN"/>
        </w:rPr>
        <w:t xml:space="preserve"> of linker deficiencies</w:t>
      </w:r>
      <w:r w:rsidR="00344587" w:rsidRPr="00205A1A">
        <w:rPr>
          <w:rFonts w:ascii="Times New Roman" w:hAnsi="Times New Roman"/>
          <w:noProof/>
          <w:szCs w:val="24"/>
          <w:lang w:eastAsia="zh-CN"/>
        </w:rPr>
        <w:t xml:space="preserve"> </w:t>
      </w:r>
      <w:r w:rsidR="001B32B5" w:rsidRPr="00205A1A">
        <w:rPr>
          <w:rFonts w:ascii="Times New Roman" w:hAnsi="Times New Roman"/>
          <w:noProof/>
          <w:szCs w:val="24"/>
          <w:lang w:eastAsia="zh-CN"/>
        </w:rPr>
        <w:t>per</w:t>
      </w:r>
      <w:r w:rsidR="00344587" w:rsidRPr="00205A1A">
        <w:rPr>
          <w:rFonts w:ascii="Times New Roman" w:hAnsi="Times New Roman"/>
          <w:noProof/>
          <w:szCs w:val="24"/>
          <w:lang w:eastAsia="zh-CN"/>
        </w:rPr>
        <w:t xml:space="preserve"> Zr</w:t>
      </w:r>
      <w:r w:rsidR="00344587" w:rsidRPr="00205A1A">
        <w:rPr>
          <w:rFonts w:ascii="Times New Roman" w:hAnsi="Times New Roman"/>
          <w:noProof/>
          <w:szCs w:val="24"/>
          <w:vertAlign w:val="subscript"/>
          <w:lang w:eastAsia="zh-CN"/>
        </w:rPr>
        <w:t>6</w:t>
      </w:r>
      <w:r w:rsidR="00344587" w:rsidRPr="00205A1A">
        <w:rPr>
          <w:rFonts w:ascii="Times New Roman" w:hAnsi="Times New Roman"/>
          <w:noProof/>
          <w:szCs w:val="24"/>
          <w:lang w:eastAsia="zh-CN"/>
        </w:rPr>
        <w:t xml:space="preserve"> formula unit (</w:t>
      </w:r>
      <w:r w:rsidR="001B32B5" w:rsidRPr="00205A1A">
        <w:rPr>
          <w:rFonts w:ascii="Times New Roman" w:hAnsi="Times New Roman"/>
          <w:noProof/>
          <w:szCs w:val="24"/>
          <w:lang w:eastAsia="zh-CN"/>
        </w:rPr>
        <w:t xml:space="preserve">i.e. the value of </w:t>
      </w:r>
      <m:oMath>
        <m:r>
          <m:rPr>
            <m:sty m:val="bi"/>
          </m:rPr>
          <w:rPr>
            <w:rFonts w:ascii="Cambria Math" w:hAnsi="Cambria Math"/>
            <w:noProof/>
            <w:szCs w:val="24"/>
            <w:lang w:eastAsia="zh-CN"/>
          </w:rPr>
          <m:t>x</m:t>
        </m:r>
      </m:oMath>
      <w:r w:rsidR="001B32B5" w:rsidRPr="00205A1A">
        <w:rPr>
          <w:rFonts w:ascii="Times New Roman" w:hAnsi="Times New Roman"/>
          <w:noProof/>
          <w:szCs w:val="24"/>
          <w:lang w:eastAsia="zh-CN"/>
        </w:rPr>
        <w:t xml:space="preserve"> in the composition </w:t>
      </w:r>
      <w:r w:rsidR="001B32B5" w:rsidRPr="00205A1A">
        <w:rPr>
          <w:rFonts w:ascii="Times New Roman" w:hAnsi="Times New Roman"/>
          <w:b/>
          <w:noProof/>
          <w:szCs w:val="24"/>
          <w:lang w:eastAsia="zh-CN"/>
        </w:rPr>
        <w:t>Zr</w:t>
      </w:r>
      <w:r w:rsidR="001B32B5" w:rsidRPr="00205A1A">
        <w:rPr>
          <w:rFonts w:ascii="Times New Roman" w:hAnsi="Times New Roman"/>
          <w:b/>
          <w:noProof/>
          <w:szCs w:val="24"/>
          <w:vertAlign w:val="subscript"/>
          <w:lang w:eastAsia="zh-CN"/>
        </w:rPr>
        <w:t>6</w:t>
      </w:r>
      <w:r w:rsidR="001B32B5" w:rsidRPr="00205A1A">
        <w:rPr>
          <w:rFonts w:ascii="Times New Roman" w:hAnsi="Times New Roman"/>
          <w:b/>
          <w:noProof/>
          <w:szCs w:val="24"/>
          <w:lang w:eastAsia="zh-CN"/>
        </w:rPr>
        <w:t>O</w:t>
      </w:r>
      <w:r w:rsidR="001B32B5" w:rsidRPr="00205A1A">
        <w:rPr>
          <w:rFonts w:ascii="Times New Roman" w:hAnsi="Times New Roman"/>
          <w:b/>
          <w:noProof/>
          <w:szCs w:val="24"/>
          <w:vertAlign w:val="subscript"/>
          <w:lang w:eastAsia="zh-CN"/>
        </w:rPr>
        <w:t>6+x</w:t>
      </w:r>
      <w:r w:rsidR="001B32B5" w:rsidRPr="00205A1A">
        <w:rPr>
          <w:rFonts w:ascii="Times New Roman" w:hAnsi="Times New Roman"/>
          <w:b/>
          <w:noProof/>
          <w:szCs w:val="24"/>
          <w:lang w:eastAsia="zh-CN"/>
        </w:rPr>
        <w:t>(BDC)</w:t>
      </w:r>
      <w:r w:rsidR="001B32B5" w:rsidRPr="00205A1A">
        <w:rPr>
          <w:rFonts w:ascii="Times New Roman" w:hAnsi="Times New Roman"/>
          <w:b/>
          <w:noProof/>
          <w:szCs w:val="24"/>
          <w:vertAlign w:val="subscript"/>
          <w:lang w:eastAsia="zh-CN"/>
        </w:rPr>
        <w:t>6-x</w:t>
      </w:r>
      <w:r w:rsidR="001B32B5" w:rsidRPr="00205A1A">
        <w:rPr>
          <w:rFonts w:ascii="Times New Roman" w:hAnsi="Times New Roman"/>
          <w:b/>
          <w:noProof/>
          <w:szCs w:val="24"/>
          <w:lang w:eastAsia="zh-CN"/>
        </w:rPr>
        <w:t>,</w:t>
      </w:r>
      <w:r w:rsidR="001B32B5" w:rsidRPr="00205A1A">
        <w:rPr>
          <w:rFonts w:ascii="Times New Roman" w:hAnsi="Times New Roman"/>
          <w:noProof/>
          <w:szCs w:val="24"/>
          <w:lang w:eastAsia="zh-CN"/>
        </w:rPr>
        <w:t xml:space="preserve"> </w:t>
      </w:r>
      <w:r w:rsidR="00344587" w:rsidRPr="00205A1A">
        <w:rPr>
          <w:rFonts w:ascii="Times New Roman" w:hAnsi="Times New Roman"/>
          <w:noProof/>
          <w:szCs w:val="24"/>
          <w:lang w:eastAsia="zh-CN"/>
        </w:rPr>
        <w:t xml:space="preserve">see </w:t>
      </w:r>
      <w:r w:rsidR="00D04B9A" w:rsidRPr="00205A1A">
        <w:rPr>
          <w:rFonts w:ascii="Times New Roman" w:hAnsi="Times New Roman"/>
          <w:b/>
          <w:noProof/>
          <w:szCs w:val="24"/>
          <w:lang w:eastAsia="zh-CN"/>
        </w:rPr>
        <w:t xml:space="preserve">Section </w:t>
      </w:r>
      <w:r w:rsidR="00D04B9A" w:rsidRPr="00205A1A">
        <w:rPr>
          <w:rFonts w:ascii="Times New Roman" w:hAnsi="Times New Roman"/>
          <w:b/>
          <w:noProof/>
          <w:szCs w:val="24"/>
          <w:lang w:eastAsia="zh-CN"/>
        </w:rPr>
        <w:fldChar w:fldCharType="begin"/>
      </w:r>
      <w:r w:rsidR="00D04B9A" w:rsidRPr="00205A1A">
        <w:rPr>
          <w:rFonts w:ascii="Times New Roman" w:hAnsi="Times New Roman"/>
          <w:b/>
          <w:noProof/>
          <w:szCs w:val="24"/>
          <w:lang w:eastAsia="zh-CN"/>
        </w:rPr>
        <w:instrText xml:space="preserve"> REF _Ref430270886 \r \h  \* MERGEFORMAT </w:instrText>
      </w:r>
      <w:r w:rsidR="00D04B9A" w:rsidRPr="00205A1A">
        <w:rPr>
          <w:rFonts w:ascii="Times New Roman" w:hAnsi="Times New Roman"/>
          <w:b/>
          <w:noProof/>
          <w:szCs w:val="24"/>
          <w:lang w:eastAsia="zh-CN"/>
        </w:rPr>
      </w:r>
      <w:r w:rsidR="00D04B9A"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3.4</w:t>
      </w:r>
      <w:r w:rsidR="00D04B9A" w:rsidRPr="00205A1A">
        <w:rPr>
          <w:rFonts w:ascii="Times New Roman" w:hAnsi="Times New Roman"/>
          <w:b/>
          <w:noProof/>
          <w:szCs w:val="24"/>
          <w:lang w:eastAsia="zh-CN"/>
        </w:rPr>
        <w:fldChar w:fldCharType="end"/>
      </w:r>
      <w:r w:rsidR="00344587" w:rsidRPr="00205A1A">
        <w:rPr>
          <w:rFonts w:ascii="Times New Roman" w:hAnsi="Times New Roman"/>
          <w:noProof/>
          <w:szCs w:val="24"/>
          <w:lang w:eastAsia="zh-CN"/>
        </w:rPr>
        <w:t>), we can</w:t>
      </w:r>
      <w:r w:rsidR="001F2DAC" w:rsidRPr="00205A1A">
        <w:rPr>
          <w:rFonts w:ascii="Times New Roman" w:hAnsi="Times New Roman"/>
          <w:noProof/>
          <w:szCs w:val="24"/>
          <w:lang w:eastAsia="zh-CN"/>
        </w:rPr>
        <w:t xml:space="preserve"> safely</w:t>
      </w:r>
      <w:r w:rsidR="00344587" w:rsidRPr="00205A1A">
        <w:rPr>
          <w:rFonts w:ascii="Times New Roman" w:hAnsi="Times New Roman"/>
          <w:noProof/>
          <w:szCs w:val="24"/>
          <w:lang w:eastAsia="zh-CN"/>
        </w:rPr>
        <w:t xml:space="preserve"> sa</w:t>
      </w:r>
      <w:r w:rsidR="00D761B1" w:rsidRPr="00205A1A">
        <w:rPr>
          <w:rFonts w:ascii="Times New Roman" w:hAnsi="Times New Roman"/>
          <w:noProof/>
          <w:szCs w:val="24"/>
          <w:lang w:eastAsia="zh-CN"/>
        </w:rPr>
        <w:t xml:space="preserve">y that </w:t>
      </w:r>
      <w:r w:rsidR="00344587" w:rsidRPr="00205A1A">
        <w:rPr>
          <w:rFonts w:ascii="Times New Roman" w:hAnsi="Times New Roman"/>
          <w:noProof/>
          <w:szCs w:val="24"/>
          <w:lang w:eastAsia="zh-CN"/>
        </w:rPr>
        <w:t xml:space="preserve">100Ac </w:t>
      </w:r>
      <w:r w:rsidR="00D761B1" w:rsidRPr="00205A1A">
        <w:rPr>
          <w:rFonts w:ascii="Times New Roman" w:hAnsi="Times New Roman"/>
          <w:noProof/>
          <w:szCs w:val="24"/>
          <w:lang w:eastAsia="zh-CN"/>
        </w:rPr>
        <w:t xml:space="preserve">is significantly more linker deficient </w:t>
      </w:r>
      <w:r w:rsidR="001B32B5" w:rsidRPr="00205A1A">
        <w:rPr>
          <w:rFonts w:ascii="Times New Roman" w:hAnsi="Times New Roman"/>
          <w:noProof/>
          <w:szCs w:val="24"/>
          <w:lang w:eastAsia="zh-CN"/>
        </w:rPr>
        <w:t xml:space="preserve">(and thus, defective) </w:t>
      </w:r>
      <w:r w:rsidR="00D761B1" w:rsidRPr="00205A1A">
        <w:rPr>
          <w:rFonts w:ascii="Times New Roman" w:hAnsi="Times New Roman"/>
          <w:noProof/>
          <w:szCs w:val="24"/>
          <w:lang w:eastAsia="zh-CN"/>
        </w:rPr>
        <w:t xml:space="preserve">than </w:t>
      </w:r>
      <w:r w:rsidR="00344587" w:rsidRPr="00205A1A">
        <w:rPr>
          <w:rFonts w:ascii="Times New Roman" w:hAnsi="Times New Roman"/>
          <w:noProof/>
          <w:szCs w:val="24"/>
          <w:lang w:eastAsia="zh-CN"/>
        </w:rPr>
        <w:t>the other sa</w:t>
      </w:r>
      <w:r w:rsidR="00D761B1" w:rsidRPr="00205A1A">
        <w:rPr>
          <w:rFonts w:ascii="Times New Roman" w:hAnsi="Times New Roman"/>
          <w:noProof/>
          <w:szCs w:val="24"/>
          <w:lang w:eastAsia="zh-CN"/>
        </w:rPr>
        <w:t xml:space="preserve">mples presented in the figure. </w:t>
      </w:r>
      <w:r w:rsidR="00344587" w:rsidRPr="00205A1A">
        <w:rPr>
          <w:rFonts w:ascii="Times New Roman" w:hAnsi="Times New Roman"/>
          <w:noProof/>
          <w:szCs w:val="24"/>
          <w:lang w:eastAsia="zh-CN"/>
        </w:rPr>
        <w:t xml:space="preserve">This is not surprising when one considers that the BDC linkers had to compete with 100 molar equivalents of acetic </w:t>
      </w:r>
      <w:r w:rsidR="00510D13" w:rsidRPr="00205A1A">
        <w:rPr>
          <w:rFonts w:ascii="Times New Roman" w:hAnsi="Times New Roman"/>
          <w:noProof/>
          <w:szCs w:val="24"/>
          <w:lang w:eastAsia="zh-CN"/>
        </w:rPr>
        <w:t>acid during the synthesis of</w:t>
      </w:r>
      <w:r w:rsidR="00344587" w:rsidRPr="00205A1A">
        <w:rPr>
          <w:rFonts w:ascii="Times New Roman" w:hAnsi="Times New Roman"/>
          <w:noProof/>
          <w:szCs w:val="24"/>
          <w:lang w:eastAsia="zh-CN"/>
        </w:rPr>
        <w:t xml:space="preserve"> </w:t>
      </w:r>
      <w:r w:rsidR="00D761B1" w:rsidRPr="00205A1A">
        <w:rPr>
          <w:rFonts w:ascii="Times New Roman" w:hAnsi="Times New Roman"/>
          <w:noProof/>
          <w:szCs w:val="24"/>
          <w:lang w:eastAsia="zh-CN"/>
        </w:rPr>
        <w:t>this sample</w:t>
      </w:r>
      <w:r w:rsidR="00CF2C2A" w:rsidRPr="00205A1A">
        <w:rPr>
          <w:rFonts w:ascii="Times New Roman" w:hAnsi="Times New Roman"/>
          <w:noProof/>
          <w:szCs w:val="24"/>
          <w:lang w:eastAsia="zh-CN"/>
        </w:rPr>
        <w:t xml:space="preserve">. </w:t>
      </w:r>
    </w:p>
    <w:p w:rsidR="004A5F0F" w:rsidRPr="00205A1A" w:rsidRDefault="0017777D" w:rsidP="0017777D">
      <w:pPr>
        <w:jc w:val="both"/>
        <w:rPr>
          <w:rFonts w:ascii="Times New Roman" w:hAnsi="Times New Roman"/>
          <w:noProof/>
          <w:szCs w:val="24"/>
          <w:lang w:eastAsia="zh-CN"/>
        </w:rPr>
      </w:pPr>
      <w:r w:rsidRPr="00205A1A">
        <w:rPr>
          <w:rFonts w:ascii="Times New Roman" w:hAnsi="Times New Roman"/>
          <w:noProof/>
          <w:szCs w:val="24"/>
          <w:lang w:eastAsia="zh-CN"/>
        </w:rPr>
        <w:t xml:space="preserve">The </w:t>
      </w:r>
      <w:r w:rsidR="004A5F0F" w:rsidRPr="00205A1A">
        <w:rPr>
          <w:rFonts w:ascii="Times New Roman" w:hAnsi="Times New Roman"/>
          <w:noProof/>
          <w:szCs w:val="24"/>
          <w:lang w:eastAsia="zh-CN"/>
        </w:rPr>
        <w:t>observation</w:t>
      </w:r>
      <w:r w:rsidRPr="00205A1A">
        <w:rPr>
          <w:rFonts w:ascii="Times New Roman" w:hAnsi="Times New Roman"/>
          <w:noProof/>
          <w:szCs w:val="24"/>
          <w:lang w:eastAsia="zh-CN"/>
        </w:rPr>
        <w:t xml:space="preserve"> that the </w:t>
      </w:r>
      <w:r w:rsidR="009611E3" w:rsidRPr="00205A1A">
        <w:rPr>
          <w:rFonts w:ascii="Times New Roman" w:hAnsi="Times New Roman"/>
          <w:noProof/>
          <w:szCs w:val="24"/>
          <w:lang w:eastAsia="zh-CN"/>
        </w:rPr>
        <w:t xml:space="preserve">magnitude of the </w:t>
      </w:r>
      <w:r w:rsidR="001F2DAC" w:rsidRPr="00205A1A">
        <w:rPr>
          <w:rFonts w:ascii="Times New Roman" w:hAnsi="Times New Roman"/>
          <w:noProof/>
          <w:szCs w:val="24"/>
          <w:lang w:eastAsia="zh-CN"/>
        </w:rPr>
        <w:t>decomposition</w:t>
      </w:r>
      <w:r w:rsidRPr="00205A1A">
        <w:rPr>
          <w:rFonts w:ascii="Times New Roman" w:hAnsi="Times New Roman"/>
          <w:noProof/>
          <w:szCs w:val="24"/>
          <w:lang w:eastAsia="zh-CN"/>
        </w:rPr>
        <w:t xml:space="preserve"> weight loss </w:t>
      </w:r>
      <w:r w:rsidR="004A5F0F" w:rsidRPr="00205A1A">
        <w:rPr>
          <w:rFonts w:ascii="Times New Roman" w:hAnsi="Times New Roman"/>
          <w:noProof/>
          <w:szCs w:val="24"/>
          <w:lang w:eastAsia="zh-CN"/>
        </w:rPr>
        <w:t>is</w:t>
      </w:r>
      <w:r w:rsidR="00510D13" w:rsidRPr="00205A1A">
        <w:rPr>
          <w:rFonts w:ascii="Times New Roman" w:hAnsi="Times New Roman"/>
          <w:noProof/>
          <w:szCs w:val="24"/>
          <w:lang w:eastAsia="zh-CN"/>
        </w:rPr>
        <w:t xml:space="preserve"> </w:t>
      </w:r>
      <w:r w:rsidRPr="00205A1A">
        <w:rPr>
          <w:rFonts w:ascii="Times New Roman" w:hAnsi="Times New Roman"/>
          <w:noProof/>
          <w:szCs w:val="24"/>
          <w:lang w:eastAsia="zh-CN"/>
        </w:rPr>
        <w:t xml:space="preserve">near constant in the rest of the samples </w:t>
      </w:r>
      <w:r w:rsidR="001F2DAC" w:rsidRPr="00205A1A">
        <w:rPr>
          <w:rFonts w:ascii="Times New Roman" w:hAnsi="Times New Roman"/>
          <w:noProof/>
          <w:szCs w:val="24"/>
          <w:lang w:eastAsia="zh-CN"/>
        </w:rPr>
        <w:t>suggests</w:t>
      </w:r>
      <w:r w:rsidR="004A5F0F" w:rsidRPr="00205A1A">
        <w:rPr>
          <w:rFonts w:ascii="Times New Roman" w:hAnsi="Times New Roman"/>
          <w:noProof/>
          <w:szCs w:val="24"/>
          <w:lang w:eastAsia="zh-CN"/>
        </w:rPr>
        <w:t xml:space="preserve"> that acetic acid is a very mild modulator which does not introduce a lot of d</w:t>
      </w:r>
      <w:r w:rsidR="001F2DAC" w:rsidRPr="00205A1A">
        <w:rPr>
          <w:rFonts w:ascii="Times New Roman" w:hAnsi="Times New Roman"/>
          <w:noProof/>
          <w:szCs w:val="24"/>
          <w:lang w:eastAsia="zh-CN"/>
        </w:rPr>
        <w:t xml:space="preserve">efects to the UiO-66 framework </w:t>
      </w:r>
      <w:r w:rsidR="00CF2C2A" w:rsidRPr="00205A1A">
        <w:rPr>
          <w:rFonts w:ascii="Times New Roman" w:hAnsi="Times New Roman"/>
          <w:noProof/>
          <w:szCs w:val="24"/>
          <w:lang w:eastAsia="zh-CN"/>
        </w:rPr>
        <w:t>(</w:t>
      </w:r>
      <w:r w:rsidR="004A5F0F" w:rsidRPr="00205A1A">
        <w:rPr>
          <w:rFonts w:ascii="Times New Roman" w:hAnsi="Times New Roman"/>
          <w:noProof/>
          <w:szCs w:val="24"/>
          <w:lang w:eastAsia="zh-CN"/>
        </w:rPr>
        <w:t>unle</w:t>
      </w:r>
      <w:r w:rsidR="001F2DAC" w:rsidRPr="00205A1A">
        <w:rPr>
          <w:rFonts w:ascii="Times New Roman" w:hAnsi="Times New Roman"/>
          <w:noProof/>
          <w:szCs w:val="24"/>
          <w:lang w:eastAsia="zh-CN"/>
        </w:rPr>
        <w:t>ss added in very large excess</w:t>
      </w:r>
      <w:r w:rsidR="00CF2C2A" w:rsidRPr="00205A1A">
        <w:rPr>
          <w:rFonts w:ascii="Times New Roman" w:hAnsi="Times New Roman"/>
          <w:noProof/>
          <w:szCs w:val="24"/>
          <w:lang w:eastAsia="zh-CN"/>
        </w:rPr>
        <w:t>)</w:t>
      </w:r>
      <w:r w:rsidRPr="00205A1A">
        <w:rPr>
          <w:rFonts w:ascii="Times New Roman" w:hAnsi="Times New Roman"/>
          <w:noProof/>
          <w:szCs w:val="24"/>
          <w:lang w:eastAsia="zh-CN"/>
        </w:rPr>
        <w:t xml:space="preserve">. </w:t>
      </w:r>
      <w:r w:rsidR="004A5F0F" w:rsidRPr="00205A1A">
        <w:rPr>
          <w:rFonts w:ascii="Times New Roman" w:hAnsi="Times New Roman"/>
          <w:noProof/>
          <w:szCs w:val="24"/>
          <w:lang w:eastAsia="zh-CN"/>
        </w:rPr>
        <w:t>A</w:t>
      </w:r>
      <w:r w:rsidRPr="00205A1A">
        <w:rPr>
          <w:rFonts w:ascii="Times New Roman" w:hAnsi="Times New Roman"/>
          <w:noProof/>
          <w:szCs w:val="24"/>
          <w:lang w:eastAsia="zh-CN"/>
        </w:rPr>
        <w:t xml:space="preserve">dding as much as 36 </w:t>
      </w:r>
      <w:r w:rsidR="004A5F0F" w:rsidRPr="00205A1A">
        <w:rPr>
          <w:rFonts w:ascii="Times New Roman" w:hAnsi="Times New Roman"/>
          <w:noProof/>
          <w:szCs w:val="24"/>
          <w:lang w:eastAsia="zh-CN"/>
        </w:rPr>
        <w:t xml:space="preserve">molar </w:t>
      </w:r>
      <w:r w:rsidRPr="00205A1A">
        <w:rPr>
          <w:rFonts w:ascii="Times New Roman" w:hAnsi="Times New Roman"/>
          <w:noProof/>
          <w:szCs w:val="24"/>
          <w:lang w:eastAsia="zh-CN"/>
        </w:rPr>
        <w:t xml:space="preserve">equivalents of acetic acid (36Ac, blue curve) </w:t>
      </w:r>
      <w:r w:rsidR="004A5F0F" w:rsidRPr="00205A1A">
        <w:rPr>
          <w:rFonts w:ascii="Times New Roman" w:hAnsi="Times New Roman"/>
          <w:noProof/>
          <w:szCs w:val="24"/>
          <w:lang w:eastAsia="zh-CN"/>
        </w:rPr>
        <w:t>does not introduce a significant amount of defects to the UiO-66 framework.</w:t>
      </w:r>
    </w:p>
    <w:p w:rsidR="00B82C78" w:rsidRPr="00205A1A" w:rsidRDefault="00E32E2E" w:rsidP="0017777D">
      <w:pPr>
        <w:jc w:val="both"/>
        <w:rPr>
          <w:rFonts w:ascii="Times New Roman" w:hAnsi="Times New Roman"/>
          <w:noProof/>
          <w:szCs w:val="24"/>
          <w:lang w:eastAsia="zh-CN"/>
        </w:rPr>
      </w:pPr>
      <w:r w:rsidRPr="00205A1A">
        <w:rPr>
          <w:rFonts w:ascii="Times New Roman" w:hAnsi="Times New Roman"/>
          <w:noProof/>
          <w:szCs w:val="24"/>
          <w:lang w:eastAsia="zh-CN"/>
        </w:rPr>
        <w:t>In order to meet these conclusions in a more quantitative manner, we calculated the number of linker deficiencies per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 xml:space="preserve"> formula unit (</w:t>
      </w:r>
      <m:oMath>
        <m:r>
          <m:rPr>
            <m:sty m:val="bi"/>
          </m:rPr>
          <w:rPr>
            <w:rFonts w:ascii="Cambria Math" w:hAnsi="Cambria Math"/>
            <w:noProof/>
            <w:szCs w:val="24"/>
            <w:lang w:eastAsia="zh-CN"/>
          </w:rPr>
          <m:t>x</m:t>
        </m:r>
      </m:oMath>
      <w:r w:rsidRPr="00205A1A">
        <w:rPr>
          <w:rFonts w:ascii="Times New Roman" w:hAnsi="Times New Roman"/>
          <w:noProof/>
          <w:szCs w:val="24"/>
          <w:lang w:eastAsia="zh-CN"/>
        </w:rPr>
        <w:t>) in each sample (derived from the TGA</w:t>
      </w:r>
      <w:r w:rsidR="003B1AD0" w:rsidRPr="00205A1A">
        <w:rPr>
          <w:rFonts w:ascii="Times New Roman" w:hAnsi="Times New Roman"/>
          <w:noProof/>
          <w:szCs w:val="24"/>
          <w:lang w:eastAsia="zh-CN"/>
        </w:rPr>
        <w:t>-DSC</w:t>
      </w:r>
      <w:r w:rsidRPr="00205A1A">
        <w:rPr>
          <w:rFonts w:ascii="Times New Roman" w:hAnsi="Times New Roman"/>
          <w:noProof/>
          <w:szCs w:val="24"/>
          <w:lang w:eastAsia="zh-CN"/>
        </w:rPr>
        <w:t xml:space="preserve"> </w:t>
      </w:r>
      <w:r w:rsidR="003B1AD0" w:rsidRPr="00205A1A">
        <w:rPr>
          <w:rFonts w:ascii="Times New Roman" w:hAnsi="Times New Roman"/>
          <w:noProof/>
          <w:szCs w:val="24"/>
          <w:lang w:eastAsia="zh-CN"/>
        </w:rPr>
        <w:t xml:space="preserve">results via the method outlined in </w:t>
      </w:r>
      <w:r w:rsidR="00D04B9A" w:rsidRPr="00205A1A">
        <w:rPr>
          <w:rFonts w:ascii="Times New Roman" w:hAnsi="Times New Roman"/>
          <w:b/>
          <w:noProof/>
          <w:szCs w:val="24"/>
          <w:lang w:eastAsia="zh-CN"/>
        </w:rPr>
        <w:t xml:space="preserve">Section </w:t>
      </w:r>
      <w:r w:rsidR="00D04B9A" w:rsidRPr="00205A1A">
        <w:rPr>
          <w:rFonts w:ascii="Times New Roman" w:hAnsi="Times New Roman"/>
          <w:b/>
          <w:noProof/>
          <w:szCs w:val="24"/>
          <w:lang w:eastAsia="zh-CN"/>
        </w:rPr>
        <w:fldChar w:fldCharType="begin"/>
      </w:r>
      <w:r w:rsidR="00D04B9A" w:rsidRPr="00205A1A">
        <w:rPr>
          <w:rFonts w:ascii="Times New Roman" w:hAnsi="Times New Roman"/>
          <w:b/>
          <w:noProof/>
          <w:szCs w:val="24"/>
          <w:lang w:eastAsia="zh-CN"/>
        </w:rPr>
        <w:instrText xml:space="preserve"> REF _Ref430270886 \r \h  \* MERGEFORMAT </w:instrText>
      </w:r>
      <w:r w:rsidR="00D04B9A" w:rsidRPr="00205A1A">
        <w:rPr>
          <w:rFonts w:ascii="Times New Roman" w:hAnsi="Times New Roman"/>
          <w:b/>
          <w:noProof/>
          <w:szCs w:val="24"/>
          <w:lang w:eastAsia="zh-CN"/>
        </w:rPr>
      </w:r>
      <w:r w:rsidR="00D04B9A"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3.4</w:t>
      </w:r>
      <w:r w:rsidR="00D04B9A" w:rsidRPr="00205A1A">
        <w:rPr>
          <w:rFonts w:ascii="Times New Roman" w:hAnsi="Times New Roman"/>
          <w:b/>
          <w:noProof/>
          <w:szCs w:val="24"/>
          <w:lang w:eastAsia="zh-CN"/>
        </w:rPr>
        <w:fldChar w:fldCharType="end"/>
      </w:r>
      <w:r w:rsidRPr="00205A1A">
        <w:rPr>
          <w:rFonts w:ascii="Times New Roman" w:hAnsi="Times New Roman"/>
          <w:noProof/>
          <w:szCs w:val="24"/>
          <w:lang w:eastAsia="zh-CN"/>
        </w:rPr>
        <w:t xml:space="preserve">). The </w:t>
      </w:r>
      <m:oMath>
        <m:r>
          <m:rPr>
            <m:sty m:val="bi"/>
          </m:rPr>
          <w:rPr>
            <w:rFonts w:ascii="Cambria Math" w:hAnsi="Cambria Math"/>
            <w:noProof/>
            <w:szCs w:val="24"/>
            <w:lang w:eastAsia="zh-CN"/>
          </w:rPr>
          <m:t>x</m:t>
        </m:r>
      </m:oMath>
      <w:r w:rsidRPr="00205A1A">
        <w:rPr>
          <w:rFonts w:ascii="Times New Roman" w:hAnsi="Times New Roman"/>
          <w:noProof/>
          <w:szCs w:val="24"/>
          <w:lang w:eastAsia="zh-CN"/>
        </w:rPr>
        <w:t xml:space="preserve"> values were then inserted into the general formula </w:t>
      </w:r>
      <w:r w:rsidRPr="00205A1A">
        <w:rPr>
          <w:rFonts w:ascii="Times New Roman" w:hAnsi="Times New Roman"/>
          <w:b/>
          <w:noProof/>
          <w:szCs w:val="24"/>
          <w:lang w:eastAsia="zh-CN"/>
        </w:rPr>
        <w:t>Zr</w:t>
      </w:r>
      <w:r w:rsidRPr="00205A1A">
        <w:rPr>
          <w:rFonts w:ascii="Times New Roman" w:hAnsi="Times New Roman"/>
          <w:b/>
          <w:noProof/>
          <w:szCs w:val="24"/>
          <w:vertAlign w:val="subscript"/>
          <w:lang w:eastAsia="zh-CN"/>
        </w:rPr>
        <w:t>6</w:t>
      </w:r>
      <w:r w:rsidRPr="00205A1A">
        <w:rPr>
          <w:rFonts w:ascii="Times New Roman" w:hAnsi="Times New Roman"/>
          <w:b/>
          <w:noProof/>
          <w:szCs w:val="24"/>
          <w:lang w:eastAsia="zh-CN"/>
        </w:rPr>
        <w:t>O</w:t>
      </w:r>
      <w:r w:rsidRPr="00205A1A">
        <w:rPr>
          <w:rFonts w:ascii="Times New Roman" w:hAnsi="Times New Roman"/>
          <w:b/>
          <w:noProof/>
          <w:szCs w:val="24"/>
          <w:vertAlign w:val="subscript"/>
          <w:lang w:eastAsia="zh-CN"/>
        </w:rPr>
        <w:t>6+x</w:t>
      </w:r>
      <w:r w:rsidRPr="00205A1A">
        <w:rPr>
          <w:rFonts w:ascii="Times New Roman" w:hAnsi="Times New Roman"/>
          <w:b/>
          <w:noProof/>
          <w:szCs w:val="24"/>
          <w:lang w:eastAsia="zh-CN"/>
        </w:rPr>
        <w:t>(BDC)</w:t>
      </w:r>
      <w:r w:rsidRPr="00205A1A">
        <w:rPr>
          <w:rFonts w:ascii="Times New Roman" w:hAnsi="Times New Roman"/>
          <w:b/>
          <w:noProof/>
          <w:szCs w:val="24"/>
          <w:vertAlign w:val="subscript"/>
          <w:lang w:eastAsia="zh-CN"/>
        </w:rPr>
        <w:t>6-x</w:t>
      </w:r>
      <w:r w:rsidRPr="00205A1A">
        <w:rPr>
          <w:rFonts w:ascii="Times New Roman" w:hAnsi="Times New Roman"/>
          <w:noProof/>
          <w:szCs w:val="24"/>
          <w:lang w:eastAsia="zh-CN"/>
        </w:rPr>
        <w:t xml:space="preserve"> to </w:t>
      </w:r>
      <w:r w:rsidRPr="00205A1A">
        <w:rPr>
          <w:rFonts w:ascii="Times New Roman" w:hAnsi="Times New Roman"/>
          <w:noProof/>
          <w:lang w:eastAsia="zh-CN"/>
        </w:rPr>
        <w:t xml:space="preserve">obtain the composition of the samples at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Exp. Plat.</m:t>
            </m:r>
          </m:sub>
        </m:sSub>
      </m:oMath>
      <w:r w:rsidRPr="00205A1A">
        <w:rPr>
          <w:rFonts w:ascii="Times New Roman" w:hAnsi="Times New Roman"/>
          <w:noProof/>
          <w:color w:val="000000"/>
        </w:rPr>
        <w:t xml:space="preserve"> (see </w:t>
      </w:r>
      <w:r w:rsidR="00D04B9A" w:rsidRPr="00205A1A">
        <w:rPr>
          <w:rFonts w:ascii="Times New Roman" w:hAnsi="Times New Roman"/>
          <w:b/>
          <w:noProof/>
          <w:lang w:eastAsia="zh-CN"/>
        </w:rPr>
        <w:t xml:space="preserve">Section </w:t>
      </w:r>
      <w:r w:rsidR="00D04B9A" w:rsidRPr="00205A1A">
        <w:rPr>
          <w:rFonts w:ascii="Times New Roman" w:hAnsi="Times New Roman"/>
          <w:b/>
          <w:noProof/>
          <w:lang w:eastAsia="zh-CN"/>
        </w:rPr>
        <w:fldChar w:fldCharType="begin"/>
      </w:r>
      <w:r w:rsidR="00D04B9A" w:rsidRPr="00205A1A">
        <w:rPr>
          <w:rFonts w:ascii="Times New Roman" w:hAnsi="Times New Roman"/>
          <w:b/>
          <w:noProof/>
          <w:lang w:eastAsia="zh-CN"/>
        </w:rPr>
        <w:instrText xml:space="preserve"> REF _Ref430270886 \r \h  \* MERGEFORMAT </w:instrText>
      </w:r>
      <w:r w:rsidR="00D04B9A" w:rsidRPr="00205A1A">
        <w:rPr>
          <w:rFonts w:ascii="Times New Roman" w:hAnsi="Times New Roman"/>
          <w:b/>
          <w:noProof/>
          <w:lang w:eastAsia="zh-CN"/>
        </w:rPr>
      </w:r>
      <w:r w:rsidR="00D04B9A" w:rsidRPr="00205A1A">
        <w:rPr>
          <w:rFonts w:ascii="Times New Roman" w:hAnsi="Times New Roman"/>
          <w:b/>
          <w:noProof/>
          <w:lang w:eastAsia="zh-CN"/>
        </w:rPr>
        <w:fldChar w:fldCharType="separate"/>
      </w:r>
      <w:r w:rsidR="001E7274">
        <w:rPr>
          <w:rFonts w:ascii="Times New Roman" w:hAnsi="Times New Roman"/>
          <w:b/>
          <w:noProof/>
          <w:lang w:eastAsia="zh-CN"/>
        </w:rPr>
        <w:t>3.4</w:t>
      </w:r>
      <w:r w:rsidR="00D04B9A" w:rsidRPr="00205A1A">
        <w:rPr>
          <w:rFonts w:ascii="Times New Roman" w:hAnsi="Times New Roman"/>
          <w:b/>
          <w:noProof/>
          <w:lang w:eastAsia="zh-CN"/>
        </w:rPr>
        <w:fldChar w:fldCharType="end"/>
      </w:r>
      <w:r w:rsidR="00D04B9A" w:rsidRPr="00205A1A">
        <w:rPr>
          <w:rFonts w:ascii="Times New Roman" w:hAnsi="Times New Roman"/>
          <w:b/>
          <w:noProof/>
          <w:lang w:eastAsia="zh-CN"/>
        </w:rPr>
        <w:t xml:space="preserve"> </w:t>
      </w:r>
      <w:r w:rsidRPr="00205A1A">
        <w:rPr>
          <w:rFonts w:ascii="Times New Roman" w:hAnsi="Times New Roman"/>
          <w:noProof/>
          <w:color w:val="000000"/>
        </w:rPr>
        <w:t>for details).</w:t>
      </w:r>
      <w:r w:rsidRPr="00205A1A">
        <w:rPr>
          <w:rFonts w:ascii="Times New Roman" w:hAnsi="Times New Roman"/>
          <w:b/>
          <w:noProof/>
          <w:color w:val="000000"/>
        </w:rPr>
        <w:t xml:space="preserve"> </w:t>
      </w:r>
      <w:r w:rsidRPr="00205A1A">
        <w:rPr>
          <w:rFonts w:ascii="Times New Roman" w:hAnsi="Times New Roman"/>
          <w:noProof/>
          <w:lang w:eastAsia="zh-CN"/>
        </w:rPr>
        <w:t xml:space="preserve">The results are given in </w:t>
      </w:r>
      <w:r w:rsidR="00DF2219" w:rsidRPr="00205A1A">
        <w:rPr>
          <w:rFonts w:ascii="Times New Roman" w:hAnsi="Times New Roman"/>
          <w:b/>
          <w:noProof/>
          <w:lang w:eastAsia="zh-CN"/>
        </w:rPr>
        <w:fldChar w:fldCharType="begin"/>
      </w:r>
      <w:r w:rsidR="00DF2219" w:rsidRPr="00205A1A">
        <w:rPr>
          <w:rFonts w:ascii="Times New Roman" w:hAnsi="Times New Roman"/>
          <w:noProof/>
          <w:lang w:eastAsia="zh-CN"/>
        </w:rPr>
        <w:instrText xml:space="preserve"> REF _Ref430188925 \h </w:instrText>
      </w:r>
      <w:r w:rsidR="00BF7CF8" w:rsidRPr="00205A1A">
        <w:rPr>
          <w:rFonts w:ascii="Times New Roman" w:hAnsi="Times New Roman"/>
          <w:b/>
          <w:noProof/>
          <w:lang w:eastAsia="zh-CN"/>
        </w:rPr>
        <w:instrText xml:space="preserve"> \* MERGEFORMAT </w:instrText>
      </w:r>
      <w:r w:rsidR="00DF2219" w:rsidRPr="00205A1A">
        <w:rPr>
          <w:rFonts w:ascii="Times New Roman" w:hAnsi="Times New Roman"/>
          <w:b/>
          <w:noProof/>
          <w:lang w:eastAsia="zh-CN"/>
        </w:rPr>
      </w:r>
      <w:r w:rsidR="00DF2219" w:rsidRPr="00205A1A">
        <w:rPr>
          <w:rFonts w:ascii="Times New Roman" w:hAnsi="Times New Roman"/>
          <w:b/>
          <w:noProof/>
          <w:lang w:eastAsia="zh-CN"/>
        </w:rPr>
        <w:fldChar w:fldCharType="separate"/>
      </w:r>
      <w:r w:rsidR="001E7274" w:rsidRPr="001E7274">
        <w:rPr>
          <w:rFonts w:ascii="Times New Roman" w:hAnsi="Times New Roman"/>
          <w:b/>
        </w:rPr>
        <w:t>Table S20</w:t>
      </w:r>
      <w:r w:rsidR="00DF2219" w:rsidRPr="00205A1A">
        <w:rPr>
          <w:rFonts w:ascii="Times New Roman" w:hAnsi="Times New Roman"/>
          <w:b/>
          <w:noProof/>
          <w:lang w:eastAsia="zh-CN"/>
        </w:rPr>
        <w:fldChar w:fldCharType="end"/>
      </w:r>
      <w:r w:rsidR="00B54810" w:rsidRPr="00205A1A">
        <w:rPr>
          <w:rFonts w:ascii="Times New Roman" w:hAnsi="Times New Roman"/>
          <w:noProof/>
          <w:lang w:eastAsia="zh-CN"/>
        </w:rPr>
        <w:t xml:space="preserve"> below:</w:t>
      </w:r>
    </w:p>
    <w:p w:rsidR="00B54810" w:rsidRPr="00205A1A" w:rsidRDefault="00B54810" w:rsidP="0017777D">
      <w:pPr>
        <w:jc w:val="both"/>
        <w:rPr>
          <w:rFonts w:ascii="Times New Roman" w:hAnsi="Times New Roman"/>
          <w:noProof/>
          <w:szCs w:val="24"/>
          <w:lang w:eastAsia="zh-CN"/>
        </w:rPr>
      </w:pPr>
    </w:p>
    <w:p w:rsidR="0017777D" w:rsidRPr="00205A1A" w:rsidRDefault="00DF2219" w:rsidP="0017777D">
      <w:pPr>
        <w:jc w:val="both"/>
        <w:rPr>
          <w:rFonts w:ascii="Times New Roman" w:hAnsi="Times New Roman"/>
          <w:noProof/>
          <w:sz w:val="18"/>
          <w:szCs w:val="18"/>
          <w:lang w:eastAsia="zh-CN"/>
        </w:rPr>
      </w:pPr>
      <w:bookmarkStart w:id="192" w:name="_Ref430188925"/>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20</w:t>
      </w:r>
      <w:r w:rsidRPr="00205A1A">
        <w:rPr>
          <w:rFonts w:ascii="Times New Roman" w:hAnsi="Times New Roman"/>
          <w:b/>
          <w:sz w:val="18"/>
          <w:szCs w:val="18"/>
        </w:rPr>
        <w:fldChar w:fldCharType="end"/>
      </w:r>
      <w:bookmarkEnd w:id="192"/>
      <w:r w:rsidRPr="00205A1A">
        <w:rPr>
          <w:rFonts w:ascii="Times New Roman" w:hAnsi="Times New Roman"/>
          <w:b/>
          <w:sz w:val="18"/>
          <w:szCs w:val="18"/>
        </w:rPr>
        <w:t xml:space="preserve">. </w:t>
      </w:r>
      <w:r w:rsidR="0017777D" w:rsidRPr="00205A1A">
        <w:rPr>
          <w:rFonts w:ascii="Times New Roman" w:hAnsi="Times New Roman"/>
          <w:noProof/>
          <w:sz w:val="18"/>
          <w:szCs w:val="18"/>
          <w:lang w:eastAsia="zh-CN"/>
        </w:rPr>
        <w:t xml:space="preserve">Quantitative data extracted from the TGA traces displayed in </w:t>
      </w:r>
      <w:r w:rsidR="00B046ED" w:rsidRPr="00205A1A">
        <w:rPr>
          <w:rFonts w:ascii="Times New Roman" w:hAnsi="Times New Roman"/>
          <w:b/>
          <w:noProof/>
          <w:sz w:val="18"/>
          <w:szCs w:val="18"/>
          <w:lang w:eastAsia="zh-CN"/>
        </w:rPr>
        <w:fldChar w:fldCharType="begin"/>
      </w:r>
      <w:r w:rsidR="00B046ED" w:rsidRPr="00205A1A">
        <w:rPr>
          <w:rFonts w:ascii="Times New Roman" w:hAnsi="Times New Roman"/>
          <w:noProof/>
          <w:sz w:val="18"/>
          <w:szCs w:val="18"/>
          <w:lang w:eastAsia="zh-CN"/>
        </w:rPr>
        <w:instrText xml:space="preserve"> REF _Ref430191248 \h </w:instrText>
      </w:r>
      <w:r w:rsidR="00BF7CF8" w:rsidRPr="00205A1A">
        <w:rPr>
          <w:rFonts w:ascii="Times New Roman" w:hAnsi="Times New Roman"/>
          <w:b/>
          <w:noProof/>
          <w:sz w:val="18"/>
          <w:szCs w:val="18"/>
          <w:lang w:eastAsia="zh-CN"/>
        </w:rPr>
        <w:instrText xml:space="preserve"> \* MERGEFORMAT </w:instrText>
      </w:r>
      <w:r w:rsidR="00B046ED" w:rsidRPr="00205A1A">
        <w:rPr>
          <w:rFonts w:ascii="Times New Roman" w:hAnsi="Times New Roman"/>
          <w:b/>
          <w:noProof/>
          <w:sz w:val="18"/>
          <w:szCs w:val="18"/>
          <w:lang w:eastAsia="zh-CN"/>
        </w:rPr>
      </w:r>
      <w:r w:rsidR="00B046ED" w:rsidRPr="00205A1A">
        <w:rPr>
          <w:rFonts w:ascii="Times New Roman" w:hAnsi="Times New Roman"/>
          <w:b/>
          <w:noProof/>
          <w:sz w:val="18"/>
          <w:szCs w:val="18"/>
          <w:lang w:eastAsia="zh-CN"/>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32</w:t>
      </w:r>
      <w:r w:rsidR="00B046ED" w:rsidRPr="00205A1A">
        <w:rPr>
          <w:rFonts w:ascii="Times New Roman" w:hAnsi="Times New Roman"/>
          <w:b/>
          <w:noProof/>
          <w:sz w:val="18"/>
          <w:szCs w:val="18"/>
          <w:lang w:eastAsia="zh-CN"/>
        </w:rPr>
        <w:fldChar w:fldCharType="end"/>
      </w:r>
      <w:r w:rsidR="00625EA2" w:rsidRPr="00205A1A">
        <w:rPr>
          <w:rFonts w:ascii="Times New Roman" w:hAnsi="Times New Roman"/>
          <w:noProof/>
          <w:sz w:val="18"/>
          <w:szCs w:val="18"/>
          <w:lang w:eastAsia="zh-CN"/>
        </w:rPr>
        <w:t>.</w:t>
      </w:r>
      <w:r w:rsidR="0017777D" w:rsidRPr="00205A1A">
        <w:rPr>
          <w:rFonts w:ascii="Times New Roman" w:hAnsi="Times New Roman"/>
          <w:noProof/>
          <w:sz w:val="18"/>
          <w:szCs w:val="18"/>
          <w:lang w:eastAsia="zh-CN"/>
        </w:rPr>
        <w:t xml:space="preserve"> (see </w:t>
      </w:r>
      <w:r w:rsidR="00D04B9A" w:rsidRPr="00205A1A">
        <w:rPr>
          <w:rFonts w:ascii="Times New Roman" w:hAnsi="Times New Roman"/>
          <w:b/>
          <w:noProof/>
          <w:sz w:val="18"/>
          <w:szCs w:val="18"/>
          <w:lang w:eastAsia="zh-CN"/>
        </w:rPr>
        <w:t xml:space="preserve">Section </w:t>
      </w:r>
      <w:r w:rsidR="00D04B9A" w:rsidRPr="00205A1A">
        <w:rPr>
          <w:rFonts w:ascii="Times New Roman" w:hAnsi="Times New Roman"/>
          <w:b/>
          <w:noProof/>
          <w:sz w:val="18"/>
          <w:szCs w:val="18"/>
          <w:lang w:eastAsia="zh-CN"/>
        </w:rPr>
        <w:fldChar w:fldCharType="begin"/>
      </w:r>
      <w:r w:rsidR="00D04B9A" w:rsidRPr="00205A1A">
        <w:rPr>
          <w:rFonts w:ascii="Times New Roman" w:hAnsi="Times New Roman"/>
          <w:b/>
          <w:noProof/>
          <w:sz w:val="18"/>
          <w:szCs w:val="18"/>
          <w:lang w:eastAsia="zh-CN"/>
        </w:rPr>
        <w:instrText xml:space="preserve"> REF _Ref430270886 \r \h  \* MERGEFORMAT </w:instrText>
      </w:r>
      <w:r w:rsidR="00D04B9A" w:rsidRPr="00205A1A">
        <w:rPr>
          <w:rFonts w:ascii="Times New Roman" w:hAnsi="Times New Roman"/>
          <w:b/>
          <w:noProof/>
          <w:sz w:val="18"/>
          <w:szCs w:val="18"/>
          <w:lang w:eastAsia="zh-CN"/>
        </w:rPr>
      </w:r>
      <w:r w:rsidR="00D04B9A" w:rsidRPr="00205A1A">
        <w:rPr>
          <w:rFonts w:ascii="Times New Roman" w:hAnsi="Times New Roman"/>
          <w:b/>
          <w:noProof/>
          <w:sz w:val="18"/>
          <w:szCs w:val="18"/>
          <w:lang w:eastAsia="zh-CN"/>
        </w:rPr>
        <w:fldChar w:fldCharType="separate"/>
      </w:r>
      <w:r w:rsidR="001E7274">
        <w:rPr>
          <w:rFonts w:ascii="Times New Roman" w:hAnsi="Times New Roman"/>
          <w:b/>
          <w:noProof/>
          <w:sz w:val="18"/>
          <w:szCs w:val="18"/>
          <w:lang w:eastAsia="zh-CN"/>
        </w:rPr>
        <w:t>3.4</w:t>
      </w:r>
      <w:r w:rsidR="00D04B9A" w:rsidRPr="00205A1A">
        <w:rPr>
          <w:rFonts w:ascii="Times New Roman" w:hAnsi="Times New Roman"/>
          <w:b/>
          <w:noProof/>
          <w:sz w:val="18"/>
          <w:szCs w:val="18"/>
          <w:lang w:eastAsia="zh-CN"/>
        </w:rPr>
        <w:fldChar w:fldCharType="end"/>
      </w:r>
      <w:r w:rsidR="0017777D" w:rsidRPr="00205A1A">
        <w:rPr>
          <w:rFonts w:ascii="Times New Roman" w:hAnsi="Times New Roman"/>
          <w:noProof/>
          <w:sz w:val="18"/>
          <w:szCs w:val="18"/>
          <w:lang w:eastAsia="zh-CN"/>
        </w:rPr>
        <w:t xml:space="preserve"> for details of the method</w:t>
      </w:r>
      <w:r w:rsidR="00510D13" w:rsidRPr="00205A1A">
        <w:rPr>
          <w:rFonts w:ascii="Times New Roman" w:hAnsi="Times New Roman"/>
          <w:noProof/>
          <w:sz w:val="18"/>
          <w:szCs w:val="18"/>
          <w:lang w:eastAsia="zh-CN"/>
        </w:rPr>
        <w:t xml:space="preserve"> and for an explanation of the term</w:t>
      </w:r>
      <w:r w:rsidR="00131555" w:rsidRPr="00205A1A">
        <w:rPr>
          <w:rFonts w:ascii="Times New Roman" w:hAnsi="Times New Roman"/>
          <w:noProof/>
          <w:sz w:val="18"/>
          <w:szCs w:val="18"/>
          <w:lang w:eastAsia="zh-CN"/>
        </w:rPr>
        <w:t>inology</w:t>
      </w:r>
      <w:r w:rsidR="0017777D" w:rsidRPr="00205A1A">
        <w:rPr>
          <w:rFonts w:ascii="Times New Roman" w:hAnsi="Times New Roman"/>
          <w:noProof/>
          <w:sz w:val="18"/>
          <w:szCs w:val="18"/>
          <w:lang w:eastAsia="zh-CN"/>
        </w:rPr>
        <w:t>).</w:t>
      </w:r>
    </w:p>
    <w:tbl>
      <w:tblPr>
        <w:tblStyle w:val="TableGrid"/>
        <w:tblW w:w="9569" w:type="dxa"/>
        <w:jc w:val="center"/>
        <w:tblLook w:val="04A0" w:firstRow="1" w:lastRow="0" w:firstColumn="1" w:lastColumn="0" w:noHBand="0" w:noVBand="1"/>
      </w:tblPr>
      <w:tblGrid>
        <w:gridCol w:w="1032"/>
        <w:gridCol w:w="1297"/>
        <w:gridCol w:w="1627"/>
        <w:gridCol w:w="2044"/>
        <w:gridCol w:w="711"/>
        <w:gridCol w:w="2858"/>
      </w:tblGrid>
      <w:tr w:rsidR="0017777D" w:rsidRPr="00205A1A" w:rsidTr="000A7C40">
        <w:trPr>
          <w:jc w:val="center"/>
        </w:trPr>
        <w:tc>
          <w:tcPr>
            <w:tcW w:w="1032" w:type="dxa"/>
            <w:tcBorders>
              <w:bottom w:val="single" w:sz="4" w:space="0" w:color="auto"/>
            </w:tcBorders>
          </w:tcPr>
          <w:p w:rsidR="0017777D" w:rsidRPr="00205A1A" w:rsidRDefault="0017777D" w:rsidP="000A7C40">
            <w:pPr>
              <w:jc w:val="center"/>
              <w:rPr>
                <w:rFonts w:ascii="Times New Roman" w:hAnsi="Times New Roman" w:cs="Times New Roman"/>
                <w:b/>
                <w:lang w:val="en-US"/>
              </w:rPr>
            </w:pPr>
            <w:r w:rsidRPr="00205A1A">
              <w:rPr>
                <w:rFonts w:ascii="Times New Roman" w:hAnsi="Times New Roman" w:cs="Times New Roman"/>
                <w:b/>
                <w:lang w:val="en-US"/>
              </w:rPr>
              <w:t>Sample</w:t>
            </w:r>
          </w:p>
          <w:p w:rsidR="0017777D" w:rsidRPr="00205A1A" w:rsidRDefault="0017777D" w:rsidP="000A7C40">
            <w:pPr>
              <w:jc w:val="center"/>
              <w:rPr>
                <w:rFonts w:ascii="Times New Roman" w:hAnsi="Times New Roman" w:cs="Times New Roman"/>
                <w:b/>
                <w:sz w:val="10"/>
                <w:lang w:val="en-US"/>
              </w:rPr>
            </w:pPr>
          </w:p>
        </w:tc>
        <w:tc>
          <w:tcPr>
            <w:tcW w:w="1297" w:type="dxa"/>
            <w:tcBorders>
              <w:bottom w:val="single" w:sz="4" w:space="0" w:color="auto"/>
            </w:tcBorders>
          </w:tcPr>
          <w:p w:rsidR="0017777D" w:rsidRPr="00205A1A" w:rsidRDefault="00262D10" w:rsidP="000A7C40">
            <w:pPr>
              <w:jc w:val="center"/>
              <w:rPr>
                <w:rFonts w:ascii="Times New Roman" w:hAnsi="Times New Roman" w:cs="Times New Roman"/>
                <w:b/>
                <w:color w:val="000000"/>
                <w:lang w:val="en-US"/>
              </w:rPr>
            </w:pPr>
            <m:oMath>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T</m:t>
                  </m:r>
                </m:e>
                <m:sub>
                  <m:r>
                    <m:rPr>
                      <m:sty m:val="bi"/>
                    </m:rPr>
                    <w:rPr>
                      <w:rFonts w:ascii="Cambria Math" w:eastAsia="Times New Roman" w:hAnsi="Cambria Math" w:cs="Times New Roman"/>
                      <w:color w:val="000000"/>
                      <w:lang w:val="en-US"/>
                    </w:rPr>
                    <m:t>Plat.</m:t>
                  </m:r>
                </m:sub>
              </m:sSub>
            </m:oMath>
            <w:r w:rsidR="0017777D" w:rsidRPr="00205A1A">
              <w:rPr>
                <w:rFonts w:ascii="Times New Roman" w:hAnsi="Times New Roman"/>
                <w:b/>
                <w:noProof/>
                <w:color w:val="000000"/>
                <w:lang w:val="en-US"/>
              </w:rPr>
              <w:t xml:space="preserve">  </w:t>
            </w:r>
            <w:r w:rsidR="0017777D" w:rsidRPr="00205A1A">
              <w:rPr>
                <w:rFonts w:ascii="Times New Roman" w:hAnsi="Times New Roman"/>
                <w:noProof/>
                <w:color w:val="000000"/>
                <w:lang w:val="en-US"/>
              </w:rPr>
              <w:t xml:space="preserve">/  </w:t>
            </w:r>
            <w:r w:rsidR="00C86744" w:rsidRPr="00205A1A">
              <w:rPr>
                <w:rFonts w:ascii="Times New Roman" w:hAnsi="Times New Roman"/>
                <w:noProof/>
                <w:color w:val="000000"/>
                <w:lang w:val="en-US"/>
              </w:rPr>
              <w:t>°</w:t>
            </w:r>
            <w:r w:rsidR="0017777D" w:rsidRPr="00205A1A">
              <w:rPr>
                <w:rFonts w:ascii="Times New Roman" w:hAnsi="Times New Roman"/>
                <w:noProof/>
                <w:color w:val="000000"/>
                <w:lang w:val="en-US"/>
              </w:rPr>
              <w:t>C</w:t>
            </w:r>
          </w:p>
        </w:tc>
        <w:tc>
          <w:tcPr>
            <w:tcW w:w="1627" w:type="dxa"/>
            <w:tcBorders>
              <w:bottom w:val="single" w:sz="4" w:space="0" w:color="auto"/>
            </w:tcBorders>
          </w:tcPr>
          <w:p w:rsidR="0017777D" w:rsidRPr="00205A1A" w:rsidRDefault="00262D10" w:rsidP="000A7C40">
            <w:pPr>
              <w:jc w:val="center"/>
              <w:rPr>
                <w:rFonts w:ascii="Times New Roman" w:hAnsi="Times New Roman"/>
                <w:noProof/>
                <w:szCs w:val="24"/>
                <w:lang w:val="en-US" w:eastAsia="zh-CN"/>
              </w:rPr>
            </w:pPr>
            <m:oMath>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W</m:t>
                  </m:r>
                </m:e>
                <m:sub>
                  <m:r>
                    <m:rPr>
                      <m:sty m:val="bi"/>
                    </m:rPr>
                    <w:rPr>
                      <w:rFonts w:ascii="Cambria Math" w:eastAsia="Times New Roman" w:hAnsi="Cambria Math" w:cs="Times New Roman"/>
                      <w:color w:val="000000"/>
                      <w:lang w:val="en-US"/>
                    </w:rPr>
                    <m:t>Exp. Plat.</m:t>
                  </m:r>
                </m:sub>
              </m:sSub>
            </m:oMath>
            <w:r w:rsidR="0017777D" w:rsidRPr="00205A1A">
              <w:rPr>
                <w:rFonts w:ascii="Times New Roman" w:hAnsi="Times New Roman"/>
                <w:noProof/>
                <w:color w:val="000000"/>
                <w:lang w:val="en-US"/>
              </w:rPr>
              <w:t xml:space="preserve">  /  %</w:t>
            </w:r>
          </w:p>
        </w:tc>
        <w:tc>
          <w:tcPr>
            <w:tcW w:w="2044" w:type="dxa"/>
            <w:tcBorders>
              <w:bottom w:val="single" w:sz="4" w:space="0" w:color="auto"/>
            </w:tcBorders>
          </w:tcPr>
          <w:p w:rsidR="0017777D" w:rsidRPr="00205A1A" w:rsidRDefault="0017777D" w:rsidP="000A7C40">
            <w:pPr>
              <w:jc w:val="center"/>
              <w:rPr>
                <w:rFonts w:ascii="Times New Roman" w:hAnsi="Times New Roman"/>
                <w:noProof/>
                <w:szCs w:val="24"/>
                <w:lang w:val="en-US" w:eastAsia="zh-CN"/>
              </w:rPr>
            </w:pPr>
            <w:r w:rsidRPr="00205A1A">
              <w:rPr>
                <w:rFonts w:ascii="Times New Roman" w:hAnsi="Times New Roman"/>
                <w:b/>
                <w:i/>
                <w:noProof/>
                <w:szCs w:val="24"/>
                <w:lang w:val="en-US" w:eastAsia="zh-CN"/>
              </w:rPr>
              <w:t>NL</w:t>
            </w:r>
            <w:r w:rsidRPr="00205A1A">
              <w:rPr>
                <w:rFonts w:ascii="Times New Roman" w:hAnsi="Times New Roman"/>
                <w:b/>
                <w:i/>
                <w:noProof/>
                <w:szCs w:val="24"/>
                <w:vertAlign w:val="subscript"/>
                <w:lang w:val="en-US" w:eastAsia="zh-CN"/>
              </w:rPr>
              <w:t>Exp.</w:t>
            </w:r>
            <w:r w:rsidRPr="00205A1A">
              <w:rPr>
                <w:rFonts w:ascii="Times New Roman" w:hAnsi="Times New Roman"/>
                <w:noProof/>
                <w:szCs w:val="24"/>
                <w:lang w:val="en-US" w:eastAsia="zh-CN"/>
              </w:rPr>
              <w:t xml:space="preserve"> (i.e. </w:t>
            </w:r>
            <m:oMath>
              <m:r>
                <m:rPr>
                  <m:sty m:val="bi"/>
                </m:rPr>
                <w:rPr>
                  <w:rFonts w:ascii="Cambria Math" w:eastAsia="Times New Roman" w:hAnsi="Cambria Math" w:cs="Times New Roman"/>
                  <w:color w:val="000000"/>
                  <w:lang w:val="en-US"/>
                </w:rPr>
                <m:t>6-x</m:t>
              </m:r>
            </m:oMath>
            <w:r w:rsidRPr="00205A1A">
              <w:rPr>
                <w:rFonts w:ascii="Times New Roman" w:hAnsi="Times New Roman"/>
                <w:noProof/>
                <w:color w:val="000000"/>
                <w:lang w:val="en-US"/>
              </w:rPr>
              <w:t>)*</w:t>
            </w:r>
          </w:p>
        </w:tc>
        <w:tc>
          <w:tcPr>
            <w:tcW w:w="711" w:type="dxa"/>
            <w:tcBorders>
              <w:bottom w:val="single" w:sz="4" w:space="0" w:color="auto"/>
            </w:tcBorders>
          </w:tcPr>
          <w:p w:rsidR="0017777D" w:rsidRPr="00205A1A" w:rsidRDefault="00C70DB3" w:rsidP="000A7C40">
            <w:pPr>
              <w:jc w:val="center"/>
              <w:rPr>
                <w:rFonts w:ascii="Times New Roman" w:hAnsi="Times New Roman" w:cs="Times New Roman"/>
                <w:sz w:val="10"/>
                <w:lang w:val="en-US"/>
              </w:rPr>
            </w:pPr>
            <m:oMathPara>
              <m:oMath>
                <m:r>
                  <m:rPr>
                    <m:sty m:val="bi"/>
                  </m:rPr>
                  <w:rPr>
                    <w:rFonts w:ascii="Cambria Math" w:hAnsi="Cambria Math"/>
                    <w:noProof/>
                    <w:szCs w:val="24"/>
                    <w:lang w:val="en-US" w:eastAsia="zh-CN"/>
                  </w:rPr>
                  <m:t>x</m:t>
                </m:r>
              </m:oMath>
            </m:oMathPara>
          </w:p>
        </w:tc>
        <w:tc>
          <w:tcPr>
            <w:tcW w:w="2858" w:type="dxa"/>
            <w:tcBorders>
              <w:bottom w:val="single" w:sz="4" w:space="0" w:color="auto"/>
            </w:tcBorders>
          </w:tcPr>
          <w:p w:rsidR="0017777D" w:rsidRPr="00205A1A" w:rsidRDefault="0017777D" w:rsidP="000A7C40">
            <w:pPr>
              <w:jc w:val="center"/>
              <w:rPr>
                <w:rFonts w:ascii="Times New Roman" w:hAnsi="Times New Roman"/>
                <w:noProof/>
                <w:szCs w:val="24"/>
                <w:lang w:val="en-US" w:eastAsia="zh-CN"/>
              </w:rPr>
            </w:pPr>
            <w:r w:rsidRPr="00205A1A">
              <w:rPr>
                <w:rFonts w:ascii="Times New Roman" w:hAnsi="Times New Roman"/>
                <w:b/>
                <w:i/>
                <w:noProof/>
                <w:szCs w:val="24"/>
                <w:lang w:val="en-US" w:eastAsia="zh-CN"/>
              </w:rPr>
              <w:t xml:space="preserve">Composition at  </w:t>
            </w:r>
            <m:oMath>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W</m:t>
                  </m:r>
                </m:e>
                <m:sub>
                  <m:r>
                    <m:rPr>
                      <m:sty m:val="bi"/>
                    </m:rPr>
                    <w:rPr>
                      <w:rFonts w:ascii="Cambria Math" w:eastAsia="Times New Roman" w:hAnsi="Cambria Math" w:cs="Times New Roman"/>
                      <w:color w:val="000000"/>
                      <w:lang w:val="en-US"/>
                    </w:rPr>
                    <m:t>Exp. Plat.</m:t>
                  </m:r>
                </m:sub>
              </m:sSub>
            </m:oMath>
            <w:r w:rsidRPr="00205A1A">
              <w:rPr>
                <w:rFonts w:ascii="Times New Roman" w:hAnsi="Times New Roman"/>
                <w:noProof/>
                <w:color w:val="000000"/>
                <w:lang w:val="en-US"/>
              </w:rPr>
              <w:t>**</w:t>
            </w:r>
          </w:p>
        </w:tc>
      </w:tr>
      <w:tr w:rsidR="0017777D" w:rsidRPr="00205A1A" w:rsidTr="000A7C40">
        <w:trPr>
          <w:jc w:val="center"/>
        </w:trPr>
        <w:tc>
          <w:tcPr>
            <w:tcW w:w="1032"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NoMod</w:t>
            </w:r>
          </w:p>
        </w:tc>
        <w:tc>
          <w:tcPr>
            <w:tcW w:w="1297"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350</w:t>
            </w:r>
          </w:p>
        </w:tc>
        <w:tc>
          <w:tcPr>
            <w:tcW w:w="1627"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207.4</w:t>
            </w:r>
          </w:p>
        </w:tc>
        <w:tc>
          <w:tcPr>
            <w:tcW w:w="2044"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5.36</w:t>
            </w:r>
          </w:p>
        </w:tc>
        <w:tc>
          <w:tcPr>
            <w:tcW w:w="711"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0.64</w:t>
            </w:r>
          </w:p>
        </w:tc>
        <w:tc>
          <w:tcPr>
            <w:tcW w:w="2858" w:type="dxa"/>
            <w:tcBorders>
              <w:bottom w:val="nil"/>
            </w:tcBorders>
          </w:tcPr>
          <w:p w:rsidR="0017777D" w:rsidRPr="00205A1A" w:rsidRDefault="0017777D" w:rsidP="000A7C40">
            <w:pPr>
              <w:jc w:val="center"/>
              <w:rPr>
                <w:rFonts w:ascii="Times New Roman" w:hAnsi="Times New Roman" w:cs="Times New Roman"/>
                <w:vertAlign w:val="subscript"/>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6.64</w:t>
            </w:r>
            <w:r w:rsidRPr="00205A1A">
              <w:rPr>
                <w:rFonts w:ascii="Times New Roman" w:hAnsi="Times New Roman" w:cs="Times New Roman"/>
                <w:lang w:val="en-US"/>
              </w:rPr>
              <w:t>(BDC)</w:t>
            </w:r>
            <w:r w:rsidRPr="00205A1A">
              <w:rPr>
                <w:rFonts w:ascii="Times New Roman" w:hAnsi="Times New Roman" w:cs="Times New Roman"/>
                <w:vertAlign w:val="subscript"/>
                <w:lang w:val="en-US"/>
              </w:rPr>
              <w:t>5.36</w:t>
            </w:r>
          </w:p>
        </w:tc>
      </w:tr>
      <w:tr w:rsidR="0017777D" w:rsidRPr="00205A1A" w:rsidTr="000A7C40">
        <w:trPr>
          <w:jc w:val="center"/>
        </w:trPr>
        <w:tc>
          <w:tcPr>
            <w:tcW w:w="1032"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6Ac</w:t>
            </w:r>
          </w:p>
        </w:tc>
        <w:tc>
          <w:tcPr>
            <w:tcW w:w="1297"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390</w:t>
            </w:r>
          </w:p>
        </w:tc>
        <w:tc>
          <w:tcPr>
            <w:tcW w:w="1627"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206.8</w:t>
            </w:r>
          </w:p>
        </w:tc>
        <w:tc>
          <w:tcPr>
            <w:tcW w:w="2044"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5.33</w:t>
            </w:r>
          </w:p>
        </w:tc>
        <w:tc>
          <w:tcPr>
            <w:tcW w:w="711"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0.67</w:t>
            </w:r>
          </w:p>
        </w:tc>
        <w:tc>
          <w:tcPr>
            <w:tcW w:w="2858"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6.67</w:t>
            </w:r>
            <w:r w:rsidRPr="00205A1A">
              <w:rPr>
                <w:rFonts w:ascii="Times New Roman" w:hAnsi="Times New Roman" w:cs="Times New Roman"/>
                <w:lang w:val="en-US"/>
              </w:rPr>
              <w:t>(BDC)</w:t>
            </w:r>
            <w:r w:rsidRPr="00205A1A">
              <w:rPr>
                <w:rFonts w:ascii="Times New Roman" w:hAnsi="Times New Roman" w:cs="Times New Roman"/>
                <w:vertAlign w:val="subscript"/>
                <w:lang w:val="en-US"/>
              </w:rPr>
              <w:t>5.33</w:t>
            </w:r>
          </w:p>
        </w:tc>
      </w:tr>
      <w:tr w:rsidR="0017777D" w:rsidRPr="00205A1A" w:rsidTr="000A7C40">
        <w:trPr>
          <w:trHeight w:val="125"/>
          <w:jc w:val="center"/>
        </w:trPr>
        <w:tc>
          <w:tcPr>
            <w:tcW w:w="1032"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12Ac</w:t>
            </w:r>
          </w:p>
        </w:tc>
        <w:tc>
          <w:tcPr>
            <w:tcW w:w="1297"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390</w:t>
            </w:r>
          </w:p>
        </w:tc>
        <w:tc>
          <w:tcPr>
            <w:tcW w:w="1627"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207.8</w:t>
            </w:r>
          </w:p>
        </w:tc>
        <w:tc>
          <w:tcPr>
            <w:tcW w:w="2044"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5.38</w:t>
            </w:r>
          </w:p>
        </w:tc>
        <w:tc>
          <w:tcPr>
            <w:tcW w:w="711"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0.62</w:t>
            </w:r>
          </w:p>
        </w:tc>
        <w:tc>
          <w:tcPr>
            <w:tcW w:w="2858"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6.62</w:t>
            </w:r>
            <w:r w:rsidRPr="00205A1A">
              <w:rPr>
                <w:rFonts w:ascii="Times New Roman" w:hAnsi="Times New Roman" w:cs="Times New Roman"/>
                <w:lang w:val="en-US"/>
              </w:rPr>
              <w:t>(BDC)</w:t>
            </w:r>
            <w:r w:rsidRPr="00205A1A">
              <w:rPr>
                <w:rFonts w:ascii="Times New Roman" w:hAnsi="Times New Roman" w:cs="Times New Roman"/>
                <w:vertAlign w:val="subscript"/>
                <w:lang w:val="en-US"/>
              </w:rPr>
              <w:t>5.38</w:t>
            </w:r>
          </w:p>
        </w:tc>
      </w:tr>
      <w:tr w:rsidR="0017777D" w:rsidRPr="00205A1A" w:rsidTr="000A7C40">
        <w:trPr>
          <w:jc w:val="center"/>
        </w:trPr>
        <w:tc>
          <w:tcPr>
            <w:tcW w:w="1032"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36Ac</w:t>
            </w:r>
          </w:p>
        </w:tc>
        <w:tc>
          <w:tcPr>
            <w:tcW w:w="1297"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390</w:t>
            </w:r>
          </w:p>
        </w:tc>
        <w:tc>
          <w:tcPr>
            <w:tcW w:w="1627"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206.5</w:t>
            </w:r>
          </w:p>
        </w:tc>
        <w:tc>
          <w:tcPr>
            <w:tcW w:w="2044"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5.32</w:t>
            </w:r>
          </w:p>
        </w:tc>
        <w:tc>
          <w:tcPr>
            <w:tcW w:w="711"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0.68</w:t>
            </w:r>
          </w:p>
        </w:tc>
        <w:tc>
          <w:tcPr>
            <w:tcW w:w="2858"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6.68</w:t>
            </w:r>
            <w:r w:rsidRPr="00205A1A">
              <w:rPr>
                <w:rFonts w:ascii="Times New Roman" w:hAnsi="Times New Roman" w:cs="Times New Roman"/>
                <w:lang w:val="en-US"/>
              </w:rPr>
              <w:t>(BDC)</w:t>
            </w:r>
            <w:r w:rsidRPr="00205A1A">
              <w:rPr>
                <w:rFonts w:ascii="Times New Roman" w:hAnsi="Times New Roman" w:cs="Times New Roman"/>
                <w:vertAlign w:val="subscript"/>
                <w:lang w:val="en-US"/>
              </w:rPr>
              <w:t>5.32</w:t>
            </w:r>
          </w:p>
        </w:tc>
      </w:tr>
      <w:tr w:rsidR="0017777D" w:rsidRPr="00205A1A" w:rsidTr="000A7C40">
        <w:trPr>
          <w:jc w:val="center"/>
        </w:trPr>
        <w:tc>
          <w:tcPr>
            <w:tcW w:w="1032"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100Ac</w:t>
            </w:r>
          </w:p>
        </w:tc>
        <w:tc>
          <w:tcPr>
            <w:tcW w:w="1297"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390</w:t>
            </w:r>
          </w:p>
        </w:tc>
        <w:tc>
          <w:tcPr>
            <w:tcW w:w="1627"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200.8</w:t>
            </w:r>
          </w:p>
        </w:tc>
        <w:tc>
          <w:tcPr>
            <w:tcW w:w="2044"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5.03</w:t>
            </w:r>
          </w:p>
        </w:tc>
        <w:tc>
          <w:tcPr>
            <w:tcW w:w="711"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0.97</w:t>
            </w:r>
          </w:p>
        </w:tc>
        <w:tc>
          <w:tcPr>
            <w:tcW w:w="2858"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6.97</w:t>
            </w:r>
            <w:r w:rsidRPr="00205A1A">
              <w:rPr>
                <w:rFonts w:ascii="Times New Roman" w:hAnsi="Times New Roman" w:cs="Times New Roman"/>
                <w:lang w:val="en-US"/>
              </w:rPr>
              <w:t>(BDC)</w:t>
            </w:r>
            <w:r w:rsidRPr="00205A1A">
              <w:rPr>
                <w:rFonts w:ascii="Times New Roman" w:hAnsi="Times New Roman" w:cs="Times New Roman"/>
                <w:vertAlign w:val="subscript"/>
                <w:lang w:val="en-US"/>
              </w:rPr>
              <w:t>5.03</w:t>
            </w:r>
          </w:p>
        </w:tc>
      </w:tr>
    </w:tbl>
    <w:p w:rsidR="0017777D" w:rsidRPr="00205A1A" w:rsidRDefault="0017777D" w:rsidP="00EF3E98">
      <w:pPr>
        <w:jc w:val="both"/>
        <w:rPr>
          <w:rFonts w:ascii="Times New Roman" w:eastAsia="Times New Roman" w:hAnsi="Times New Roman" w:cs="Times New Roman"/>
          <w:i/>
          <w:color w:val="000000"/>
        </w:rPr>
      </w:pPr>
      <w:r w:rsidRPr="00205A1A">
        <w:rPr>
          <w:rFonts w:ascii="Times New Roman" w:hAnsi="Times New Roman"/>
          <w:noProof/>
          <w:szCs w:val="24"/>
          <w:lang w:eastAsia="zh-CN"/>
        </w:rPr>
        <w:t>*</w:t>
      </w:r>
      <w:r w:rsidRPr="00205A1A">
        <w:rPr>
          <w:rFonts w:ascii="Times New Roman" w:hAnsi="Times New Roman"/>
          <w:noProof/>
          <w:lang w:eastAsia="zh-CN"/>
        </w:rPr>
        <w:t xml:space="preserve">Calculated via </w:t>
      </w:r>
      <w:r w:rsidRPr="00205A1A">
        <w:rPr>
          <w:rFonts w:ascii="Times New Roman" w:hAnsi="Times New Roman"/>
          <w:b/>
          <w:noProof/>
          <w:lang w:eastAsia="zh-CN"/>
        </w:rPr>
        <w:t xml:space="preserve">Equation </w:t>
      </w:r>
      <w:r w:rsidR="00ED4E35" w:rsidRPr="00205A1A">
        <w:rPr>
          <w:rFonts w:ascii="Times New Roman" w:hAnsi="Times New Roman"/>
          <w:b/>
          <w:noProof/>
          <w:lang w:eastAsia="zh-CN"/>
        </w:rPr>
        <w:fldChar w:fldCharType="begin"/>
      </w:r>
      <w:r w:rsidR="00ED4E35" w:rsidRPr="00205A1A">
        <w:rPr>
          <w:rFonts w:ascii="Times New Roman" w:hAnsi="Times New Roman"/>
          <w:b/>
          <w:noProof/>
          <w:lang w:eastAsia="zh-CN"/>
        </w:rPr>
        <w:instrText xml:space="preserve"> REF _Ref430257795 \h  \* MERGEFORMAT </w:instrText>
      </w:r>
      <w:r w:rsidR="00ED4E35" w:rsidRPr="00205A1A">
        <w:rPr>
          <w:rFonts w:ascii="Times New Roman" w:hAnsi="Times New Roman"/>
          <w:b/>
          <w:noProof/>
          <w:lang w:eastAsia="zh-CN"/>
        </w:rPr>
      </w:r>
      <w:r w:rsidR="00ED4E35" w:rsidRPr="00205A1A">
        <w:rPr>
          <w:rFonts w:ascii="Times New Roman" w:hAnsi="Times New Roman"/>
          <w:b/>
          <w:noProof/>
          <w:lang w:eastAsia="zh-CN"/>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20</w:t>
      </w:r>
      <w:r w:rsidR="001E7274" w:rsidRPr="001E7274">
        <w:rPr>
          <w:rFonts w:ascii="Times New Roman" w:hAnsi="Times New Roman" w:cs="Times New Roman"/>
          <w:b/>
        </w:rPr>
        <w:t>)</w:t>
      </w:r>
      <w:r w:rsidR="00ED4E35" w:rsidRPr="00205A1A">
        <w:rPr>
          <w:rFonts w:ascii="Times New Roman" w:hAnsi="Times New Roman"/>
          <w:b/>
          <w:noProof/>
          <w:lang w:eastAsia="zh-CN"/>
        </w:rPr>
        <w:fldChar w:fldCharType="end"/>
      </w:r>
      <w:r w:rsidR="00C70DB3" w:rsidRPr="00205A1A">
        <w:rPr>
          <w:rFonts w:ascii="Times New Roman" w:hAnsi="Times New Roman"/>
          <w:noProof/>
          <w:lang w:eastAsia="zh-CN"/>
        </w:rPr>
        <w:t xml:space="preserve"> (</w:t>
      </w:r>
      <w:r w:rsidRPr="00205A1A">
        <w:rPr>
          <w:rFonts w:ascii="Times New Roman" w:hAnsi="Times New Roman"/>
          <w:noProof/>
        </w:rPr>
        <w:t xml:space="preserve">See </w:t>
      </w:r>
      <w:r w:rsidR="00D04B9A" w:rsidRPr="00205A1A">
        <w:rPr>
          <w:rFonts w:ascii="Times New Roman" w:hAnsi="Times New Roman"/>
          <w:b/>
          <w:noProof/>
          <w:szCs w:val="24"/>
          <w:lang w:eastAsia="zh-CN"/>
        </w:rPr>
        <w:t xml:space="preserve">Section </w:t>
      </w:r>
      <w:r w:rsidR="00D04B9A" w:rsidRPr="00205A1A">
        <w:rPr>
          <w:rFonts w:ascii="Times New Roman" w:hAnsi="Times New Roman"/>
          <w:b/>
          <w:noProof/>
          <w:szCs w:val="24"/>
          <w:lang w:eastAsia="zh-CN"/>
        </w:rPr>
        <w:fldChar w:fldCharType="begin"/>
      </w:r>
      <w:r w:rsidR="00D04B9A" w:rsidRPr="00205A1A">
        <w:rPr>
          <w:rFonts w:ascii="Times New Roman" w:hAnsi="Times New Roman"/>
          <w:b/>
          <w:noProof/>
          <w:szCs w:val="24"/>
          <w:lang w:eastAsia="zh-CN"/>
        </w:rPr>
        <w:instrText xml:space="preserve"> REF _Ref430271168 \r \h  \* MERGEFORMAT </w:instrText>
      </w:r>
      <w:r w:rsidR="00D04B9A" w:rsidRPr="00205A1A">
        <w:rPr>
          <w:rFonts w:ascii="Times New Roman" w:hAnsi="Times New Roman"/>
          <w:b/>
          <w:noProof/>
          <w:szCs w:val="24"/>
          <w:lang w:eastAsia="zh-CN"/>
        </w:rPr>
      </w:r>
      <w:r w:rsidR="00D04B9A"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3.4.3</w:t>
      </w:r>
      <w:r w:rsidR="00D04B9A" w:rsidRPr="00205A1A">
        <w:rPr>
          <w:rFonts w:ascii="Times New Roman" w:hAnsi="Times New Roman"/>
          <w:b/>
          <w:noProof/>
          <w:szCs w:val="24"/>
          <w:lang w:eastAsia="zh-CN"/>
        </w:rPr>
        <w:fldChar w:fldCharType="end"/>
      </w:r>
      <w:r w:rsidR="00C70DB3" w:rsidRPr="00205A1A">
        <w:rPr>
          <w:rFonts w:ascii="Times New Roman" w:hAnsi="Times New Roman"/>
          <w:noProof/>
        </w:rPr>
        <w:t>)</w:t>
      </w:r>
      <w:r w:rsidRPr="00205A1A">
        <w:rPr>
          <w:rFonts w:ascii="Times New Roman" w:hAnsi="Times New Roman"/>
          <w:noProof/>
        </w:rPr>
        <w:t>.</w:t>
      </w:r>
    </w:p>
    <w:p w:rsidR="00C70DB3" w:rsidRPr="00205A1A" w:rsidRDefault="0017777D" w:rsidP="00EF3E98">
      <w:pPr>
        <w:jc w:val="both"/>
        <w:rPr>
          <w:rFonts w:ascii="Times New Roman" w:hAnsi="Times New Roman"/>
          <w:noProof/>
          <w:color w:val="000000"/>
        </w:rPr>
      </w:pPr>
      <w:r w:rsidRPr="00205A1A">
        <w:rPr>
          <w:rFonts w:ascii="Times New Roman" w:hAnsi="Times New Roman"/>
          <w:noProof/>
          <w:color w:val="000000"/>
        </w:rPr>
        <w:t xml:space="preserve">** Obtained by entering the </w:t>
      </w:r>
      <m:oMath>
        <m:r>
          <m:rPr>
            <m:sty m:val="bi"/>
          </m:rPr>
          <w:rPr>
            <w:rFonts w:ascii="Cambria Math" w:hAnsi="Cambria Math"/>
            <w:noProof/>
            <w:color w:val="000000"/>
          </w:rPr>
          <m:t>x</m:t>
        </m:r>
      </m:oMath>
      <w:r w:rsidRPr="00205A1A">
        <w:rPr>
          <w:rFonts w:ascii="Times New Roman" w:hAnsi="Times New Roman"/>
          <w:noProof/>
          <w:color w:val="000000"/>
        </w:rPr>
        <w:t xml:space="preserve"> values into the general molecular formula </w:t>
      </w:r>
      <w:r w:rsidRPr="00205A1A">
        <w:rPr>
          <w:rFonts w:ascii="Times New Roman" w:hAnsi="Times New Roman"/>
          <w:b/>
          <w:noProof/>
          <w:szCs w:val="24"/>
          <w:lang w:eastAsia="zh-CN"/>
        </w:rPr>
        <w:t>Zr</w:t>
      </w:r>
      <w:r w:rsidRPr="00205A1A">
        <w:rPr>
          <w:rFonts w:ascii="Times New Roman" w:hAnsi="Times New Roman"/>
          <w:b/>
          <w:noProof/>
          <w:szCs w:val="24"/>
          <w:vertAlign w:val="subscript"/>
          <w:lang w:eastAsia="zh-CN"/>
        </w:rPr>
        <w:t>6</w:t>
      </w:r>
      <w:r w:rsidRPr="00205A1A">
        <w:rPr>
          <w:rFonts w:ascii="Times New Roman" w:hAnsi="Times New Roman"/>
          <w:b/>
          <w:noProof/>
          <w:szCs w:val="24"/>
          <w:lang w:eastAsia="zh-CN"/>
        </w:rPr>
        <w:t>O</w:t>
      </w:r>
      <w:r w:rsidRPr="00205A1A">
        <w:rPr>
          <w:rFonts w:ascii="Times New Roman" w:hAnsi="Times New Roman"/>
          <w:b/>
          <w:noProof/>
          <w:szCs w:val="24"/>
          <w:vertAlign w:val="subscript"/>
          <w:lang w:eastAsia="zh-CN"/>
        </w:rPr>
        <w:t>6+x</w:t>
      </w:r>
      <w:r w:rsidRPr="00205A1A">
        <w:rPr>
          <w:rFonts w:ascii="Times New Roman" w:hAnsi="Times New Roman"/>
          <w:b/>
          <w:noProof/>
          <w:szCs w:val="24"/>
          <w:lang w:eastAsia="zh-CN"/>
        </w:rPr>
        <w:t>(BDC)</w:t>
      </w:r>
      <w:r w:rsidRPr="00205A1A">
        <w:rPr>
          <w:rFonts w:ascii="Times New Roman" w:hAnsi="Times New Roman"/>
          <w:b/>
          <w:noProof/>
          <w:szCs w:val="24"/>
          <w:vertAlign w:val="subscript"/>
          <w:lang w:eastAsia="zh-CN"/>
        </w:rPr>
        <w:t>6-x</w:t>
      </w:r>
      <w:r w:rsidR="00C70DB3" w:rsidRPr="00205A1A">
        <w:rPr>
          <w:rFonts w:ascii="Times New Roman" w:hAnsi="Times New Roman"/>
          <w:noProof/>
          <w:szCs w:val="24"/>
          <w:lang w:eastAsia="zh-CN"/>
        </w:rPr>
        <w:t xml:space="preserve"> (</w:t>
      </w:r>
      <w:r w:rsidRPr="00205A1A">
        <w:rPr>
          <w:rFonts w:ascii="Times New Roman" w:hAnsi="Times New Roman"/>
          <w:noProof/>
          <w:szCs w:val="24"/>
          <w:lang w:eastAsia="zh-CN"/>
        </w:rPr>
        <w:t xml:space="preserve">See </w:t>
      </w:r>
      <w:r w:rsidR="00D04B9A" w:rsidRPr="00205A1A">
        <w:rPr>
          <w:rFonts w:ascii="Times New Roman" w:hAnsi="Times New Roman"/>
          <w:b/>
          <w:noProof/>
          <w:szCs w:val="24"/>
          <w:lang w:eastAsia="zh-CN"/>
        </w:rPr>
        <w:t xml:space="preserve">Section </w:t>
      </w:r>
      <w:r w:rsidR="00D04B9A" w:rsidRPr="00205A1A">
        <w:rPr>
          <w:rFonts w:ascii="Times New Roman" w:hAnsi="Times New Roman"/>
          <w:b/>
          <w:noProof/>
          <w:szCs w:val="24"/>
          <w:lang w:eastAsia="zh-CN"/>
        </w:rPr>
        <w:fldChar w:fldCharType="begin"/>
      </w:r>
      <w:r w:rsidR="00D04B9A" w:rsidRPr="00205A1A">
        <w:rPr>
          <w:rFonts w:ascii="Times New Roman" w:hAnsi="Times New Roman"/>
          <w:b/>
          <w:noProof/>
          <w:szCs w:val="24"/>
          <w:lang w:eastAsia="zh-CN"/>
        </w:rPr>
        <w:instrText xml:space="preserve"> REF _Ref430270886 \r \h  \* MERGEFORMAT </w:instrText>
      </w:r>
      <w:r w:rsidR="00D04B9A" w:rsidRPr="00205A1A">
        <w:rPr>
          <w:rFonts w:ascii="Times New Roman" w:hAnsi="Times New Roman"/>
          <w:b/>
          <w:noProof/>
          <w:szCs w:val="24"/>
          <w:lang w:eastAsia="zh-CN"/>
        </w:rPr>
      </w:r>
      <w:r w:rsidR="00D04B9A"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3.4</w:t>
      </w:r>
      <w:r w:rsidR="00D04B9A" w:rsidRPr="00205A1A">
        <w:rPr>
          <w:rFonts w:ascii="Times New Roman" w:hAnsi="Times New Roman"/>
          <w:b/>
          <w:noProof/>
          <w:szCs w:val="24"/>
          <w:lang w:eastAsia="zh-CN"/>
        </w:rPr>
        <w:fldChar w:fldCharType="end"/>
      </w:r>
      <w:r w:rsidRPr="00205A1A">
        <w:rPr>
          <w:rFonts w:ascii="Times New Roman" w:hAnsi="Times New Roman"/>
          <w:noProof/>
          <w:szCs w:val="24"/>
          <w:lang w:eastAsia="zh-CN"/>
        </w:rPr>
        <w:t xml:space="preserve"> for more details</w:t>
      </w:r>
      <w:r w:rsidR="00C70DB3" w:rsidRPr="00205A1A">
        <w:rPr>
          <w:rFonts w:ascii="Times New Roman" w:hAnsi="Times New Roman"/>
          <w:noProof/>
          <w:szCs w:val="24"/>
          <w:lang w:eastAsia="zh-CN"/>
        </w:rPr>
        <w:t>)</w:t>
      </w:r>
      <w:r w:rsidRPr="00205A1A">
        <w:rPr>
          <w:rFonts w:ascii="Times New Roman" w:hAnsi="Times New Roman"/>
          <w:noProof/>
          <w:szCs w:val="24"/>
          <w:lang w:eastAsia="zh-CN"/>
        </w:rPr>
        <w:t>.</w:t>
      </w:r>
    </w:p>
    <w:p w:rsidR="00CC5682" w:rsidRPr="00205A1A" w:rsidRDefault="00CC5682" w:rsidP="00CC5682">
      <w:pPr>
        <w:jc w:val="both"/>
        <w:rPr>
          <w:rFonts w:ascii="Times New Roman" w:hAnsi="Times New Roman"/>
          <w:noProof/>
          <w:szCs w:val="24"/>
          <w:lang w:eastAsia="zh-CN"/>
        </w:rPr>
      </w:pPr>
      <w:r w:rsidRPr="00205A1A">
        <w:rPr>
          <w:rFonts w:ascii="Times New Roman" w:hAnsi="Times New Roman"/>
          <w:noProof/>
          <w:szCs w:val="24"/>
          <w:lang w:eastAsia="zh-CN"/>
        </w:rPr>
        <w:lastRenderedPageBreak/>
        <w:t xml:space="preserve">The above </w:t>
      </w:r>
      <w:r w:rsidR="00BF7CF8" w:rsidRPr="00205A1A">
        <w:rPr>
          <w:rFonts w:ascii="Times New Roman" w:hAnsi="Times New Roman"/>
          <w:noProof/>
          <w:szCs w:val="24"/>
          <w:lang w:eastAsia="zh-CN"/>
        </w:rPr>
        <w:t>numbers</w:t>
      </w:r>
      <w:r w:rsidRPr="00205A1A">
        <w:rPr>
          <w:rFonts w:ascii="Times New Roman" w:hAnsi="Times New Roman"/>
          <w:noProof/>
          <w:szCs w:val="24"/>
          <w:lang w:eastAsia="zh-CN"/>
        </w:rPr>
        <w:t xml:space="preserve"> refle</w:t>
      </w:r>
      <w:r w:rsidR="00BF7CF8" w:rsidRPr="00205A1A">
        <w:rPr>
          <w:rFonts w:ascii="Times New Roman" w:hAnsi="Times New Roman"/>
          <w:noProof/>
          <w:szCs w:val="24"/>
          <w:lang w:eastAsia="zh-CN"/>
        </w:rPr>
        <w:t>ct our qualitative observations;</w:t>
      </w:r>
      <w:r w:rsidRPr="00205A1A">
        <w:rPr>
          <w:rFonts w:ascii="Times New Roman" w:hAnsi="Times New Roman"/>
          <w:noProof/>
          <w:szCs w:val="24"/>
          <w:lang w:eastAsia="zh-CN"/>
        </w:rPr>
        <w:t xml:space="preserve"> the </w:t>
      </w:r>
      <m:oMath>
        <m:r>
          <m:rPr>
            <m:sty m:val="bi"/>
          </m:rPr>
          <w:rPr>
            <w:rFonts w:ascii="Cambria Math" w:hAnsi="Cambria Math"/>
            <w:noProof/>
            <w:szCs w:val="24"/>
            <w:lang w:eastAsia="zh-CN"/>
          </w:rPr>
          <m:t>x</m:t>
        </m:r>
      </m:oMath>
      <w:r w:rsidRPr="00205A1A">
        <w:rPr>
          <w:rFonts w:ascii="Times New Roman" w:hAnsi="Times New Roman"/>
          <w:noProof/>
          <w:szCs w:val="24"/>
          <w:lang w:eastAsia="zh-CN"/>
        </w:rPr>
        <w:t xml:space="preserve"> value (and thus</w:t>
      </w:r>
      <w:r w:rsidR="00BF7CF8" w:rsidRPr="00205A1A">
        <w:rPr>
          <w:rFonts w:ascii="Times New Roman" w:hAnsi="Times New Roman"/>
          <w:noProof/>
          <w:szCs w:val="24"/>
          <w:lang w:eastAsia="zh-CN"/>
        </w:rPr>
        <w:t>,</w:t>
      </w:r>
      <w:r w:rsidRPr="00205A1A">
        <w:rPr>
          <w:rFonts w:ascii="Times New Roman" w:hAnsi="Times New Roman"/>
          <w:noProof/>
          <w:szCs w:val="24"/>
          <w:lang w:eastAsia="zh-CN"/>
        </w:rPr>
        <w:t xml:space="preserve"> defectivity) of 100Ac is considerably higher than the rest of the samples, </w:t>
      </w:r>
      <w:r w:rsidR="00BF7CF8" w:rsidRPr="00205A1A">
        <w:rPr>
          <w:rFonts w:ascii="Times New Roman" w:hAnsi="Times New Roman"/>
          <w:noProof/>
          <w:szCs w:val="24"/>
          <w:lang w:eastAsia="zh-CN"/>
        </w:rPr>
        <w:t>whose</w:t>
      </w:r>
      <m:oMath>
        <m:r>
          <m:rPr>
            <m:sty m:val="bi"/>
          </m:rPr>
          <w:rPr>
            <w:rFonts w:ascii="Cambria Math" w:hAnsi="Cambria Math"/>
            <w:noProof/>
            <w:szCs w:val="24"/>
            <w:lang w:eastAsia="zh-CN"/>
          </w:rPr>
          <m:t xml:space="preserve"> x</m:t>
        </m:r>
      </m:oMath>
      <w:r w:rsidRPr="00205A1A">
        <w:rPr>
          <w:rFonts w:ascii="Times New Roman" w:hAnsi="Times New Roman"/>
          <w:noProof/>
          <w:szCs w:val="24"/>
          <w:lang w:eastAsia="zh-CN"/>
        </w:rPr>
        <w:t xml:space="preserve"> value</w:t>
      </w:r>
      <w:r w:rsidR="00BF7CF8" w:rsidRPr="00205A1A">
        <w:rPr>
          <w:rFonts w:ascii="Times New Roman" w:hAnsi="Times New Roman"/>
          <w:noProof/>
          <w:szCs w:val="24"/>
          <w:lang w:eastAsia="zh-CN"/>
        </w:rPr>
        <w:t>s are</w:t>
      </w:r>
      <w:r w:rsidRPr="00205A1A">
        <w:rPr>
          <w:rFonts w:ascii="Times New Roman" w:hAnsi="Times New Roman"/>
          <w:noProof/>
          <w:szCs w:val="24"/>
          <w:lang w:eastAsia="zh-CN"/>
        </w:rPr>
        <w:t xml:space="preserve"> nearly </w:t>
      </w:r>
      <w:r w:rsidR="00BF7CF8" w:rsidRPr="00205A1A">
        <w:rPr>
          <w:rFonts w:ascii="Times New Roman" w:hAnsi="Times New Roman"/>
          <w:noProof/>
          <w:szCs w:val="24"/>
          <w:lang w:eastAsia="zh-CN"/>
        </w:rPr>
        <w:t>identical</w:t>
      </w:r>
      <w:r w:rsidRPr="00205A1A">
        <w:rPr>
          <w:rFonts w:ascii="Times New Roman" w:hAnsi="Times New Roman"/>
          <w:noProof/>
          <w:szCs w:val="24"/>
          <w:lang w:eastAsia="zh-CN"/>
        </w:rPr>
        <w:t xml:space="preserve">. To put these numbers into context, an </w:t>
      </w:r>
      <w:r w:rsidRPr="00205A1A">
        <w:rPr>
          <w:rFonts w:ascii="Times New Roman" w:hAnsi="Times New Roman"/>
          <w:b/>
          <w:i/>
          <w:noProof/>
          <w:szCs w:val="24"/>
          <w:lang w:eastAsia="zh-CN"/>
        </w:rPr>
        <w:t>x</w:t>
      </w:r>
      <w:r w:rsidRPr="00205A1A">
        <w:rPr>
          <w:rFonts w:ascii="Times New Roman" w:hAnsi="Times New Roman"/>
          <w:noProof/>
          <w:szCs w:val="24"/>
          <w:lang w:eastAsia="zh-CN"/>
        </w:rPr>
        <w:t xml:space="preserve"> value of 0.97 (the value calculated for 100Ac) means that there are only (6 - 0.97) x 2 = </w:t>
      </w:r>
      <w:r w:rsidRPr="00205A1A">
        <w:rPr>
          <w:rFonts w:ascii="Times New Roman" w:hAnsi="Times New Roman"/>
          <w:b/>
          <w:noProof/>
          <w:szCs w:val="24"/>
          <w:u w:val="single"/>
          <w:lang w:eastAsia="zh-CN"/>
        </w:rPr>
        <w:t>10.06</w:t>
      </w:r>
      <w:r w:rsidRPr="00205A1A">
        <w:rPr>
          <w:rFonts w:ascii="Times New Roman" w:hAnsi="Times New Roman"/>
          <w:noProof/>
          <w:szCs w:val="24"/>
          <w:lang w:eastAsia="zh-CN"/>
        </w:rPr>
        <w:t xml:space="preserve"> linkers coordinated to the </w:t>
      </w:r>
      <w:r w:rsidRPr="00205A1A">
        <w:rPr>
          <w:rFonts w:ascii="Times New Roman" w:hAnsi="Times New Roman"/>
          <w:b/>
          <w:noProof/>
          <w:szCs w:val="24"/>
          <w:lang w:eastAsia="zh-CN"/>
        </w:rPr>
        <w:t>average</w:t>
      </w:r>
      <w:r w:rsidRPr="00205A1A">
        <w:rPr>
          <w:rFonts w:ascii="Times New Roman" w:hAnsi="Times New Roman"/>
          <w:noProof/>
          <w:szCs w:val="24"/>
          <w:lang w:eastAsia="zh-CN"/>
        </w:rPr>
        <w:t xml:space="preserve">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 xml:space="preserve"> cluster. This is significantly less than in a defect free sample, where there are (6 - 0) x 2 = </w:t>
      </w:r>
      <w:r w:rsidRPr="00205A1A">
        <w:rPr>
          <w:rFonts w:ascii="Times New Roman" w:hAnsi="Times New Roman"/>
          <w:b/>
          <w:noProof/>
          <w:szCs w:val="24"/>
          <w:u w:val="single"/>
          <w:lang w:eastAsia="zh-CN"/>
        </w:rPr>
        <w:t>12</w:t>
      </w:r>
      <w:r w:rsidRPr="00205A1A">
        <w:rPr>
          <w:rFonts w:ascii="Times New Roman" w:hAnsi="Times New Roman"/>
          <w:noProof/>
          <w:szCs w:val="24"/>
          <w:lang w:eastAsia="zh-CN"/>
        </w:rPr>
        <w:t xml:space="preserve"> linkers coordinated to each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 xml:space="preserve"> cluster.</w:t>
      </w:r>
    </w:p>
    <w:p w:rsidR="00B82C78" w:rsidRPr="00205A1A" w:rsidRDefault="00B82C78" w:rsidP="00B84DDD">
      <w:pPr>
        <w:jc w:val="both"/>
        <w:rPr>
          <w:rFonts w:ascii="Times New Roman" w:hAnsi="Times New Roman" w:cs="Times New Roman"/>
        </w:rPr>
      </w:pPr>
      <w:r w:rsidRPr="00205A1A">
        <w:rPr>
          <w:rFonts w:ascii="Times New Roman" w:hAnsi="Times New Roman" w:cs="Times New Roman"/>
        </w:rPr>
        <w:t xml:space="preserve">The </w:t>
      </w:r>
      <m:oMath>
        <m:r>
          <m:rPr>
            <m:sty m:val="bi"/>
          </m:rPr>
          <w:rPr>
            <w:rFonts w:ascii="Cambria Math" w:hAnsi="Cambria Math" w:cs="Times New Roman"/>
          </w:rPr>
          <m:t>x</m:t>
        </m:r>
      </m:oMath>
      <w:r w:rsidR="00BF7CF8" w:rsidRPr="00205A1A">
        <w:rPr>
          <w:rFonts w:ascii="Times New Roman" w:hAnsi="Times New Roman" w:cs="Times New Roman"/>
        </w:rPr>
        <w:t xml:space="preserve"> values (together with </w:t>
      </w:r>
      <w:r w:rsidRPr="00205A1A">
        <w:rPr>
          <w:rFonts w:ascii="Times New Roman" w:hAnsi="Times New Roman" w:cs="Times New Roman"/>
        </w:rPr>
        <w:t xml:space="preserve">molar ratios obtained via dissolution/NMR) were further </w:t>
      </w:r>
      <w:r w:rsidR="00BF7CF8" w:rsidRPr="00205A1A">
        <w:rPr>
          <w:rFonts w:ascii="Times New Roman" w:hAnsi="Times New Roman" w:cs="Times New Roman"/>
        </w:rPr>
        <w:t>exploited</w:t>
      </w:r>
      <w:r w:rsidRPr="00205A1A">
        <w:rPr>
          <w:rFonts w:ascii="Times New Roman" w:hAnsi="Times New Roman" w:cs="Times New Roman"/>
        </w:rPr>
        <w:t xml:space="preserve"> to attain estimates for the composition of the samples in the </w:t>
      </w:r>
      <w:r w:rsidRPr="00205A1A">
        <w:rPr>
          <w:rFonts w:ascii="Times New Roman" w:hAnsi="Times New Roman" w:cs="Times New Roman"/>
          <w:b/>
          <w:i/>
        </w:rPr>
        <w:t>hydroxylated</w:t>
      </w:r>
      <w:r w:rsidRPr="00205A1A">
        <w:rPr>
          <w:rFonts w:ascii="Times New Roman" w:hAnsi="Times New Roman" w:cs="Times New Roman"/>
        </w:rPr>
        <w:t xml:space="preserve"> form. See </w:t>
      </w:r>
      <w:r w:rsidRPr="00205A1A">
        <w:rPr>
          <w:rFonts w:ascii="Times New Roman" w:hAnsi="Times New Roman" w:cs="Times New Roman"/>
          <w:b/>
        </w:rPr>
        <w:t xml:space="preserve">Section </w:t>
      </w:r>
      <w:r w:rsidR="00D04B9A" w:rsidRPr="00205A1A">
        <w:rPr>
          <w:rFonts w:ascii="Times New Roman" w:hAnsi="Times New Roman" w:cs="Times New Roman"/>
          <w:b/>
        </w:rPr>
        <w:fldChar w:fldCharType="begin"/>
      </w:r>
      <w:r w:rsidR="00D04B9A" w:rsidRPr="00205A1A">
        <w:rPr>
          <w:rFonts w:ascii="Times New Roman" w:hAnsi="Times New Roman" w:cs="Times New Roman"/>
          <w:b/>
        </w:rPr>
        <w:instrText xml:space="preserve"> REF _Ref430277330 \r \h  \* MERGEFORMAT </w:instrText>
      </w:r>
      <w:r w:rsidR="00D04B9A" w:rsidRPr="00205A1A">
        <w:rPr>
          <w:rFonts w:ascii="Times New Roman" w:hAnsi="Times New Roman" w:cs="Times New Roman"/>
          <w:b/>
        </w:rPr>
      </w:r>
      <w:r w:rsidR="00D04B9A" w:rsidRPr="00205A1A">
        <w:rPr>
          <w:rFonts w:ascii="Times New Roman" w:hAnsi="Times New Roman" w:cs="Times New Roman"/>
          <w:b/>
        </w:rPr>
        <w:fldChar w:fldCharType="separate"/>
      </w:r>
      <w:r w:rsidR="001E7274">
        <w:rPr>
          <w:rFonts w:ascii="Times New Roman" w:hAnsi="Times New Roman" w:cs="Times New Roman"/>
          <w:b/>
        </w:rPr>
        <w:t>3.5</w:t>
      </w:r>
      <w:r w:rsidR="00D04B9A" w:rsidRPr="00205A1A">
        <w:rPr>
          <w:rFonts w:ascii="Times New Roman" w:hAnsi="Times New Roman" w:cs="Times New Roman"/>
          <w:b/>
        </w:rPr>
        <w:fldChar w:fldCharType="end"/>
      </w:r>
      <w:r w:rsidRPr="00205A1A">
        <w:rPr>
          <w:rFonts w:ascii="Times New Roman" w:hAnsi="Times New Roman" w:cs="Times New Roman"/>
        </w:rPr>
        <w:t xml:space="preserve"> </w:t>
      </w:r>
      <w:r w:rsidR="005161C1" w:rsidRPr="00205A1A">
        <w:rPr>
          <w:rFonts w:ascii="Times New Roman" w:hAnsi="Times New Roman" w:cs="Times New Roman"/>
        </w:rPr>
        <w:t>f</w:t>
      </w:r>
      <w:r w:rsidRPr="00205A1A">
        <w:rPr>
          <w:rFonts w:ascii="Times New Roman" w:hAnsi="Times New Roman" w:cs="Times New Roman"/>
        </w:rPr>
        <w:t xml:space="preserve">or </w:t>
      </w:r>
      <w:r w:rsidR="005161C1" w:rsidRPr="00205A1A">
        <w:rPr>
          <w:rFonts w:ascii="Times New Roman" w:hAnsi="Times New Roman" w:cs="Times New Roman"/>
        </w:rPr>
        <w:t xml:space="preserve">the </w:t>
      </w:r>
      <w:r w:rsidRPr="00205A1A">
        <w:rPr>
          <w:rFonts w:ascii="Times New Roman" w:hAnsi="Times New Roman" w:cs="Times New Roman"/>
        </w:rPr>
        <w:t xml:space="preserve">method and </w:t>
      </w:r>
      <w:r w:rsidRPr="00205A1A">
        <w:rPr>
          <w:rFonts w:ascii="Times New Roman" w:hAnsi="Times New Roman" w:cs="Times New Roman"/>
          <w:b/>
        </w:rPr>
        <w:t xml:space="preserve">Section </w:t>
      </w:r>
      <w:r w:rsidR="00D04B9A" w:rsidRPr="00205A1A">
        <w:rPr>
          <w:rFonts w:ascii="Times New Roman" w:hAnsi="Times New Roman" w:cs="Times New Roman"/>
          <w:b/>
        </w:rPr>
        <w:fldChar w:fldCharType="begin"/>
      </w:r>
      <w:r w:rsidR="00D04B9A" w:rsidRPr="00205A1A">
        <w:rPr>
          <w:rFonts w:ascii="Times New Roman" w:hAnsi="Times New Roman" w:cs="Times New Roman"/>
          <w:b/>
        </w:rPr>
        <w:instrText xml:space="preserve"> REF _Ref430269369 \r \h  \* MERGEFORMAT </w:instrText>
      </w:r>
      <w:r w:rsidR="00D04B9A" w:rsidRPr="00205A1A">
        <w:rPr>
          <w:rFonts w:ascii="Times New Roman" w:hAnsi="Times New Roman" w:cs="Times New Roman"/>
          <w:b/>
        </w:rPr>
      </w:r>
      <w:r w:rsidR="00D04B9A" w:rsidRPr="00205A1A">
        <w:rPr>
          <w:rFonts w:ascii="Times New Roman" w:hAnsi="Times New Roman" w:cs="Times New Roman"/>
          <w:b/>
        </w:rPr>
        <w:fldChar w:fldCharType="separate"/>
      </w:r>
      <w:r w:rsidR="001E7274">
        <w:rPr>
          <w:rFonts w:ascii="Times New Roman" w:hAnsi="Times New Roman" w:cs="Times New Roman"/>
          <w:b/>
        </w:rPr>
        <w:t>5.8</w:t>
      </w:r>
      <w:r w:rsidR="00D04B9A" w:rsidRPr="00205A1A">
        <w:rPr>
          <w:rFonts w:ascii="Times New Roman" w:hAnsi="Times New Roman" w:cs="Times New Roman"/>
          <w:b/>
        </w:rPr>
        <w:fldChar w:fldCharType="end"/>
      </w:r>
      <w:r w:rsidRPr="00205A1A">
        <w:rPr>
          <w:rFonts w:ascii="Times New Roman" w:hAnsi="Times New Roman" w:cs="Times New Roman"/>
        </w:rPr>
        <w:t xml:space="preserve"> for </w:t>
      </w:r>
      <w:r w:rsidR="005161C1" w:rsidRPr="00205A1A">
        <w:rPr>
          <w:rFonts w:ascii="Times New Roman" w:hAnsi="Times New Roman" w:cs="Times New Roman"/>
        </w:rPr>
        <w:t xml:space="preserve">the </w:t>
      </w:r>
      <w:r w:rsidRPr="00205A1A">
        <w:rPr>
          <w:rFonts w:ascii="Times New Roman" w:hAnsi="Times New Roman" w:cs="Times New Roman"/>
        </w:rPr>
        <w:t>results.</w:t>
      </w: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040F4A" w:rsidRPr="00205A1A" w:rsidRDefault="00040F4A" w:rsidP="00B84DDD">
      <w:pPr>
        <w:jc w:val="both"/>
        <w:rPr>
          <w:rFonts w:ascii="Times New Roman" w:hAnsi="Times New Roman"/>
          <w:noProof/>
          <w:szCs w:val="24"/>
          <w:lang w:eastAsia="zh-CN"/>
        </w:rPr>
      </w:pPr>
    </w:p>
    <w:p w:rsidR="008F3614" w:rsidRPr="00205A1A" w:rsidRDefault="00B84DDD" w:rsidP="008F3614">
      <w:pPr>
        <w:pStyle w:val="ListParagraph"/>
        <w:numPr>
          <w:ilvl w:val="2"/>
          <w:numId w:val="30"/>
        </w:numPr>
        <w:jc w:val="both"/>
        <w:rPr>
          <w:rFonts w:ascii="Times New Roman" w:hAnsi="Times New Roman"/>
          <w:b/>
          <w:i/>
          <w:noProof/>
          <w:szCs w:val="24"/>
          <w:lang w:eastAsia="zh-CN"/>
        </w:rPr>
      </w:pPr>
      <w:bookmarkStart w:id="193" w:name="_Ref430305019"/>
      <w:r w:rsidRPr="00205A1A">
        <w:rPr>
          <w:rFonts w:ascii="Times New Roman" w:hAnsi="Times New Roman"/>
          <w:b/>
          <w:i/>
          <w:noProof/>
          <w:szCs w:val="24"/>
          <w:lang w:eastAsia="zh-CN"/>
        </w:rPr>
        <w:lastRenderedPageBreak/>
        <w:t>Formic Acid Modulated Samples</w:t>
      </w:r>
      <w:bookmarkEnd w:id="193"/>
    </w:p>
    <w:p w:rsidR="00B54810" w:rsidRPr="00205A1A" w:rsidRDefault="00A044EB">
      <w:pPr>
        <w:jc w:val="both"/>
        <w:rPr>
          <w:rFonts w:ascii="Times New Roman" w:hAnsi="Times New Roman"/>
          <w:noProof/>
          <w:lang w:eastAsia="zh-CN"/>
        </w:rPr>
      </w:pPr>
      <w:r w:rsidRPr="00205A1A">
        <w:rPr>
          <w:rFonts w:ascii="Times New Roman" w:hAnsi="Times New Roman"/>
          <w:noProof/>
          <w:lang w:eastAsia="zh-CN"/>
        </w:rPr>
        <w:t xml:space="preserve">The TGA-DSC results obtained on the formic acid modulated samples are presented in </w:t>
      </w:r>
      <w:r w:rsidR="00B046ED" w:rsidRPr="00205A1A">
        <w:rPr>
          <w:rFonts w:ascii="Times New Roman" w:hAnsi="Times New Roman"/>
          <w:b/>
          <w:noProof/>
          <w:lang w:eastAsia="zh-CN"/>
        </w:rPr>
        <w:fldChar w:fldCharType="begin"/>
      </w:r>
      <w:r w:rsidR="00B046ED" w:rsidRPr="00205A1A">
        <w:rPr>
          <w:rFonts w:ascii="Times New Roman" w:hAnsi="Times New Roman"/>
          <w:noProof/>
          <w:lang w:eastAsia="zh-CN"/>
        </w:rPr>
        <w:instrText xml:space="preserve"> REF _Ref430191328 \h </w:instrText>
      </w:r>
      <w:r w:rsidR="00342E0D" w:rsidRPr="00205A1A">
        <w:rPr>
          <w:rFonts w:ascii="Times New Roman" w:hAnsi="Times New Roman"/>
          <w:b/>
          <w:noProof/>
          <w:lang w:eastAsia="zh-CN"/>
        </w:rPr>
        <w:instrText xml:space="preserve"> \* MERGEFORMAT </w:instrText>
      </w:r>
      <w:r w:rsidR="00B046ED" w:rsidRPr="00205A1A">
        <w:rPr>
          <w:rFonts w:ascii="Times New Roman" w:hAnsi="Times New Roman"/>
          <w:b/>
          <w:noProof/>
          <w:lang w:eastAsia="zh-CN"/>
        </w:rPr>
      </w:r>
      <w:r w:rsidR="00B046ED" w:rsidRPr="00205A1A">
        <w:rPr>
          <w:rFonts w:ascii="Times New Roman" w:hAnsi="Times New Roman"/>
          <w:b/>
          <w:noProof/>
          <w:lang w:eastAsia="zh-CN"/>
        </w:rPr>
        <w:fldChar w:fldCharType="separate"/>
      </w:r>
      <w:r w:rsidR="001E7274" w:rsidRPr="001E7274">
        <w:rPr>
          <w:rFonts w:ascii="Times New Roman" w:hAnsi="Times New Roman"/>
          <w:b/>
        </w:rPr>
        <w:t>Figure S33</w:t>
      </w:r>
      <w:r w:rsidR="00B046ED" w:rsidRPr="00205A1A">
        <w:rPr>
          <w:rFonts w:ascii="Times New Roman" w:hAnsi="Times New Roman"/>
          <w:b/>
          <w:noProof/>
          <w:lang w:eastAsia="zh-CN"/>
        </w:rPr>
        <w:fldChar w:fldCharType="end"/>
      </w:r>
      <w:r w:rsidR="00625EA2" w:rsidRPr="00205A1A">
        <w:rPr>
          <w:rFonts w:ascii="Times New Roman" w:hAnsi="Times New Roman"/>
          <w:noProof/>
          <w:lang w:eastAsia="zh-CN"/>
        </w:rPr>
        <w:t>.</w:t>
      </w:r>
      <w:r w:rsidRPr="00205A1A">
        <w:rPr>
          <w:rFonts w:ascii="Times New Roman" w:hAnsi="Times New Roman"/>
          <w:noProof/>
          <w:lang w:eastAsia="zh-CN"/>
        </w:rPr>
        <w:t xml:space="preserve"> The result obtained on NoMod, the unmodulated sample, is included for comparison.</w:t>
      </w:r>
    </w:p>
    <w:p w:rsidR="001710C4" w:rsidRPr="00205A1A" w:rsidRDefault="008F110B">
      <w:pPr>
        <w:jc w:val="both"/>
        <w:rPr>
          <w:rFonts w:ascii="Times New Roman" w:hAnsi="Times New Roman"/>
          <w:szCs w:val="24"/>
        </w:rPr>
      </w:pPr>
      <w:r w:rsidRPr="00205A1A">
        <w:rPr>
          <w:rFonts w:ascii="Times New Roman" w:hAnsi="Times New Roman"/>
          <w:noProof/>
          <w:szCs w:val="24"/>
          <w:lang w:val="en-GB" w:eastAsia="zh-CN"/>
        </w:rPr>
        <w:drawing>
          <wp:inline distT="0" distB="0" distL="0" distR="0" wp14:anchorId="1CDF633D" wp14:editId="40EEE963">
            <wp:extent cx="5943600" cy="4203700"/>
            <wp:effectExtent l="0" t="0" r="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Formic Acid Modulated.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p>
    <w:p w:rsidR="00A044EB" w:rsidRPr="00205A1A" w:rsidRDefault="00B046ED">
      <w:pPr>
        <w:jc w:val="both"/>
        <w:rPr>
          <w:rFonts w:ascii="Times New Roman" w:hAnsi="Times New Roman" w:cs="Times New Roman"/>
          <w:sz w:val="18"/>
          <w:szCs w:val="18"/>
        </w:rPr>
      </w:pPr>
      <w:bookmarkStart w:id="194" w:name="_Ref430191328"/>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33</w:t>
      </w:r>
      <w:r w:rsidRPr="00205A1A">
        <w:rPr>
          <w:rFonts w:ascii="Times New Roman" w:hAnsi="Times New Roman"/>
          <w:b/>
          <w:sz w:val="18"/>
          <w:szCs w:val="18"/>
        </w:rPr>
        <w:fldChar w:fldCharType="end"/>
      </w:r>
      <w:bookmarkEnd w:id="194"/>
      <w:r w:rsidRPr="00205A1A">
        <w:rPr>
          <w:rFonts w:ascii="Times New Roman" w:hAnsi="Times New Roman"/>
          <w:b/>
          <w:sz w:val="18"/>
          <w:szCs w:val="18"/>
        </w:rPr>
        <w:t>.</w:t>
      </w:r>
      <w:r w:rsidRPr="00205A1A">
        <w:rPr>
          <w:rFonts w:ascii="Times New Roman" w:hAnsi="Times New Roman"/>
          <w:sz w:val="18"/>
          <w:szCs w:val="18"/>
        </w:rPr>
        <w:t xml:space="preserve"> </w:t>
      </w:r>
      <w:r w:rsidR="00A044EB" w:rsidRPr="00205A1A">
        <w:rPr>
          <w:rFonts w:ascii="Times New Roman" w:hAnsi="Times New Roman" w:cs="Times New Roman"/>
          <w:sz w:val="18"/>
          <w:szCs w:val="18"/>
        </w:rPr>
        <w:t xml:space="preserve">TGA-DSC results obtained on the formic acid modulated samples. </w:t>
      </w:r>
      <w:r w:rsidR="00296E51" w:rsidRPr="00205A1A">
        <w:rPr>
          <w:rFonts w:ascii="Times New Roman" w:hAnsi="Times New Roman" w:cs="Times New Roman"/>
          <w:sz w:val="18"/>
          <w:szCs w:val="18"/>
        </w:rPr>
        <w:t>The result obtained on NoMod is included for comparison.</w:t>
      </w:r>
      <w:r w:rsidR="00A044EB" w:rsidRPr="00205A1A">
        <w:rPr>
          <w:rFonts w:ascii="Times New Roman" w:hAnsi="Times New Roman" w:cs="Times New Roman"/>
          <w:sz w:val="18"/>
          <w:szCs w:val="18"/>
        </w:rPr>
        <w:t xml:space="preserve"> Samples were activated prior to measurement (see </w:t>
      </w:r>
      <w:r w:rsidR="00A044EB"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5161C1"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A044EB" w:rsidRPr="00205A1A">
        <w:rPr>
          <w:rFonts w:ascii="Times New Roman" w:hAnsi="Times New Roman" w:cs="Times New Roman"/>
          <w:sz w:val="18"/>
          <w:szCs w:val="18"/>
        </w:rPr>
        <w:t xml:space="preserve">). Solid curve, left axis - TGA trace (normalized such that end weight = 100%). </w:t>
      </w:r>
      <w:proofErr w:type="gramStart"/>
      <w:r w:rsidR="00A044EB"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A044EB" w:rsidRPr="00205A1A">
        <w:rPr>
          <w:rFonts w:ascii="Times New Roman" w:hAnsi="Times New Roman" w:cs="Times New Roman"/>
          <w:sz w:val="18"/>
          <w:szCs w:val="18"/>
        </w:rPr>
        <w:t>.</w:t>
      </w:r>
      <w:proofErr w:type="gramEnd"/>
    </w:p>
    <w:p w:rsidR="00B54810" w:rsidRPr="00205A1A" w:rsidRDefault="00B54810">
      <w:pPr>
        <w:jc w:val="both"/>
        <w:rPr>
          <w:rFonts w:ascii="Times New Roman" w:hAnsi="Times New Roman"/>
          <w:szCs w:val="24"/>
        </w:rPr>
      </w:pPr>
    </w:p>
    <w:p w:rsidR="00A044EB" w:rsidRPr="00205A1A" w:rsidRDefault="00A044EB" w:rsidP="00A044EB">
      <w:pPr>
        <w:jc w:val="both"/>
        <w:rPr>
          <w:rFonts w:ascii="Times New Roman" w:hAnsi="Times New Roman"/>
          <w:noProof/>
          <w:szCs w:val="24"/>
          <w:lang w:eastAsia="zh-CN"/>
        </w:rPr>
      </w:pPr>
      <w:r w:rsidRPr="00205A1A">
        <w:rPr>
          <w:rFonts w:ascii="Times New Roman" w:hAnsi="Times New Roman"/>
          <w:noProof/>
          <w:szCs w:val="24"/>
          <w:lang w:eastAsia="zh-CN"/>
        </w:rPr>
        <w:t>One can see 3 resolvable weight losses in the above TGA traces:</w:t>
      </w:r>
    </w:p>
    <w:p w:rsidR="00040F4A" w:rsidRPr="00205A1A" w:rsidRDefault="00040F4A" w:rsidP="008025CC">
      <w:pPr>
        <w:pStyle w:val="ListParagraph"/>
        <w:numPr>
          <w:ilvl w:val="0"/>
          <w:numId w:val="21"/>
        </w:numPr>
        <w:jc w:val="both"/>
        <w:rPr>
          <w:rFonts w:ascii="Times New Roman" w:hAnsi="Times New Roman"/>
          <w:noProof/>
          <w:szCs w:val="24"/>
          <w:lang w:eastAsia="zh-CN"/>
        </w:rPr>
      </w:pPr>
      <w:r w:rsidRPr="00205A1A">
        <w:rPr>
          <w:rFonts w:ascii="Times New Roman" w:hAnsi="Times New Roman"/>
          <w:noProof/>
          <w:szCs w:val="24"/>
          <w:lang w:eastAsia="zh-CN"/>
        </w:rPr>
        <w:t xml:space="preserve">A small weight loss over a temperature range of </w:t>
      </w:r>
      <w:r w:rsidRPr="00205A1A">
        <w:rPr>
          <w:rFonts w:ascii="Times New Roman" w:hAnsi="Times New Roman"/>
          <w:i/>
          <w:noProof/>
          <w:szCs w:val="24"/>
          <w:lang w:eastAsia="zh-CN"/>
        </w:rPr>
        <w:t>ca</w:t>
      </w:r>
      <w:r w:rsidRPr="00205A1A">
        <w:rPr>
          <w:rFonts w:ascii="Times New Roman" w:hAnsi="Times New Roman"/>
          <w:noProof/>
          <w:szCs w:val="24"/>
          <w:lang w:eastAsia="zh-CN"/>
        </w:rPr>
        <w:t xml:space="preserve">. 25-100 </w:t>
      </w:r>
      <w:r w:rsidR="00C86744" w:rsidRPr="00205A1A">
        <w:rPr>
          <w:rFonts w:ascii="Times New Roman" w:hAnsi="Times New Roman"/>
          <w:noProof/>
          <w:szCs w:val="24"/>
          <w:lang w:eastAsia="zh-CN"/>
        </w:rPr>
        <w:t>°</w:t>
      </w:r>
      <w:r w:rsidRPr="00205A1A">
        <w:rPr>
          <w:rFonts w:ascii="Times New Roman" w:hAnsi="Times New Roman"/>
          <w:noProof/>
          <w:szCs w:val="24"/>
          <w:lang w:eastAsia="zh-CN"/>
        </w:rPr>
        <w:t>C. This is due to the removal of a small amount of water from the MOF pores.</w:t>
      </w:r>
    </w:p>
    <w:p w:rsidR="00A044EB" w:rsidRPr="00205A1A" w:rsidRDefault="00A044EB" w:rsidP="008025CC">
      <w:pPr>
        <w:pStyle w:val="ListParagraph"/>
        <w:numPr>
          <w:ilvl w:val="0"/>
          <w:numId w:val="21"/>
        </w:numPr>
        <w:jc w:val="both"/>
        <w:rPr>
          <w:rFonts w:ascii="Times New Roman" w:hAnsi="Times New Roman"/>
          <w:noProof/>
          <w:szCs w:val="24"/>
          <w:lang w:eastAsia="zh-CN"/>
        </w:rPr>
      </w:pPr>
      <w:r w:rsidRPr="00205A1A">
        <w:rPr>
          <w:rFonts w:ascii="Times New Roman" w:hAnsi="Times New Roman"/>
          <w:noProof/>
          <w:szCs w:val="24"/>
          <w:lang w:eastAsia="zh-CN"/>
        </w:rPr>
        <w:t xml:space="preserve">A more significant weight loss over a temperature range of </w:t>
      </w:r>
      <w:r w:rsidRPr="00205A1A">
        <w:rPr>
          <w:rFonts w:ascii="Times New Roman" w:hAnsi="Times New Roman"/>
          <w:i/>
          <w:noProof/>
          <w:szCs w:val="24"/>
          <w:lang w:eastAsia="zh-CN"/>
        </w:rPr>
        <w:t>ca</w:t>
      </w:r>
      <w:r w:rsidRPr="00205A1A">
        <w:rPr>
          <w:rFonts w:ascii="Times New Roman" w:hAnsi="Times New Roman"/>
          <w:noProof/>
          <w:szCs w:val="24"/>
          <w:lang w:eastAsia="zh-CN"/>
        </w:rPr>
        <w:t xml:space="preserve">. 200-350 </w:t>
      </w:r>
      <w:r w:rsidR="00C86744" w:rsidRPr="00205A1A">
        <w:rPr>
          <w:rFonts w:ascii="Times New Roman" w:hAnsi="Times New Roman"/>
          <w:noProof/>
          <w:szCs w:val="24"/>
          <w:lang w:eastAsia="zh-CN"/>
        </w:rPr>
        <w:t>°</w:t>
      </w:r>
      <w:r w:rsidRPr="00205A1A">
        <w:rPr>
          <w:rFonts w:ascii="Times New Roman" w:hAnsi="Times New Roman"/>
          <w:noProof/>
          <w:szCs w:val="24"/>
          <w:lang w:eastAsia="zh-CN"/>
        </w:rPr>
        <w:t>C. This is actually due to two unresolvable weight losses: the loss of structural water (i.e. dehydroxylation)</w:t>
      </w:r>
      <w:r w:rsidR="00BF7986" w:rsidRPr="00205A1A">
        <w:rPr>
          <w:rFonts w:ascii="Times New Roman" w:hAnsi="Times New Roman" w:cs="Times New Roman"/>
        </w:rPr>
        <w:fldChar w:fldCharType="begin">
          <w:fldData xml:space="preserve">PEVuZE5vdGU+PENpdGU+PEF1dGhvcj5WYWxlbnphbm88L0F1dGhvcj48WWVhcj4yMDExPC9ZZWFy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</w:fldData>
        </w:fldChar>
      </w:r>
      <w:r w:rsidR="00871F78" w:rsidRPr="00205A1A">
        <w:rPr>
          <w:rFonts w:ascii="Times New Roman" w:hAnsi="Times New Roman" w:cs="Times New Roman"/>
        </w:rPr>
        <w:instrText xml:space="preserve"> ADDIN EN.CITE </w:instrText>
      </w:r>
      <w:r w:rsidR="00871F78" w:rsidRPr="00205A1A">
        <w:rPr>
          <w:rFonts w:ascii="Times New Roman" w:hAnsi="Times New Roman" w:cs="Times New Roman"/>
        </w:rPr>
        <w:fldChar w:fldCharType="begin">
          <w:fldData xml:space="preserve">PEVuZE5vdGU+PENpdGU+PEF1dGhvcj5WYWxlbnphbm88L0F1dGhvcj48WWVhcj4yMDExPC9ZZWFy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</w:fldData>
        </w:fldChar>
      </w:r>
      <w:r w:rsidR="00871F78" w:rsidRPr="00205A1A">
        <w:rPr>
          <w:rFonts w:ascii="Times New Roman" w:hAnsi="Times New Roman" w:cs="Times New Roman"/>
        </w:rPr>
        <w:instrText xml:space="preserve"> ADDIN EN.CITE.DATA </w:instrText>
      </w:r>
      <w:r w:rsidR="00871F78" w:rsidRPr="00205A1A">
        <w:rPr>
          <w:rFonts w:ascii="Times New Roman" w:hAnsi="Times New Roman" w:cs="Times New Roman"/>
        </w:rPr>
      </w:r>
      <w:r w:rsidR="00871F78" w:rsidRPr="00205A1A">
        <w:rPr>
          <w:rFonts w:ascii="Times New Roman" w:hAnsi="Times New Roman" w:cs="Times New Roman"/>
        </w:rPr>
        <w:fldChar w:fldCharType="end"/>
      </w:r>
      <w:r w:rsidR="00BF7986" w:rsidRPr="00205A1A">
        <w:rPr>
          <w:rFonts w:ascii="Times New Roman" w:hAnsi="Times New Roman" w:cs="Times New Roman"/>
        </w:rPr>
      </w:r>
      <w:r w:rsidR="00BF7986" w:rsidRPr="00205A1A">
        <w:rPr>
          <w:rFonts w:ascii="Times New Roman" w:hAnsi="Times New Roman" w:cs="Times New Roman"/>
        </w:rPr>
        <w:fldChar w:fldCharType="separate"/>
      </w:r>
      <w:r w:rsidR="00BF7986" w:rsidRPr="00205A1A">
        <w:rPr>
          <w:rFonts w:ascii="Times New Roman" w:hAnsi="Times New Roman" w:cs="Times New Roman"/>
          <w:noProof/>
          <w:vertAlign w:val="superscript"/>
        </w:rPr>
        <w:t>7-9</w:t>
      </w:r>
      <w:r w:rsidR="00BF7986" w:rsidRPr="00205A1A">
        <w:rPr>
          <w:rFonts w:ascii="Times New Roman" w:hAnsi="Times New Roman" w:cs="Times New Roman"/>
        </w:rPr>
        <w:fldChar w:fldCharType="end"/>
      </w:r>
      <w:r w:rsidR="00DA7366" w:rsidRPr="00205A1A">
        <w:rPr>
          <w:rFonts w:ascii="Times New Roman" w:hAnsi="Times New Roman"/>
          <w:noProof/>
          <w:szCs w:val="24"/>
          <w:lang w:eastAsia="zh-CN"/>
        </w:rPr>
        <w:t xml:space="preserve"> </w:t>
      </w:r>
      <w:r w:rsidRPr="00205A1A">
        <w:rPr>
          <w:rFonts w:ascii="Times New Roman" w:hAnsi="Times New Roman"/>
          <w:noProof/>
          <w:szCs w:val="24"/>
          <w:lang w:eastAsia="zh-CN"/>
        </w:rPr>
        <w:t>and formate ligands.</w:t>
      </w:r>
      <w:r w:rsidR="00D078B5" w:rsidRPr="00205A1A">
        <w:rPr>
          <w:rFonts w:ascii="Times New Roman" w:hAnsi="Times New Roman"/>
          <w:noProof/>
          <w:szCs w:val="24"/>
          <w:lang w:eastAsia="zh-CN"/>
        </w:rPr>
        <w:fldChar w:fldCharType="begin"/>
      </w:r>
      <w:r w:rsidR="00425471" w:rsidRPr="00205A1A">
        <w:rPr>
          <w:rFonts w:ascii="Times New Roman" w:hAnsi="Times New Roman"/>
          <w:noProof/>
          <w:szCs w:val="24"/>
          <w:lang w:eastAsia="zh-CN"/>
        </w:rPr>
        <w:instrText xml:space="preserve"> ADDIN EN.CITE &lt;EndNote&gt;&lt;Cite&gt;&lt;Author&gt;Cliffe&lt;/Author&gt;&lt;Year&gt;2015&lt;/Year&gt;&lt;RecNum&gt;0&lt;/RecNum&gt;&lt;IDText&gt;Defect-dependent colossal negative thermal expansion in UiO-66(Hf) metal-organic framework&lt;/IDText&gt;&lt;DisplayText&gt;&lt;style face="superscript"&gt;11&lt;/style&gt;&lt;/DisplayText&gt;&lt;record&gt;&lt;dates&gt;&lt;pub-dates&gt;&lt;date&gt;2015&lt;/date&gt;&lt;/pub-dates&gt;&lt;year&gt;2015&lt;/year&gt;&lt;/dates&gt;&lt;urls&gt;&lt;related-urls&gt;&lt;url&gt;&amp;lt;Go to ISI&amp;gt;://WOS:000353338800054&lt;/url&gt;&lt;/related-urls&gt;&lt;/urls&gt;&lt;isbn&gt;1463-9076&lt;/isbn&gt;&lt;titles&gt;&lt;title&gt;Defect-dependent colossal negative thermal expansion in UiO-66(Hf) metal-organic framework&lt;/title&gt;&lt;secondary-title&gt;Phys. Chem. Chem. Phys.&lt;/secondary-title&gt;&lt;/titles&gt;&lt;pages&gt;11586-11592&lt;/pages&gt;&lt;number&gt;17&lt;/number&gt;&lt;contributors&gt;&lt;authors&gt;&lt;author&gt;Cliffe, Matthew J.&lt;/author&gt;&lt;author&gt;Hill, Joshua A.&lt;/author&gt;&lt;author&gt;Murray, Claire A.&lt;/author&gt;&lt;author&gt;Coudert, Francois-Xavier&lt;/author&gt;&lt;author&gt;Goodwin, Andrew L.&lt;/author&gt;&lt;/authors&gt;&lt;/contributors&gt;&lt;added-date format="utc"&gt;1442516654&lt;/added-date&gt;&lt;ref-type name="Journal Article"&gt;17&lt;/ref-type&gt;&lt;rec-number&gt;46&lt;/rec-number&gt;&lt;last-updated-date format="utc"&gt;1451585948&lt;/last-updated-date&gt;&lt;accession-num&gt;WOS:000353338800054&lt;/accession-num&gt;&lt;electronic-resource-num&gt;10.1039/c5cp01307k&lt;/electronic-resource-num&gt;&lt;volume&gt;17&lt;/volume&gt;&lt;/record&gt;&lt;/Cite&gt;&lt;/EndNote&gt;</w:instrText>
      </w:r>
      <w:r w:rsidR="00D078B5" w:rsidRPr="00205A1A">
        <w:rPr>
          <w:rFonts w:ascii="Times New Roman" w:hAnsi="Times New Roman"/>
          <w:noProof/>
          <w:szCs w:val="24"/>
          <w:lang w:eastAsia="zh-CN"/>
        </w:rPr>
        <w:fldChar w:fldCharType="separate"/>
      </w:r>
      <w:r w:rsidR="00D078B5" w:rsidRPr="00205A1A">
        <w:rPr>
          <w:rFonts w:ascii="Times New Roman" w:hAnsi="Times New Roman"/>
          <w:noProof/>
          <w:szCs w:val="24"/>
          <w:vertAlign w:val="superscript"/>
          <w:lang w:eastAsia="zh-CN"/>
        </w:rPr>
        <w:t>11</w:t>
      </w:r>
      <w:r w:rsidR="00D078B5" w:rsidRPr="00205A1A">
        <w:rPr>
          <w:rFonts w:ascii="Times New Roman" w:hAnsi="Times New Roman"/>
          <w:noProof/>
          <w:szCs w:val="24"/>
          <w:lang w:eastAsia="zh-CN"/>
        </w:rPr>
        <w:fldChar w:fldCharType="end"/>
      </w:r>
      <w:r w:rsidRPr="00205A1A">
        <w:rPr>
          <w:rFonts w:ascii="Times New Roman" w:hAnsi="Times New Roman"/>
          <w:noProof/>
          <w:szCs w:val="24"/>
          <w:lang w:eastAsia="zh-CN"/>
        </w:rPr>
        <w:t xml:space="preserve"> Dissolution/NMR results (see</w:t>
      </w:r>
      <w:r w:rsidR="005161C1" w:rsidRPr="00205A1A">
        <w:rPr>
          <w:rFonts w:ascii="Times New Roman" w:hAnsi="Times New Roman"/>
          <w:noProof/>
          <w:szCs w:val="24"/>
          <w:lang w:eastAsia="zh-CN"/>
        </w:rPr>
        <w:t xml:space="preserve"> </w:t>
      </w:r>
      <w:r w:rsidR="005161C1" w:rsidRPr="00205A1A">
        <w:rPr>
          <w:rFonts w:ascii="Times New Roman" w:hAnsi="Times New Roman"/>
          <w:b/>
          <w:noProof/>
          <w:szCs w:val="24"/>
          <w:lang w:eastAsia="zh-CN"/>
        </w:rPr>
        <w:t>Section</w:t>
      </w:r>
      <w:r w:rsidRPr="00205A1A">
        <w:rPr>
          <w:rFonts w:ascii="Times New Roman" w:hAnsi="Times New Roman"/>
          <w:b/>
          <w:noProof/>
          <w:szCs w:val="24"/>
          <w:lang w:eastAsia="zh-CN"/>
        </w:rPr>
        <w:t xml:space="preserve"> </w:t>
      </w:r>
      <w:r w:rsidR="005161C1" w:rsidRPr="00205A1A">
        <w:rPr>
          <w:rFonts w:ascii="Times New Roman" w:hAnsi="Times New Roman"/>
          <w:b/>
          <w:noProof/>
          <w:color w:val="FF0000"/>
          <w:szCs w:val="24"/>
          <w:highlight w:val="yellow"/>
          <w:lang w:eastAsia="zh-CN"/>
        </w:rPr>
        <w:fldChar w:fldCharType="begin"/>
      </w:r>
      <w:r w:rsidR="005161C1" w:rsidRPr="00205A1A">
        <w:rPr>
          <w:rFonts w:ascii="Times New Roman" w:hAnsi="Times New Roman"/>
          <w:b/>
          <w:noProof/>
          <w:szCs w:val="24"/>
          <w:lang w:eastAsia="zh-CN"/>
        </w:rPr>
        <w:instrText xml:space="preserve"> REF _Ref430207036 \r \h </w:instrText>
      </w:r>
      <w:r w:rsidR="005161C1" w:rsidRPr="00205A1A">
        <w:rPr>
          <w:rFonts w:ascii="Times New Roman" w:hAnsi="Times New Roman"/>
          <w:b/>
          <w:noProof/>
          <w:color w:val="FF0000"/>
          <w:szCs w:val="24"/>
          <w:highlight w:val="yellow"/>
          <w:lang w:eastAsia="zh-CN"/>
        </w:rPr>
        <w:instrText xml:space="preserve"> \* MERGEFORMAT </w:instrText>
      </w:r>
      <w:r w:rsidR="005161C1" w:rsidRPr="00205A1A">
        <w:rPr>
          <w:rFonts w:ascii="Times New Roman" w:hAnsi="Times New Roman"/>
          <w:b/>
          <w:noProof/>
          <w:color w:val="FF0000"/>
          <w:szCs w:val="24"/>
          <w:highlight w:val="yellow"/>
          <w:lang w:eastAsia="zh-CN"/>
        </w:rPr>
      </w:r>
      <w:r w:rsidR="005161C1" w:rsidRPr="00205A1A">
        <w:rPr>
          <w:rFonts w:ascii="Times New Roman" w:hAnsi="Times New Roman"/>
          <w:b/>
          <w:noProof/>
          <w:color w:val="FF0000"/>
          <w:szCs w:val="24"/>
          <w:highlight w:val="yellow"/>
          <w:lang w:eastAsia="zh-CN"/>
        </w:rPr>
        <w:fldChar w:fldCharType="separate"/>
      </w:r>
      <w:r w:rsidR="001E7274">
        <w:rPr>
          <w:rFonts w:ascii="Times New Roman" w:hAnsi="Times New Roman"/>
          <w:b/>
          <w:noProof/>
          <w:szCs w:val="24"/>
          <w:lang w:eastAsia="zh-CN"/>
        </w:rPr>
        <w:t>5.2.2.1</w:t>
      </w:r>
      <w:r w:rsidR="005161C1" w:rsidRPr="00205A1A">
        <w:rPr>
          <w:rFonts w:ascii="Times New Roman" w:hAnsi="Times New Roman"/>
          <w:b/>
          <w:noProof/>
          <w:color w:val="FF0000"/>
          <w:szCs w:val="24"/>
          <w:highlight w:val="yellow"/>
          <w:lang w:eastAsia="zh-CN"/>
        </w:rPr>
        <w:fldChar w:fldCharType="end"/>
      </w:r>
      <w:r w:rsidRPr="00205A1A">
        <w:rPr>
          <w:rFonts w:ascii="Times New Roman" w:hAnsi="Times New Roman"/>
          <w:noProof/>
          <w:szCs w:val="24"/>
          <w:lang w:eastAsia="zh-CN"/>
        </w:rPr>
        <w:t xml:space="preserve">) proved </w:t>
      </w:r>
      <w:r w:rsidR="00DA7366" w:rsidRPr="00205A1A">
        <w:rPr>
          <w:rFonts w:ascii="Times New Roman" w:hAnsi="Times New Roman"/>
          <w:noProof/>
          <w:szCs w:val="24"/>
          <w:lang w:eastAsia="zh-CN"/>
        </w:rPr>
        <w:t xml:space="preserve">the existence of </w:t>
      </w:r>
      <w:r w:rsidRPr="00205A1A">
        <w:rPr>
          <w:rFonts w:ascii="Times New Roman" w:hAnsi="Times New Roman"/>
          <w:noProof/>
          <w:szCs w:val="24"/>
          <w:lang w:eastAsia="zh-CN"/>
        </w:rPr>
        <w:t xml:space="preserve">formate ligands in the </w:t>
      </w:r>
      <w:r w:rsidR="001964DE" w:rsidRPr="00205A1A">
        <w:rPr>
          <w:rFonts w:ascii="Times New Roman" w:hAnsi="Times New Roman"/>
          <w:noProof/>
          <w:szCs w:val="24"/>
          <w:lang w:eastAsia="zh-CN"/>
        </w:rPr>
        <w:t>samples</w:t>
      </w:r>
      <w:r w:rsidRPr="00205A1A">
        <w:rPr>
          <w:rFonts w:ascii="Times New Roman" w:hAnsi="Times New Roman"/>
          <w:noProof/>
          <w:szCs w:val="24"/>
          <w:lang w:eastAsia="zh-CN"/>
        </w:rPr>
        <w:t xml:space="preserve">. </w:t>
      </w:r>
      <w:r w:rsidR="00D771E5" w:rsidRPr="00205A1A">
        <w:rPr>
          <w:rFonts w:ascii="Times New Roman" w:hAnsi="Times New Roman"/>
          <w:noProof/>
          <w:szCs w:val="24"/>
          <w:lang w:eastAsia="zh-CN"/>
        </w:rPr>
        <w:t xml:space="preserve">The loss of formate is accompanied by a slight exothermic peak in the </w:t>
      </w:r>
      <w:r w:rsidR="00D7062F">
        <w:rPr>
          <w:rFonts w:ascii="Times New Roman" w:hAnsi="Times New Roman"/>
          <w:noProof/>
          <w:szCs w:val="24"/>
          <w:lang w:eastAsia="zh-CN"/>
        </w:rPr>
        <w:t>DSC trace</w:t>
      </w:r>
      <w:r w:rsidR="00D771E5" w:rsidRPr="00205A1A">
        <w:rPr>
          <w:rFonts w:ascii="Times New Roman" w:hAnsi="Times New Roman"/>
          <w:noProof/>
          <w:szCs w:val="24"/>
          <w:lang w:eastAsia="zh-CN"/>
        </w:rPr>
        <w:t xml:space="preserve"> (spanning a temperature range of </w:t>
      </w:r>
      <w:r w:rsidR="00D771E5" w:rsidRPr="00205A1A">
        <w:rPr>
          <w:rFonts w:ascii="Times New Roman" w:hAnsi="Times New Roman"/>
          <w:i/>
          <w:noProof/>
          <w:szCs w:val="24"/>
          <w:lang w:eastAsia="zh-CN"/>
        </w:rPr>
        <w:t>ca</w:t>
      </w:r>
      <w:r w:rsidR="00D771E5" w:rsidRPr="00205A1A">
        <w:rPr>
          <w:rFonts w:ascii="Times New Roman" w:hAnsi="Times New Roman"/>
          <w:noProof/>
          <w:szCs w:val="24"/>
          <w:lang w:eastAsia="zh-CN"/>
        </w:rPr>
        <w:t xml:space="preserve">. 270-350 </w:t>
      </w:r>
      <w:r w:rsidR="00C86744" w:rsidRPr="00205A1A">
        <w:rPr>
          <w:rFonts w:ascii="Times New Roman" w:hAnsi="Times New Roman"/>
          <w:noProof/>
          <w:szCs w:val="24"/>
          <w:lang w:eastAsia="zh-CN"/>
        </w:rPr>
        <w:t>°</w:t>
      </w:r>
      <w:r w:rsidR="00D771E5" w:rsidRPr="00205A1A">
        <w:rPr>
          <w:rFonts w:ascii="Times New Roman" w:hAnsi="Times New Roman"/>
          <w:noProof/>
          <w:szCs w:val="24"/>
          <w:lang w:eastAsia="zh-CN"/>
        </w:rPr>
        <w:t xml:space="preserve">C) implying that it is lost by combustion. </w:t>
      </w:r>
      <w:r w:rsidRPr="00205A1A">
        <w:rPr>
          <w:rFonts w:ascii="Times New Roman" w:hAnsi="Times New Roman"/>
          <w:noProof/>
          <w:szCs w:val="24"/>
          <w:lang w:eastAsia="zh-CN"/>
        </w:rPr>
        <w:t>The temperature at which all formate is lost (</w:t>
      </w:r>
      <w:r w:rsidRPr="00205A1A">
        <w:rPr>
          <w:rFonts w:ascii="Times New Roman" w:hAnsi="Times New Roman"/>
          <w:b/>
          <w:i/>
          <w:noProof/>
          <w:szCs w:val="24"/>
          <w:lang w:eastAsia="zh-CN"/>
        </w:rPr>
        <w:t>T</w:t>
      </w:r>
      <w:r w:rsidRPr="00205A1A">
        <w:rPr>
          <w:rFonts w:ascii="Times New Roman" w:hAnsi="Times New Roman"/>
          <w:b/>
          <w:i/>
          <w:noProof/>
          <w:szCs w:val="24"/>
          <w:vertAlign w:val="subscript"/>
          <w:lang w:eastAsia="zh-CN"/>
        </w:rPr>
        <w:t>Plat.</w:t>
      </w:r>
      <w:r w:rsidRPr="00205A1A">
        <w:rPr>
          <w:rFonts w:ascii="Times New Roman" w:hAnsi="Times New Roman"/>
          <w:b/>
          <w:noProof/>
          <w:szCs w:val="24"/>
          <w:lang w:eastAsia="zh-CN"/>
        </w:rPr>
        <w:t xml:space="preserve"> = 350 </w:t>
      </w:r>
      <w:r w:rsidR="00C86744" w:rsidRPr="00205A1A">
        <w:rPr>
          <w:rFonts w:ascii="Times New Roman" w:hAnsi="Times New Roman"/>
          <w:b/>
          <w:noProof/>
          <w:szCs w:val="24"/>
          <w:lang w:eastAsia="zh-CN"/>
        </w:rPr>
        <w:t>°</w:t>
      </w:r>
      <w:r w:rsidRPr="00205A1A">
        <w:rPr>
          <w:rFonts w:ascii="Times New Roman" w:hAnsi="Times New Roman"/>
          <w:b/>
          <w:noProof/>
          <w:szCs w:val="24"/>
          <w:lang w:eastAsia="zh-CN"/>
        </w:rPr>
        <w:t>C</w:t>
      </w:r>
      <w:r w:rsidRPr="00205A1A">
        <w:rPr>
          <w:rFonts w:ascii="Times New Roman" w:hAnsi="Times New Roman"/>
          <w:noProof/>
          <w:szCs w:val="24"/>
          <w:lang w:eastAsia="zh-CN"/>
        </w:rPr>
        <w:t xml:space="preserve">) is emphasized on the figure by a vertical dashed line. The </w:t>
      </w:r>
      <w:r w:rsidR="007707F1" w:rsidRPr="00205A1A">
        <w:rPr>
          <w:rFonts w:ascii="Times New Roman" w:hAnsi="Times New Roman"/>
          <w:noProof/>
          <w:szCs w:val="24"/>
          <w:lang w:eastAsia="zh-CN"/>
        </w:rPr>
        <w:t xml:space="preserve">(normalized) </w:t>
      </w:r>
      <w:r w:rsidRPr="00205A1A">
        <w:rPr>
          <w:rFonts w:ascii="Times New Roman" w:hAnsi="Times New Roman"/>
          <w:noProof/>
          <w:szCs w:val="24"/>
          <w:lang w:eastAsia="zh-CN"/>
        </w:rPr>
        <w:t>TGA weight at this temperature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Exp. Plat.</m:t>
            </m:r>
          </m:sub>
        </m:sSub>
      </m:oMath>
      <w:r w:rsidRPr="00205A1A">
        <w:rPr>
          <w:rFonts w:ascii="Times New Roman" w:hAnsi="Times New Roman"/>
          <w:noProof/>
          <w:color w:val="000000"/>
        </w:rPr>
        <w:t>)</w:t>
      </w:r>
      <w:r w:rsidRPr="00205A1A">
        <w:rPr>
          <w:rFonts w:ascii="Times New Roman" w:hAnsi="Times New Roman"/>
          <w:noProof/>
          <w:szCs w:val="24"/>
          <w:lang w:eastAsia="zh-CN"/>
        </w:rPr>
        <w:t xml:space="preserve"> </w:t>
      </w:r>
      <w:r w:rsidR="00D761B1" w:rsidRPr="00205A1A">
        <w:rPr>
          <w:rFonts w:ascii="Times New Roman" w:hAnsi="Times New Roman"/>
          <w:noProof/>
          <w:szCs w:val="24"/>
          <w:lang w:eastAsia="zh-CN"/>
        </w:rPr>
        <w:t>was</w:t>
      </w:r>
      <w:r w:rsidRPr="00205A1A">
        <w:rPr>
          <w:rFonts w:ascii="Times New Roman" w:hAnsi="Times New Roman"/>
          <w:noProof/>
          <w:szCs w:val="24"/>
          <w:lang w:eastAsia="zh-CN"/>
        </w:rPr>
        <w:t xml:space="preserve"> entered into </w:t>
      </w:r>
      <w:r w:rsidR="00ED4E35" w:rsidRPr="00205A1A">
        <w:rPr>
          <w:rFonts w:ascii="Times New Roman" w:hAnsi="Times New Roman"/>
          <w:b/>
          <w:noProof/>
          <w:lang w:eastAsia="zh-CN"/>
        </w:rPr>
        <w:t xml:space="preserve">Equation </w:t>
      </w:r>
      <w:r w:rsidR="00ED4E35" w:rsidRPr="00205A1A">
        <w:rPr>
          <w:rFonts w:ascii="Times New Roman" w:hAnsi="Times New Roman"/>
          <w:b/>
          <w:noProof/>
          <w:lang w:eastAsia="zh-CN"/>
        </w:rPr>
        <w:fldChar w:fldCharType="begin"/>
      </w:r>
      <w:r w:rsidR="00ED4E35" w:rsidRPr="00205A1A">
        <w:rPr>
          <w:rFonts w:ascii="Times New Roman" w:hAnsi="Times New Roman"/>
          <w:b/>
          <w:noProof/>
          <w:lang w:eastAsia="zh-CN"/>
        </w:rPr>
        <w:instrText xml:space="preserve"> REF _Ref430257795 \h  \* MERGEFORMAT </w:instrText>
      </w:r>
      <w:r w:rsidR="00ED4E35" w:rsidRPr="00205A1A">
        <w:rPr>
          <w:rFonts w:ascii="Times New Roman" w:hAnsi="Times New Roman"/>
          <w:b/>
          <w:noProof/>
          <w:lang w:eastAsia="zh-CN"/>
        </w:rPr>
      </w:r>
      <w:r w:rsidR="00ED4E35" w:rsidRPr="00205A1A">
        <w:rPr>
          <w:rFonts w:ascii="Times New Roman" w:hAnsi="Times New Roman"/>
          <w:b/>
          <w:noProof/>
          <w:lang w:eastAsia="zh-CN"/>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20</w:t>
      </w:r>
      <w:r w:rsidR="001E7274" w:rsidRPr="001E7274">
        <w:rPr>
          <w:rFonts w:ascii="Times New Roman" w:hAnsi="Times New Roman" w:cs="Times New Roman"/>
          <w:b/>
        </w:rPr>
        <w:t>)</w:t>
      </w:r>
      <w:r w:rsidR="00ED4E35" w:rsidRPr="00205A1A">
        <w:rPr>
          <w:rFonts w:ascii="Times New Roman" w:hAnsi="Times New Roman"/>
          <w:b/>
          <w:noProof/>
          <w:lang w:eastAsia="zh-CN"/>
        </w:rPr>
        <w:fldChar w:fldCharType="end"/>
      </w:r>
      <w:r w:rsidRPr="00205A1A">
        <w:rPr>
          <w:rFonts w:ascii="Times New Roman" w:hAnsi="Times New Roman"/>
          <w:noProof/>
          <w:color w:val="FF0000"/>
          <w:szCs w:val="24"/>
          <w:lang w:eastAsia="zh-CN"/>
        </w:rPr>
        <w:t xml:space="preserve"> </w:t>
      </w:r>
      <w:r w:rsidR="00D04B9A" w:rsidRPr="00205A1A">
        <w:rPr>
          <w:rFonts w:ascii="Times New Roman" w:hAnsi="Times New Roman"/>
          <w:noProof/>
          <w:lang w:eastAsia="zh-CN"/>
        </w:rPr>
        <w:t>(see</w:t>
      </w:r>
      <w:r w:rsidR="00D04B9A" w:rsidRPr="00205A1A">
        <w:rPr>
          <w:rFonts w:ascii="Times New Roman" w:hAnsi="Times New Roman"/>
          <w:noProof/>
          <w:szCs w:val="24"/>
          <w:lang w:eastAsia="zh-CN"/>
        </w:rPr>
        <w:t xml:space="preserve"> </w:t>
      </w:r>
      <w:r w:rsidR="00D04B9A" w:rsidRPr="00205A1A">
        <w:rPr>
          <w:rFonts w:ascii="Times New Roman" w:hAnsi="Times New Roman"/>
          <w:b/>
          <w:noProof/>
          <w:szCs w:val="24"/>
          <w:lang w:eastAsia="zh-CN"/>
        </w:rPr>
        <w:t xml:space="preserve">Section </w:t>
      </w:r>
      <w:r w:rsidR="00D04B9A" w:rsidRPr="00205A1A">
        <w:rPr>
          <w:rFonts w:ascii="Times New Roman" w:hAnsi="Times New Roman"/>
          <w:b/>
          <w:noProof/>
          <w:szCs w:val="24"/>
          <w:lang w:eastAsia="zh-CN"/>
        </w:rPr>
        <w:fldChar w:fldCharType="begin"/>
      </w:r>
      <w:r w:rsidR="00D04B9A" w:rsidRPr="00205A1A">
        <w:rPr>
          <w:rFonts w:ascii="Times New Roman" w:hAnsi="Times New Roman"/>
          <w:b/>
          <w:noProof/>
          <w:szCs w:val="24"/>
          <w:lang w:eastAsia="zh-CN"/>
        </w:rPr>
        <w:instrText xml:space="preserve"> REF _Ref430271168 \r \h  \* MERGEFORMAT </w:instrText>
      </w:r>
      <w:r w:rsidR="00D04B9A" w:rsidRPr="00205A1A">
        <w:rPr>
          <w:rFonts w:ascii="Times New Roman" w:hAnsi="Times New Roman"/>
          <w:b/>
          <w:noProof/>
          <w:szCs w:val="24"/>
          <w:lang w:eastAsia="zh-CN"/>
        </w:rPr>
      </w:r>
      <w:r w:rsidR="00D04B9A"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3.4.3</w:t>
      </w:r>
      <w:r w:rsidR="00D04B9A" w:rsidRPr="00205A1A">
        <w:rPr>
          <w:rFonts w:ascii="Times New Roman" w:hAnsi="Times New Roman"/>
          <w:b/>
          <w:noProof/>
          <w:szCs w:val="24"/>
          <w:lang w:eastAsia="zh-CN"/>
        </w:rPr>
        <w:fldChar w:fldCharType="end"/>
      </w:r>
      <w:r w:rsidR="00D04B9A" w:rsidRPr="00205A1A">
        <w:rPr>
          <w:rFonts w:ascii="Times New Roman" w:hAnsi="Times New Roman"/>
          <w:noProof/>
          <w:szCs w:val="24"/>
          <w:lang w:eastAsia="zh-CN"/>
        </w:rPr>
        <w:t>)</w:t>
      </w:r>
      <w:r w:rsidRPr="00205A1A">
        <w:rPr>
          <w:rFonts w:ascii="Times New Roman" w:hAnsi="Times New Roman"/>
          <w:noProof/>
          <w:szCs w:val="24"/>
          <w:lang w:eastAsia="zh-CN"/>
        </w:rPr>
        <w:t xml:space="preserve"> to calculate </w:t>
      </w:r>
      <w:r w:rsidRPr="00205A1A">
        <w:rPr>
          <w:rFonts w:ascii="Times New Roman" w:hAnsi="Times New Roman"/>
          <w:b/>
          <w:i/>
          <w:noProof/>
          <w:szCs w:val="24"/>
          <w:lang w:eastAsia="zh-CN"/>
        </w:rPr>
        <w:t>NL</w:t>
      </w:r>
      <w:r w:rsidRPr="00205A1A">
        <w:rPr>
          <w:rFonts w:ascii="Times New Roman" w:hAnsi="Times New Roman"/>
          <w:b/>
          <w:i/>
          <w:noProof/>
          <w:szCs w:val="24"/>
          <w:vertAlign w:val="subscript"/>
          <w:lang w:eastAsia="zh-CN"/>
        </w:rPr>
        <w:t>Exp</w:t>
      </w:r>
      <w:r w:rsidRPr="00205A1A">
        <w:rPr>
          <w:rFonts w:ascii="Times New Roman" w:hAnsi="Times New Roman"/>
          <w:noProof/>
          <w:szCs w:val="24"/>
          <w:vertAlign w:val="subscript"/>
          <w:lang w:eastAsia="zh-CN"/>
        </w:rPr>
        <w:t>.</w:t>
      </w:r>
      <w:r w:rsidRPr="00205A1A">
        <w:rPr>
          <w:rFonts w:ascii="Times New Roman" w:hAnsi="Times New Roman"/>
          <w:noProof/>
          <w:szCs w:val="24"/>
          <w:lang w:eastAsia="zh-CN"/>
        </w:rPr>
        <w:t>, the average number of linkers in the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 xml:space="preserve"> </w:t>
      </w:r>
      <w:r w:rsidRPr="00205A1A">
        <w:rPr>
          <w:rFonts w:ascii="Times New Roman" w:hAnsi="Times New Roman"/>
          <w:noProof/>
          <w:szCs w:val="24"/>
          <w:lang w:eastAsia="zh-CN"/>
        </w:rPr>
        <w:lastRenderedPageBreak/>
        <w:t xml:space="preserve">formula unit (i.e. </w:t>
      </w:r>
      <w:r w:rsidRPr="00205A1A">
        <w:rPr>
          <w:rFonts w:ascii="Times New Roman" w:hAnsi="Times New Roman"/>
          <w:b/>
          <w:noProof/>
          <w:szCs w:val="24"/>
          <w:lang w:eastAsia="zh-CN"/>
        </w:rPr>
        <w:t>6-x</w:t>
      </w:r>
      <w:r w:rsidRPr="00205A1A">
        <w:rPr>
          <w:rFonts w:ascii="Times New Roman" w:hAnsi="Times New Roman"/>
          <w:noProof/>
          <w:szCs w:val="24"/>
          <w:lang w:eastAsia="zh-CN"/>
        </w:rPr>
        <w:t xml:space="preserve"> in the general formula </w:t>
      </w:r>
      <w:r w:rsidRPr="00205A1A">
        <w:rPr>
          <w:rFonts w:ascii="Times New Roman" w:hAnsi="Times New Roman"/>
          <w:b/>
          <w:noProof/>
          <w:szCs w:val="24"/>
          <w:lang w:eastAsia="zh-CN"/>
        </w:rPr>
        <w:t>Zr</w:t>
      </w:r>
      <w:r w:rsidRPr="00205A1A">
        <w:rPr>
          <w:rFonts w:ascii="Times New Roman" w:hAnsi="Times New Roman"/>
          <w:b/>
          <w:noProof/>
          <w:szCs w:val="24"/>
          <w:vertAlign w:val="subscript"/>
          <w:lang w:eastAsia="zh-CN"/>
        </w:rPr>
        <w:t>6</w:t>
      </w:r>
      <w:r w:rsidRPr="00205A1A">
        <w:rPr>
          <w:rFonts w:ascii="Times New Roman" w:hAnsi="Times New Roman"/>
          <w:b/>
          <w:noProof/>
          <w:szCs w:val="24"/>
          <w:lang w:eastAsia="zh-CN"/>
        </w:rPr>
        <w:t>O</w:t>
      </w:r>
      <w:r w:rsidRPr="00205A1A">
        <w:rPr>
          <w:rFonts w:ascii="Times New Roman" w:hAnsi="Times New Roman"/>
          <w:b/>
          <w:noProof/>
          <w:szCs w:val="24"/>
          <w:vertAlign w:val="subscript"/>
          <w:lang w:eastAsia="zh-CN"/>
        </w:rPr>
        <w:t>6+x</w:t>
      </w:r>
      <w:r w:rsidRPr="00205A1A">
        <w:rPr>
          <w:rFonts w:ascii="Times New Roman" w:hAnsi="Times New Roman"/>
          <w:b/>
          <w:noProof/>
          <w:szCs w:val="24"/>
          <w:lang w:eastAsia="zh-CN"/>
        </w:rPr>
        <w:t>(BDC)</w:t>
      </w:r>
      <w:r w:rsidRPr="00205A1A">
        <w:rPr>
          <w:rFonts w:ascii="Times New Roman" w:hAnsi="Times New Roman"/>
          <w:b/>
          <w:noProof/>
          <w:szCs w:val="24"/>
          <w:vertAlign w:val="subscript"/>
          <w:lang w:eastAsia="zh-CN"/>
        </w:rPr>
        <w:t>6-x</w:t>
      </w:r>
      <w:r w:rsidRPr="00205A1A">
        <w:rPr>
          <w:rFonts w:ascii="Times New Roman" w:hAnsi="Times New Roman"/>
          <w:noProof/>
          <w:szCs w:val="24"/>
          <w:lang w:eastAsia="zh-CN"/>
        </w:rPr>
        <w:t xml:space="preserve">). </w:t>
      </w:r>
      <w:r w:rsidR="001B32B5" w:rsidRPr="00205A1A">
        <w:rPr>
          <w:rFonts w:ascii="Times New Roman" w:hAnsi="Times New Roman"/>
          <w:noProof/>
          <w:szCs w:val="24"/>
          <w:lang w:eastAsia="zh-CN"/>
        </w:rPr>
        <w:t>The number of linker deficiencies per Zr</w:t>
      </w:r>
      <w:r w:rsidR="001B32B5" w:rsidRPr="00205A1A">
        <w:rPr>
          <w:rFonts w:ascii="Times New Roman" w:hAnsi="Times New Roman"/>
          <w:noProof/>
          <w:szCs w:val="24"/>
          <w:vertAlign w:val="subscript"/>
          <w:lang w:eastAsia="zh-CN"/>
        </w:rPr>
        <w:t>6</w:t>
      </w:r>
      <w:r w:rsidR="001B32B5" w:rsidRPr="00205A1A">
        <w:rPr>
          <w:rFonts w:ascii="Times New Roman" w:hAnsi="Times New Roman"/>
          <w:noProof/>
          <w:szCs w:val="24"/>
          <w:lang w:eastAsia="zh-CN"/>
        </w:rPr>
        <w:t xml:space="preserve"> formula unit (</w:t>
      </w:r>
      <m:oMath>
        <m:r>
          <m:rPr>
            <m:sty m:val="bi"/>
          </m:rPr>
          <w:rPr>
            <w:rFonts w:ascii="Cambria Math" w:hAnsi="Cambria Math"/>
            <w:noProof/>
            <w:szCs w:val="24"/>
            <w:lang w:eastAsia="zh-CN"/>
          </w:rPr>
          <m:t>x</m:t>
        </m:r>
      </m:oMath>
      <w:r w:rsidR="001B32B5" w:rsidRPr="00205A1A">
        <w:rPr>
          <w:rFonts w:ascii="Times New Roman" w:hAnsi="Times New Roman"/>
          <w:noProof/>
          <w:szCs w:val="24"/>
          <w:lang w:eastAsia="zh-CN"/>
        </w:rPr>
        <w:t xml:space="preserve">) is then easily calculated from this value. See </w:t>
      </w:r>
      <w:r w:rsidR="005161C1" w:rsidRPr="00205A1A">
        <w:rPr>
          <w:rFonts w:ascii="Times New Roman" w:hAnsi="Times New Roman"/>
          <w:b/>
          <w:noProof/>
          <w:szCs w:val="24"/>
          <w:lang w:eastAsia="zh-CN"/>
        </w:rPr>
        <w:t xml:space="preserve">Section </w:t>
      </w:r>
      <w:r w:rsidR="005161C1" w:rsidRPr="00205A1A">
        <w:rPr>
          <w:rFonts w:ascii="Times New Roman" w:hAnsi="Times New Roman"/>
          <w:b/>
          <w:noProof/>
          <w:color w:val="FF0000"/>
          <w:szCs w:val="24"/>
          <w:highlight w:val="yellow"/>
          <w:lang w:eastAsia="zh-CN"/>
        </w:rPr>
        <w:fldChar w:fldCharType="begin"/>
      </w:r>
      <w:r w:rsidR="005161C1" w:rsidRPr="00205A1A">
        <w:rPr>
          <w:rFonts w:ascii="Times New Roman" w:hAnsi="Times New Roman"/>
          <w:b/>
          <w:noProof/>
          <w:szCs w:val="24"/>
          <w:lang w:eastAsia="zh-CN"/>
        </w:rPr>
        <w:instrText xml:space="preserve"> REF _Ref430270886 \r \h </w:instrText>
      </w:r>
      <w:r w:rsidR="005161C1" w:rsidRPr="00205A1A">
        <w:rPr>
          <w:rFonts w:ascii="Times New Roman" w:hAnsi="Times New Roman"/>
          <w:b/>
          <w:noProof/>
          <w:color w:val="FF0000"/>
          <w:szCs w:val="24"/>
          <w:highlight w:val="yellow"/>
          <w:lang w:eastAsia="zh-CN"/>
        </w:rPr>
        <w:instrText xml:space="preserve"> \* MERGEFORMAT </w:instrText>
      </w:r>
      <w:r w:rsidR="005161C1" w:rsidRPr="00205A1A">
        <w:rPr>
          <w:rFonts w:ascii="Times New Roman" w:hAnsi="Times New Roman"/>
          <w:b/>
          <w:noProof/>
          <w:color w:val="FF0000"/>
          <w:szCs w:val="24"/>
          <w:highlight w:val="yellow"/>
          <w:lang w:eastAsia="zh-CN"/>
        </w:rPr>
      </w:r>
      <w:r w:rsidR="005161C1" w:rsidRPr="00205A1A">
        <w:rPr>
          <w:rFonts w:ascii="Times New Roman" w:hAnsi="Times New Roman"/>
          <w:b/>
          <w:noProof/>
          <w:color w:val="FF0000"/>
          <w:szCs w:val="24"/>
          <w:highlight w:val="yellow"/>
          <w:lang w:eastAsia="zh-CN"/>
        </w:rPr>
        <w:fldChar w:fldCharType="separate"/>
      </w:r>
      <w:r w:rsidR="001E7274">
        <w:rPr>
          <w:rFonts w:ascii="Times New Roman" w:hAnsi="Times New Roman"/>
          <w:b/>
          <w:noProof/>
          <w:szCs w:val="24"/>
          <w:lang w:eastAsia="zh-CN"/>
        </w:rPr>
        <w:t>3.4</w:t>
      </w:r>
      <w:r w:rsidR="005161C1" w:rsidRPr="00205A1A">
        <w:rPr>
          <w:rFonts w:ascii="Times New Roman" w:hAnsi="Times New Roman"/>
          <w:b/>
          <w:noProof/>
          <w:color w:val="FF0000"/>
          <w:szCs w:val="24"/>
          <w:highlight w:val="yellow"/>
          <w:lang w:eastAsia="zh-CN"/>
        </w:rPr>
        <w:fldChar w:fldCharType="end"/>
      </w:r>
      <w:r w:rsidR="001B32B5" w:rsidRPr="00205A1A">
        <w:rPr>
          <w:rFonts w:ascii="Times New Roman" w:hAnsi="Times New Roman"/>
          <w:noProof/>
          <w:color w:val="FF0000"/>
          <w:szCs w:val="24"/>
          <w:lang w:eastAsia="zh-CN"/>
        </w:rPr>
        <w:t xml:space="preserve"> </w:t>
      </w:r>
      <w:r w:rsidR="001B32B5" w:rsidRPr="00205A1A">
        <w:rPr>
          <w:rFonts w:ascii="Times New Roman" w:hAnsi="Times New Roman"/>
          <w:noProof/>
          <w:szCs w:val="24"/>
          <w:lang w:eastAsia="zh-CN"/>
        </w:rPr>
        <w:t>for full details and an example.</w:t>
      </w:r>
    </w:p>
    <w:p w:rsidR="00A044EB" w:rsidRPr="00205A1A" w:rsidRDefault="00A044EB" w:rsidP="008025CC">
      <w:pPr>
        <w:pStyle w:val="ListParagraph"/>
        <w:numPr>
          <w:ilvl w:val="0"/>
          <w:numId w:val="21"/>
        </w:numPr>
        <w:jc w:val="both"/>
        <w:rPr>
          <w:rFonts w:ascii="Times New Roman" w:hAnsi="Times New Roman"/>
          <w:noProof/>
          <w:szCs w:val="24"/>
          <w:lang w:eastAsia="zh-CN"/>
        </w:rPr>
      </w:pPr>
      <w:r w:rsidRPr="00205A1A">
        <w:rPr>
          <w:rFonts w:ascii="Times New Roman" w:hAnsi="Times New Roman"/>
          <w:noProof/>
          <w:szCs w:val="24"/>
          <w:lang w:eastAsia="zh-CN"/>
        </w:rPr>
        <w:t xml:space="preserve">A very large weight loss over a temperature range of ca. 390-525 </w:t>
      </w:r>
      <w:r w:rsidR="00C86744" w:rsidRPr="00205A1A">
        <w:rPr>
          <w:rFonts w:ascii="Times New Roman" w:hAnsi="Times New Roman"/>
          <w:noProof/>
          <w:szCs w:val="24"/>
          <w:lang w:eastAsia="zh-CN"/>
        </w:rPr>
        <w:t>°</w:t>
      </w:r>
      <w:r w:rsidRPr="00205A1A">
        <w:rPr>
          <w:rFonts w:ascii="Times New Roman" w:hAnsi="Times New Roman"/>
          <w:noProof/>
          <w:szCs w:val="24"/>
          <w:lang w:eastAsia="zh-CN"/>
        </w:rPr>
        <w:t>C. This is due to the collapse of the MOF framework (via combustion of the BDC linkers). The final product is ZrO</w:t>
      </w:r>
      <w:r w:rsidRPr="00205A1A">
        <w:rPr>
          <w:rFonts w:ascii="Times New Roman" w:hAnsi="Times New Roman"/>
          <w:noProof/>
          <w:szCs w:val="24"/>
          <w:vertAlign w:val="subscript"/>
          <w:lang w:eastAsia="zh-CN"/>
        </w:rPr>
        <w:t>2</w:t>
      </w:r>
      <w:r w:rsidRPr="00205A1A">
        <w:rPr>
          <w:rFonts w:ascii="Times New Roman" w:hAnsi="Times New Roman"/>
          <w:noProof/>
          <w:szCs w:val="24"/>
          <w:lang w:eastAsia="zh-CN"/>
        </w:rPr>
        <w:t>. Th</w:t>
      </w:r>
      <w:r w:rsidR="00C44B7E" w:rsidRPr="00205A1A">
        <w:rPr>
          <w:rFonts w:ascii="Times New Roman" w:hAnsi="Times New Roman"/>
          <w:noProof/>
          <w:szCs w:val="24"/>
          <w:lang w:eastAsia="zh-CN"/>
        </w:rPr>
        <w:t>is</w:t>
      </w:r>
      <w:r w:rsidRPr="00205A1A">
        <w:rPr>
          <w:rFonts w:ascii="Times New Roman" w:hAnsi="Times New Roman"/>
          <w:noProof/>
          <w:szCs w:val="24"/>
          <w:lang w:eastAsia="zh-CN"/>
        </w:rPr>
        <w:t xml:space="preserve"> weight loss is accompanied by an intense exothermic peak in the </w:t>
      </w:r>
      <w:r w:rsidR="00D7062F">
        <w:rPr>
          <w:rFonts w:ascii="Times New Roman" w:hAnsi="Times New Roman"/>
          <w:noProof/>
          <w:szCs w:val="24"/>
          <w:lang w:eastAsia="zh-CN"/>
        </w:rPr>
        <w:t>DSC trace</w:t>
      </w:r>
      <w:r w:rsidRPr="00205A1A">
        <w:rPr>
          <w:rFonts w:ascii="Times New Roman" w:hAnsi="Times New Roman"/>
          <w:noProof/>
          <w:szCs w:val="24"/>
          <w:lang w:eastAsia="zh-CN"/>
        </w:rPr>
        <w:t xml:space="preserve">. </w:t>
      </w:r>
      <w:r w:rsidR="00CF04EA" w:rsidRPr="00205A1A">
        <w:rPr>
          <w:rFonts w:ascii="Times New Roman" w:hAnsi="Times New Roman"/>
          <w:noProof/>
          <w:szCs w:val="24"/>
          <w:lang w:eastAsia="zh-CN"/>
        </w:rPr>
        <w:t xml:space="preserve">The magnitude of this weight loss step is </w:t>
      </w:r>
      <w:r w:rsidR="00CF04EA" w:rsidRPr="00205A1A">
        <w:rPr>
          <w:rFonts w:ascii="Times New Roman" w:hAnsi="Times New Roman"/>
          <w:b/>
          <w:i/>
          <w:noProof/>
          <w:szCs w:val="24"/>
          <w:lang w:eastAsia="zh-CN"/>
        </w:rPr>
        <w:t>inversely proportional</w:t>
      </w:r>
      <w:r w:rsidR="00CF04EA" w:rsidRPr="00205A1A">
        <w:rPr>
          <w:rFonts w:ascii="Times New Roman" w:hAnsi="Times New Roman"/>
          <w:noProof/>
          <w:szCs w:val="24"/>
          <w:lang w:eastAsia="zh-CN"/>
        </w:rPr>
        <w:t xml:space="preserve"> to the number of linker deficiencies per Zr</w:t>
      </w:r>
      <w:r w:rsidR="00CF04EA" w:rsidRPr="00205A1A">
        <w:rPr>
          <w:rFonts w:ascii="Times New Roman" w:hAnsi="Times New Roman"/>
          <w:noProof/>
          <w:szCs w:val="24"/>
          <w:vertAlign w:val="subscript"/>
          <w:lang w:eastAsia="zh-CN"/>
        </w:rPr>
        <w:t>6</w:t>
      </w:r>
      <w:r w:rsidR="00CF04EA" w:rsidRPr="00205A1A">
        <w:rPr>
          <w:rFonts w:ascii="Times New Roman" w:hAnsi="Times New Roman"/>
          <w:noProof/>
          <w:szCs w:val="24"/>
          <w:lang w:eastAsia="zh-CN"/>
        </w:rPr>
        <w:t xml:space="preserve"> formula unit (</w:t>
      </w:r>
      <w:r w:rsidR="00CF04EA" w:rsidRPr="00205A1A">
        <w:rPr>
          <w:rFonts w:ascii="Times New Roman" w:hAnsi="Times New Roman"/>
          <w:b/>
          <w:i/>
          <w:noProof/>
          <w:szCs w:val="24"/>
          <w:lang w:eastAsia="zh-CN"/>
        </w:rPr>
        <w:t>x</w:t>
      </w:r>
      <w:r w:rsidR="00CF04EA" w:rsidRPr="00205A1A">
        <w:rPr>
          <w:rFonts w:ascii="Times New Roman" w:hAnsi="Times New Roman"/>
          <w:noProof/>
          <w:szCs w:val="24"/>
          <w:lang w:eastAsia="zh-CN"/>
        </w:rPr>
        <w:t xml:space="preserve">). The vertical gap between the two horizontal dashed lines in the figure is the weight loss theoretically expected for ideal dehydroxylated UiO-66, </w:t>
      </w:r>
      <w:r w:rsidR="00CF04EA" w:rsidRPr="00205A1A">
        <w:rPr>
          <w:rFonts w:ascii="Times New Roman" w:hAnsi="Times New Roman"/>
          <w:b/>
          <w:noProof/>
          <w:szCs w:val="24"/>
          <w:lang w:eastAsia="zh-CN"/>
        </w:rPr>
        <w:t>Zr</w:t>
      </w:r>
      <w:r w:rsidR="00CF04EA" w:rsidRPr="00205A1A">
        <w:rPr>
          <w:rFonts w:ascii="Times New Roman" w:hAnsi="Times New Roman"/>
          <w:b/>
          <w:noProof/>
          <w:szCs w:val="24"/>
          <w:vertAlign w:val="subscript"/>
          <w:lang w:eastAsia="zh-CN"/>
        </w:rPr>
        <w:t>6</w:t>
      </w:r>
      <w:r w:rsidR="00CF04EA" w:rsidRPr="00205A1A">
        <w:rPr>
          <w:rFonts w:ascii="Times New Roman" w:hAnsi="Times New Roman"/>
          <w:b/>
          <w:noProof/>
          <w:szCs w:val="24"/>
          <w:lang w:eastAsia="zh-CN"/>
        </w:rPr>
        <w:t>O</w:t>
      </w:r>
      <w:r w:rsidR="00CF04EA" w:rsidRPr="00205A1A">
        <w:rPr>
          <w:rFonts w:ascii="Times New Roman" w:hAnsi="Times New Roman"/>
          <w:b/>
          <w:noProof/>
          <w:szCs w:val="24"/>
          <w:vertAlign w:val="subscript"/>
          <w:lang w:eastAsia="zh-CN"/>
        </w:rPr>
        <w:t>6</w:t>
      </w:r>
      <w:r w:rsidR="00CF04EA" w:rsidRPr="00205A1A">
        <w:rPr>
          <w:rFonts w:ascii="Times New Roman" w:hAnsi="Times New Roman"/>
          <w:b/>
          <w:noProof/>
          <w:szCs w:val="24"/>
          <w:lang w:eastAsia="zh-CN"/>
        </w:rPr>
        <w:t>(BDC)</w:t>
      </w:r>
      <w:r w:rsidR="00CF04EA" w:rsidRPr="00205A1A">
        <w:rPr>
          <w:rFonts w:ascii="Times New Roman" w:hAnsi="Times New Roman"/>
          <w:b/>
          <w:noProof/>
          <w:szCs w:val="24"/>
          <w:vertAlign w:val="subscript"/>
          <w:lang w:eastAsia="zh-CN"/>
        </w:rPr>
        <w:t>6</w:t>
      </w:r>
      <w:r w:rsidR="00CF04EA" w:rsidRPr="00205A1A">
        <w:rPr>
          <w:rFonts w:ascii="Times New Roman" w:hAnsi="Times New Roman"/>
          <w:noProof/>
          <w:szCs w:val="24"/>
          <w:lang w:eastAsia="zh-CN"/>
        </w:rPr>
        <w:t>.</w:t>
      </w:r>
    </w:p>
    <w:p w:rsidR="00B54810" w:rsidRPr="00205A1A" w:rsidRDefault="00B54810" w:rsidP="0017777D">
      <w:pPr>
        <w:jc w:val="both"/>
        <w:rPr>
          <w:rFonts w:ascii="Times New Roman" w:hAnsi="Times New Roman"/>
          <w:noProof/>
          <w:szCs w:val="24"/>
          <w:lang w:eastAsia="zh-CN"/>
        </w:rPr>
      </w:pPr>
    </w:p>
    <w:p w:rsidR="009611E3" w:rsidRPr="00205A1A" w:rsidRDefault="00B40077" w:rsidP="0017777D">
      <w:pPr>
        <w:jc w:val="both"/>
        <w:rPr>
          <w:rFonts w:ascii="Times New Roman" w:hAnsi="Times New Roman"/>
          <w:noProof/>
          <w:szCs w:val="24"/>
          <w:lang w:eastAsia="zh-CN"/>
        </w:rPr>
      </w:pPr>
      <w:r w:rsidRPr="00205A1A">
        <w:rPr>
          <w:rFonts w:ascii="Times New Roman" w:hAnsi="Times New Roman"/>
          <w:noProof/>
          <w:szCs w:val="24"/>
          <w:lang w:eastAsia="zh-CN"/>
        </w:rPr>
        <w:t xml:space="preserve">When comparing the magnitude of the decompositon weight loss </w:t>
      </w:r>
      <w:r w:rsidR="00A044EB" w:rsidRPr="00205A1A">
        <w:rPr>
          <w:rFonts w:ascii="Times New Roman" w:hAnsi="Times New Roman"/>
          <w:noProof/>
          <w:szCs w:val="24"/>
          <w:lang w:eastAsia="zh-CN"/>
        </w:rPr>
        <w:t xml:space="preserve">(starting at </w:t>
      </w:r>
      <w:r w:rsidR="00A044EB" w:rsidRPr="00205A1A">
        <w:rPr>
          <w:rFonts w:ascii="Times New Roman" w:hAnsi="Times New Roman"/>
          <w:b/>
          <w:i/>
          <w:noProof/>
          <w:szCs w:val="24"/>
          <w:lang w:eastAsia="zh-CN"/>
        </w:rPr>
        <w:t>T</w:t>
      </w:r>
      <w:r w:rsidR="00A044EB" w:rsidRPr="00205A1A">
        <w:rPr>
          <w:rFonts w:ascii="Times New Roman" w:hAnsi="Times New Roman"/>
          <w:b/>
          <w:i/>
          <w:noProof/>
          <w:szCs w:val="24"/>
          <w:vertAlign w:val="subscript"/>
          <w:lang w:eastAsia="zh-CN"/>
        </w:rPr>
        <w:t>Plat.</w:t>
      </w:r>
      <w:r w:rsidR="00A044EB" w:rsidRPr="00205A1A">
        <w:rPr>
          <w:rFonts w:ascii="Times New Roman" w:hAnsi="Times New Roman"/>
          <w:noProof/>
          <w:szCs w:val="24"/>
          <w:lang w:eastAsia="zh-CN"/>
        </w:rPr>
        <w:t xml:space="preserve"> = 350 </w:t>
      </w:r>
      <w:r w:rsidR="00C86744" w:rsidRPr="00205A1A">
        <w:rPr>
          <w:rFonts w:ascii="Times New Roman" w:hAnsi="Times New Roman"/>
          <w:noProof/>
          <w:szCs w:val="24"/>
          <w:lang w:eastAsia="zh-CN"/>
        </w:rPr>
        <w:t>°</w:t>
      </w:r>
      <w:r w:rsidR="00A044EB" w:rsidRPr="00205A1A">
        <w:rPr>
          <w:rFonts w:ascii="Times New Roman" w:hAnsi="Times New Roman"/>
          <w:noProof/>
          <w:szCs w:val="24"/>
          <w:lang w:eastAsia="zh-CN"/>
        </w:rPr>
        <w:t>C, as emphasized by the vertical dashed line in the figure), one can see a clear trend</w:t>
      </w:r>
      <w:r w:rsidRPr="00205A1A">
        <w:rPr>
          <w:rFonts w:ascii="Times New Roman" w:hAnsi="Times New Roman"/>
          <w:noProof/>
          <w:szCs w:val="24"/>
          <w:lang w:eastAsia="zh-CN"/>
        </w:rPr>
        <w:t xml:space="preserve"> - it appears to systematically decrease as increasing amounts of </w:t>
      </w:r>
      <w:r w:rsidR="002D05BA" w:rsidRPr="00205A1A">
        <w:rPr>
          <w:rFonts w:ascii="Times New Roman" w:hAnsi="Times New Roman"/>
          <w:noProof/>
          <w:szCs w:val="24"/>
          <w:lang w:eastAsia="zh-CN"/>
        </w:rPr>
        <w:t>formic</w:t>
      </w:r>
      <w:r w:rsidRPr="00205A1A">
        <w:rPr>
          <w:rFonts w:ascii="Times New Roman" w:hAnsi="Times New Roman"/>
          <w:noProof/>
          <w:szCs w:val="24"/>
          <w:lang w:eastAsia="zh-CN"/>
        </w:rPr>
        <w:t xml:space="preserve"> acid added were added to the  MOF synthesis</w:t>
      </w:r>
      <w:r w:rsidR="001F4A52" w:rsidRPr="00205A1A">
        <w:rPr>
          <w:rFonts w:ascii="Times New Roman" w:hAnsi="Times New Roman"/>
          <w:noProof/>
          <w:szCs w:val="24"/>
          <w:lang w:eastAsia="zh-CN"/>
        </w:rPr>
        <w:t xml:space="preserve">. </w:t>
      </w:r>
      <w:r w:rsidR="009611E3" w:rsidRPr="00205A1A">
        <w:rPr>
          <w:rFonts w:ascii="Times New Roman" w:hAnsi="Times New Roman"/>
          <w:noProof/>
          <w:szCs w:val="24"/>
          <w:lang w:eastAsia="zh-CN"/>
        </w:rPr>
        <w:t xml:space="preserve">The magnitude of this weight loss is </w:t>
      </w:r>
      <w:r w:rsidR="009611E3" w:rsidRPr="00205A1A">
        <w:rPr>
          <w:rFonts w:ascii="Times New Roman" w:hAnsi="Times New Roman"/>
          <w:b/>
          <w:i/>
          <w:noProof/>
          <w:szCs w:val="24"/>
          <w:lang w:eastAsia="zh-CN"/>
        </w:rPr>
        <w:t>inversely proportional</w:t>
      </w:r>
      <w:r w:rsidR="009611E3" w:rsidRPr="00205A1A">
        <w:rPr>
          <w:rFonts w:ascii="Times New Roman" w:hAnsi="Times New Roman"/>
          <w:noProof/>
          <w:szCs w:val="24"/>
          <w:lang w:eastAsia="zh-CN"/>
        </w:rPr>
        <w:t xml:space="preserve"> to the number of linker deficiencies per Zr</w:t>
      </w:r>
      <w:r w:rsidR="009611E3" w:rsidRPr="00205A1A">
        <w:rPr>
          <w:rFonts w:ascii="Times New Roman" w:hAnsi="Times New Roman"/>
          <w:noProof/>
          <w:szCs w:val="24"/>
          <w:vertAlign w:val="subscript"/>
          <w:lang w:eastAsia="zh-CN"/>
        </w:rPr>
        <w:t>6</w:t>
      </w:r>
      <w:r w:rsidR="009611E3" w:rsidRPr="00205A1A">
        <w:rPr>
          <w:rFonts w:ascii="Times New Roman" w:hAnsi="Times New Roman"/>
          <w:noProof/>
          <w:szCs w:val="24"/>
          <w:lang w:eastAsia="zh-CN"/>
        </w:rPr>
        <w:t xml:space="preserve"> formula unit (i.e. the value of </w:t>
      </w:r>
      <m:oMath>
        <m:r>
          <m:rPr>
            <m:sty m:val="bi"/>
          </m:rPr>
          <w:rPr>
            <w:rFonts w:ascii="Cambria Math" w:hAnsi="Cambria Math"/>
            <w:noProof/>
            <w:szCs w:val="24"/>
            <w:lang w:eastAsia="zh-CN"/>
          </w:rPr>
          <m:t>x</m:t>
        </m:r>
      </m:oMath>
      <w:r w:rsidR="009611E3" w:rsidRPr="00205A1A">
        <w:rPr>
          <w:rFonts w:ascii="Times New Roman" w:hAnsi="Times New Roman"/>
          <w:noProof/>
          <w:szCs w:val="24"/>
          <w:lang w:eastAsia="zh-CN"/>
        </w:rPr>
        <w:t xml:space="preserve"> in the composition </w:t>
      </w:r>
      <w:r w:rsidR="009611E3" w:rsidRPr="00205A1A">
        <w:rPr>
          <w:rFonts w:ascii="Times New Roman" w:hAnsi="Times New Roman"/>
          <w:b/>
          <w:noProof/>
          <w:szCs w:val="24"/>
          <w:lang w:eastAsia="zh-CN"/>
        </w:rPr>
        <w:t>Zr</w:t>
      </w:r>
      <w:r w:rsidR="009611E3" w:rsidRPr="00205A1A">
        <w:rPr>
          <w:rFonts w:ascii="Times New Roman" w:hAnsi="Times New Roman"/>
          <w:b/>
          <w:noProof/>
          <w:szCs w:val="24"/>
          <w:vertAlign w:val="subscript"/>
          <w:lang w:eastAsia="zh-CN"/>
        </w:rPr>
        <w:t>6</w:t>
      </w:r>
      <w:r w:rsidR="009611E3" w:rsidRPr="00205A1A">
        <w:rPr>
          <w:rFonts w:ascii="Times New Roman" w:hAnsi="Times New Roman"/>
          <w:b/>
          <w:noProof/>
          <w:szCs w:val="24"/>
          <w:lang w:eastAsia="zh-CN"/>
        </w:rPr>
        <w:t>O</w:t>
      </w:r>
      <w:r w:rsidR="009611E3" w:rsidRPr="00205A1A">
        <w:rPr>
          <w:rFonts w:ascii="Times New Roman" w:hAnsi="Times New Roman"/>
          <w:b/>
          <w:noProof/>
          <w:szCs w:val="24"/>
          <w:vertAlign w:val="subscript"/>
          <w:lang w:eastAsia="zh-CN"/>
        </w:rPr>
        <w:t>6+x</w:t>
      </w:r>
      <w:r w:rsidR="009611E3" w:rsidRPr="00205A1A">
        <w:rPr>
          <w:rFonts w:ascii="Times New Roman" w:hAnsi="Times New Roman"/>
          <w:b/>
          <w:noProof/>
          <w:szCs w:val="24"/>
          <w:lang w:eastAsia="zh-CN"/>
        </w:rPr>
        <w:t>(BDC)</w:t>
      </w:r>
      <w:r w:rsidR="009611E3" w:rsidRPr="00205A1A">
        <w:rPr>
          <w:rFonts w:ascii="Times New Roman" w:hAnsi="Times New Roman"/>
          <w:b/>
          <w:noProof/>
          <w:szCs w:val="24"/>
          <w:vertAlign w:val="subscript"/>
          <w:lang w:eastAsia="zh-CN"/>
        </w:rPr>
        <w:t>6-x</w:t>
      </w:r>
      <w:r w:rsidR="009611E3" w:rsidRPr="00205A1A">
        <w:rPr>
          <w:rFonts w:ascii="Times New Roman" w:hAnsi="Times New Roman"/>
          <w:b/>
          <w:noProof/>
          <w:szCs w:val="24"/>
          <w:lang w:eastAsia="zh-CN"/>
        </w:rPr>
        <w:t>,</w:t>
      </w:r>
      <w:r w:rsidR="009611E3" w:rsidRPr="00205A1A">
        <w:rPr>
          <w:rFonts w:ascii="Times New Roman" w:hAnsi="Times New Roman"/>
          <w:noProof/>
          <w:szCs w:val="24"/>
          <w:lang w:eastAsia="zh-CN"/>
        </w:rPr>
        <w:t xml:space="preserve"> see </w:t>
      </w:r>
      <w:r w:rsidR="005161C1" w:rsidRPr="00205A1A">
        <w:rPr>
          <w:rFonts w:ascii="Times New Roman" w:hAnsi="Times New Roman"/>
          <w:b/>
          <w:noProof/>
          <w:szCs w:val="24"/>
          <w:lang w:eastAsia="zh-CN"/>
        </w:rPr>
        <w:t xml:space="preserve">Section </w:t>
      </w:r>
      <w:r w:rsidR="005161C1" w:rsidRPr="00205A1A">
        <w:rPr>
          <w:rFonts w:ascii="Times New Roman" w:hAnsi="Times New Roman"/>
          <w:b/>
          <w:noProof/>
          <w:color w:val="FF0000"/>
          <w:szCs w:val="24"/>
          <w:highlight w:val="yellow"/>
          <w:lang w:eastAsia="zh-CN"/>
        </w:rPr>
        <w:fldChar w:fldCharType="begin"/>
      </w:r>
      <w:r w:rsidR="005161C1" w:rsidRPr="00205A1A">
        <w:rPr>
          <w:rFonts w:ascii="Times New Roman" w:hAnsi="Times New Roman"/>
          <w:b/>
          <w:noProof/>
          <w:szCs w:val="24"/>
          <w:lang w:eastAsia="zh-CN"/>
        </w:rPr>
        <w:instrText xml:space="preserve"> REF _Ref430270886 \r \h </w:instrText>
      </w:r>
      <w:r w:rsidR="005161C1" w:rsidRPr="00205A1A">
        <w:rPr>
          <w:rFonts w:ascii="Times New Roman" w:hAnsi="Times New Roman"/>
          <w:b/>
          <w:noProof/>
          <w:color w:val="FF0000"/>
          <w:szCs w:val="24"/>
          <w:highlight w:val="yellow"/>
          <w:lang w:eastAsia="zh-CN"/>
        </w:rPr>
        <w:instrText xml:space="preserve"> \* MERGEFORMAT </w:instrText>
      </w:r>
      <w:r w:rsidR="005161C1" w:rsidRPr="00205A1A">
        <w:rPr>
          <w:rFonts w:ascii="Times New Roman" w:hAnsi="Times New Roman"/>
          <w:b/>
          <w:noProof/>
          <w:color w:val="FF0000"/>
          <w:szCs w:val="24"/>
          <w:highlight w:val="yellow"/>
          <w:lang w:eastAsia="zh-CN"/>
        </w:rPr>
      </w:r>
      <w:r w:rsidR="005161C1" w:rsidRPr="00205A1A">
        <w:rPr>
          <w:rFonts w:ascii="Times New Roman" w:hAnsi="Times New Roman"/>
          <w:b/>
          <w:noProof/>
          <w:color w:val="FF0000"/>
          <w:szCs w:val="24"/>
          <w:highlight w:val="yellow"/>
          <w:lang w:eastAsia="zh-CN"/>
        </w:rPr>
        <w:fldChar w:fldCharType="separate"/>
      </w:r>
      <w:r w:rsidR="001E7274">
        <w:rPr>
          <w:rFonts w:ascii="Times New Roman" w:hAnsi="Times New Roman"/>
          <w:b/>
          <w:noProof/>
          <w:szCs w:val="24"/>
          <w:lang w:eastAsia="zh-CN"/>
        </w:rPr>
        <w:t>3.4</w:t>
      </w:r>
      <w:r w:rsidR="005161C1" w:rsidRPr="00205A1A">
        <w:rPr>
          <w:rFonts w:ascii="Times New Roman" w:hAnsi="Times New Roman"/>
          <w:b/>
          <w:noProof/>
          <w:color w:val="FF0000"/>
          <w:szCs w:val="24"/>
          <w:highlight w:val="yellow"/>
          <w:lang w:eastAsia="zh-CN"/>
        </w:rPr>
        <w:fldChar w:fldCharType="end"/>
      </w:r>
      <w:r w:rsidR="009611E3" w:rsidRPr="00205A1A">
        <w:rPr>
          <w:rFonts w:ascii="Times New Roman" w:hAnsi="Times New Roman"/>
          <w:noProof/>
          <w:szCs w:val="24"/>
          <w:lang w:eastAsia="zh-CN"/>
        </w:rPr>
        <w:t>).</w:t>
      </w:r>
      <w:r w:rsidR="0017777D" w:rsidRPr="00205A1A">
        <w:rPr>
          <w:rFonts w:ascii="Times New Roman" w:hAnsi="Times New Roman"/>
          <w:noProof/>
          <w:szCs w:val="24"/>
          <w:lang w:eastAsia="zh-CN"/>
        </w:rPr>
        <w:t xml:space="preserve"> </w:t>
      </w:r>
      <w:r w:rsidR="001F4A52" w:rsidRPr="00205A1A">
        <w:rPr>
          <w:rFonts w:ascii="Times New Roman" w:hAnsi="Times New Roman"/>
          <w:noProof/>
          <w:szCs w:val="24"/>
          <w:lang w:eastAsia="zh-CN"/>
        </w:rPr>
        <w:t xml:space="preserve">Therefore, one can conclude that the material becomes increasingly linker deficient </w:t>
      </w:r>
      <w:r w:rsidR="006831BD" w:rsidRPr="00205A1A">
        <w:rPr>
          <w:rFonts w:ascii="Times New Roman" w:hAnsi="Times New Roman"/>
          <w:noProof/>
          <w:szCs w:val="24"/>
          <w:lang w:eastAsia="zh-CN"/>
        </w:rPr>
        <w:t xml:space="preserve">(and thus, defective) </w:t>
      </w:r>
      <w:r w:rsidR="001F4A52" w:rsidRPr="00205A1A">
        <w:rPr>
          <w:rFonts w:ascii="Times New Roman" w:hAnsi="Times New Roman"/>
          <w:noProof/>
          <w:szCs w:val="24"/>
          <w:lang w:eastAsia="zh-CN"/>
        </w:rPr>
        <w:t xml:space="preserve">as increasing amounts of formic acid </w:t>
      </w:r>
      <w:r w:rsidR="00CC5682" w:rsidRPr="00205A1A">
        <w:rPr>
          <w:rFonts w:ascii="Times New Roman" w:hAnsi="Times New Roman"/>
          <w:noProof/>
          <w:szCs w:val="24"/>
          <w:lang w:eastAsia="zh-CN"/>
        </w:rPr>
        <w:t>are added to the MOF synthesis.</w:t>
      </w:r>
    </w:p>
    <w:p w:rsidR="009611E3" w:rsidRPr="00205A1A" w:rsidRDefault="009611E3" w:rsidP="0017777D">
      <w:pPr>
        <w:jc w:val="both"/>
        <w:rPr>
          <w:rFonts w:ascii="Times New Roman" w:hAnsi="Times New Roman"/>
          <w:noProof/>
          <w:szCs w:val="24"/>
          <w:lang w:eastAsia="zh-CN"/>
        </w:rPr>
      </w:pPr>
      <w:r w:rsidRPr="00205A1A">
        <w:rPr>
          <w:rFonts w:ascii="Times New Roman" w:hAnsi="Times New Roman"/>
          <w:noProof/>
          <w:szCs w:val="24"/>
          <w:lang w:eastAsia="zh-CN"/>
        </w:rPr>
        <w:t>In order to meet this conclusion in a more quantitative manner, we calculated the number of linker deficiencies per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 xml:space="preserve"> formula unit (</w:t>
      </w:r>
      <m:oMath>
        <m:r>
          <m:rPr>
            <m:sty m:val="bi"/>
          </m:rPr>
          <w:rPr>
            <w:rFonts w:ascii="Cambria Math" w:hAnsi="Cambria Math"/>
            <w:noProof/>
            <w:szCs w:val="24"/>
            <w:lang w:eastAsia="zh-CN"/>
          </w:rPr>
          <m:t>x</m:t>
        </m:r>
      </m:oMath>
      <w:r w:rsidRPr="00205A1A">
        <w:rPr>
          <w:rFonts w:ascii="Times New Roman" w:hAnsi="Times New Roman"/>
          <w:noProof/>
          <w:szCs w:val="24"/>
          <w:lang w:eastAsia="zh-CN"/>
        </w:rPr>
        <w:t xml:space="preserve">) in each sample (derived from the TGA-DSC results via the method outlined in </w:t>
      </w:r>
      <w:r w:rsidR="005161C1" w:rsidRPr="00205A1A">
        <w:rPr>
          <w:rFonts w:ascii="Times New Roman" w:hAnsi="Times New Roman"/>
          <w:b/>
          <w:noProof/>
          <w:szCs w:val="24"/>
          <w:lang w:eastAsia="zh-CN"/>
        </w:rPr>
        <w:t xml:space="preserve">Section </w:t>
      </w:r>
      <w:r w:rsidR="005161C1" w:rsidRPr="00205A1A">
        <w:rPr>
          <w:rFonts w:ascii="Times New Roman" w:hAnsi="Times New Roman"/>
          <w:b/>
          <w:noProof/>
          <w:color w:val="FF0000"/>
          <w:szCs w:val="24"/>
          <w:highlight w:val="yellow"/>
          <w:lang w:eastAsia="zh-CN"/>
        </w:rPr>
        <w:fldChar w:fldCharType="begin"/>
      </w:r>
      <w:r w:rsidR="005161C1" w:rsidRPr="00205A1A">
        <w:rPr>
          <w:rFonts w:ascii="Times New Roman" w:hAnsi="Times New Roman"/>
          <w:b/>
          <w:noProof/>
          <w:szCs w:val="24"/>
          <w:lang w:eastAsia="zh-CN"/>
        </w:rPr>
        <w:instrText xml:space="preserve"> REF _Ref430270886 \r \h </w:instrText>
      </w:r>
      <w:r w:rsidR="005161C1" w:rsidRPr="00205A1A">
        <w:rPr>
          <w:rFonts w:ascii="Times New Roman" w:hAnsi="Times New Roman"/>
          <w:b/>
          <w:noProof/>
          <w:color w:val="FF0000"/>
          <w:szCs w:val="24"/>
          <w:highlight w:val="yellow"/>
          <w:lang w:eastAsia="zh-CN"/>
        </w:rPr>
        <w:instrText xml:space="preserve"> \* MERGEFORMAT </w:instrText>
      </w:r>
      <w:r w:rsidR="005161C1" w:rsidRPr="00205A1A">
        <w:rPr>
          <w:rFonts w:ascii="Times New Roman" w:hAnsi="Times New Roman"/>
          <w:b/>
          <w:noProof/>
          <w:color w:val="FF0000"/>
          <w:szCs w:val="24"/>
          <w:highlight w:val="yellow"/>
          <w:lang w:eastAsia="zh-CN"/>
        </w:rPr>
      </w:r>
      <w:r w:rsidR="005161C1" w:rsidRPr="00205A1A">
        <w:rPr>
          <w:rFonts w:ascii="Times New Roman" w:hAnsi="Times New Roman"/>
          <w:b/>
          <w:noProof/>
          <w:color w:val="FF0000"/>
          <w:szCs w:val="24"/>
          <w:highlight w:val="yellow"/>
          <w:lang w:eastAsia="zh-CN"/>
        </w:rPr>
        <w:fldChar w:fldCharType="separate"/>
      </w:r>
      <w:r w:rsidR="001E7274">
        <w:rPr>
          <w:rFonts w:ascii="Times New Roman" w:hAnsi="Times New Roman"/>
          <w:b/>
          <w:noProof/>
          <w:szCs w:val="24"/>
          <w:lang w:eastAsia="zh-CN"/>
        </w:rPr>
        <w:t>3.4</w:t>
      </w:r>
      <w:r w:rsidR="005161C1" w:rsidRPr="00205A1A">
        <w:rPr>
          <w:rFonts w:ascii="Times New Roman" w:hAnsi="Times New Roman"/>
          <w:b/>
          <w:noProof/>
          <w:color w:val="FF0000"/>
          <w:szCs w:val="24"/>
          <w:highlight w:val="yellow"/>
          <w:lang w:eastAsia="zh-CN"/>
        </w:rPr>
        <w:fldChar w:fldCharType="end"/>
      </w:r>
      <w:r w:rsidRPr="00205A1A">
        <w:rPr>
          <w:rFonts w:ascii="Times New Roman" w:hAnsi="Times New Roman"/>
          <w:noProof/>
          <w:szCs w:val="24"/>
          <w:lang w:eastAsia="zh-CN"/>
        </w:rPr>
        <w:t xml:space="preserve">). The </w:t>
      </w:r>
      <m:oMath>
        <m:r>
          <m:rPr>
            <m:sty m:val="bi"/>
          </m:rPr>
          <w:rPr>
            <w:rFonts w:ascii="Cambria Math" w:hAnsi="Cambria Math"/>
            <w:noProof/>
            <w:szCs w:val="24"/>
            <w:lang w:eastAsia="zh-CN"/>
          </w:rPr>
          <m:t>x</m:t>
        </m:r>
      </m:oMath>
      <w:r w:rsidRPr="00205A1A">
        <w:rPr>
          <w:rFonts w:ascii="Times New Roman" w:hAnsi="Times New Roman"/>
          <w:noProof/>
          <w:szCs w:val="24"/>
          <w:lang w:eastAsia="zh-CN"/>
        </w:rPr>
        <w:t xml:space="preserve"> values were then inserted into the general formula </w:t>
      </w:r>
      <w:r w:rsidRPr="00205A1A">
        <w:rPr>
          <w:rFonts w:ascii="Times New Roman" w:hAnsi="Times New Roman"/>
          <w:b/>
          <w:noProof/>
          <w:szCs w:val="24"/>
          <w:lang w:eastAsia="zh-CN"/>
        </w:rPr>
        <w:t>Zr</w:t>
      </w:r>
      <w:r w:rsidRPr="00205A1A">
        <w:rPr>
          <w:rFonts w:ascii="Times New Roman" w:hAnsi="Times New Roman"/>
          <w:b/>
          <w:noProof/>
          <w:szCs w:val="24"/>
          <w:vertAlign w:val="subscript"/>
          <w:lang w:eastAsia="zh-CN"/>
        </w:rPr>
        <w:t>6</w:t>
      </w:r>
      <w:r w:rsidRPr="00205A1A">
        <w:rPr>
          <w:rFonts w:ascii="Times New Roman" w:hAnsi="Times New Roman"/>
          <w:b/>
          <w:noProof/>
          <w:szCs w:val="24"/>
          <w:lang w:eastAsia="zh-CN"/>
        </w:rPr>
        <w:t>O</w:t>
      </w:r>
      <w:r w:rsidRPr="00205A1A">
        <w:rPr>
          <w:rFonts w:ascii="Times New Roman" w:hAnsi="Times New Roman"/>
          <w:b/>
          <w:noProof/>
          <w:szCs w:val="24"/>
          <w:vertAlign w:val="subscript"/>
          <w:lang w:eastAsia="zh-CN"/>
        </w:rPr>
        <w:t>6+x</w:t>
      </w:r>
      <w:r w:rsidRPr="00205A1A">
        <w:rPr>
          <w:rFonts w:ascii="Times New Roman" w:hAnsi="Times New Roman"/>
          <w:b/>
          <w:noProof/>
          <w:szCs w:val="24"/>
          <w:lang w:eastAsia="zh-CN"/>
        </w:rPr>
        <w:t>(BDC)</w:t>
      </w:r>
      <w:r w:rsidRPr="00205A1A">
        <w:rPr>
          <w:rFonts w:ascii="Times New Roman" w:hAnsi="Times New Roman"/>
          <w:b/>
          <w:noProof/>
          <w:szCs w:val="24"/>
          <w:vertAlign w:val="subscript"/>
          <w:lang w:eastAsia="zh-CN"/>
        </w:rPr>
        <w:t>6-x</w:t>
      </w:r>
      <w:r w:rsidRPr="00205A1A">
        <w:rPr>
          <w:rFonts w:ascii="Times New Roman" w:hAnsi="Times New Roman"/>
          <w:noProof/>
          <w:szCs w:val="24"/>
          <w:lang w:eastAsia="zh-CN"/>
        </w:rPr>
        <w:t xml:space="preserve"> to obtain the composition of the samples at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Exp. Plat.</m:t>
            </m:r>
          </m:sub>
        </m:sSub>
      </m:oMath>
      <w:r w:rsidRPr="00205A1A">
        <w:rPr>
          <w:rFonts w:ascii="Times New Roman" w:hAnsi="Times New Roman"/>
          <w:noProof/>
          <w:color w:val="000000"/>
        </w:rPr>
        <w:t xml:space="preserve"> (see </w:t>
      </w:r>
      <w:r w:rsidR="005161C1" w:rsidRPr="00205A1A">
        <w:rPr>
          <w:rFonts w:ascii="Times New Roman" w:hAnsi="Times New Roman"/>
          <w:b/>
          <w:noProof/>
          <w:szCs w:val="24"/>
          <w:lang w:eastAsia="zh-CN"/>
        </w:rPr>
        <w:t xml:space="preserve">Section </w:t>
      </w:r>
      <w:r w:rsidR="005161C1" w:rsidRPr="00205A1A">
        <w:rPr>
          <w:rFonts w:ascii="Times New Roman" w:hAnsi="Times New Roman"/>
          <w:b/>
          <w:noProof/>
          <w:color w:val="FF0000"/>
          <w:szCs w:val="24"/>
          <w:highlight w:val="yellow"/>
          <w:lang w:eastAsia="zh-CN"/>
        </w:rPr>
        <w:fldChar w:fldCharType="begin"/>
      </w:r>
      <w:r w:rsidR="005161C1" w:rsidRPr="00205A1A">
        <w:rPr>
          <w:rFonts w:ascii="Times New Roman" w:hAnsi="Times New Roman"/>
          <w:b/>
          <w:noProof/>
          <w:szCs w:val="24"/>
          <w:lang w:eastAsia="zh-CN"/>
        </w:rPr>
        <w:instrText xml:space="preserve"> REF _Ref430270886 \r \h </w:instrText>
      </w:r>
      <w:r w:rsidR="005161C1" w:rsidRPr="00205A1A">
        <w:rPr>
          <w:rFonts w:ascii="Times New Roman" w:hAnsi="Times New Roman"/>
          <w:b/>
          <w:noProof/>
          <w:color w:val="FF0000"/>
          <w:szCs w:val="24"/>
          <w:highlight w:val="yellow"/>
          <w:lang w:eastAsia="zh-CN"/>
        </w:rPr>
        <w:instrText xml:space="preserve"> \* MERGEFORMAT </w:instrText>
      </w:r>
      <w:r w:rsidR="005161C1" w:rsidRPr="00205A1A">
        <w:rPr>
          <w:rFonts w:ascii="Times New Roman" w:hAnsi="Times New Roman"/>
          <w:b/>
          <w:noProof/>
          <w:color w:val="FF0000"/>
          <w:szCs w:val="24"/>
          <w:highlight w:val="yellow"/>
          <w:lang w:eastAsia="zh-CN"/>
        </w:rPr>
      </w:r>
      <w:r w:rsidR="005161C1" w:rsidRPr="00205A1A">
        <w:rPr>
          <w:rFonts w:ascii="Times New Roman" w:hAnsi="Times New Roman"/>
          <w:b/>
          <w:noProof/>
          <w:color w:val="FF0000"/>
          <w:szCs w:val="24"/>
          <w:highlight w:val="yellow"/>
          <w:lang w:eastAsia="zh-CN"/>
        </w:rPr>
        <w:fldChar w:fldCharType="separate"/>
      </w:r>
      <w:r w:rsidR="001E7274">
        <w:rPr>
          <w:rFonts w:ascii="Times New Roman" w:hAnsi="Times New Roman"/>
          <w:b/>
          <w:noProof/>
          <w:szCs w:val="24"/>
          <w:lang w:eastAsia="zh-CN"/>
        </w:rPr>
        <w:t>3.4</w:t>
      </w:r>
      <w:r w:rsidR="005161C1" w:rsidRPr="00205A1A">
        <w:rPr>
          <w:rFonts w:ascii="Times New Roman" w:hAnsi="Times New Roman"/>
          <w:b/>
          <w:noProof/>
          <w:color w:val="FF0000"/>
          <w:szCs w:val="24"/>
          <w:highlight w:val="yellow"/>
          <w:lang w:eastAsia="zh-CN"/>
        </w:rPr>
        <w:fldChar w:fldCharType="end"/>
      </w:r>
      <w:r w:rsidR="005161C1" w:rsidRPr="00205A1A">
        <w:rPr>
          <w:rFonts w:ascii="Times New Roman" w:hAnsi="Times New Roman"/>
          <w:noProof/>
          <w:color w:val="FF0000"/>
          <w:szCs w:val="24"/>
          <w:lang w:eastAsia="zh-CN"/>
        </w:rPr>
        <w:t xml:space="preserve"> </w:t>
      </w:r>
      <w:r w:rsidRPr="00205A1A">
        <w:rPr>
          <w:rFonts w:ascii="Times New Roman" w:hAnsi="Times New Roman"/>
          <w:noProof/>
          <w:color w:val="000000"/>
        </w:rPr>
        <w:t>for details).</w:t>
      </w:r>
      <w:r w:rsidRPr="00205A1A">
        <w:rPr>
          <w:rFonts w:ascii="Times New Roman" w:hAnsi="Times New Roman"/>
          <w:b/>
          <w:noProof/>
          <w:color w:val="000000"/>
        </w:rPr>
        <w:t xml:space="preserve"> </w:t>
      </w:r>
      <w:r w:rsidRPr="00205A1A">
        <w:rPr>
          <w:rFonts w:ascii="Times New Roman" w:hAnsi="Times New Roman"/>
          <w:noProof/>
          <w:szCs w:val="24"/>
          <w:lang w:eastAsia="zh-CN"/>
        </w:rPr>
        <w:t xml:space="preserve">The results are given in </w:t>
      </w:r>
      <w:r w:rsidR="00DB7BAF" w:rsidRPr="00205A1A">
        <w:rPr>
          <w:rFonts w:ascii="Times New Roman" w:hAnsi="Times New Roman"/>
          <w:b/>
          <w:noProof/>
          <w:lang w:eastAsia="zh-CN"/>
        </w:rPr>
        <w:fldChar w:fldCharType="begin"/>
      </w:r>
      <w:r w:rsidR="00DB7BAF" w:rsidRPr="00205A1A">
        <w:rPr>
          <w:rFonts w:ascii="Times New Roman" w:hAnsi="Times New Roman"/>
          <w:noProof/>
          <w:lang w:eastAsia="zh-CN"/>
        </w:rPr>
        <w:instrText xml:space="preserve"> REF _Ref430188955 \h </w:instrText>
      </w:r>
      <w:r w:rsidR="00342E0D" w:rsidRPr="00205A1A">
        <w:rPr>
          <w:rFonts w:ascii="Times New Roman" w:hAnsi="Times New Roman"/>
          <w:b/>
          <w:noProof/>
          <w:lang w:eastAsia="zh-CN"/>
        </w:rPr>
        <w:instrText xml:space="preserve"> \* MERGEFORMAT </w:instrText>
      </w:r>
      <w:r w:rsidR="00DB7BAF" w:rsidRPr="00205A1A">
        <w:rPr>
          <w:rFonts w:ascii="Times New Roman" w:hAnsi="Times New Roman"/>
          <w:b/>
          <w:noProof/>
          <w:lang w:eastAsia="zh-CN"/>
        </w:rPr>
      </w:r>
      <w:r w:rsidR="00DB7BAF" w:rsidRPr="00205A1A">
        <w:rPr>
          <w:rFonts w:ascii="Times New Roman" w:hAnsi="Times New Roman"/>
          <w:b/>
          <w:noProof/>
          <w:lang w:eastAsia="zh-CN"/>
        </w:rPr>
        <w:fldChar w:fldCharType="separate"/>
      </w:r>
      <w:r w:rsidR="001E7274" w:rsidRPr="001E7274">
        <w:rPr>
          <w:rFonts w:ascii="Times New Roman" w:hAnsi="Times New Roman"/>
          <w:b/>
        </w:rPr>
        <w:t>Table S21</w:t>
      </w:r>
      <w:r w:rsidR="00DB7BAF" w:rsidRPr="00205A1A">
        <w:rPr>
          <w:rFonts w:ascii="Times New Roman" w:hAnsi="Times New Roman"/>
          <w:b/>
          <w:noProof/>
          <w:lang w:eastAsia="zh-CN"/>
        </w:rPr>
        <w:fldChar w:fldCharType="end"/>
      </w:r>
      <w:r w:rsidRPr="00205A1A">
        <w:rPr>
          <w:rFonts w:ascii="Times New Roman" w:hAnsi="Times New Roman"/>
          <w:noProof/>
          <w:lang w:eastAsia="zh-CN"/>
        </w:rPr>
        <w:t xml:space="preserve"> below:</w:t>
      </w:r>
    </w:p>
    <w:p w:rsidR="00B82C78" w:rsidRPr="00205A1A" w:rsidRDefault="00B82C78" w:rsidP="0017777D">
      <w:pPr>
        <w:jc w:val="both"/>
        <w:rPr>
          <w:rFonts w:ascii="Times New Roman" w:hAnsi="Times New Roman"/>
          <w:noProof/>
          <w:szCs w:val="24"/>
          <w:lang w:eastAsia="zh-CN"/>
        </w:rPr>
      </w:pPr>
    </w:p>
    <w:p w:rsidR="0017777D" w:rsidRPr="00205A1A" w:rsidRDefault="00DB7BAF" w:rsidP="0017777D">
      <w:pPr>
        <w:jc w:val="both"/>
        <w:rPr>
          <w:rFonts w:ascii="Times New Roman" w:hAnsi="Times New Roman"/>
          <w:noProof/>
          <w:sz w:val="18"/>
          <w:szCs w:val="18"/>
          <w:lang w:eastAsia="zh-CN"/>
        </w:rPr>
      </w:pPr>
      <w:bookmarkStart w:id="195" w:name="_Ref430188955"/>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21</w:t>
      </w:r>
      <w:r w:rsidRPr="00205A1A">
        <w:rPr>
          <w:rFonts w:ascii="Times New Roman" w:hAnsi="Times New Roman"/>
          <w:b/>
          <w:sz w:val="18"/>
          <w:szCs w:val="18"/>
        </w:rPr>
        <w:fldChar w:fldCharType="end"/>
      </w:r>
      <w:bookmarkEnd w:id="195"/>
      <w:r w:rsidRPr="00205A1A">
        <w:rPr>
          <w:rFonts w:ascii="Times New Roman" w:hAnsi="Times New Roman"/>
          <w:b/>
          <w:sz w:val="18"/>
          <w:szCs w:val="18"/>
        </w:rPr>
        <w:t xml:space="preserve">. </w:t>
      </w:r>
      <w:r w:rsidR="0017777D" w:rsidRPr="00205A1A">
        <w:rPr>
          <w:rFonts w:ascii="Times New Roman" w:hAnsi="Times New Roman"/>
          <w:noProof/>
          <w:sz w:val="18"/>
          <w:szCs w:val="18"/>
          <w:lang w:eastAsia="zh-CN"/>
        </w:rPr>
        <w:t xml:space="preserve">Quantitative data extracted from the TGA traces displayed in </w:t>
      </w:r>
      <w:r w:rsidR="00B046ED" w:rsidRPr="00205A1A">
        <w:rPr>
          <w:rFonts w:ascii="Times New Roman" w:hAnsi="Times New Roman"/>
          <w:b/>
          <w:noProof/>
          <w:sz w:val="18"/>
          <w:szCs w:val="18"/>
          <w:lang w:eastAsia="zh-CN"/>
        </w:rPr>
        <w:fldChar w:fldCharType="begin"/>
      </w:r>
      <w:r w:rsidR="00B046ED" w:rsidRPr="00205A1A">
        <w:rPr>
          <w:rFonts w:ascii="Times New Roman" w:hAnsi="Times New Roman"/>
          <w:noProof/>
          <w:sz w:val="18"/>
          <w:szCs w:val="18"/>
          <w:lang w:eastAsia="zh-CN"/>
        </w:rPr>
        <w:instrText xml:space="preserve"> REF _Ref430191328 \h </w:instrText>
      </w:r>
      <w:r w:rsidR="00342E0D" w:rsidRPr="00205A1A">
        <w:rPr>
          <w:rFonts w:ascii="Times New Roman" w:hAnsi="Times New Roman"/>
          <w:b/>
          <w:noProof/>
          <w:sz w:val="18"/>
          <w:szCs w:val="18"/>
          <w:lang w:eastAsia="zh-CN"/>
        </w:rPr>
        <w:instrText xml:space="preserve"> \* MERGEFORMAT </w:instrText>
      </w:r>
      <w:r w:rsidR="00B046ED" w:rsidRPr="00205A1A">
        <w:rPr>
          <w:rFonts w:ascii="Times New Roman" w:hAnsi="Times New Roman"/>
          <w:b/>
          <w:noProof/>
          <w:sz w:val="18"/>
          <w:szCs w:val="18"/>
          <w:lang w:eastAsia="zh-CN"/>
        </w:rPr>
      </w:r>
      <w:r w:rsidR="00B046ED" w:rsidRPr="00205A1A">
        <w:rPr>
          <w:rFonts w:ascii="Times New Roman" w:hAnsi="Times New Roman"/>
          <w:b/>
          <w:noProof/>
          <w:sz w:val="18"/>
          <w:szCs w:val="18"/>
          <w:lang w:eastAsia="zh-CN"/>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33</w:t>
      </w:r>
      <w:r w:rsidR="00B046ED" w:rsidRPr="00205A1A">
        <w:rPr>
          <w:rFonts w:ascii="Times New Roman" w:hAnsi="Times New Roman"/>
          <w:b/>
          <w:noProof/>
          <w:sz w:val="18"/>
          <w:szCs w:val="18"/>
          <w:lang w:eastAsia="zh-CN"/>
        </w:rPr>
        <w:fldChar w:fldCharType="end"/>
      </w:r>
      <w:r w:rsidR="00625EA2" w:rsidRPr="00205A1A">
        <w:rPr>
          <w:rFonts w:ascii="Times New Roman" w:hAnsi="Times New Roman"/>
          <w:noProof/>
          <w:sz w:val="18"/>
          <w:szCs w:val="18"/>
          <w:lang w:eastAsia="zh-CN"/>
        </w:rPr>
        <w:t>.</w:t>
      </w:r>
      <w:r w:rsidR="0017777D" w:rsidRPr="00205A1A">
        <w:rPr>
          <w:rFonts w:ascii="Times New Roman" w:hAnsi="Times New Roman"/>
          <w:noProof/>
          <w:sz w:val="18"/>
          <w:szCs w:val="18"/>
          <w:lang w:eastAsia="zh-CN"/>
        </w:rPr>
        <w:t xml:space="preserve"> </w:t>
      </w:r>
      <w:r w:rsidR="00510D13" w:rsidRPr="00205A1A">
        <w:rPr>
          <w:rFonts w:ascii="Times New Roman" w:hAnsi="Times New Roman"/>
          <w:noProof/>
          <w:sz w:val="18"/>
          <w:szCs w:val="18"/>
          <w:lang w:eastAsia="zh-CN"/>
        </w:rPr>
        <w:t xml:space="preserve">(see </w:t>
      </w:r>
      <w:r w:rsidR="005161C1" w:rsidRPr="00205A1A">
        <w:rPr>
          <w:rFonts w:ascii="Times New Roman" w:hAnsi="Times New Roman"/>
          <w:b/>
          <w:noProof/>
          <w:sz w:val="18"/>
          <w:szCs w:val="18"/>
          <w:lang w:eastAsia="zh-CN"/>
        </w:rPr>
        <w:t xml:space="preserve">Section </w:t>
      </w:r>
      <w:r w:rsidR="005161C1" w:rsidRPr="00205A1A">
        <w:rPr>
          <w:rFonts w:ascii="Times New Roman" w:hAnsi="Times New Roman"/>
          <w:b/>
          <w:noProof/>
          <w:color w:val="FF0000"/>
          <w:sz w:val="18"/>
          <w:szCs w:val="18"/>
          <w:highlight w:val="yellow"/>
          <w:lang w:eastAsia="zh-CN"/>
        </w:rPr>
        <w:fldChar w:fldCharType="begin"/>
      </w:r>
      <w:r w:rsidR="005161C1" w:rsidRPr="00205A1A">
        <w:rPr>
          <w:rFonts w:ascii="Times New Roman" w:hAnsi="Times New Roman"/>
          <w:b/>
          <w:noProof/>
          <w:sz w:val="18"/>
          <w:szCs w:val="18"/>
          <w:lang w:eastAsia="zh-CN"/>
        </w:rPr>
        <w:instrText xml:space="preserve"> REF _Ref430270886 \r \h </w:instrText>
      </w:r>
      <w:r w:rsidR="005161C1" w:rsidRPr="00205A1A">
        <w:rPr>
          <w:rFonts w:ascii="Times New Roman" w:hAnsi="Times New Roman"/>
          <w:b/>
          <w:noProof/>
          <w:color w:val="FF0000"/>
          <w:sz w:val="18"/>
          <w:szCs w:val="18"/>
          <w:highlight w:val="yellow"/>
          <w:lang w:eastAsia="zh-CN"/>
        </w:rPr>
        <w:instrText xml:space="preserve"> \* MERGEFORMAT </w:instrText>
      </w:r>
      <w:r w:rsidR="005161C1" w:rsidRPr="00205A1A">
        <w:rPr>
          <w:rFonts w:ascii="Times New Roman" w:hAnsi="Times New Roman"/>
          <w:b/>
          <w:noProof/>
          <w:color w:val="FF0000"/>
          <w:sz w:val="18"/>
          <w:szCs w:val="18"/>
          <w:highlight w:val="yellow"/>
          <w:lang w:eastAsia="zh-CN"/>
        </w:rPr>
      </w:r>
      <w:r w:rsidR="005161C1" w:rsidRPr="00205A1A">
        <w:rPr>
          <w:rFonts w:ascii="Times New Roman" w:hAnsi="Times New Roman"/>
          <w:b/>
          <w:noProof/>
          <w:color w:val="FF0000"/>
          <w:sz w:val="18"/>
          <w:szCs w:val="18"/>
          <w:highlight w:val="yellow"/>
          <w:lang w:eastAsia="zh-CN"/>
        </w:rPr>
        <w:fldChar w:fldCharType="separate"/>
      </w:r>
      <w:r w:rsidR="001E7274">
        <w:rPr>
          <w:rFonts w:ascii="Times New Roman" w:hAnsi="Times New Roman"/>
          <w:b/>
          <w:noProof/>
          <w:sz w:val="18"/>
          <w:szCs w:val="18"/>
          <w:lang w:eastAsia="zh-CN"/>
        </w:rPr>
        <w:t>3.4</w:t>
      </w:r>
      <w:r w:rsidR="005161C1" w:rsidRPr="00205A1A">
        <w:rPr>
          <w:rFonts w:ascii="Times New Roman" w:hAnsi="Times New Roman"/>
          <w:b/>
          <w:noProof/>
          <w:color w:val="FF0000"/>
          <w:sz w:val="18"/>
          <w:szCs w:val="18"/>
          <w:highlight w:val="yellow"/>
          <w:lang w:eastAsia="zh-CN"/>
        </w:rPr>
        <w:fldChar w:fldCharType="end"/>
      </w:r>
      <w:r w:rsidR="00510D13" w:rsidRPr="00205A1A">
        <w:rPr>
          <w:rFonts w:ascii="Times New Roman" w:hAnsi="Times New Roman"/>
          <w:noProof/>
          <w:sz w:val="18"/>
          <w:szCs w:val="18"/>
          <w:lang w:eastAsia="zh-CN"/>
        </w:rPr>
        <w:t xml:space="preserve"> for details of the method and for an explanation of the term</w:t>
      </w:r>
      <w:r w:rsidR="00131555" w:rsidRPr="00205A1A">
        <w:rPr>
          <w:rFonts w:ascii="Times New Roman" w:hAnsi="Times New Roman"/>
          <w:noProof/>
          <w:sz w:val="18"/>
          <w:szCs w:val="18"/>
          <w:lang w:eastAsia="zh-CN"/>
        </w:rPr>
        <w:t>inology</w:t>
      </w:r>
      <w:r w:rsidR="00510D13" w:rsidRPr="00205A1A">
        <w:rPr>
          <w:rFonts w:ascii="Times New Roman" w:hAnsi="Times New Roman"/>
          <w:noProof/>
          <w:sz w:val="18"/>
          <w:szCs w:val="18"/>
          <w:lang w:eastAsia="zh-CN"/>
        </w:rPr>
        <w:t>).</w:t>
      </w:r>
    </w:p>
    <w:tbl>
      <w:tblPr>
        <w:tblStyle w:val="TableGrid"/>
        <w:tblW w:w="9568" w:type="dxa"/>
        <w:jc w:val="center"/>
        <w:tblLook w:val="04A0" w:firstRow="1" w:lastRow="0" w:firstColumn="1" w:lastColumn="0" w:noHBand="0" w:noVBand="1"/>
      </w:tblPr>
      <w:tblGrid>
        <w:gridCol w:w="1126"/>
        <w:gridCol w:w="1195"/>
        <w:gridCol w:w="1572"/>
        <w:gridCol w:w="2009"/>
        <w:gridCol w:w="711"/>
        <w:gridCol w:w="2955"/>
      </w:tblGrid>
      <w:tr w:rsidR="0017777D" w:rsidRPr="00205A1A" w:rsidTr="000A7C40">
        <w:trPr>
          <w:jc w:val="center"/>
        </w:trPr>
        <w:tc>
          <w:tcPr>
            <w:tcW w:w="1126" w:type="dxa"/>
            <w:tcBorders>
              <w:bottom w:val="single" w:sz="4" w:space="0" w:color="auto"/>
            </w:tcBorders>
          </w:tcPr>
          <w:p w:rsidR="0017777D" w:rsidRPr="00205A1A" w:rsidRDefault="0017777D" w:rsidP="000A7C40">
            <w:pPr>
              <w:jc w:val="center"/>
              <w:rPr>
                <w:rFonts w:ascii="Times New Roman" w:hAnsi="Times New Roman" w:cs="Times New Roman"/>
                <w:b/>
                <w:lang w:val="en-US"/>
              </w:rPr>
            </w:pPr>
            <w:r w:rsidRPr="00205A1A">
              <w:rPr>
                <w:rFonts w:ascii="Times New Roman" w:hAnsi="Times New Roman" w:cs="Times New Roman"/>
                <w:b/>
                <w:lang w:val="en-US"/>
              </w:rPr>
              <w:t>Sample</w:t>
            </w:r>
          </w:p>
          <w:p w:rsidR="0017777D" w:rsidRPr="00205A1A" w:rsidRDefault="0017777D" w:rsidP="000A7C40">
            <w:pPr>
              <w:jc w:val="center"/>
              <w:rPr>
                <w:rFonts w:ascii="Times New Roman" w:hAnsi="Times New Roman" w:cs="Times New Roman"/>
                <w:b/>
                <w:sz w:val="10"/>
                <w:lang w:val="en-US"/>
              </w:rPr>
            </w:pPr>
          </w:p>
        </w:tc>
        <w:tc>
          <w:tcPr>
            <w:tcW w:w="1195" w:type="dxa"/>
            <w:tcBorders>
              <w:bottom w:val="single" w:sz="4" w:space="0" w:color="auto"/>
            </w:tcBorders>
          </w:tcPr>
          <w:p w:rsidR="0017777D" w:rsidRPr="00205A1A" w:rsidRDefault="00262D10" w:rsidP="000A7C40">
            <w:pPr>
              <w:jc w:val="center"/>
              <w:rPr>
                <w:rFonts w:ascii="Times New Roman" w:hAnsi="Times New Roman" w:cs="Times New Roman"/>
                <w:b/>
                <w:color w:val="000000"/>
                <w:lang w:val="en-US"/>
              </w:rPr>
            </w:pPr>
            <m:oMath>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T</m:t>
                  </m:r>
                </m:e>
                <m:sub>
                  <m:r>
                    <m:rPr>
                      <m:sty m:val="bi"/>
                    </m:rPr>
                    <w:rPr>
                      <w:rFonts w:ascii="Cambria Math" w:eastAsia="Times New Roman" w:hAnsi="Cambria Math" w:cs="Times New Roman"/>
                      <w:color w:val="000000"/>
                      <w:lang w:val="en-US"/>
                    </w:rPr>
                    <m:t>Plat.</m:t>
                  </m:r>
                </m:sub>
              </m:sSub>
            </m:oMath>
            <w:r w:rsidR="0017777D" w:rsidRPr="00205A1A">
              <w:rPr>
                <w:rFonts w:ascii="Times New Roman" w:hAnsi="Times New Roman"/>
                <w:b/>
                <w:noProof/>
                <w:color w:val="000000"/>
                <w:lang w:val="en-US"/>
              </w:rPr>
              <w:t xml:space="preserve"> </w:t>
            </w:r>
            <w:r w:rsidR="0017777D" w:rsidRPr="00205A1A">
              <w:rPr>
                <w:rFonts w:ascii="Times New Roman" w:hAnsi="Times New Roman"/>
                <w:noProof/>
                <w:color w:val="000000"/>
                <w:lang w:val="en-US"/>
              </w:rPr>
              <w:t xml:space="preserve">/ </w:t>
            </w:r>
            <w:r w:rsidR="00C86744" w:rsidRPr="00205A1A">
              <w:rPr>
                <w:rFonts w:ascii="Times New Roman" w:hAnsi="Times New Roman"/>
                <w:noProof/>
                <w:color w:val="000000"/>
                <w:lang w:val="en-US"/>
              </w:rPr>
              <w:t>°</w:t>
            </w:r>
            <w:r w:rsidR="0017777D" w:rsidRPr="00205A1A">
              <w:rPr>
                <w:rFonts w:ascii="Times New Roman" w:hAnsi="Times New Roman"/>
                <w:noProof/>
                <w:color w:val="000000"/>
                <w:lang w:val="en-US"/>
              </w:rPr>
              <w:t>C</w:t>
            </w:r>
          </w:p>
        </w:tc>
        <w:tc>
          <w:tcPr>
            <w:tcW w:w="1572" w:type="dxa"/>
            <w:tcBorders>
              <w:bottom w:val="single" w:sz="4" w:space="0" w:color="auto"/>
            </w:tcBorders>
          </w:tcPr>
          <w:p w:rsidR="0017777D" w:rsidRPr="00205A1A" w:rsidRDefault="00262D10" w:rsidP="000A7C40">
            <w:pPr>
              <w:jc w:val="center"/>
              <w:rPr>
                <w:rFonts w:ascii="Times New Roman" w:hAnsi="Times New Roman"/>
                <w:noProof/>
                <w:szCs w:val="24"/>
                <w:lang w:val="en-US" w:eastAsia="zh-CN"/>
              </w:rPr>
            </w:pPr>
            <m:oMath>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W</m:t>
                  </m:r>
                </m:e>
                <m:sub>
                  <m:r>
                    <m:rPr>
                      <m:sty m:val="bi"/>
                    </m:rPr>
                    <w:rPr>
                      <w:rFonts w:ascii="Cambria Math" w:eastAsia="Times New Roman" w:hAnsi="Cambria Math" w:cs="Times New Roman"/>
                      <w:color w:val="000000"/>
                      <w:lang w:val="en-US"/>
                    </w:rPr>
                    <m:t>Exp. Plat.</m:t>
                  </m:r>
                </m:sub>
              </m:sSub>
            </m:oMath>
            <w:r w:rsidR="0017777D" w:rsidRPr="00205A1A">
              <w:rPr>
                <w:rFonts w:ascii="Times New Roman" w:hAnsi="Times New Roman"/>
                <w:noProof/>
                <w:color w:val="000000"/>
                <w:lang w:val="en-US"/>
              </w:rPr>
              <w:t xml:space="preserve"> / %</w:t>
            </w:r>
          </w:p>
        </w:tc>
        <w:tc>
          <w:tcPr>
            <w:tcW w:w="2009" w:type="dxa"/>
            <w:tcBorders>
              <w:bottom w:val="single" w:sz="4" w:space="0" w:color="auto"/>
            </w:tcBorders>
          </w:tcPr>
          <w:p w:rsidR="0017777D" w:rsidRPr="00205A1A" w:rsidRDefault="0017777D" w:rsidP="000A7C40">
            <w:pPr>
              <w:jc w:val="center"/>
              <w:rPr>
                <w:rFonts w:ascii="Times New Roman" w:hAnsi="Times New Roman"/>
                <w:noProof/>
                <w:szCs w:val="24"/>
                <w:lang w:val="en-US" w:eastAsia="zh-CN"/>
              </w:rPr>
            </w:pPr>
            <w:r w:rsidRPr="00205A1A">
              <w:rPr>
                <w:rFonts w:ascii="Times New Roman" w:hAnsi="Times New Roman"/>
                <w:b/>
                <w:i/>
                <w:noProof/>
                <w:szCs w:val="24"/>
                <w:lang w:val="en-US" w:eastAsia="zh-CN"/>
              </w:rPr>
              <w:t>NL</w:t>
            </w:r>
            <w:r w:rsidRPr="00205A1A">
              <w:rPr>
                <w:rFonts w:ascii="Times New Roman" w:hAnsi="Times New Roman"/>
                <w:b/>
                <w:i/>
                <w:noProof/>
                <w:szCs w:val="24"/>
                <w:vertAlign w:val="subscript"/>
                <w:lang w:val="en-US" w:eastAsia="zh-CN"/>
              </w:rPr>
              <w:t>Exp</w:t>
            </w:r>
            <w:r w:rsidRPr="00205A1A">
              <w:rPr>
                <w:rFonts w:ascii="Times New Roman" w:hAnsi="Times New Roman"/>
                <w:noProof/>
                <w:szCs w:val="24"/>
                <w:lang w:val="en-US" w:eastAsia="zh-CN"/>
              </w:rPr>
              <w:t xml:space="preserve"> (i.e. </w:t>
            </w:r>
            <m:oMath>
              <m:r>
                <m:rPr>
                  <m:sty m:val="bi"/>
                </m:rPr>
                <w:rPr>
                  <w:rFonts w:ascii="Cambria Math" w:eastAsia="Times New Roman" w:hAnsi="Cambria Math" w:cs="Times New Roman"/>
                  <w:color w:val="000000"/>
                  <w:lang w:val="en-US"/>
                </w:rPr>
                <m:t>6-x</m:t>
              </m:r>
            </m:oMath>
            <w:r w:rsidRPr="00205A1A">
              <w:rPr>
                <w:rFonts w:ascii="Times New Roman" w:hAnsi="Times New Roman"/>
                <w:noProof/>
                <w:color w:val="000000"/>
                <w:lang w:val="en-US"/>
              </w:rPr>
              <w:t>)*</w:t>
            </w:r>
          </w:p>
        </w:tc>
        <w:tc>
          <w:tcPr>
            <w:tcW w:w="711" w:type="dxa"/>
            <w:tcBorders>
              <w:bottom w:val="single" w:sz="4" w:space="0" w:color="auto"/>
            </w:tcBorders>
          </w:tcPr>
          <w:p w:rsidR="0017777D" w:rsidRPr="00205A1A" w:rsidRDefault="0017777D" w:rsidP="000A7C40">
            <w:pPr>
              <w:jc w:val="center"/>
              <w:rPr>
                <w:rFonts w:ascii="Times New Roman" w:hAnsi="Times New Roman" w:cs="Times New Roman"/>
                <w:sz w:val="10"/>
                <w:lang w:val="en-US"/>
              </w:rPr>
            </w:pPr>
            <w:r w:rsidRPr="00205A1A">
              <w:rPr>
                <w:rFonts w:ascii="Times New Roman" w:hAnsi="Times New Roman"/>
                <w:b/>
                <w:i/>
                <w:noProof/>
                <w:szCs w:val="24"/>
                <w:lang w:val="en-US" w:eastAsia="zh-CN"/>
              </w:rPr>
              <w:t>x</w:t>
            </w:r>
          </w:p>
        </w:tc>
        <w:tc>
          <w:tcPr>
            <w:tcW w:w="2955" w:type="dxa"/>
            <w:tcBorders>
              <w:bottom w:val="single" w:sz="4" w:space="0" w:color="auto"/>
            </w:tcBorders>
          </w:tcPr>
          <w:p w:rsidR="0017777D" w:rsidRPr="00205A1A" w:rsidRDefault="0017777D" w:rsidP="000A7C40">
            <w:pPr>
              <w:jc w:val="center"/>
              <w:rPr>
                <w:rFonts w:ascii="Times New Roman" w:hAnsi="Times New Roman"/>
                <w:noProof/>
                <w:szCs w:val="24"/>
                <w:lang w:val="en-US" w:eastAsia="zh-CN"/>
              </w:rPr>
            </w:pPr>
            <w:r w:rsidRPr="00205A1A">
              <w:rPr>
                <w:rFonts w:ascii="Times New Roman" w:hAnsi="Times New Roman"/>
                <w:b/>
                <w:i/>
                <w:noProof/>
                <w:szCs w:val="24"/>
                <w:lang w:val="en-US" w:eastAsia="zh-CN"/>
              </w:rPr>
              <w:t xml:space="preserve">Composition at  </w:t>
            </w:r>
            <m:oMath>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W</m:t>
                  </m:r>
                </m:e>
                <m:sub>
                  <m:r>
                    <m:rPr>
                      <m:sty m:val="bi"/>
                    </m:rPr>
                    <w:rPr>
                      <w:rFonts w:ascii="Cambria Math" w:eastAsia="Times New Roman" w:hAnsi="Cambria Math" w:cs="Times New Roman"/>
                      <w:color w:val="000000"/>
                      <w:lang w:val="en-US"/>
                    </w:rPr>
                    <m:t>Exp. Plat.</m:t>
                  </m:r>
                </m:sub>
              </m:sSub>
            </m:oMath>
            <w:r w:rsidRPr="00205A1A">
              <w:rPr>
                <w:rFonts w:ascii="Times New Roman" w:hAnsi="Times New Roman"/>
                <w:noProof/>
                <w:color w:val="000000"/>
                <w:lang w:val="en-US"/>
              </w:rPr>
              <w:t>**</w:t>
            </w:r>
          </w:p>
        </w:tc>
      </w:tr>
      <w:tr w:rsidR="0017777D" w:rsidRPr="00205A1A" w:rsidTr="000A7C40">
        <w:trPr>
          <w:jc w:val="center"/>
        </w:trPr>
        <w:tc>
          <w:tcPr>
            <w:tcW w:w="1126"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NoMod</w:t>
            </w:r>
          </w:p>
        </w:tc>
        <w:tc>
          <w:tcPr>
            <w:tcW w:w="1195"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350</w:t>
            </w:r>
          </w:p>
        </w:tc>
        <w:tc>
          <w:tcPr>
            <w:tcW w:w="1572"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207.4</w:t>
            </w:r>
          </w:p>
        </w:tc>
        <w:tc>
          <w:tcPr>
            <w:tcW w:w="2009"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5.36</w:t>
            </w:r>
          </w:p>
        </w:tc>
        <w:tc>
          <w:tcPr>
            <w:tcW w:w="711"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0.64</w:t>
            </w:r>
          </w:p>
        </w:tc>
        <w:tc>
          <w:tcPr>
            <w:tcW w:w="2955" w:type="dxa"/>
            <w:tcBorders>
              <w:bottom w:val="nil"/>
            </w:tcBorders>
          </w:tcPr>
          <w:p w:rsidR="0017777D" w:rsidRPr="00205A1A" w:rsidRDefault="0017777D" w:rsidP="000A7C40">
            <w:pPr>
              <w:jc w:val="center"/>
              <w:rPr>
                <w:rFonts w:ascii="Times New Roman" w:hAnsi="Times New Roman" w:cs="Times New Roman"/>
                <w:vertAlign w:val="subscript"/>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6.64</w:t>
            </w:r>
            <w:r w:rsidRPr="00205A1A">
              <w:rPr>
                <w:rFonts w:ascii="Times New Roman" w:hAnsi="Times New Roman" w:cs="Times New Roman"/>
                <w:lang w:val="en-US"/>
              </w:rPr>
              <w:t>(BDC)</w:t>
            </w:r>
            <w:r w:rsidRPr="00205A1A">
              <w:rPr>
                <w:rFonts w:ascii="Times New Roman" w:hAnsi="Times New Roman" w:cs="Times New Roman"/>
                <w:vertAlign w:val="subscript"/>
                <w:lang w:val="en-US"/>
              </w:rPr>
              <w:t>5.36</w:t>
            </w:r>
          </w:p>
        </w:tc>
      </w:tr>
      <w:tr w:rsidR="0017777D" w:rsidRPr="00205A1A" w:rsidTr="000A7C40">
        <w:trPr>
          <w:jc w:val="center"/>
        </w:trPr>
        <w:tc>
          <w:tcPr>
            <w:tcW w:w="1126"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6Form</w:t>
            </w:r>
          </w:p>
        </w:tc>
        <w:tc>
          <w:tcPr>
            <w:tcW w:w="1195"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350</w:t>
            </w:r>
          </w:p>
        </w:tc>
        <w:tc>
          <w:tcPr>
            <w:tcW w:w="1572"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205.5</w:t>
            </w:r>
          </w:p>
        </w:tc>
        <w:tc>
          <w:tcPr>
            <w:tcW w:w="2009"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5.27</w:t>
            </w:r>
          </w:p>
        </w:tc>
        <w:tc>
          <w:tcPr>
            <w:tcW w:w="711"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0.73</w:t>
            </w:r>
          </w:p>
        </w:tc>
        <w:tc>
          <w:tcPr>
            <w:tcW w:w="2955"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6.73</w:t>
            </w:r>
            <w:r w:rsidRPr="00205A1A">
              <w:rPr>
                <w:rFonts w:ascii="Times New Roman" w:hAnsi="Times New Roman" w:cs="Times New Roman"/>
                <w:lang w:val="en-US"/>
              </w:rPr>
              <w:t>(BDC)</w:t>
            </w:r>
            <w:r w:rsidRPr="00205A1A">
              <w:rPr>
                <w:rFonts w:ascii="Times New Roman" w:hAnsi="Times New Roman" w:cs="Times New Roman"/>
                <w:vertAlign w:val="subscript"/>
                <w:lang w:val="en-US"/>
              </w:rPr>
              <w:t>5.27</w:t>
            </w:r>
          </w:p>
        </w:tc>
      </w:tr>
      <w:tr w:rsidR="0017777D" w:rsidRPr="00205A1A" w:rsidTr="000A7C40">
        <w:trPr>
          <w:jc w:val="center"/>
        </w:trPr>
        <w:tc>
          <w:tcPr>
            <w:tcW w:w="1126"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12Form</w:t>
            </w:r>
          </w:p>
        </w:tc>
        <w:tc>
          <w:tcPr>
            <w:tcW w:w="1195"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350</w:t>
            </w:r>
          </w:p>
        </w:tc>
        <w:tc>
          <w:tcPr>
            <w:tcW w:w="1572"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201.9</w:t>
            </w:r>
          </w:p>
        </w:tc>
        <w:tc>
          <w:tcPr>
            <w:tcW w:w="2009"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5.09</w:t>
            </w:r>
          </w:p>
        </w:tc>
        <w:tc>
          <w:tcPr>
            <w:tcW w:w="711"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0.91</w:t>
            </w:r>
          </w:p>
        </w:tc>
        <w:tc>
          <w:tcPr>
            <w:tcW w:w="2955"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6.91</w:t>
            </w:r>
            <w:r w:rsidRPr="00205A1A">
              <w:rPr>
                <w:rFonts w:ascii="Times New Roman" w:hAnsi="Times New Roman" w:cs="Times New Roman"/>
                <w:lang w:val="en-US"/>
              </w:rPr>
              <w:t>(BDC)</w:t>
            </w:r>
            <w:r w:rsidRPr="00205A1A">
              <w:rPr>
                <w:rFonts w:ascii="Times New Roman" w:hAnsi="Times New Roman" w:cs="Times New Roman"/>
                <w:vertAlign w:val="subscript"/>
                <w:lang w:val="en-US"/>
              </w:rPr>
              <w:t>5.09</w:t>
            </w:r>
          </w:p>
        </w:tc>
      </w:tr>
      <w:tr w:rsidR="0017777D" w:rsidRPr="00205A1A" w:rsidTr="000A7C40">
        <w:trPr>
          <w:jc w:val="center"/>
        </w:trPr>
        <w:tc>
          <w:tcPr>
            <w:tcW w:w="1126"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36Form</w:t>
            </w:r>
          </w:p>
        </w:tc>
        <w:tc>
          <w:tcPr>
            <w:tcW w:w="1195"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350</w:t>
            </w:r>
          </w:p>
        </w:tc>
        <w:tc>
          <w:tcPr>
            <w:tcW w:w="1572"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199.5</w:t>
            </w:r>
          </w:p>
        </w:tc>
        <w:tc>
          <w:tcPr>
            <w:tcW w:w="2009"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4.97</w:t>
            </w:r>
          </w:p>
        </w:tc>
        <w:tc>
          <w:tcPr>
            <w:tcW w:w="711"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1.03</w:t>
            </w:r>
          </w:p>
        </w:tc>
        <w:tc>
          <w:tcPr>
            <w:tcW w:w="2955"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7.03</w:t>
            </w:r>
            <w:r w:rsidRPr="00205A1A">
              <w:rPr>
                <w:rFonts w:ascii="Times New Roman" w:hAnsi="Times New Roman" w:cs="Times New Roman"/>
                <w:lang w:val="en-US"/>
              </w:rPr>
              <w:t>(BDC)</w:t>
            </w:r>
            <w:r w:rsidRPr="00205A1A">
              <w:rPr>
                <w:rFonts w:ascii="Times New Roman" w:hAnsi="Times New Roman" w:cs="Times New Roman"/>
                <w:vertAlign w:val="subscript"/>
                <w:lang w:val="en-US"/>
              </w:rPr>
              <w:t>4.97</w:t>
            </w:r>
          </w:p>
        </w:tc>
      </w:tr>
      <w:tr w:rsidR="0017777D" w:rsidRPr="00205A1A" w:rsidTr="000A7C40">
        <w:trPr>
          <w:jc w:val="center"/>
        </w:trPr>
        <w:tc>
          <w:tcPr>
            <w:tcW w:w="1126"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100Form</w:t>
            </w:r>
          </w:p>
        </w:tc>
        <w:tc>
          <w:tcPr>
            <w:tcW w:w="1195"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350</w:t>
            </w:r>
          </w:p>
        </w:tc>
        <w:tc>
          <w:tcPr>
            <w:tcW w:w="1572"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194.6</w:t>
            </w:r>
          </w:p>
        </w:tc>
        <w:tc>
          <w:tcPr>
            <w:tcW w:w="2009"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4.72</w:t>
            </w:r>
          </w:p>
        </w:tc>
        <w:tc>
          <w:tcPr>
            <w:tcW w:w="711"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1.28</w:t>
            </w:r>
          </w:p>
        </w:tc>
        <w:tc>
          <w:tcPr>
            <w:tcW w:w="2955"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7.28</w:t>
            </w:r>
            <w:r w:rsidRPr="00205A1A">
              <w:rPr>
                <w:rFonts w:ascii="Times New Roman" w:hAnsi="Times New Roman" w:cs="Times New Roman"/>
                <w:lang w:val="en-US"/>
              </w:rPr>
              <w:t>(BDC)</w:t>
            </w:r>
            <w:r w:rsidRPr="00205A1A">
              <w:rPr>
                <w:rFonts w:ascii="Times New Roman" w:hAnsi="Times New Roman" w:cs="Times New Roman"/>
                <w:vertAlign w:val="subscript"/>
                <w:lang w:val="en-US"/>
              </w:rPr>
              <w:t>4.72</w:t>
            </w:r>
          </w:p>
        </w:tc>
      </w:tr>
    </w:tbl>
    <w:p w:rsidR="00D771E5" w:rsidRPr="00205A1A" w:rsidRDefault="00D771E5" w:rsidP="00EF3E98">
      <w:pPr>
        <w:jc w:val="both"/>
        <w:rPr>
          <w:rFonts w:ascii="Times New Roman" w:eastAsia="Times New Roman" w:hAnsi="Times New Roman" w:cs="Times New Roman"/>
          <w:i/>
          <w:color w:val="000000"/>
        </w:rPr>
      </w:pPr>
      <w:r w:rsidRPr="00205A1A">
        <w:rPr>
          <w:rFonts w:ascii="Times New Roman" w:hAnsi="Times New Roman"/>
          <w:noProof/>
          <w:szCs w:val="24"/>
          <w:lang w:eastAsia="zh-CN"/>
        </w:rPr>
        <w:t xml:space="preserve">*Calculated via </w:t>
      </w:r>
      <w:r w:rsidR="00ED4E35" w:rsidRPr="00205A1A">
        <w:rPr>
          <w:rFonts w:ascii="Times New Roman" w:hAnsi="Times New Roman"/>
          <w:b/>
          <w:noProof/>
          <w:lang w:eastAsia="zh-CN"/>
        </w:rPr>
        <w:t xml:space="preserve">Equation </w:t>
      </w:r>
      <w:r w:rsidR="00ED4E35" w:rsidRPr="00205A1A">
        <w:rPr>
          <w:rFonts w:ascii="Times New Roman" w:hAnsi="Times New Roman"/>
          <w:b/>
          <w:noProof/>
          <w:lang w:eastAsia="zh-CN"/>
        </w:rPr>
        <w:fldChar w:fldCharType="begin"/>
      </w:r>
      <w:r w:rsidR="00ED4E35" w:rsidRPr="00205A1A">
        <w:rPr>
          <w:rFonts w:ascii="Times New Roman" w:hAnsi="Times New Roman"/>
          <w:b/>
          <w:noProof/>
          <w:lang w:eastAsia="zh-CN"/>
        </w:rPr>
        <w:instrText xml:space="preserve"> REF _Ref430257795 \h  \* MERGEFORMAT </w:instrText>
      </w:r>
      <w:r w:rsidR="00ED4E35" w:rsidRPr="00205A1A">
        <w:rPr>
          <w:rFonts w:ascii="Times New Roman" w:hAnsi="Times New Roman"/>
          <w:b/>
          <w:noProof/>
          <w:lang w:eastAsia="zh-CN"/>
        </w:rPr>
      </w:r>
      <w:r w:rsidR="00ED4E35" w:rsidRPr="00205A1A">
        <w:rPr>
          <w:rFonts w:ascii="Times New Roman" w:hAnsi="Times New Roman"/>
          <w:b/>
          <w:noProof/>
          <w:lang w:eastAsia="zh-CN"/>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20</w:t>
      </w:r>
      <w:r w:rsidR="001E7274" w:rsidRPr="001E7274">
        <w:rPr>
          <w:rFonts w:ascii="Times New Roman" w:hAnsi="Times New Roman" w:cs="Times New Roman"/>
          <w:b/>
        </w:rPr>
        <w:t>)</w:t>
      </w:r>
      <w:r w:rsidR="00ED4E35" w:rsidRPr="00205A1A">
        <w:rPr>
          <w:rFonts w:ascii="Times New Roman" w:hAnsi="Times New Roman"/>
          <w:b/>
          <w:noProof/>
          <w:lang w:eastAsia="zh-CN"/>
        </w:rPr>
        <w:fldChar w:fldCharType="end"/>
      </w:r>
      <w:r w:rsidR="003D5976" w:rsidRPr="00205A1A">
        <w:rPr>
          <w:rFonts w:ascii="Times New Roman" w:hAnsi="Times New Roman"/>
          <w:noProof/>
          <w:lang w:eastAsia="zh-CN"/>
        </w:rPr>
        <w:t xml:space="preserve"> </w:t>
      </w:r>
      <w:r w:rsidR="00D04B9A" w:rsidRPr="00205A1A">
        <w:rPr>
          <w:rFonts w:ascii="Times New Roman" w:hAnsi="Times New Roman"/>
          <w:noProof/>
          <w:lang w:eastAsia="zh-CN"/>
        </w:rPr>
        <w:t>(see</w:t>
      </w:r>
      <w:r w:rsidR="00D04B9A" w:rsidRPr="00205A1A">
        <w:rPr>
          <w:rFonts w:ascii="Times New Roman" w:hAnsi="Times New Roman"/>
          <w:noProof/>
          <w:szCs w:val="24"/>
          <w:lang w:eastAsia="zh-CN"/>
        </w:rPr>
        <w:t xml:space="preserve"> </w:t>
      </w:r>
      <w:r w:rsidR="00D04B9A" w:rsidRPr="00205A1A">
        <w:rPr>
          <w:rFonts w:ascii="Times New Roman" w:hAnsi="Times New Roman"/>
          <w:b/>
          <w:noProof/>
          <w:szCs w:val="24"/>
          <w:lang w:eastAsia="zh-CN"/>
        </w:rPr>
        <w:t xml:space="preserve">Section </w:t>
      </w:r>
      <w:r w:rsidR="00D04B9A" w:rsidRPr="00205A1A">
        <w:rPr>
          <w:rFonts w:ascii="Times New Roman" w:hAnsi="Times New Roman"/>
          <w:b/>
          <w:noProof/>
          <w:szCs w:val="24"/>
          <w:lang w:eastAsia="zh-CN"/>
        </w:rPr>
        <w:fldChar w:fldCharType="begin"/>
      </w:r>
      <w:r w:rsidR="00D04B9A" w:rsidRPr="00205A1A">
        <w:rPr>
          <w:rFonts w:ascii="Times New Roman" w:hAnsi="Times New Roman"/>
          <w:b/>
          <w:noProof/>
          <w:szCs w:val="24"/>
          <w:lang w:eastAsia="zh-CN"/>
        </w:rPr>
        <w:instrText xml:space="preserve"> REF _Ref430271168 \r \h  \* MERGEFORMAT </w:instrText>
      </w:r>
      <w:r w:rsidR="00D04B9A" w:rsidRPr="00205A1A">
        <w:rPr>
          <w:rFonts w:ascii="Times New Roman" w:hAnsi="Times New Roman"/>
          <w:b/>
          <w:noProof/>
          <w:szCs w:val="24"/>
          <w:lang w:eastAsia="zh-CN"/>
        </w:rPr>
      </w:r>
      <w:r w:rsidR="00D04B9A"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3.4.3</w:t>
      </w:r>
      <w:r w:rsidR="00D04B9A" w:rsidRPr="00205A1A">
        <w:rPr>
          <w:rFonts w:ascii="Times New Roman" w:hAnsi="Times New Roman"/>
          <w:b/>
          <w:noProof/>
          <w:szCs w:val="24"/>
          <w:lang w:eastAsia="zh-CN"/>
        </w:rPr>
        <w:fldChar w:fldCharType="end"/>
      </w:r>
      <w:r w:rsidR="00D04B9A" w:rsidRPr="00205A1A">
        <w:rPr>
          <w:rFonts w:ascii="Times New Roman" w:hAnsi="Times New Roman"/>
          <w:noProof/>
          <w:szCs w:val="24"/>
          <w:lang w:eastAsia="zh-CN"/>
        </w:rPr>
        <w:t>)</w:t>
      </w:r>
      <w:r w:rsidRPr="00205A1A">
        <w:rPr>
          <w:rFonts w:ascii="Times New Roman" w:hAnsi="Times New Roman"/>
          <w:noProof/>
        </w:rPr>
        <w:t>.</w:t>
      </w:r>
    </w:p>
    <w:p w:rsidR="00510D13" w:rsidRPr="00205A1A" w:rsidRDefault="00D771E5" w:rsidP="00EF3E98">
      <w:pPr>
        <w:jc w:val="both"/>
        <w:rPr>
          <w:rFonts w:ascii="Times New Roman" w:hAnsi="Times New Roman"/>
          <w:noProof/>
          <w:color w:val="000000"/>
        </w:rPr>
      </w:pPr>
      <w:r w:rsidRPr="00205A1A">
        <w:rPr>
          <w:rFonts w:ascii="Times New Roman" w:hAnsi="Times New Roman"/>
          <w:noProof/>
          <w:color w:val="000000"/>
        </w:rPr>
        <w:t xml:space="preserve">** Obtained by entering the </w:t>
      </w:r>
      <w:r w:rsidRPr="00205A1A">
        <w:rPr>
          <w:rFonts w:ascii="Times New Roman" w:hAnsi="Times New Roman"/>
          <w:b/>
          <w:i/>
          <w:noProof/>
          <w:color w:val="000000"/>
        </w:rPr>
        <w:t>x</w:t>
      </w:r>
      <w:r w:rsidRPr="00205A1A">
        <w:rPr>
          <w:rFonts w:ascii="Times New Roman" w:hAnsi="Times New Roman"/>
          <w:noProof/>
          <w:color w:val="000000"/>
        </w:rPr>
        <w:t xml:space="preserve"> values into the general molecular formula </w:t>
      </w:r>
      <w:r w:rsidRPr="00205A1A">
        <w:rPr>
          <w:rFonts w:ascii="Times New Roman" w:hAnsi="Times New Roman"/>
          <w:b/>
          <w:noProof/>
          <w:szCs w:val="24"/>
          <w:lang w:eastAsia="zh-CN"/>
        </w:rPr>
        <w:t>Zr</w:t>
      </w:r>
      <w:r w:rsidRPr="00205A1A">
        <w:rPr>
          <w:rFonts w:ascii="Times New Roman" w:hAnsi="Times New Roman"/>
          <w:b/>
          <w:noProof/>
          <w:szCs w:val="24"/>
          <w:vertAlign w:val="subscript"/>
          <w:lang w:eastAsia="zh-CN"/>
        </w:rPr>
        <w:t>6</w:t>
      </w:r>
      <w:r w:rsidRPr="00205A1A">
        <w:rPr>
          <w:rFonts w:ascii="Times New Roman" w:hAnsi="Times New Roman"/>
          <w:b/>
          <w:noProof/>
          <w:szCs w:val="24"/>
          <w:lang w:eastAsia="zh-CN"/>
        </w:rPr>
        <w:t>O</w:t>
      </w:r>
      <w:r w:rsidRPr="00205A1A">
        <w:rPr>
          <w:rFonts w:ascii="Times New Roman" w:hAnsi="Times New Roman"/>
          <w:b/>
          <w:noProof/>
          <w:szCs w:val="24"/>
          <w:vertAlign w:val="subscript"/>
          <w:lang w:eastAsia="zh-CN"/>
        </w:rPr>
        <w:t>6+x</w:t>
      </w:r>
      <w:r w:rsidRPr="00205A1A">
        <w:rPr>
          <w:rFonts w:ascii="Times New Roman" w:hAnsi="Times New Roman"/>
          <w:b/>
          <w:noProof/>
          <w:szCs w:val="24"/>
          <w:lang w:eastAsia="zh-CN"/>
        </w:rPr>
        <w:t>(BDC)</w:t>
      </w:r>
      <w:r w:rsidRPr="00205A1A">
        <w:rPr>
          <w:rFonts w:ascii="Times New Roman" w:hAnsi="Times New Roman"/>
          <w:b/>
          <w:noProof/>
          <w:szCs w:val="24"/>
          <w:vertAlign w:val="subscript"/>
          <w:lang w:eastAsia="zh-CN"/>
        </w:rPr>
        <w:t>6-x</w:t>
      </w:r>
      <w:r w:rsidRPr="00205A1A">
        <w:rPr>
          <w:rFonts w:ascii="Times New Roman" w:hAnsi="Times New Roman"/>
          <w:noProof/>
          <w:szCs w:val="24"/>
          <w:lang w:eastAsia="zh-CN"/>
        </w:rPr>
        <w:t xml:space="preserve"> (See </w:t>
      </w:r>
      <w:r w:rsidR="005161C1" w:rsidRPr="00205A1A">
        <w:rPr>
          <w:rFonts w:ascii="Times New Roman" w:hAnsi="Times New Roman"/>
          <w:b/>
          <w:noProof/>
          <w:szCs w:val="24"/>
          <w:lang w:eastAsia="zh-CN"/>
        </w:rPr>
        <w:t xml:space="preserve">Section </w:t>
      </w:r>
      <w:r w:rsidR="005161C1" w:rsidRPr="00205A1A">
        <w:rPr>
          <w:rFonts w:ascii="Times New Roman" w:hAnsi="Times New Roman"/>
          <w:b/>
          <w:noProof/>
          <w:color w:val="FF0000"/>
          <w:szCs w:val="24"/>
          <w:highlight w:val="yellow"/>
          <w:lang w:eastAsia="zh-CN"/>
        </w:rPr>
        <w:fldChar w:fldCharType="begin"/>
      </w:r>
      <w:r w:rsidR="005161C1" w:rsidRPr="00205A1A">
        <w:rPr>
          <w:rFonts w:ascii="Times New Roman" w:hAnsi="Times New Roman"/>
          <w:b/>
          <w:noProof/>
          <w:szCs w:val="24"/>
          <w:lang w:eastAsia="zh-CN"/>
        </w:rPr>
        <w:instrText xml:space="preserve"> REF _Ref430270886 \r \h </w:instrText>
      </w:r>
      <w:r w:rsidR="005161C1" w:rsidRPr="00205A1A">
        <w:rPr>
          <w:rFonts w:ascii="Times New Roman" w:hAnsi="Times New Roman"/>
          <w:b/>
          <w:noProof/>
          <w:color w:val="FF0000"/>
          <w:szCs w:val="24"/>
          <w:highlight w:val="yellow"/>
          <w:lang w:eastAsia="zh-CN"/>
        </w:rPr>
        <w:instrText xml:space="preserve"> \* MERGEFORMAT </w:instrText>
      </w:r>
      <w:r w:rsidR="005161C1" w:rsidRPr="00205A1A">
        <w:rPr>
          <w:rFonts w:ascii="Times New Roman" w:hAnsi="Times New Roman"/>
          <w:b/>
          <w:noProof/>
          <w:color w:val="FF0000"/>
          <w:szCs w:val="24"/>
          <w:highlight w:val="yellow"/>
          <w:lang w:eastAsia="zh-CN"/>
        </w:rPr>
      </w:r>
      <w:r w:rsidR="005161C1" w:rsidRPr="00205A1A">
        <w:rPr>
          <w:rFonts w:ascii="Times New Roman" w:hAnsi="Times New Roman"/>
          <w:b/>
          <w:noProof/>
          <w:color w:val="FF0000"/>
          <w:szCs w:val="24"/>
          <w:highlight w:val="yellow"/>
          <w:lang w:eastAsia="zh-CN"/>
        </w:rPr>
        <w:fldChar w:fldCharType="separate"/>
      </w:r>
      <w:r w:rsidR="001E7274">
        <w:rPr>
          <w:rFonts w:ascii="Times New Roman" w:hAnsi="Times New Roman"/>
          <w:b/>
          <w:noProof/>
          <w:szCs w:val="24"/>
          <w:lang w:eastAsia="zh-CN"/>
        </w:rPr>
        <w:t>3.4</w:t>
      </w:r>
      <w:r w:rsidR="005161C1" w:rsidRPr="00205A1A">
        <w:rPr>
          <w:rFonts w:ascii="Times New Roman" w:hAnsi="Times New Roman"/>
          <w:b/>
          <w:noProof/>
          <w:color w:val="FF0000"/>
          <w:szCs w:val="24"/>
          <w:highlight w:val="yellow"/>
          <w:lang w:eastAsia="zh-CN"/>
        </w:rPr>
        <w:fldChar w:fldCharType="end"/>
      </w:r>
      <w:r w:rsidRPr="00205A1A">
        <w:rPr>
          <w:rFonts w:ascii="Times New Roman" w:hAnsi="Times New Roman"/>
          <w:noProof/>
          <w:szCs w:val="24"/>
          <w:lang w:eastAsia="zh-CN"/>
        </w:rPr>
        <w:t xml:space="preserve"> for more details).</w:t>
      </w:r>
    </w:p>
    <w:p w:rsidR="00342E0D" w:rsidRPr="00205A1A" w:rsidRDefault="00342E0D" w:rsidP="00EF3E98">
      <w:pPr>
        <w:jc w:val="both"/>
        <w:rPr>
          <w:rFonts w:ascii="Times New Roman" w:hAnsi="Times New Roman"/>
          <w:noProof/>
          <w:szCs w:val="24"/>
          <w:lang w:eastAsia="zh-CN"/>
        </w:rPr>
      </w:pPr>
    </w:p>
    <w:p w:rsidR="0017777D" w:rsidRPr="00205A1A" w:rsidRDefault="00660F92" w:rsidP="00EF3E98">
      <w:pPr>
        <w:jc w:val="both"/>
        <w:rPr>
          <w:rFonts w:ascii="Times New Roman" w:hAnsi="Times New Roman"/>
          <w:noProof/>
          <w:szCs w:val="24"/>
          <w:lang w:eastAsia="zh-CN"/>
        </w:rPr>
      </w:pPr>
      <w:r w:rsidRPr="00205A1A">
        <w:rPr>
          <w:rFonts w:ascii="Times New Roman" w:hAnsi="Times New Roman"/>
          <w:noProof/>
          <w:szCs w:val="24"/>
          <w:lang w:eastAsia="zh-CN"/>
        </w:rPr>
        <w:t xml:space="preserve">As one can see, </w:t>
      </w:r>
      <w:r w:rsidR="0055673A" w:rsidRPr="00205A1A">
        <w:rPr>
          <w:rFonts w:ascii="Times New Roman" w:hAnsi="Times New Roman"/>
          <w:b/>
          <w:i/>
          <w:noProof/>
          <w:szCs w:val="24"/>
          <w:lang w:eastAsia="zh-CN"/>
        </w:rPr>
        <w:t>x</w:t>
      </w:r>
      <w:r w:rsidR="0055673A" w:rsidRPr="00205A1A">
        <w:rPr>
          <w:rFonts w:ascii="Times New Roman" w:hAnsi="Times New Roman"/>
          <w:noProof/>
          <w:szCs w:val="24"/>
          <w:lang w:eastAsia="zh-CN"/>
        </w:rPr>
        <w:t xml:space="preserve"> </w:t>
      </w:r>
      <w:r w:rsidR="00CC5682" w:rsidRPr="00205A1A">
        <w:rPr>
          <w:rFonts w:ascii="Times New Roman" w:hAnsi="Times New Roman"/>
          <w:noProof/>
          <w:szCs w:val="24"/>
          <w:lang w:eastAsia="zh-CN"/>
        </w:rPr>
        <w:t>(and thus</w:t>
      </w:r>
      <w:r w:rsidR="00040F4A" w:rsidRPr="00205A1A">
        <w:rPr>
          <w:rFonts w:ascii="Times New Roman" w:hAnsi="Times New Roman"/>
          <w:noProof/>
          <w:szCs w:val="24"/>
          <w:lang w:eastAsia="zh-CN"/>
        </w:rPr>
        <w:t>,</w:t>
      </w:r>
      <w:r w:rsidR="00CC5682" w:rsidRPr="00205A1A">
        <w:rPr>
          <w:rFonts w:ascii="Times New Roman" w:hAnsi="Times New Roman"/>
          <w:noProof/>
          <w:szCs w:val="24"/>
          <w:lang w:eastAsia="zh-CN"/>
        </w:rPr>
        <w:t xml:space="preserve"> the defectivity of the samples) </w:t>
      </w:r>
      <w:r w:rsidRPr="00205A1A">
        <w:rPr>
          <w:rFonts w:ascii="Times New Roman" w:hAnsi="Times New Roman"/>
          <w:noProof/>
          <w:szCs w:val="24"/>
          <w:lang w:eastAsia="zh-CN"/>
        </w:rPr>
        <w:t xml:space="preserve">does indeed systematically </w:t>
      </w:r>
      <w:r w:rsidR="0055673A" w:rsidRPr="00205A1A">
        <w:rPr>
          <w:rFonts w:ascii="Times New Roman" w:hAnsi="Times New Roman"/>
          <w:noProof/>
          <w:szCs w:val="24"/>
          <w:lang w:eastAsia="zh-CN"/>
        </w:rPr>
        <w:t>increase</w:t>
      </w:r>
      <w:r w:rsidRPr="00205A1A">
        <w:rPr>
          <w:rFonts w:ascii="Times New Roman" w:hAnsi="Times New Roman"/>
          <w:noProof/>
          <w:szCs w:val="24"/>
          <w:lang w:eastAsia="zh-CN"/>
        </w:rPr>
        <w:t xml:space="preserve"> as increasing amounts of formic acid </w:t>
      </w:r>
      <w:r w:rsidR="00774B73" w:rsidRPr="00205A1A">
        <w:rPr>
          <w:rFonts w:ascii="Times New Roman" w:hAnsi="Times New Roman"/>
          <w:noProof/>
          <w:szCs w:val="24"/>
          <w:lang w:eastAsia="zh-CN"/>
        </w:rPr>
        <w:t>was</w:t>
      </w:r>
      <w:r w:rsidRPr="00205A1A">
        <w:rPr>
          <w:rFonts w:ascii="Times New Roman" w:hAnsi="Times New Roman"/>
          <w:noProof/>
          <w:szCs w:val="24"/>
          <w:lang w:eastAsia="zh-CN"/>
        </w:rPr>
        <w:t xml:space="preserve"> added to the MOF synthesis.</w:t>
      </w:r>
      <w:r w:rsidR="007B3E06" w:rsidRPr="00205A1A">
        <w:rPr>
          <w:rFonts w:ascii="Times New Roman" w:hAnsi="Times New Roman"/>
          <w:noProof/>
          <w:szCs w:val="24"/>
          <w:lang w:eastAsia="zh-CN"/>
        </w:rPr>
        <w:t xml:space="preserve"> </w:t>
      </w:r>
      <w:r w:rsidR="0085172E" w:rsidRPr="00205A1A">
        <w:rPr>
          <w:rFonts w:ascii="Times New Roman" w:hAnsi="Times New Roman"/>
          <w:noProof/>
          <w:szCs w:val="24"/>
          <w:lang w:eastAsia="zh-CN"/>
        </w:rPr>
        <w:t>To put these numbers in</w:t>
      </w:r>
      <w:r w:rsidR="00342E0D" w:rsidRPr="00205A1A">
        <w:rPr>
          <w:rFonts w:ascii="Times New Roman" w:hAnsi="Times New Roman"/>
          <w:noProof/>
          <w:szCs w:val="24"/>
          <w:lang w:eastAsia="zh-CN"/>
        </w:rPr>
        <w:t>to</w:t>
      </w:r>
      <w:r w:rsidR="0085172E" w:rsidRPr="00205A1A">
        <w:rPr>
          <w:rFonts w:ascii="Times New Roman" w:hAnsi="Times New Roman"/>
          <w:noProof/>
          <w:szCs w:val="24"/>
          <w:lang w:eastAsia="zh-CN"/>
        </w:rPr>
        <w:t xml:space="preserve"> context</w:t>
      </w:r>
      <w:r w:rsidR="007B3E06" w:rsidRPr="00205A1A">
        <w:rPr>
          <w:rFonts w:ascii="Times New Roman" w:hAnsi="Times New Roman"/>
          <w:noProof/>
          <w:szCs w:val="24"/>
          <w:lang w:eastAsia="zh-CN"/>
        </w:rPr>
        <w:t>, a</w:t>
      </w:r>
      <w:r w:rsidR="0055673A" w:rsidRPr="00205A1A">
        <w:rPr>
          <w:rFonts w:ascii="Times New Roman" w:hAnsi="Times New Roman"/>
          <w:noProof/>
          <w:szCs w:val="24"/>
          <w:lang w:eastAsia="zh-CN"/>
        </w:rPr>
        <w:t>n</w:t>
      </w:r>
      <w:r w:rsidR="007B3E06" w:rsidRPr="00205A1A">
        <w:rPr>
          <w:rFonts w:ascii="Times New Roman" w:hAnsi="Times New Roman"/>
          <w:noProof/>
          <w:szCs w:val="24"/>
          <w:lang w:eastAsia="zh-CN"/>
        </w:rPr>
        <w:t xml:space="preserve"> </w:t>
      </w:r>
      <w:r w:rsidR="0055673A" w:rsidRPr="00205A1A">
        <w:rPr>
          <w:rFonts w:ascii="Times New Roman" w:hAnsi="Times New Roman"/>
          <w:b/>
          <w:i/>
          <w:noProof/>
          <w:szCs w:val="24"/>
          <w:lang w:eastAsia="zh-CN"/>
        </w:rPr>
        <w:t>x</w:t>
      </w:r>
      <w:r w:rsidR="007B3E06" w:rsidRPr="00205A1A">
        <w:rPr>
          <w:rFonts w:ascii="Times New Roman" w:hAnsi="Times New Roman"/>
          <w:noProof/>
          <w:szCs w:val="24"/>
          <w:lang w:eastAsia="zh-CN"/>
        </w:rPr>
        <w:t xml:space="preserve"> value of </w:t>
      </w:r>
      <w:r w:rsidR="0055673A" w:rsidRPr="00205A1A">
        <w:rPr>
          <w:rFonts w:ascii="Times New Roman" w:hAnsi="Times New Roman"/>
          <w:noProof/>
          <w:szCs w:val="24"/>
          <w:lang w:eastAsia="zh-CN"/>
        </w:rPr>
        <w:t>1.28</w:t>
      </w:r>
      <w:r w:rsidR="007B3E06" w:rsidRPr="00205A1A">
        <w:rPr>
          <w:rFonts w:ascii="Times New Roman" w:hAnsi="Times New Roman"/>
          <w:noProof/>
          <w:szCs w:val="24"/>
          <w:lang w:eastAsia="zh-CN"/>
        </w:rPr>
        <w:t xml:space="preserve"> (the value calculated for 100Form) means that there are only </w:t>
      </w:r>
      <w:r w:rsidR="0055673A" w:rsidRPr="00205A1A">
        <w:rPr>
          <w:rFonts w:ascii="Times New Roman" w:hAnsi="Times New Roman"/>
          <w:noProof/>
          <w:szCs w:val="24"/>
          <w:lang w:eastAsia="zh-CN"/>
        </w:rPr>
        <w:t xml:space="preserve">(6 – 1.28) x 2 = </w:t>
      </w:r>
      <w:r w:rsidR="007B3E06" w:rsidRPr="00205A1A">
        <w:rPr>
          <w:rFonts w:ascii="Times New Roman" w:hAnsi="Times New Roman"/>
          <w:noProof/>
          <w:szCs w:val="24"/>
          <w:lang w:eastAsia="zh-CN"/>
        </w:rPr>
        <w:t xml:space="preserve"> </w:t>
      </w:r>
      <w:r w:rsidR="007B3E06" w:rsidRPr="00205A1A">
        <w:rPr>
          <w:rFonts w:ascii="Times New Roman" w:hAnsi="Times New Roman"/>
          <w:b/>
          <w:noProof/>
          <w:szCs w:val="24"/>
          <w:u w:val="single"/>
          <w:lang w:eastAsia="zh-CN"/>
        </w:rPr>
        <w:t>9.44</w:t>
      </w:r>
      <w:r w:rsidR="007B3E06" w:rsidRPr="00205A1A">
        <w:rPr>
          <w:rFonts w:ascii="Times New Roman" w:hAnsi="Times New Roman"/>
          <w:noProof/>
          <w:szCs w:val="24"/>
          <w:lang w:eastAsia="zh-CN"/>
        </w:rPr>
        <w:t xml:space="preserve"> linkers </w:t>
      </w:r>
      <w:r w:rsidR="007B3E06" w:rsidRPr="00205A1A">
        <w:rPr>
          <w:rFonts w:ascii="Times New Roman" w:hAnsi="Times New Roman"/>
          <w:noProof/>
          <w:szCs w:val="24"/>
          <w:lang w:eastAsia="zh-CN"/>
        </w:rPr>
        <w:lastRenderedPageBreak/>
        <w:t xml:space="preserve">coordinated to the </w:t>
      </w:r>
      <w:r w:rsidR="007B3E06" w:rsidRPr="00205A1A">
        <w:rPr>
          <w:rFonts w:ascii="Times New Roman" w:hAnsi="Times New Roman"/>
          <w:b/>
          <w:noProof/>
          <w:szCs w:val="24"/>
          <w:lang w:eastAsia="zh-CN"/>
        </w:rPr>
        <w:t>average</w:t>
      </w:r>
      <w:r w:rsidR="007B3E06" w:rsidRPr="00205A1A">
        <w:rPr>
          <w:rFonts w:ascii="Times New Roman" w:hAnsi="Times New Roman"/>
          <w:noProof/>
          <w:szCs w:val="24"/>
          <w:lang w:eastAsia="zh-CN"/>
        </w:rPr>
        <w:t xml:space="preserve"> Zr</w:t>
      </w:r>
      <w:r w:rsidR="007B3E06" w:rsidRPr="00205A1A">
        <w:rPr>
          <w:rFonts w:ascii="Times New Roman" w:hAnsi="Times New Roman"/>
          <w:noProof/>
          <w:szCs w:val="24"/>
          <w:vertAlign w:val="subscript"/>
          <w:lang w:eastAsia="zh-CN"/>
        </w:rPr>
        <w:t>6</w:t>
      </w:r>
      <w:r w:rsidR="007B3E06" w:rsidRPr="00205A1A">
        <w:rPr>
          <w:rFonts w:ascii="Times New Roman" w:hAnsi="Times New Roman"/>
          <w:noProof/>
          <w:szCs w:val="24"/>
          <w:lang w:eastAsia="zh-CN"/>
        </w:rPr>
        <w:t xml:space="preserve"> cluster. This is significantly less than in a defect free sample, </w:t>
      </w:r>
      <w:r w:rsidR="005B1B58" w:rsidRPr="00205A1A">
        <w:rPr>
          <w:rFonts w:ascii="Times New Roman" w:hAnsi="Times New Roman"/>
          <w:noProof/>
          <w:szCs w:val="24"/>
          <w:lang w:eastAsia="zh-CN"/>
        </w:rPr>
        <w:t>in which</w:t>
      </w:r>
      <w:r w:rsidR="007B3E06" w:rsidRPr="00205A1A">
        <w:rPr>
          <w:rFonts w:ascii="Times New Roman" w:hAnsi="Times New Roman"/>
          <w:noProof/>
          <w:szCs w:val="24"/>
          <w:lang w:eastAsia="zh-CN"/>
        </w:rPr>
        <w:t xml:space="preserve"> there are </w:t>
      </w:r>
      <w:r w:rsidR="0055673A" w:rsidRPr="00205A1A">
        <w:rPr>
          <w:rFonts w:ascii="Times New Roman" w:hAnsi="Times New Roman"/>
          <w:noProof/>
          <w:szCs w:val="24"/>
          <w:lang w:eastAsia="zh-CN"/>
        </w:rPr>
        <w:t>(6 - 0) x 2 =</w:t>
      </w:r>
      <w:r w:rsidR="007B3E06" w:rsidRPr="00205A1A">
        <w:rPr>
          <w:rFonts w:ascii="Times New Roman" w:hAnsi="Times New Roman"/>
          <w:noProof/>
          <w:szCs w:val="24"/>
          <w:lang w:eastAsia="zh-CN"/>
        </w:rPr>
        <w:t xml:space="preserve"> </w:t>
      </w:r>
      <w:r w:rsidR="007B3E06" w:rsidRPr="00205A1A">
        <w:rPr>
          <w:rFonts w:ascii="Times New Roman" w:hAnsi="Times New Roman"/>
          <w:b/>
          <w:noProof/>
          <w:szCs w:val="24"/>
          <w:u w:val="single"/>
          <w:lang w:eastAsia="zh-CN"/>
        </w:rPr>
        <w:t>12</w:t>
      </w:r>
      <w:r w:rsidR="007B3E06" w:rsidRPr="00205A1A">
        <w:rPr>
          <w:rFonts w:ascii="Times New Roman" w:hAnsi="Times New Roman"/>
          <w:noProof/>
          <w:szCs w:val="24"/>
          <w:lang w:eastAsia="zh-CN"/>
        </w:rPr>
        <w:t xml:space="preserve"> linkers coordinated to </w:t>
      </w:r>
      <w:r w:rsidR="00C3552C" w:rsidRPr="00205A1A">
        <w:rPr>
          <w:rFonts w:ascii="Times New Roman" w:hAnsi="Times New Roman"/>
          <w:noProof/>
          <w:szCs w:val="24"/>
          <w:lang w:eastAsia="zh-CN"/>
        </w:rPr>
        <w:t>each</w:t>
      </w:r>
      <w:r w:rsidR="007B3E06" w:rsidRPr="00205A1A">
        <w:rPr>
          <w:rFonts w:ascii="Times New Roman" w:hAnsi="Times New Roman"/>
          <w:noProof/>
          <w:szCs w:val="24"/>
          <w:lang w:eastAsia="zh-CN"/>
        </w:rPr>
        <w:t xml:space="preserve"> Zr</w:t>
      </w:r>
      <w:r w:rsidR="007B3E06" w:rsidRPr="00205A1A">
        <w:rPr>
          <w:rFonts w:ascii="Times New Roman" w:hAnsi="Times New Roman"/>
          <w:noProof/>
          <w:szCs w:val="24"/>
          <w:vertAlign w:val="subscript"/>
          <w:lang w:eastAsia="zh-CN"/>
        </w:rPr>
        <w:t>6</w:t>
      </w:r>
      <w:r w:rsidR="007B3E06" w:rsidRPr="00205A1A">
        <w:rPr>
          <w:rFonts w:ascii="Times New Roman" w:hAnsi="Times New Roman"/>
          <w:noProof/>
          <w:szCs w:val="24"/>
          <w:lang w:eastAsia="zh-CN"/>
        </w:rPr>
        <w:t xml:space="preserve"> cluster.</w:t>
      </w:r>
    </w:p>
    <w:p w:rsidR="00B82C78" w:rsidRPr="00205A1A" w:rsidRDefault="00B82C78" w:rsidP="00B82C78">
      <w:pPr>
        <w:jc w:val="both"/>
        <w:rPr>
          <w:rFonts w:ascii="Times New Roman" w:hAnsi="Times New Roman" w:cs="Times New Roman"/>
        </w:rPr>
      </w:pPr>
      <w:r w:rsidRPr="00205A1A">
        <w:rPr>
          <w:rFonts w:ascii="Times New Roman" w:hAnsi="Times New Roman" w:cs="Times New Roman"/>
        </w:rPr>
        <w:t xml:space="preserve">The above </w:t>
      </w:r>
      <m:oMath>
        <m:r>
          <m:rPr>
            <m:sty m:val="bi"/>
          </m:rPr>
          <w:rPr>
            <w:rFonts w:ascii="Cambria Math" w:hAnsi="Cambria Math" w:cs="Times New Roman"/>
          </w:rPr>
          <m:t>x</m:t>
        </m:r>
      </m:oMath>
      <w:r w:rsidRPr="00205A1A">
        <w:rPr>
          <w:rFonts w:ascii="Times New Roman" w:hAnsi="Times New Roman" w:cs="Times New Roman"/>
        </w:rPr>
        <w:t xml:space="preserve"> values (together with molar ratios obtained via dissolution/NMR) were further </w:t>
      </w:r>
      <w:r w:rsidR="00342E0D" w:rsidRPr="00205A1A">
        <w:rPr>
          <w:rFonts w:ascii="Times New Roman" w:hAnsi="Times New Roman" w:cs="Times New Roman"/>
        </w:rPr>
        <w:t>exploited</w:t>
      </w:r>
      <w:r w:rsidRPr="00205A1A">
        <w:rPr>
          <w:rFonts w:ascii="Times New Roman" w:hAnsi="Times New Roman" w:cs="Times New Roman"/>
        </w:rPr>
        <w:t xml:space="preserve"> to attain estimates for the composition of the samples in the </w:t>
      </w:r>
      <w:r w:rsidRPr="00205A1A">
        <w:rPr>
          <w:rFonts w:ascii="Times New Roman" w:hAnsi="Times New Roman" w:cs="Times New Roman"/>
          <w:b/>
          <w:i/>
        </w:rPr>
        <w:t>hydroxylated</w:t>
      </w:r>
      <w:r w:rsidRPr="00205A1A">
        <w:rPr>
          <w:rFonts w:ascii="Times New Roman" w:hAnsi="Times New Roman" w:cs="Times New Roman"/>
        </w:rPr>
        <w:t xml:space="preserve"> form. </w:t>
      </w:r>
      <w:r w:rsidR="005161C1" w:rsidRPr="00205A1A">
        <w:rPr>
          <w:rFonts w:ascii="Times New Roman" w:hAnsi="Times New Roman" w:cs="Times New Roman"/>
        </w:rPr>
        <w:t xml:space="preserve">See </w:t>
      </w:r>
      <w:r w:rsidR="005161C1" w:rsidRPr="00205A1A">
        <w:rPr>
          <w:rFonts w:ascii="Times New Roman" w:hAnsi="Times New Roman" w:cs="Times New Roman"/>
          <w:b/>
        </w:rPr>
        <w:t xml:space="preserve">Section </w:t>
      </w:r>
      <w:r w:rsidR="005161C1" w:rsidRPr="00205A1A">
        <w:rPr>
          <w:rFonts w:ascii="Times New Roman" w:hAnsi="Times New Roman" w:cs="Times New Roman"/>
          <w:b/>
        </w:rPr>
        <w:fldChar w:fldCharType="begin"/>
      </w:r>
      <w:r w:rsidR="005161C1" w:rsidRPr="00205A1A">
        <w:rPr>
          <w:rFonts w:ascii="Times New Roman" w:hAnsi="Times New Roman" w:cs="Times New Roman"/>
          <w:b/>
        </w:rPr>
        <w:instrText xml:space="preserve"> REF _Ref430277330 \r \h  \* MERGEFORMAT </w:instrText>
      </w:r>
      <w:r w:rsidR="005161C1" w:rsidRPr="00205A1A">
        <w:rPr>
          <w:rFonts w:ascii="Times New Roman" w:hAnsi="Times New Roman" w:cs="Times New Roman"/>
          <w:b/>
        </w:rPr>
      </w:r>
      <w:r w:rsidR="005161C1" w:rsidRPr="00205A1A">
        <w:rPr>
          <w:rFonts w:ascii="Times New Roman" w:hAnsi="Times New Roman" w:cs="Times New Roman"/>
          <w:b/>
        </w:rPr>
        <w:fldChar w:fldCharType="separate"/>
      </w:r>
      <w:r w:rsidR="001E7274">
        <w:rPr>
          <w:rFonts w:ascii="Times New Roman" w:hAnsi="Times New Roman" w:cs="Times New Roman"/>
          <w:b/>
        </w:rPr>
        <w:t>3.5</w:t>
      </w:r>
      <w:r w:rsidR="005161C1" w:rsidRPr="00205A1A">
        <w:rPr>
          <w:rFonts w:ascii="Times New Roman" w:hAnsi="Times New Roman" w:cs="Times New Roman"/>
          <w:b/>
        </w:rPr>
        <w:fldChar w:fldCharType="end"/>
      </w:r>
      <w:r w:rsidR="005161C1" w:rsidRPr="00205A1A">
        <w:rPr>
          <w:rFonts w:ascii="Times New Roman" w:hAnsi="Times New Roman" w:cs="Times New Roman"/>
        </w:rPr>
        <w:t xml:space="preserve"> for the method and </w:t>
      </w:r>
      <w:r w:rsidR="005161C1" w:rsidRPr="00205A1A">
        <w:rPr>
          <w:rFonts w:ascii="Times New Roman" w:hAnsi="Times New Roman" w:cs="Times New Roman"/>
          <w:b/>
        </w:rPr>
        <w:t xml:space="preserve">Section </w:t>
      </w:r>
      <w:r w:rsidR="005161C1" w:rsidRPr="00205A1A">
        <w:rPr>
          <w:rFonts w:ascii="Times New Roman" w:hAnsi="Times New Roman" w:cs="Times New Roman"/>
          <w:b/>
        </w:rPr>
        <w:fldChar w:fldCharType="begin"/>
      </w:r>
      <w:r w:rsidR="005161C1" w:rsidRPr="00205A1A">
        <w:rPr>
          <w:rFonts w:ascii="Times New Roman" w:hAnsi="Times New Roman" w:cs="Times New Roman"/>
          <w:b/>
        </w:rPr>
        <w:instrText xml:space="preserve"> REF _Ref430269369 \r \h  \* MERGEFORMAT </w:instrText>
      </w:r>
      <w:r w:rsidR="005161C1" w:rsidRPr="00205A1A">
        <w:rPr>
          <w:rFonts w:ascii="Times New Roman" w:hAnsi="Times New Roman" w:cs="Times New Roman"/>
          <w:b/>
        </w:rPr>
      </w:r>
      <w:r w:rsidR="005161C1" w:rsidRPr="00205A1A">
        <w:rPr>
          <w:rFonts w:ascii="Times New Roman" w:hAnsi="Times New Roman" w:cs="Times New Roman"/>
          <w:b/>
        </w:rPr>
        <w:fldChar w:fldCharType="separate"/>
      </w:r>
      <w:r w:rsidR="001E7274">
        <w:rPr>
          <w:rFonts w:ascii="Times New Roman" w:hAnsi="Times New Roman" w:cs="Times New Roman"/>
          <w:b/>
        </w:rPr>
        <w:t>5.8</w:t>
      </w:r>
      <w:r w:rsidR="005161C1" w:rsidRPr="00205A1A">
        <w:rPr>
          <w:rFonts w:ascii="Times New Roman" w:hAnsi="Times New Roman" w:cs="Times New Roman"/>
          <w:b/>
        </w:rPr>
        <w:fldChar w:fldCharType="end"/>
      </w:r>
      <w:r w:rsidR="005161C1" w:rsidRPr="00205A1A">
        <w:rPr>
          <w:rFonts w:ascii="Times New Roman" w:hAnsi="Times New Roman" w:cs="Times New Roman"/>
        </w:rPr>
        <w:t xml:space="preserve"> for the results.</w:t>
      </w:r>
    </w:p>
    <w:p w:rsidR="00B82C78" w:rsidRPr="00205A1A" w:rsidRDefault="00B82C78" w:rsidP="00B84DDD">
      <w:pPr>
        <w:jc w:val="both"/>
        <w:rPr>
          <w:rFonts w:ascii="Times New Roman" w:hAnsi="Times New Roman"/>
          <w:noProof/>
          <w:szCs w:val="24"/>
          <w:lang w:eastAsia="zh-CN"/>
        </w:rPr>
      </w:pPr>
    </w:p>
    <w:p w:rsidR="002F07FA" w:rsidRPr="00205A1A" w:rsidRDefault="002F07FA" w:rsidP="00B84DDD">
      <w:pPr>
        <w:jc w:val="both"/>
        <w:rPr>
          <w:rFonts w:ascii="Times New Roman" w:hAnsi="Times New Roman"/>
          <w:noProof/>
          <w:szCs w:val="24"/>
          <w:lang w:eastAsia="zh-CN"/>
        </w:rPr>
      </w:pPr>
    </w:p>
    <w:p w:rsidR="008D5A6F" w:rsidRPr="00205A1A" w:rsidRDefault="008D5A6F" w:rsidP="00B84DDD">
      <w:pPr>
        <w:jc w:val="both"/>
        <w:rPr>
          <w:rFonts w:ascii="Times New Roman" w:hAnsi="Times New Roman"/>
          <w:noProof/>
          <w:szCs w:val="24"/>
          <w:lang w:eastAsia="zh-CN"/>
        </w:rPr>
      </w:pPr>
    </w:p>
    <w:p w:rsidR="0017777D" w:rsidRPr="00205A1A" w:rsidRDefault="0017777D" w:rsidP="00B84DDD">
      <w:pPr>
        <w:jc w:val="both"/>
        <w:rPr>
          <w:rFonts w:ascii="Times New Roman" w:hAnsi="Times New Roman"/>
          <w:noProof/>
          <w:szCs w:val="24"/>
          <w:lang w:eastAsia="zh-CN"/>
        </w:rPr>
      </w:pPr>
    </w:p>
    <w:p w:rsidR="00B26CD6" w:rsidRPr="00205A1A" w:rsidRDefault="00B26CD6" w:rsidP="00B84DDD">
      <w:pPr>
        <w:jc w:val="both"/>
        <w:rPr>
          <w:rFonts w:ascii="Times New Roman" w:hAnsi="Times New Roman"/>
          <w:noProof/>
          <w:szCs w:val="24"/>
          <w:lang w:eastAsia="zh-CN"/>
        </w:rPr>
      </w:pPr>
    </w:p>
    <w:p w:rsidR="00B26CD6" w:rsidRPr="00205A1A" w:rsidRDefault="00B26CD6" w:rsidP="00B84DDD">
      <w:pPr>
        <w:jc w:val="both"/>
        <w:rPr>
          <w:rFonts w:ascii="Times New Roman" w:hAnsi="Times New Roman"/>
          <w:noProof/>
          <w:szCs w:val="24"/>
          <w:lang w:eastAsia="zh-CN"/>
        </w:rPr>
      </w:pPr>
    </w:p>
    <w:p w:rsidR="00B26CD6" w:rsidRPr="00205A1A" w:rsidRDefault="00B26CD6" w:rsidP="00B84DDD">
      <w:pPr>
        <w:jc w:val="both"/>
        <w:rPr>
          <w:rFonts w:ascii="Times New Roman" w:hAnsi="Times New Roman"/>
          <w:noProof/>
          <w:szCs w:val="24"/>
          <w:lang w:eastAsia="zh-CN"/>
        </w:rPr>
      </w:pPr>
    </w:p>
    <w:p w:rsidR="00B26CD6" w:rsidRPr="00205A1A" w:rsidRDefault="00B26CD6" w:rsidP="00B84DDD">
      <w:pPr>
        <w:jc w:val="both"/>
        <w:rPr>
          <w:rFonts w:ascii="Times New Roman" w:hAnsi="Times New Roman"/>
          <w:noProof/>
          <w:szCs w:val="24"/>
          <w:lang w:eastAsia="zh-CN"/>
        </w:rPr>
      </w:pPr>
    </w:p>
    <w:p w:rsidR="00B26CD6" w:rsidRPr="00205A1A" w:rsidRDefault="00B26CD6" w:rsidP="00B84DDD">
      <w:pPr>
        <w:jc w:val="both"/>
        <w:rPr>
          <w:rFonts w:ascii="Times New Roman" w:hAnsi="Times New Roman"/>
          <w:noProof/>
          <w:szCs w:val="24"/>
          <w:lang w:eastAsia="zh-CN"/>
        </w:rPr>
      </w:pPr>
    </w:p>
    <w:p w:rsidR="00B26CD6" w:rsidRPr="00205A1A" w:rsidRDefault="00B26CD6" w:rsidP="00B84DDD">
      <w:pPr>
        <w:jc w:val="both"/>
        <w:rPr>
          <w:rFonts w:ascii="Times New Roman" w:hAnsi="Times New Roman"/>
          <w:noProof/>
          <w:szCs w:val="24"/>
          <w:lang w:eastAsia="zh-CN"/>
        </w:rPr>
      </w:pPr>
    </w:p>
    <w:p w:rsidR="00B26CD6" w:rsidRPr="00205A1A" w:rsidRDefault="00B26CD6" w:rsidP="00B84DDD">
      <w:pPr>
        <w:jc w:val="both"/>
        <w:rPr>
          <w:rFonts w:ascii="Times New Roman" w:hAnsi="Times New Roman"/>
          <w:noProof/>
          <w:szCs w:val="24"/>
          <w:lang w:eastAsia="zh-CN"/>
        </w:rPr>
      </w:pPr>
    </w:p>
    <w:p w:rsidR="00B26CD6" w:rsidRPr="00205A1A" w:rsidRDefault="00B26CD6" w:rsidP="00B84DDD">
      <w:pPr>
        <w:jc w:val="both"/>
        <w:rPr>
          <w:rFonts w:ascii="Times New Roman" w:hAnsi="Times New Roman"/>
          <w:noProof/>
          <w:szCs w:val="24"/>
          <w:lang w:eastAsia="zh-CN"/>
        </w:rPr>
      </w:pPr>
    </w:p>
    <w:p w:rsidR="00B26CD6" w:rsidRPr="00205A1A" w:rsidRDefault="00B26CD6" w:rsidP="00B84DDD">
      <w:pPr>
        <w:jc w:val="both"/>
        <w:rPr>
          <w:rFonts w:ascii="Times New Roman" w:hAnsi="Times New Roman"/>
          <w:noProof/>
          <w:szCs w:val="24"/>
          <w:lang w:eastAsia="zh-CN"/>
        </w:rPr>
      </w:pPr>
    </w:p>
    <w:p w:rsidR="00B26CD6" w:rsidRPr="00205A1A" w:rsidRDefault="00B26CD6" w:rsidP="00B84DDD">
      <w:pPr>
        <w:jc w:val="both"/>
        <w:rPr>
          <w:rFonts w:ascii="Times New Roman" w:hAnsi="Times New Roman"/>
          <w:noProof/>
          <w:szCs w:val="24"/>
          <w:lang w:eastAsia="zh-CN"/>
        </w:rPr>
      </w:pPr>
    </w:p>
    <w:p w:rsidR="00B26CD6" w:rsidRPr="00205A1A" w:rsidRDefault="00B26CD6" w:rsidP="00B84DDD">
      <w:pPr>
        <w:jc w:val="both"/>
        <w:rPr>
          <w:rFonts w:ascii="Times New Roman" w:hAnsi="Times New Roman"/>
          <w:noProof/>
          <w:szCs w:val="24"/>
          <w:lang w:eastAsia="zh-CN"/>
        </w:rPr>
      </w:pPr>
    </w:p>
    <w:p w:rsidR="00B26CD6" w:rsidRPr="00205A1A" w:rsidRDefault="00B26CD6" w:rsidP="00B84DDD">
      <w:pPr>
        <w:jc w:val="both"/>
        <w:rPr>
          <w:rFonts w:ascii="Times New Roman" w:hAnsi="Times New Roman"/>
          <w:noProof/>
          <w:szCs w:val="24"/>
          <w:lang w:eastAsia="zh-CN"/>
        </w:rPr>
      </w:pPr>
    </w:p>
    <w:p w:rsidR="00B26CD6" w:rsidRPr="00205A1A" w:rsidRDefault="00B26CD6" w:rsidP="00B84DDD">
      <w:pPr>
        <w:jc w:val="both"/>
        <w:rPr>
          <w:rFonts w:ascii="Times New Roman" w:hAnsi="Times New Roman"/>
          <w:noProof/>
          <w:szCs w:val="24"/>
          <w:lang w:eastAsia="zh-CN"/>
        </w:rPr>
      </w:pPr>
    </w:p>
    <w:p w:rsidR="00B26CD6" w:rsidRPr="00205A1A" w:rsidRDefault="00B26CD6" w:rsidP="00B84DDD">
      <w:pPr>
        <w:jc w:val="both"/>
        <w:rPr>
          <w:rFonts w:ascii="Times New Roman" w:hAnsi="Times New Roman"/>
          <w:noProof/>
          <w:szCs w:val="24"/>
          <w:lang w:eastAsia="zh-CN"/>
        </w:rPr>
      </w:pPr>
    </w:p>
    <w:p w:rsidR="00B26CD6" w:rsidRPr="00205A1A" w:rsidRDefault="00B26CD6" w:rsidP="00B84DDD">
      <w:pPr>
        <w:jc w:val="both"/>
        <w:rPr>
          <w:rFonts w:ascii="Times New Roman" w:hAnsi="Times New Roman"/>
          <w:noProof/>
          <w:szCs w:val="24"/>
          <w:lang w:eastAsia="zh-CN"/>
        </w:rPr>
      </w:pPr>
    </w:p>
    <w:p w:rsidR="0055673A" w:rsidRPr="00205A1A" w:rsidRDefault="0055673A" w:rsidP="00B84DDD">
      <w:pPr>
        <w:jc w:val="both"/>
        <w:rPr>
          <w:rFonts w:ascii="Times New Roman" w:hAnsi="Times New Roman"/>
          <w:noProof/>
          <w:szCs w:val="24"/>
          <w:lang w:eastAsia="zh-CN"/>
        </w:rPr>
      </w:pPr>
    </w:p>
    <w:p w:rsidR="00342E0D" w:rsidRPr="00205A1A" w:rsidRDefault="00342E0D" w:rsidP="00B84DDD">
      <w:pPr>
        <w:jc w:val="both"/>
        <w:rPr>
          <w:rFonts w:ascii="Times New Roman" w:hAnsi="Times New Roman"/>
          <w:noProof/>
          <w:szCs w:val="24"/>
          <w:lang w:eastAsia="zh-CN"/>
        </w:rPr>
      </w:pPr>
    </w:p>
    <w:p w:rsidR="00342E0D" w:rsidRPr="00205A1A" w:rsidRDefault="00342E0D" w:rsidP="00B84DDD">
      <w:pPr>
        <w:jc w:val="both"/>
        <w:rPr>
          <w:rFonts w:ascii="Times New Roman" w:hAnsi="Times New Roman"/>
          <w:noProof/>
          <w:szCs w:val="24"/>
          <w:lang w:eastAsia="zh-CN"/>
        </w:rPr>
      </w:pPr>
    </w:p>
    <w:p w:rsidR="00B54810" w:rsidRPr="00205A1A" w:rsidRDefault="00B54810" w:rsidP="00B84DDD">
      <w:pPr>
        <w:jc w:val="both"/>
        <w:rPr>
          <w:rFonts w:ascii="Times New Roman" w:hAnsi="Times New Roman"/>
          <w:noProof/>
          <w:szCs w:val="24"/>
          <w:lang w:eastAsia="zh-CN"/>
        </w:rPr>
      </w:pPr>
    </w:p>
    <w:p w:rsidR="008F3614" w:rsidRPr="00205A1A" w:rsidRDefault="00B84DDD" w:rsidP="008F3614">
      <w:pPr>
        <w:pStyle w:val="ListParagraph"/>
        <w:numPr>
          <w:ilvl w:val="2"/>
          <w:numId w:val="30"/>
        </w:numPr>
        <w:jc w:val="both"/>
        <w:rPr>
          <w:rFonts w:ascii="Times New Roman" w:hAnsi="Times New Roman"/>
          <w:b/>
          <w:i/>
          <w:noProof/>
          <w:szCs w:val="24"/>
          <w:lang w:eastAsia="zh-CN"/>
        </w:rPr>
      </w:pPr>
      <w:bookmarkStart w:id="196" w:name="_Ref430305024"/>
      <w:r w:rsidRPr="00205A1A">
        <w:rPr>
          <w:rFonts w:ascii="Times New Roman" w:hAnsi="Times New Roman"/>
          <w:b/>
          <w:i/>
          <w:noProof/>
          <w:szCs w:val="24"/>
          <w:lang w:eastAsia="zh-CN"/>
        </w:rPr>
        <w:lastRenderedPageBreak/>
        <w:t>Difluoroacetic Acid Modulated Samples</w:t>
      </w:r>
      <w:bookmarkEnd w:id="196"/>
    </w:p>
    <w:p w:rsidR="00B54810" w:rsidRPr="00205A1A" w:rsidRDefault="006B21AC">
      <w:pPr>
        <w:jc w:val="both"/>
        <w:rPr>
          <w:rFonts w:ascii="Times New Roman" w:hAnsi="Times New Roman"/>
          <w:noProof/>
          <w:lang w:eastAsia="zh-CN"/>
        </w:rPr>
      </w:pPr>
      <w:r w:rsidRPr="00205A1A">
        <w:rPr>
          <w:rFonts w:ascii="Times New Roman" w:hAnsi="Times New Roman"/>
          <w:noProof/>
          <w:szCs w:val="24"/>
          <w:lang w:eastAsia="zh-CN"/>
        </w:rPr>
        <w:t xml:space="preserve">The TGA-DSC results obtained on the difluoroacetic </w:t>
      </w:r>
      <w:r w:rsidRPr="00205A1A">
        <w:rPr>
          <w:rFonts w:ascii="Times New Roman" w:hAnsi="Times New Roman"/>
          <w:noProof/>
          <w:lang w:eastAsia="zh-CN"/>
        </w:rPr>
        <w:t xml:space="preserve">acid modulated samples are presented in </w:t>
      </w:r>
      <w:r w:rsidR="00B046ED" w:rsidRPr="00205A1A">
        <w:rPr>
          <w:rFonts w:ascii="Times New Roman" w:hAnsi="Times New Roman"/>
          <w:b/>
          <w:noProof/>
          <w:lang w:eastAsia="zh-CN"/>
        </w:rPr>
        <w:fldChar w:fldCharType="begin"/>
      </w:r>
      <w:r w:rsidR="00B046ED" w:rsidRPr="00205A1A">
        <w:rPr>
          <w:rFonts w:ascii="Times New Roman" w:hAnsi="Times New Roman"/>
          <w:noProof/>
          <w:lang w:eastAsia="zh-CN"/>
        </w:rPr>
        <w:instrText xml:space="preserve"> REF _Ref430191387 \h </w:instrText>
      </w:r>
      <w:r w:rsidR="00774B73" w:rsidRPr="00205A1A">
        <w:rPr>
          <w:rFonts w:ascii="Times New Roman" w:hAnsi="Times New Roman"/>
          <w:b/>
          <w:noProof/>
          <w:lang w:eastAsia="zh-CN"/>
        </w:rPr>
        <w:instrText xml:space="preserve"> \* MERGEFORMAT </w:instrText>
      </w:r>
      <w:r w:rsidR="00B046ED" w:rsidRPr="00205A1A">
        <w:rPr>
          <w:rFonts w:ascii="Times New Roman" w:hAnsi="Times New Roman"/>
          <w:b/>
          <w:noProof/>
          <w:lang w:eastAsia="zh-CN"/>
        </w:rPr>
      </w:r>
      <w:r w:rsidR="00B046ED" w:rsidRPr="00205A1A">
        <w:rPr>
          <w:rFonts w:ascii="Times New Roman" w:hAnsi="Times New Roman"/>
          <w:b/>
          <w:noProof/>
          <w:lang w:eastAsia="zh-CN"/>
        </w:rPr>
        <w:fldChar w:fldCharType="separate"/>
      </w:r>
      <w:r w:rsidR="001E7274" w:rsidRPr="001E7274">
        <w:rPr>
          <w:rFonts w:ascii="Times New Roman" w:hAnsi="Times New Roman"/>
          <w:b/>
        </w:rPr>
        <w:t>Figure S34</w:t>
      </w:r>
      <w:r w:rsidR="00B046ED" w:rsidRPr="00205A1A">
        <w:rPr>
          <w:rFonts w:ascii="Times New Roman" w:hAnsi="Times New Roman"/>
          <w:b/>
          <w:noProof/>
          <w:lang w:eastAsia="zh-CN"/>
        </w:rPr>
        <w:fldChar w:fldCharType="end"/>
      </w:r>
      <w:r w:rsidR="00625EA2" w:rsidRPr="00205A1A">
        <w:rPr>
          <w:rFonts w:ascii="Times New Roman" w:hAnsi="Times New Roman"/>
          <w:noProof/>
          <w:lang w:eastAsia="zh-CN"/>
        </w:rPr>
        <w:t>.</w:t>
      </w:r>
      <w:r w:rsidRPr="00205A1A">
        <w:rPr>
          <w:rFonts w:ascii="Times New Roman" w:hAnsi="Times New Roman"/>
          <w:noProof/>
          <w:lang w:eastAsia="zh-CN"/>
        </w:rPr>
        <w:t xml:space="preserve"> The result obtained on NoMod, the unmodulated sample, is included for comparison.</w:t>
      </w:r>
    </w:p>
    <w:p w:rsidR="00B046ED" w:rsidRPr="00205A1A" w:rsidRDefault="006B21AC" w:rsidP="006B21AC">
      <w:pPr>
        <w:jc w:val="both"/>
        <w:rPr>
          <w:rFonts w:ascii="Times New Roman" w:hAnsi="Times New Roman"/>
          <w:b/>
          <w:szCs w:val="24"/>
        </w:rPr>
      </w:pPr>
      <w:r w:rsidRPr="00205A1A">
        <w:rPr>
          <w:rFonts w:ascii="Times New Roman" w:hAnsi="Times New Roman" w:cs="Times New Roman"/>
          <w:b/>
          <w:noProof/>
          <w:color w:val="FF0000"/>
          <w:lang w:val="en-GB" w:eastAsia="zh-CN"/>
        </w:rPr>
        <w:drawing>
          <wp:inline distT="0" distB="0" distL="0" distR="0" wp14:anchorId="287C5DB9" wp14:editId="4624451E">
            <wp:extent cx="5943600" cy="420370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Difluoroacetic Acid Modulated.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B046ED" w:rsidRPr="00205A1A">
        <w:rPr>
          <w:rFonts w:ascii="Times New Roman" w:hAnsi="Times New Roman"/>
          <w:b/>
          <w:szCs w:val="24"/>
        </w:rPr>
        <w:t xml:space="preserve"> </w:t>
      </w:r>
    </w:p>
    <w:p w:rsidR="00B26CD6" w:rsidRPr="00205A1A" w:rsidRDefault="00B046ED" w:rsidP="006049B8">
      <w:pPr>
        <w:jc w:val="both"/>
        <w:rPr>
          <w:rFonts w:ascii="Times New Roman" w:hAnsi="Times New Roman"/>
          <w:sz w:val="18"/>
          <w:szCs w:val="18"/>
        </w:rPr>
      </w:pPr>
      <w:bookmarkStart w:id="197" w:name="_Ref430191387"/>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34</w:t>
      </w:r>
      <w:r w:rsidRPr="00205A1A">
        <w:rPr>
          <w:rFonts w:ascii="Times New Roman" w:hAnsi="Times New Roman"/>
          <w:b/>
          <w:sz w:val="18"/>
          <w:szCs w:val="18"/>
        </w:rPr>
        <w:fldChar w:fldCharType="end"/>
      </w:r>
      <w:bookmarkEnd w:id="197"/>
      <w:r w:rsidRPr="00205A1A">
        <w:rPr>
          <w:rFonts w:ascii="Times New Roman" w:hAnsi="Times New Roman"/>
          <w:b/>
          <w:sz w:val="18"/>
          <w:szCs w:val="18"/>
        </w:rPr>
        <w:t>.</w:t>
      </w:r>
      <w:r w:rsidRPr="00205A1A">
        <w:rPr>
          <w:rFonts w:ascii="Times New Roman" w:hAnsi="Times New Roman"/>
          <w:sz w:val="18"/>
          <w:szCs w:val="18"/>
        </w:rPr>
        <w:t xml:space="preserve"> </w:t>
      </w:r>
      <w:r w:rsidR="006B21AC" w:rsidRPr="00205A1A">
        <w:rPr>
          <w:rFonts w:ascii="Times New Roman" w:hAnsi="Times New Roman" w:cs="Times New Roman"/>
          <w:sz w:val="18"/>
          <w:szCs w:val="18"/>
        </w:rPr>
        <w:t>TGA-DSC results obtained on the difluor</w:t>
      </w:r>
      <w:r w:rsidR="00296E51" w:rsidRPr="00205A1A">
        <w:rPr>
          <w:rFonts w:ascii="Times New Roman" w:hAnsi="Times New Roman" w:cs="Times New Roman"/>
          <w:sz w:val="18"/>
          <w:szCs w:val="18"/>
        </w:rPr>
        <w:t xml:space="preserve">oacetic acid modulated samples. The result obtained on NoMod is included for comparison. </w:t>
      </w:r>
      <w:r w:rsidR="006B21AC" w:rsidRPr="00205A1A">
        <w:rPr>
          <w:rFonts w:ascii="Times New Roman" w:hAnsi="Times New Roman" w:cs="Times New Roman"/>
          <w:sz w:val="18"/>
          <w:szCs w:val="18"/>
        </w:rPr>
        <w:t xml:space="preserve">Samples were activated prior to measurement (see </w:t>
      </w:r>
      <w:r w:rsidR="006B21AC"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5161C1"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6B21AC" w:rsidRPr="00205A1A">
        <w:rPr>
          <w:rFonts w:ascii="Times New Roman" w:hAnsi="Times New Roman" w:cs="Times New Roman"/>
          <w:sz w:val="18"/>
          <w:szCs w:val="18"/>
        </w:rPr>
        <w:t xml:space="preserve">). Solid curve, left axis - TGA trace (normalized such that end weight = 100%). </w:t>
      </w:r>
      <w:proofErr w:type="gramStart"/>
      <w:r w:rsidR="006B21AC"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6B21AC" w:rsidRPr="00205A1A">
        <w:rPr>
          <w:rFonts w:ascii="Times New Roman" w:hAnsi="Times New Roman" w:cs="Times New Roman"/>
          <w:sz w:val="18"/>
          <w:szCs w:val="18"/>
        </w:rPr>
        <w:t>.</w:t>
      </w:r>
      <w:proofErr w:type="gramEnd"/>
    </w:p>
    <w:p w:rsidR="00342E0D" w:rsidRPr="00205A1A" w:rsidRDefault="00342E0D" w:rsidP="006049B8">
      <w:pPr>
        <w:jc w:val="both"/>
        <w:rPr>
          <w:rFonts w:ascii="Times New Roman" w:hAnsi="Times New Roman"/>
          <w:noProof/>
          <w:szCs w:val="24"/>
          <w:lang w:eastAsia="zh-CN"/>
        </w:rPr>
      </w:pPr>
    </w:p>
    <w:p w:rsidR="006049B8" w:rsidRPr="00205A1A" w:rsidRDefault="006049B8" w:rsidP="006049B8">
      <w:pPr>
        <w:jc w:val="both"/>
        <w:rPr>
          <w:rFonts w:ascii="Times New Roman" w:hAnsi="Times New Roman"/>
          <w:noProof/>
          <w:szCs w:val="24"/>
          <w:lang w:eastAsia="zh-CN"/>
        </w:rPr>
      </w:pPr>
      <w:r w:rsidRPr="00205A1A">
        <w:rPr>
          <w:rFonts w:ascii="Times New Roman" w:hAnsi="Times New Roman"/>
          <w:noProof/>
          <w:szCs w:val="24"/>
          <w:lang w:eastAsia="zh-CN"/>
        </w:rPr>
        <w:t>One can see 4 resolvable weight losses in the above TGA traces:</w:t>
      </w:r>
    </w:p>
    <w:p w:rsidR="006049B8" w:rsidRPr="00205A1A" w:rsidRDefault="006049B8" w:rsidP="008025CC">
      <w:pPr>
        <w:pStyle w:val="ListParagraph"/>
        <w:numPr>
          <w:ilvl w:val="0"/>
          <w:numId w:val="22"/>
        </w:numPr>
        <w:jc w:val="both"/>
        <w:rPr>
          <w:rFonts w:ascii="Times New Roman" w:hAnsi="Times New Roman"/>
          <w:noProof/>
          <w:szCs w:val="24"/>
          <w:lang w:eastAsia="zh-CN"/>
        </w:rPr>
      </w:pPr>
      <w:r w:rsidRPr="00205A1A">
        <w:rPr>
          <w:rFonts w:ascii="Times New Roman" w:hAnsi="Times New Roman"/>
          <w:noProof/>
          <w:szCs w:val="24"/>
          <w:lang w:eastAsia="zh-CN"/>
        </w:rPr>
        <w:t xml:space="preserve">A small weight loss over a temperature range of </w:t>
      </w:r>
      <w:r w:rsidRPr="00205A1A">
        <w:rPr>
          <w:rFonts w:ascii="Times New Roman" w:hAnsi="Times New Roman"/>
          <w:i/>
          <w:noProof/>
          <w:szCs w:val="24"/>
          <w:lang w:eastAsia="zh-CN"/>
        </w:rPr>
        <w:t>ca</w:t>
      </w:r>
      <w:r w:rsidRPr="00205A1A">
        <w:rPr>
          <w:rFonts w:ascii="Times New Roman" w:hAnsi="Times New Roman"/>
          <w:noProof/>
          <w:szCs w:val="24"/>
          <w:lang w:eastAsia="zh-CN"/>
        </w:rPr>
        <w:t xml:space="preserve">. 25-100 </w:t>
      </w:r>
      <w:r w:rsidR="00C86744" w:rsidRPr="00205A1A">
        <w:rPr>
          <w:rFonts w:ascii="Times New Roman" w:hAnsi="Times New Roman"/>
          <w:noProof/>
          <w:szCs w:val="24"/>
          <w:lang w:eastAsia="zh-CN"/>
        </w:rPr>
        <w:t>°</w:t>
      </w:r>
      <w:r w:rsidRPr="00205A1A">
        <w:rPr>
          <w:rFonts w:ascii="Times New Roman" w:hAnsi="Times New Roman"/>
          <w:noProof/>
          <w:szCs w:val="24"/>
          <w:lang w:eastAsia="zh-CN"/>
        </w:rPr>
        <w:t xml:space="preserve">C. This is due to the removal of </w:t>
      </w:r>
      <w:r w:rsidR="00040F4A" w:rsidRPr="00205A1A">
        <w:rPr>
          <w:rFonts w:ascii="Times New Roman" w:hAnsi="Times New Roman"/>
          <w:noProof/>
          <w:szCs w:val="24"/>
          <w:lang w:eastAsia="zh-CN"/>
        </w:rPr>
        <w:t>a</w:t>
      </w:r>
      <w:r w:rsidRPr="00205A1A">
        <w:rPr>
          <w:rFonts w:ascii="Times New Roman" w:hAnsi="Times New Roman"/>
          <w:noProof/>
          <w:szCs w:val="24"/>
          <w:lang w:eastAsia="zh-CN"/>
        </w:rPr>
        <w:t xml:space="preserve"> small amount of water </w:t>
      </w:r>
      <w:r w:rsidR="00040F4A" w:rsidRPr="00205A1A">
        <w:rPr>
          <w:rFonts w:ascii="Times New Roman" w:hAnsi="Times New Roman"/>
          <w:noProof/>
          <w:szCs w:val="24"/>
          <w:lang w:eastAsia="zh-CN"/>
        </w:rPr>
        <w:t>from</w:t>
      </w:r>
      <w:r w:rsidRPr="00205A1A">
        <w:rPr>
          <w:rFonts w:ascii="Times New Roman" w:hAnsi="Times New Roman"/>
          <w:noProof/>
          <w:szCs w:val="24"/>
          <w:lang w:eastAsia="zh-CN"/>
        </w:rPr>
        <w:t xml:space="preserve"> the MOF pores.</w:t>
      </w:r>
    </w:p>
    <w:p w:rsidR="00B62045" w:rsidRPr="00205A1A" w:rsidRDefault="006049B8" w:rsidP="008025CC">
      <w:pPr>
        <w:pStyle w:val="ListParagraph"/>
        <w:numPr>
          <w:ilvl w:val="0"/>
          <w:numId w:val="22"/>
        </w:numPr>
        <w:jc w:val="both"/>
        <w:rPr>
          <w:rFonts w:ascii="Times New Roman" w:hAnsi="Times New Roman"/>
          <w:noProof/>
          <w:szCs w:val="24"/>
          <w:lang w:eastAsia="zh-CN"/>
        </w:rPr>
      </w:pPr>
      <w:r w:rsidRPr="00205A1A">
        <w:rPr>
          <w:rFonts w:ascii="Times New Roman" w:hAnsi="Times New Roman"/>
          <w:noProof/>
          <w:szCs w:val="24"/>
          <w:lang w:eastAsia="zh-CN"/>
        </w:rPr>
        <w:t xml:space="preserve">A more significant weight loss over a temperature range of </w:t>
      </w:r>
      <w:r w:rsidRPr="00205A1A">
        <w:rPr>
          <w:rFonts w:ascii="Times New Roman" w:hAnsi="Times New Roman"/>
          <w:i/>
          <w:noProof/>
          <w:szCs w:val="24"/>
          <w:lang w:eastAsia="zh-CN"/>
        </w:rPr>
        <w:t>ca</w:t>
      </w:r>
      <w:r w:rsidRPr="00205A1A">
        <w:rPr>
          <w:rFonts w:ascii="Times New Roman" w:hAnsi="Times New Roman"/>
          <w:noProof/>
          <w:szCs w:val="24"/>
          <w:lang w:eastAsia="zh-CN"/>
        </w:rPr>
        <w:t>. 200-3</w:t>
      </w:r>
      <w:r w:rsidR="00B62045" w:rsidRPr="00205A1A">
        <w:rPr>
          <w:rFonts w:ascii="Times New Roman" w:hAnsi="Times New Roman"/>
          <w:noProof/>
          <w:szCs w:val="24"/>
          <w:lang w:eastAsia="zh-CN"/>
        </w:rPr>
        <w:t>25</w:t>
      </w:r>
      <w:r w:rsidRPr="00205A1A">
        <w:rPr>
          <w:rFonts w:ascii="Times New Roman" w:hAnsi="Times New Roman"/>
          <w:noProof/>
          <w:szCs w:val="24"/>
          <w:lang w:eastAsia="zh-CN"/>
        </w:rPr>
        <w:t xml:space="preserve"> </w:t>
      </w:r>
      <w:r w:rsidR="00C86744" w:rsidRPr="00205A1A">
        <w:rPr>
          <w:rFonts w:ascii="Times New Roman" w:hAnsi="Times New Roman"/>
          <w:noProof/>
          <w:szCs w:val="24"/>
          <w:lang w:eastAsia="zh-CN"/>
        </w:rPr>
        <w:t>°</w:t>
      </w:r>
      <w:r w:rsidRPr="00205A1A">
        <w:rPr>
          <w:rFonts w:ascii="Times New Roman" w:hAnsi="Times New Roman"/>
          <w:noProof/>
          <w:szCs w:val="24"/>
          <w:lang w:eastAsia="zh-CN"/>
        </w:rPr>
        <w:t>C. This is actually due to two unresolvable weight losses: the loss of structural water (i.e. dehydroxylation)</w:t>
      </w:r>
      <w:r w:rsidR="00BF7986" w:rsidRPr="00205A1A">
        <w:rPr>
          <w:rFonts w:ascii="Times New Roman" w:hAnsi="Times New Roman" w:cs="Times New Roman"/>
        </w:rPr>
        <w:fldChar w:fldCharType="begin">
          <w:fldData xml:space="preserve">PEVuZE5vdGU+PENpdGU+PEF1dGhvcj5WYWxlbnphbm88L0F1dGhvcj48WWVhcj4yMDExPC9ZZWFy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</w:fldData>
        </w:fldChar>
      </w:r>
      <w:r w:rsidR="00871F78" w:rsidRPr="00205A1A">
        <w:rPr>
          <w:rFonts w:ascii="Times New Roman" w:hAnsi="Times New Roman" w:cs="Times New Roman"/>
        </w:rPr>
        <w:instrText xml:space="preserve"> ADDIN EN.CITE </w:instrText>
      </w:r>
      <w:r w:rsidR="00871F78" w:rsidRPr="00205A1A">
        <w:rPr>
          <w:rFonts w:ascii="Times New Roman" w:hAnsi="Times New Roman" w:cs="Times New Roman"/>
        </w:rPr>
        <w:fldChar w:fldCharType="begin">
          <w:fldData xml:space="preserve">PEVuZE5vdGU+PENpdGU+PEF1dGhvcj5WYWxlbnphbm88L0F1dGhvcj48WWVhcj4yMDExPC9ZZWFy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</w:fldData>
        </w:fldChar>
      </w:r>
      <w:r w:rsidR="00871F78" w:rsidRPr="00205A1A">
        <w:rPr>
          <w:rFonts w:ascii="Times New Roman" w:hAnsi="Times New Roman" w:cs="Times New Roman"/>
        </w:rPr>
        <w:instrText xml:space="preserve"> ADDIN EN.CITE.DATA </w:instrText>
      </w:r>
      <w:r w:rsidR="00871F78" w:rsidRPr="00205A1A">
        <w:rPr>
          <w:rFonts w:ascii="Times New Roman" w:hAnsi="Times New Roman" w:cs="Times New Roman"/>
        </w:rPr>
      </w:r>
      <w:r w:rsidR="00871F78" w:rsidRPr="00205A1A">
        <w:rPr>
          <w:rFonts w:ascii="Times New Roman" w:hAnsi="Times New Roman" w:cs="Times New Roman"/>
        </w:rPr>
        <w:fldChar w:fldCharType="end"/>
      </w:r>
      <w:r w:rsidR="00BF7986" w:rsidRPr="00205A1A">
        <w:rPr>
          <w:rFonts w:ascii="Times New Roman" w:hAnsi="Times New Roman" w:cs="Times New Roman"/>
        </w:rPr>
      </w:r>
      <w:r w:rsidR="00BF7986" w:rsidRPr="00205A1A">
        <w:rPr>
          <w:rFonts w:ascii="Times New Roman" w:hAnsi="Times New Roman" w:cs="Times New Roman"/>
        </w:rPr>
        <w:fldChar w:fldCharType="separate"/>
      </w:r>
      <w:r w:rsidR="00BF7986" w:rsidRPr="00205A1A">
        <w:rPr>
          <w:rFonts w:ascii="Times New Roman" w:hAnsi="Times New Roman" w:cs="Times New Roman"/>
          <w:noProof/>
          <w:vertAlign w:val="superscript"/>
        </w:rPr>
        <w:t>7-9</w:t>
      </w:r>
      <w:r w:rsidR="00BF7986" w:rsidRPr="00205A1A">
        <w:rPr>
          <w:rFonts w:ascii="Times New Roman" w:hAnsi="Times New Roman" w:cs="Times New Roman"/>
        </w:rPr>
        <w:fldChar w:fldCharType="end"/>
      </w:r>
      <w:r w:rsidRPr="00205A1A">
        <w:rPr>
          <w:rFonts w:ascii="Times New Roman" w:hAnsi="Times New Roman"/>
          <w:noProof/>
          <w:szCs w:val="24"/>
          <w:lang w:eastAsia="zh-CN"/>
        </w:rPr>
        <w:t xml:space="preserve"> and the loss of formate ligands.</w:t>
      </w:r>
      <w:r w:rsidR="00D078B5" w:rsidRPr="00205A1A">
        <w:rPr>
          <w:rFonts w:ascii="Times New Roman" w:hAnsi="Times New Roman"/>
          <w:noProof/>
          <w:szCs w:val="24"/>
          <w:lang w:eastAsia="zh-CN"/>
        </w:rPr>
        <w:fldChar w:fldCharType="begin"/>
      </w:r>
      <w:r w:rsidR="00425471" w:rsidRPr="00205A1A">
        <w:rPr>
          <w:rFonts w:ascii="Times New Roman" w:hAnsi="Times New Roman"/>
          <w:noProof/>
          <w:szCs w:val="24"/>
          <w:lang w:eastAsia="zh-CN"/>
        </w:rPr>
        <w:instrText xml:space="preserve"> ADDIN EN.CITE &lt;EndNote&gt;&lt;Cite&gt;&lt;Author&gt;Cliffe&lt;/Author&gt;&lt;Year&gt;2015&lt;/Year&gt;&lt;RecNum&gt;0&lt;/RecNum&gt;&lt;IDText&gt;Defect-dependent colossal negative thermal expansion in UiO-66(Hf) metal-organic framework&lt;/IDText&gt;&lt;DisplayText&gt;&lt;style face="superscript"&gt;11&lt;/style&gt;&lt;/DisplayText&gt;&lt;record&gt;&lt;dates&gt;&lt;pub-dates&gt;&lt;date&gt;2015&lt;/date&gt;&lt;/pub-dates&gt;&lt;year&gt;2015&lt;/year&gt;&lt;/dates&gt;&lt;urls&gt;&lt;related-urls&gt;&lt;url&gt;&amp;lt;Go to ISI&amp;gt;://WOS:000353338800054&lt;/url&gt;&lt;/related-urls&gt;&lt;/urls&gt;&lt;isbn&gt;1463-9076&lt;/isbn&gt;&lt;titles&gt;&lt;title&gt;Defect-dependent colossal negative thermal expansion in UiO-66(Hf) metal-organic framework&lt;/title&gt;&lt;secondary-title&gt;Phys. Chem. Chem. Phys.&lt;/secondary-title&gt;&lt;/titles&gt;&lt;pages&gt;11586-11592&lt;/pages&gt;&lt;number&gt;17&lt;/number&gt;&lt;contributors&gt;&lt;authors&gt;&lt;author&gt;Cliffe, Matthew J.&lt;/author&gt;&lt;author&gt;Hill, Joshua A.&lt;/author&gt;&lt;author&gt;Murray, Claire A.&lt;/author&gt;&lt;author&gt;Coudert, Francois-Xavier&lt;/author&gt;&lt;author&gt;Goodwin, Andrew L.&lt;/author&gt;&lt;/authors&gt;&lt;/contributors&gt;&lt;added-date format="utc"&gt;1442516654&lt;/added-date&gt;&lt;ref-type name="Journal Article"&gt;17&lt;/ref-type&gt;&lt;rec-number&gt;46&lt;/rec-number&gt;&lt;last-updated-date format="utc"&gt;1451585948&lt;/last-updated-date&gt;&lt;accession-num&gt;WOS:000353338800054&lt;/accession-num&gt;&lt;electronic-resource-num&gt;10.1039/c5cp01307k&lt;/electronic-resource-num&gt;&lt;volume&gt;17&lt;/volume&gt;&lt;/record&gt;&lt;/Cite&gt;&lt;/EndNote&gt;</w:instrText>
      </w:r>
      <w:r w:rsidR="00D078B5" w:rsidRPr="00205A1A">
        <w:rPr>
          <w:rFonts w:ascii="Times New Roman" w:hAnsi="Times New Roman"/>
          <w:noProof/>
          <w:szCs w:val="24"/>
          <w:lang w:eastAsia="zh-CN"/>
        </w:rPr>
        <w:fldChar w:fldCharType="separate"/>
      </w:r>
      <w:r w:rsidR="00D078B5" w:rsidRPr="00205A1A">
        <w:rPr>
          <w:rFonts w:ascii="Times New Roman" w:hAnsi="Times New Roman"/>
          <w:noProof/>
          <w:szCs w:val="24"/>
          <w:vertAlign w:val="superscript"/>
          <w:lang w:eastAsia="zh-CN"/>
        </w:rPr>
        <w:t>11</w:t>
      </w:r>
      <w:r w:rsidR="00D078B5" w:rsidRPr="00205A1A">
        <w:rPr>
          <w:rFonts w:ascii="Times New Roman" w:hAnsi="Times New Roman"/>
          <w:noProof/>
          <w:szCs w:val="24"/>
          <w:lang w:eastAsia="zh-CN"/>
        </w:rPr>
        <w:fldChar w:fldCharType="end"/>
      </w:r>
      <w:r w:rsidRPr="00205A1A">
        <w:rPr>
          <w:rFonts w:ascii="Times New Roman" w:hAnsi="Times New Roman"/>
          <w:noProof/>
          <w:szCs w:val="24"/>
          <w:lang w:eastAsia="zh-CN"/>
        </w:rPr>
        <w:t xml:space="preserve"> </w:t>
      </w:r>
      <w:r w:rsidR="001964DE" w:rsidRPr="00205A1A">
        <w:rPr>
          <w:rFonts w:ascii="Times New Roman" w:hAnsi="Times New Roman"/>
          <w:noProof/>
          <w:szCs w:val="24"/>
          <w:lang w:eastAsia="zh-CN"/>
        </w:rPr>
        <w:t xml:space="preserve">Dissolution/NMR results (see </w:t>
      </w:r>
      <w:r w:rsidR="001964DE" w:rsidRPr="00205A1A">
        <w:rPr>
          <w:rFonts w:ascii="Times New Roman" w:hAnsi="Times New Roman"/>
          <w:b/>
          <w:noProof/>
          <w:szCs w:val="24"/>
          <w:lang w:eastAsia="zh-CN"/>
        </w:rPr>
        <w:t xml:space="preserve">Section </w:t>
      </w:r>
      <w:r w:rsidR="005161C1" w:rsidRPr="00205A1A">
        <w:rPr>
          <w:rFonts w:ascii="Times New Roman" w:hAnsi="Times New Roman"/>
          <w:b/>
          <w:noProof/>
          <w:szCs w:val="24"/>
          <w:lang w:eastAsia="zh-CN"/>
        </w:rPr>
        <w:fldChar w:fldCharType="begin"/>
      </w:r>
      <w:r w:rsidR="005161C1" w:rsidRPr="00205A1A">
        <w:rPr>
          <w:rFonts w:ascii="Times New Roman" w:hAnsi="Times New Roman"/>
          <w:b/>
          <w:noProof/>
          <w:szCs w:val="24"/>
          <w:lang w:eastAsia="zh-CN"/>
        </w:rPr>
        <w:instrText xml:space="preserve"> REF _Ref430270679 \r \h  \* MERGEFORMAT </w:instrText>
      </w:r>
      <w:r w:rsidR="005161C1" w:rsidRPr="00205A1A">
        <w:rPr>
          <w:rFonts w:ascii="Times New Roman" w:hAnsi="Times New Roman"/>
          <w:b/>
          <w:noProof/>
          <w:szCs w:val="24"/>
          <w:lang w:eastAsia="zh-CN"/>
        </w:rPr>
      </w:r>
      <w:r w:rsidR="005161C1"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5.2.2.3</w:t>
      </w:r>
      <w:r w:rsidR="005161C1" w:rsidRPr="00205A1A">
        <w:rPr>
          <w:rFonts w:ascii="Times New Roman" w:hAnsi="Times New Roman"/>
          <w:b/>
          <w:noProof/>
          <w:szCs w:val="24"/>
          <w:lang w:eastAsia="zh-CN"/>
        </w:rPr>
        <w:fldChar w:fldCharType="end"/>
      </w:r>
      <w:r w:rsidR="001964DE" w:rsidRPr="00205A1A">
        <w:rPr>
          <w:rFonts w:ascii="Times New Roman" w:hAnsi="Times New Roman"/>
          <w:noProof/>
          <w:szCs w:val="24"/>
          <w:lang w:eastAsia="zh-CN"/>
        </w:rPr>
        <w:t>) proved the existence of formate ligands in the</w:t>
      </w:r>
      <w:r w:rsidR="00B40077" w:rsidRPr="00205A1A">
        <w:rPr>
          <w:rFonts w:ascii="Times New Roman" w:hAnsi="Times New Roman"/>
          <w:noProof/>
          <w:szCs w:val="24"/>
          <w:lang w:eastAsia="zh-CN"/>
        </w:rPr>
        <w:t>se</w:t>
      </w:r>
      <w:r w:rsidR="001964DE" w:rsidRPr="00205A1A">
        <w:rPr>
          <w:rFonts w:ascii="Times New Roman" w:hAnsi="Times New Roman"/>
          <w:noProof/>
          <w:szCs w:val="24"/>
          <w:lang w:eastAsia="zh-CN"/>
        </w:rPr>
        <w:t xml:space="preserve"> samples.</w:t>
      </w:r>
    </w:p>
    <w:p w:rsidR="001964DE" w:rsidRPr="00205A1A" w:rsidRDefault="00B62045" w:rsidP="008025CC">
      <w:pPr>
        <w:pStyle w:val="ListParagraph"/>
        <w:numPr>
          <w:ilvl w:val="0"/>
          <w:numId w:val="22"/>
        </w:numPr>
        <w:jc w:val="both"/>
        <w:rPr>
          <w:rFonts w:ascii="Times New Roman" w:hAnsi="Times New Roman"/>
          <w:noProof/>
          <w:szCs w:val="24"/>
          <w:lang w:eastAsia="zh-CN"/>
        </w:rPr>
      </w:pPr>
      <w:r w:rsidRPr="00205A1A">
        <w:rPr>
          <w:rFonts w:ascii="Times New Roman" w:hAnsi="Times New Roman"/>
          <w:noProof/>
          <w:szCs w:val="24"/>
          <w:lang w:eastAsia="zh-CN"/>
        </w:rPr>
        <w:t xml:space="preserve">Another significant weight loss starting at 325 </w:t>
      </w:r>
      <w:r w:rsidR="00C86744" w:rsidRPr="00205A1A">
        <w:rPr>
          <w:rFonts w:ascii="Times New Roman" w:hAnsi="Times New Roman"/>
          <w:noProof/>
          <w:szCs w:val="24"/>
          <w:lang w:eastAsia="zh-CN"/>
        </w:rPr>
        <w:t>°</w:t>
      </w:r>
      <w:r w:rsidRPr="00205A1A">
        <w:rPr>
          <w:rFonts w:ascii="Times New Roman" w:hAnsi="Times New Roman"/>
          <w:noProof/>
          <w:szCs w:val="24"/>
          <w:lang w:eastAsia="zh-CN"/>
        </w:rPr>
        <w:t>C and ending at</w:t>
      </w:r>
      <w:r w:rsidR="00FD0AF7" w:rsidRPr="00205A1A">
        <w:rPr>
          <w:rFonts w:ascii="Times New Roman" w:hAnsi="Times New Roman"/>
          <w:noProof/>
          <w:szCs w:val="24"/>
          <w:lang w:eastAsia="zh-CN"/>
        </w:rPr>
        <w:t xml:space="preserve"> </w:t>
      </w:r>
      <w:r w:rsidR="001964DE" w:rsidRPr="00205A1A">
        <w:rPr>
          <w:rFonts w:ascii="Times New Roman" w:hAnsi="Times New Roman"/>
          <w:noProof/>
          <w:szCs w:val="24"/>
          <w:lang w:eastAsia="zh-CN"/>
        </w:rPr>
        <w:t>a different temperature</w:t>
      </w:r>
      <w:r w:rsidR="00FD0AF7" w:rsidRPr="00205A1A">
        <w:rPr>
          <w:rFonts w:ascii="Times New Roman" w:hAnsi="Times New Roman"/>
          <w:noProof/>
          <w:szCs w:val="24"/>
          <w:lang w:eastAsia="zh-CN"/>
        </w:rPr>
        <w:t xml:space="preserve"> in each sample. Specifically, it ends at</w:t>
      </w:r>
      <w:r w:rsidRPr="00205A1A">
        <w:rPr>
          <w:rFonts w:ascii="Times New Roman" w:hAnsi="Times New Roman"/>
          <w:noProof/>
          <w:szCs w:val="24"/>
          <w:lang w:eastAsia="zh-CN"/>
        </w:rPr>
        <w:t xml:space="preserve"> </w:t>
      </w:r>
      <w:r w:rsidR="00FD0AF7" w:rsidRPr="00205A1A">
        <w:rPr>
          <w:rFonts w:ascii="Times New Roman" w:hAnsi="Times New Roman"/>
          <w:noProof/>
          <w:szCs w:val="24"/>
          <w:lang w:eastAsia="zh-CN"/>
        </w:rPr>
        <w:t xml:space="preserve">450 </w:t>
      </w:r>
      <w:r w:rsidR="00C86744" w:rsidRPr="00205A1A">
        <w:rPr>
          <w:rFonts w:ascii="Times New Roman" w:hAnsi="Times New Roman"/>
          <w:noProof/>
          <w:szCs w:val="24"/>
          <w:lang w:eastAsia="zh-CN"/>
        </w:rPr>
        <w:t>°</w:t>
      </w:r>
      <w:r w:rsidR="00FD0AF7" w:rsidRPr="00205A1A">
        <w:rPr>
          <w:rFonts w:ascii="Times New Roman" w:hAnsi="Times New Roman"/>
          <w:noProof/>
          <w:szCs w:val="24"/>
          <w:lang w:eastAsia="zh-CN"/>
        </w:rPr>
        <w:t xml:space="preserve">C in 6Dif, 445 </w:t>
      </w:r>
      <w:r w:rsidR="00C86744" w:rsidRPr="00205A1A">
        <w:rPr>
          <w:rFonts w:ascii="Times New Roman" w:hAnsi="Times New Roman"/>
          <w:noProof/>
          <w:szCs w:val="24"/>
          <w:lang w:eastAsia="zh-CN"/>
        </w:rPr>
        <w:t>°</w:t>
      </w:r>
      <w:r w:rsidR="00FD0AF7" w:rsidRPr="00205A1A">
        <w:rPr>
          <w:rFonts w:ascii="Times New Roman" w:hAnsi="Times New Roman"/>
          <w:noProof/>
          <w:szCs w:val="24"/>
          <w:lang w:eastAsia="zh-CN"/>
        </w:rPr>
        <w:t xml:space="preserve">C in 12Dif, and 430 </w:t>
      </w:r>
      <w:r w:rsidR="00C86744" w:rsidRPr="00205A1A">
        <w:rPr>
          <w:rFonts w:ascii="Times New Roman" w:hAnsi="Times New Roman"/>
          <w:noProof/>
          <w:szCs w:val="24"/>
          <w:lang w:eastAsia="zh-CN"/>
        </w:rPr>
        <w:t>°</w:t>
      </w:r>
      <w:r w:rsidR="00FD0AF7" w:rsidRPr="00205A1A">
        <w:rPr>
          <w:rFonts w:ascii="Times New Roman" w:hAnsi="Times New Roman"/>
          <w:noProof/>
          <w:szCs w:val="24"/>
          <w:lang w:eastAsia="zh-CN"/>
        </w:rPr>
        <w:t>C  in 36Dif.</w:t>
      </w:r>
      <w:r w:rsidRPr="00205A1A">
        <w:rPr>
          <w:rFonts w:ascii="Times New Roman" w:hAnsi="Times New Roman"/>
          <w:noProof/>
          <w:szCs w:val="24"/>
          <w:lang w:eastAsia="zh-CN"/>
        </w:rPr>
        <w:t xml:space="preserve"> This </w:t>
      </w:r>
      <w:r w:rsidR="00FD0AF7" w:rsidRPr="00205A1A">
        <w:rPr>
          <w:rFonts w:ascii="Times New Roman" w:hAnsi="Times New Roman"/>
          <w:noProof/>
          <w:szCs w:val="24"/>
          <w:lang w:eastAsia="zh-CN"/>
        </w:rPr>
        <w:t>weight loss is due to the removal of difluoroacetate ligands</w:t>
      </w:r>
      <w:r w:rsidRPr="00205A1A">
        <w:rPr>
          <w:rFonts w:ascii="Times New Roman" w:hAnsi="Times New Roman"/>
          <w:noProof/>
          <w:szCs w:val="24"/>
          <w:lang w:eastAsia="zh-CN"/>
        </w:rPr>
        <w:t xml:space="preserve">. </w:t>
      </w:r>
      <w:r w:rsidR="001964DE" w:rsidRPr="00205A1A">
        <w:rPr>
          <w:rFonts w:ascii="Times New Roman" w:hAnsi="Times New Roman"/>
          <w:noProof/>
          <w:szCs w:val="24"/>
          <w:lang w:eastAsia="zh-CN"/>
        </w:rPr>
        <w:t xml:space="preserve">Dissolution/NMR results (see </w:t>
      </w:r>
      <w:r w:rsidR="005161C1" w:rsidRPr="00205A1A">
        <w:rPr>
          <w:rFonts w:ascii="Times New Roman" w:hAnsi="Times New Roman"/>
          <w:b/>
          <w:noProof/>
          <w:szCs w:val="24"/>
          <w:lang w:eastAsia="zh-CN"/>
        </w:rPr>
        <w:t xml:space="preserve">Section </w:t>
      </w:r>
      <w:r w:rsidR="005161C1" w:rsidRPr="00205A1A">
        <w:rPr>
          <w:rFonts w:ascii="Times New Roman" w:hAnsi="Times New Roman"/>
          <w:b/>
          <w:noProof/>
          <w:szCs w:val="24"/>
          <w:lang w:eastAsia="zh-CN"/>
        </w:rPr>
        <w:fldChar w:fldCharType="begin"/>
      </w:r>
      <w:r w:rsidR="005161C1" w:rsidRPr="00205A1A">
        <w:rPr>
          <w:rFonts w:ascii="Times New Roman" w:hAnsi="Times New Roman"/>
          <w:b/>
          <w:noProof/>
          <w:szCs w:val="24"/>
          <w:lang w:eastAsia="zh-CN"/>
        </w:rPr>
        <w:instrText xml:space="preserve"> REF _Ref430270679 \r \h  \* MERGEFORMAT </w:instrText>
      </w:r>
      <w:r w:rsidR="005161C1" w:rsidRPr="00205A1A">
        <w:rPr>
          <w:rFonts w:ascii="Times New Roman" w:hAnsi="Times New Roman"/>
          <w:b/>
          <w:noProof/>
          <w:szCs w:val="24"/>
          <w:lang w:eastAsia="zh-CN"/>
        </w:rPr>
      </w:r>
      <w:r w:rsidR="005161C1"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5.2.2.3</w:t>
      </w:r>
      <w:r w:rsidR="005161C1" w:rsidRPr="00205A1A">
        <w:rPr>
          <w:rFonts w:ascii="Times New Roman" w:hAnsi="Times New Roman"/>
          <w:b/>
          <w:noProof/>
          <w:szCs w:val="24"/>
          <w:lang w:eastAsia="zh-CN"/>
        </w:rPr>
        <w:fldChar w:fldCharType="end"/>
      </w:r>
      <w:r w:rsidR="001964DE" w:rsidRPr="00205A1A">
        <w:rPr>
          <w:rFonts w:ascii="Times New Roman" w:hAnsi="Times New Roman"/>
          <w:noProof/>
          <w:szCs w:val="24"/>
          <w:lang w:eastAsia="zh-CN"/>
        </w:rPr>
        <w:t xml:space="preserve">) proved the existence of difluoroacetate ligands in the samples. </w:t>
      </w:r>
    </w:p>
    <w:p w:rsidR="00B54810" w:rsidRPr="00205A1A" w:rsidRDefault="006049B8" w:rsidP="0017777D">
      <w:pPr>
        <w:pStyle w:val="ListParagraph"/>
        <w:numPr>
          <w:ilvl w:val="0"/>
          <w:numId w:val="22"/>
        </w:numPr>
        <w:jc w:val="both"/>
        <w:rPr>
          <w:rFonts w:ascii="Times New Roman" w:hAnsi="Times New Roman"/>
          <w:noProof/>
          <w:szCs w:val="24"/>
          <w:lang w:eastAsia="zh-CN"/>
        </w:rPr>
      </w:pPr>
      <w:r w:rsidRPr="00205A1A">
        <w:rPr>
          <w:rFonts w:ascii="Times New Roman" w:hAnsi="Times New Roman"/>
          <w:noProof/>
          <w:szCs w:val="24"/>
          <w:lang w:eastAsia="zh-CN"/>
        </w:rPr>
        <w:lastRenderedPageBreak/>
        <w:t xml:space="preserve">A very large weight loss </w:t>
      </w:r>
      <w:r w:rsidR="00FD0AF7" w:rsidRPr="00205A1A">
        <w:rPr>
          <w:rFonts w:ascii="Times New Roman" w:hAnsi="Times New Roman"/>
          <w:noProof/>
          <w:szCs w:val="24"/>
          <w:lang w:eastAsia="zh-CN"/>
        </w:rPr>
        <w:t>beginning immediately after the loss of the difluoroacetate ligands</w:t>
      </w:r>
      <w:r w:rsidR="00B40077" w:rsidRPr="00205A1A">
        <w:rPr>
          <w:rFonts w:ascii="Times New Roman" w:hAnsi="Times New Roman"/>
          <w:noProof/>
          <w:szCs w:val="24"/>
          <w:lang w:eastAsia="zh-CN"/>
        </w:rPr>
        <w:t>. This is due to the</w:t>
      </w:r>
      <w:r w:rsidRPr="00205A1A">
        <w:rPr>
          <w:rFonts w:ascii="Times New Roman" w:hAnsi="Times New Roman"/>
          <w:noProof/>
          <w:szCs w:val="24"/>
          <w:lang w:eastAsia="zh-CN"/>
        </w:rPr>
        <w:t xml:space="preserve"> collapse of the MOF framework (via combustion of the BDC linkers). The final product is ZrO</w:t>
      </w:r>
      <w:r w:rsidRPr="00205A1A">
        <w:rPr>
          <w:rFonts w:ascii="Times New Roman" w:hAnsi="Times New Roman"/>
          <w:noProof/>
          <w:szCs w:val="24"/>
          <w:vertAlign w:val="subscript"/>
          <w:lang w:eastAsia="zh-CN"/>
        </w:rPr>
        <w:t>2</w:t>
      </w:r>
      <w:r w:rsidRPr="00205A1A">
        <w:rPr>
          <w:rFonts w:ascii="Times New Roman" w:hAnsi="Times New Roman"/>
          <w:noProof/>
          <w:szCs w:val="24"/>
          <w:lang w:eastAsia="zh-CN"/>
        </w:rPr>
        <w:t>. Th</w:t>
      </w:r>
      <w:r w:rsidR="00C44B7E" w:rsidRPr="00205A1A">
        <w:rPr>
          <w:rFonts w:ascii="Times New Roman" w:hAnsi="Times New Roman"/>
          <w:noProof/>
          <w:szCs w:val="24"/>
          <w:lang w:eastAsia="zh-CN"/>
        </w:rPr>
        <w:t>is</w:t>
      </w:r>
      <w:r w:rsidRPr="00205A1A">
        <w:rPr>
          <w:rFonts w:ascii="Times New Roman" w:hAnsi="Times New Roman"/>
          <w:noProof/>
          <w:szCs w:val="24"/>
          <w:lang w:eastAsia="zh-CN"/>
        </w:rPr>
        <w:t xml:space="preserve"> weight loss is accompanied by an intense exothermic peak in the </w:t>
      </w:r>
      <w:r w:rsidR="00D7062F">
        <w:rPr>
          <w:rFonts w:ascii="Times New Roman" w:hAnsi="Times New Roman"/>
          <w:noProof/>
          <w:szCs w:val="24"/>
          <w:lang w:eastAsia="zh-CN"/>
        </w:rPr>
        <w:t>DSC trace</w:t>
      </w:r>
      <w:r w:rsidRPr="00205A1A">
        <w:rPr>
          <w:rFonts w:ascii="Times New Roman" w:hAnsi="Times New Roman"/>
          <w:noProof/>
          <w:szCs w:val="24"/>
          <w:lang w:eastAsia="zh-CN"/>
        </w:rPr>
        <w:t xml:space="preserve">. </w:t>
      </w:r>
      <w:r w:rsidR="00CF04EA" w:rsidRPr="00205A1A">
        <w:rPr>
          <w:rFonts w:ascii="Times New Roman" w:hAnsi="Times New Roman"/>
          <w:noProof/>
          <w:szCs w:val="24"/>
          <w:lang w:eastAsia="zh-CN"/>
        </w:rPr>
        <w:t xml:space="preserve">The magnitude of this weight loss step is </w:t>
      </w:r>
      <w:r w:rsidR="00CF04EA" w:rsidRPr="00205A1A">
        <w:rPr>
          <w:rFonts w:ascii="Times New Roman" w:hAnsi="Times New Roman"/>
          <w:b/>
          <w:i/>
          <w:noProof/>
          <w:szCs w:val="24"/>
          <w:lang w:eastAsia="zh-CN"/>
        </w:rPr>
        <w:t>inversely proportional</w:t>
      </w:r>
      <w:r w:rsidR="00CF04EA" w:rsidRPr="00205A1A">
        <w:rPr>
          <w:rFonts w:ascii="Times New Roman" w:hAnsi="Times New Roman"/>
          <w:noProof/>
          <w:szCs w:val="24"/>
          <w:lang w:eastAsia="zh-CN"/>
        </w:rPr>
        <w:t xml:space="preserve"> to the number of linker deficiencies per Zr</w:t>
      </w:r>
      <w:r w:rsidR="00CF04EA" w:rsidRPr="00205A1A">
        <w:rPr>
          <w:rFonts w:ascii="Times New Roman" w:hAnsi="Times New Roman"/>
          <w:noProof/>
          <w:szCs w:val="24"/>
          <w:vertAlign w:val="subscript"/>
          <w:lang w:eastAsia="zh-CN"/>
        </w:rPr>
        <w:t>6</w:t>
      </w:r>
      <w:r w:rsidR="00CF04EA" w:rsidRPr="00205A1A">
        <w:rPr>
          <w:rFonts w:ascii="Times New Roman" w:hAnsi="Times New Roman"/>
          <w:noProof/>
          <w:szCs w:val="24"/>
          <w:lang w:eastAsia="zh-CN"/>
        </w:rPr>
        <w:t xml:space="preserve"> formula unit (</w:t>
      </w:r>
      <w:r w:rsidR="00CF04EA" w:rsidRPr="00205A1A">
        <w:rPr>
          <w:rFonts w:ascii="Times New Roman" w:hAnsi="Times New Roman"/>
          <w:b/>
          <w:i/>
          <w:noProof/>
          <w:szCs w:val="24"/>
          <w:lang w:eastAsia="zh-CN"/>
        </w:rPr>
        <w:t>x</w:t>
      </w:r>
      <w:r w:rsidR="00CF04EA" w:rsidRPr="00205A1A">
        <w:rPr>
          <w:rFonts w:ascii="Times New Roman" w:hAnsi="Times New Roman"/>
          <w:noProof/>
          <w:szCs w:val="24"/>
          <w:lang w:eastAsia="zh-CN"/>
        </w:rPr>
        <w:t xml:space="preserve">). The vertical gap between the two horizontal dashed lines in the figure is the weight loss theoretically expected for ideal dehydroxylated UiO-66, </w:t>
      </w:r>
      <w:r w:rsidR="00CF04EA" w:rsidRPr="00205A1A">
        <w:rPr>
          <w:rFonts w:ascii="Times New Roman" w:hAnsi="Times New Roman"/>
          <w:b/>
          <w:noProof/>
          <w:szCs w:val="24"/>
          <w:lang w:eastAsia="zh-CN"/>
        </w:rPr>
        <w:t>Zr</w:t>
      </w:r>
      <w:r w:rsidR="00CF04EA" w:rsidRPr="00205A1A">
        <w:rPr>
          <w:rFonts w:ascii="Times New Roman" w:hAnsi="Times New Roman"/>
          <w:b/>
          <w:noProof/>
          <w:szCs w:val="24"/>
          <w:vertAlign w:val="subscript"/>
          <w:lang w:eastAsia="zh-CN"/>
        </w:rPr>
        <w:t>6</w:t>
      </w:r>
      <w:r w:rsidR="00CF04EA" w:rsidRPr="00205A1A">
        <w:rPr>
          <w:rFonts w:ascii="Times New Roman" w:hAnsi="Times New Roman"/>
          <w:b/>
          <w:noProof/>
          <w:szCs w:val="24"/>
          <w:lang w:eastAsia="zh-CN"/>
        </w:rPr>
        <w:t>O</w:t>
      </w:r>
      <w:r w:rsidR="00CF04EA" w:rsidRPr="00205A1A">
        <w:rPr>
          <w:rFonts w:ascii="Times New Roman" w:hAnsi="Times New Roman"/>
          <w:b/>
          <w:noProof/>
          <w:szCs w:val="24"/>
          <w:vertAlign w:val="subscript"/>
          <w:lang w:eastAsia="zh-CN"/>
        </w:rPr>
        <w:t>6</w:t>
      </w:r>
      <w:r w:rsidR="00CF04EA" w:rsidRPr="00205A1A">
        <w:rPr>
          <w:rFonts w:ascii="Times New Roman" w:hAnsi="Times New Roman"/>
          <w:b/>
          <w:noProof/>
          <w:szCs w:val="24"/>
          <w:lang w:eastAsia="zh-CN"/>
        </w:rPr>
        <w:t>(BDC)</w:t>
      </w:r>
      <w:r w:rsidR="00CF04EA" w:rsidRPr="00205A1A">
        <w:rPr>
          <w:rFonts w:ascii="Times New Roman" w:hAnsi="Times New Roman"/>
          <w:b/>
          <w:noProof/>
          <w:szCs w:val="24"/>
          <w:vertAlign w:val="subscript"/>
          <w:lang w:eastAsia="zh-CN"/>
        </w:rPr>
        <w:t>6</w:t>
      </w:r>
      <w:r w:rsidR="00CF04EA" w:rsidRPr="00205A1A">
        <w:rPr>
          <w:rFonts w:ascii="Times New Roman" w:hAnsi="Times New Roman"/>
          <w:noProof/>
          <w:szCs w:val="24"/>
          <w:lang w:eastAsia="zh-CN"/>
        </w:rPr>
        <w:t>.</w:t>
      </w:r>
    </w:p>
    <w:p w:rsidR="009611E3" w:rsidRPr="00205A1A" w:rsidRDefault="00B40077" w:rsidP="0017777D">
      <w:pPr>
        <w:jc w:val="both"/>
        <w:rPr>
          <w:rFonts w:ascii="Times New Roman" w:hAnsi="Times New Roman"/>
          <w:noProof/>
          <w:szCs w:val="24"/>
          <w:lang w:eastAsia="zh-CN"/>
        </w:rPr>
      </w:pPr>
      <w:r w:rsidRPr="00205A1A">
        <w:rPr>
          <w:rFonts w:ascii="Times New Roman" w:hAnsi="Times New Roman"/>
          <w:noProof/>
          <w:szCs w:val="24"/>
          <w:lang w:eastAsia="zh-CN"/>
        </w:rPr>
        <w:t>When comparing the magnitude of the decompositon weight loss</w:t>
      </w:r>
      <w:r w:rsidR="005E52D7" w:rsidRPr="00205A1A">
        <w:rPr>
          <w:rFonts w:ascii="Times New Roman" w:hAnsi="Times New Roman"/>
          <w:noProof/>
          <w:szCs w:val="24"/>
          <w:lang w:eastAsia="zh-CN"/>
        </w:rPr>
        <w:t xml:space="preserve">, one can see a </w:t>
      </w:r>
      <w:r w:rsidR="00660F92" w:rsidRPr="00205A1A">
        <w:rPr>
          <w:rFonts w:ascii="Times New Roman" w:hAnsi="Times New Roman"/>
          <w:noProof/>
          <w:szCs w:val="24"/>
          <w:lang w:eastAsia="zh-CN"/>
        </w:rPr>
        <w:t xml:space="preserve">clear </w:t>
      </w:r>
      <w:r w:rsidR="005E52D7" w:rsidRPr="00205A1A">
        <w:rPr>
          <w:rFonts w:ascii="Times New Roman" w:hAnsi="Times New Roman"/>
          <w:noProof/>
          <w:szCs w:val="24"/>
          <w:lang w:eastAsia="zh-CN"/>
        </w:rPr>
        <w:t>trend</w:t>
      </w:r>
      <w:r w:rsidRPr="00205A1A">
        <w:rPr>
          <w:rFonts w:ascii="Times New Roman" w:hAnsi="Times New Roman"/>
          <w:noProof/>
          <w:szCs w:val="24"/>
          <w:lang w:eastAsia="zh-CN"/>
        </w:rPr>
        <w:t xml:space="preserve"> - it</w:t>
      </w:r>
      <w:r w:rsidR="005E52D7" w:rsidRPr="00205A1A">
        <w:rPr>
          <w:rFonts w:ascii="Times New Roman" w:hAnsi="Times New Roman"/>
          <w:noProof/>
          <w:szCs w:val="24"/>
          <w:lang w:eastAsia="zh-CN"/>
        </w:rPr>
        <w:t xml:space="preserve"> appears to systematically decrease </w:t>
      </w:r>
      <w:r w:rsidRPr="00205A1A">
        <w:rPr>
          <w:rFonts w:ascii="Times New Roman" w:hAnsi="Times New Roman"/>
          <w:noProof/>
          <w:szCs w:val="24"/>
          <w:lang w:eastAsia="zh-CN"/>
        </w:rPr>
        <w:t xml:space="preserve">as increasing </w:t>
      </w:r>
      <w:r w:rsidR="005E52D7" w:rsidRPr="00205A1A">
        <w:rPr>
          <w:rFonts w:ascii="Times New Roman" w:hAnsi="Times New Roman"/>
          <w:noProof/>
          <w:szCs w:val="24"/>
          <w:lang w:eastAsia="zh-CN"/>
        </w:rPr>
        <w:t>amount</w:t>
      </w:r>
      <w:r w:rsidRPr="00205A1A">
        <w:rPr>
          <w:rFonts w:ascii="Times New Roman" w:hAnsi="Times New Roman"/>
          <w:noProof/>
          <w:szCs w:val="24"/>
          <w:lang w:eastAsia="zh-CN"/>
        </w:rPr>
        <w:t>s</w:t>
      </w:r>
      <w:r w:rsidR="005E52D7" w:rsidRPr="00205A1A">
        <w:rPr>
          <w:rFonts w:ascii="Times New Roman" w:hAnsi="Times New Roman"/>
          <w:noProof/>
          <w:szCs w:val="24"/>
          <w:lang w:eastAsia="zh-CN"/>
        </w:rPr>
        <w:t xml:space="preserve"> of difluoroacetic acid added </w:t>
      </w:r>
      <w:r w:rsidRPr="00205A1A">
        <w:rPr>
          <w:rFonts w:ascii="Times New Roman" w:hAnsi="Times New Roman"/>
          <w:noProof/>
          <w:szCs w:val="24"/>
          <w:lang w:eastAsia="zh-CN"/>
        </w:rPr>
        <w:t xml:space="preserve">were added </w:t>
      </w:r>
      <w:r w:rsidR="005E52D7" w:rsidRPr="00205A1A">
        <w:rPr>
          <w:rFonts w:ascii="Times New Roman" w:hAnsi="Times New Roman"/>
          <w:noProof/>
          <w:szCs w:val="24"/>
          <w:lang w:eastAsia="zh-CN"/>
        </w:rPr>
        <w:t xml:space="preserve">to the </w:t>
      </w:r>
      <w:r w:rsidRPr="00205A1A">
        <w:rPr>
          <w:rFonts w:ascii="Times New Roman" w:hAnsi="Times New Roman"/>
          <w:noProof/>
          <w:szCs w:val="24"/>
          <w:lang w:eastAsia="zh-CN"/>
        </w:rPr>
        <w:t xml:space="preserve"> MOF </w:t>
      </w:r>
      <w:r w:rsidR="005E52D7" w:rsidRPr="00205A1A">
        <w:rPr>
          <w:rFonts w:ascii="Times New Roman" w:hAnsi="Times New Roman"/>
          <w:noProof/>
          <w:szCs w:val="24"/>
          <w:lang w:eastAsia="zh-CN"/>
        </w:rPr>
        <w:t>synthesis</w:t>
      </w:r>
      <w:r w:rsidR="001F4A52" w:rsidRPr="00205A1A">
        <w:rPr>
          <w:rFonts w:ascii="Times New Roman" w:hAnsi="Times New Roman"/>
          <w:noProof/>
          <w:szCs w:val="24"/>
          <w:lang w:eastAsia="zh-CN"/>
        </w:rPr>
        <w:t xml:space="preserve">. </w:t>
      </w:r>
      <w:r w:rsidR="009611E3" w:rsidRPr="00205A1A">
        <w:rPr>
          <w:rFonts w:ascii="Times New Roman" w:hAnsi="Times New Roman"/>
          <w:noProof/>
          <w:szCs w:val="24"/>
          <w:lang w:eastAsia="zh-CN"/>
        </w:rPr>
        <w:t xml:space="preserve">The magnitude of this weight loss is </w:t>
      </w:r>
      <w:r w:rsidR="009611E3" w:rsidRPr="00205A1A">
        <w:rPr>
          <w:rFonts w:ascii="Times New Roman" w:hAnsi="Times New Roman"/>
          <w:b/>
          <w:i/>
          <w:noProof/>
          <w:szCs w:val="24"/>
          <w:lang w:eastAsia="zh-CN"/>
        </w:rPr>
        <w:t>inversely proportional</w:t>
      </w:r>
      <w:r w:rsidR="009611E3" w:rsidRPr="00205A1A">
        <w:rPr>
          <w:rFonts w:ascii="Times New Roman" w:hAnsi="Times New Roman"/>
          <w:noProof/>
          <w:szCs w:val="24"/>
          <w:lang w:eastAsia="zh-CN"/>
        </w:rPr>
        <w:t xml:space="preserve"> to the number of linker deficiencies per Zr</w:t>
      </w:r>
      <w:r w:rsidR="009611E3" w:rsidRPr="00205A1A">
        <w:rPr>
          <w:rFonts w:ascii="Times New Roman" w:hAnsi="Times New Roman"/>
          <w:noProof/>
          <w:szCs w:val="24"/>
          <w:vertAlign w:val="subscript"/>
          <w:lang w:eastAsia="zh-CN"/>
        </w:rPr>
        <w:t>6</w:t>
      </w:r>
      <w:r w:rsidR="009611E3" w:rsidRPr="00205A1A">
        <w:rPr>
          <w:rFonts w:ascii="Times New Roman" w:hAnsi="Times New Roman"/>
          <w:noProof/>
          <w:szCs w:val="24"/>
          <w:lang w:eastAsia="zh-CN"/>
        </w:rPr>
        <w:t xml:space="preserve"> formula unit (i.e. the value of </w:t>
      </w:r>
      <m:oMath>
        <m:r>
          <m:rPr>
            <m:sty m:val="bi"/>
          </m:rPr>
          <w:rPr>
            <w:rFonts w:ascii="Cambria Math" w:hAnsi="Cambria Math"/>
            <w:noProof/>
            <w:szCs w:val="24"/>
            <w:lang w:eastAsia="zh-CN"/>
          </w:rPr>
          <m:t>x</m:t>
        </m:r>
      </m:oMath>
      <w:r w:rsidR="009611E3" w:rsidRPr="00205A1A">
        <w:rPr>
          <w:rFonts w:ascii="Times New Roman" w:hAnsi="Times New Roman"/>
          <w:noProof/>
          <w:szCs w:val="24"/>
          <w:lang w:eastAsia="zh-CN"/>
        </w:rPr>
        <w:t xml:space="preserve"> in the composition </w:t>
      </w:r>
      <w:r w:rsidR="009611E3" w:rsidRPr="00205A1A">
        <w:rPr>
          <w:rFonts w:ascii="Times New Roman" w:hAnsi="Times New Roman"/>
          <w:b/>
          <w:noProof/>
          <w:szCs w:val="24"/>
          <w:lang w:eastAsia="zh-CN"/>
        </w:rPr>
        <w:t>Zr</w:t>
      </w:r>
      <w:r w:rsidR="009611E3" w:rsidRPr="00205A1A">
        <w:rPr>
          <w:rFonts w:ascii="Times New Roman" w:hAnsi="Times New Roman"/>
          <w:b/>
          <w:noProof/>
          <w:szCs w:val="24"/>
          <w:vertAlign w:val="subscript"/>
          <w:lang w:eastAsia="zh-CN"/>
        </w:rPr>
        <w:t>6</w:t>
      </w:r>
      <w:r w:rsidR="009611E3" w:rsidRPr="00205A1A">
        <w:rPr>
          <w:rFonts w:ascii="Times New Roman" w:hAnsi="Times New Roman"/>
          <w:b/>
          <w:noProof/>
          <w:szCs w:val="24"/>
          <w:lang w:eastAsia="zh-CN"/>
        </w:rPr>
        <w:t>O</w:t>
      </w:r>
      <w:r w:rsidR="009611E3" w:rsidRPr="00205A1A">
        <w:rPr>
          <w:rFonts w:ascii="Times New Roman" w:hAnsi="Times New Roman"/>
          <w:b/>
          <w:noProof/>
          <w:szCs w:val="24"/>
          <w:vertAlign w:val="subscript"/>
          <w:lang w:eastAsia="zh-CN"/>
        </w:rPr>
        <w:t>6+x</w:t>
      </w:r>
      <w:r w:rsidR="009611E3" w:rsidRPr="00205A1A">
        <w:rPr>
          <w:rFonts w:ascii="Times New Roman" w:hAnsi="Times New Roman"/>
          <w:b/>
          <w:noProof/>
          <w:szCs w:val="24"/>
          <w:lang w:eastAsia="zh-CN"/>
        </w:rPr>
        <w:t>(BDC)</w:t>
      </w:r>
      <w:r w:rsidR="009611E3" w:rsidRPr="00205A1A">
        <w:rPr>
          <w:rFonts w:ascii="Times New Roman" w:hAnsi="Times New Roman"/>
          <w:b/>
          <w:noProof/>
          <w:szCs w:val="24"/>
          <w:vertAlign w:val="subscript"/>
          <w:lang w:eastAsia="zh-CN"/>
        </w:rPr>
        <w:t>6-x</w:t>
      </w:r>
      <w:r w:rsidR="009611E3" w:rsidRPr="00205A1A">
        <w:rPr>
          <w:rFonts w:ascii="Times New Roman" w:hAnsi="Times New Roman"/>
          <w:b/>
          <w:noProof/>
          <w:szCs w:val="24"/>
          <w:lang w:eastAsia="zh-CN"/>
        </w:rPr>
        <w:t>,</w:t>
      </w:r>
      <w:r w:rsidR="009611E3" w:rsidRPr="00205A1A">
        <w:rPr>
          <w:rFonts w:ascii="Times New Roman" w:hAnsi="Times New Roman"/>
          <w:noProof/>
          <w:szCs w:val="24"/>
          <w:lang w:eastAsia="zh-CN"/>
        </w:rPr>
        <w:t xml:space="preserve"> see </w:t>
      </w:r>
      <w:r w:rsidR="005161C1" w:rsidRPr="00205A1A">
        <w:rPr>
          <w:rFonts w:ascii="Times New Roman" w:hAnsi="Times New Roman"/>
          <w:b/>
          <w:noProof/>
          <w:szCs w:val="24"/>
          <w:lang w:eastAsia="zh-CN"/>
        </w:rPr>
        <w:t xml:space="preserve">Section </w:t>
      </w:r>
      <w:r w:rsidR="005161C1" w:rsidRPr="00205A1A">
        <w:rPr>
          <w:rFonts w:ascii="Times New Roman" w:hAnsi="Times New Roman"/>
          <w:b/>
          <w:noProof/>
          <w:color w:val="FF0000"/>
          <w:szCs w:val="24"/>
          <w:highlight w:val="yellow"/>
          <w:lang w:eastAsia="zh-CN"/>
        </w:rPr>
        <w:fldChar w:fldCharType="begin"/>
      </w:r>
      <w:r w:rsidR="005161C1" w:rsidRPr="00205A1A">
        <w:rPr>
          <w:rFonts w:ascii="Times New Roman" w:hAnsi="Times New Roman"/>
          <w:b/>
          <w:noProof/>
          <w:szCs w:val="24"/>
          <w:lang w:eastAsia="zh-CN"/>
        </w:rPr>
        <w:instrText xml:space="preserve"> REF _Ref430270886 \r \h </w:instrText>
      </w:r>
      <w:r w:rsidR="005161C1" w:rsidRPr="00205A1A">
        <w:rPr>
          <w:rFonts w:ascii="Times New Roman" w:hAnsi="Times New Roman"/>
          <w:b/>
          <w:noProof/>
          <w:color w:val="FF0000"/>
          <w:szCs w:val="24"/>
          <w:highlight w:val="yellow"/>
          <w:lang w:eastAsia="zh-CN"/>
        </w:rPr>
        <w:instrText xml:space="preserve"> \* MERGEFORMAT </w:instrText>
      </w:r>
      <w:r w:rsidR="005161C1" w:rsidRPr="00205A1A">
        <w:rPr>
          <w:rFonts w:ascii="Times New Roman" w:hAnsi="Times New Roman"/>
          <w:b/>
          <w:noProof/>
          <w:color w:val="FF0000"/>
          <w:szCs w:val="24"/>
          <w:highlight w:val="yellow"/>
          <w:lang w:eastAsia="zh-CN"/>
        </w:rPr>
      </w:r>
      <w:r w:rsidR="005161C1" w:rsidRPr="00205A1A">
        <w:rPr>
          <w:rFonts w:ascii="Times New Roman" w:hAnsi="Times New Roman"/>
          <w:b/>
          <w:noProof/>
          <w:color w:val="FF0000"/>
          <w:szCs w:val="24"/>
          <w:highlight w:val="yellow"/>
          <w:lang w:eastAsia="zh-CN"/>
        </w:rPr>
        <w:fldChar w:fldCharType="separate"/>
      </w:r>
      <w:r w:rsidR="001E7274">
        <w:rPr>
          <w:rFonts w:ascii="Times New Roman" w:hAnsi="Times New Roman"/>
          <w:b/>
          <w:noProof/>
          <w:szCs w:val="24"/>
          <w:lang w:eastAsia="zh-CN"/>
        </w:rPr>
        <w:t>3.4</w:t>
      </w:r>
      <w:r w:rsidR="005161C1" w:rsidRPr="00205A1A">
        <w:rPr>
          <w:rFonts w:ascii="Times New Roman" w:hAnsi="Times New Roman"/>
          <w:b/>
          <w:noProof/>
          <w:color w:val="FF0000"/>
          <w:szCs w:val="24"/>
          <w:highlight w:val="yellow"/>
          <w:lang w:eastAsia="zh-CN"/>
        </w:rPr>
        <w:fldChar w:fldCharType="end"/>
      </w:r>
      <w:r w:rsidR="009611E3" w:rsidRPr="00205A1A">
        <w:rPr>
          <w:rFonts w:ascii="Times New Roman" w:hAnsi="Times New Roman"/>
          <w:noProof/>
          <w:szCs w:val="24"/>
          <w:lang w:eastAsia="zh-CN"/>
        </w:rPr>
        <w:t xml:space="preserve">). </w:t>
      </w:r>
      <w:r w:rsidR="0017777D" w:rsidRPr="00205A1A">
        <w:rPr>
          <w:rFonts w:ascii="Times New Roman" w:hAnsi="Times New Roman"/>
          <w:noProof/>
          <w:szCs w:val="24"/>
          <w:lang w:eastAsia="zh-CN"/>
        </w:rPr>
        <w:t>Therefore, one can conclude that the material becomes increasingly linker deficient</w:t>
      </w:r>
      <w:r w:rsidR="009611E3" w:rsidRPr="00205A1A">
        <w:rPr>
          <w:rFonts w:ascii="Times New Roman" w:hAnsi="Times New Roman"/>
          <w:noProof/>
          <w:szCs w:val="24"/>
          <w:lang w:eastAsia="zh-CN"/>
        </w:rPr>
        <w:t xml:space="preserve"> (and thus, defective)</w:t>
      </w:r>
      <w:r w:rsidR="0017777D" w:rsidRPr="00205A1A">
        <w:rPr>
          <w:rFonts w:ascii="Times New Roman" w:hAnsi="Times New Roman"/>
          <w:noProof/>
          <w:szCs w:val="24"/>
          <w:lang w:eastAsia="zh-CN"/>
        </w:rPr>
        <w:t xml:space="preserve"> as </w:t>
      </w:r>
      <w:r w:rsidR="001F4A52" w:rsidRPr="00205A1A">
        <w:rPr>
          <w:rFonts w:ascii="Times New Roman" w:hAnsi="Times New Roman"/>
          <w:noProof/>
          <w:szCs w:val="24"/>
          <w:lang w:eastAsia="zh-CN"/>
        </w:rPr>
        <w:t>increasing amounts of</w:t>
      </w:r>
      <w:r w:rsidR="0017777D" w:rsidRPr="00205A1A">
        <w:rPr>
          <w:rFonts w:ascii="Times New Roman" w:hAnsi="Times New Roman"/>
          <w:noProof/>
          <w:szCs w:val="24"/>
          <w:lang w:eastAsia="zh-CN"/>
        </w:rPr>
        <w:t xml:space="preserve"> difluoroacetic acid </w:t>
      </w:r>
      <w:r w:rsidR="001F4A52" w:rsidRPr="00205A1A">
        <w:rPr>
          <w:rFonts w:ascii="Times New Roman" w:hAnsi="Times New Roman"/>
          <w:noProof/>
          <w:szCs w:val="24"/>
          <w:lang w:eastAsia="zh-CN"/>
        </w:rPr>
        <w:t>are</w:t>
      </w:r>
      <w:r w:rsidR="00CC5682" w:rsidRPr="00205A1A">
        <w:rPr>
          <w:rFonts w:ascii="Times New Roman" w:hAnsi="Times New Roman"/>
          <w:noProof/>
          <w:szCs w:val="24"/>
          <w:lang w:eastAsia="zh-CN"/>
        </w:rPr>
        <w:t xml:space="preserve"> added to the MOF synthesis.</w:t>
      </w:r>
    </w:p>
    <w:p w:rsidR="0017777D" w:rsidRPr="00205A1A" w:rsidRDefault="0055673A" w:rsidP="0017777D">
      <w:pPr>
        <w:jc w:val="both"/>
        <w:rPr>
          <w:rFonts w:ascii="Times New Roman" w:hAnsi="Times New Roman"/>
          <w:noProof/>
          <w:szCs w:val="24"/>
          <w:lang w:eastAsia="zh-CN"/>
        </w:rPr>
      </w:pPr>
      <w:r w:rsidRPr="00205A1A">
        <w:rPr>
          <w:rFonts w:ascii="Times New Roman" w:hAnsi="Times New Roman"/>
          <w:noProof/>
          <w:szCs w:val="24"/>
          <w:lang w:eastAsia="zh-CN"/>
        </w:rPr>
        <w:t>In order to meet this conclusion in a more quantitative manner, we calculated the number of linker deficiencies per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 xml:space="preserve"> formula unit (</w:t>
      </w:r>
      <m:oMath>
        <m:r>
          <m:rPr>
            <m:sty m:val="bi"/>
          </m:rPr>
          <w:rPr>
            <w:rFonts w:ascii="Cambria Math" w:hAnsi="Cambria Math"/>
            <w:noProof/>
            <w:szCs w:val="24"/>
            <w:lang w:eastAsia="zh-CN"/>
          </w:rPr>
          <m:t>x</m:t>
        </m:r>
      </m:oMath>
      <w:r w:rsidRPr="00205A1A">
        <w:rPr>
          <w:rFonts w:ascii="Times New Roman" w:hAnsi="Times New Roman"/>
          <w:noProof/>
          <w:szCs w:val="24"/>
          <w:lang w:eastAsia="zh-CN"/>
        </w:rPr>
        <w:t xml:space="preserve">) in each sample (derived from the TGA-DSC results via the method outlined in </w:t>
      </w:r>
      <w:r w:rsidR="005161C1" w:rsidRPr="00205A1A">
        <w:rPr>
          <w:rFonts w:ascii="Times New Roman" w:hAnsi="Times New Roman"/>
          <w:b/>
          <w:noProof/>
          <w:szCs w:val="24"/>
          <w:lang w:eastAsia="zh-CN"/>
        </w:rPr>
        <w:t xml:space="preserve">Section </w:t>
      </w:r>
      <w:r w:rsidR="005161C1" w:rsidRPr="00205A1A">
        <w:rPr>
          <w:rFonts w:ascii="Times New Roman" w:hAnsi="Times New Roman"/>
          <w:b/>
          <w:noProof/>
          <w:color w:val="FF0000"/>
          <w:szCs w:val="24"/>
          <w:highlight w:val="yellow"/>
          <w:lang w:eastAsia="zh-CN"/>
        </w:rPr>
        <w:fldChar w:fldCharType="begin"/>
      </w:r>
      <w:r w:rsidR="005161C1" w:rsidRPr="00205A1A">
        <w:rPr>
          <w:rFonts w:ascii="Times New Roman" w:hAnsi="Times New Roman"/>
          <w:b/>
          <w:noProof/>
          <w:szCs w:val="24"/>
          <w:lang w:eastAsia="zh-CN"/>
        </w:rPr>
        <w:instrText xml:space="preserve"> REF _Ref430270886 \r \h </w:instrText>
      </w:r>
      <w:r w:rsidR="005161C1" w:rsidRPr="00205A1A">
        <w:rPr>
          <w:rFonts w:ascii="Times New Roman" w:hAnsi="Times New Roman"/>
          <w:b/>
          <w:noProof/>
          <w:color w:val="FF0000"/>
          <w:szCs w:val="24"/>
          <w:highlight w:val="yellow"/>
          <w:lang w:eastAsia="zh-CN"/>
        </w:rPr>
        <w:instrText xml:space="preserve"> \* MERGEFORMAT </w:instrText>
      </w:r>
      <w:r w:rsidR="005161C1" w:rsidRPr="00205A1A">
        <w:rPr>
          <w:rFonts w:ascii="Times New Roman" w:hAnsi="Times New Roman"/>
          <w:b/>
          <w:noProof/>
          <w:color w:val="FF0000"/>
          <w:szCs w:val="24"/>
          <w:highlight w:val="yellow"/>
          <w:lang w:eastAsia="zh-CN"/>
        </w:rPr>
      </w:r>
      <w:r w:rsidR="005161C1" w:rsidRPr="00205A1A">
        <w:rPr>
          <w:rFonts w:ascii="Times New Roman" w:hAnsi="Times New Roman"/>
          <w:b/>
          <w:noProof/>
          <w:color w:val="FF0000"/>
          <w:szCs w:val="24"/>
          <w:highlight w:val="yellow"/>
          <w:lang w:eastAsia="zh-CN"/>
        </w:rPr>
        <w:fldChar w:fldCharType="separate"/>
      </w:r>
      <w:r w:rsidR="001E7274">
        <w:rPr>
          <w:rFonts w:ascii="Times New Roman" w:hAnsi="Times New Roman"/>
          <w:b/>
          <w:noProof/>
          <w:szCs w:val="24"/>
          <w:lang w:eastAsia="zh-CN"/>
        </w:rPr>
        <w:t>3.4</w:t>
      </w:r>
      <w:r w:rsidR="005161C1" w:rsidRPr="00205A1A">
        <w:rPr>
          <w:rFonts w:ascii="Times New Roman" w:hAnsi="Times New Roman"/>
          <w:b/>
          <w:noProof/>
          <w:color w:val="FF0000"/>
          <w:szCs w:val="24"/>
          <w:highlight w:val="yellow"/>
          <w:lang w:eastAsia="zh-CN"/>
        </w:rPr>
        <w:fldChar w:fldCharType="end"/>
      </w:r>
      <w:r w:rsidRPr="00205A1A">
        <w:rPr>
          <w:rFonts w:ascii="Times New Roman" w:hAnsi="Times New Roman"/>
          <w:noProof/>
          <w:szCs w:val="24"/>
          <w:lang w:eastAsia="zh-CN"/>
        </w:rPr>
        <w:t xml:space="preserve">). The </w:t>
      </w:r>
      <m:oMath>
        <m:r>
          <m:rPr>
            <m:sty m:val="bi"/>
          </m:rPr>
          <w:rPr>
            <w:rFonts w:ascii="Cambria Math" w:hAnsi="Cambria Math"/>
            <w:noProof/>
            <w:szCs w:val="24"/>
            <w:lang w:eastAsia="zh-CN"/>
          </w:rPr>
          <m:t>x</m:t>
        </m:r>
      </m:oMath>
      <w:r w:rsidRPr="00205A1A">
        <w:rPr>
          <w:rFonts w:ascii="Times New Roman" w:hAnsi="Times New Roman"/>
          <w:noProof/>
          <w:szCs w:val="24"/>
          <w:lang w:eastAsia="zh-CN"/>
        </w:rPr>
        <w:t xml:space="preserve"> values were then inserted into the general formula </w:t>
      </w:r>
      <w:r w:rsidRPr="00205A1A">
        <w:rPr>
          <w:rFonts w:ascii="Times New Roman" w:hAnsi="Times New Roman"/>
          <w:b/>
          <w:noProof/>
          <w:szCs w:val="24"/>
          <w:lang w:eastAsia="zh-CN"/>
        </w:rPr>
        <w:t>Zr</w:t>
      </w:r>
      <w:r w:rsidRPr="00205A1A">
        <w:rPr>
          <w:rFonts w:ascii="Times New Roman" w:hAnsi="Times New Roman"/>
          <w:b/>
          <w:noProof/>
          <w:szCs w:val="24"/>
          <w:vertAlign w:val="subscript"/>
          <w:lang w:eastAsia="zh-CN"/>
        </w:rPr>
        <w:t>6</w:t>
      </w:r>
      <w:r w:rsidRPr="00205A1A">
        <w:rPr>
          <w:rFonts w:ascii="Times New Roman" w:hAnsi="Times New Roman"/>
          <w:b/>
          <w:noProof/>
          <w:szCs w:val="24"/>
          <w:lang w:eastAsia="zh-CN"/>
        </w:rPr>
        <w:t>O</w:t>
      </w:r>
      <w:r w:rsidRPr="00205A1A">
        <w:rPr>
          <w:rFonts w:ascii="Times New Roman" w:hAnsi="Times New Roman"/>
          <w:b/>
          <w:noProof/>
          <w:szCs w:val="24"/>
          <w:vertAlign w:val="subscript"/>
          <w:lang w:eastAsia="zh-CN"/>
        </w:rPr>
        <w:t>6+x</w:t>
      </w:r>
      <w:r w:rsidRPr="00205A1A">
        <w:rPr>
          <w:rFonts w:ascii="Times New Roman" w:hAnsi="Times New Roman"/>
          <w:b/>
          <w:noProof/>
          <w:szCs w:val="24"/>
          <w:lang w:eastAsia="zh-CN"/>
        </w:rPr>
        <w:t>(BDC)</w:t>
      </w:r>
      <w:r w:rsidRPr="00205A1A">
        <w:rPr>
          <w:rFonts w:ascii="Times New Roman" w:hAnsi="Times New Roman"/>
          <w:b/>
          <w:noProof/>
          <w:szCs w:val="24"/>
          <w:vertAlign w:val="subscript"/>
          <w:lang w:eastAsia="zh-CN"/>
        </w:rPr>
        <w:t>6-x</w:t>
      </w:r>
      <w:r w:rsidRPr="00205A1A">
        <w:rPr>
          <w:rFonts w:ascii="Times New Roman" w:hAnsi="Times New Roman"/>
          <w:noProof/>
          <w:szCs w:val="24"/>
          <w:lang w:eastAsia="zh-CN"/>
        </w:rPr>
        <w:t xml:space="preserve"> to </w:t>
      </w:r>
      <w:r w:rsidRPr="00205A1A">
        <w:rPr>
          <w:rFonts w:ascii="Times New Roman" w:hAnsi="Times New Roman"/>
          <w:noProof/>
          <w:lang w:eastAsia="zh-CN"/>
        </w:rPr>
        <w:t xml:space="preserve">obtain the composition of the samples at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Exp. Plat.</m:t>
            </m:r>
          </m:sub>
        </m:sSub>
      </m:oMath>
      <w:r w:rsidRPr="00205A1A">
        <w:rPr>
          <w:rFonts w:ascii="Times New Roman" w:hAnsi="Times New Roman"/>
          <w:noProof/>
          <w:color w:val="000000"/>
        </w:rPr>
        <w:t xml:space="preserve"> (see </w:t>
      </w:r>
      <w:r w:rsidR="005161C1" w:rsidRPr="00205A1A">
        <w:rPr>
          <w:rFonts w:ascii="Times New Roman" w:hAnsi="Times New Roman"/>
          <w:b/>
          <w:noProof/>
          <w:lang w:eastAsia="zh-CN"/>
        </w:rPr>
        <w:t xml:space="preserve">Section </w:t>
      </w:r>
      <w:r w:rsidR="005161C1" w:rsidRPr="00205A1A">
        <w:rPr>
          <w:rFonts w:ascii="Times New Roman" w:hAnsi="Times New Roman"/>
          <w:b/>
          <w:noProof/>
          <w:color w:val="FF0000"/>
          <w:highlight w:val="yellow"/>
          <w:lang w:eastAsia="zh-CN"/>
        </w:rPr>
        <w:fldChar w:fldCharType="begin"/>
      </w:r>
      <w:r w:rsidR="005161C1" w:rsidRPr="00205A1A">
        <w:rPr>
          <w:rFonts w:ascii="Times New Roman" w:hAnsi="Times New Roman"/>
          <w:b/>
          <w:noProof/>
          <w:lang w:eastAsia="zh-CN"/>
        </w:rPr>
        <w:instrText xml:space="preserve"> REF _Ref430270886 \r \h </w:instrText>
      </w:r>
      <w:r w:rsidR="005161C1" w:rsidRPr="00205A1A">
        <w:rPr>
          <w:rFonts w:ascii="Times New Roman" w:hAnsi="Times New Roman"/>
          <w:b/>
          <w:noProof/>
          <w:color w:val="FF0000"/>
          <w:highlight w:val="yellow"/>
          <w:lang w:eastAsia="zh-CN"/>
        </w:rPr>
        <w:instrText xml:space="preserve"> \* MERGEFORMAT </w:instrText>
      </w:r>
      <w:r w:rsidR="005161C1" w:rsidRPr="00205A1A">
        <w:rPr>
          <w:rFonts w:ascii="Times New Roman" w:hAnsi="Times New Roman"/>
          <w:b/>
          <w:noProof/>
          <w:color w:val="FF0000"/>
          <w:highlight w:val="yellow"/>
          <w:lang w:eastAsia="zh-CN"/>
        </w:rPr>
      </w:r>
      <w:r w:rsidR="005161C1" w:rsidRPr="00205A1A">
        <w:rPr>
          <w:rFonts w:ascii="Times New Roman" w:hAnsi="Times New Roman"/>
          <w:b/>
          <w:noProof/>
          <w:color w:val="FF0000"/>
          <w:highlight w:val="yellow"/>
          <w:lang w:eastAsia="zh-CN"/>
        </w:rPr>
        <w:fldChar w:fldCharType="separate"/>
      </w:r>
      <w:r w:rsidR="001E7274">
        <w:rPr>
          <w:rFonts w:ascii="Times New Roman" w:hAnsi="Times New Roman"/>
          <w:b/>
          <w:noProof/>
          <w:lang w:eastAsia="zh-CN"/>
        </w:rPr>
        <w:t>3.4</w:t>
      </w:r>
      <w:r w:rsidR="005161C1" w:rsidRPr="00205A1A">
        <w:rPr>
          <w:rFonts w:ascii="Times New Roman" w:hAnsi="Times New Roman"/>
          <w:b/>
          <w:noProof/>
          <w:color w:val="FF0000"/>
          <w:highlight w:val="yellow"/>
          <w:lang w:eastAsia="zh-CN"/>
        </w:rPr>
        <w:fldChar w:fldCharType="end"/>
      </w:r>
      <w:r w:rsidR="005161C1" w:rsidRPr="00205A1A">
        <w:rPr>
          <w:rFonts w:ascii="Times New Roman" w:hAnsi="Times New Roman"/>
          <w:noProof/>
          <w:color w:val="FF0000"/>
          <w:lang w:eastAsia="zh-CN"/>
        </w:rPr>
        <w:t xml:space="preserve"> </w:t>
      </w:r>
      <w:r w:rsidRPr="00205A1A">
        <w:rPr>
          <w:rFonts w:ascii="Times New Roman" w:hAnsi="Times New Roman"/>
          <w:noProof/>
          <w:color w:val="000000"/>
        </w:rPr>
        <w:t>for details).</w:t>
      </w:r>
      <w:r w:rsidRPr="00205A1A">
        <w:rPr>
          <w:rFonts w:ascii="Times New Roman" w:hAnsi="Times New Roman"/>
          <w:b/>
          <w:noProof/>
          <w:color w:val="000000"/>
        </w:rPr>
        <w:t xml:space="preserve"> </w:t>
      </w:r>
      <w:r w:rsidRPr="00205A1A">
        <w:rPr>
          <w:rFonts w:ascii="Times New Roman" w:hAnsi="Times New Roman"/>
          <w:noProof/>
          <w:lang w:eastAsia="zh-CN"/>
        </w:rPr>
        <w:t xml:space="preserve">The results are given in </w:t>
      </w:r>
      <w:r w:rsidR="00DB7BAF" w:rsidRPr="00205A1A">
        <w:rPr>
          <w:rFonts w:ascii="Times New Roman" w:hAnsi="Times New Roman"/>
          <w:b/>
          <w:noProof/>
          <w:lang w:eastAsia="zh-CN"/>
        </w:rPr>
        <w:fldChar w:fldCharType="begin"/>
      </w:r>
      <w:r w:rsidR="00DB7BAF" w:rsidRPr="00205A1A">
        <w:rPr>
          <w:rFonts w:ascii="Times New Roman" w:hAnsi="Times New Roman"/>
          <w:noProof/>
          <w:lang w:eastAsia="zh-CN"/>
        </w:rPr>
        <w:instrText xml:space="preserve"> REF _Ref430188977 \h </w:instrText>
      </w:r>
      <w:r w:rsidR="00774B73" w:rsidRPr="00205A1A">
        <w:rPr>
          <w:rFonts w:ascii="Times New Roman" w:hAnsi="Times New Roman"/>
          <w:b/>
          <w:noProof/>
          <w:lang w:eastAsia="zh-CN"/>
        </w:rPr>
        <w:instrText xml:space="preserve"> \* MERGEFORMAT </w:instrText>
      </w:r>
      <w:r w:rsidR="00DB7BAF" w:rsidRPr="00205A1A">
        <w:rPr>
          <w:rFonts w:ascii="Times New Roman" w:hAnsi="Times New Roman"/>
          <w:b/>
          <w:noProof/>
          <w:lang w:eastAsia="zh-CN"/>
        </w:rPr>
      </w:r>
      <w:r w:rsidR="00DB7BAF" w:rsidRPr="00205A1A">
        <w:rPr>
          <w:rFonts w:ascii="Times New Roman" w:hAnsi="Times New Roman"/>
          <w:b/>
          <w:noProof/>
          <w:lang w:eastAsia="zh-CN"/>
        </w:rPr>
        <w:fldChar w:fldCharType="separate"/>
      </w:r>
      <w:r w:rsidR="001E7274" w:rsidRPr="001E7274">
        <w:rPr>
          <w:rFonts w:ascii="Times New Roman" w:hAnsi="Times New Roman"/>
          <w:b/>
        </w:rPr>
        <w:t>Table S22</w:t>
      </w:r>
      <w:r w:rsidR="00DB7BAF" w:rsidRPr="00205A1A">
        <w:rPr>
          <w:rFonts w:ascii="Times New Roman" w:hAnsi="Times New Roman"/>
          <w:b/>
          <w:noProof/>
          <w:lang w:eastAsia="zh-CN"/>
        </w:rPr>
        <w:fldChar w:fldCharType="end"/>
      </w:r>
      <w:r w:rsidR="00B54810" w:rsidRPr="00205A1A">
        <w:rPr>
          <w:rFonts w:ascii="Times New Roman" w:hAnsi="Times New Roman"/>
          <w:noProof/>
          <w:lang w:eastAsia="zh-CN"/>
        </w:rPr>
        <w:t xml:space="preserve"> below</w:t>
      </w:r>
      <w:r w:rsidR="00B54810" w:rsidRPr="00205A1A">
        <w:rPr>
          <w:rFonts w:ascii="Times New Roman" w:hAnsi="Times New Roman"/>
          <w:noProof/>
          <w:szCs w:val="24"/>
          <w:lang w:eastAsia="zh-CN"/>
        </w:rPr>
        <w:t>:</w:t>
      </w:r>
    </w:p>
    <w:p w:rsidR="00B54810" w:rsidRPr="00205A1A" w:rsidRDefault="00B54810" w:rsidP="0017777D">
      <w:pPr>
        <w:jc w:val="both"/>
        <w:rPr>
          <w:rFonts w:ascii="Times New Roman" w:hAnsi="Times New Roman"/>
          <w:noProof/>
          <w:szCs w:val="24"/>
          <w:lang w:eastAsia="zh-CN"/>
        </w:rPr>
      </w:pPr>
    </w:p>
    <w:p w:rsidR="0017777D" w:rsidRPr="00205A1A" w:rsidRDefault="00DB7BAF" w:rsidP="0017777D">
      <w:pPr>
        <w:jc w:val="both"/>
        <w:rPr>
          <w:rFonts w:ascii="Times New Roman" w:hAnsi="Times New Roman"/>
          <w:noProof/>
          <w:sz w:val="18"/>
          <w:szCs w:val="18"/>
          <w:lang w:eastAsia="zh-CN"/>
        </w:rPr>
      </w:pPr>
      <w:bookmarkStart w:id="198" w:name="_Ref430188977"/>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22</w:t>
      </w:r>
      <w:r w:rsidRPr="00205A1A">
        <w:rPr>
          <w:rFonts w:ascii="Times New Roman" w:hAnsi="Times New Roman"/>
          <w:b/>
          <w:sz w:val="18"/>
          <w:szCs w:val="18"/>
        </w:rPr>
        <w:fldChar w:fldCharType="end"/>
      </w:r>
      <w:bookmarkEnd w:id="198"/>
      <w:r w:rsidRPr="00205A1A">
        <w:rPr>
          <w:rFonts w:ascii="Times New Roman" w:hAnsi="Times New Roman"/>
          <w:b/>
          <w:sz w:val="18"/>
          <w:szCs w:val="18"/>
        </w:rPr>
        <w:t xml:space="preserve">. </w:t>
      </w:r>
      <w:r w:rsidR="0017777D" w:rsidRPr="00205A1A">
        <w:rPr>
          <w:rFonts w:ascii="Times New Roman" w:hAnsi="Times New Roman"/>
          <w:noProof/>
          <w:sz w:val="18"/>
          <w:szCs w:val="18"/>
          <w:lang w:eastAsia="zh-CN"/>
        </w:rPr>
        <w:t xml:space="preserve">Quantitative data extracted from the TGA traces displayed in </w:t>
      </w:r>
      <w:r w:rsidR="00B046ED" w:rsidRPr="00205A1A">
        <w:rPr>
          <w:rFonts w:ascii="Times New Roman" w:hAnsi="Times New Roman"/>
          <w:b/>
          <w:noProof/>
          <w:sz w:val="18"/>
          <w:szCs w:val="18"/>
          <w:lang w:eastAsia="zh-CN"/>
        </w:rPr>
        <w:fldChar w:fldCharType="begin"/>
      </w:r>
      <w:r w:rsidR="00B046ED" w:rsidRPr="00205A1A">
        <w:rPr>
          <w:rFonts w:ascii="Times New Roman" w:hAnsi="Times New Roman"/>
          <w:noProof/>
          <w:sz w:val="18"/>
          <w:szCs w:val="18"/>
          <w:lang w:eastAsia="zh-CN"/>
        </w:rPr>
        <w:instrText xml:space="preserve"> REF _Ref430191387 \h </w:instrText>
      </w:r>
      <w:r w:rsidR="00342E0D" w:rsidRPr="00205A1A">
        <w:rPr>
          <w:rFonts w:ascii="Times New Roman" w:hAnsi="Times New Roman"/>
          <w:b/>
          <w:noProof/>
          <w:sz w:val="18"/>
          <w:szCs w:val="18"/>
          <w:lang w:eastAsia="zh-CN"/>
        </w:rPr>
        <w:instrText xml:space="preserve"> \* MERGEFORMAT </w:instrText>
      </w:r>
      <w:r w:rsidR="00B046ED" w:rsidRPr="00205A1A">
        <w:rPr>
          <w:rFonts w:ascii="Times New Roman" w:hAnsi="Times New Roman"/>
          <w:b/>
          <w:noProof/>
          <w:sz w:val="18"/>
          <w:szCs w:val="18"/>
          <w:lang w:eastAsia="zh-CN"/>
        </w:rPr>
      </w:r>
      <w:r w:rsidR="00B046ED" w:rsidRPr="00205A1A">
        <w:rPr>
          <w:rFonts w:ascii="Times New Roman" w:hAnsi="Times New Roman"/>
          <w:b/>
          <w:noProof/>
          <w:sz w:val="18"/>
          <w:szCs w:val="18"/>
          <w:lang w:eastAsia="zh-CN"/>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34</w:t>
      </w:r>
      <w:r w:rsidR="00B046ED" w:rsidRPr="00205A1A">
        <w:rPr>
          <w:rFonts w:ascii="Times New Roman" w:hAnsi="Times New Roman"/>
          <w:b/>
          <w:noProof/>
          <w:sz w:val="18"/>
          <w:szCs w:val="18"/>
          <w:lang w:eastAsia="zh-CN"/>
        </w:rPr>
        <w:fldChar w:fldCharType="end"/>
      </w:r>
      <w:r w:rsidR="00625EA2" w:rsidRPr="00205A1A">
        <w:rPr>
          <w:rFonts w:ascii="Times New Roman" w:hAnsi="Times New Roman"/>
          <w:noProof/>
          <w:sz w:val="18"/>
          <w:szCs w:val="18"/>
          <w:lang w:eastAsia="zh-CN"/>
        </w:rPr>
        <w:t>.</w:t>
      </w:r>
      <w:r w:rsidR="0017777D" w:rsidRPr="00205A1A">
        <w:rPr>
          <w:rFonts w:ascii="Times New Roman" w:hAnsi="Times New Roman"/>
          <w:noProof/>
          <w:sz w:val="18"/>
          <w:szCs w:val="18"/>
          <w:lang w:eastAsia="zh-CN"/>
        </w:rPr>
        <w:t xml:space="preserve"> </w:t>
      </w:r>
      <w:r w:rsidR="00510D13" w:rsidRPr="00205A1A">
        <w:rPr>
          <w:rFonts w:ascii="Times New Roman" w:hAnsi="Times New Roman"/>
          <w:noProof/>
          <w:sz w:val="18"/>
          <w:szCs w:val="18"/>
          <w:lang w:eastAsia="zh-CN"/>
        </w:rPr>
        <w:t xml:space="preserve">(see </w:t>
      </w:r>
      <w:r w:rsidR="005161C1" w:rsidRPr="00205A1A">
        <w:rPr>
          <w:rFonts w:ascii="Times New Roman" w:hAnsi="Times New Roman"/>
          <w:b/>
          <w:noProof/>
          <w:sz w:val="18"/>
          <w:szCs w:val="18"/>
          <w:lang w:eastAsia="zh-CN"/>
        </w:rPr>
        <w:t xml:space="preserve">Section </w:t>
      </w:r>
      <w:r w:rsidR="005161C1" w:rsidRPr="00205A1A">
        <w:rPr>
          <w:rFonts w:ascii="Times New Roman" w:hAnsi="Times New Roman"/>
          <w:b/>
          <w:noProof/>
          <w:color w:val="FF0000"/>
          <w:sz w:val="18"/>
          <w:szCs w:val="18"/>
          <w:highlight w:val="yellow"/>
          <w:lang w:eastAsia="zh-CN"/>
        </w:rPr>
        <w:fldChar w:fldCharType="begin"/>
      </w:r>
      <w:r w:rsidR="005161C1" w:rsidRPr="00205A1A">
        <w:rPr>
          <w:rFonts w:ascii="Times New Roman" w:hAnsi="Times New Roman"/>
          <w:b/>
          <w:noProof/>
          <w:sz w:val="18"/>
          <w:szCs w:val="18"/>
          <w:lang w:eastAsia="zh-CN"/>
        </w:rPr>
        <w:instrText xml:space="preserve"> REF _Ref430270886 \r \h </w:instrText>
      </w:r>
      <w:r w:rsidR="005161C1" w:rsidRPr="00205A1A">
        <w:rPr>
          <w:rFonts w:ascii="Times New Roman" w:hAnsi="Times New Roman"/>
          <w:b/>
          <w:noProof/>
          <w:color w:val="FF0000"/>
          <w:sz w:val="18"/>
          <w:szCs w:val="18"/>
          <w:highlight w:val="yellow"/>
          <w:lang w:eastAsia="zh-CN"/>
        </w:rPr>
        <w:instrText xml:space="preserve"> \* MERGEFORMAT </w:instrText>
      </w:r>
      <w:r w:rsidR="005161C1" w:rsidRPr="00205A1A">
        <w:rPr>
          <w:rFonts w:ascii="Times New Roman" w:hAnsi="Times New Roman"/>
          <w:b/>
          <w:noProof/>
          <w:color w:val="FF0000"/>
          <w:sz w:val="18"/>
          <w:szCs w:val="18"/>
          <w:highlight w:val="yellow"/>
          <w:lang w:eastAsia="zh-CN"/>
        </w:rPr>
      </w:r>
      <w:r w:rsidR="005161C1" w:rsidRPr="00205A1A">
        <w:rPr>
          <w:rFonts w:ascii="Times New Roman" w:hAnsi="Times New Roman"/>
          <w:b/>
          <w:noProof/>
          <w:color w:val="FF0000"/>
          <w:sz w:val="18"/>
          <w:szCs w:val="18"/>
          <w:highlight w:val="yellow"/>
          <w:lang w:eastAsia="zh-CN"/>
        </w:rPr>
        <w:fldChar w:fldCharType="separate"/>
      </w:r>
      <w:r w:rsidR="001E7274">
        <w:rPr>
          <w:rFonts w:ascii="Times New Roman" w:hAnsi="Times New Roman"/>
          <w:b/>
          <w:noProof/>
          <w:sz w:val="18"/>
          <w:szCs w:val="18"/>
          <w:lang w:eastAsia="zh-CN"/>
        </w:rPr>
        <w:t>3.4</w:t>
      </w:r>
      <w:r w:rsidR="005161C1" w:rsidRPr="00205A1A">
        <w:rPr>
          <w:rFonts w:ascii="Times New Roman" w:hAnsi="Times New Roman"/>
          <w:b/>
          <w:noProof/>
          <w:color w:val="FF0000"/>
          <w:sz w:val="18"/>
          <w:szCs w:val="18"/>
          <w:highlight w:val="yellow"/>
          <w:lang w:eastAsia="zh-CN"/>
        </w:rPr>
        <w:fldChar w:fldCharType="end"/>
      </w:r>
      <w:r w:rsidR="00510D13" w:rsidRPr="00205A1A">
        <w:rPr>
          <w:rFonts w:ascii="Times New Roman" w:hAnsi="Times New Roman"/>
          <w:noProof/>
          <w:sz w:val="18"/>
          <w:szCs w:val="18"/>
          <w:lang w:eastAsia="zh-CN"/>
        </w:rPr>
        <w:t xml:space="preserve"> for details of the method and for an explanation of the term</w:t>
      </w:r>
      <w:r w:rsidR="00131555" w:rsidRPr="00205A1A">
        <w:rPr>
          <w:rFonts w:ascii="Times New Roman" w:hAnsi="Times New Roman"/>
          <w:noProof/>
          <w:sz w:val="18"/>
          <w:szCs w:val="18"/>
          <w:lang w:eastAsia="zh-CN"/>
        </w:rPr>
        <w:t>inology</w:t>
      </w:r>
      <w:r w:rsidR="00510D13" w:rsidRPr="00205A1A">
        <w:rPr>
          <w:rFonts w:ascii="Times New Roman" w:hAnsi="Times New Roman"/>
          <w:noProof/>
          <w:sz w:val="18"/>
          <w:szCs w:val="18"/>
          <w:lang w:eastAsia="zh-CN"/>
        </w:rPr>
        <w:t>).</w:t>
      </w:r>
    </w:p>
    <w:tbl>
      <w:tblPr>
        <w:tblStyle w:val="TableGrid"/>
        <w:tblW w:w="0" w:type="auto"/>
        <w:jc w:val="center"/>
        <w:tblLook w:val="04A0" w:firstRow="1" w:lastRow="0" w:firstColumn="1" w:lastColumn="0" w:noHBand="0" w:noVBand="1"/>
      </w:tblPr>
      <w:tblGrid>
        <w:gridCol w:w="1032"/>
        <w:gridCol w:w="1229"/>
        <w:gridCol w:w="1604"/>
        <w:gridCol w:w="2009"/>
        <w:gridCol w:w="711"/>
        <w:gridCol w:w="2955"/>
      </w:tblGrid>
      <w:tr w:rsidR="0017777D" w:rsidRPr="00205A1A" w:rsidTr="000A7C40">
        <w:trPr>
          <w:jc w:val="center"/>
        </w:trPr>
        <w:tc>
          <w:tcPr>
            <w:tcW w:w="1032" w:type="dxa"/>
            <w:tcBorders>
              <w:bottom w:val="single" w:sz="4" w:space="0" w:color="auto"/>
            </w:tcBorders>
          </w:tcPr>
          <w:p w:rsidR="0017777D" w:rsidRPr="00205A1A" w:rsidRDefault="0017777D" w:rsidP="000A7C40">
            <w:pPr>
              <w:jc w:val="center"/>
              <w:rPr>
                <w:rFonts w:ascii="Times New Roman" w:hAnsi="Times New Roman" w:cs="Times New Roman"/>
                <w:b/>
                <w:lang w:val="en-US"/>
              </w:rPr>
            </w:pPr>
            <w:r w:rsidRPr="00205A1A">
              <w:rPr>
                <w:rFonts w:ascii="Times New Roman" w:hAnsi="Times New Roman" w:cs="Times New Roman"/>
                <w:b/>
                <w:lang w:val="en-US"/>
              </w:rPr>
              <w:t>Sample</w:t>
            </w:r>
          </w:p>
          <w:p w:rsidR="0017777D" w:rsidRPr="00205A1A" w:rsidRDefault="0017777D" w:rsidP="000A7C40">
            <w:pPr>
              <w:jc w:val="center"/>
              <w:rPr>
                <w:rFonts w:ascii="Times New Roman" w:hAnsi="Times New Roman" w:cs="Times New Roman"/>
                <w:b/>
                <w:sz w:val="10"/>
                <w:lang w:val="en-US"/>
              </w:rPr>
            </w:pPr>
          </w:p>
        </w:tc>
        <w:tc>
          <w:tcPr>
            <w:tcW w:w="1229" w:type="dxa"/>
            <w:tcBorders>
              <w:bottom w:val="single" w:sz="4" w:space="0" w:color="auto"/>
            </w:tcBorders>
          </w:tcPr>
          <w:p w:rsidR="0017777D" w:rsidRPr="00205A1A" w:rsidRDefault="00262D10" w:rsidP="000A7C40">
            <w:pPr>
              <w:jc w:val="center"/>
              <w:rPr>
                <w:rFonts w:ascii="Times New Roman" w:hAnsi="Times New Roman" w:cs="Times New Roman"/>
                <w:b/>
                <w:color w:val="000000"/>
                <w:lang w:val="en-US"/>
              </w:rPr>
            </w:pPr>
            <m:oMath>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T</m:t>
                  </m:r>
                </m:e>
                <m:sub>
                  <m:r>
                    <m:rPr>
                      <m:sty m:val="bi"/>
                    </m:rPr>
                    <w:rPr>
                      <w:rFonts w:ascii="Cambria Math" w:eastAsia="Times New Roman" w:hAnsi="Cambria Math" w:cs="Times New Roman"/>
                      <w:color w:val="000000"/>
                      <w:lang w:val="en-US"/>
                    </w:rPr>
                    <m:t>Plat.</m:t>
                  </m:r>
                </m:sub>
              </m:sSub>
            </m:oMath>
            <w:r w:rsidR="0017777D" w:rsidRPr="00205A1A">
              <w:rPr>
                <w:rFonts w:ascii="Times New Roman" w:hAnsi="Times New Roman"/>
                <w:b/>
                <w:noProof/>
                <w:color w:val="000000"/>
                <w:lang w:val="en-US"/>
              </w:rPr>
              <w:t xml:space="preserve"> </w:t>
            </w:r>
            <w:r w:rsidR="0017777D" w:rsidRPr="00205A1A">
              <w:rPr>
                <w:rFonts w:ascii="Times New Roman" w:hAnsi="Times New Roman"/>
                <w:noProof/>
                <w:color w:val="000000"/>
                <w:lang w:val="en-US"/>
              </w:rPr>
              <w:t xml:space="preserve">/ </w:t>
            </w:r>
            <w:r w:rsidR="00C86744" w:rsidRPr="00205A1A">
              <w:rPr>
                <w:rFonts w:ascii="Times New Roman" w:hAnsi="Times New Roman"/>
                <w:noProof/>
                <w:color w:val="000000"/>
                <w:lang w:val="en-US"/>
              </w:rPr>
              <w:t>°</w:t>
            </w:r>
            <w:r w:rsidR="0017777D" w:rsidRPr="00205A1A">
              <w:rPr>
                <w:rFonts w:ascii="Times New Roman" w:hAnsi="Times New Roman"/>
                <w:noProof/>
                <w:color w:val="000000"/>
                <w:lang w:val="en-US"/>
              </w:rPr>
              <w:t>C</w:t>
            </w:r>
          </w:p>
        </w:tc>
        <w:tc>
          <w:tcPr>
            <w:tcW w:w="1604" w:type="dxa"/>
            <w:tcBorders>
              <w:bottom w:val="single" w:sz="4" w:space="0" w:color="auto"/>
            </w:tcBorders>
          </w:tcPr>
          <w:p w:rsidR="0017777D" w:rsidRPr="00205A1A" w:rsidRDefault="00262D10" w:rsidP="000A7C40">
            <w:pPr>
              <w:jc w:val="center"/>
              <w:rPr>
                <w:rFonts w:ascii="Times New Roman" w:hAnsi="Times New Roman"/>
                <w:noProof/>
                <w:szCs w:val="24"/>
                <w:lang w:val="en-US" w:eastAsia="zh-CN"/>
              </w:rPr>
            </w:pPr>
            <m:oMath>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W</m:t>
                  </m:r>
                </m:e>
                <m:sub>
                  <m:r>
                    <m:rPr>
                      <m:sty m:val="bi"/>
                    </m:rPr>
                    <w:rPr>
                      <w:rFonts w:ascii="Cambria Math" w:eastAsia="Times New Roman" w:hAnsi="Cambria Math" w:cs="Times New Roman"/>
                      <w:color w:val="000000"/>
                      <w:lang w:val="en-US"/>
                    </w:rPr>
                    <m:t>Exp. Plat.</m:t>
                  </m:r>
                </m:sub>
              </m:sSub>
            </m:oMath>
            <w:r w:rsidR="0017777D" w:rsidRPr="00205A1A">
              <w:rPr>
                <w:rFonts w:ascii="Times New Roman" w:hAnsi="Times New Roman"/>
                <w:noProof/>
                <w:color w:val="000000"/>
                <w:lang w:val="en-US"/>
              </w:rPr>
              <w:t xml:space="preserve"> / %</w:t>
            </w:r>
          </w:p>
        </w:tc>
        <w:tc>
          <w:tcPr>
            <w:tcW w:w="2009" w:type="dxa"/>
            <w:tcBorders>
              <w:bottom w:val="single" w:sz="4" w:space="0" w:color="auto"/>
            </w:tcBorders>
          </w:tcPr>
          <w:p w:rsidR="0017777D" w:rsidRPr="00205A1A" w:rsidRDefault="0017777D" w:rsidP="000A7C40">
            <w:pPr>
              <w:jc w:val="center"/>
              <w:rPr>
                <w:rFonts w:ascii="Times New Roman" w:hAnsi="Times New Roman"/>
                <w:noProof/>
                <w:szCs w:val="24"/>
                <w:lang w:val="en-US" w:eastAsia="zh-CN"/>
              </w:rPr>
            </w:pPr>
            <w:r w:rsidRPr="00205A1A">
              <w:rPr>
                <w:rFonts w:ascii="Times New Roman" w:hAnsi="Times New Roman"/>
                <w:b/>
                <w:i/>
                <w:noProof/>
                <w:szCs w:val="24"/>
                <w:lang w:val="en-US" w:eastAsia="zh-CN"/>
              </w:rPr>
              <w:t>NL</w:t>
            </w:r>
            <w:r w:rsidRPr="00205A1A">
              <w:rPr>
                <w:rFonts w:ascii="Times New Roman" w:hAnsi="Times New Roman"/>
                <w:b/>
                <w:i/>
                <w:noProof/>
                <w:szCs w:val="24"/>
                <w:vertAlign w:val="subscript"/>
                <w:lang w:val="en-US" w:eastAsia="zh-CN"/>
              </w:rPr>
              <w:t>Exp</w:t>
            </w:r>
            <w:r w:rsidRPr="00205A1A">
              <w:rPr>
                <w:rFonts w:ascii="Times New Roman" w:hAnsi="Times New Roman"/>
                <w:noProof/>
                <w:szCs w:val="24"/>
                <w:lang w:val="en-US" w:eastAsia="zh-CN"/>
              </w:rPr>
              <w:t xml:space="preserve"> (i.e. </w:t>
            </w:r>
            <m:oMath>
              <m:r>
                <m:rPr>
                  <m:sty m:val="bi"/>
                </m:rPr>
                <w:rPr>
                  <w:rFonts w:ascii="Cambria Math" w:eastAsia="Times New Roman" w:hAnsi="Cambria Math" w:cs="Times New Roman"/>
                  <w:color w:val="000000"/>
                  <w:lang w:val="en-US"/>
                </w:rPr>
                <m:t>6-x</m:t>
              </m:r>
            </m:oMath>
            <w:r w:rsidRPr="00205A1A">
              <w:rPr>
                <w:rFonts w:ascii="Times New Roman" w:hAnsi="Times New Roman"/>
                <w:noProof/>
                <w:color w:val="000000"/>
                <w:lang w:val="en-US"/>
              </w:rPr>
              <w:t>)*</w:t>
            </w:r>
          </w:p>
        </w:tc>
        <w:tc>
          <w:tcPr>
            <w:tcW w:w="711" w:type="dxa"/>
            <w:tcBorders>
              <w:bottom w:val="single" w:sz="4" w:space="0" w:color="auto"/>
            </w:tcBorders>
          </w:tcPr>
          <w:p w:rsidR="0017777D" w:rsidRPr="00205A1A" w:rsidRDefault="0017777D" w:rsidP="000A7C40">
            <w:pPr>
              <w:jc w:val="center"/>
              <w:rPr>
                <w:rFonts w:ascii="Times New Roman" w:hAnsi="Times New Roman" w:cs="Times New Roman"/>
                <w:sz w:val="10"/>
                <w:lang w:val="en-US"/>
              </w:rPr>
            </w:pPr>
            <w:r w:rsidRPr="00205A1A">
              <w:rPr>
                <w:rFonts w:ascii="Times New Roman" w:hAnsi="Times New Roman"/>
                <w:b/>
                <w:i/>
                <w:noProof/>
                <w:szCs w:val="24"/>
                <w:lang w:val="en-US" w:eastAsia="zh-CN"/>
              </w:rPr>
              <w:t>x</w:t>
            </w:r>
          </w:p>
        </w:tc>
        <w:tc>
          <w:tcPr>
            <w:tcW w:w="2955" w:type="dxa"/>
            <w:tcBorders>
              <w:bottom w:val="single" w:sz="4" w:space="0" w:color="auto"/>
            </w:tcBorders>
          </w:tcPr>
          <w:p w:rsidR="0017777D" w:rsidRPr="00205A1A" w:rsidRDefault="0017777D" w:rsidP="000A7C40">
            <w:pPr>
              <w:jc w:val="center"/>
              <w:rPr>
                <w:rFonts w:ascii="Times New Roman" w:hAnsi="Times New Roman"/>
                <w:i/>
                <w:noProof/>
                <w:szCs w:val="24"/>
                <w:lang w:val="en-US" w:eastAsia="zh-CN"/>
              </w:rPr>
            </w:pPr>
            <w:r w:rsidRPr="00205A1A">
              <w:rPr>
                <w:rFonts w:ascii="Times New Roman" w:hAnsi="Times New Roman"/>
                <w:b/>
                <w:i/>
                <w:noProof/>
                <w:szCs w:val="24"/>
                <w:lang w:val="en-US" w:eastAsia="zh-CN"/>
              </w:rPr>
              <w:t xml:space="preserve">Composition at  </w:t>
            </w:r>
            <m:oMath>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W</m:t>
                  </m:r>
                </m:e>
                <m:sub>
                  <m:r>
                    <m:rPr>
                      <m:sty m:val="bi"/>
                    </m:rPr>
                    <w:rPr>
                      <w:rFonts w:ascii="Cambria Math" w:eastAsia="Times New Roman" w:hAnsi="Cambria Math" w:cs="Times New Roman"/>
                      <w:color w:val="000000"/>
                      <w:lang w:val="en-US"/>
                    </w:rPr>
                    <m:t>Exp. Plat.</m:t>
                  </m:r>
                </m:sub>
              </m:sSub>
            </m:oMath>
            <w:r w:rsidRPr="00205A1A">
              <w:rPr>
                <w:rFonts w:ascii="Times New Roman" w:hAnsi="Times New Roman"/>
                <w:i/>
                <w:noProof/>
                <w:color w:val="000000"/>
                <w:lang w:val="en-US"/>
              </w:rPr>
              <w:t>**</w:t>
            </w:r>
          </w:p>
        </w:tc>
      </w:tr>
      <w:tr w:rsidR="0017777D" w:rsidRPr="00205A1A" w:rsidTr="000A7C40">
        <w:trPr>
          <w:jc w:val="center"/>
        </w:trPr>
        <w:tc>
          <w:tcPr>
            <w:tcW w:w="1032"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NoMod</w:t>
            </w:r>
          </w:p>
        </w:tc>
        <w:tc>
          <w:tcPr>
            <w:tcW w:w="1229"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350</w:t>
            </w:r>
          </w:p>
        </w:tc>
        <w:tc>
          <w:tcPr>
            <w:tcW w:w="1604"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207.4</w:t>
            </w:r>
          </w:p>
        </w:tc>
        <w:tc>
          <w:tcPr>
            <w:tcW w:w="2009"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5.36</w:t>
            </w:r>
          </w:p>
        </w:tc>
        <w:tc>
          <w:tcPr>
            <w:tcW w:w="711"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0.64</w:t>
            </w:r>
          </w:p>
        </w:tc>
        <w:tc>
          <w:tcPr>
            <w:tcW w:w="2955" w:type="dxa"/>
            <w:tcBorders>
              <w:bottom w:val="nil"/>
            </w:tcBorders>
          </w:tcPr>
          <w:p w:rsidR="0017777D" w:rsidRPr="00205A1A" w:rsidRDefault="0017777D" w:rsidP="000A7C40">
            <w:pPr>
              <w:jc w:val="center"/>
              <w:rPr>
                <w:rFonts w:ascii="Times New Roman" w:hAnsi="Times New Roman" w:cs="Times New Roman"/>
                <w:vertAlign w:val="subscript"/>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6.64</w:t>
            </w:r>
            <w:r w:rsidRPr="00205A1A">
              <w:rPr>
                <w:rFonts w:ascii="Times New Roman" w:hAnsi="Times New Roman" w:cs="Times New Roman"/>
                <w:lang w:val="en-US"/>
              </w:rPr>
              <w:t>(BDC)</w:t>
            </w:r>
            <w:r w:rsidRPr="00205A1A">
              <w:rPr>
                <w:rFonts w:ascii="Times New Roman" w:hAnsi="Times New Roman" w:cs="Times New Roman"/>
                <w:vertAlign w:val="subscript"/>
                <w:lang w:val="en-US"/>
              </w:rPr>
              <w:t>5.36</w:t>
            </w:r>
          </w:p>
        </w:tc>
      </w:tr>
      <w:tr w:rsidR="0017777D" w:rsidRPr="00205A1A" w:rsidTr="000A7C40">
        <w:trPr>
          <w:jc w:val="center"/>
        </w:trPr>
        <w:tc>
          <w:tcPr>
            <w:tcW w:w="1032"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6Dif</w:t>
            </w:r>
          </w:p>
        </w:tc>
        <w:tc>
          <w:tcPr>
            <w:tcW w:w="1229"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450</w:t>
            </w:r>
          </w:p>
        </w:tc>
        <w:tc>
          <w:tcPr>
            <w:tcW w:w="1604"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197.9</w:t>
            </w:r>
          </w:p>
        </w:tc>
        <w:tc>
          <w:tcPr>
            <w:tcW w:w="2009"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4.89</w:t>
            </w:r>
          </w:p>
        </w:tc>
        <w:tc>
          <w:tcPr>
            <w:tcW w:w="711"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1.11</w:t>
            </w:r>
          </w:p>
        </w:tc>
        <w:tc>
          <w:tcPr>
            <w:tcW w:w="2955"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7.11</w:t>
            </w:r>
            <w:r w:rsidRPr="00205A1A">
              <w:rPr>
                <w:rFonts w:ascii="Times New Roman" w:hAnsi="Times New Roman" w:cs="Times New Roman"/>
                <w:lang w:val="en-US"/>
              </w:rPr>
              <w:t>(BDC)</w:t>
            </w:r>
            <w:r w:rsidRPr="00205A1A">
              <w:rPr>
                <w:rFonts w:ascii="Times New Roman" w:hAnsi="Times New Roman" w:cs="Times New Roman"/>
                <w:vertAlign w:val="subscript"/>
                <w:lang w:val="en-US"/>
              </w:rPr>
              <w:t>4.89</w:t>
            </w:r>
          </w:p>
        </w:tc>
      </w:tr>
      <w:tr w:rsidR="0017777D" w:rsidRPr="00205A1A" w:rsidTr="000A7C40">
        <w:trPr>
          <w:jc w:val="center"/>
        </w:trPr>
        <w:tc>
          <w:tcPr>
            <w:tcW w:w="1032"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12Dif</w:t>
            </w:r>
          </w:p>
        </w:tc>
        <w:tc>
          <w:tcPr>
            <w:tcW w:w="1229"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445</w:t>
            </w:r>
          </w:p>
        </w:tc>
        <w:tc>
          <w:tcPr>
            <w:tcW w:w="1604"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196.5</w:t>
            </w:r>
          </w:p>
        </w:tc>
        <w:tc>
          <w:tcPr>
            <w:tcW w:w="2009"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4.82</w:t>
            </w:r>
          </w:p>
        </w:tc>
        <w:tc>
          <w:tcPr>
            <w:tcW w:w="711"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1.18</w:t>
            </w:r>
          </w:p>
        </w:tc>
        <w:tc>
          <w:tcPr>
            <w:tcW w:w="2955"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7.18</w:t>
            </w:r>
            <w:r w:rsidRPr="00205A1A">
              <w:rPr>
                <w:rFonts w:ascii="Times New Roman" w:hAnsi="Times New Roman" w:cs="Times New Roman"/>
                <w:lang w:val="en-US"/>
              </w:rPr>
              <w:t>(BDC)</w:t>
            </w:r>
            <w:r w:rsidRPr="00205A1A">
              <w:rPr>
                <w:rFonts w:ascii="Times New Roman" w:hAnsi="Times New Roman" w:cs="Times New Roman"/>
                <w:vertAlign w:val="subscript"/>
                <w:lang w:val="en-US"/>
              </w:rPr>
              <w:t>4.82</w:t>
            </w:r>
          </w:p>
        </w:tc>
      </w:tr>
      <w:tr w:rsidR="0017777D" w:rsidRPr="00205A1A" w:rsidTr="000A7C40">
        <w:trPr>
          <w:jc w:val="center"/>
        </w:trPr>
        <w:tc>
          <w:tcPr>
            <w:tcW w:w="1032"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36Dif</w:t>
            </w:r>
          </w:p>
        </w:tc>
        <w:tc>
          <w:tcPr>
            <w:tcW w:w="1229"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430</w:t>
            </w:r>
          </w:p>
        </w:tc>
        <w:tc>
          <w:tcPr>
            <w:tcW w:w="1604"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193.4</w:t>
            </w:r>
          </w:p>
        </w:tc>
        <w:tc>
          <w:tcPr>
            <w:tcW w:w="2009"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4.66</w:t>
            </w:r>
          </w:p>
        </w:tc>
        <w:tc>
          <w:tcPr>
            <w:tcW w:w="711"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1.34</w:t>
            </w:r>
          </w:p>
        </w:tc>
        <w:tc>
          <w:tcPr>
            <w:tcW w:w="2955"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7.34</w:t>
            </w:r>
            <w:r w:rsidRPr="00205A1A">
              <w:rPr>
                <w:rFonts w:ascii="Times New Roman" w:hAnsi="Times New Roman" w:cs="Times New Roman"/>
                <w:lang w:val="en-US"/>
              </w:rPr>
              <w:t>(BDC)</w:t>
            </w:r>
            <w:r w:rsidRPr="00205A1A">
              <w:rPr>
                <w:rFonts w:ascii="Times New Roman" w:hAnsi="Times New Roman" w:cs="Times New Roman"/>
                <w:vertAlign w:val="subscript"/>
                <w:lang w:val="en-US"/>
              </w:rPr>
              <w:t>4.66</w:t>
            </w:r>
          </w:p>
        </w:tc>
      </w:tr>
    </w:tbl>
    <w:p w:rsidR="00D771E5" w:rsidRPr="00205A1A" w:rsidRDefault="00D771E5" w:rsidP="00EF3E98">
      <w:pPr>
        <w:jc w:val="both"/>
        <w:rPr>
          <w:rFonts w:ascii="Times New Roman" w:eastAsia="Times New Roman" w:hAnsi="Times New Roman" w:cs="Times New Roman"/>
          <w:i/>
          <w:color w:val="000000"/>
        </w:rPr>
      </w:pPr>
      <w:r w:rsidRPr="00205A1A">
        <w:rPr>
          <w:rFonts w:ascii="Times New Roman" w:hAnsi="Times New Roman"/>
          <w:noProof/>
          <w:szCs w:val="24"/>
          <w:lang w:eastAsia="zh-CN"/>
        </w:rPr>
        <w:t xml:space="preserve">*Calculated via </w:t>
      </w:r>
      <w:r w:rsidR="00ED4E35" w:rsidRPr="00205A1A">
        <w:rPr>
          <w:rFonts w:ascii="Times New Roman" w:hAnsi="Times New Roman"/>
          <w:b/>
          <w:noProof/>
          <w:lang w:eastAsia="zh-CN"/>
        </w:rPr>
        <w:t xml:space="preserve">Equation </w:t>
      </w:r>
      <w:r w:rsidR="00ED4E35" w:rsidRPr="00205A1A">
        <w:rPr>
          <w:rFonts w:ascii="Times New Roman" w:hAnsi="Times New Roman"/>
          <w:b/>
          <w:noProof/>
          <w:lang w:eastAsia="zh-CN"/>
        </w:rPr>
        <w:fldChar w:fldCharType="begin"/>
      </w:r>
      <w:r w:rsidR="00ED4E35" w:rsidRPr="00205A1A">
        <w:rPr>
          <w:rFonts w:ascii="Times New Roman" w:hAnsi="Times New Roman"/>
          <w:b/>
          <w:noProof/>
          <w:lang w:eastAsia="zh-CN"/>
        </w:rPr>
        <w:instrText xml:space="preserve"> REF _Ref430257795 \h  \* MERGEFORMAT </w:instrText>
      </w:r>
      <w:r w:rsidR="00ED4E35" w:rsidRPr="00205A1A">
        <w:rPr>
          <w:rFonts w:ascii="Times New Roman" w:hAnsi="Times New Roman"/>
          <w:b/>
          <w:noProof/>
          <w:lang w:eastAsia="zh-CN"/>
        </w:rPr>
      </w:r>
      <w:r w:rsidR="00ED4E35" w:rsidRPr="00205A1A">
        <w:rPr>
          <w:rFonts w:ascii="Times New Roman" w:hAnsi="Times New Roman"/>
          <w:b/>
          <w:noProof/>
          <w:lang w:eastAsia="zh-CN"/>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20</w:t>
      </w:r>
      <w:r w:rsidR="001E7274" w:rsidRPr="001E7274">
        <w:rPr>
          <w:rFonts w:ascii="Times New Roman" w:hAnsi="Times New Roman" w:cs="Times New Roman"/>
          <w:b/>
        </w:rPr>
        <w:t>)</w:t>
      </w:r>
      <w:r w:rsidR="00ED4E35" w:rsidRPr="00205A1A">
        <w:rPr>
          <w:rFonts w:ascii="Times New Roman" w:hAnsi="Times New Roman"/>
          <w:b/>
          <w:noProof/>
          <w:lang w:eastAsia="zh-CN"/>
        </w:rPr>
        <w:fldChar w:fldCharType="end"/>
      </w:r>
      <w:r w:rsidR="003D5976" w:rsidRPr="00205A1A">
        <w:rPr>
          <w:rFonts w:ascii="Times New Roman" w:hAnsi="Times New Roman"/>
          <w:noProof/>
          <w:lang w:eastAsia="zh-CN"/>
        </w:rPr>
        <w:t xml:space="preserve"> </w:t>
      </w:r>
      <w:r w:rsidR="00D04B9A" w:rsidRPr="00205A1A">
        <w:rPr>
          <w:rFonts w:ascii="Times New Roman" w:hAnsi="Times New Roman"/>
          <w:noProof/>
          <w:lang w:eastAsia="zh-CN"/>
        </w:rPr>
        <w:t>(see</w:t>
      </w:r>
      <w:r w:rsidR="00D04B9A" w:rsidRPr="00205A1A">
        <w:rPr>
          <w:rFonts w:ascii="Times New Roman" w:hAnsi="Times New Roman"/>
          <w:noProof/>
          <w:szCs w:val="24"/>
          <w:lang w:eastAsia="zh-CN"/>
        </w:rPr>
        <w:t xml:space="preserve"> </w:t>
      </w:r>
      <w:r w:rsidR="00D04B9A" w:rsidRPr="00205A1A">
        <w:rPr>
          <w:rFonts w:ascii="Times New Roman" w:hAnsi="Times New Roman"/>
          <w:b/>
          <w:noProof/>
          <w:szCs w:val="24"/>
          <w:lang w:eastAsia="zh-CN"/>
        </w:rPr>
        <w:t xml:space="preserve">Section </w:t>
      </w:r>
      <w:r w:rsidR="00D04B9A" w:rsidRPr="00205A1A">
        <w:rPr>
          <w:rFonts w:ascii="Times New Roman" w:hAnsi="Times New Roman"/>
          <w:b/>
          <w:noProof/>
          <w:szCs w:val="24"/>
          <w:lang w:eastAsia="zh-CN"/>
        </w:rPr>
        <w:fldChar w:fldCharType="begin"/>
      </w:r>
      <w:r w:rsidR="00D04B9A" w:rsidRPr="00205A1A">
        <w:rPr>
          <w:rFonts w:ascii="Times New Roman" w:hAnsi="Times New Roman"/>
          <w:b/>
          <w:noProof/>
          <w:szCs w:val="24"/>
          <w:lang w:eastAsia="zh-CN"/>
        </w:rPr>
        <w:instrText xml:space="preserve"> REF _Ref430271168 \r \h  \* MERGEFORMAT </w:instrText>
      </w:r>
      <w:r w:rsidR="00D04B9A" w:rsidRPr="00205A1A">
        <w:rPr>
          <w:rFonts w:ascii="Times New Roman" w:hAnsi="Times New Roman"/>
          <w:b/>
          <w:noProof/>
          <w:szCs w:val="24"/>
          <w:lang w:eastAsia="zh-CN"/>
        </w:rPr>
      </w:r>
      <w:r w:rsidR="00D04B9A"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3.4.3</w:t>
      </w:r>
      <w:r w:rsidR="00D04B9A" w:rsidRPr="00205A1A">
        <w:rPr>
          <w:rFonts w:ascii="Times New Roman" w:hAnsi="Times New Roman"/>
          <w:b/>
          <w:noProof/>
          <w:szCs w:val="24"/>
          <w:lang w:eastAsia="zh-CN"/>
        </w:rPr>
        <w:fldChar w:fldCharType="end"/>
      </w:r>
      <w:r w:rsidR="00D04B9A" w:rsidRPr="00205A1A">
        <w:rPr>
          <w:rFonts w:ascii="Times New Roman" w:hAnsi="Times New Roman"/>
          <w:noProof/>
          <w:szCs w:val="24"/>
          <w:lang w:eastAsia="zh-CN"/>
        </w:rPr>
        <w:t>)</w:t>
      </w:r>
      <w:r w:rsidRPr="00205A1A">
        <w:rPr>
          <w:rFonts w:ascii="Times New Roman" w:hAnsi="Times New Roman"/>
          <w:noProof/>
        </w:rPr>
        <w:t>.</w:t>
      </w:r>
    </w:p>
    <w:p w:rsidR="00D771E5" w:rsidRPr="00205A1A" w:rsidRDefault="00D771E5" w:rsidP="00EF3E98">
      <w:pPr>
        <w:jc w:val="both"/>
        <w:rPr>
          <w:rFonts w:ascii="Times New Roman" w:hAnsi="Times New Roman"/>
          <w:noProof/>
          <w:color w:val="000000"/>
        </w:rPr>
      </w:pPr>
      <w:r w:rsidRPr="00205A1A">
        <w:rPr>
          <w:rFonts w:ascii="Times New Roman" w:hAnsi="Times New Roman"/>
          <w:noProof/>
          <w:color w:val="000000"/>
        </w:rPr>
        <w:t xml:space="preserve">** Obtained by entering the </w:t>
      </w:r>
      <w:r w:rsidRPr="00205A1A">
        <w:rPr>
          <w:rFonts w:ascii="Times New Roman" w:hAnsi="Times New Roman"/>
          <w:b/>
          <w:i/>
          <w:noProof/>
          <w:color w:val="000000"/>
        </w:rPr>
        <w:t>x</w:t>
      </w:r>
      <w:r w:rsidRPr="00205A1A">
        <w:rPr>
          <w:rFonts w:ascii="Times New Roman" w:hAnsi="Times New Roman"/>
          <w:noProof/>
          <w:color w:val="000000"/>
        </w:rPr>
        <w:t xml:space="preserve"> values into the general molecular formula </w:t>
      </w:r>
      <w:r w:rsidRPr="00205A1A">
        <w:rPr>
          <w:rFonts w:ascii="Times New Roman" w:hAnsi="Times New Roman"/>
          <w:b/>
          <w:noProof/>
          <w:szCs w:val="24"/>
          <w:lang w:eastAsia="zh-CN"/>
        </w:rPr>
        <w:t>Zr</w:t>
      </w:r>
      <w:r w:rsidRPr="00205A1A">
        <w:rPr>
          <w:rFonts w:ascii="Times New Roman" w:hAnsi="Times New Roman"/>
          <w:b/>
          <w:noProof/>
          <w:szCs w:val="24"/>
          <w:vertAlign w:val="subscript"/>
          <w:lang w:eastAsia="zh-CN"/>
        </w:rPr>
        <w:t>6</w:t>
      </w:r>
      <w:r w:rsidRPr="00205A1A">
        <w:rPr>
          <w:rFonts w:ascii="Times New Roman" w:hAnsi="Times New Roman"/>
          <w:b/>
          <w:noProof/>
          <w:szCs w:val="24"/>
          <w:lang w:eastAsia="zh-CN"/>
        </w:rPr>
        <w:t>O</w:t>
      </w:r>
      <w:r w:rsidRPr="00205A1A">
        <w:rPr>
          <w:rFonts w:ascii="Times New Roman" w:hAnsi="Times New Roman"/>
          <w:b/>
          <w:noProof/>
          <w:szCs w:val="24"/>
          <w:vertAlign w:val="subscript"/>
          <w:lang w:eastAsia="zh-CN"/>
        </w:rPr>
        <w:t>6+x</w:t>
      </w:r>
      <w:r w:rsidRPr="00205A1A">
        <w:rPr>
          <w:rFonts w:ascii="Times New Roman" w:hAnsi="Times New Roman"/>
          <w:b/>
          <w:noProof/>
          <w:szCs w:val="24"/>
          <w:lang w:eastAsia="zh-CN"/>
        </w:rPr>
        <w:t>(BDC)</w:t>
      </w:r>
      <w:r w:rsidRPr="00205A1A">
        <w:rPr>
          <w:rFonts w:ascii="Times New Roman" w:hAnsi="Times New Roman"/>
          <w:b/>
          <w:noProof/>
          <w:szCs w:val="24"/>
          <w:vertAlign w:val="subscript"/>
          <w:lang w:eastAsia="zh-CN"/>
        </w:rPr>
        <w:t>6-x</w:t>
      </w:r>
      <w:r w:rsidRPr="00205A1A">
        <w:rPr>
          <w:rFonts w:ascii="Times New Roman" w:hAnsi="Times New Roman"/>
          <w:noProof/>
          <w:szCs w:val="24"/>
          <w:lang w:eastAsia="zh-CN"/>
        </w:rPr>
        <w:t xml:space="preserve"> (See </w:t>
      </w:r>
      <w:r w:rsidR="005161C1" w:rsidRPr="00205A1A">
        <w:rPr>
          <w:rFonts w:ascii="Times New Roman" w:hAnsi="Times New Roman"/>
          <w:b/>
          <w:noProof/>
          <w:szCs w:val="24"/>
          <w:lang w:eastAsia="zh-CN"/>
        </w:rPr>
        <w:t xml:space="preserve">Section </w:t>
      </w:r>
      <w:r w:rsidR="005161C1" w:rsidRPr="00205A1A">
        <w:rPr>
          <w:rFonts w:ascii="Times New Roman" w:hAnsi="Times New Roman"/>
          <w:b/>
          <w:noProof/>
          <w:color w:val="FF0000"/>
          <w:szCs w:val="24"/>
          <w:highlight w:val="yellow"/>
          <w:lang w:eastAsia="zh-CN"/>
        </w:rPr>
        <w:fldChar w:fldCharType="begin"/>
      </w:r>
      <w:r w:rsidR="005161C1" w:rsidRPr="00205A1A">
        <w:rPr>
          <w:rFonts w:ascii="Times New Roman" w:hAnsi="Times New Roman"/>
          <w:b/>
          <w:noProof/>
          <w:szCs w:val="24"/>
          <w:lang w:eastAsia="zh-CN"/>
        </w:rPr>
        <w:instrText xml:space="preserve"> REF _Ref430270886 \r \h </w:instrText>
      </w:r>
      <w:r w:rsidR="005161C1" w:rsidRPr="00205A1A">
        <w:rPr>
          <w:rFonts w:ascii="Times New Roman" w:hAnsi="Times New Roman"/>
          <w:b/>
          <w:noProof/>
          <w:color w:val="FF0000"/>
          <w:szCs w:val="24"/>
          <w:highlight w:val="yellow"/>
          <w:lang w:eastAsia="zh-CN"/>
        </w:rPr>
        <w:instrText xml:space="preserve"> \* MERGEFORMAT </w:instrText>
      </w:r>
      <w:r w:rsidR="005161C1" w:rsidRPr="00205A1A">
        <w:rPr>
          <w:rFonts w:ascii="Times New Roman" w:hAnsi="Times New Roman"/>
          <w:b/>
          <w:noProof/>
          <w:color w:val="FF0000"/>
          <w:szCs w:val="24"/>
          <w:highlight w:val="yellow"/>
          <w:lang w:eastAsia="zh-CN"/>
        </w:rPr>
      </w:r>
      <w:r w:rsidR="005161C1" w:rsidRPr="00205A1A">
        <w:rPr>
          <w:rFonts w:ascii="Times New Roman" w:hAnsi="Times New Roman"/>
          <w:b/>
          <w:noProof/>
          <w:color w:val="FF0000"/>
          <w:szCs w:val="24"/>
          <w:highlight w:val="yellow"/>
          <w:lang w:eastAsia="zh-CN"/>
        </w:rPr>
        <w:fldChar w:fldCharType="separate"/>
      </w:r>
      <w:r w:rsidR="001E7274">
        <w:rPr>
          <w:rFonts w:ascii="Times New Roman" w:hAnsi="Times New Roman"/>
          <w:b/>
          <w:noProof/>
          <w:szCs w:val="24"/>
          <w:lang w:eastAsia="zh-CN"/>
        </w:rPr>
        <w:t>3.4</w:t>
      </w:r>
      <w:r w:rsidR="005161C1" w:rsidRPr="00205A1A">
        <w:rPr>
          <w:rFonts w:ascii="Times New Roman" w:hAnsi="Times New Roman"/>
          <w:b/>
          <w:noProof/>
          <w:color w:val="FF0000"/>
          <w:szCs w:val="24"/>
          <w:highlight w:val="yellow"/>
          <w:lang w:eastAsia="zh-CN"/>
        </w:rPr>
        <w:fldChar w:fldCharType="end"/>
      </w:r>
      <w:r w:rsidRPr="00205A1A">
        <w:rPr>
          <w:rFonts w:ascii="Times New Roman" w:hAnsi="Times New Roman"/>
          <w:noProof/>
          <w:szCs w:val="24"/>
          <w:lang w:eastAsia="zh-CN"/>
        </w:rPr>
        <w:t xml:space="preserve"> for more details).</w:t>
      </w:r>
    </w:p>
    <w:p w:rsidR="00774B73" w:rsidRPr="00205A1A" w:rsidRDefault="00774B73" w:rsidP="00EF3E98">
      <w:pPr>
        <w:jc w:val="both"/>
        <w:rPr>
          <w:rFonts w:ascii="Times New Roman" w:hAnsi="Times New Roman"/>
          <w:noProof/>
          <w:szCs w:val="24"/>
          <w:lang w:eastAsia="zh-CN"/>
        </w:rPr>
      </w:pPr>
    </w:p>
    <w:p w:rsidR="0055673A" w:rsidRPr="00205A1A" w:rsidRDefault="0055673A" w:rsidP="00EF3E98">
      <w:pPr>
        <w:jc w:val="both"/>
        <w:rPr>
          <w:rFonts w:ascii="Times New Roman" w:hAnsi="Times New Roman"/>
          <w:noProof/>
          <w:szCs w:val="24"/>
          <w:lang w:eastAsia="zh-CN"/>
        </w:rPr>
      </w:pPr>
      <w:r w:rsidRPr="00205A1A">
        <w:rPr>
          <w:rFonts w:ascii="Times New Roman" w:hAnsi="Times New Roman"/>
          <w:noProof/>
          <w:szCs w:val="24"/>
          <w:lang w:eastAsia="zh-CN"/>
        </w:rPr>
        <w:t xml:space="preserve">As one can see, </w:t>
      </w:r>
      <w:r w:rsidRPr="00205A1A">
        <w:rPr>
          <w:rFonts w:ascii="Times New Roman" w:hAnsi="Times New Roman"/>
          <w:b/>
          <w:i/>
          <w:noProof/>
          <w:szCs w:val="24"/>
          <w:lang w:eastAsia="zh-CN"/>
        </w:rPr>
        <w:t>x</w:t>
      </w:r>
      <w:r w:rsidRPr="00205A1A">
        <w:rPr>
          <w:rFonts w:ascii="Times New Roman" w:hAnsi="Times New Roman"/>
          <w:noProof/>
          <w:szCs w:val="24"/>
          <w:lang w:eastAsia="zh-CN"/>
        </w:rPr>
        <w:t xml:space="preserve"> </w:t>
      </w:r>
      <w:r w:rsidR="00040F4A" w:rsidRPr="00205A1A">
        <w:rPr>
          <w:rFonts w:ascii="Times New Roman" w:hAnsi="Times New Roman"/>
          <w:noProof/>
          <w:szCs w:val="24"/>
          <w:lang w:eastAsia="zh-CN"/>
        </w:rPr>
        <w:t xml:space="preserve">(and thus, the defectivity of the samples) </w:t>
      </w:r>
      <w:r w:rsidRPr="00205A1A">
        <w:rPr>
          <w:rFonts w:ascii="Times New Roman" w:hAnsi="Times New Roman"/>
          <w:noProof/>
          <w:szCs w:val="24"/>
          <w:lang w:eastAsia="zh-CN"/>
        </w:rPr>
        <w:t xml:space="preserve">does indeed systematically increase as increasing amounts of difluoroacetic acid </w:t>
      </w:r>
      <w:r w:rsidR="00774B73" w:rsidRPr="00205A1A">
        <w:rPr>
          <w:rFonts w:ascii="Times New Roman" w:hAnsi="Times New Roman"/>
          <w:noProof/>
          <w:szCs w:val="24"/>
          <w:lang w:eastAsia="zh-CN"/>
        </w:rPr>
        <w:t>was</w:t>
      </w:r>
      <w:r w:rsidRPr="00205A1A">
        <w:rPr>
          <w:rFonts w:ascii="Times New Roman" w:hAnsi="Times New Roman"/>
          <w:noProof/>
          <w:szCs w:val="24"/>
          <w:lang w:eastAsia="zh-CN"/>
        </w:rPr>
        <w:t xml:space="preserve"> added to the MOF synthesis. To put these numbers in context, an </w:t>
      </w:r>
      <m:oMath>
        <m:r>
          <m:rPr>
            <m:sty m:val="bi"/>
          </m:rPr>
          <w:rPr>
            <w:rFonts w:ascii="Cambria Math" w:hAnsi="Cambria Math"/>
            <w:noProof/>
            <w:szCs w:val="24"/>
            <w:lang w:eastAsia="zh-CN"/>
          </w:rPr>
          <m:t>x</m:t>
        </m:r>
      </m:oMath>
      <w:r w:rsidRPr="00205A1A">
        <w:rPr>
          <w:rFonts w:ascii="Times New Roman" w:hAnsi="Times New Roman"/>
          <w:noProof/>
          <w:szCs w:val="24"/>
          <w:lang w:eastAsia="zh-CN"/>
        </w:rPr>
        <w:t xml:space="preserve"> value of 1.34 (the value calculated for 36Dif) means that there are only (6 – 1.34) x 2 =  </w:t>
      </w:r>
      <w:r w:rsidRPr="00205A1A">
        <w:rPr>
          <w:rFonts w:ascii="Times New Roman" w:hAnsi="Times New Roman"/>
          <w:b/>
          <w:noProof/>
          <w:szCs w:val="24"/>
          <w:u w:val="single"/>
          <w:lang w:eastAsia="zh-CN"/>
        </w:rPr>
        <w:t>9.32</w:t>
      </w:r>
      <w:r w:rsidRPr="00205A1A">
        <w:rPr>
          <w:rFonts w:ascii="Times New Roman" w:hAnsi="Times New Roman"/>
          <w:noProof/>
          <w:szCs w:val="24"/>
          <w:lang w:eastAsia="zh-CN"/>
        </w:rPr>
        <w:t xml:space="preserve"> linkers coordinated to the </w:t>
      </w:r>
      <w:r w:rsidRPr="00205A1A">
        <w:rPr>
          <w:rFonts w:ascii="Times New Roman" w:hAnsi="Times New Roman"/>
          <w:b/>
          <w:noProof/>
          <w:szCs w:val="24"/>
          <w:lang w:eastAsia="zh-CN"/>
        </w:rPr>
        <w:t>average</w:t>
      </w:r>
      <w:r w:rsidRPr="00205A1A">
        <w:rPr>
          <w:rFonts w:ascii="Times New Roman" w:hAnsi="Times New Roman"/>
          <w:noProof/>
          <w:szCs w:val="24"/>
          <w:lang w:eastAsia="zh-CN"/>
        </w:rPr>
        <w:t xml:space="preserve">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 xml:space="preserve"> cluster. This is significantly less than in a defect free sample, in which there are (6 - 0) x 2 = </w:t>
      </w:r>
      <w:r w:rsidRPr="00205A1A">
        <w:rPr>
          <w:rFonts w:ascii="Times New Roman" w:hAnsi="Times New Roman"/>
          <w:b/>
          <w:noProof/>
          <w:szCs w:val="24"/>
          <w:u w:val="single"/>
          <w:lang w:eastAsia="zh-CN"/>
        </w:rPr>
        <w:t>12</w:t>
      </w:r>
      <w:r w:rsidRPr="00205A1A">
        <w:rPr>
          <w:rFonts w:ascii="Times New Roman" w:hAnsi="Times New Roman"/>
          <w:noProof/>
          <w:szCs w:val="24"/>
          <w:lang w:eastAsia="zh-CN"/>
        </w:rPr>
        <w:t xml:space="preserve"> linkers coordinated to each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 xml:space="preserve"> cluster.</w:t>
      </w:r>
    </w:p>
    <w:p w:rsidR="00040F4A" w:rsidRPr="00205A1A" w:rsidRDefault="00B82C78" w:rsidP="00EF3E98">
      <w:pPr>
        <w:jc w:val="both"/>
        <w:rPr>
          <w:rFonts w:ascii="Times New Roman" w:hAnsi="Times New Roman" w:cs="Times New Roman"/>
        </w:rPr>
      </w:pPr>
      <w:r w:rsidRPr="00205A1A">
        <w:rPr>
          <w:rFonts w:ascii="Times New Roman" w:hAnsi="Times New Roman" w:cs="Times New Roman"/>
        </w:rPr>
        <w:t xml:space="preserve">The above </w:t>
      </w:r>
      <m:oMath>
        <m:r>
          <m:rPr>
            <m:sty m:val="bi"/>
          </m:rPr>
          <w:rPr>
            <w:rFonts w:ascii="Cambria Math" w:hAnsi="Cambria Math" w:cs="Times New Roman"/>
          </w:rPr>
          <m:t>x</m:t>
        </m:r>
      </m:oMath>
      <w:r w:rsidRPr="00205A1A">
        <w:rPr>
          <w:rFonts w:ascii="Times New Roman" w:hAnsi="Times New Roman" w:cs="Times New Roman"/>
        </w:rPr>
        <w:t xml:space="preserve"> values (together with the molar ratios obtained via dissolution/NMR) were further </w:t>
      </w:r>
      <w:r w:rsidR="00EB66F4" w:rsidRPr="00205A1A">
        <w:rPr>
          <w:rFonts w:ascii="Times New Roman" w:hAnsi="Times New Roman" w:cs="Times New Roman"/>
        </w:rPr>
        <w:t>exploited</w:t>
      </w:r>
      <w:r w:rsidRPr="00205A1A">
        <w:rPr>
          <w:rFonts w:ascii="Times New Roman" w:hAnsi="Times New Roman" w:cs="Times New Roman"/>
        </w:rPr>
        <w:t xml:space="preserve"> to attain estimates for the composition of the samples in the </w:t>
      </w:r>
      <w:r w:rsidRPr="00205A1A">
        <w:rPr>
          <w:rFonts w:ascii="Times New Roman" w:hAnsi="Times New Roman" w:cs="Times New Roman"/>
          <w:b/>
          <w:i/>
        </w:rPr>
        <w:t>hydroxylated</w:t>
      </w:r>
      <w:r w:rsidRPr="00205A1A">
        <w:rPr>
          <w:rFonts w:ascii="Times New Roman" w:hAnsi="Times New Roman" w:cs="Times New Roman"/>
        </w:rPr>
        <w:t xml:space="preserve"> form. </w:t>
      </w:r>
      <w:r w:rsidR="005161C1" w:rsidRPr="00205A1A">
        <w:rPr>
          <w:rFonts w:ascii="Times New Roman" w:hAnsi="Times New Roman" w:cs="Times New Roman"/>
        </w:rPr>
        <w:t xml:space="preserve">See </w:t>
      </w:r>
      <w:r w:rsidR="005161C1" w:rsidRPr="00205A1A">
        <w:rPr>
          <w:rFonts w:ascii="Times New Roman" w:hAnsi="Times New Roman" w:cs="Times New Roman"/>
          <w:b/>
        </w:rPr>
        <w:t xml:space="preserve">Section </w:t>
      </w:r>
      <w:r w:rsidR="005161C1" w:rsidRPr="00205A1A">
        <w:rPr>
          <w:rFonts w:ascii="Times New Roman" w:hAnsi="Times New Roman" w:cs="Times New Roman"/>
          <w:b/>
        </w:rPr>
        <w:fldChar w:fldCharType="begin"/>
      </w:r>
      <w:r w:rsidR="005161C1" w:rsidRPr="00205A1A">
        <w:rPr>
          <w:rFonts w:ascii="Times New Roman" w:hAnsi="Times New Roman" w:cs="Times New Roman"/>
          <w:b/>
        </w:rPr>
        <w:instrText xml:space="preserve"> REF _Ref430277330 \r \h  \* MERGEFORMAT </w:instrText>
      </w:r>
      <w:r w:rsidR="005161C1" w:rsidRPr="00205A1A">
        <w:rPr>
          <w:rFonts w:ascii="Times New Roman" w:hAnsi="Times New Roman" w:cs="Times New Roman"/>
          <w:b/>
        </w:rPr>
      </w:r>
      <w:r w:rsidR="005161C1" w:rsidRPr="00205A1A">
        <w:rPr>
          <w:rFonts w:ascii="Times New Roman" w:hAnsi="Times New Roman" w:cs="Times New Roman"/>
          <w:b/>
        </w:rPr>
        <w:fldChar w:fldCharType="separate"/>
      </w:r>
      <w:r w:rsidR="001E7274">
        <w:rPr>
          <w:rFonts w:ascii="Times New Roman" w:hAnsi="Times New Roman" w:cs="Times New Roman"/>
          <w:b/>
        </w:rPr>
        <w:t>3.5</w:t>
      </w:r>
      <w:r w:rsidR="005161C1" w:rsidRPr="00205A1A">
        <w:rPr>
          <w:rFonts w:ascii="Times New Roman" w:hAnsi="Times New Roman" w:cs="Times New Roman"/>
          <w:b/>
        </w:rPr>
        <w:fldChar w:fldCharType="end"/>
      </w:r>
      <w:r w:rsidR="005161C1" w:rsidRPr="00205A1A">
        <w:rPr>
          <w:rFonts w:ascii="Times New Roman" w:hAnsi="Times New Roman" w:cs="Times New Roman"/>
        </w:rPr>
        <w:t xml:space="preserve"> for the method and </w:t>
      </w:r>
      <w:r w:rsidR="005161C1" w:rsidRPr="00205A1A">
        <w:rPr>
          <w:rFonts w:ascii="Times New Roman" w:hAnsi="Times New Roman" w:cs="Times New Roman"/>
          <w:b/>
        </w:rPr>
        <w:t xml:space="preserve">Section </w:t>
      </w:r>
      <w:r w:rsidR="005161C1" w:rsidRPr="00205A1A">
        <w:rPr>
          <w:rFonts w:ascii="Times New Roman" w:hAnsi="Times New Roman" w:cs="Times New Roman"/>
          <w:b/>
        </w:rPr>
        <w:fldChar w:fldCharType="begin"/>
      </w:r>
      <w:r w:rsidR="005161C1" w:rsidRPr="00205A1A">
        <w:rPr>
          <w:rFonts w:ascii="Times New Roman" w:hAnsi="Times New Roman" w:cs="Times New Roman"/>
          <w:b/>
        </w:rPr>
        <w:instrText xml:space="preserve"> REF _Ref430269369 \r \h  \* MERGEFORMAT </w:instrText>
      </w:r>
      <w:r w:rsidR="005161C1" w:rsidRPr="00205A1A">
        <w:rPr>
          <w:rFonts w:ascii="Times New Roman" w:hAnsi="Times New Roman" w:cs="Times New Roman"/>
          <w:b/>
        </w:rPr>
      </w:r>
      <w:r w:rsidR="005161C1" w:rsidRPr="00205A1A">
        <w:rPr>
          <w:rFonts w:ascii="Times New Roman" w:hAnsi="Times New Roman" w:cs="Times New Roman"/>
          <w:b/>
        </w:rPr>
        <w:fldChar w:fldCharType="separate"/>
      </w:r>
      <w:r w:rsidR="001E7274">
        <w:rPr>
          <w:rFonts w:ascii="Times New Roman" w:hAnsi="Times New Roman" w:cs="Times New Roman"/>
          <w:b/>
        </w:rPr>
        <w:t>5.8</w:t>
      </w:r>
      <w:r w:rsidR="005161C1" w:rsidRPr="00205A1A">
        <w:rPr>
          <w:rFonts w:ascii="Times New Roman" w:hAnsi="Times New Roman" w:cs="Times New Roman"/>
          <w:b/>
        </w:rPr>
        <w:fldChar w:fldCharType="end"/>
      </w:r>
      <w:r w:rsidR="005161C1" w:rsidRPr="00205A1A">
        <w:rPr>
          <w:rFonts w:ascii="Times New Roman" w:hAnsi="Times New Roman" w:cs="Times New Roman"/>
        </w:rPr>
        <w:t xml:space="preserve"> for the results.</w:t>
      </w:r>
    </w:p>
    <w:p w:rsidR="008F3614" w:rsidRPr="00205A1A" w:rsidRDefault="00B84DDD" w:rsidP="008F3614">
      <w:pPr>
        <w:pStyle w:val="ListParagraph"/>
        <w:numPr>
          <w:ilvl w:val="2"/>
          <w:numId w:val="30"/>
        </w:numPr>
        <w:jc w:val="both"/>
        <w:rPr>
          <w:rFonts w:ascii="Times New Roman" w:hAnsi="Times New Roman"/>
          <w:b/>
          <w:i/>
          <w:noProof/>
          <w:szCs w:val="24"/>
          <w:lang w:eastAsia="zh-CN"/>
        </w:rPr>
      </w:pPr>
      <w:bookmarkStart w:id="199" w:name="_Ref430305028"/>
      <w:r w:rsidRPr="00205A1A">
        <w:rPr>
          <w:rFonts w:ascii="Times New Roman" w:hAnsi="Times New Roman"/>
          <w:b/>
          <w:i/>
          <w:noProof/>
          <w:szCs w:val="24"/>
          <w:lang w:eastAsia="zh-CN"/>
        </w:rPr>
        <w:lastRenderedPageBreak/>
        <w:t>Trifluoroacetic Acid Modulated Samples</w:t>
      </w:r>
      <w:bookmarkEnd w:id="199"/>
    </w:p>
    <w:p w:rsidR="00B84DDD" w:rsidRPr="00205A1A" w:rsidRDefault="003D142D">
      <w:pPr>
        <w:jc w:val="both"/>
        <w:rPr>
          <w:rFonts w:ascii="Times New Roman" w:hAnsi="Times New Roman"/>
          <w:noProof/>
          <w:szCs w:val="24"/>
          <w:lang w:eastAsia="zh-CN"/>
        </w:rPr>
      </w:pPr>
      <w:r w:rsidRPr="00205A1A">
        <w:rPr>
          <w:rFonts w:ascii="Times New Roman" w:hAnsi="Times New Roman"/>
          <w:noProof/>
          <w:szCs w:val="24"/>
          <w:lang w:eastAsia="zh-CN"/>
        </w:rPr>
        <w:t xml:space="preserve">The TGA-DSC results obtained on the trifluoroacetic acid modulated samples are </w:t>
      </w:r>
      <w:r w:rsidRPr="00205A1A">
        <w:rPr>
          <w:rFonts w:ascii="Times New Roman" w:hAnsi="Times New Roman"/>
          <w:noProof/>
          <w:lang w:eastAsia="zh-CN"/>
        </w:rPr>
        <w:t xml:space="preserve">presented in </w:t>
      </w:r>
      <w:r w:rsidR="00B046ED" w:rsidRPr="00205A1A">
        <w:rPr>
          <w:rFonts w:ascii="Times New Roman" w:hAnsi="Times New Roman"/>
          <w:b/>
          <w:noProof/>
          <w:lang w:eastAsia="zh-CN"/>
        </w:rPr>
        <w:fldChar w:fldCharType="begin"/>
      </w:r>
      <w:r w:rsidR="00B046ED" w:rsidRPr="00205A1A">
        <w:rPr>
          <w:rFonts w:ascii="Times New Roman" w:hAnsi="Times New Roman"/>
          <w:noProof/>
          <w:lang w:eastAsia="zh-CN"/>
        </w:rPr>
        <w:instrText xml:space="preserve"> REF _Ref430191433 \h </w:instrText>
      </w:r>
      <w:r w:rsidR="00EB66F4" w:rsidRPr="00205A1A">
        <w:rPr>
          <w:rFonts w:ascii="Times New Roman" w:hAnsi="Times New Roman"/>
          <w:b/>
          <w:noProof/>
          <w:lang w:eastAsia="zh-CN"/>
        </w:rPr>
        <w:instrText xml:space="preserve"> \* MERGEFORMAT </w:instrText>
      </w:r>
      <w:r w:rsidR="00B046ED" w:rsidRPr="00205A1A">
        <w:rPr>
          <w:rFonts w:ascii="Times New Roman" w:hAnsi="Times New Roman"/>
          <w:b/>
          <w:noProof/>
          <w:lang w:eastAsia="zh-CN"/>
        </w:rPr>
      </w:r>
      <w:r w:rsidR="00B046ED" w:rsidRPr="00205A1A">
        <w:rPr>
          <w:rFonts w:ascii="Times New Roman" w:hAnsi="Times New Roman"/>
          <w:b/>
          <w:noProof/>
          <w:lang w:eastAsia="zh-CN"/>
        </w:rPr>
        <w:fldChar w:fldCharType="separate"/>
      </w:r>
      <w:r w:rsidR="001E7274" w:rsidRPr="001E7274">
        <w:rPr>
          <w:rFonts w:ascii="Times New Roman" w:hAnsi="Times New Roman"/>
          <w:b/>
        </w:rPr>
        <w:t>Figure S35</w:t>
      </w:r>
      <w:r w:rsidR="00B046ED" w:rsidRPr="00205A1A">
        <w:rPr>
          <w:rFonts w:ascii="Times New Roman" w:hAnsi="Times New Roman"/>
          <w:b/>
          <w:noProof/>
          <w:lang w:eastAsia="zh-CN"/>
        </w:rPr>
        <w:fldChar w:fldCharType="end"/>
      </w:r>
      <w:r w:rsidR="00625EA2" w:rsidRPr="00205A1A">
        <w:rPr>
          <w:rFonts w:ascii="Times New Roman" w:hAnsi="Times New Roman"/>
          <w:noProof/>
          <w:lang w:eastAsia="zh-CN"/>
        </w:rPr>
        <w:t>.</w:t>
      </w:r>
      <w:r w:rsidRPr="00205A1A">
        <w:rPr>
          <w:rFonts w:ascii="Times New Roman" w:hAnsi="Times New Roman"/>
          <w:noProof/>
          <w:szCs w:val="24"/>
          <w:lang w:eastAsia="zh-CN"/>
        </w:rPr>
        <w:t xml:space="preserve"> The result obtained on NoMod, the unmodulated sample, is included for comparison.</w:t>
      </w:r>
    </w:p>
    <w:p w:rsidR="00EB2957" w:rsidRPr="00205A1A" w:rsidRDefault="00377F0D">
      <w:pPr>
        <w:jc w:val="both"/>
        <w:rPr>
          <w:rFonts w:ascii="Times New Roman" w:hAnsi="Times New Roman"/>
          <w:szCs w:val="24"/>
        </w:rPr>
      </w:pPr>
      <w:r w:rsidRPr="00205A1A">
        <w:rPr>
          <w:rFonts w:ascii="Times New Roman" w:hAnsi="Times New Roman"/>
          <w:noProof/>
          <w:szCs w:val="24"/>
          <w:lang w:val="en-GB" w:eastAsia="zh-CN"/>
        </w:rPr>
        <w:drawing>
          <wp:inline distT="0" distB="0" distL="0" distR="0" wp14:anchorId="787C719A" wp14:editId="591F1BC0">
            <wp:extent cx="5943600" cy="4203700"/>
            <wp:effectExtent l="0" t="0" r="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Trifluoroacetic Acid Modulated.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p>
    <w:p w:rsidR="003D142D" w:rsidRPr="00205A1A" w:rsidRDefault="00B046ED">
      <w:pPr>
        <w:jc w:val="both"/>
        <w:rPr>
          <w:rFonts w:ascii="Times New Roman" w:hAnsi="Times New Roman"/>
          <w:sz w:val="18"/>
          <w:szCs w:val="18"/>
        </w:rPr>
      </w:pPr>
      <w:bookmarkStart w:id="200" w:name="_Ref430191433"/>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35</w:t>
      </w:r>
      <w:r w:rsidRPr="00205A1A">
        <w:rPr>
          <w:rFonts w:ascii="Times New Roman" w:hAnsi="Times New Roman"/>
          <w:b/>
          <w:sz w:val="18"/>
          <w:szCs w:val="18"/>
        </w:rPr>
        <w:fldChar w:fldCharType="end"/>
      </w:r>
      <w:bookmarkEnd w:id="200"/>
      <w:r w:rsidRPr="00205A1A">
        <w:rPr>
          <w:rFonts w:ascii="Times New Roman" w:hAnsi="Times New Roman"/>
          <w:b/>
          <w:sz w:val="18"/>
          <w:szCs w:val="18"/>
        </w:rPr>
        <w:t>.</w:t>
      </w:r>
      <w:r w:rsidRPr="00205A1A">
        <w:rPr>
          <w:rFonts w:ascii="Times New Roman" w:hAnsi="Times New Roman"/>
          <w:sz w:val="18"/>
          <w:szCs w:val="18"/>
        </w:rPr>
        <w:t xml:space="preserve"> </w:t>
      </w:r>
      <w:r w:rsidR="003D142D" w:rsidRPr="00205A1A">
        <w:rPr>
          <w:rFonts w:ascii="Times New Roman" w:hAnsi="Times New Roman" w:cs="Times New Roman"/>
          <w:sz w:val="18"/>
          <w:szCs w:val="18"/>
        </w:rPr>
        <w:t>TGA-DSC results obtained on the trifluoroacetic acid modulated sam</w:t>
      </w:r>
      <w:r w:rsidR="00296E51" w:rsidRPr="00205A1A">
        <w:rPr>
          <w:rFonts w:ascii="Times New Roman" w:hAnsi="Times New Roman" w:cs="Times New Roman"/>
          <w:sz w:val="18"/>
          <w:szCs w:val="18"/>
        </w:rPr>
        <w:t xml:space="preserve">ples. The result obtained on NoMod is included for comparison. </w:t>
      </w:r>
      <w:r w:rsidR="003D142D" w:rsidRPr="00205A1A">
        <w:rPr>
          <w:rFonts w:ascii="Times New Roman" w:hAnsi="Times New Roman" w:cs="Times New Roman"/>
          <w:sz w:val="18"/>
          <w:szCs w:val="18"/>
        </w:rPr>
        <w:t xml:space="preserve"> Samples were activated prior to measurement (see </w:t>
      </w:r>
      <w:r w:rsidR="003D142D"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5161C1"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3D142D" w:rsidRPr="00205A1A">
        <w:rPr>
          <w:rFonts w:ascii="Times New Roman" w:hAnsi="Times New Roman" w:cs="Times New Roman"/>
          <w:sz w:val="18"/>
          <w:szCs w:val="18"/>
        </w:rPr>
        <w:t xml:space="preserve">). Solid curve, left axis - TGA trace (normalized such that end weight = 100%). </w:t>
      </w:r>
      <w:proofErr w:type="gramStart"/>
      <w:r w:rsidR="003D142D"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3D142D" w:rsidRPr="00205A1A">
        <w:rPr>
          <w:rFonts w:ascii="Times New Roman" w:hAnsi="Times New Roman" w:cs="Times New Roman"/>
          <w:sz w:val="18"/>
          <w:szCs w:val="18"/>
        </w:rPr>
        <w:t>.</w:t>
      </w:r>
      <w:proofErr w:type="gramEnd"/>
    </w:p>
    <w:p w:rsidR="00EB66F4" w:rsidRPr="00205A1A" w:rsidRDefault="00EB66F4" w:rsidP="003D142D">
      <w:pPr>
        <w:jc w:val="both"/>
        <w:rPr>
          <w:rFonts w:ascii="Times New Roman" w:hAnsi="Times New Roman"/>
          <w:noProof/>
          <w:szCs w:val="24"/>
          <w:lang w:eastAsia="zh-CN"/>
        </w:rPr>
      </w:pPr>
    </w:p>
    <w:p w:rsidR="003D142D" w:rsidRPr="00205A1A" w:rsidRDefault="001077DB" w:rsidP="003D142D">
      <w:pPr>
        <w:jc w:val="both"/>
        <w:rPr>
          <w:rFonts w:ascii="Times New Roman" w:hAnsi="Times New Roman"/>
          <w:noProof/>
          <w:szCs w:val="24"/>
          <w:lang w:eastAsia="zh-CN"/>
        </w:rPr>
      </w:pPr>
      <w:r w:rsidRPr="00205A1A">
        <w:rPr>
          <w:rFonts w:ascii="Times New Roman" w:hAnsi="Times New Roman"/>
          <w:noProof/>
          <w:szCs w:val="24"/>
          <w:lang w:eastAsia="zh-CN"/>
        </w:rPr>
        <w:t>It is</w:t>
      </w:r>
      <w:r w:rsidR="009C2654" w:rsidRPr="00205A1A">
        <w:rPr>
          <w:rFonts w:ascii="Times New Roman" w:hAnsi="Times New Roman"/>
          <w:noProof/>
          <w:szCs w:val="24"/>
          <w:lang w:eastAsia="zh-CN"/>
        </w:rPr>
        <w:t xml:space="preserve"> usefu</w:t>
      </w:r>
      <w:r w:rsidR="00852957" w:rsidRPr="00205A1A">
        <w:rPr>
          <w:rFonts w:ascii="Times New Roman" w:hAnsi="Times New Roman"/>
          <w:noProof/>
          <w:szCs w:val="24"/>
          <w:lang w:eastAsia="zh-CN"/>
        </w:rPr>
        <w:t>l to split the analysis of the</w:t>
      </w:r>
      <w:r w:rsidR="009C2654" w:rsidRPr="00205A1A">
        <w:rPr>
          <w:rFonts w:ascii="Times New Roman" w:hAnsi="Times New Roman"/>
          <w:noProof/>
          <w:szCs w:val="24"/>
          <w:lang w:eastAsia="zh-CN"/>
        </w:rPr>
        <w:t xml:space="preserve"> </w:t>
      </w:r>
      <w:r w:rsidR="003D142D" w:rsidRPr="00205A1A">
        <w:rPr>
          <w:rFonts w:ascii="Times New Roman" w:hAnsi="Times New Roman"/>
          <w:noProof/>
          <w:szCs w:val="24"/>
          <w:lang w:eastAsia="zh-CN"/>
        </w:rPr>
        <w:t>TGA traces</w:t>
      </w:r>
      <w:r w:rsidR="009C2654" w:rsidRPr="00205A1A">
        <w:rPr>
          <w:rFonts w:ascii="Times New Roman" w:hAnsi="Times New Roman"/>
          <w:noProof/>
          <w:szCs w:val="24"/>
          <w:lang w:eastAsia="zh-CN"/>
        </w:rPr>
        <w:t xml:space="preserve"> into 3 </w:t>
      </w:r>
      <w:r w:rsidRPr="00205A1A">
        <w:rPr>
          <w:rFonts w:ascii="Times New Roman" w:hAnsi="Times New Roman"/>
          <w:noProof/>
          <w:szCs w:val="24"/>
          <w:lang w:eastAsia="zh-CN"/>
        </w:rPr>
        <w:t>weight loss regions</w:t>
      </w:r>
      <w:r w:rsidR="003D142D" w:rsidRPr="00205A1A">
        <w:rPr>
          <w:rFonts w:ascii="Times New Roman" w:hAnsi="Times New Roman"/>
          <w:noProof/>
          <w:szCs w:val="24"/>
          <w:lang w:eastAsia="zh-CN"/>
        </w:rPr>
        <w:t>:</w:t>
      </w:r>
    </w:p>
    <w:p w:rsidR="00040F4A" w:rsidRPr="00205A1A" w:rsidRDefault="00040F4A" w:rsidP="008025CC">
      <w:pPr>
        <w:pStyle w:val="ListParagraph"/>
        <w:numPr>
          <w:ilvl w:val="0"/>
          <w:numId w:val="23"/>
        </w:numPr>
        <w:jc w:val="both"/>
        <w:rPr>
          <w:rFonts w:ascii="Times New Roman" w:hAnsi="Times New Roman"/>
          <w:noProof/>
          <w:szCs w:val="24"/>
          <w:lang w:eastAsia="zh-CN"/>
        </w:rPr>
      </w:pPr>
      <w:r w:rsidRPr="00205A1A">
        <w:rPr>
          <w:rFonts w:ascii="Times New Roman" w:hAnsi="Times New Roman"/>
          <w:noProof/>
          <w:szCs w:val="24"/>
          <w:lang w:eastAsia="zh-CN"/>
        </w:rPr>
        <w:t xml:space="preserve">A small weight loss over a temperature range of </w:t>
      </w:r>
      <w:r w:rsidRPr="00205A1A">
        <w:rPr>
          <w:rFonts w:ascii="Times New Roman" w:hAnsi="Times New Roman"/>
          <w:i/>
          <w:noProof/>
          <w:szCs w:val="24"/>
          <w:lang w:eastAsia="zh-CN"/>
        </w:rPr>
        <w:t>ca</w:t>
      </w:r>
      <w:r w:rsidRPr="00205A1A">
        <w:rPr>
          <w:rFonts w:ascii="Times New Roman" w:hAnsi="Times New Roman"/>
          <w:noProof/>
          <w:szCs w:val="24"/>
          <w:lang w:eastAsia="zh-CN"/>
        </w:rPr>
        <w:t xml:space="preserve">. 25-100 </w:t>
      </w:r>
      <w:r w:rsidR="00C86744" w:rsidRPr="00205A1A">
        <w:rPr>
          <w:rFonts w:ascii="Times New Roman" w:hAnsi="Times New Roman"/>
          <w:noProof/>
          <w:szCs w:val="24"/>
          <w:lang w:eastAsia="zh-CN"/>
        </w:rPr>
        <w:t>°</w:t>
      </w:r>
      <w:r w:rsidRPr="00205A1A">
        <w:rPr>
          <w:rFonts w:ascii="Times New Roman" w:hAnsi="Times New Roman"/>
          <w:noProof/>
          <w:szCs w:val="24"/>
          <w:lang w:eastAsia="zh-CN"/>
        </w:rPr>
        <w:t>C. This is due to the removal of a small amount of water from the MOF pores.</w:t>
      </w:r>
    </w:p>
    <w:p w:rsidR="00852957" w:rsidRPr="00205A1A" w:rsidRDefault="009C2654" w:rsidP="008025CC">
      <w:pPr>
        <w:pStyle w:val="ListParagraph"/>
        <w:numPr>
          <w:ilvl w:val="0"/>
          <w:numId w:val="23"/>
        </w:numPr>
        <w:jc w:val="both"/>
        <w:rPr>
          <w:rFonts w:ascii="Times New Roman" w:hAnsi="Times New Roman"/>
          <w:noProof/>
          <w:szCs w:val="24"/>
          <w:lang w:eastAsia="zh-CN"/>
        </w:rPr>
      </w:pPr>
      <w:r w:rsidRPr="00205A1A">
        <w:rPr>
          <w:rFonts w:ascii="Times New Roman" w:hAnsi="Times New Roman"/>
          <w:noProof/>
          <w:szCs w:val="24"/>
          <w:lang w:eastAsia="zh-CN"/>
        </w:rPr>
        <w:t>Two weight losses</w:t>
      </w:r>
      <w:r w:rsidR="003D142D" w:rsidRPr="00205A1A">
        <w:rPr>
          <w:rFonts w:ascii="Times New Roman" w:hAnsi="Times New Roman"/>
          <w:noProof/>
          <w:szCs w:val="24"/>
          <w:lang w:eastAsia="zh-CN"/>
        </w:rPr>
        <w:t xml:space="preserve"> </w:t>
      </w:r>
      <w:r w:rsidRPr="00205A1A">
        <w:rPr>
          <w:rFonts w:ascii="Times New Roman" w:hAnsi="Times New Roman"/>
          <w:noProof/>
          <w:szCs w:val="24"/>
          <w:lang w:eastAsia="zh-CN"/>
        </w:rPr>
        <w:t>occur</w:t>
      </w:r>
      <w:r w:rsidR="00660F92" w:rsidRPr="00205A1A">
        <w:rPr>
          <w:rFonts w:ascii="Times New Roman" w:hAnsi="Times New Roman"/>
          <w:noProof/>
          <w:szCs w:val="24"/>
          <w:lang w:eastAsia="zh-CN"/>
        </w:rPr>
        <w:t>ing</w:t>
      </w:r>
      <w:r w:rsidRPr="00205A1A">
        <w:rPr>
          <w:rFonts w:ascii="Times New Roman" w:hAnsi="Times New Roman"/>
          <w:noProof/>
          <w:szCs w:val="24"/>
          <w:lang w:eastAsia="zh-CN"/>
        </w:rPr>
        <w:t xml:space="preserve"> over</w:t>
      </w:r>
      <w:r w:rsidR="003D142D" w:rsidRPr="00205A1A">
        <w:rPr>
          <w:rFonts w:ascii="Times New Roman" w:hAnsi="Times New Roman"/>
          <w:noProof/>
          <w:szCs w:val="24"/>
          <w:lang w:eastAsia="zh-CN"/>
        </w:rPr>
        <w:t xml:space="preserve"> a temperature range of </w:t>
      </w:r>
      <w:r w:rsidR="003D142D" w:rsidRPr="00205A1A">
        <w:rPr>
          <w:rFonts w:ascii="Times New Roman" w:hAnsi="Times New Roman"/>
          <w:i/>
          <w:noProof/>
          <w:szCs w:val="24"/>
          <w:lang w:eastAsia="zh-CN"/>
        </w:rPr>
        <w:t>ca</w:t>
      </w:r>
      <w:r w:rsidR="003D142D" w:rsidRPr="00205A1A">
        <w:rPr>
          <w:rFonts w:ascii="Times New Roman" w:hAnsi="Times New Roman"/>
          <w:noProof/>
          <w:szCs w:val="24"/>
          <w:lang w:eastAsia="zh-CN"/>
        </w:rPr>
        <w:t>. 200-</w:t>
      </w:r>
      <w:r w:rsidRPr="00205A1A">
        <w:rPr>
          <w:rFonts w:ascii="Times New Roman" w:hAnsi="Times New Roman"/>
          <w:noProof/>
          <w:szCs w:val="24"/>
          <w:lang w:eastAsia="zh-CN"/>
        </w:rPr>
        <w:t>44</w:t>
      </w:r>
      <w:r w:rsidR="003D142D" w:rsidRPr="00205A1A">
        <w:rPr>
          <w:rFonts w:ascii="Times New Roman" w:hAnsi="Times New Roman"/>
          <w:noProof/>
          <w:szCs w:val="24"/>
          <w:lang w:eastAsia="zh-CN"/>
        </w:rPr>
        <w:t xml:space="preserve">0 </w:t>
      </w:r>
      <w:r w:rsidR="00C86744" w:rsidRPr="00205A1A">
        <w:rPr>
          <w:rFonts w:ascii="Times New Roman" w:hAnsi="Times New Roman"/>
          <w:noProof/>
          <w:szCs w:val="24"/>
          <w:lang w:eastAsia="zh-CN"/>
        </w:rPr>
        <w:t>°</w:t>
      </w:r>
      <w:r w:rsidR="003D142D" w:rsidRPr="00205A1A">
        <w:rPr>
          <w:rFonts w:ascii="Times New Roman" w:hAnsi="Times New Roman"/>
          <w:noProof/>
          <w:szCs w:val="24"/>
          <w:lang w:eastAsia="zh-CN"/>
        </w:rPr>
        <w:t xml:space="preserve">C. </w:t>
      </w:r>
      <w:r w:rsidR="00852957" w:rsidRPr="00205A1A">
        <w:rPr>
          <w:rFonts w:ascii="Times New Roman" w:hAnsi="Times New Roman"/>
          <w:noProof/>
          <w:szCs w:val="24"/>
          <w:lang w:eastAsia="zh-CN"/>
        </w:rPr>
        <w:t xml:space="preserve">As one can see, the temperature at which these weight losses occur </w:t>
      </w:r>
      <w:r w:rsidR="00353F6F" w:rsidRPr="00205A1A">
        <w:rPr>
          <w:rFonts w:ascii="Times New Roman" w:hAnsi="Times New Roman"/>
          <w:noProof/>
          <w:szCs w:val="24"/>
          <w:lang w:eastAsia="zh-CN"/>
        </w:rPr>
        <w:t>varies</w:t>
      </w:r>
      <w:r w:rsidR="00852957" w:rsidRPr="00205A1A">
        <w:rPr>
          <w:rFonts w:ascii="Times New Roman" w:hAnsi="Times New Roman"/>
          <w:noProof/>
          <w:szCs w:val="24"/>
          <w:lang w:eastAsia="zh-CN"/>
        </w:rPr>
        <w:t xml:space="preserve"> quite significantly </w:t>
      </w:r>
      <w:r w:rsidR="00660F92" w:rsidRPr="00205A1A">
        <w:rPr>
          <w:rFonts w:ascii="Times New Roman" w:hAnsi="Times New Roman"/>
          <w:noProof/>
          <w:szCs w:val="24"/>
          <w:lang w:eastAsia="zh-CN"/>
        </w:rPr>
        <w:t>among</w:t>
      </w:r>
      <w:r w:rsidR="00852957" w:rsidRPr="00205A1A">
        <w:rPr>
          <w:rFonts w:ascii="Times New Roman" w:hAnsi="Times New Roman"/>
          <w:noProof/>
          <w:szCs w:val="24"/>
          <w:lang w:eastAsia="zh-CN"/>
        </w:rPr>
        <w:t xml:space="preserve"> the 3 </w:t>
      </w:r>
      <w:r w:rsidR="00660F92" w:rsidRPr="00205A1A">
        <w:rPr>
          <w:rFonts w:ascii="Times New Roman" w:hAnsi="Times New Roman"/>
          <w:noProof/>
          <w:szCs w:val="24"/>
          <w:lang w:eastAsia="zh-CN"/>
        </w:rPr>
        <w:t xml:space="preserve">trifluoroacetic acid modulated </w:t>
      </w:r>
      <w:r w:rsidR="00852957" w:rsidRPr="00205A1A">
        <w:rPr>
          <w:rFonts w:ascii="Times New Roman" w:hAnsi="Times New Roman"/>
          <w:noProof/>
          <w:szCs w:val="24"/>
          <w:lang w:eastAsia="zh-CN"/>
        </w:rPr>
        <w:t xml:space="preserve">samples. </w:t>
      </w:r>
      <w:r w:rsidR="003D142D" w:rsidRPr="00205A1A">
        <w:rPr>
          <w:rFonts w:ascii="Times New Roman" w:hAnsi="Times New Roman"/>
          <w:noProof/>
          <w:szCs w:val="24"/>
          <w:lang w:eastAsia="zh-CN"/>
        </w:rPr>
        <w:t>Th</w:t>
      </w:r>
      <w:r w:rsidRPr="00205A1A">
        <w:rPr>
          <w:rFonts w:ascii="Times New Roman" w:hAnsi="Times New Roman"/>
          <w:noProof/>
          <w:szCs w:val="24"/>
          <w:lang w:eastAsia="zh-CN"/>
        </w:rPr>
        <w:t xml:space="preserve">ese </w:t>
      </w:r>
      <w:r w:rsidR="00852957" w:rsidRPr="00205A1A">
        <w:rPr>
          <w:rFonts w:ascii="Times New Roman" w:hAnsi="Times New Roman"/>
          <w:noProof/>
          <w:szCs w:val="24"/>
          <w:lang w:eastAsia="zh-CN"/>
        </w:rPr>
        <w:t>weight loss steps are</w:t>
      </w:r>
      <w:r w:rsidR="003D142D" w:rsidRPr="00205A1A">
        <w:rPr>
          <w:rFonts w:ascii="Times New Roman" w:hAnsi="Times New Roman"/>
          <w:noProof/>
          <w:szCs w:val="24"/>
          <w:lang w:eastAsia="zh-CN"/>
        </w:rPr>
        <w:t xml:space="preserve"> due to </w:t>
      </w:r>
      <w:r w:rsidRPr="00205A1A">
        <w:rPr>
          <w:rFonts w:ascii="Times New Roman" w:hAnsi="Times New Roman"/>
          <w:noProof/>
          <w:szCs w:val="24"/>
          <w:lang w:eastAsia="zh-CN"/>
        </w:rPr>
        <w:t>a combination of three weight loss events</w:t>
      </w:r>
      <w:r w:rsidR="003D142D" w:rsidRPr="00205A1A">
        <w:rPr>
          <w:rFonts w:ascii="Times New Roman" w:hAnsi="Times New Roman"/>
          <w:noProof/>
          <w:szCs w:val="24"/>
          <w:lang w:eastAsia="zh-CN"/>
        </w:rPr>
        <w:t>: the loss of structural water (i.e. dehydroxylation)</w:t>
      </w:r>
      <w:r w:rsidR="00BF7986" w:rsidRPr="00205A1A">
        <w:rPr>
          <w:rFonts w:ascii="Times New Roman" w:hAnsi="Times New Roman" w:cs="Times New Roman"/>
        </w:rPr>
        <w:fldChar w:fldCharType="begin">
          <w:fldData xml:space="preserve">PEVuZE5vdGU+PENpdGU+PEF1dGhvcj5WYWxlbnphbm88L0F1dGhvcj48WWVhcj4yMDExPC9ZZWFy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</w:fldData>
        </w:fldChar>
      </w:r>
      <w:r w:rsidR="00871F78" w:rsidRPr="00205A1A">
        <w:rPr>
          <w:rFonts w:ascii="Times New Roman" w:hAnsi="Times New Roman" w:cs="Times New Roman"/>
        </w:rPr>
        <w:instrText xml:space="preserve"> ADDIN EN.CITE </w:instrText>
      </w:r>
      <w:r w:rsidR="00871F78" w:rsidRPr="00205A1A">
        <w:rPr>
          <w:rFonts w:ascii="Times New Roman" w:hAnsi="Times New Roman" w:cs="Times New Roman"/>
        </w:rPr>
        <w:fldChar w:fldCharType="begin">
          <w:fldData xml:space="preserve">PEVuZE5vdGU+PENpdGU+PEF1dGhvcj5WYWxlbnphbm88L0F1dGhvcj48WWVhcj4yMDExPC9ZZWFy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</w:fldData>
        </w:fldChar>
      </w:r>
      <w:r w:rsidR="00871F78" w:rsidRPr="00205A1A">
        <w:rPr>
          <w:rFonts w:ascii="Times New Roman" w:hAnsi="Times New Roman" w:cs="Times New Roman"/>
        </w:rPr>
        <w:instrText xml:space="preserve"> ADDIN EN.CITE.DATA </w:instrText>
      </w:r>
      <w:r w:rsidR="00871F78" w:rsidRPr="00205A1A">
        <w:rPr>
          <w:rFonts w:ascii="Times New Roman" w:hAnsi="Times New Roman" w:cs="Times New Roman"/>
        </w:rPr>
      </w:r>
      <w:r w:rsidR="00871F78" w:rsidRPr="00205A1A">
        <w:rPr>
          <w:rFonts w:ascii="Times New Roman" w:hAnsi="Times New Roman" w:cs="Times New Roman"/>
        </w:rPr>
        <w:fldChar w:fldCharType="end"/>
      </w:r>
      <w:r w:rsidR="00BF7986" w:rsidRPr="00205A1A">
        <w:rPr>
          <w:rFonts w:ascii="Times New Roman" w:hAnsi="Times New Roman" w:cs="Times New Roman"/>
        </w:rPr>
      </w:r>
      <w:r w:rsidR="00BF7986" w:rsidRPr="00205A1A">
        <w:rPr>
          <w:rFonts w:ascii="Times New Roman" w:hAnsi="Times New Roman" w:cs="Times New Roman"/>
        </w:rPr>
        <w:fldChar w:fldCharType="separate"/>
      </w:r>
      <w:r w:rsidR="00BF7986" w:rsidRPr="00205A1A">
        <w:rPr>
          <w:rFonts w:ascii="Times New Roman" w:hAnsi="Times New Roman" w:cs="Times New Roman"/>
          <w:noProof/>
          <w:vertAlign w:val="superscript"/>
        </w:rPr>
        <w:t>7-9</w:t>
      </w:r>
      <w:r w:rsidR="00BF7986" w:rsidRPr="00205A1A">
        <w:rPr>
          <w:rFonts w:ascii="Times New Roman" w:hAnsi="Times New Roman" w:cs="Times New Roman"/>
        </w:rPr>
        <w:fldChar w:fldCharType="end"/>
      </w:r>
      <w:r w:rsidR="003D142D" w:rsidRPr="00205A1A">
        <w:rPr>
          <w:rFonts w:ascii="Times New Roman" w:hAnsi="Times New Roman"/>
          <w:noProof/>
          <w:szCs w:val="24"/>
          <w:lang w:eastAsia="zh-CN"/>
        </w:rPr>
        <w:t>, the loss of formate ligands,</w:t>
      </w:r>
      <w:r w:rsidR="00D078B5" w:rsidRPr="00205A1A">
        <w:rPr>
          <w:rFonts w:ascii="Times New Roman" w:hAnsi="Times New Roman"/>
          <w:noProof/>
          <w:szCs w:val="24"/>
          <w:lang w:eastAsia="zh-CN"/>
        </w:rPr>
        <w:fldChar w:fldCharType="begin"/>
      </w:r>
      <w:r w:rsidR="00425471" w:rsidRPr="00205A1A">
        <w:rPr>
          <w:rFonts w:ascii="Times New Roman" w:hAnsi="Times New Roman"/>
          <w:noProof/>
          <w:szCs w:val="24"/>
          <w:lang w:eastAsia="zh-CN"/>
        </w:rPr>
        <w:instrText xml:space="preserve"> ADDIN EN.CITE &lt;EndNote&gt;&lt;Cite&gt;&lt;Author&gt;Cliffe&lt;/Author&gt;&lt;Year&gt;2015&lt;/Year&gt;&lt;RecNum&gt;0&lt;/RecNum&gt;&lt;IDText&gt;Defect-dependent colossal negative thermal expansion in UiO-66(Hf) metal-organic framework&lt;/IDText&gt;&lt;DisplayText&gt;&lt;style face="superscript"&gt;11&lt;/style&gt;&lt;/DisplayText&gt;&lt;record&gt;&lt;dates&gt;&lt;pub-dates&gt;&lt;date&gt;2015&lt;/date&gt;&lt;/pub-dates&gt;&lt;year&gt;2015&lt;/year&gt;&lt;/dates&gt;&lt;urls&gt;&lt;related-urls&gt;&lt;url&gt;&amp;lt;Go to ISI&amp;gt;://WOS:000353338800054&lt;/url&gt;&lt;/related-urls&gt;&lt;/urls&gt;&lt;isbn&gt;1463-9076&lt;/isbn&gt;&lt;titles&gt;&lt;title&gt;Defect-dependent colossal negative thermal expansion in UiO-66(Hf) metal-organic framework&lt;/title&gt;&lt;secondary-title&gt;Phys. Chem. Chem. Phys.&lt;/secondary-title&gt;&lt;/titles&gt;&lt;pages&gt;11586-11592&lt;/pages&gt;&lt;number&gt;17&lt;/number&gt;&lt;contributors&gt;&lt;authors&gt;&lt;author&gt;Cliffe, Matthew J.&lt;/author&gt;&lt;author&gt;Hill, Joshua A.&lt;/author&gt;&lt;author&gt;Murray, Claire A.&lt;/author&gt;&lt;author&gt;Coudert, Francois-Xavier&lt;/author&gt;&lt;author&gt;Goodwin, Andrew L.&lt;/author&gt;&lt;/authors&gt;&lt;/contributors&gt;&lt;added-date format="utc"&gt;1442516654&lt;/added-date&gt;&lt;ref-type name="Journal Article"&gt;17&lt;/ref-type&gt;&lt;rec-number&gt;46&lt;/rec-number&gt;&lt;last-updated-date format="utc"&gt;1451585948&lt;/last-updated-date&gt;&lt;accession-num&gt;WOS:000353338800054&lt;/accession-num&gt;&lt;electronic-resource-num&gt;10.1039/c5cp01307k&lt;/electronic-resource-num&gt;&lt;volume&gt;17&lt;/volume&gt;&lt;/record&gt;&lt;/Cite&gt;&lt;/EndNote&gt;</w:instrText>
      </w:r>
      <w:r w:rsidR="00D078B5" w:rsidRPr="00205A1A">
        <w:rPr>
          <w:rFonts w:ascii="Times New Roman" w:hAnsi="Times New Roman"/>
          <w:noProof/>
          <w:szCs w:val="24"/>
          <w:lang w:eastAsia="zh-CN"/>
        </w:rPr>
        <w:fldChar w:fldCharType="separate"/>
      </w:r>
      <w:r w:rsidR="00D078B5" w:rsidRPr="00205A1A">
        <w:rPr>
          <w:rFonts w:ascii="Times New Roman" w:hAnsi="Times New Roman"/>
          <w:noProof/>
          <w:szCs w:val="24"/>
          <w:vertAlign w:val="superscript"/>
          <w:lang w:eastAsia="zh-CN"/>
        </w:rPr>
        <w:t>11</w:t>
      </w:r>
      <w:r w:rsidR="00D078B5" w:rsidRPr="00205A1A">
        <w:rPr>
          <w:rFonts w:ascii="Times New Roman" w:hAnsi="Times New Roman"/>
          <w:noProof/>
          <w:szCs w:val="24"/>
          <w:lang w:eastAsia="zh-CN"/>
        </w:rPr>
        <w:fldChar w:fldCharType="end"/>
      </w:r>
      <w:r w:rsidR="003D142D" w:rsidRPr="00205A1A">
        <w:rPr>
          <w:rFonts w:ascii="Times New Roman" w:hAnsi="Times New Roman"/>
          <w:noProof/>
          <w:szCs w:val="24"/>
          <w:lang w:eastAsia="zh-CN"/>
        </w:rPr>
        <w:t xml:space="preserve"> and the loss of </w:t>
      </w:r>
      <w:r w:rsidRPr="00205A1A">
        <w:rPr>
          <w:rFonts w:ascii="Times New Roman" w:hAnsi="Times New Roman"/>
          <w:noProof/>
          <w:szCs w:val="24"/>
          <w:lang w:eastAsia="zh-CN"/>
        </w:rPr>
        <w:t>trifluoro</w:t>
      </w:r>
      <w:r w:rsidR="003D142D" w:rsidRPr="00205A1A">
        <w:rPr>
          <w:rFonts w:ascii="Times New Roman" w:hAnsi="Times New Roman"/>
          <w:noProof/>
          <w:szCs w:val="24"/>
          <w:lang w:eastAsia="zh-CN"/>
        </w:rPr>
        <w:t>acetate ligands.</w:t>
      </w:r>
      <w:r w:rsidR="00D078B5" w:rsidRPr="00205A1A">
        <w:rPr>
          <w:rFonts w:ascii="Times New Roman" w:hAnsi="Times New Roman"/>
          <w:noProof/>
          <w:szCs w:val="24"/>
          <w:lang w:eastAsia="zh-CN"/>
        </w:rPr>
        <w:fldChar w:fldCharType="begin"/>
      </w:r>
      <w:r w:rsidR="00425471" w:rsidRPr="00205A1A">
        <w:rPr>
          <w:rFonts w:ascii="Times New Roman" w:hAnsi="Times New Roman"/>
          <w:noProof/>
          <w:szCs w:val="24"/>
          <w:lang w:eastAsia="zh-CN"/>
        </w:rPr>
        <w:instrText xml:space="preserve"> ADDIN EN.CITE &lt;EndNote&gt;&lt;Cite&gt;&lt;Author&gt;Vermoortele&lt;/Author&gt;&lt;Year&gt;2013&lt;/Year&gt;&lt;RecNum&gt;47&lt;/RecNum&gt;&lt;DisplayText&gt;&lt;style face="superscript"&gt;10&lt;/style&gt;&lt;/DisplayText&gt;&lt;record&gt;&lt;rec-number&gt;47&lt;/rec-number&gt;&lt;foreign-keys&gt;&lt;key app="EN" db-id="t0vs5tx9pwtex4eae0c5dpfx5ssxt5sxr5xt" timestamp="1442516731"&gt;47&lt;/key&gt;&lt;/foreign-keys&gt;&lt;ref-type name="Journal Article"&gt;17&lt;/ref-type&gt;&lt;contributors&gt;&lt;authors&gt;&lt;author&gt;Vermoortele, Frederik&lt;/author&gt;&lt;author&gt;Bueken, Bart&lt;/author&gt;&lt;author&gt;Le Bars, Gaelle&lt;/author&gt;&lt;author&gt;Van de Voorde, Ben&lt;/author&gt;&lt;author&gt;Vandichel, Matthias&lt;/author&gt;&lt;author&gt;Houthoofd, Kristof&lt;/author&gt;&lt;author&gt;Vimont, Alexandre&lt;/author&gt;&lt;author&gt;Daturi, Marco&lt;/author&gt;&lt;author&gt;Waroquier, Michel&lt;/author&gt;&lt;author&gt;Van Speybroeck, Veronique&lt;/author&gt;&lt;author&gt;Kirschhock, Christine&lt;/author&gt;&lt;author&gt;De Vos, Dirk E.&lt;/author&gt;&lt;/authors&gt;&lt;/contributors&gt;&lt;titles&gt;&lt;title&gt;Synthesis Modulation as a Tool To Increase the Catalytic Activity of Metal-Organic Frameworks: The Unique Case of UiO-66(Zr)&lt;/title&gt;&lt;secondary-title&gt;J. Am. Chem. Soc.&lt;/secondary-title&gt;&lt;/titles&gt;&lt;periodical&gt;&lt;full-title&gt;Journal of the American Chemical Society&lt;/full-title&gt;&lt;abbr-1&gt;J. Am. Chem. Soc.&lt;/abbr-1&gt;&lt;abbr-2&gt;J Am Chem Soc&lt;/abbr-2&gt;&lt;/periodical&gt;&lt;pages&gt;11465-11468&lt;/pages&gt;&lt;volume&gt;135&lt;/volume&gt;&lt;number&gt;31&lt;/number&gt;&lt;dates&gt;&lt;year&gt;2013&lt;/year&gt;&lt;pub-dates&gt;&lt;date&gt;Aug 7&lt;/date&gt;&lt;/pub-dates&gt;&lt;/dates&gt;&lt;isbn&gt;0002-7863&lt;/isbn&gt;&lt;accession-num&gt;WOS:000323019400014&lt;/accession-num&gt;&lt;urls&gt;&lt;related-urls&gt;&lt;url&gt;&amp;lt;Go to ISI&amp;gt;://WOS:000323019400014&lt;/url&gt;&lt;/related-urls&gt;&lt;/urls&gt;&lt;electronic-resource-num&gt;10.1021/ja405078u&lt;/electronic-resource-num&gt;&lt;/record&gt;&lt;/Cite&gt;&lt;/EndNote&gt;</w:instrText>
      </w:r>
      <w:r w:rsidR="00D078B5" w:rsidRPr="00205A1A">
        <w:rPr>
          <w:rFonts w:ascii="Times New Roman" w:hAnsi="Times New Roman"/>
          <w:noProof/>
          <w:szCs w:val="24"/>
          <w:lang w:eastAsia="zh-CN"/>
        </w:rPr>
        <w:fldChar w:fldCharType="separate"/>
      </w:r>
      <w:r w:rsidR="00D078B5" w:rsidRPr="00205A1A">
        <w:rPr>
          <w:rFonts w:ascii="Times New Roman" w:hAnsi="Times New Roman"/>
          <w:noProof/>
          <w:szCs w:val="24"/>
          <w:vertAlign w:val="superscript"/>
          <w:lang w:eastAsia="zh-CN"/>
        </w:rPr>
        <w:t>10</w:t>
      </w:r>
      <w:r w:rsidR="00D078B5" w:rsidRPr="00205A1A">
        <w:rPr>
          <w:rFonts w:ascii="Times New Roman" w:hAnsi="Times New Roman"/>
          <w:noProof/>
          <w:szCs w:val="24"/>
          <w:lang w:eastAsia="zh-CN"/>
        </w:rPr>
        <w:fldChar w:fldCharType="end"/>
      </w:r>
      <w:r w:rsidR="003D142D" w:rsidRPr="00205A1A">
        <w:rPr>
          <w:rFonts w:ascii="Times New Roman" w:hAnsi="Times New Roman"/>
          <w:noProof/>
          <w:szCs w:val="24"/>
          <w:lang w:eastAsia="zh-CN"/>
        </w:rPr>
        <w:t xml:space="preserve"> </w:t>
      </w:r>
      <w:r w:rsidR="005161C1" w:rsidRPr="00205A1A">
        <w:rPr>
          <w:rFonts w:ascii="Times New Roman" w:hAnsi="Times New Roman"/>
          <w:noProof/>
          <w:szCs w:val="24"/>
          <w:lang w:eastAsia="zh-CN"/>
        </w:rPr>
        <w:t xml:space="preserve">Dissolution/NMR results (see </w:t>
      </w:r>
      <w:r w:rsidR="005161C1" w:rsidRPr="00205A1A">
        <w:rPr>
          <w:rFonts w:ascii="Times New Roman" w:hAnsi="Times New Roman"/>
          <w:b/>
          <w:noProof/>
          <w:szCs w:val="24"/>
          <w:lang w:eastAsia="zh-CN"/>
        </w:rPr>
        <w:t xml:space="preserve">Section </w:t>
      </w:r>
      <w:r w:rsidR="005161C1" w:rsidRPr="00205A1A">
        <w:rPr>
          <w:rFonts w:ascii="Times New Roman" w:hAnsi="Times New Roman"/>
          <w:b/>
          <w:noProof/>
          <w:szCs w:val="24"/>
          <w:lang w:eastAsia="zh-CN"/>
        </w:rPr>
        <w:fldChar w:fldCharType="begin"/>
      </w:r>
      <w:r w:rsidR="005161C1" w:rsidRPr="00205A1A">
        <w:rPr>
          <w:rFonts w:ascii="Times New Roman" w:hAnsi="Times New Roman"/>
          <w:b/>
          <w:noProof/>
          <w:szCs w:val="24"/>
          <w:lang w:eastAsia="zh-CN"/>
        </w:rPr>
        <w:instrText xml:space="preserve"> REF _Ref430270705 \r \h </w:instrText>
      </w:r>
      <w:r w:rsidR="005161C1" w:rsidRPr="00205A1A">
        <w:rPr>
          <w:rFonts w:ascii="Times New Roman" w:hAnsi="Times New Roman"/>
          <w:b/>
          <w:noProof/>
          <w:szCs w:val="24"/>
          <w:lang w:eastAsia="zh-CN"/>
        </w:rPr>
      </w:r>
      <w:r w:rsidR="005161C1"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5.2.2.4</w:t>
      </w:r>
      <w:r w:rsidR="005161C1" w:rsidRPr="00205A1A">
        <w:rPr>
          <w:rFonts w:ascii="Times New Roman" w:hAnsi="Times New Roman"/>
          <w:b/>
          <w:noProof/>
          <w:szCs w:val="24"/>
          <w:lang w:eastAsia="zh-CN"/>
        </w:rPr>
        <w:fldChar w:fldCharType="end"/>
      </w:r>
      <w:r w:rsidR="005161C1" w:rsidRPr="00205A1A">
        <w:rPr>
          <w:rFonts w:ascii="Times New Roman" w:hAnsi="Times New Roman"/>
          <w:noProof/>
          <w:szCs w:val="24"/>
          <w:lang w:eastAsia="zh-CN"/>
        </w:rPr>
        <w:t xml:space="preserve">) proved the existence of these these ligands in the samples. </w:t>
      </w:r>
      <w:r w:rsidR="00852957" w:rsidRPr="00205A1A">
        <w:rPr>
          <w:rFonts w:ascii="Times New Roman" w:hAnsi="Times New Roman"/>
          <w:noProof/>
          <w:szCs w:val="24"/>
          <w:lang w:eastAsia="zh-CN"/>
        </w:rPr>
        <w:t xml:space="preserve">The loss of formate and trifluoroacetate ligands are </w:t>
      </w:r>
      <w:r w:rsidR="00EB66F4" w:rsidRPr="00205A1A">
        <w:rPr>
          <w:rFonts w:ascii="Times New Roman" w:hAnsi="Times New Roman"/>
          <w:noProof/>
          <w:szCs w:val="24"/>
          <w:lang w:eastAsia="zh-CN"/>
        </w:rPr>
        <w:t xml:space="preserve">both </w:t>
      </w:r>
      <w:r w:rsidR="00852957" w:rsidRPr="00205A1A">
        <w:rPr>
          <w:rFonts w:ascii="Times New Roman" w:hAnsi="Times New Roman"/>
          <w:noProof/>
          <w:szCs w:val="24"/>
          <w:lang w:eastAsia="zh-CN"/>
        </w:rPr>
        <w:t xml:space="preserve">accompanied by exothermic peaks in the </w:t>
      </w:r>
      <w:r w:rsidR="00D7062F">
        <w:rPr>
          <w:rFonts w:ascii="Times New Roman" w:hAnsi="Times New Roman"/>
          <w:noProof/>
          <w:szCs w:val="24"/>
          <w:lang w:eastAsia="zh-CN"/>
        </w:rPr>
        <w:t>DSC trace</w:t>
      </w:r>
      <w:r w:rsidR="00660F92" w:rsidRPr="00205A1A">
        <w:rPr>
          <w:rFonts w:ascii="Times New Roman" w:hAnsi="Times New Roman"/>
          <w:noProof/>
          <w:szCs w:val="24"/>
          <w:lang w:eastAsia="zh-CN"/>
        </w:rPr>
        <w:t>, implying that they are lost by combustion</w:t>
      </w:r>
      <w:r w:rsidR="00852957" w:rsidRPr="00205A1A">
        <w:rPr>
          <w:rFonts w:ascii="Times New Roman" w:hAnsi="Times New Roman"/>
          <w:noProof/>
          <w:szCs w:val="24"/>
          <w:lang w:eastAsia="zh-CN"/>
        </w:rPr>
        <w:t>.</w:t>
      </w:r>
    </w:p>
    <w:p w:rsidR="003D142D" w:rsidRPr="00205A1A" w:rsidRDefault="003D142D" w:rsidP="008025CC">
      <w:pPr>
        <w:pStyle w:val="ListParagraph"/>
        <w:numPr>
          <w:ilvl w:val="0"/>
          <w:numId w:val="23"/>
        </w:numPr>
        <w:jc w:val="both"/>
        <w:rPr>
          <w:rFonts w:ascii="Times New Roman" w:hAnsi="Times New Roman"/>
          <w:noProof/>
          <w:szCs w:val="24"/>
          <w:lang w:eastAsia="zh-CN"/>
        </w:rPr>
      </w:pPr>
      <w:r w:rsidRPr="00205A1A">
        <w:rPr>
          <w:rFonts w:ascii="Times New Roman" w:hAnsi="Times New Roman"/>
          <w:noProof/>
          <w:szCs w:val="24"/>
          <w:lang w:eastAsia="zh-CN"/>
        </w:rPr>
        <w:lastRenderedPageBreak/>
        <w:t xml:space="preserve">A very large weight loss over a temperature range of </w:t>
      </w:r>
      <w:r w:rsidRPr="00205A1A">
        <w:rPr>
          <w:rFonts w:ascii="Times New Roman" w:hAnsi="Times New Roman"/>
          <w:i/>
          <w:noProof/>
          <w:szCs w:val="24"/>
          <w:lang w:eastAsia="zh-CN"/>
        </w:rPr>
        <w:t>ca</w:t>
      </w:r>
      <w:r w:rsidRPr="00205A1A">
        <w:rPr>
          <w:rFonts w:ascii="Times New Roman" w:hAnsi="Times New Roman"/>
          <w:noProof/>
          <w:szCs w:val="24"/>
          <w:lang w:eastAsia="zh-CN"/>
        </w:rPr>
        <w:t xml:space="preserve">. </w:t>
      </w:r>
      <w:r w:rsidR="00852957" w:rsidRPr="00205A1A">
        <w:rPr>
          <w:rFonts w:ascii="Times New Roman" w:hAnsi="Times New Roman"/>
          <w:noProof/>
          <w:szCs w:val="24"/>
          <w:lang w:eastAsia="zh-CN"/>
        </w:rPr>
        <w:t>44</w:t>
      </w:r>
      <w:r w:rsidRPr="00205A1A">
        <w:rPr>
          <w:rFonts w:ascii="Times New Roman" w:hAnsi="Times New Roman"/>
          <w:noProof/>
          <w:szCs w:val="24"/>
          <w:lang w:eastAsia="zh-CN"/>
        </w:rPr>
        <w:t xml:space="preserve">0-525 </w:t>
      </w:r>
      <w:r w:rsidR="00C86744" w:rsidRPr="00205A1A">
        <w:rPr>
          <w:rFonts w:ascii="Times New Roman" w:hAnsi="Times New Roman"/>
          <w:noProof/>
          <w:szCs w:val="24"/>
          <w:lang w:eastAsia="zh-CN"/>
        </w:rPr>
        <w:t>°</w:t>
      </w:r>
      <w:r w:rsidR="00B40077" w:rsidRPr="00205A1A">
        <w:rPr>
          <w:rFonts w:ascii="Times New Roman" w:hAnsi="Times New Roman"/>
          <w:noProof/>
          <w:szCs w:val="24"/>
          <w:lang w:eastAsia="zh-CN"/>
        </w:rPr>
        <w:t xml:space="preserve">C. This is due to the </w:t>
      </w:r>
      <w:r w:rsidRPr="00205A1A">
        <w:rPr>
          <w:rFonts w:ascii="Times New Roman" w:hAnsi="Times New Roman"/>
          <w:noProof/>
          <w:szCs w:val="24"/>
          <w:lang w:eastAsia="zh-CN"/>
        </w:rPr>
        <w:t>collapse of the MOF framework (via combustion of the BDC linkers). The final product is ZrO</w:t>
      </w:r>
      <w:r w:rsidRPr="00205A1A">
        <w:rPr>
          <w:rFonts w:ascii="Times New Roman" w:hAnsi="Times New Roman"/>
          <w:noProof/>
          <w:szCs w:val="24"/>
          <w:vertAlign w:val="subscript"/>
          <w:lang w:eastAsia="zh-CN"/>
        </w:rPr>
        <w:t>2</w:t>
      </w:r>
      <w:r w:rsidRPr="00205A1A">
        <w:rPr>
          <w:rFonts w:ascii="Times New Roman" w:hAnsi="Times New Roman"/>
          <w:noProof/>
          <w:szCs w:val="24"/>
          <w:lang w:eastAsia="zh-CN"/>
        </w:rPr>
        <w:t xml:space="preserve">. </w:t>
      </w:r>
      <w:r w:rsidR="00C44B7E" w:rsidRPr="00205A1A">
        <w:rPr>
          <w:rFonts w:ascii="Times New Roman" w:hAnsi="Times New Roman"/>
          <w:noProof/>
          <w:szCs w:val="24"/>
          <w:lang w:eastAsia="zh-CN"/>
        </w:rPr>
        <w:t>This</w:t>
      </w:r>
      <w:r w:rsidRPr="00205A1A">
        <w:rPr>
          <w:rFonts w:ascii="Times New Roman" w:hAnsi="Times New Roman"/>
          <w:noProof/>
          <w:szCs w:val="24"/>
          <w:lang w:eastAsia="zh-CN"/>
        </w:rPr>
        <w:t xml:space="preserve"> weight loss is accompanied by an intense exothermic peak in the </w:t>
      </w:r>
      <w:r w:rsidR="00D7062F">
        <w:rPr>
          <w:rFonts w:ascii="Times New Roman" w:hAnsi="Times New Roman"/>
          <w:noProof/>
          <w:szCs w:val="24"/>
          <w:lang w:eastAsia="zh-CN"/>
        </w:rPr>
        <w:t>DSC trace</w:t>
      </w:r>
      <w:r w:rsidRPr="00205A1A">
        <w:rPr>
          <w:rFonts w:ascii="Times New Roman" w:hAnsi="Times New Roman"/>
          <w:noProof/>
          <w:szCs w:val="24"/>
          <w:lang w:eastAsia="zh-CN"/>
        </w:rPr>
        <w:t xml:space="preserve">. </w:t>
      </w:r>
      <w:r w:rsidR="00CF04EA" w:rsidRPr="00205A1A">
        <w:rPr>
          <w:rFonts w:ascii="Times New Roman" w:hAnsi="Times New Roman"/>
          <w:noProof/>
          <w:szCs w:val="24"/>
          <w:lang w:eastAsia="zh-CN"/>
        </w:rPr>
        <w:t xml:space="preserve">The magnitude of this weight loss step is </w:t>
      </w:r>
      <w:r w:rsidR="00CF04EA" w:rsidRPr="00205A1A">
        <w:rPr>
          <w:rFonts w:ascii="Times New Roman" w:hAnsi="Times New Roman"/>
          <w:b/>
          <w:i/>
          <w:noProof/>
          <w:szCs w:val="24"/>
          <w:lang w:eastAsia="zh-CN"/>
        </w:rPr>
        <w:t>inversely proportional</w:t>
      </w:r>
      <w:r w:rsidR="00CF04EA" w:rsidRPr="00205A1A">
        <w:rPr>
          <w:rFonts w:ascii="Times New Roman" w:hAnsi="Times New Roman"/>
          <w:noProof/>
          <w:szCs w:val="24"/>
          <w:lang w:eastAsia="zh-CN"/>
        </w:rPr>
        <w:t xml:space="preserve"> to the number of linker deficiencies per Zr</w:t>
      </w:r>
      <w:r w:rsidR="00CF04EA" w:rsidRPr="00205A1A">
        <w:rPr>
          <w:rFonts w:ascii="Times New Roman" w:hAnsi="Times New Roman"/>
          <w:noProof/>
          <w:szCs w:val="24"/>
          <w:vertAlign w:val="subscript"/>
          <w:lang w:eastAsia="zh-CN"/>
        </w:rPr>
        <w:t>6</w:t>
      </w:r>
      <w:r w:rsidR="00CF04EA" w:rsidRPr="00205A1A">
        <w:rPr>
          <w:rFonts w:ascii="Times New Roman" w:hAnsi="Times New Roman"/>
          <w:noProof/>
          <w:szCs w:val="24"/>
          <w:lang w:eastAsia="zh-CN"/>
        </w:rPr>
        <w:t xml:space="preserve"> formula unit (</w:t>
      </w:r>
      <w:r w:rsidR="00CF04EA" w:rsidRPr="00205A1A">
        <w:rPr>
          <w:rFonts w:ascii="Times New Roman" w:hAnsi="Times New Roman"/>
          <w:b/>
          <w:i/>
          <w:noProof/>
          <w:szCs w:val="24"/>
          <w:lang w:eastAsia="zh-CN"/>
        </w:rPr>
        <w:t>x</w:t>
      </w:r>
      <w:r w:rsidR="00CF04EA" w:rsidRPr="00205A1A">
        <w:rPr>
          <w:rFonts w:ascii="Times New Roman" w:hAnsi="Times New Roman"/>
          <w:noProof/>
          <w:szCs w:val="24"/>
          <w:lang w:eastAsia="zh-CN"/>
        </w:rPr>
        <w:t xml:space="preserve">). The vertical gap between the two horizontal dashed lines in the figure is the weight loss theoretically expected for ideal dehydroxylated UiO-66, </w:t>
      </w:r>
      <w:r w:rsidR="00CF04EA" w:rsidRPr="00205A1A">
        <w:rPr>
          <w:rFonts w:ascii="Times New Roman" w:hAnsi="Times New Roman"/>
          <w:b/>
          <w:noProof/>
          <w:szCs w:val="24"/>
          <w:lang w:eastAsia="zh-CN"/>
        </w:rPr>
        <w:t>Zr</w:t>
      </w:r>
      <w:r w:rsidR="00CF04EA" w:rsidRPr="00205A1A">
        <w:rPr>
          <w:rFonts w:ascii="Times New Roman" w:hAnsi="Times New Roman"/>
          <w:b/>
          <w:noProof/>
          <w:szCs w:val="24"/>
          <w:vertAlign w:val="subscript"/>
          <w:lang w:eastAsia="zh-CN"/>
        </w:rPr>
        <w:t>6</w:t>
      </w:r>
      <w:r w:rsidR="00CF04EA" w:rsidRPr="00205A1A">
        <w:rPr>
          <w:rFonts w:ascii="Times New Roman" w:hAnsi="Times New Roman"/>
          <w:b/>
          <w:noProof/>
          <w:szCs w:val="24"/>
          <w:lang w:eastAsia="zh-CN"/>
        </w:rPr>
        <w:t>O</w:t>
      </w:r>
      <w:r w:rsidR="00CF04EA" w:rsidRPr="00205A1A">
        <w:rPr>
          <w:rFonts w:ascii="Times New Roman" w:hAnsi="Times New Roman"/>
          <w:b/>
          <w:noProof/>
          <w:szCs w:val="24"/>
          <w:vertAlign w:val="subscript"/>
          <w:lang w:eastAsia="zh-CN"/>
        </w:rPr>
        <w:t>6</w:t>
      </w:r>
      <w:r w:rsidR="00CF04EA" w:rsidRPr="00205A1A">
        <w:rPr>
          <w:rFonts w:ascii="Times New Roman" w:hAnsi="Times New Roman"/>
          <w:b/>
          <w:noProof/>
          <w:szCs w:val="24"/>
          <w:lang w:eastAsia="zh-CN"/>
        </w:rPr>
        <w:t>(BDC)</w:t>
      </w:r>
      <w:r w:rsidR="00CF04EA" w:rsidRPr="00205A1A">
        <w:rPr>
          <w:rFonts w:ascii="Times New Roman" w:hAnsi="Times New Roman"/>
          <w:b/>
          <w:noProof/>
          <w:szCs w:val="24"/>
          <w:vertAlign w:val="subscript"/>
          <w:lang w:eastAsia="zh-CN"/>
        </w:rPr>
        <w:t>6</w:t>
      </w:r>
      <w:r w:rsidR="00CF04EA" w:rsidRPr="00205A1A">
        <w:rPr>
          <w:rFonts w:ascii="Times New Roman" w:hAnsi="Times New Roman"/>
          <w:noProof/>
          <w:szCs w:val="24"/>
          <w:lang w:eastAsia="zh-CN"/>
        </w:rPr>
        <w:t>.</w:t>
      </w:r>
    </w:p>
    <w:p w:rsidR="009611E3" w:rsidRPr="00205A1A" w:rsidRDefault="002D05BA" w:rsidP="0017777D">
      <w:pPr>
        <w:jc w:val="both"/>
        <w:rPr>
          <w:rFonts w:ascii="Times New Roman" w:hAnsi="Times New Roman"/>
          <w:noProof/>
          <w:szCs w:val="24"/>
          <w:lang w:eastAsia="zh-CN"/>
        </w:rPr>
      </w:pPr>
      <w:r w:rsidRPr="00205A1A">
        <w:rPr>
          <w:rFonts w:ascii="Times New Roman" w:hAnsi="Times New Roman"/>
          <w:noProof/>
          <w:szCs w:val="24"/>
          <w:lang w:eastAsia="zh-CN"/>
        </w:rPr>
        <w:t>When comparing the magnitude of the decompositon weight loss, one can see a</w:t>
      </w:r>
      <w:r w:rsidR="00660F92" w:rsidRPr="00205A1A">
        <w:rPr>
          <w:rFonts w:ascii="Times New Roman" w:hAnsi="Times New Roman"/>
          <w:noProof/>
          <w:szCs w:val="24"/>
          <w:lang w:eastAsia="zh-CN"/>
        </w:rPr>
        <w:t xml:space="preserve"> clear</w:t>
      </w:r>
      <w:r w:rsidRPr="00205A1A">
        <w:rPr>
          <w:rFonts w:ascii="Times New Roman" w:hAnsi="Times New Roman"/>
          <w:noProof/>
          <w:szCs w:val="24"/>
          <w:lang w:eastAsia="zh-CN"/>
        </w:rPr>
        <w:t xml:space="preserve"> trend - it appears to systematically decrease as increasing amounts of trifluoroacetic acid added were added to the  MOF synthesis</w:t>
      </w:r>
      <w:r w:rsidR="001F4A52" w:rsidRPr="00205A1A">
        <w:rPr>
          <w:rFonts w:ascii="Times New Roman" w:hAnsi="Times New Roman"/>
          <w:noProof/>
          <w:szCs w:val="24"/>
          <w:lang w:eastAsia="zh-CN"/>
        </w:rPr>
        <w:t xml:space="preserve">. </w:t>
      </w:r>
      <w:r w:rsidR="009611E3" w:rsidRPr="00205A1A">
        <w:rPr>
          <w:rFonts w:ascii="Times New Roman" w:hAnsi="Times New Roman"/>
          <w:noProof/>
          <w:szCs w:val="24"/>
          <w:lang w:eastAsia="zh-CN"/>
        </w:rPr>
        <w:t xml:space="preserve">The magnitude of this weight loss is </w:t>
      </w:r>
      <w:r w:rsidR="009611E3" w:rsidRPr="00205A1A">
        <w:rPr>
          <w:rFonts w:ascii="Times New Roman" w:hAnsi="Times New Roman"/>
          <w:b/>
          <w:i/>
          <w:noProof/>
          <w:szCs w:val="24"/>
          <w:lang w:eastAsia="zh-CN"/>
        </w:rPr>
        <w:t>inversely proportional</w:t>
      </w:r>
      <w:r w:rsidR="009611E3" w:rsidRPr="00205A1A">
        <w:rPr>
          <w:rFonts w:ascii="Times New Roman" w:hAnsi="Times New Roman"/>
          <w:noProof/>
          <w:szCs w:val="24"/>
          <w:lang w:eastAsia="zh-CN"/>
        </w:rPr>
        <w:t xml:space="preserve"> to the number of linker deficiencies per Zr</w:t>
      </w:r>
      <w:r w:rsidR="009611E3" w:rsidRPr="00205A1A">
        <w:rPr>
          <w:rFonts w:ascii="Times New Roman" w:hAnsi="Times New Roman"/>
          <w:noProof/>
          <w:szCs w:val="24"/>
          <w:vertAlign w:val="subscript"/>
          <w:lang w:eastAsia="zh-CN"/>
        </w:rPr>
        <w:t>6</w:t>
      </w:r>
      <w:r w:rsidR="009611E3" w:rsidRPr="00205A1A">
        <w:rPr>
          <w:rFonts w:ascii="Times New Roman" w:hAnsi="Times New Roman"/>
          <w:noProof/>
          <w:szCs w:val="24"/>
          <w:lang w:eastAsia="zh-CN"/>
        </w:rPr>
        <w:t xml:space="preserve"> formula unit (i.e. the value of </w:t>
      </w:r>
      <m:oMath>
        <m:r>
          <m:rPr>
            <m:sty m:val="bi"/>
          </m:rPr>
          <w:rPr>
            <w:rFonts w:ascii="Cambria Math" w:hAnsi="Cambria Math"/>
            <w:noProof/>
            <w:szCs w:val="24"/>
            <w:lang w:eastAsia="zh-CN"/>
          </w:rPr>
          <m:t>x</m:t>
        </m:r>
      </m:oMath>
      <w:r w:rsidR="009611E3" w:rsidRPr="00205A1A">
        <w:rPr>
          <w:rFonts w:ascii="Times New Roman" w:hAnsi="Times New Roman"/>
          <w:noProof/>
          <w:szCs w:val="24"/>
          <w:lang w:eastAsia="zh-CN"/>
        </w:rPr>
        <w:t xml:space="preserve"> in the composition </w:t>
      </w:r>
      <w:r w:rsidR="009611E3" w:rsidRPr="00205A1A">
        <w:rPr>
          <w:rFonts w:ascii="Times New Roman" w:hAnsi="Times New Roman"/>
          <w:b/>
          <w:noProof/>
          <w:szCs w:val="24"/>
          <w:lang w:eastAsia="zh-CN"/>
        </w:rPr>
        <w:t>Zr</w:t>
      </w:r>
      <w:r w:rsidR="009611E3" w:rsidRPr="00205A1A">
        <w:rPr>
          <w:rFonts w:ascii="Times New Roman" w:hAnsi="Times New Roman"/>
          <w:b/>
          <w:noProof/>
          <w:szCs w:val="24"/>
          <w:vertAlign w:val="subscript"/>
          <w:lang w:eastAsia="zh-CN"/>
        </w:rPr>
        <w:t>6</w:t>
      </w:r>
      <w:r w:rsidR="009611E3" w:rsidRPr="00205A1A">
        <w:rPr>
          <w:rFonts w:ascii="Times New Roman" w:hAnsi="Times New Roman"/>
          <w:b/>
          <w:noProof/>
          <w:szCs w:val="24"/>
          <w:lang w:eastAsia="zh-CN"/>
        </w:rPr>
        <w:t>O</w:t>
      </w:r>
      <w:r w:rsidR="009611E3" w:rsidRPr="00205A1A">
        <w:rPr>
          <w:rFonts w:ascii="Times New Roman" w:hAnsi="Times New Roman"/>
          <w:b/>
          <w:noProof/>
          <w:szCs w:val="24"/>
          <w:vertAlign w:val="subscript"/>
          <w:lang w:eastAsia="zh-CN"/>
        </w:rPr>
        <w:t>6+x</w:t>
      </w:r>
      <w:r w:rsidR="009611E3" w:rsidRPr="00205A1A">
        <w:rPr>
          <w:rFonts w:ascii="Times New Roman" w:hAnsi="Times New Roman"/>
          <w:b/>
          <w:noProof/>
          <w:szCs w:val="24"/>
          <w:lang w:eastAsia="zh-CN"/>
        </w:rPr>
        <w:t>(BDC)</w:t>
      </w:r>
      <w:r w:rsidR="009611E3" w:rsidRPr="00205A1A">
        <w:rPr>
          <w:rFonts w:ascii="Times New Roman" w:hAnsi="Times New Roman"/>
          <w:b/>
          <w:noProof/>
          <w:szCs w:val="24"/>
          <w:vertAlign w:val="subscript"/>
          <w:lang w:eastAsia="zh-CN"/>
        </w:rPr>
        <w:t>6-x</w:t>
      </w:r>
      <w:r w:rsidR="009611E3" w:rsidRPr="00205A1A">
        <w:rPr>
          <w:rFonts w:ascii="Times New Roman" w:hAnsi="Times New Roman"/>
          <w:b/>
          <w:noProof/>
          <w:szCs w:val="24"/>
          <w:lang w:eastAsia="zh-CN"/>
        </w:rPr>
        <w:t>,</w:t>
      </w:r>
      <w:r w:rsidR="009611E3" w:rsidRPr="00205A1A">
        <w:rPr>
          <w:rFonts w:ascii="Times New Roman" w:hAnsi="Times New Roman"/>
          <w:noProof/>
          <w:szCs w:val="24"/>
          <w:lang w:eastAsia="zh-CN"/>
        </w:rPr>
        <w:t xml:space="preserve"> see </w:t>
      </w:r>
      <w:r w:rsidR="005161C1" w:rsidRPr="00205A1A">
        <w:rPr>
          <w:rFonts w:ascii="Times New Roman" w:hAnsi="Times New Roman"/>
          <w:b/>
          <w:noProof/>
          <w:szCs w:val="24"/>
          <w:lang w:eastAsia="zh-CN"/>
        </w:rPr>
        <w:t xml:space="preserve">Section </w:t>
      </w:r>
      <w:r w:rsidR="005161C1" w:rsidRPr="00205A1A">
        <w:rPr>
          <w:rFonts w:ascii="Times New Roman" w:hAnsi="Times New Roman"/>
          <w:b/>
          <w:noProof/>
          <w:color w:val="FF0000"/>
          <w:szCs w:val="24"/>
          <w:highlight w:val="yellow"/>
          <w:lang w:eastAsia="zh-CN"/>
        </w:rPr>
        <w:fldChar w:fldCharType="begin"/>
      </w:r>
      <w:r w:rsidR="005161C1" w:rsidRPr="00205A1A">
        <w:rPr>
          <w:rFonts w:ascii="Times New Roman" w:hAnsi="Times New Roman"/>
          <w:b/>
          <w:noProof/>
          <w:szCs w:val="24"/>
          <w:lang w:eastAsia="zh-CN"/>
        </w:rPr>
        <w:instrText xml:space="preserve"> REF _Ref430270886 \r \h </w:instrText>
      </w:r>
      <w:r w:rsidR="005161C1" w:rsidRPr="00205A1A">
        <w:rPr>
          <w:rFonts w:ascii="Times New Roman" w:hAnsi="Times New Roman"/>
          <w:b/>
          <w:noProof/>
          <w:color w:val="FF0000"/>
          <w:szCs w:val="24"/>
          <w:highlight w:val="yellow"/>
          <w:lang w:eastAsia="zh-CN"/>
        </w:rPr>
        <w:instrText xml:space="preserve"> \* MERGEFORMAT </w:instrText>
      </w:r>
      <w:r w:rsidR="005161C1" w:rsidRPr="00205A1A">
        <w:rPr>
          <w:rFonts w:ascii="Times New Roman" w:hAnsi="Times New Roman"/>
          <w:b/>
          <w:noProof/>
          <w:color w:val="FF0000"/>
          <w:szCs w:val="24"/>
          <w:highlight w:val="yellow"/>
          <w:lang w:eastAsia="zh-CN"/>
        </w:rPr>
      </w:r>
      <w:r w:rsidR="005161C1" w:rsidRPr="00205A1A">
        <w:rPr>
          <w:rFonts w:ascii="Times New Roman" w:hAnsi="Times New Roman"/>
          <w:b/>
          <w:noProof/>
          <w:color w:val="FF0000"/>
          <w:szCs w:val="24"/>
          <w:highlight w:val="yellow"/>
          <w:lang w:eastAsia="zh-CN"/>
        </w:rPr>
        <w:fldChar w:fldCharType="separate"/>
      </w:r>
      <w:r w:rsidR="001E7274">
        <w:rPr>
          <w:rFonts w:ascii="Times New Roman" w:hAnsi="Times New Roman"/>
          <w:b/>
          <w:noProof/>
          <w:szCs w:val="24"/>
          <w:lang w:eastAsia="zh-CN"/>
        </w:rPr>
        <w:t>3.4</w:t>
      </w:r>
      <w:r w:rsidR="005161C1" w:rsidRPr="00205A1A">
        <w:rPr>
          <w:rFonts w:ascii="Times New Roman" w:hAnsi="Times New Roman"/>
          <w:b/>
          <w:noProof/>
          <w:color w:val="FF0000"/>
          <w:szCs w:val="24"/>
          <w:highlight w:val="yellow"/>
          <w:lang w:eastAsia="zh-CN"/>
        </w:rPr>
        <w:fldChar w:fldCharType="end"/>
      </w:r>
      <w:r w:rsidR="009611E3" w:rsidRPr="00205A1A">
        <w:rPr>
          <w:rFonts w:ascii="Times New Roman" w:hAnsi="Times New Roman"/>
          <w:noProof/>
          <w:szCs w:val="24"/>
          <w:lang w:eastAsia="zh-CN"/>
        </w:rPr>
        <w:t>).</w:t>
      </w:r>
      <w:r w:rsidR="0017777D" w:rsidRPr="00205A1A">
        <w:rPr>
          <w:rFonts w:ascii="Times New Roman" w:hAnsi="Times New Roman"/>
          <w:noProof/>
          <w:szCs w:val="24"/>
          <w:lang w:eastAsia="zh-CN"/>
        </w:rPr>
        <w:t xml:space="preserve"> </w:t>
      </w:r>
      <w:r w:rsidR="001F4A52" w:rsidRPr="00205A1A">
        <w:rPr>
          <w:rFonts w:ascii="Times New Roman" w:hAnsi="Times New Roman"/>
          <w:noProof/>
          <w:szCs w:val="24"/>
          <w:lang w:eastAsia="zh-CN"/>
        </w:rPr>
        <w:t xml:space="preserve">Therefore, one can conclude that the material becomes increasingly linker deficient </w:t>
      </w:r>
      <w:r w:rsidR="009611E3" w:rsidRPr="00205A1A">
        <w:rPr>
          <w:rFonts w:ascii="Times New Roman" w:hAnsi="Times New Roman"/>
          <w:noProof/>
          <w:szCs w:val="24"/>
          <w:lang w:eastAsia="zh-CN"/>
        </w:rPr>
        <w:t xml:space="preserve">(and thus defective) </w:t>
      </w:r>
      <w:r w:rsidR="001F4A52" w:rsidRPr="00205A1A">
        <w:rPr>
          <w:rFonts w:ascii="Times New Roman" w:hAnsi="Times New Roman"/>
          <w:noProof/>
          <w:szCs w:val="24"/>
          <w:lang w:eastAsia="zh-CN"/>
        </w:rPr>
        <w:t xml:space="preserve">as increasing amounts of trifluoroacetic acid </w:t>
      </w:r>
      <w:r w:rsidR="00CC5682" w:rsidRPr="00205A1A">
        <w:rPr>
          <w:rFonts w:ascii="Times New Roman" w:hAnsi="Times New Roman"/>
          <w:noProof/>
          <w:szCs w:val="24"/>
          <w:lang w:eastAsia="zh-CN"/>
        </w:rPr>
        <w:t>are added to the MOF synthesis.</w:t>
      </w:r>
    </w:p>
    <w:p w:rsidR="0055673A" w:rsidRPr="00205A1A" w:rsidRDefault="0055673A" w:rsidP="0055673A">
      <w:pPr>
        <w:jc w:val="both"/>
        <w:rPr>
          <w:rFonts w:ascii="Times New Roman" w:hAnsi="Times New Roman"/>
          <w:noProof/>
          <w:szCs w:val="24"/>
          <w:lang w:eastAsia="zh-CN"/>
        </w:rPr>
      </w:pPr>
      <w:r w:rsidRPr="00205A1A">
        <w:rPr>
          <w:rFonts w:ascii="Times New Roman" w:hAnsi="Times New Roman"/>
          <w:noProof/>
          <w:szCs w:val="24"/>
          <w:lang w:eastAsia="zh-CN"/>
        </w:rPr>
        <w:t>In order to meet this conclusion in a more quantitative manner, we calculated the number of linker deficiencies per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 xml:space="preserve"> formula unit (</w:t>
      </w:r>
      <m:oMath>
        <m:r>
          <m:rPr>
            <m:sty m:val="bi"/>
          </m:rPr>
          <w:rPr>
            <w:rFonts w:ascii="Cambria Math" w:hAnsi="Cambria Math"/>
            <w:noProof/>
            <w:szCs w:val="24"/>
            <w:lang w:eastAsia="zh-CN"/>
          </w:rPr>
          <m:t>x</m:t>
        </m:r>
      </m:oMath>
      <w:r w:rsidRPr="00205A1A">
        <w:rPr>
          <w:rFonts w:ascii="Times New Roman" w:hAnsi="Times New Roman"/>
          <w:noProof/>
          <w:szCs w:val="24"/>
          <w:lang w:eastAsia="zh-CN"/>
        </w:rPr>
        <w:t xml:space="preserve">) in each sample (derived from the TGA-DSC results via the method outlined in </w:t>
      </w:r>
      <w:r w:rsidR="005161C1" w:rsidRPr="00205A1A">
        <w:rPr>
          <w:rFonts w:ascii="Times New Roman" w:hAnsi="Times New Roman"/>
          <w:b/>
          <w:noProof/>
          <w:szCs w:val="24"/>
          <w:lang w:eastAsia="zh-CN"/>
        </w:rPr>
        <w:t xml:space="preserve">Section </w:t>
      </w:r>
      <w:r w:rsidR="005161C1" w:rsidRPr="00205A1A">
        <w:rPr>
          <w:rFonts w:ascii="Times New Roman" w:hAnsi="Times New Roman"/>
          <w:b/>
          <w:noProof/>
          <w:color w:val="FF0000"/>
          <w:szCs w:val="24"/>
          <w:highlight w:val="yellow"/>
          <w:lang w:eastAsia="zh-CN"/>
        </w:rPr>
        <w:fldChar w:fldCharType="begin"/>
      </w:r>
      <w:r w:rsidR="005161C1" w:rsidRPr="00205A1A">
        <w:rPr>
          <w:rFonts w:ascii="Times New Roman" w:hAnsi="Times New Roman"/>
          <w:b/>
          <w:noProof/>
          <w:szCs w:val="24"/>
          <w:lang w:eastAsia="zh-CN"/>
        </w:rPr>
        <w:instrText xml:space="preserve"> REF _Ref430270886 \r \h </w:instrText>
      </w:r>
      <w:r w:rsidR="005161C1" w:rsidRPr="00205A1A">
        <w:rPr>
          <w:rFonts w:ascii="Times New Roman" w:hAnsi="Times New Roman"/>
          <w:b/>
          <w:noProof/>
          <w:color w:val="FF0000"/>
          <w:szCs w:val="24"/>
          <w:highlight w:val="yellow"/>
          <w:lang w:eastAsia="zh-CN"/>
        </w:rPr>
        <w:instrText xml:space="preserve"> \* MERGEFORMAT </w:instrText>
      </w:r>
      <w:r w:rsidR="005161C1" w:rsidRPr="00205A1A">
        <w:rPr>
          <w:rFonts w:ascii="Times New Roman" w:hAnsi="Times New Roman"/>
          <w:b/>
          <w:noProof/>
          <w:color w:val="FF0000"/>
          <w:szCs w:val="24"/>
          <w:highlight w:val="yellow"/>
          <w:lang w:eastAsia="zh-CN"/>
        </w:rPr>
      </w:r>
      <w:r w:rsidR="005161C1" w:rsidRPr="00205A1A">
        <w:rPr>
          <w:rFonts w:ascii="Times New Roman" w:hAnsi="Times New Roman"/>
          <w:b/>
          <w:noProof/>
          <w:color w:val="FF0000"/>
          <w:szCs w:val="24"/>
          <w:highlight w:val="yellow"/>
          <w:lang w:eastAsia="zh-CN"/>
        </w:rPr>
        <w:fldChar w:fldCharType="separate"/>
      </w:r>
      <w:r w:rsidR="001E7274">
        <w:rPr>
          <w:rFonts w:ascii="Times New Roman" w:hAnsi="Times New Roman"/>
          <w:b/>
          <w:noProof/>
          <w:szCs w:val="24"/>
          <w:lang w:eastAsia="zh-CN"/>
        </w:rPr>
        <w:t>3.4</w:t>
      </w:r>
      <w:r w:rsidR="005161C1" w:rsidRPr="00205A1A">
        <w:rPr>
          <w:rFonts w:ascii="Times New Roman" w:hAnsi="Times New Roman"/>
          <w:b/>
          <w:noProof/>
          <w:color w:val="FF0000"/>
          <w:szCs w:val="24"/>
          <w:highlight w:val="yellow"/>
          <w:lang w:eastAsia="zh-CN"/>
        </w:rPr>
        <w:fldChar w:fldCharType="end"/>
      </w:r>
      <w:r w:rsidRPr="00205A1A">
        <w:rPr>
          <w:rFonts w:ascii="Times New Roman" w:hAnsi="Times New Roman"/>
          <w:noProof/>
          <w:szCs w:val="24"/>
          <w:lang w:eastAsia="zh-CN"/>
        </w:rPr>
        <w:t xml:space="preserve">). The </w:t>
      </w:r>
      <m:oMath>
        <m:r>
          <m:rPr>
            <m:sty m:val="bi"/>
          </m:rPr>
          <w:rPr>
            <w:rFonts w:ascii="Cambria Math" w:hAnsi="Cambria Math"/>
            <w:noProof/>
            <w:szCs w:val="24"/>
            <w:lang w:eastAsia="zh-CN"/>
          </w:rPr>
          <m:t>x</m:t>
        </m:r>
      </m:oMath>
      <w:r w:rsidRPr="00205A1A">
        <w:rPr>
          <w:rFonts w:ascii="Times New Roman" w:hAnsi="Times New Roman"/>
          <w:noProof/>
          <w:szCs w:val="24"/>
          <w:lang w:eastAsia="zh-CN"/>
        </w:rPr>
        <w:t xml:space="preserve"> values were then inserted into the general formula </w:t>
      </w:r>
      <w:r w:rsidRPr="00205A1A">
        <w:rPr>
          <w:rFonts w:ascii="Times New Roman" w:hAnsi="Times New Roman"/>
          <w:b/>
          <w:noProof/>
          <w:szCs w:val="24"/>
          <w:lang w:eastAsia="zh-CN"/>
        </w:rPr>
        <w:t>Zr</w:t>
      </w:r>
      <w:r w:rsidRPr="00205A1A">
        <w:rPr>
          <w:rFonts w:ascii="Times New Roman" w:hAnsi="Times New Roman"/>
          <w:b/>
          <w:noProof/>
          <w:szCs w:val="24"/>
          <w:vertAlign w:val="subscript"/>
          <w:lang w:eastAsia="zh-CN"/>
        </w:rPr>
        <w:t>6</w:t>
      </w:r>
      <w:r w:rsidRPr="00205A1A">
        <w:rPr>
          <w:rFonts w:ascii="Times New Roman" w:hAnsi="Times New Roman"/>
          <w:b/>
          <w:noProof/>
          <w:szCs w:val="24"/>
          <w:lang w:eastAsia="zh-CN"/>
        </w:rPr>
        <w:t>O</w:t>
      </w:r>
      <w:r w:rsidRPr="00205A1A">
        <w:rPr>
          <w:rFonts w:ascii="Times New Roman" w:hAnsi="Times New Roman"/>
          <w:b/>
          <w:noProof/>
          <w:szCs w:val="24"/>
          <w:vertAlign w:val="subscript"/>
          <w:lang w:eastAsia="zh-CN"/>
        </w:rPr>
        <w:t>6+x</w:t>
      </w:r>
      <w:r w:rsidRPr="00205A1A">
        <w:rPr>
          <w:rFonts w:ascii="Times New Roman" w:hAnsi="Times New Roman"/>
          <w:b/>
          <w:noProof/>
          <w:szCs w:val="24"/>
          <w:lang w:eastAsia="zh-CN"/>
        </w:rPr>
        <w:t>(BDC)</w:t>
      </w:r>
      <w:r w:rsidRPr="00205A1A">
        <w:rPr>
          <w:rFonts w:ascii="Times New Roman" w:hAnsi="Times New Roman"/>
          <w:b/>
          <w:noProof/>
          <w:szCs w:val="24"/>
          <w:vertAlign w:val="subscript"/>
          <w:lang w:eastAsia="zh-CN"/>
        </w:rPr>
        <w:t>6-x</w:t>
      </w:r>
      <w:r w:rsidRPr="00205A1A">
        <w:rPr>
          <w:rFonts w:ascii="Times New Roman" w:hAnsi="Times New Roman"/>
          <w:noProof/>
          <w:szCs w:val="24"/>
          <w:lang w:eastAsia="zh-CN"/>
        </w:rPr>
        <w:t xml:space="preserve"> to </w:t>
      </w:r>
      <w:r w:rsidRPr="00205A1A">
        <w:rPr>
          <w:rFonts w:ascii="Times New Roman" w:hAnsi="Times New Roman"/>
          <w:noProof/>
          <w:lang w:eastAsia="zh-CN"/>
        </w:rPr>
        <w:t xml:space="preserve">obtain the composition of the samples at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Exp. Plat.</m:t>
            </m:r>
          </m:sub>
        </m:sSub>
      </m:oMath>
      <w:r w:rsidRPr="00205A1A">
        <w:rPr>
          <w:rFonts w:ascii="Times New Roman" w:hAnsi="Times New Roman"/>
          <w:noProof/>
          <w:color w:val="000000"/>
        </w:rPr>
        <w:t xml:space="preserve"> (see </w:t>
      </w:r>
      <w:r w:rsidR="005161C1" w:rsidRPr="00205A1A">
        <w:rPr>
          <w:rFonts w:ascii="Times New Roman" w:hAnsi="Times New Roman"/>
          <w:b/>
          <w:noProof/>
          <w:lang w:eastAsia="zh-CN"/>
        </w:rPr>
        <w:t xml:space="preserve">Section </w:t>
      </w:r>
      <w:r w:rsidR="005161C1" w:rsidRPr="00205A1A">
        <w:rPr>
          <w:rFonts w:ascii="Times New Roman" w:hAnsi="Times New Roman"/>
          <w:b/>
          <w:noProof/>
          <w:color w:val="FF0000"/>
          <w:highlight w:val="yellow"/>
          <w:lang w:eastAsia="zh-CN"/>
        </w:rPr>
        <w:fldChar w:fldCharType="begin"/>
      </w:r>
      <w:r w:rsidR="005161C1" w:rsidRPr="00205A1A">
        <w:rPr>
          <w:rFonts w:ascii="Times New Roman" w:hAnsi="Times New Roman"/>
          <w:b/>
          <w:noProof/>
          <w:lang w:eastAsia="zh-CN"/>
        </w:rPr>
        <w:instrText xml:space="preserve"> REF _Ref430270886 \r \h </w:instrText>
      </w:r>
      <w:r w:rsidR="005161C1" w:rsidRPr="00205A1A">
        <w:rPr>
          <w:rFonts w:ascii="Times New Roman" w:hAnsi="Times New Roman"/>
          <w:b/>
          <w:noProof/>
          <w:color w:val="FF0000"/>
          <w:highlight w:val="yellow"/>
          <w:lang w:eastAsia="zh-CN"/>
        </w:rPr>
        <w:instrText xml:space="preserve"> \* MERGEFORMAT </w:instrText>
      </w:r>
      <w:r w:rsidR="005161C1" w:rsidRPr="00205A1A">
        <w:rPr>
          <w:rFonts w:ascii="Times New Roman" w:hAnsi="Times New Roman"/>
          <w:b/>
          <w:noProof/>
          <w:color w:val="FF0000"/>
          <w:highlight w:val="yellow"/>
          <w:lang w:eastAsia="zh-CN"/>
        </w:rPr>
      </w:r>
      <w:r w:rsidR="005161C1" w:rsidRPr="00205A1A">
        <w:rPr>
          <w:rFonts w:ascii="Times New Roman" w:hAnsi="Times New Roman"/>
          <w:b/>
          <w:noProof/>
          <w:color w:val="FF0000"/>
          <w:highlight w:val="yellow"/>
          <w:lang w:eastAsia="zh-CN"/>
        </w:rPr>
        <w:fldChar w:fldCharType="separate"/>
      </w:r>
      <w:r w:rsidR="001E7274">
        <w:rPr>
          <w:rFonts w:ascii="Times New Roman" w:hAnsi="Times New Roman"/>
          <w:b/>
          <w:noProof/>
          <w:lang w:eastAsia="zh-CN"/>
        </w:rPr>
        <w:t>3.4</w:t>
      </w:r>
      <w:r w:rsidR="005161C1" w:rsidRPr="00205A1A">
        <w:rPr>
          <w:rFonts w:ascii="Times New Roman" w:hAnsi="Times New Roman"/>
          <w:b/>
          <w:noProof/>
          <w:color w:val="FF0000"/>
          <w:highlight w:val="yellow"/>
          <w:lang w:eastAsia="zh-CN"/>
        </w:rPr>
        <w:fldChar w:fldCharType="end"/>
      </w:r>
      <w:r w:rsidRPr="00205A1A">
        <w:rPr>
          <w:rFonts w:ascii="Times New Roman" w:hAnsi="Times New Roman"/>
          <w:noProof/>
          <w:color w:val="000000"/>
        </w:rPr>
        <w:t xml:space="preserve"> for details).</w:t>
      </w:r>
      <w:r w:rsidRPr="00205A1A">
        <w:rPr>
          <w:rFonts w:ascii="Times New Roman" w:hAnsi="Times New Roman"/>
          <w:b/>
          <w:noProof/>
          <w:color w:val="000000"/>
        </w:rPr>
        <w:t xml:space="preserve"> </w:t>
      </w:r>
      <w:r w:rsidRPr="00205A1A">
        <w:rPr>
          <w:rFonts w:ascii="Times New Roman" w:hAnsi="Times New Roman"/>
          <w:noProof/>
          <w:lang w:eastAsia="zh-CN"/>
        </w:rPr>
        <w:t xml:space="preserve">The results are given in </w:t>
      </w:r>
      <w:r w:rsidR="00DB7BAF" w:rsidRPr="00205A1A">
        <w:rPr>
          <w:rFonts w:ascii="Times New Roman" w:hAnsi="Times New Roman"/>
          <w:b/>
          <w:noProof/>
          <w:lang w:eastAsia="zh-CN"/>
        </w:rPr>
        <w:fldChar w:fldCharType="begin"/>
      </w:r>
      <w:r w:rsidR="00DB7BAF" w:rsidRPr="00205A1A">
        <w:rPr>
          <w:rFonts w:ascii="Times New Roman" w:hAnsi="Times New Roman"/>
          <w:noProof/>
          <w:lang w:eastAsia="zh-CN"/>
        </w:rPr>
        <w:instrText xml:space="preserve"> REF _Ref430188995 \h </w:instrText>
      </w:r>
      <w:r w:rsidR="00EB66F4" w:rsidRPr="00205A1A">
        <w:rPr>
          <w:rFonts w:ascii="Times New Roman" w:hAnsi="Times New Roman"/>
          <w:b/>
          <w:noProof/>
          <w:lang w:eastAsia="zh-CN"/>
        </w:rPr>
        <w:instrText xml:space="preserve"> \* MERGEFORMAT </w:instrText>
      </w:r>
      <w:r w:rsidR="00DB7BAF" w:rsidRPr="00205A1A">
        <w:rPr>
          <w:rFonts w:ascii="Times New Roman" w:hAnsi="Times New Roman"/>
          <w:b/>
          <w:noProof/>
          <w:lang w:eastAsia="zh-CN"/>
        </w:rPr>
      </w:r>
      <w:r w:rsidR="00DB7BAF" w:rsidRPr="00205A1A">
        <w:rPr>
          <w:rFonts w:ascii="Times New Roman" w:hAnsi="Times New Roman"/>
          <w:b/>
          <w:noProof/>
          <w:lang w:eastAsia="zh-CN"/>
        </w:rPr>
        <w:fldChar w:fldCharType="separate"/>
      </w:r>
      <w:r w:rsidR="001E7274" w:rsidRPr="001E7274">
        <w:rPr>
          <w:rFonts w:ascii="Times New Roman" w:hAnsi="Times New Roman"/>
          <w:b/>
        </w:rPr>
        <w:t>Table S23</w:t>
      </w:r>
      <w:r w:rsidR="00DB7BAF" w:rsidRPr="00205A1A">
        <w:rPr>
          <w:rFonts w:ascii="Times New Roman" w:hAnsi="Times New Roman"/>
          <w:b/>
          <w:noProof/>
          <w:lang w:eastAsia="zh-CN"/>
        </w:rPr>
        <w:fldChar w:fldCharType="end"/>
      </w:r>
      <w:r w:rsidRPr="00205A1A">
        <w:rPr>
          <w:rFonts w:ascii="Times New Roman" w:hAnsi="Times New Roman"/>
          <w:noProof/>
          <w:lang w:eastAsia="zh-CN"/>
        </w:rPr>
        <w:t xml:space="preserve"> below</w:t>
      </w:r>
      <w:r w:rsidRPr="00205A1A">
        <w:rPr>
          <w:rFonts w:ascii="Times New Roman" w:hAnsi="Times New Roman"/>
          <w:noProof/>
          <w:szCs w:val="24"/>
          <w:lang w:eastAsia="zh-CN"/>
        </w:rPr>
        <w:t>:</w:t>
      </w:r>
    </w:p>
    <w:p w:rsidR="0055673A" w:rsidRPr="00205A1A" w:rsidRDefault="0055673A" w:rsidP="0017777D">
      <w:pPr>
        <w:jc w:val="both"/>
        <w:rPr>
          <w:rFonts w:ascii="Times New Roman" w:hAnsi="Times New Roman"/>
          <w:noProof/>
          <w:szCs w:val="24"/>
          <w:lang w:eastAsia="zh-CN"/>
        </w:rPr>
      </w:pPr>
    </w:p>
    <w:p w:rsidR="0017777D" w:rsidRPr="00205A1A" w:rsidRDefault="00DB7BAF" w:rsidP="0017777D">
      <w:pPr>
        <w:jc w:val="both"/>
        <w:rPr>
          <w:rFonts w:ascii="Times New Roman" w:hAnsi="Times New Roman"/>
          <w:noProof/>
          <w:sz w:val="18"/>
          <w:szCs w:val="18"/>
          <w:lang w:eastAsia="zh-CN"/>
        </w:rPr>
      </w:pPr>
      <w:bookmarkStart w:id="201" w:name="_Ref430188995"/>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23</w:t>
      </w:r>
      <w:r w:rsidRPr="00205A1A">
        <w:rPr>
          <w:rFonts w:ascii="Times New Roman" w:hAnsi="Times New Roman"/>
          <w:b/>
          <w:sz w:val="18"/>
          <w:szCs w:val="18"/>
        </w:rPr>
        <w:fldChar w:fldCharType="end"/>
      </w:r>
      <w:bookmarkEnd w:id="201"/>
      <w:r w:rsidRPr="00205A1A">
        <w:rPr>
          <w:rFonts w:ascii="Times New Roman" w:hAnsi="Times New Roman"/>
          <w:b/>
          <w:sz w:val="18"/>
          <w:szCs w:val="18"/>
        </w:rPr>
        <w:t xml:space="preserve">. </w:t>
      </w:r>
      <w:r w:rsidR="0017777D" w:rsidRPr="00205A1A">
        <w:rPr>
          <w:rFonts w:ascii="Times New Roman" w:hAnsi="Times New Roman"/>
          <w:noProof/>
          <w:sz w:val="18"/>
          <w:szCs w:val="18"/>
          <w:lang w:eastAsia="zh-CN"/>
        </w:rPr>
        <w:t xml:space="preserve">Quantitative data extracted from the TGA traces displayed in </w:t>
      </w:r>
      <w:r w:rsidR="00D740ED" w:rsidRPr="00205A1A">
        <w:rPr>
          <w:rFonts w:ascii="Times New Roman" w:hAnsi="Times New Roman"/>
          <w:b/>
          <w:noProof/>
          <w:sz w:val="18"/>
          <w:szCs w:val="18"/>
          <w:lang w:eastAsia="zh-CN"/>
        </w:rPr>
        <w:fldChar w:fldCharType="begin"/>
      </w:r>
      <w:r w:rsidR="00D740ED" w:rsidRPr="00205A1A">
        <w:rPr>
          <w:rFonts w:ascii="Times New Roman" w:hAnsi="Times New Roman"/>
          <w:noProof/>
          <w:sz w:val="18"/>
          <w:szCs w:val="18"/>
          <w:lang w:eastAsia="zh-CN"/>
        </w:rPr>
        <w:instrText xml:space="preserve"> REF _Ref430191433 \h </w:instrText>
      </w:r>
      <w:r w:rsidR="00EB66F4" w:rsidRPr="00205A1A">
        <w:rPr>
          <w:rFonts w:ascii="Times New Roman" w:hAnsi="Times New Roman"/>
          <w:b/>
          <w:noProof/>
          <w:sz w:val="18"/>
          <w:szCs w:val="18"/>
          <w:lang w:eastAsia="zh-CN"/>
        </w:rPr>
        <w:instrText xml:space="preserve"> \* MERGEFORMAT </w:instrText>
      </w:r>
      <w:r w:rsidR="00D740ED" w:rsidRPr="00205A1A">
        <w:rPr>
          <w:rFonts w:ascii="Times New Roman" w:hAnsi="Times New Roman"/>
          <w:b/>
          <w:noProof/>
          <w:sz w:val="18"/>
          <w:szCs w:val="18"/>
          <w:lang w:eastAsia="zh-CN"/>
        </w:rPr>
      </w:r>
      <w:r w:rsidR="00D740ED" w:rsidRPr="00205A1A">
        <w:rPr>
          <w:rFonts w:ascii="Times New Roman" w:hAnsi="Times New Roman"/>
          <w:b/>
          <w:noProof/>
          <w:sz w:val="18"/>
          <w:szCs w:val="18"/>
          <w:lang w:eastAsia="zh-CN"/>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35</w:t>
      </w:r>
      <w:r w:rsidR="00D740ED" w:rsidRPr="00205A1A">
        <w:rPr>
          <w:rFonts w:ascii="Times New Roman" w:hAnsi="Times New Roman"/>
          <w:b/>
          <w:noProof/>
          <w:sz w:val="18"/>
          <w:szCs w:val="18"/>
          <w:lang w:eastAsia="zh-CN"/>
        </w:rPr>
        <w:fldChar w:fldCharType="end"/>
      </w:r>
      <w:r w:rsidR="0017777D" w:rsidRPr="00205A1A">
        <w:rPr>
          <w:rFonts w:ascii="Times New Roman" w:hAnsi="Times New Roman"/>
          <w:noProof/>
          <w:sz w:val="18"/>
          <w:szCs w:val="18"/>
          <w:lang w:eastAsia="zh-CN"/>
        </w:rPr>
        <w:t xml:space="preserve"> </w:t>
      </w:r>
      <w:r w:rsidR="00510D13" w:rsidRPr="00205A1A">
        <w:rPr>
          <w:rFonts w:ascii="Times New Roman" w:hAnsi="Times New Roman"/>
          <w:noProof/>
          <w:sz w:val="18"/>
          <w:szCs w:val="18"/>
          <w:lang w:eastAsia="zh-CN"/>
        </w:rPr>
        <w:t xml:space="preserve">(see </w:t>
      </w:r>
      <w:r w:rsidR="005161C1" w:rsidRPr="00205A1A">
        <w:rPr>
          <w:rFonts w:ascii="Times New Roman" w:hAnsi="Times New Roman"/>
          <w:b/>
          <w:noProof/>
          <w:sz w:val="18"/>
          <w:szCs w:val="18"/>
          <w:lang w:eastAsia="zh-CN"/>
        </w:rPr>
        <w:t xml:space="preserve">Section </w:t>
      </w:r>
      <w:r w:rsidR="005161C1" w:rsidRPr="00205A1A">
        <w:rPr>
          <w:rFonts w:ascii="Times New Roman" w:hAnsi="Times New Roman"/>
          <w:b/>
          <w:noProof/>
          <w:color w:val="FF0000"/>
          <w:sz w:val="18"/>
          <w:szCs w:val="18"/>
          <w:highlight w:val="yellow"/>
          <w:lang w:eastAsia="zh-CN"/>
        </w:rPr>
        <w:fldChar w:fldCharType="begin"/>
      </w:r>
      <w:r w:rsidR="005161C1" w:rsidRPr="00205A1A">
        <w:rPr>
          <w:rFonts w:ascii="Times New Roman" w:hAnsi="Times New Roman"/>
          <w:b/>
          <w:noProof/>
          <w:sz w:val="18"/>
          <w:szCs w:val="18"/>
          <w:lang w:eastAsia="zh-CN"/>
        </w:rPr>
        <w:instrText xml:space="preserve"> REF _Ref430270886 \r \h </w:instrText>
      </w:r>
      <w:r w:rsidR="005161C1" w:rsidRPr="00205A1A">
        <w:rPr>
          <w:rFonts w:ascii="Times New Roman" w:hAnsi="Times New Roman"/>
          <w:b/>
          <w:noProof/>
          <w:color w:val="FF0000"/>
          <w:sz w:val="18"/>
          <w:szCs w:val="18"/>
          <w:highlight w:val="yellow"/>
          <w:lang w:eastAsia="zh-CN"/>
        </w:rPr>
        <w:instrText xml:space="preserve"> \* MERGEFORMAT </w:instrText>
      </w:r>
      <w:r w:rsidR="005161C1" w:rsidRPr="00205A1A">
        <w:rPr>
          <w:rFonts w:ascii="Times New Roman" w:hAnsi="Times New Roman"/>
          <w:b/>
          <w:noProof/>
          <w:color w:val="FF0000"/>
          <w:sz w:val="18"/>
          <w:szCs w:val="18"/>
          <w:highlight w:val="yellow"/>
          <w:lang w:eastAsia="zh-CN"/>
        </w:rPr>
      </w:r>
      <w:r w:rsidR="005161C1" w:rsidRPr="00205A1A">
        <w:rPr>
          <w:rFonts w:ascii="Times New Roman" w:hAnsi="Times New Roman"/>
          <w:b/>
          <w:noProof/>
          <w:color w:val="FF0000"/>
          <w:sz w:val="18"/>
          <w:szCs w:val="18"/>
          <w:highlight w:val="yellow"/>
          <w:lang w:eastAsia="zh-CN"/>
        </w:rPr>
        <w:fldChar w:fldCharType="separate"/>
      </w:r>
      <w:r w:rsidR="001E7274">
        <w:rPr>
          <w:rFonts w:ascii="Times New Roman" w:hAnsi="Times New Roman"/>
          <w:b/>
          <w:noProof/>
          <w:sz w:val="18"/>
          <w:szCs w:val="18"/>
          <w:lang w:eastAsia="zh-CN"/>
        </w:rPr>
        <w:t>3.4</w:t>
      </w:r>
      <w:r w:rsidR="005161C1" w:rsidRPr="00205A1A">
        <w:rPr>
          <w:rFonts w:ascii="Times New Roman" w:hAnsi="Times New Roman"/>
          <w:b/>
          <w:noProof/>
          <w:color w:val="FF0000"/>
          <w:sz w:val="18"/>
          <w:szCs w:val="18"/>
          <w:highlight w:val="yellow"/>
          <w:lang w:eastAsia="zh-CN"/>
        </w:rPr>
        <w:fldChar w:fldCharType="end"/>
      </w:r>
      <w:r w:rsidR="00510D13" w:rsidRPr="00205A1A">
        <w:rPr>
          <w:rFonts w:ascii="Times New Roman" w:hAnsi="Times New Roman"/>
          <w:noProof/>
          <w:sz w:val="18"/>
          <w:szCs w:val="18"/>
          <w:lang w:eastAsia="zh-CN"/>
        </w:rPr>
        <w:t xml:space="preserve"> for details of the method and</w:t>
      </w:r>
      <w:r w:rsidR="00131555" w:rsidRPr="00205A1A">
        <w:rPr>
          <w:rFonts w:ascii="Times New Roman" w:hAnsi="Times New Roman"/>
          <w:noProof/>
          <w:sz w:val="18"/>
          <w:szCs w:val="18"/>
          <w:lang w:eastAsia="zh-CN"/>
        </w:rPr>
        <w:t xml:space="preserve"> for an explanation of the terminology</w:t>
      </w:r>
      <w:r w:rsidR="00510D13" w:rsidRPr="00205A1A">
        <w:rPr>
          <w:rFonts w:ascii="Times New Roman" w:hAnsi="Times New Roman"/>
          <w:noProof/>
          <w:sz w:val="18"/>
          <w:szCs w:val="18"/>
          <w:lang w:eastAsia="zh-CN"/>
        </w:rPr>
        <w:t>).</w:t>
      </w:r>
    </w:p>
    <w:tbl>
      <w:tblPr>
        <w:tblStyle w:val="TableGrid"/>
        <w:tblW w:w="9580" w:type="dxa"/>
        <w:jc w:val="center"/>
        <w:tblLook w:val="04A0" w:firstRow="1" w:lastRow="0" w:firstColumn="1" w:lastColumn="0" w:noHBand="0" w:noVBand="1"/>
      </w:tblPr>
      <w:tblGrid>
        <w:gridCol w:w="1028"/>
        <w:gridCol w:w="1211"/>
        <w:gridCol w:w="1588"/>
        <w:gridCol w:w="2009"/>
        <w:gridCol w:w="789"/>
        <w:gridCol w:w="2955"/>
      </w:tblGrid>
      <w:tr w:rsidR="0017777D" w:rsidRPr="00205A1A" w:rsidTr="000A7C40">
        <w:trPr>
          <w:jc w:val="center"/>
        </w:trPr>
        <w:tc>
          <w:tcPr>
            <w:tcW w:w="1028" w:type="dxa"/>
            <w:tcBorders>
              <w:bottom w:val="single" w:sz="4" w:space="0" w:color="auto"/>
            </w:tcBorders>
          </w:tcPr>
          <w:p w:rsidR="0017777D" w:rsidRPr="00205A1A" w:rsidRDefault="0017777D" w:rsidP="000A7C40">
            <w:pPr>
              <w:jc w:val="center"/>
              <w:rPr>
                <w:rFonts w:ascii="Times New Roman" w:hAnsi="Times New Roman" w:cs="Times New Roman"/>
                <w:b/>
                <w:lang w:val="en-US"/>
              </w:rPr>
            </w:pPr>
            <w:r w:rsidRPr="00205A1A">
              <w:rPr>
                <w:rFonts w:ascii="Times New Roman" w:hAnsi="Times New Roman" w:cs="Times New Roman"/>
                <w:b/>
                <w:lang w:val="en-US"/>
              </w:rPr>
              <w:t>Sample</w:t>
            </w:r>
          </w:p>
          <w:p w:rsidR="0017777D" w:rsidRPr="00205A1A" w:rsidRDefault="0017777D" w:rsidP="000A7C40">
            <w:pPr>
              <w:jc w:val="center"/>
              <w:rPr>
                <w:rFonts w:ascii="Times New Roman" w:hAnsi="Times New Roman" w:cs="Times New Roman"/>
                <w:b/>
                <w:sz w:val="10"/>
                <w:lang w:val="en-US"/>
              </w:rPr>
            </w:pPr>
          </w:p>
        </w:tc>
        <w:tc>
          <w:tcPr>
            <w:tcW w:w="1211" w:type="dxa"/>
            <w:tcBorders>
              <w:bottom w:val="single" w:sz="4" w:space="0" w:color="auto"/>
            </w:tcBorders>
          </w:tcPr>
          <w:p w:rsidR="0017777D" w:rsidRPr="00205A1A" w:rsidRDefault="00262D10" w:rsidP="000A7C40">
            <w:pPr>
              <w:jc w:val="center"/>
              <w:rPr>
                <w:rFonts w:ascii="Times New Roman" w:hAnsi="Times New Roman" w:cs="Times New Roman"/>
                <w:b/>
                <w:color w:val="000000"/>
                <w:lang w:val="en-US"/>
              </w:rPr>
            </w:pPr>
            <m:oMath>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T</m:t>
                  </m:r>
                </m:e>
                <m:sub>
                  <m:r>
                    <m:rPr>
                      <m:sty m:val="bi"/>
                    </m:rPr>
                    <w:rPr>
                      <w:rFonts w:ascii="Cambria Math" w:eastAsia="Times New Roman" w:hAnsi="Cambria Math" w:cs="Times New Roman"/>
                      <w:color w:val="000000"/>
                      <w:lang w:val="en-US"/>
                    </w:rPr>
                    <m:t>Plat.</m:t>
                  </m:r>
                </m:sub>
              </m:sSub>
            </m:oMath>
            <w:r w:rsidR="0017777D" w:rsidRPr="00205A1A">
              <w:rPr>
                <w:rFonts w:ascii="Times New Roman" w:hAnsi="Times New Roman"/>
                <w:b/>
                <w:noProof/>
                <w:color w:val="000000"/>
                <w:lang w:val="en-US"/>
              </w:rPr>
              <w:t xml:space="preserve"> </w:t>
            </w:r>
            <w:r w:rsidR="0017777D" w:rsidRPr="00205A1A">
              <w:rPr>
                <w:rFonts w:ascii="Times New Roman" w:hAnsi="Times New Roman"/>
                <w:noProof/>
                <w:color w:val="000000"/>
                <w:lang w:val="en-US"/>
              </w:rPr>
              <w:t xml:space="preserve">/ </w:t>
            </w:r>
            <w:r w:rsidR="00C86744" w:rsidRPr="00205A1A">
              <w:rPr>
                <w:rFonts w:ascii="Times New Roman" w:hAnsi="Times New Roman"/>
                <w:noProof/>
                <w:color w:val="000000"/>
                <w:lang w:val="en-US"/>
              </w:rPr>
              <w:t>°</w:t>
            </w:r>
            <w:r w:rsidR="0017777D" w:rsidRPr="00205A1A">
              <w:rPr>
                <w:rFonts w:ascii="Times New Roman" w:hAnsi="Times New Roman"/>
                <w:noProof/>
                <w:color w:val="000000"/>
                <w:lang w:val="en-US"/>
              </w:rPr>
              <w:t>C</w:t>
            </w:r>
          </w:p>
        </w:tc>
        <w:tc>
          <w:tcPr>
            <w:tcW w:w="1588" w:type="dxa"/>
            <w:tcBorders>
              <w:bottom w:val="single" w:sz="4" w:space="0" w:color="auto"/>
            </w:tcBorders>
          </w:tcPr>
          <w:p w:rsidR="0017777D" w:rsidRPr="00205A1A" w:rsidRDefault="00262D10" w:rsidP="000A7C40">
            <w:pPr>
              <w:jc w:val="center"/>
              <w:rPr>
                <w:rFonts w:ascii="Times New Roman" w:hAnsi="Times New Roman"/>
                <w:noProof/>
                <w:szCs w:val="24"/>
                <w:lang w:val="en-US" w:eastAsia="zh-CN"/>
              </w:rPr>
            </w:pPr>
            <m:oMath>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W</m:t>
                  </m:r>
                </m:e>
                <m:sub>
                  <m:r>
                    <m:rPr>
                      <m:sty m:val="bi"/>
                    </m:rPr>
                    <w:rPr>
                      <w:rFonts w:ascii="Cambria Math" w:eastAsia="Times New Roman" w:hAnsi="Cambria Math" w:cs="Times New Roman"/>
                      <w:color w:val="000000"/>
                      <w:lang w:val="en-US"/>
                    </w:rPr>
                    <m:t>Exp. Plat.</m:t>
                  </m:r>
                </m:sub>
              </m:sSub>
            </m:oMath>
            <w:r w:rsidR="0017777D" w:rsidRPr="00205A1A">
              <w:rPr>
                <w:rFonts w:ascii="Times New Roman" w:hAnsi="Times New Roman"/>
                <w:noProof/>
                <w:color w:val="000000"/>
                <w:lang w:val="en-US"/>
              </w:rPr>
              <w:t xml:space="preserve"> / %</w:t>
            </w:r>
          </w:p>
        </w:tc>
        <w:tc>
          <w:tcPr>
            <w:tcW w:w="2009" w:type="dxa"/>
            <w:tcBorders>
              <w:bottom w:val="single" w:sz="4" w:space="0" w:color="auto"/>
            </w:tcBorders>
          </w:tcPr>
          <w:p w:rsidR="0017777D" w:rsidRPr="00205A1A" w:rsidRDefault="0017777D" w:rsidP="000A7C40">
            <w:pPr>
              <w:jc w:val="center"/>
              <w:rPr>
                <w:rFonts w:ascii="Times New Roman" w:hAnsi="Times New Roman"/>
                <w:noProof/>
                <w:szCs w:val="24"/>
                <w:lang w:val="en-US" w:eastAsia="zh-CN"/>
              </w:rPr>
            </w:pPr>
            <w:r w:rsidRPr="00205A1A">
              <w:rPr>
                <w:rFonts w:ascii="Times New Roman" w:hAnsi="Times New Roman"/>
                <w:b/>
                <w:i/>
                <w:noProof/>
                <w:szCs w:val="24"/>
                <w:lang w:val="en-US" w:eastAsia="zh-CN"/>
              </w:rPr>
              <w:t>NL</w:t>
            </w:r>
            <w:r w:rsidRPr="00205A1A">
              <w:rPr>
                <w:rFonts w:ascii="Times New Roman" w:hAnsi="Times New Roman"/>
                <w:b/>
                <w:i/>
                <w:noProof/>
                <w:szCs w:val="24"/>
                <w:vertAlign w:val="subscript"/>
                <w:lang w:val="en-US" w:eastAsia="zh-CN"/>
              </w:rPr>
              <w:t>Exp</w:t>
            </w:r>
            <w:r w:rsidRPr="00205A1A">
              <w:rPr>
                <w:rFonts w:ascii="Times New Roman" w:hAnsi="Times New Roman"/>
                <w:noProof/>
                <w:szCs w:val="24"/>
                <w:lang w:val="en-US" w:eastAsia="zh-CN"/>
              </w:rPr>
              <w:t xml:space="preserve"> (i.e. </w:t>
            </w:r>
            <m:oMath>
              <m:r>
                <m:rPr>
                  <m:sty m:val="bi"/>
                </m:rPr>
                <w:rPr>
                  <w:rFonts w:ascii="Cambria Math" w:eastAsia="Times New Roman" w:hAnsi="Cambria Math" w:cs="Times New Roman"/>
                  <w:color w:val="000000"/>
                  <w:lang w:val="en-US"/>
                </w:rPr>
                <m:t>6-x</m:t>
              </m:r>
            </m:oMath>
            <w:r w:rsidRPr="00205A1A">
              <w:rPr>
                <w:rFonts w:ascii="Times New Roman" w:hAnsi="Times New Roman"/>
                <w:noProof/>
                <w:color w:val="000000"/>
                <w:lang w:val="en-US"/>
              </w:rPr>
              <w:t>)*</w:t>
            </w:r>
          </w:p>
        </w:tc>
        <w:tc>
          <w:tcPr>
            <w:tcW w:w="789" w:type="dxa"/>
            <w:tcBorders>
              <w:bottom w:val="single" w:sz="4" w:space="0" w:color="auto"/>
            </w:tcBorders>
          </w:tcPr>
          <w:p w:rsidR="0017777D" w:rsidRPr="00205A1A" w:rsidRDefault="0017777D" w:rsidP="000A7C40">
            <w:pPr>
              <w:jc w:val="center"/>
              <w:rPr>
                <w:rFonts w:ascii="Times New Roman" w:hAnsi="Times New Roman" w:cs="Times New Roman"/>
                <w:sz w:val="10"/>
                <w:lang w:val="en-US"/>
              </w:rPr>
            </w:pPr>
            <w:r w:rsidRPr="00205A1A">
              <w:rPr>
                <w:rFonts w:ascii="Times New Roman" w:hAnsi="Times New Roman"/>
                <w:b/>
                <w:i/>
                <w:noProof/>
                <w:szCs w:val="24"/>
                <w:lang w:val="en-US" w:eastAsia="zh-CN"/>
              </w:rPr>
              <w:t>x</w:t>
            </w:r>
          </w:p>
        </w:tc>
        <w:tc>
          <w:tcPr>
            <w:tcW w:w="2955" w:type="dxa"/>
            <w:tcBorders>
              <w:bottom w:val="single" w:sz="4" w:space="0" w:color="auto"/>
            </w:tcBorders>
          </w:tcPr>
          <w:p w:rsidR="0017777D" w:rsidRPr="00205A1A" w:rsidRDefault="0017777D" w:rsidP="000A7C40">
            <w:pPr>
              <w:jc w:val="center"/>
              <w:rPr>
                <w:rFonts w:ascii="Times New Roman" w:hAnsi="Times New Roman"/>
                <w:noProof/>
                <w:szCs w:val="24"/>
                <w:lang w:val="en-US" w:eastAsia="zh-CN"/>
              </w:rPr>
            </w:pPr>
            <w:r w:rsidRPr="00205A1A">
              <w:rPr>
                <w:rFonts w:ascii="Times New Roman" w:hAnsi="Times New Roman"/>
                <w:b/>
                <w:i/>
                <w:noProof/>
                <w:szCs w:val="24"/>
                <w:lang w:val="en-US" w:eastAsia="zh-CN"/>
              </w:rPr>
              <w:t xml:space="preserve">Composition at  </w:t>
            </w:r>
            <m:oMath>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W</m:t>
                  </m:r>
                </m:e>
                <m:sub>
                  <m:r>
                    <m:rPr>
                      <m:sty m:val="bi"/>
                    </m:rPr>
                    <w:rPr>
                      <w:rFonts w:ascii="Cambria Math" w:eastAsia="Times New Roman" w:hAnsi="Cambria Math" w:cs="Times New Roman"/>
                      <w:color w:val="000000"/>
                      <w:lang w:val="en-US"/>
                    </w:rPr>
                    <m:t>Exp. Plat.</m:t>
                  </m:r>
                </m:sub>
              </m:sSub>
            </m:oMath>
            <w:r w:rsidRPr="00205A1A">
              <w:rPr>
                <w:rFonts w:ascii="Times New Roman" w:hAnsi="Times New Roman"/>
                <w:noProof/>
                <w:color w:val="000000"/>
                <w:lang w:val="en-US"/>
              </w:rPr>
              <w:t>**</w:t>
            </w:r>
          </w:p>
        </w:tc>
      </w:tr>
      <w:tr w:rsidR="0017777D" w:rsidRPr="00205A1A" w:rsidTr="000A7C40">
        <w:trPr>
          <w:jc w:val="center"/>
        </w:trPr>
        <w:tc>
          <w:tcPr>
            <w:tcW w:w="1028"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NoMod</w:t>
            </w:r>
          </w:p>
        </w:tc>
        <w:tc>
          <w:tcPr>
            <w:tcW w:w="1211"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350</w:t>
            </w:r>
          </w:p>
        </w:tc>
        <w:tc>
          <w:tcPr>
            <w:tcW w:w="1588"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207.4</w:t>
            </w:r>
          </w:p>
        </w:tc>
        <w:tc>
          <w:tcPr>
            <w:tcW w:w="2009"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5.36</w:t>
            </w:r>
          </w:p>
        </w:tc>
        <w:tc>
          <w:tcPr>
            <w:tcW w:w="789" w:type="dxa"/>
            <w:tcBorders>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0.64</w:t>
            </w:r>
          </w:p>
        </w:tc>
        <w:tc>
          <w:tcPr>
            <w:tcW w:w="2955" w:type="dxa"/>
            <w:tcBorders>
              <w:bottom w:val="nil"/>
            </w:tcBorders>
          </w:tcPr>
          <w:p w:rsidR="0017777D" w:rsidRPr="00205A1A" w:rsidRDefault="0017777D" w:rsidP="000A7C40">
            <w:pPr>
              <w:jc w:val="center"/>
              <w:rPr>
                <w:rFonts w:ascii="Times New Roman" w:hAnsi="Times New Roman" w:cs="Times New Roman"/>
                <w:vertAlign w:val="subscript"/>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6.64</w:t>
            </w:r>
            <w:r w:rsidRPr="00205A1A">
              <w:rPr>
                <w:rFonts w:ascii="Times New Roman" w:hAnsi="Times New Roman" w:cs="Times New Roman"/>
                <w:lang w:val="en-US"/>
              </w:rPr>
              <w:t>(BDC)</w:t>
            </w:r>
            <w:r w:rsidRPr="00205A1A">
              <w:rPr>
                <w:rFonts w:ascii="Times New Roman" w:hAnsi="Times New Roman" w:cs="Times New Roman"/>
                <w:vertAlign w:val="subscript"/>
                <w:lang w:val="en-US"/>
              </w:rPr>
              <w:t>5.36</w:t>
            </w:r>
          </w:p>
        </w:tc>
      </w:tr>
      <w:tr w:rsidR="0017777D" w:rsidRPr="00205A1A" w:rsidTr="000A7C40">
        <w:trPr>
          <w:jc w:val="center"/>
        </w:trPr>
        <w:tc>
          <w:tcPr>
            <w:tcW w:w="1028"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6Trif</w:t>
            </w:r>
          </w:p>
        </w:tc>
        <w:tc>
          <w:tcPr>
            <w:tcW w:w="1211"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440</w:t>
            </w:r>
          </w:p>
        </w:tc>
        <w:tc>
          <w:tcPr>
            <w:tcW w:w="1588"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197.2</w:t>
            </w:r>
          </w:p>
        </w:tc>
        <w:tc>
          <w:tcPr>
            <w:tcW w:w="2009"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4.85</w:t>
            </w:r>
          </w:p>
        </w:tc>
        <w:tc>
          <w:tcPr>
            <w:tcW w:w="789"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1.15</w:t>
            </w:r>
          </w:p>
        </w:tc>
        <w:tc>
          <w:tcPr>
            <w:tcW w:w="2955"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7.15</w:t>
            </w:r>
            <w:r w:rsidRPr="00205A1A">
              <w:rPr>
                <w:rFonts w:ascii="Times New Roman" w:hAnsi="Times New Roman" w:cs="Times New Roman"/>
                <w:lang w:val="en-US"/>
              </w:rPr>
              <w:t>(BDC)</w:t>
            </w:r>
            <w:r w:rsidRPr="00205A1A">
              <w:rPr>
                <w:rFonts w:ascii="Times New Roman" w:hAnsi="Times New Roman" w:cs="Times New Roman"/>
                <w:vertAlign w:val="subscript"/>
                <w:lang w:val="en-US"/>
              </w:rPr>
              <w:t>4.85</w:t>
            </w:r>
          </w:p>
        </w:tc>
      </w:tr>
      <w:tr w:rsidR="0017777D" w:rsidRPr="00205A1A" w:rsidTr="000A7C40">
        <w:trPr>
          <w:jc w:val="center"/>
        </w:trPr>
        <w:tc>
          <w:tcPr>
            <w:tcW w:w="1028"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12Trif</w:t>
            </w:r>
          </w:p>
        </w:tc>
        <w:tc>
          <w:tcPr>
            <w:tcW w:w="1211"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440</w:t>
            </w:r>
          </w:p>
        </w:tc>
        <w:tc>
          <w:tcPr>
            <w:tcW w:w="1588"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194.0</w:t>
            </w:r>
          </w:p>
        </w:tc>
        <w:tc>
          <w:tcPr>
            <w:tcW w:w="2009"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4.69</w:t>
            </w:r>
          </w:p>
        </w:tc>
        <w:tc>
          <w:tcPr>
            <w:tcW w:w="789"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1.31</w:t>
            </w:r>
          </w:p>
        </w:tc>
        <w:tc>
          <w:tcPr>
            <w:tcW w:w="2955" w:type="dxa"/>
            <w:tcBorders>
              <w:top w:val="nil"/>
              <w:bottom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7.31</w:t>
            </w:r>
            <w:r w:rsidRPr="00205A1A">
              <w:rPr>
                <w:rFonts w:ascii="Times New Roman" w:hAnsi="Times New Roman" w:cs="Times New Roman"/>
                <w:lang w:val="en-US"/>
              </w:rPr>
              <w:t>(BDC)</w:t>
            </w:r>
            <w:r w:rsidRPr="00205A1A">
              <w:rPr>
                <w:rFonts w:ascii="Times New Roman" w:hAnsi="Times New Roman" w:cs="Times New Roman"/>
                <w:vertAlign w:val="subscript"/>
                <w:lang w:val="en-US"/>
              </w:rPr>
              <w:t>4.69</w:t>
            </w:r>
          </w:p>
        </w:tc>
      </w:tr>
      <w:tr w:rsidR="0017777D" w:rsidRPr="00205A1A" w:rsidTr="000A7C40">
        <w:trPr>
          <w:jc w:val="center"/>
        </w:trPr>
        <w:tc>
          <w:tcPr>
            <w:tcW w:w="1028"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36Trif</w:t>
            </w:r>
          </w:p>
        </w:tc>
        <w:tc>
          <w:tcPr>
            <w:tcW w:w="1211"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440</w:t>
            </w:r>
          </w:p>
        </w:tc>
        <w:tc>
          <w:tcPr>
            <w:tcW w:w="1588"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180.0</w:t>
            </w:r>
          </w:p>
        </w:tc>
        <w:tc>
          <w:tcPr>
            <w:tcW w:w="2009"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3.99</w:t>
            </w:r>
          </w:p>
        </w:tc>
        <w:tc>
          <w:tcPr>
            <w:tcW w:w="789"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2.01</w:t>
            </w:r>
          </w:p>
        </w:tc>
        <w:tc>
          <w:tcPr>
            <w:tcW w:w="2955" w:type="dxa"/>
            <w:tcBorders>
              <w:top w:val="nil"/>
            </w:tcBorders>
          </w:tcPr>
          <w:p w:rsidR="0017777D" w:rsidRPr="00205A1A" w:rsidRDefault="0017777D" w:rsidP="000A7C40">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8.01</w:t>
            </w:r>
            <w:r w:rsidRPr="00205A1A">
              <w:rPr>
                <w:rFonts w:ascii="Times New Roman" w:hAnsi="Times New Roman" w:cs="Times New Roman"/>
                <w:lang w:val="en-US"/>
              </w:rPr>
              <w:t>(BDC)</w:t>
            </w:r>
            <w:r w:rsidRPr="00205A1A">
              <w:rPr>
                <w:rFonts w:ascii="Times New Roman" w:hAnsi="Times New Roman" w:cs="Times New Roman"/>
                <w:vertAlign w:val="subscript"/>
                <w:lang w:val="en-US"/>
              </w:rPr>
              <w:t>3.99</w:t>
            </w:r>
          </w:p>
        </w:tc>
      </w:tr>
    </w:tbl>
    <w:p w:rsidR="00D771E5" w:rsidRPr="00205A1A" w:rsidRDefault="00D771E5" w:rsidP="00EF3E98">
      <w:pPr>
        <w:jc w:val="both"/>
        <w:rPr>
          <w:rFonts w:ascii="Times New Roman" w:eastAsia="Times New Roman" w:hAnsi="Times New Roman" w:cs="Times New Roman"/>
          <w:i/>
          <w:color w:val="000000"/>
        </w:rPr>
      </w:pPr>
      <w:r w:rsidRPr="00205A1A">
        <w:rPr>
          <w:rFonts w:ascii="Times New Roman" w:hAnsi="Times New Roman"/>
          <w:noProof/>
          <w:szCs w:val="24"/>
          <w:lang w:eastAsia="zh-CN"/>
        </w:rPr>
        <w:t xml:space="preserve">*Calculated via </w:t>
      </w:r>
      <w:r w:rsidR="00ED4E35" w:rsidRPr="00205A1A">
        <w:rPr>
          <w:rFonts w:ascii="Times New Roman" w:hAnsi="Times New Roman"/>
          <w:b/>
          <w:noProof/>
          <w:lang w:eastAsia="zh-CN"/>
        </w:rPr>
        <w:t xml:space="preserve">Equation </w:t>
      </w:r>
      <w:r w:rsidR="00ED4E35" w:rsidRPr="00205A1A">
        <w:rPr>
          <w:rFonts w:ascii="Times New Roman" w:hAnsi="Times New Roman"/>
          <w:b/>
          <w:noProof/>
          <w:lang w:eastAsia="zh-CN"/>
        </w:rPr>
        <w:fldChar w:fldCharType="begin"/>
      </w:r>
      <w:r w:rsidR="00ED4E35" w:rsidRPr="00205A1A">
        <w:rPr>
          <w:rFonts w:ascii="Times New Roman" w:hAnsi="Times New Roman"/>
          <w:b/>
          <w:noProof/>
          <w:lang w:eastAsia="zh-CN"/>
        </w:rPr>
        <w:instrText xml:space="preserve"> REF _Ref430257795 \h  \* MERGEFORMAT </w:instrText>
      </w:r>
      <w:r w:rsidR="00ED4E35" w:rsidRPr="00205A1A">
        <w:rPr>
          <w:rFonts w:ascii="Times New Roman" w:hAnsi="Times New Roman"/>
          <w:b/>
          <w:noProof/>
          <w:lang w:eastAsia="zh-CN"/>
        </w:rPr>
      </w:r>
      <w:r w:rsidR="00ED4E35" w:rsidRPr="00205A1A">
        <w:rPr>
          <w:rFonts w:ascii="Times New Roman" w:hAnsi="Times New Roman"/>
          <w:b/>
          <w:noProof/>
          <w:lang w:eastAsia="zh-CN"/>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20</w:t>
      </w:r>
      <w:r w:rsidR="001E7274" w:rsidRPr="001E7274">
        <w:rPr>
          <w:rFonts w:ascii="Times New Roman" w:hAnsi="Times New Roman" w:cs="Times New Roman"/>
          <w:b/>
        </w:rPr>
        <w:t>)</w:t>
      </w:r>
      <w:r w:rsidR="00ED4E35" w:rsidRPr="00205A1A">
        <w:rPr>
          <w:rFonts w:ascii="Times New Roman" w:hAnsi="Times New Roman"/>
          <w:b/>
          <w:noProof/>
          <w:lang w:eastAsia="zh-CN"/>
        </w:rPr>
        <w:fldChar w:fldCharType="end"/>
      </w:r>
      <w:r w:rsidR="003D5976" w:rsidRPr="00205A1A">
        <w:rPr>
          <w:rFonts w:ascii="Times New Roman" w:hAnsi="Times New Roman"/>
          <w:noProof/>
          <w:lang w:eastAsia="zh-CN"/>
        </w:rPr>
        <w:t xml:space="preserve"> </w:t>
      </w:r>
      <w:r w:rsidR="00D04B9A" w:rsidRPr="00205A1A">
        <w:rPr>
          <w:rFonts w:ascii="Times New Roman" w:hAnsi="Times New Roman"/>
          <w:noProof/>
          <w:lang w:eastAsia="zh-CN"/>
        </w:rPr>
        <w:t>(see</w:t>
      </w:r>
      <w:r w:rsidR="00D04B9A" w:rsidRPr="00205A1A">
        <w:rPr>
          <w:rFonts w:ascii="Times New Roman" w:hAnsi="Times New Roman"/>
          <w:noProof/>
          <w:szCs w:val="24"/>
          <w:lang w:eastAsia="zh-CN"/>
        </w:rPr>
        <w:t xml:space="preserve"> </w:t>
      </w:r>
      <w:r w:rsidR="00D04B9A" w:rsidRPr="00205A1A">
        <w:rPr>
          <w:rFonts w:ascii="Times New Roman" w:hAnsi="Times New Roman"/>
          <w:b/>
          <w:noProof/>
          <w:szCs w:val="24"/>
          <w:lang w:eastAsia="zh-CN"/>
        </w:rPr>
        <w:t xml:space="preserve">Section </w:t>
      </w:r>
      <w:r w:rsidR="00D04B9A" w:rsidRPr="00205A1A">
        <w:rPr>
          <w:rFonts w:ascii="Times New Roman" w:hAnsi="Times New Roman"/>
          <w:b/>
          <w:noProof/>
          <w:szCs w:val="24"/>
          <w:lang w:eastAsia="zh-CN"/>
        </w:rPr>
        <w:fldChar w:fldCharType="begin"/>
      </w:r>
      <w:r w:rsidR="00D04B9A" w:rsidRPr="00205A1A">
        <w:rPr>
          <w:rFonts w:ascii="Times New Roman" w:hAnsi="Times New Roman"/>
          <w:b/>
          <w:noProof/>
          <w:szCs w:val="24"/>
          <w:lang w:eastAsia="zh-CN"/>
        </w:rPr>
        <w:instrText xml:space="preserve"> REF _Ref430271168 \r \h  \* MERGEFORMAT </w:instrText>
      </w:r>
      <w:r w:rsidR="00D04B9A" w:rsidRPr="00205A1A">
        <w:rPr>
          <w:rFonts w:ascii="Times New Roman" w:hAnsi="Times New Roman"/>
          <w:b/>
          <w:noProof/>
          <w:szCs w:val="24"/>
          <w:lang w:eastAsia="zh-CN"/>
        </w:rPr>
      </w:r>
      <w:r w:rsidR="00D04B9A" w:rsidRPr="00205A1A">
        <w:rPr>
          <w:rFonts w:ascii="Times New Roman" w:hAnsi="Times New Roman"/>
          <w:b/>
          <w:noProof/>
          <w:szCs w:val="24"/>
          <w:lang w:eastAsia="zh-CN"/>
        </w:rPr>
        <w:fldChar w:fldCharType="separate"/>
      </w:r>
      <w:r w:rsidR="001E7274">
        <w:rPr>
          <w:rFonts w:ascii="Times New Roman" w:hAnsi="Times New Roman"/>
          <w:b/>
          <w:noProof/>
          <w:szCs w:val="24"/>
          <w:lang w:eastAsia="zh-CN"/>
        </w:rPr>
        <w:t>3.4.3</w:t>
      </w:r>
      <w:r w:rsidR="00D04B9A" w:rsidRPr="00205A1A">
        <w:rPr>
          <w:rFonts w:ascii="Times New Roman" w:hAnsi="Times New Roman"/>
          <w:b/>
          <w:noProof/>
          <w:szCs w:val="24"/>
          <w:lang w:eastAsia="zh-CN"/>
        </w:rPr>
        <w:fldChar w:fldCharType="end"/>
      </w:r>
      <w:r w:rsidR="00D04B9A" w:rsidRPr="00205A1A">
        <w:rPr>
          <w:rFonts w:ascii="Times New Roman" w:hAnsi="Times New Roman"/>
          <w:noProof/>
          <w:szCs w:val="24"/>
          <w:lang w:eastAsia="zh-CN"/>
        </w:rPr>
        <w:t>)</w:t>
      </w:r>
      <w:r w:rsidRPr="00205A1A">
        <w:rPr>
          <w:rFonts w:ascii="Times New Roman" w:hAnsi="Times New Roman"/>
          <w:noProof/>
        </w:rPr>
        <w:t>.</w:t>
      </w:r>
    </w:p>
    <w:p w:rsidR="009865B5" w:rsidRPr="00205A1A" w:rsidRDefault="00D771E5" w:rsidP="00EF3E98">
      <w:pPr>
        <w:jc w:val="both"/>
        <w:rPr>
          <w:rFonts w:ascii="Times New Roman" w:hAnsi="Times New Roman"/>
          <w:noProof/>
          <w:color w:val="000000"/>
        </w:rPr>
      </w:pPr>
      <w:r w:rsidRPr="00205A1A">
        <w:rPr>
          <w:rFonts w:ascii="Times New Roman" w:hAnsi="Times New Roman"/>
          <w:noProof/>
          <w:color w:val="000000"/>
        </w:rPr>
        <w:t xml:space="preserve">** Obtained by entering the </w:t>
      </w:r>
      <w:r w:rsidRPr="00205A1A">
        <w:rPr>
          <w:rFonts w:ascii="Times New Roman" w:hAnsi="Times New Roman"/>
          <w:b/>
          <w:i/>
          <w:noProof/>
          <w:color w:val="000000"/>
        </w:rPr>
        <w:t>x</w:t>
      </w:r>
      <w:r w:rsidRPr="00205A1A">
        <w:rPr>
          <w:rFonts w:ascii="Times New Roman" w:hAnsi="Times New Roman"/>
          <w:noProof/>
          <w:color w:val="000000"/>
        </w:rPr>
        <w:t xml:space="preserve"> values into the general molecular formula </w:t>
      </w:r>
      <w:r w:rsidRPr="00205A1A">
        <w:rPr>
          <w:rFonts w:ascii="Times New Roman" w:hAnsi="Times New Roman"/>
          <w:b/>
          <w:noProof/>
          <w:szCs w:val="24"/>
          <w:lang w:eastAsia="zh-CN"/>
        </w:rPr>
        <w:t>Zr</w:t>
      </w:r>
      <w:r w:rsidRPr="00205A1A">
        <w:rPr>
          <w:rFonts w:ascii="Times New Roman" w:hAnsi="Times New Roman"/>
          <w:b/>
          <w:noProof/>
          <w:szCs w:val="24"/>
          <w:vertAlign w:val="subscript"/>
          <w:lang w:eastAsia="zh-CN"/>
        </w:rPr>
        <w:t>6</w:t>
      </w:r>
      <w:r w:rsidRPr="00205A1A">
        <w:rPr>
          <w:rFonts w:ascii="Times New Roman" w:hAnsi="Times New Roman"/>
          <w:b/>
          <w:noProof/>
          <w:szCs w:val="24"/>
          <w:lang w:eastAsia="zh-CN"/>
        </w:rPr>
        <w:t>O</w:t>
      </w:r>
      <w:r w:rsidRPr="00205A1A">
        <w:rPr>
          <w:rFonts w:ascii="Times New Roman" w:hAnsi="Times New Roman"/>
          <w:b/>
          <w:noProof/>
          <w:szCs w:val="24"/>
          <w:vertAlign w:val="subscript"/>
          <w:lang w:eastAsia="zh-CN"/>
        </w:rPr>
        <w:t>6+x</w:t>
      </w:r>
      <w:r w:rsidRPr="00205A1A">
        <w:rPr>
          <w:rFonts w:ascii="Times New Roman" w:hAnsi="Times New Roman"/>
          <w:b/>
          <w:noProof/>
          <w:szCs w:val="24"/>
          <w:lang w:eastAsia="zh-CN"/>
        </w:rPr>
        <w:t>(BDC)</w:t>
      </w:r>
      <w:r w:rsidRPr="00205A1A">
        <w:rPr>
          <w:rFonts w:ascii="Times New Roman" w:hAnsi="Times New Roman"/>
          <w:b/>
          <w:noProof/>
          <w:szCs w:val="24"/>
          <w:vertAlign w:val="subscript"/>
          <w:lang w:eastAsia="zh-CN"/>
        </w:rPr>
        <w:t>6-x</w:t>
      </w:r>
      <w:r w:rsidRPr="00205A1A">
        <w:rPr>
          <w:rFonts w:ascii="Times New Roman" w:hAnsi="Times New Roman"/>
          <w:noProof/>
          <w:szCs w:val="24"/>
          <w:lang w:eastAsia="zh-CN"/>
        </w:rPr>
        <w:t xml:space="preserve"> (See </w:t>
      </w:r>
      <w:r w:rsidR="005161C1" w:rsidRPr="00205A1A">
        <w:rPr>
          <w:rFonts w:ascii="Times New Roman" w:hAnsi="Times New Roman"/>
          <w:b/>
          <w:noProof/>
          <w:szCs w:val="24"/>
          <w:lang w:eastAsia="zh-CN"/>
        </w:rPr>
        <w:t xml:space="preserve">Section </w:t>
      </w:r>
      <w:r w:rsidR="005161C1" w:rsidRPr="00205A1A">
        <w:rPr>
          <w:rFonts w:ascii="Times New Roman" w:hAnsi="Times New Roman"/>
          <w:b/>
          <w:noProof/>
          <w:color w:val="FF0000"/>
          <w:szCs w:val="24"/>
          <w:highlight w:val="yellow"/>
          <w:lang w:eastAsia="zh-CN"/>
        </w:rPr>
        <w:fldChar w:fldCharType="begin"/>
      </w:r>
      <w:r w:rsidR="005161C1" w:rsidRPr="00205A1A">
        <w:rPr>
          <w:rFonts w:ascii="Times New Roman" w:hAnsi="Times New Roman"/>
          <w:b/>
          <w:noProof/>
          <w:szCs w:val="24"/>
          <w:lang w:eastAsia="zh-CN"/>
        </w:rPr>
        <w:instrText xml:space="preserve"> REF _Ref430270886 \r \h </w:instrText>
      </w:r>
      <w:r w:rsidR="005161C1" w:rsidRPr="00205A1A">
        <w:rPr>
          <w:rFonts w:ascii="Times New Roman" w:hAnsi="Times New Roman"/>
          <w:b/>
          <w:noProof/>
          <w:color w:val="FF0000"/>
          <w:szCs w:val="24"/>
          <w:highlight w:val="yellow"/>
          <w:lang w:eastAsia="zh-CN"/>
        </w:rPr>
        <w:instrText xml:space="preserve"> \* MERGEFORMAT </w:instrText>
      </w:r>
      <w:r w:rsidR="005161C1" w:rsidRPr="00205A1A">
        <w:rPr>
          <w:rFonts w:ascii="Times New Roman" w:hAnsi="Times New Roman"/>
          <w:b/>
          <w:noProof/>
          <w:color w:val="FF0000"/>
          <w:szCs w:val="24"/>
          <w:highlight w:val="yellow"/>
          <w:lang w:eastAsia="zh-CN"/>
        </w:rPr>
      </w:r>
      <w:r w:rsidR="005161C1" w:rsidRPr="00205A1A">
        <w:rPr>
          <w:rFonts w:ascii="Times New Roman" w:hAnsi="Times New Roman"/>
          <w:b/>
          <w:noProof/>
          <w:color w:val="FF0000"/>
          <w:szCs w:val="24"/>
          <w:highlight w:val="yellow"/>
          <w:lang w:eastAsia="zh-CN"/>
        </w:rPr>
        <w:fldChar w:fldCharType="separate"/>
      </w:r>
      <w:r w:rsidR="001E7274">
        <w:rPr>
          <w:rFonts w:ascii="Times New Roman" w:hAnsi="Times New Roman"/>
          <w:b/>
          <w:noProof/>
          <w:szCs w:val="24"/>
          <w:lang w:eastAsia="zh-CN"/>
        </w:rPr>
        <w:t>3.4</w:t>
      </w:r>
      <w:r w:rsidR="005161C1" w:rsidRPr="00205A1A">
        <w:rPr>
          <w:rFonts w:ascii="Times New Roman" w:hAnsi="Times New Roman"/>
          <w:b/>
          <w:noProof/>
          <w:color w:val="FF0000"/>
          <w:szCs w:val="24"/>
          <w:highlight w:val="yellow"/>
          <w:lang w:eastAsia="zh-CN"/>
        </w:rPr>
        <w:fldChar w:fldCharType="end"/>
      </w:r>
      <w:r w:rsidRPr="00205A1A">
        <w:rPr>
          <w:rFonts w:ascii="Times New Roman" w:hAnsi="Times New Roman"/>
          <w:noProof/>
          <w:szCs w:val="24"/>
          <w:lang w:eastAsia="zh-CN"/>
        </w:rPr>
        <w:t xml:space="preserve"> for more details).</w:t>
      </w:r>
    </w:p>
    <w:p w:rsidR="00B54810" w:rsidRPr="00205A1A" w:rsidRDefault="00B54810" w:rsidP="00EF3E98">
      <w:pPr>
        <w:jc w:val="both"/>
        <w:rPr>
          <w:rFonts w:ascii="Times New Roman" w:hAnsi="Times New Roman"/>
          <w:noProof/>
          <w:szCs w:val="24"/>
          <w:lang w:eastAsia="zh-CN"/>
        </w:rPr>
      </w:pPr>
    </w:p>
    <w:p w:rsidR="0055673A" w:rsidRPr="00205A1A" w:rsidRDefault="0055673A" w:rsidP="00EF3E98">
      <w:pPr>
        <w:jc w:val="both"/>
        <w:rPr>
          <w:rFonts w:ascii="Times New Roman" w:hAnsi="Times New Roman"/>
          <w:noProof/>
          <w:szCs w:val="24"/>
          <w:lang w:eastAsia="zh-CN"/>
        </w:rPr>
      </w:pPr>
      <w:r w:rsidRPr="00205A1A">
        <w:rPr>
          <w:rFonts w:ascii="Times New Roman" w:hAnsi="Times New Roman"/>
          <w:noProof/>
          <w:szCs w:val="24"/>
          <w:lang w:eastAsia="zh-CN"/>
        </w:rPr>
        <w:t xml:space="preserve">As one can see, </w:t>
      </w:r>
      <w:r w:rsidRPr="00205A1A">
        <w:rPr>
          <w:rFonts w:ascii="Times New Roman" w:hAnsi="Times New Roman"/>
          <w:b/>
          <w:i/>
          <w:noProof/>
          <w:szCs w:val="24"/>
          <w:lang w:eastAsia="zh-CN"/>
        </w:rPr>
        <w:t>x</w:t>
      </w:r>
      <w:r w:rsidRPr="00205A1A">
        <w:rPr>
          <w:rFonts w:ascii="Times New Roman" w:hAnsi="Times New Roman"/>
          <w:noProof/>
          <w:szCs w:val="24"/>
          <w:lang w:eastAsia="zh-CN"/>
        </w:rPr>
        <w:t xml:space="preserve"> </w:t>
      </w:r>
      <w:r w:rsidR="00040F4A" w:rsidRPr="00205A1A">
        <w:rPr>
          <w:rFonts w:ascii="Times New Roman" w:hAnsi="Times New Roman"/>
          <w:noProof/>
          <w:szCs w:val="24"/>
          <w:lang w:eastAsia="zh-CN"/>
        </w:rPr>
        <w:t xml:space="preserve">(and thus, the defectivity of the samples) </w:t>
      </w:r>
      <w:r w:rsidRPr="00205A1A">
        <w:rPr>
          <w:rFonts w:ascii="Times New Roman" w:hAnsi="Times New Roman"/>
          <w:noProof/>
          <w:szCs w:val="24"/>
          <w:lang w:eastAsia="zh-CN"/>
        </w:rPr>
        <w:t xml:space="preserve">does indeed systematically increase as increasing amounts of </w:t>
      </w:r>
      <w:r w:rsidR="00040F4A" w:rsidRPr="00205A1A">
        <w:rPr>
          <w:rFonts w:ascii="Times New Roman" w:hAnsi="Times New Roman"/>
          <w:noProof/>
          <w:szCs w:val="24"/>
          <w:lang w:eastAsia="zh-CN"/>
        </w:rPr>
        <w:t>tr</w:t>
      </w:r>
      <w:r w:rsidRPr="00205A1A">
        <w:rPr>
          <w:rFonts w:ascii="Times New Roman" w:hAnsi="Times New Roman"/>
          <w:noProof/>
          <w:szCs w:val="24"/>
          <w:lang w:eastAsia="zh-CN"/>
        </w:rPr>
        <w:t>ifluoroacetic acid w</w:t>
      </w:r>
      <w:r w:rsidR="00EB66F4" w:rsidRPr="00205A1A">
        <w:rPr>
          <w:rFonts w:ascii="Times New Roman" w:hAnsi="Times New Roman"/>
          <w:noProof/>
          <w:szCs w:val="24"/>
          <w:lang w:eastAsia="zh-CN"/>
        </w:rPr>
        <w:t>as</w:t>
      </w:r>
      <w:r w:rsidRPr="00205A1A">
        <w:rPr>
          <w:rFonts w:ascii="Times New Roman" w:hAnsi="Times New Roman"/>
          <w:noProof/>
          <w:szCs w:val="24"/>
          <w:lang w:eastAsia="zh-CN"/>
        </w:rPr>
        <w:t xml:space="preserve"> added to the MOF synthesis. To put these numbers in context, an </w:t>
      </w:r>
      <m:oMath>
        <m:r>
          <m:rPr>
            <m:sty m:val="bi"/>
          </m:rPr>
          <w:rPr>
            <w:rFonts w:ascii="Cambria Math" w:hAnsi="Cambria Math"/>
            <w:noProof/>
            <w:szCs w:val="24"/>
            <w:lang w:eastAsia="zh-CN"/>
          </w:rPr>
          <m:t>x</m:t>
        </m:r>
      </m:oMath>
      <w:r w:rsidRPr="00205A1A">
        <w:rPr>
          <w:rFonts w:ascii="Times New Roman" w:hAnsi="Times New Roman"/>
          <w:noProof/>
          <w:szCs w:val="24"/>
          <w:lang w:eastAsia="zh-CN"/>
        </w:rPr>
        <w:t xml:space="preserve"> value of 2.01 (the value calculated for 36Trif) means that there are only (6 – 2.01) x 2 =  </w:t>
      </w:r>
      <w:r w:rsidRPr="00205A1A">
        <w:rPr>
          <w:rFonts w:ascii="Times New Roman" w:hAnsi="Times New Roman"/>
          <w:b/>
          <w:noProof/>
          <w:szCs w:val="24"/>
          <w:u w:val="single"/>
          <w:lang w:eastAsia="zh-CN"/>
        </w:rPr>
        <w:t>7.98</w:t>
      </w:r>
      <w:r w:rsidRPr="00205A1A">
        <w:rPr>
          <w:rFonts w:ascii="Times New Roman" w:hAnsi="Times New Roman"/>
          <w:noProof/>
          <w:szCs w:val="24"/>
          <w:lang w:eastAsia="zh-CN"/>
        </w:rPr>
        <w:t xml:space="preserve"> linkers coordinated to the </w:t>
      </w:r>
      <w:r w:rsidRPr="00205A1A">
        <w:rPr>
          <w:rFonts w:ascii="Times New Roman" w:hAnsi="Times New Roman"/>
          <w:b/>
          <w:noProof/>
          <w:szCs w:val="24"/>
          <w:lang w:eastAsia="zh-CN"/>
        </w:rPr>
        <w:t>average</w:t>
      </w:r>
      <w:r w:rsidRPr="00205A1A">
        <w:rPr>
          <w:rFonts w:ascii="Times New Roman" w:hAnsi="Times New Roman"/>
          <w:noProof/>
          <w:szCs w:val="24"/>
          <w:lang w:eastAsia="zh-CN"/>
        </w:rPr>
        <w:t xml:space="preserve">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 xml:space="preserve"> cluster. This is </w:t>
      </w:r>
      <w:r w:rsidR="00EB66F4" w:rsidRPr="00205A1A">
        <w:rPr>
          <w:rFonts w:ascii="Times New Roman" w:hAnsi="Times New Roman"/>
          <w:noProof/>
          <w:szCs w:val="24"/>
          <w:lang w:eastAsia="zh-CN"/>
        </w:rPr>
        <w:t>much</w:t>
      </w:r>
      <w:r w:rsidRPr="00205A1A">
        <w:rPr>
          <w:rFonts w:ascii="Times New Roman" w:hAnsi="Times New Roman"/>
          <w:noProof/>
          <w:szCs w:val="24"/>
          <w:lang w:eastAsia="zh-CN"/>
        </w:rPr>
        <w:t xml:space="preserve"> less than in a defect free sample, in which there are (6 - 0) x 2 = </w:t>
      </w:r>
      <w:r w:rsidRPr="00205A1A">
        <w:rPr>
          <w:rFonts w:ascii="Times New Roman" w:hAnsi="Times New Roman"/>
          <w:b/>
          <w:noProof/>
          <w:szCs w:val="24"/>
          <w:u w:val="single"/>
          <w:lang w:eastAsia="zh-CN"/>
        </w:rPr>
        <w:t>12</w:t>
      </w:r>
      <w:r w:rsidRPr="00205A1A">
        <w:rPr>
          <w:rFonts w:ascii="Times New Roman" w:hAnsi="Times New Roman"/>
          <w:noProof/>
          <w:szCs w:val="24"/>
          <w:lang w:eastAsia="zh-CN"/>
        </w:rPr>
        <w:t xml:space="preserve"> linkers coordinated to each Zr</w:t>
      </w:r>
      <w:r w:rsidRPr="00205A1A">
        <w:rPr>
          <w:rFonts w:ascii="Times New Roman" w:hAnsi="Times New Roman"/>
          <w:noProof/>
          <w:szCs w:val="24"/>
          <w:vertAlign w:val="subscript"/>
          <w:lang w:eastAsia="zh-CN"/>
        </w:rPr>
        <w:t>6</w:t>
      </w:r>
      <w:r w:rsidRPr="00205A1A">
        <w:rPr>
          <w:rFonts w:ascii="Times New Roman" w:hAnsi="Times New Roman"/>
          <w:noProof/>
          <w:szCs w:val="24"/>
          <w:lang w:eastAsia="zh-CN"/>
        </w:rPr>
        <w:t xml:space="preserve"> cluster.</w:t>
      </w:r>
    </w:p>
    <w:p w:rsidR="00B82C78" w:rsidRPr="00205A1A" w:rsidRDefault="00B82C78" w:rsidP="00325BDB">
      <w:pPr>
        <w:jc w:val="both"/>
        <w:rPr>
          <w:rFonts w:ascii="Times New Roman" w:hAnsi="Times New Roman" w:cs="Times New Roman"/>
        </w:rPr>
      </w:pPr>
      <w:r w:rsidRPr="00205A1A">
        <w:rPr>
          <w:rFonts w:ascii="Times New Roman" w:hAnsi="Times New Roman" w:cs="Times New Roman"/>
        </w:rPr>
        <w:t xml:space="preserve">The above </w:t>
      </w:r>
      <m:oMath>
        <m:r>
          <m:rPr>
            <m:sty m:val="bi"/>
          </m:rPr>
          <w:rPr>
            <w:rFonts w:ascii="Cambria Math" w:hAnsi="Cambria Math" w:cs="Times New Roman"/>
          </w:rPr>
          <m:t>x</m:t>
        </m:r>
      </m:oMath>
      <w:r w:rsidRPr="00205A1A">
        <w:rPr>
          <w:rFonts w:ascii="Times New Roman" w:hAnsi="Times New Roman" w:cs="Times New Roman"/>
        </w:rPr>
        <w:t xml:space="preserve"> values (together with the molar ratios obtained via dissolution/NMR) were further </w:t>
      </w:r>
      <w:r w:rsidR="00EB66F4" w:rsidRPr="00205A1A">
        <w:rPr>
          <w:rFonts w:ascii="Times New Roman" w:hAnsi="Times New Roman" w:cs="Times New Roman"/>
        </w:rPr>
        <w:t>exploited</w:t>
      </w:r>
      <w:r w:rsidRPr="00205A1A">
        <w:rPr>
          <w:rFonts w:ascii="Times New Roman" w:hAnsi="Times New Roman" w:cs="Times New Roman"/>
        </w:rPr>
        <w:t xml:space="preserve"> to attain estimates for the composition of the samples in the </w:t>
      </w:r>
      <w:r w:rsidRPr="00205A1A">
        <w:rPr>
          <w:rFonts w:ascii="Times New Roman" w:hAnsi="Times New Roman" w:cs="Times New Roman"/>
          <w:b/>
          <w:i/>
        </w:rPr>
        <w:t>hydroxylated</w:t>
      </w:r>
      <w:r w:rsidRPr="00205A1A">
        <w:rPr>
          <w:rFonts w:ascii="Times New Roman" w:hAnsi="Times New Roman" w:cs="Times New Roman"/>
        </w:rPr>
        <w:t xml:space="preserve"> form. </w:t>
      </w:r>
      <w:r w:rsidR="005161C1" w:rsidRPr="00205A1A">
        <w:rPr>
          <w:rFonts w:ascii="Times New Roman" w:hAnsi="Times New Roman" w:cs="Times New Roman"/>
        </w:rPr>
        <w:t xml:space="preserve">See </w:t>
      </w:r>
      <w:r w:rsidR="005161C1" w:rsidRPr="00205A1A">
        <w:rPr>
          <w:rFonts w:ascii="Times New Roman" w:hAnsi="Times New Roman" w:cs="Times New Roman"/>
          <w:b/>
        </w:rPr>
        <w:t xml:space="preserve">Section </w:t>
      </w:r>
      <w:r w:rsidR="005161C1" w:rsidRPr="00205A1A">
        <w:rPr>
          <w:rFonts w:ascii="Times New Roman" w:hAnsi="Times New Roman" w:cs="Times New Roman"/>
          <w:b/>
        </w:rPr>
        <w:fldChar w:fldCharType="begin"/>
      </w:r>
      <w:r w:rsidR="005161C1" w:rsidRPr="00205A1A">
        <w:rPr>
          <w:rFonts w:ascii="Times New Roman" w:hAnsi="Times New Roman" w:cs="Times New Roman"/>
          <w:b/>
        </w:rPr>
        <w:instrText xml:space="preserve"> REF _Ref430277330 \r \h  \* MERGEFORMAT </w:instrText>
      </w:r>
      <w:r w:rsidR="005161C1" w:rsidRPr="00205A1A">
        <w:rPr>
          <w:rFonts w:ascii="Times New Roman" w:hAnsi="Times New Roman" w:cs="Times New Roman"/>
          <w:b/>
        </w:rPr>
      </w:r>
      <w:r w:rsidR="005161C1" w:rsidRPr="00205A1A">
        <w:rPr>
          <w:rFonts w:ascii="Times New Roman" w:hAnsi="Times New Roman" w:cs="Times New Roman"/>
          <w:b/>
        </w:rPr>
        <w:fldChar w:fldCharType="separate"/>
      </w:r>
      <w:r w:rsidR="001E7274">
        <w:rPr>
          <w:rFonts w:ascii="Times New Roman" w:hAnsi="Times New Roman" w:cs="Times New Roman"/>
          <w:b/>
        </w:rPr>
        <w:t>3.5</w:t>
      </w:r>
      <w:r w:rsidR="005161C1" w:rsidRPr="00205A1A">
        <w:rPr>
          <w:rFonts w:ascii="Times New Roman" w:hAnsi="Times New Roman" w:cs="Times New Roman"/>
          <w:b/>
        </w:rPr>
        <w:fldChar w:fldCharType="end"/>
      </w:r>
      <w:r w:rsidR="005161C1" w:rsidRPr="00205A1A">
        <w:rPr>
          <w:rFonts w:ascii="Times New Roman" w:hAnsi="Times New Roman" w:cs="Times New Roman"/>
        </w:rPr>
        <w:t xml:space="preserve"> for the method and </w:t>
      </w:r>
      <w:r w:rsidR="005161C1" w:rsidRPr="00205A1A">
        <w:rPr>
          <w:rFonts w:ascii="Times New Roman" w:hAnsi="Times New Roman" w:cs="Times New Roman"/>
          <w:b/>
        </w:rPr>
        <w:t xml:space="preserve">Section </w:t>
      </w:r>
      <w:r w:rsidR="005161C1" w:rsidRPr="00205A1A">
        <w:rPr>
          <w:rFonts w:ascii="Times New Roman" w:hAnsi="Times New Roman" w:cs="Times New Roman"/>
          <w:b/>
        </w:rPr>
        <w:fldChar w:fldCharType="begin"/>
      </w:r>
      <w:r w:rsidR="005161C1" w:rsidRPr="00205A1A">
        <w:rPr>
          <w:rFonts w:ascii="Times New Roman" w:hAnsi="Times New Roman" w:cs="Times New Roman"/>
          <w:b/>
        </w:rPr>
        <w:instrText xml:space="preserve"> REF _Ref430269369 \r \h  \* MERGEFORMAT </w:instrText>
      </w:r>
      <w:r w:rsidR="005161C1" w:rsidRPr="00205A1A">
        <w:rPr>
          <w:rFonts w:ascii="Times New Roman" w:hAnsi="Times New Roman" w:cs="Times New Roman"/>
          <w:b/>
        </w:rPr>
      </w:r>
      <w:r w:rsidR="005161C1" w:rsidRPr="00205A1A">
        <w:rPr>
          <w:rFonts w:ascii="Times New Roman" w:hAnsi="Times New Roman" w:cs="Times New Roman"/>
          <w:b/>
        </w:rPr>
        <w:fldChar w:fldCharType="separate"/>
      </w:r>
      <w:r w:rsidR="001E7274">
        <w:rPr>
          <w:rFonts w:ascii="Times New Roman" w:hAnsi="Times New Roman" w:cs="Times New Roman"/>
          <w:b/>
        </w:rPr>
        <w:t>5.8</w:t>
      </w:r>
      <w:r w:rsidR="005161C1" w:rsidRPr="00205A1A">
        <w:rPr>
          <w:rFonts w:ascii="Times New Roman" w:hAnsi="Times New Roman" w:cs="Times New Roman"/>
          <w:b/>
        </w:rPr>
        <w:fldChar w:fldCharType="end"/>
      </w:r>
      <w:r w:rsidR="005161C1" w:rsidRPr="00205A1A">
        <w:rPr>
          <w:rFonts w:ascii="Times New Roman" w:hAnsi="Times New Roman" w:cs="Times New Roman"/>
        </w:rPr>
        <w:t xml:space="preserve"> for the results.</w:t>
      </w:r>
    </w:p>
    <w:p w:rsidR="00EB66F4" w:rsidRPr="00205A1A" w:rsidRDefault="00EB66F4" w:rsidP="00325BDB">
      <w:pPr>
        <w:jc w:val="both"/>
        <w:rPr>
          <w:rFonts w:ascii="Times New Roman" w:hAnsi="Times New Roman" w:cs="Times New Roman"/>
        </w:rPr>
      </w:pPr>
    </w:p>
    <w:p w:rsidR="008F3614" w:rsidRPr="00205A1A" w:rsidRDefault="00131555" w:rsidP="008F3614">
      <w:pPr>
        <w:pStyle w:val="ListParagraph"/>
        <w:numPr>
          <w:ilvl w:val="2"/>
          <w:numId w:val="30"/>
        </w:numPr>
        <w:jc w:val="both"/>
        <w:rPr>
          <w:rFonts w:ascii="Times New Roman" w:hAnsi="Times New Roman"/>
          <w:b/>
          <w:i/>
          <w:noProof/>
          <w:szCs w:val="24"/>
          <w:lang w:eastAsia="zh-CN"/>
        </w:rPr>
      </w:pPr>
      <w:bookmarkStart w:id="202" w:name="_Ref430279537"/>
      <w:r w:rsidRPr="00205A1A">
        <w:rPr>
          <w:rFonts w:ascii="Times New Roman" w:hAnsi="Times New Roman"/>
          <w:b/>
          <w:i/>
          <w:noProof/>
          <w:szCs w:val="24"/>
          <w:lang w:eastAsia="zh-CN"/>
        </w:rPr>
        <w:lastRenderedPageBreak/>
        <w:t>Quantitative Data Extracted From TGA Results</w:t>
      </w:r>
      <w:r w:rsidR="00942CC6" w:rsidRPr="00205A1A">
        <w:rPr>
          <w:rFonts w:ascii="Times New Roman" w:hAnsi="Times New Roman"/>
          <w:b/>
          <w:i/>
          <w:noProof/>
          <w:szCs w:val="24"/>
          <w:lang w:eastAsia="zh-CN"/>
        </w:rPr>
        <w:t xml:space="preserve"> – Summary Table</w:t>
      </w:r>
      <w:bookmarkEnd w:id="202"/>
    </w:p>
    <w:p w:rsidR="00131555" w:rsidRPr="00205A1A" w:rsidRDefault="00131555" w:rsidP="00942CC6">
      <w:pPr>
        <w:jc w:val="both"/>
        <w:rPr>
          <w:rFonts w:ascii="Times New Roman" w:hAnsi="Times New Roman" w:cs="Times New Roman"/>
        </w:rPr>
      </w:pPr>
      <w:r w:rsidRPr="00205A1A">
        <w:rPr>
          <w:rFonts w:ascii="Times New Roman" w:hAnsi="Times New Roman" w:cs="Times New Roman"/>
        </w:rPr>
        <w:t xml:space="preserve">All of the quantitative data (originally presented in </w:t>
      </w:r>
      <w:r w:rsidR="00947FA3" w:rsidRPr="00205A1A">
        <w:rPr>
          <w:rFonts w:ascii="Times New Roman" w:hAnsi="Times New Roman" w:cs="Times New Roman"/>
          <w:b/>
        </w:rPr>
        <w:fldChar w:fldCharType="begin"/>
      </w:r>
      <w:r w:rsidR="00947FA3" w:rsidRPr="00205A1A">
        <w:rPr>
          <w:rFonts w:ascii="Times New Roman" w:hAnsi="Times New Roman" w:cs="Times New Roman"/>
        </w:rPr>
        <w:instrText xml:space="preserve"> REF _Ref430188925 \h </w:instrText>
      </w:r>
      <w:r w:rsidR="00947FA3" w:rsidRPr="00205A1A">
        <w:rPr>
          <w:rFonts w:ascii="Times New Roman" w:hAnsi="Times New Roman" w:cs="Times New Roman"/>
          <w:b/>
        </w:rPr>
        <w:instrText xml:space="preserve"> \* MERGEFORMAT </w:instrText>
      </w:r>
      <w:r w:rsidR="00947FA3" w:rsidRPr="00205A1A">
        <w:rPr>
          <w:rFonts w:ascii="Times New Roman" w:hAnsi="Times New Roman" w:cs="Times New Roman"/>
          <w:b/>
        </w:rPr>
      </w:r>
      <w:r w:rsidR="00947FA3" w:rsidRPr="00205A1A">
        <w:rPr>
          <w:rFonts w:ascii="Times New Roman" w:hAnsi="Times New Roman" w:cs="Times New Roman"/>
          <w:b/>
        </w:rPr>
        <w:fldChar w:fldCharType="separate"/>
      </w:r>
      <w:r w:rsidR="001E7274" w:rsidRPr="001E7274">
        <w:rPr>
          <w:rFonts w:ascii="Times New Roman" w:hAnsi="Times New Roman"/>
          <w:b/>
        </w:rPr>
        <w:t>Table S20</w:t>
      </w:r>
      <w:r w:rsidR="00947FA3" w:rsidRPr="00205A1A">
        <w:rPr>
          <w:rFonts w:ascii="Times New Roman" w:hAnsi="Times New Roman" w:cs="Times New Roman"/>
          <w:b/>
        </w:rPr>
        <w:fldChar w:fldCharType="end"/>
      </w:r>
      <w:r w:rsidR="00A72CBC" w:rsidRPr="00205A1A">
        <w:rPr>
          <w:rFonts w:ascii="Times New Roman" w:hAnsi="Times New Roman" w:cs="Times New Roman"/>
          <w:b/>
        </w:rPr>
        <w:t xml:space="preserve"> </w:t>
      </w:r>
      <w:r w:rsidR="00947FA3" w:rsidRPr="00205A1A">
        <w:rPr>
          <w:rFonts w:ascii="Times New Roman" w:hAnsi="Times New Roman" w:cs="Times New Roman"/>
          <w:b/>
        </w:rPr>
        <w:t>-</w:t>
      </w:r>
      <w:r w:rsidR="00A72CBC" w:rsidRPr="00205A1A">
        <w:rPr>
          <w:rFonts w:ascii="Times New Roman" w:hAnsi="Times New Roman" w:cs="Times New Roman"/>
          <w:b/>
        </w:rPr>
        <w:t xml:space="preserve"> </w:t>
      </w:r>
      <w:r w:rsidR="00947FA3" w:rsidRPr="00205A1A">
        <w:rPr>
          <w:rFonts w:ascii="Times New Roman" w:hAnsi="Times New Roman" w:cs="Times New Roman"/>
          <w:b/>
        </w:rPr>
        <w:fldChar w:fldCharType="begin"/>
      </w:r>
      <w:r w:rsidR="00947FA3" w:rsidRPr="00205A1A">
        <w:rPr>
          <w:rFonts w:ascii="Times New Roman" w:hAnsi="Times New Roman" w:cs="Times New Roman"/>
          <w:b/>
        </w:rPr>
        <w:instrText xml:space="preserve"> REF _Ref430188995 \h  \* MERGEFORMAT </w:instrText>
      </w:r>
      <w:r w:rsidR="00947FA3" w:rsidRPr="00205A1A">
        <w:rPr>
          <w:rFonts w:ascii="Times New Roman" w:hAnsi="Times New Roman" w:cs="Times New Roman"/>
          <w:b/>
        </w:rPr>
      </w:r>
      <w:r w:rsidR="00947FA3" w:rsidRPr="00205A1A">
        <w:rPr>
          <w:rFonts w:ascii="Times New Roman" w:hAnsi="Times New Roman" w:cs="Times New Roman"/>
          <w:b/>
        </w:rPr>
        <w:fldChar w:fldCharType="separate"/>
      </w:r>
      <w:r w:rsidR="001E7274" w:rsidRPr="001E7274">
        <w:rPr>
          <w:rFonts w:ascii="Times New Roman" w:hAnsi="Times New Roman"/>
          <w:b/>
        </w:rPr>
        <w:t>Table S23</w:t>
      </w:r>
      <w:r w:rsidR="00947FA3" w:rsidRPr="00205A1A">
        <w:rPr>
          <w:rFonts w:ascii="Times New Roman" w:hAnsi="Times New Roman" w:cs="Times New Roman"/>
          <w:b/>
        </w:rPr>
        <w:fldChar w:fldCharType="end"/>
      </w:r>
      <w:r w:rsidRPr="00205A1A">
        <w:rPr>
          <w:rFonts w:ascii="Times New Roman" w:hAnsi="Times New Roman" w:cs="Times New Roman"/>
        </w:rPr>
        <w:t xml:space="preserve">) extracted from the TGA </w:t>
      </w:r>
      <w:proofErr w:type="gramStart"/>
      <w:r w:rsidRPr="00205A1A">
        <w:rPr>
          <w:rFonts w:ascii="Times New Roman" w:hAnsi="Times New Roman" w:cs="Times New Roman"/>
        </w:rPr>
        <w:t>results (</w:t>
      </w:r>
      <w:r w:rsidR="00947FA3" w:rsidRPr="00205A1A">
        <w:rPr>
          <w:rFonts w:ascii="Times New Roman" w:hAnsi="Times New Roman" w:cs="Times New Roman"/>
        </w:rPr>
        <w:t xml:space="preserve">via the method outlined in </w:t>
      </w:r>
      <w:r w:rsidR="00947FA3" w:rsidRPr="00205A1A">
        <w:rPr>
          <w:rFonts w:ascii="Times New Roman" w:hAnsi="Times New Roman" w:cs="Times New Roman"/>
          <w:b/>
        </w:rPr>
        <w:t xml:space="preserve">Section </w:t>
      </w:r>
      <w:r w:rsidR="005161C1" w:rsidRPr="00205A1A">
        <w:rPr>
          <w:rFonts w:ascii="Times New Roman" w:hAnsi="Times New Roman" w:cs="Times New Roman"/>
          <w:b/>
        </w:rPr>
        <w:fldChar w:fldCharType="begin"/>
      </w:r>
      <w:r w:rsidR="005161C1" w:rsidRPr="00205A1A">
        <w:rPr>
          <w:rFonts w:ascii="Times New Roman" w:hAnsi="Times New Roman" w:cs="Times New Roman"/>
          <w:b/>
        </w:rPr>
        <w:instrText xml:space="preserve"> REF _Ref430270886 \r \h  \* MERGEFORMAT </w:instrText>
      </w:r>
      <w:r w:rsidR="005161C1" w:rsidRPr="00205A1A">
        <w:rPr>
          <w:rFonts w:ascii="Times New Roman" w:hAnsi="Times New Roman" w:cs="Times New Roman"/>
          <w:b/>
        </w:rPr>
      </w:r>
      <w:r w:rsidR="005161C1" w:rsidRPr="00205A1A">
        <w:rPr>
          <w:rFonts w:ascii="Times New Roman" w:hAnsi="Times New Roman" w:cs="Times New Roman"/>
          <w:b/>
        </w:rPr>
        <w:fldChar w:fldCharType="separate"/>
      </w:r>
      <w:r w:rsidR="001E7274">
        <w:rPr>
          <w:rFonts w:ascii="Times New Roman" w:hAnsi="Times New Roman" w:cs="Times New Roman"/>
          <w:b/>
        </w:rPr>
        <w:t>3.4</w:t>
      </w:r>
      <w:r w:rsidR="005161C1" w:rsidRPr="00205A1A">
        <w:rPr>
          <w:rFonts w:ascii="Times New Roman" w:hAnsi="Times New Roman" w:cs="Times New Roman"/>
          <w:b/>
        </w:rPr>
        <w:fldChar w:fldCharType="end"/>
      </w:r>
      <w:r w:rsidRPr="00205A1A">
        <w:rPr>
          <w:rFonts w:ascii="Times New Roman" w:hAnsi="Times New Roman" w:cs="Times New Roman"/>
        </w:rPr>
        <w:t>) is</w:t>
      </w:r>
      <w:proofErr w:type="gramEnd"/>
      <w:r w:rsidRPr="00205A1A">
        <w:rPr>
          <w:rFonts w:ascii="Times New Roman" w:hAnsi="Times New Roman" w:cs="Times New Roman"/>
        </w:rPr>
        <w:t xml:space="preserve"> summarized in </w:t>
      </w:r>
      <w:r w:rsidR="00DB7BAF" w:rsidRPr="00205A1A">
        <w:rPr>
          <w:rFonts w:ascii="Times New Roman" w:hAnsi="Times New Roman" w:cs="Times New Roman"/>
          <w:b/>
        </w:rPr>
        <w:fldChar w:fldCharType="begin"/>
      </w:r>
      <w:r w:rsidR="00DB7BAF" w:rsidRPr="00205A1A">
        <w:rPr>
          <w:rFonts w:ascii="Times New Roman" w:hAnsi="Times New Roman" w:cs="Times New Roman"/>
        </w:rPr>
        <w:instrText xml:space="preserve"> REF _Ref430189031 \h </w:instrText>
      </w:r>
      <w:r w:rsidR="00A72CBC" w:rsidRPr="00205A1A">
        <w:rPr>
          <w:rFonts w:ascii="Times New Roman" w:hAnsi="Times New Roman" w:cs="Times New Roman"/>
          <w:b/>
        </w:rPr>
        <w:instrText xml:space="preserve"> \* MERGEFORMAT </w:instrText>
      </w:r>
      <w:r w:rsidR="00DB7BAF" w:rsidRPr="00205A1A">
        <w:rPr>
          <w:rFonts w:ascii="Times New Roman" w:hAnsi="Times New Roman" w:cs="Times New Roman"/>
          <w:b/>
        </w:rPr>
      </w:r>
      <w:r w:rsidR="00DB7BAF" w:rsidRPr="00205A1A">
        <w:rPr>
          <w:rFonts w:ascii="Times New Roman" w:hAnsi="Times New Roman" w:cs="Times New Roman"/>
          <w:b/>
        </w:rPr>
        <w:fldChar w:fldCharType="separate"/>
      </w:r>
      <w:r w:rsidR="001E7274" w:rsidRPr="001E7274">
        <w:rPr>
          <w:rFonts w:ascii="Times New Roman" w:hAnsi="Times New Roman"/>
          <w:b/>
        </w:rPr>
        <w:t>Table S24</w:t>
      </w:r>
      <w:r w:rsidR="00DB7BAF" w:rsidRPr="00205A1A">
        <w:rPr>
          <w:rFonts w:ascii="Times New Roman" w:hAnsi="Times New Roman" w:cs="Times New Roman"/>
          <w:b/>
        </w:rPr>
        <w:fldChar w:fldCharType="end"/>
      </w:r>
      <w:r w:rsidRPr="00205A1A">
        <w:rPr>
          <w:rFonts w:ascii="Times New Roman" w:hAnsi="Times New Roman" w:cs="Times New Roman"/>
        </w:rPr>
        <w:t xml:space="preserve"> below:</w:t>
      </w:r>
    </w:p>
    <w:p w:rsidR="00131555" w:rsidRPr="00205A1A" w:rsidRDefault="00131555" w:rsidP="00942CC6">
      <w:pPr>
        <w:jc w:val="both"/>
        <w:rPr>
          <w:rFonts w:ascii="Times New Roman" w:hAnsi="Times New Roman" w:cs="Times New Roman"/>
        </w:rPr>
      </w:pPr>
    </w:p>
    <w:p w:rsidR="00131555" w:rsidRPr="00205A1A" w:rsidRDefault="00DB7BAF" w:rsidP="00942CC6">
      <w:pPr>
        <w:jc w:val="both"/>
        <w:rPr>
          <w:rFonts w:ascii="Times New Roman" w:hAnsi="Times New Roman"/>
          <w:noProof/>
          <w:sz w:val="18"/>
          <w:szCs w:val="18"/>
          <w:lang w:eastAsia="zh-CN"/>
        </w:rPr>
      </w:pPr>
      <w:bookmarkStart w:id="203" w:name="_Ref430189031"/>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24</w:t>
      </w:r>
      <w:r w:rsidRPr="00205A1A">
        <w:rPr>
          <w:rFonts w:ascii="Times New Roman" w:hAnsi="Times New Roman"/>
          <w:b/>
          <w:sz w:val="18"/>
          <w:szCs w:val="18"/>
        </w:rPr>
        <w:fldChar w:fldCharType="end"/>
      </w:r>
      <w:bookmarkEnd w:id="203"/>
      <w:r w:rsidRPr="00205A1A">
        <w:rPr>
          <w:rFonts w:ascii="Times New Roman" w:hAnsi="Times New Roman"/>
          <w:b/>
          <w:sz w:val="18"/>
          <w:szCs w:val="18"/>
        </w:rPr>
        <w:t xml:space="preserve">. </w:t>
      </w:r>
      <w:r w:rsidR="00131555" w:rsidRPr="00205A1A">
        <w:rPr>
          <w:rFonts w:ascii="Times New Roman" w:hAnsi="Times New Roman"/>
          <w:noProof/>
          <w:sz w:val="18"/>
          <w:szCs w:val="18"/>
          <w:lang w:eastAsia="zh-CN"/>
        </w:rPr>
        <w:t xml:space="preserve">Summary of the quantitative data extracted from the TGA traces displayed in </w:t>
      </w:r>
      <w:r w:rsidR="000B1041" w:rsidRPr="00205A1A">
        <w:rPr>
          <w:rFonts w:ascii="Times New Roman" w:hAnsi="Times New Roman"/>
          <w:b/>
          <w:noProof/>
          <w:sz w:val="18"/>
          <w:szCs w:val="18"/>
          <w:lang w:eastAsia="zh-CN"/>
        </w:rPr>
        <w:fldChar w:fldCharType="begin"/>
      </w:r>
      <w:r w:rsidR="000B1041" w:rsidRPr="00205A1A">
        <w:rPr>
          <w:rFonts w:ascii="Times New Roman" w:hAnsi="Times New Roman"/>
          <w:noProof/>
          <w:sz w:val="18"/>
          <w:szCs w:val="18"/>
          <w:lang w:eastAsia="zh-CN"/>
        </w:rPr>
        <w:instrText xml:space="preserve"> REF _Ref430191248 \h </w:instrText>
      </w:r>
      <w:r w:rsidR="000B1041" w:rsidRPr="00205A1A">
        <w:rPr>
          <w:rFonts w:ascii="Times New Roman" w:hAnsi="Times New Roman"/>
          <w:b/>
          <w:noProof/>
          <w:sz w:val="18"/>
          <w:szCs w:val="18"/>
          <w:lang w:eastAsia="zh-CN"/>
        </w:rPr>
        <w:instrText xml:space="preserve"> \* MERGEFORMAT </w:instrText>
      </w:r>
      <w:r w:rsidR="000B1041" w:rsidRPr="00205A1A">
        <w:rPr>
          <w:rFonts w:ascii="Times New Roman" w:hAnsi="Times New Roman"/>
          <w:b/>
          <w:noProof/>
          <w:sz w:val="18"/>
          <w:szCs w:val="18"/>
          <w:lang w:eastAsia="zh-CN"/>
        </w:rPr>
      </w:r>
      <w:r w:rsidR="000B1041" w:rsidRPr="00205A1A">
        <w:rPr>
          <w:rFonts w:ascii="Times New Roman" w:hAnsi="Times New Roman"/>
          <w:b/>
          <w:noProof/>
          <w:sz w:val="18"/>
          <w:szCs w:val="18"/>
          <w:lang w:eastAsia="zh-CN"/>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32</w:t>
      </w:r>
      <w:r w:rsidR="000B1041" w:rsidRPr="00205A1A">
        <w:rPr>
          <w:rFonts w:ascii="Times New Roman" w:hAnsi="Times New Roman"/>
          <w:b/>
          <w:noProof/>
          <w:sz w:val="18"/>
          <w:szCs w:val="18"/>
          <w:lang w:eastAsia="zh-CN"/>
        </w:rPr>
        <w:fldChar w:fldCharType="end"/>
      </w:r>
      <w:r w:rsidR="00A72CBC" w:rsidRPr="00205A1A">
        <w:rPr>
          <w:rFonts w:ascii="Times New Roman" w:hAnsi="Times New Roman"/>
          <w:b/>
          <w:noProof/>
          <w:sz w:val="18"/>
          <w:szCs w:val="18"/>
          <w:lang w:eastAsia="zh-CN"/>
        </w:rPr>
        <w:t xml:space="preserve"> </w:t>
      </w:r>
      <w:r w:rsidR="00131555" w:rsidRPr="00205A1A">
        <w:rPr>
          <w:rFonts w:ascii="Times New Roman" w:hAnsi="Times New Roman"/>
          <w:b/>
          <w:noProof/>
          <w:sz w:val="18"/>
          <w:szCs w:val="18"/>
          <w:lang w:eastAsia="zh-CN"/>
        </w:rPr>
        <w:t>-</w:t>
      </w:r>
      <w:r w:rsidR="00A72CBC" w:rsidRPr="00205A1A">
        <w:rPr>
          <w:rFonts w:ascii="Times New Roman" w:hAnsi="Times New Roman"/>
          <w:b/>
          <w:noProof/>
          <w:sz w:val="18"/>
          <w:szCs w:val="18"/>
          <w:lang w:eastAsia="zh-CN"/>
        </w:rPr>
        <w:t xml:space="preserve"> </w:t>
      </w:r>
      <w:r w:rsidR="000B1041" w:rsidRPr="00205A1A">
        <w:rPr>
          <w:rFonts w:ascii="Times New Roman" w:hAnsi="Times New Roman"/>
          <w:b/>
          <w:noProof/>
          <w:sz w:val="18"/>
          <w:szCs w:val="18"/>
          <w:lang w:eastAsia="zh-CN"/>
        </w:rPr>
        <w:fldChar w:fldCharType="begin"/>
      </w:r>
      <w:r w:rsidR="000B1041" w:rsidRPr="00205A1A">
        <w:rPr>
          <w:rFonts w:ascii="Times New Roman" w:hAnsi="Times New Roman"/>
          <w:b/>
          <w:noProof/>
          <w:sz w:val="18"/>
          <w:szCs w:val="18"/>
          <w:lang w:eastAsia="zh-CN"/>
        </w:rPr>
        <w:instrText xml:space="preserve"> REF _Ref430191433 \h  \* MERGEFORMAT </w:instrText>
      </w:r>
      <w:r w:rsidR="000B1041" w:rsidRPr="00205A1A">
        <w:rPr>
          <w:rFonts w:ascii="Times New Roman" w:hAnsi="Times New Roman"/>
          <w:b/>
          <w:noProof/>
          <w:sz w:val="18"/>
          <w:szCs w:val="18"/>
          <w:lang w:eastAsia="zh-CN"/>
        </w:rPr>
      </w:r>
      <w:r w:rsidR="000B1041" w:rsidRPr="00205A1A">
        <w:rPr>
          <w:rFonts w:ascii="Times New Roman" w:hAnsi="Times New Roman"/>
          <w:b/>
          <w:noProof/>
          <w:sz w:val="18"/>
          <w:szCs w:val="18"/>
          <w:lang w:eastAsia="zh-CN"/>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35</w:t>
      </w:r>
      <w:r w:rsidR="000B1041" w:rsidRPr="00205A1A">
        <w:rPr>
          <w:rFonts w:ascii="Times New Roman" w:hAnsi="Times New Roman"/>
          <w:b/>
          <w:noProof/>
          <w:sz w:val="18"/>
          <w:szCs w:val="18"/>
          <w:lang w:eastAsia="zh-CN"/>
        </w:rPr>
        <w:fldChar w:fldCharType="end"/>
      </w:r>
      <w:r w:rsidR="00131555" w:rsidRPr="00205A1A">
        <w:rPr>
          <w:rFonts w:ascii="Times New Roman" w:hAnsi="Times New Roman"/>
          <w:noProof/>
          <w:sz w:val="18"/>
          <w:szCs w:val="18"/>
          <w:lang w:eastAsia="zh-CN"/>
        </w:rPr>
        <w:t xml:space="preserve">. See </w:t>
      </w:r>
      <w:r w:rsidR="005161C1" w:rsidRPr="00205A1A">
        <w:rPr>
          <w:rFonts w:ascii="Times New Roman" w:hAnsi="Times New Roman" w:cs="Times New Roman"/>
          <w:b/>
          <w:sz w:val="18"/>
          <w:szCs w:val="18"/>
        </w:rPr>
        <w:t xml:space="preserve">Section </w:t>
      </w:r>
      <w:r w:rsidR="005161C1" w:rsidRPr="00205A1A">
        <w:rPr>
          <w:rFonts w:ascii="Times New Roman" w:hAnsi="Times New Roman" w:cs="Times New Roman"/>
          <w:b/>
          <w:sz w:val="18"/>
          <w:szCs w:val="18"/>
        </w:rPr>
        <w:fldChar w:fldCharType="begin"/>
      </w:r>
      <w:r w:rsidR="005161C1" w:rsidRPr="00205A1A">
        <w:rPr>
          <w:rFonts w:ascii="Times New Roman" w:hAnsi="Times New Roman" w:cs="Times New Roman"/>
          <w:b/>
          <w:sz w:val="18"/>
          <w:szCs w:val="18"/>
        </w:rPr>
        <w:instrText xml:space="preserve"> REF _Ref430270886 \r \h  \* MERGEFORMAT </w:instrText>
      </w:r>
      <w:r w:rsidR="005161C1" w:rsidRPr="00205A1A">
        <w:rPr>
          <w:rFonts w:ascii="Times New Roman" w:hAnsi="Times New Roman" w:cs="Times New Roman"/>
          <w:b/>
          <w:sz w:val="18"/>
          <w:szCs w:val="18"/>
        </w:rPr>
      </w:r>
      <w:r w:rsidR="005161C1"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3.4</w:t>
      </w:r>
      <w:r w:rsidR="005161C1" w:rsidRPr="00205A1A">
        <w:rPr>
          <w:rFonts w:ascii="Times New Roman" w:hAnsi="Times New Roman" w:cs="Times New Roman"/>
          <w:b/>
          <w:sz w:val="18"/>
          <w:szCs w:val="18"/>
        </w:rPr>
        <w:fldChar w:fldCharType="end"/>
      </w:r>
      <w:r w:rsidR="00131555" w:rsidRPr="00205A1A">
        <w:rPr>
          <w:rFonts w:ascii="Times New Roman" w:hAnsi="Times New Roman"/>
          <w:noProof/>
          <w:sz w:val="18"/>
          <w:szCs w:val="18"/>
          <w:lang w:eastAsia="zh-CN"/>
        </w:rPr>
        <w:t xml:space="preserve"> for details of the method and </w:t>
      </w:r>
      <w:r w:rsidR="00760787" w:rsidRPr="00205A1A">
        <w:rPr>
          <w:rFonts w:ascii="Times New Roman" w:hAnsi="Times New Roman"/>
          <w:noProof/>
          <w:sz w:val="18"/>
          <w:szCs w:val="18"/>
          <w:lang w:eastAsia="zh-CN"/>
        </w:rPr>
        <w:t xml:space="preserve">an </w:t>
      </w:r>
      <w:r w:rsidR="00131555" w:rsidRPr="00205A1A">
        <w:rPr>
          <w:rFonts w:ascii="Times New Roman" w:hAnsi="Times New Roman"/>
          <w:noProof/>
          <w:sz w:val="18"/>
          <w:szCs w:val="18"/>
          <w:lang w:eastAsia="zh-CN"/>
        </w:rPr>
        <w:t>explanation of the terminology.</w:t>
      </w:r>
    </w:p>
    <w:tbl>
      <w:tblPr>
        <w:tblStyle w:val="TableGrid"/>
        <w:tblW w:w="9569" w:type="dxa"/>
        <w:jc w:val="center"/>
        <w:tblLook w:val="04A0" w:firstRow="1" w:lastRow="0" w:firstColumn="1" w:lastColumn="0" w:noHBand="0" w:noVBand="1"/>
      </w:tblPr>
      <w:tblGrid>
        <w:gridCol w:w="1032"/>
        <w:gridCol w:w="1297"/>
        <w:gridCol w:w="1627"/>
        <w:gridCol w:w="2044"/>
        <w:gridCol w:w="711"/>
        <w:gridCol w:w="2858"/>
      </w:tblGrid>
      <w:tr w:rsidR="00131555" w:rsidRPr="00205A1A" w:rsidTr="00194B39">
        <w:trPr>
          <w:jc w:val="center"/>
        </w:trPr>
        <w:tc>
          <w:tcPr>
            <w:tcW w:w="1032" w:type="dxa"/>
            <w:tcBorders>
              <w:bottom w:val="single" w:sz="4" w:space="0" w:color="auto"/>
            </w:tcBorders>
          </w:tcPr>
          <w:p w:rsidR="00131555" w:rsidRPr="00205A1A" w:rsidRDefault="00131555" w:rsidP="00194B39">
            <w:pPr>
              <w:jc w:val="center"/>
              <w:rPr>
                <w:rFonts w:ascii="Times New Roman" w:hAnsi="Times New Roman" w:cs="Times New Roman"/>
                <w:b/>
                <w:lang w:val="en-US"/>
              </w:rPr>
            </w:pPr>
            <w:r w:rsidRPr="00205A1A">
              <w:rPr>
                <w:rFonts w:ascii="Times New Roman" w:hAnsi="Times New Roman" w:cs="Times New Roman"/>
                <w:b/>
                <w:lang w:val="en-US"/>
              </w:rPr>
              <w:t>Sample</w:t>
            </w:r>
          </w:p>
          <w:p w:rsidR="00131555" w:rsidRPr="00205A1A" w:rsidRDefault="00131555" w:rsidP="00194B39">
            <w:pPr>
              <w:jc w:val="center"/>
              <w:rPr>
                <w:rFonts w:ascii="Times New Roman" w:hAnsi="Times New Roman" w:cs="Times New Roman"/>
                <w:b/>
                <w:sz w:val="10"/>
                <w:lang w:val="en-US"/>
              </w:rPr>
            </w:pPr>
          </w:p>
        </w:tc>
        <w:tc>
          <w:tcPr>
            <w:tcW w:w="1297" w:type="dxa"/>
            <w:tcBorders>
              <w:bottom w:val="single" w:sz="4" w:space="0" w:color="auto"/>
            </w:tcBorders>
          </w:tcPr>
          <w:p w:rsidR="00131555" w:rsidRPr="00205A1A" w:rsidRDefault="00262D10" w:rsidP="00194B39">
            <w:pPr>
              <w:jc w:val="center"/>
              <w:rPr>
                <w:rFonts w:ascii="Times New Roman" w:hAnsi="Times New Roman" w:cs="Times New Roman"/>
                <w:b/>
                <w:color w:val="000000"/>
                <w:lang w:val="en-US"/>
              </w:rPr>
            </w:pPr>
            <m:oMath>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T</m:t>
                  </m:r>
                </m:e>
                <m:sub>
                  <m:r>
                    <m:rPr>
                      <m:sty m:val="bi"/>
                    </m:rPr>
                    <w:rPr>
                      <w:rFonts w:ascii="Cambria Math" w:eastAsia="Times New Roman" w:hAnsi="Cambria Math" w:cs="Times New Roman"/>
                      <w:color w:val="000000"/>
                      <w:lang w:val="en-US"/>
                    </w:rPr>
                    <m:t>Plat.</m:t>
                  </m:r>
                </m:sub>
              </m:sSub>
            </m:oMath>
            <w:r w:rsidR="00131555" w:rsidRPr="00205A1A">
              <w:rPr>
                <w:rFonts w:ascii="Times New Roman" w:hAnsi="Times New Roman"/>
                <w:b/>
                <w:noProof/>
                <w:color w:val="000000"/>
                <w:lang w:val="en-US"/>
              </w:rPr>
              <w:t xml:space="preserve">  </w:t>
            </w:r>
            <w:r w:rsidR="00131555" w:rsidRPr="00205A1A">
              <w:rPr>
                <w:rFonts w:ascii="Times New Roman" w:hAnsi="Times New Roman"/>
                <w:noProof/>
                <w:color w:val="000000"/>
                <w:lang w:val="en-US"/>
              </w:rPr>
              <w:t xml:space="preserve">/  </w:t>
            </w:r>
            <w:r w:rsidR="00C86744" w:rsidRPr="00205A1A">
              <w:rPr>
                <w:rFonts w:ascii="Times New Roman" w:hAnsi="Times New Roman"/>
                <w:noProof/>
                <w:color w:val="000000"/>
                <w:lang w:val="en-US"/>
              </w:rPr>
              <w:t>°</w:t>
            </w:r>
            <w:r w:rsidR="00131555" w:rsidRPr="00205A1A">
              <w:rPr>
                <w:rFonts w:ascii="Times New Roman" w:hAnsi="Times New Roman"/>
                <w:noProof/>
                <w:color w:val="000000"/>
                <w:lang w:val="en-US"/>
              </w:rPr>
              <w:t>C</w:t>
            </w:r>
          </w:p>
        </w:tc>
        <w:tc>
          <w:tcPr>
            <w:tcW w:w="1627" w:type="dxa"/>
            <w:tcBorders>
              <w:bottom w:val="single" w:sz="4" w:space="0" w:color="auto"/>
            </w:tcBorders>
          </w:tcPr>
          <w:p w:rsidR="00131555" w:rsidRPr="00205A1A" w:rsidRDefault="00262D10" w:rsidP="00194B39">
            <w:pPr>
              <w:jc w:val="center"/>
              <w:rPr>
                <w:rFonts w:ascii="Times New Roman" w:hAnsi="Times New Roman"/>
                <w:noProof/>
                <w:szCs w:val="24"/>
                <w:lang w:val="en-US" w:eastAsia="zh-CN"/>
              </w:rPr>
            </w:pPr>
            <m:oMath>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W</m:t>
                  </m:r>
                </m:e>
                <m:sub>
                  <m:r>
                    <m:rPr>
                      <m:sty m:val="bi"/>
                    </m:rPr>
                    <w:rPr>
                      <w:rFonts w:ascii="Cambria Math" w:eastAsia="Times New Roman" w:hAnsi="Cambria Math" w:cs="Times New Roman"/>
                      <w:color w:val="000000"/>
                      <w:lang w:val="en-US"/>
                    </w:rPr>
                    <m:t>Exp. Plat.</m:t>
                  </m:r>
                </m:sub>
              </m:sSub>
            </m:oMath>
            <w:r w:rsidR="00131555" w:rsidRPr="00205A1A">
              <w:rPr>
                <w:rFonts w:ascii="Times New Roman" w:hAnsi="Times New Roman"/>
                <w:noProof/>
                <w:color w:val="000000"/>
                <w:lang w:val="en-US"/>
              </w:rPr>
              <w:t xml:space="preserve">  /  %</w:t>
            </w:r>
          </w:p>
        </w:tc>
        <w:tc>
          <w:tcPr>
            <w:tcW w:w="2044" w:type="dxa"/>
            <w:tcBorders>
              <w:bottom w:val="single" w:sz="4" w:space="0" w:color="auto"/>
            </w:tcBorders>
          </w:tcPr>
          <w:p w:rsidR="00131555" w:rsidRPr="00205A1A" w:rsidRDefault="00131555" w:rsidP="00194B39">
            <w:pPr>
              <w:jc w:val="center"/>
              <w:rPr>
                <w:rFonts w:ascii="Times New Roman" w:hAnsi="Times New Roman"/>
                <w:noProof/>
                <w:szCs w:val="24"/>
                <w:lang w:val="en-US" w:eastAsia="zh-CN"/>
              </w:rPr>
            </w:pPr>
            <w:r w:rsidRPr="00205A1A">
              <w:rPr>
                <w:rFonts w:ascii="Times New Roman" w:hAnsi="Times New Roman"/>
                <w:b/>
                <w:i/>
                <w:noProof/>
                <w:szCs w:val="24"/>
                <w:lang w:val="en-US" w:eastAsia="zh-CN"/>
              </w:rPr>
              <w:t>NL</w:t>
            </w:r>
            <w:r w:rsidRPr="00205A1A">
              <w:rPr>
                <w:rFonts w:ascii="Times New Roman" w:hAnsi="Times New Roman"/>
                <w:b/>
                <w:i/>
                <w:noProof/>
                <w:szCs w:val="24"/>
                <w:vertAlign w:val="subscript"/>
                <w:lang w:val="en-US" w:eastAsia="zh-CN"/>
              </w:rPr>
              <w:t>Exp.</w:t>
            </w:r>
            <w:r w:rsidRPr="00205A1A">
              <w:rPr>
                <w:rFonts w:ascii="Times New Roman" w:hAnsi="Times New Roman"/>
                <w:noProof/>
                <w:szCs w:val="24"/>
                <w:lang w:val="en-US" w:eastAsia="zh-CN"/>
              </w:rPr>
              <w:t xml:space="preserve"> (i.e. </w:t>
            </w:r>
            <m:oMath>
              <m:r>
                <m:rPr>
                  <m:sty m:val="bi"/>
                </m:rPr>
                <w:rPr>
                  <w:rFonts w:ascii="Cambria Math" w:eastAsia="Times New Roman" w:hAnsi="Cambria Math" w:cs="Times New Roman"/>
                  <w:color w:val="000000"/>
                  <w:lang w:val="en-US"/>
                </w:rPr>
                <m:t>6-x</m:t>
              </m:r>
            </m:oMath>
            <w:r w:rsidRPr="00205A1A">
              <w:rPr>
                <w:rFonts w:ascii="Times New Roman" w:hAnsi="Times New Roman"/>
                <w:noProof/>
                <w:color w:val="000000"/>
                <w:lang w:val="en-US"/>
              </w:rPr>
              <w:t>)*</w:t>
            </w:r>
          </w:p>
        </w:tc>
        <w:tc>
          <w:tcPr>
            <w:tcW w:w="711" w:type="dxa"/>
            <w:tcBorders>
              <w:bottom w:val="single" w:sz="4" w:space="0" w:color="auto"/>
            </w:tcBorders>
          </w:tcPr>
          <w:p w:rsidR="00131555" w:rsidRPr="00205A1A" w:rsidRDefault="00131555" w:rsidP="00194B39">
            <w:pPr>
              <w:jc w:val="center"/>
              <w:rPr>
                <w:rFonts w:ascii="Times New Roman" w:hAnsi="Times New Roman" w:cs="Times New Roman"/>
                <w:sz w:val="10"/>
                <w:lang w:val="en-US"/>
              </w:rPr>
            </w:pPr>
            <m:oMathPara>
              <m:oMath>
                <m:r>
                  <m:rPr>
                    <m:sty m:val="bi"/>
                  </m:rPr>
                  <w:rPr>
                    <w:rFonts w:ascii="Cambria Math" w:hAnsi="Cambria Math"/>
                    <w:noProof/>
                    <w:szCs w:val="24"/>
                    <w:lang w:val="en-US" w:eastAsia="zh-CN"/>
                  </w:rPr>
                  <m:t>x</m:t>
                </m:r>
              </m:oMath>
            </m:oMathPara>
          </w:p>
        </w:tc>
        <w:tc>
          <w:tcPr>
            <w:tcW w:w="2858" w:type="dxa"/>
            <w:tcBorders>
              <w:bottom w:val="single" w:sz="4" w:space="0" w:color="auto"/>
            </w:tcBorders>
          </w:tcPr>
          <w:p w:rsidR="00131555" w:rsidRPr="00205A1A" w:rsidRDefault="00131555" w:rsidP="00194B39">
            <w:pPr>
              <w:jc w:val="center"/>
              <w:rPr>
                <w:rFonts w:ascii="Times New Roman" w:hAnsi="Times New Roman"/>
                <w:noProof/>
                <w:szCs w:val="24"/>
                <w:lang w:val="en-US" w:eastAsia="zh-CN"/>
              </w:rPr>
            </w:pPr>
            <w:r w:rsidRPr="00205A1A">
              <w:rPr>
                <w:rFonts w:ascii="Times New Roman" w:hAnsi="Times New Roman"/>
                <w:b/>
                <w:i/>
                <w:noProof/>
                <w:szCs w:val="24"/>
                <w:lang w:val="en-US" w:eastAsia="zh-CN"/>
              </w:rPr>
              <w:t xml:space="preserve">Composition at  </w:t>
            </w:r>
            <m:oMath>
              <m:sSub>
                <m:sSubPr>
                  <m:ctrlPr>
                    <w:rPr>
                      <w:rFonts w:ascii="Cambria Math" w:eastAsia="Times New Roman" w:hAnsi="Cambria Math" w:cs="Times New Roman"/>
                      <w:b/>
                      <w:i/>
                      <w:color w:val="000000"/>
                      <w:lang w:val="en-US"/>
                    </w:rPr>
                  </m:ctrlPr>
                </m:sSubPr>
                <m:e>
                  <m:r>
                    <m:rPr>
                      <m:sty m:val="bi"/>
                    </m:rPr>
                    <w:rPr>
                      <w:rFonts w:ascii="Cambria Math" w:eastAsia="Times New Roman" w:hAnsi="Cambria Math" w:cs="Times New Roman"/>
                      <w:color w:val="000000"/>
                      <w:lang w:val="en-US"/>
                    </w:rPr>
                    <m:t>W</m:t>
                  </m:r>
                </m:e>
                <m:sub>
                  <m:r>
                    <m:rPr>
                      <m:sty m:val="bi"/>
                    </m:rPr>
                    <w:rPr>
                      <w:rFonts w:ascii="Cambria Math" w:eastAsia="Times New Roman" w:hAnsi="Cambria Math" w:cs="Times New Roman"/>
                      <w:color w:val="000000"/>
                      <w:lang w:val="en-US"/>
                    </w:rPr>
                    <m:t>Exp. Plat.</m:t>
                  </m:r>
                </m:sub>
              </m:sSub>
            </m:oMath>
            <w:r w:rsidRPr="00205A1A">
              <w:rPr>
                <w:rFonts w:ascii="Times New Roman" w:hAnsi="Times New Roman"/>
                <w:noProof/>
                <w:color w:val="000000"/>
                <w:lang w:val="en-US"/>
              </w:rPr>
              <w:t>**</w:t>
            </w:r>
          </w:p>
        </w:tc>
      </w:tr>
      <w:tr w:rsidR="00131555" w:rsidRPr="00205A1A" w:rsidTr="00194B39">
        <w:trPr>
          <w:jc w:val="center"/>
        </w:trPr>
        <w:tc>
          <w:tcPr>
            <w:tcW w:w="1032" w:type="dxa"/>
            <w:tcBorders>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NoMod</w:t>
            </w:r>
          </w:p>
        </w:tc>
        <w:tc>
          <w:tcPr>
            <w:tcW w:w="1297" w:type="dxa"/>
            <w:tcBorders>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350</w:t>
            </w:r>
          </w:p>
        </w:tc>
        <w:tc>
          <w:tcPr>
            <w:tcW w:w="1627" w:type="dxa"/>
            <w:tcBorders>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207.4</w:t>
            </w:r>
          </w:p>
        </w:tc>
        <w:tc>
          <w:tcPr>
            <w:tcW w:w="2044" w:type="dxa"/>
            <w:tcBorders>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5.36</w:t>
            </w:r>
          </w:p>
        </w:tc>
        <w:tc>
          <w:tcPr>
            <w:tcW w:w="711" w:type="dxa"/>
            <w:tcBorders>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0.64</w:t>
            </w:r>
          </w:p>
        </w:tc>
        <w:tc>
          <w:tcPr>
            <w:tcW w:w="2858" w:type="dxa"/>
            <w:tcBorders>
              <w:bottom w:val="nil"/>
            </w:tcBorders>
          </w:tcPr>
          <w:p w:rsidR="00131555" w:rsidRPr="00205A1A" w:rsidRDefault="00131555" w:rsidP="00194B39">
            <w:pPr>
              <w:jc w:val="center"/>
              <w:rPr>
                <w:rFonts w:ascii="Times New Roman" w:hAnsi="Times New Roman" w:cs="Times New Roman"/>
                <w:vertAlign w:val="subscript"/>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6.64</w:t>
            </w:r>
            <w:r w:rsidRPr="00205A1A">
              <w:rPr>
                <w:rFonts w:ascii="Times New Roman" w:hAnsi="Times New Roman" w:cs="Times New Roman"/>
                <w:lang w:val="en-US"/>
              </w:rPr>
              <w:t>(BDC)</w:t>
            </w:r>
            <w:r w:rsidRPr="00205A1A">
              <w:rPr>
                <w:rFonts w:ascii="Times New Roman" w:hAnsi="Times New Roman" w:cs="Times New Roman"/>
                <w:vertAlign w:val="subscript"/>
                <w:lang w:val="en-US"/>
              </w:rPr>
              <w:t>5.36</w:t>
            </w:r>
          </w:p>
        </w:tc>
      </w:tr>
      <w:tr w:rsidR="00131555" w:rsidRPr="00205A1A" w:rsidTr="00194B39">
        <w:trPr>
          <w:jc w:val="center"/>
        </w:trPr>
        <w:tc>
          <w:tcPr>
            <w:tcW w:w="1032"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6Ac</w:t>
            </w:r>
          </w:p>
        </w:tc>
        <w:tc>
          <w:tcPr>
            <w:tcW w:w="129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390</w:t>
            </w:r>
          </w:p>
        </w:tc>
        <w:tc>
          <w:tcPr>
            <w:tcW w:w="162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206.8</w:t>
            </w:r>
          </w:p>
        </w:tc>
        <w:tc>
          <w:tcPr>
            <w:tcW w:w="2044"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5.33</w:t>
            </w:r>
          </w:p>
        </w:tc>
        <w:tc>
          <w:tcPr>
            <w:tcW w:w="711"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0.67</w:t>
            </w:r>
          </w:p>
        </w:tc>
        <w:tc>
          <w:tcPr>
            <w:tcW w:w="2858"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6.67</w:t>
            </w:r>
            <w:r w:rsidRPr="00205A1A">
              <w:rPr>
                <w:rFonts w:ascii="Times New Roman" w:hAnsi="Times New Roman" w:cs="Times New Roman"/>
                <w:lang w:val="en-US"/>
              </w:rPr>
              <w:t>(BDC)</w:t>
            </w:r>
            <w:r w:rsidRPr="00205A1A">
              <w:rPr>
                <w:rFonts w:ascii="Times New Roman" w:hAnsi="Times New Roman" w:cs="Times New Roman"/>
                <w:vertAlign w:val="subscript"/>
                <w:lang w:val="en-US"/>
              </w:rPr>
              <w:t>5.33</w:t>
            </w:r>
          </w:p>
        </w:tc>
      </w:tr>
      <w:tr w:rsidR="00131555" w:rsidRPr="00205A1A" w:rsidTr="00194B39">
        <w:trPr>
          <w:trHeight w:val="125"/>
          <w:jc w:val="center"/>
        </w:trPr>
        <w:tc>
          <w:tcPr>
            <w:tcW w:w="1032"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12Ac</w:t>
            </w:r>
          </w:p>
        </w:tc>
        <w:tc>
          <w:tcPr>
            <w:tcW w:w="129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390</w:t>
            </w:r>
          </w:p>
        </w:tc>
        <w:tc>
          <w:tcPr>
            <w:tcW w:w="162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207.8</w:t>
            </w:r>
          </w:p>
        </w:tc>
        <w:tc>
          <w:tcPr>
            <w:tcW w:w="2044"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5.38</w:t>
            </w:r>
          </w:p>
        </w:tc>
        <w:tc>
          <w:tcPr>
            <w:tcW w:w="711"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0.62</w:t>
            </w:r>
          </w:p>
        </w:tc>
        <w:tc>
          <w:tcPr>
            <w:tcW w:w="2858"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6.62</w:t>
            </w:r>
            <w:r w:rsidRPr="00205A1A">
              <w:rPr>
                <w:rFonts w:ascii="Times New Roman" w:hAnsi="Times New Roman" w:cs="Times New Roman"/>
                <w:lang w:val="en-US"/>
              </w:rPr>
              <w:t>(BDC)</w:t>
            </w:r>
            <w:r w:rsidRPr="00205A1A">
              <w:rPr>
                <w:rFonts w:ascii="Times New Roman" w:hAnsi="Times New Roman" w:cs="Times New Roman"/>
                <w:vertAlign w:val="subscript"/>
                <w:lang w:val="en-US"/>
              </w:rPr>
              <w:t>5.38</w:t>
            </w:r>
          </w:p>
        </w:tc>
      </w:tr>
      <w:tr w:rsidR="00131555" w:rsidRPr="00205A1A" w:rsidTr="00194B39">
        <w:trPr>
          <w:jc w:val="center"/>
        </w:trPr>
        <w:tc>
          <w:tcPr>
            <w:tcW w:w="1032"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36Ac</w:t>
            </w:r>
          </w:p>
        </w:tc>
        <w:tc>
          <w:tcPr>
            <w:tcW w:w="129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390</w:t>
            </w:r>
          </w:p>
        </w:tc>
        <w:tc>
          <w:tcPr>
            <w:tcW w:w="162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206.5</w:t>
            </w:r>
          </w:p>
        </w:tc>
        <w:tc>
          <w:tcPr>
            <w:tcW w:w="2044"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5.32</w:t>
            </w:r>
          </w:p>
        </w:tc>
        <w:tc>
          <w:tcPr>
            <w:tcW w:w="711"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0.68</w:t>
            </w:r>
          </w:p>
        </w:tc>
        <w:tc>
          <w:tcPr>
            <w:tcW w:w="2858"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6.68</w:t>
            </w:r>
            <w:r w:rsidRPr="00205A1A">
              <w:rPr>
                <w:rFonts w:ascii="Times New Roman" w:hAnsi="Times New Roman" w:cs="Times New Roman"/>
                <w:lang w:val="en-US"/>
              </w:rPr>
              <w:t>(BDC)</w:t>
            </w:r>
            <w:r w:rsidRPr="00205A1A">
              <w:rPr>
                <w:rFonts w:ascii="Times New Roman" w:hAnsi="Times New Roman" w:cs="Times New Roman"/>
                <w:vertAlign w:val="subscript"/>
                <w:lang w:val="en-US"/>
              </w:rPr>
              <w:t>5.32</w:t>
            </w:r>
          </w:p>
        </w:tc>
      </w:tr>
      <w:tr w:rsidR="00131555" w:rsidRPr="00205A1A" w:rsidTr="00194B39">
        <w:trPr>
          <w:jc w:val="center"/>
        </w:trPr>
        <w:tc>
          <w:tcPr>
            <w:tcW w:w="1032"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100Ac</w:t>
            </w:r>
          </w:p>
        </w:tc>
        <w:tc>
          <w:tcPr>
            <w:tcW w:w="129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390</w:t>
            </w:r>
          </w:p>
        </w:tc>
        <w:tc>
          <w:tcPr>
            <w:tcW w:w="162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200.8</w:t>
            </w:r>
          </w:p>
        </w:tc>
        <w:tc>
          <w:tcPr>
            <w:tcW w:w="2044"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5.03</w:t>
            </w:r>
          </w:p>
        </w:tc>
        <w:tc>
          <w:tcPr>
            <w:tcW w:w="711"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0.97</w:t>
            </w:r>
          </w:p>
        </w:tc>
        <w:tc>
          <w:tcPr>
            <w:tcW w:w="2858"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6.97</w:t>
            </w:r>
            <w:r w:rsidRPr="00205A1A">
              <w:rPr>
                <w:rFonts w:ascii="Times New Roman" w:hAnsi="Times New Roman" w:cs="Times New Roman"/>
                <w:lang w:val="en-US"/>
              </w:rPr>
              <w:t>(BDC)</w:t>
            </w:r>
            <w:r w:rsidRPr="00205A1A">
              <w:rPr>
                <w:rFonts w:ascii="Times New Roman" w:hAnsi="Times New Roman" w:cs="Times New Roman"/>
                <w:vertAlign w:val="subscript"/>
                <w:lang w:val="en-US"/>
              </w:rPr>
              <w:t>5.03</w:t>
            </w:r>
          </w:p>
        </w:tc>
      </w:tr>
      <w:tr w:rsidR="00131555" w:rsidRPr="00205A1A" w:rsidTr="00194B39">
        <w:trPr>
          <w:jc w:val="center"/>
        </w:trPr>
        <w:tc>
          <w:tcPr>
            <w:tcW w:w="1032"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6Form</w:t>
            </w:r>
          </w:p>
        </w:tc>
        <w:tc>
          <w:tcPr>
            <w:tcW w:w="129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350</w:t>
            </w:r>
          </w:p>
        </w:tc>
        <w:tc>
          <w:tcPr>
            <w:tcW w:w="162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205.5</w:t>
            </w:r>
          </w:p>
        </w:tc>
        <w:tc>
          <w:tcPr>
            <w:tcW w:w="2044"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5.27</w:t>
            </w:r>
          </w:p>
        </w:tc>
        <w:tc>
          <w:tcPr>
            <w:tcW w:w="711"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0.73</w:t>
            </w:r>
          </w:p>
        </w:tc>
        <w:tc>
          <w:tcPr>
            <w:tcW w:w="2858"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6.73</w:t>
            </w:r>
            <w:r w:rsidRPr="00205A1A">
              <w:rPr>
                <w:rFonts w:ascii="Times New Roman" w:hAnsi="Times New Roman" w:cs="Times New Roman"/>
                <w:lang w:val="en-US"/>
              </w:rPr>
              <w:t>(BDC)</w:t>
            </w:r>
            <w:r w:rsidRPr="00205A1A">
              <w:rPr>
                <w:rFonts w:ascii="Times New Roman" w:hAnsi="Times New Roman" w:cs="Times New Roman"/>
                <w:vertAlign w:val="subscript"/>
                <w:lang w:val="en-US"/>
              </w:rPr>
              <w:t>5.27</w:t>
            </w:r>
          </w:p>
        </w:tc>
      </w:tr>
      <w:tr w:rsidR="00131555" w:rsidRPr="00205A1A" w:rsidTr="00194B39">
        <w:trPr>
          <w:jc w:val="center"/>
        </w:trPr>
        <w:tc>
          <w:tcPr>
            <w:tcW w:w="1032"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12Form</w:t>
            </w:r>
          </w:p>
        </w:tc>
        <w:tc>
          <w:tcPr>
            <w:tcW w:w="129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350</w:t>
            </w:r>
          </w:p>
        </w:tc>
        <w:tc>
          <w:tcPr>
            <w:tcW w:w="162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201.9</w:t>
            </w:r>
          </w:p>
        </w:tc>
        <w:tc>
          <w:tcPr>
            <w:tcW w:w="2044"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5.09</w:t>
            </w:r>
          </w:p>
        </w:tc>
        <w:tc>
          <w:tcPr>
            <w:tcW w:w="711"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0.91</w:t>
            </w:r>
          </w:p>
        </w:tc>
        <w:tc>
          <w:tcPr>
            <w:tcW w:w="2858"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6.91</w:t>
            </w:r>
            <w:r w:rsidRPr="00205A1A">
              <w:rPr>
                <w:rFonts w:ascii="Times New Roman" w:hAnsi="Times New Roman" w:cs="Times New Roman"/>
                <w:lang w:val="en-US"/>
              </w:rPr>
              <w:t>(BDC)</w:t>
            </w:r>
            <w:r w:rsidRPr="00205A1A">
              <w:rPr>
                <w:rFonts w:ascii="Times New Roman" w:hAnsi="Times New Roman" w:cs="Times New Roman"/>
                <w:vertAlign w:val="subscript"/>
                <w:lang w:val="en-US"/>
              </w:rPr>
              <w:t>5.09</w:t>
            </w:r>
          </w:p>
        </w:tc>
      </w:tr>
      <w:tr w:rsidR="00131555" w:rsidRPr="00205A1A" w:rsidTr="00194B39">
        <w:trPr>
          <w:jc w:val="center"/>
        </w:trPr>
        <w:tc>
          <w:tcPr>
            <w:tcW w:w="1032"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36Form</w:t>
            </w:r>
          </w:p>
        </w:tc>
        <w:tc>
          <w:tcPr>
            <w:tcW w:w="129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350</w:t>
            </w:r>
          </w:p>
        </w:tc>
        <w:tc>
          <w:tcPr>
            <w:tcW w:w="162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199.5</w:t>
            </w:r>
          </w:p>
        </w:tc>
        <w:tc>
          <w:tcPr>
            <w:tcW w:w="2044"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4.97</w:t>
            </w:r>
          </w:p>
        </w:tc>
        <w:tc>
          <w:tcPr>
            <w:tcW w:w="711"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1.03</w:t>
            </w:r>
          </w:p>
        </w:tc>
        <w:tc>
          <w:tcPr>
            <w:tcW w:w="2858"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7.03</w:t>
            </w:r>
            <w:r w:rsidRPr="00205A1A">
              <w:rPr>
                <w:rFonts w:ascii="Times New Roman" w:hAnsi="Times New Roman" w:cs="Times New Roman"/>
                <w:lang w:val="en-US"/>
              </w:rPr>
              <w:t>(BDC)</w:t>
            </w:r>
            <w:r w:rsidRPr="00205A1A">
              <w:rPr>
                <w:rFonts w:ascii="Times New Roman" w:hAnsi="Times New Roman" w:cs="Times New Roman"/>
                <w:vertAlign w:val="subscript"/>
                <w:lang w:val="en-US"/>
              </w:rPr>
              <w:t>4.97</w:t>
            </w:r>
          </w:p>
        </w:tc>
      </w:tr>
      <w:tr w:rsidR="00131555" w:rsidRPr="00205A1A" w:rsidTr="00194B39">
        <w:trPr>
          <w:jc w:val="center"/>
        </w:trPr>
        <w:tc>
          <w:tcPr>
            <w:tcW w:w="1032"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100Form</w:t>
            </w:r>
          </w:p>
        </w:tc>
        <w:tc>
          <w:tcPr>
            <w:tcW w:w="129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350</w:t>
            </w:r>
          </w:p>
        </w:tc>
        <w:tc>
          <w:tcPr>
            <w:tcW w:w="162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194.6</w:t>
            </w:r>
          </w:p>
        </w:tc>
        <w:tc>
          <w:tcPr>
            <w:tcW w:w="2044"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4.72</w:t>
            </w:r>
          </w:p>
        </w:tc>
        <w:tc>
          <w:tcPr>
            <w:tcW w:w="711"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1.28</w:t>
            </w:r>
          </w:p>
        </w:tc>
        <w:tc>
          <w:tcPr>
            <w:tcW w:w="2858"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7.28</w:t>
            </w:r>
            <w:r w:rsidRPr="00205A1A">
              <w:rPr>
                <w:rFonts w:ascii="Times New Roman" w:hAnsi="Times New Roman" w:cs="Times New Roman"/>
                <w:lang w:val="en-US"/>
              </w:rPr>
              <w:t>(BDC)</w:t>
            </w:r>
            <w:r w:rsidRPr="00205A1A">
              <w:rPr>
                <w:rFonts w:ascii="Times New Roman" w:hAnsi="Times New Roman" w:cs="Times New Roman"/>
                <w:vertAlign w:val="subscript"/>
                <w:lang w:val="en-US"/>
              </w:rPr>
              <w:t>4.72</w:t>
            </w:r>
          </w:p>
        </w:tc>
      </w:tr>
      <w:tr w:rsidR="00131555" w:rsidRPr="00205A1A" w:rsidTr="00194B39">
        <w:trPr>
          <w:jc w:val="center"/>
        </w:trPr>
        <w:tc>
          <w:tcPr>
            <w:tcW w:w="1032"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6Dif</w:t>
            </w:r>
          </w:p>
        </w:tc>
        <w:tc>
          <w:tcPr>
            <w:tcW w:w="129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450</w:t>
            </w:r>
          </w:p>
        </w:tc>
        <w:tc>
          <w:tcPr>
            <w:tcW w:w="162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197.9</w:t>
            </w:r>
          </w:p>
        </w:tc>
        <w:tc>
          <w:tcPr>
            <w:tcW w:w="2044"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4.89</w:t>
            </w:r>
          </w:p>
        </w:tc>
        <w:tc>
          <w:tcPr>
            <w:tcW w:w="711"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1.11</w:t>
            </w:r>
          </w:p>
        </w:tc>
        <w:tc>
          <w:tcPr>
            <w:tcW w:w="2858"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7.11</w:t>
            </w:r>
            <w:r w:rsidRPr="00205A1A">
              <w:rPr>
                <w:rFonts w:ascii="Times New Roman" w:hAnsi="Times New Roman" w:cs="Times New Roman"/>
                <w:lang w:val="en-US"/>
              </w:rPr>
              <w:t>(BDC)</w:t>
            </w:r>
            <w:r w:rsidRPr="00205A1A">
              <w:rPr>
                <w:rFonts w:ascii="Times New Roman" w:hAnsi="Times New Roman" w:cs="Times New Roman"/>
                <w:vertAlign w:val="subscript"/>
                <w:lang w:val="en-US"/>
              </w:rPr>
              <w:t>4.89</w:t>
            </w:r>
          </w:p>
        </w:tc>
      </w:tr>
      <w:tr w:rsidR="00131555" w:rsidRPr="00205A1A" w:rsidTr="00194B39">
        <w:trPr>
          <w:jc w:val="center"/>
        </w:trPr>
        <w:tc>
          <w:tcPr>
            <w:tcW w:w="1032"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12Dif</w:t>
            </w:r>
          </w:p>
        </w:tc>
        <w:tc>
          <w:tcPr>
            <w:tcW w:w="129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445</w:t>
            </w:r>
          </w:p>
        </w:tc>
        <w:tc>
          <w:tcPr>
            <w:tcW w:w="162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196.5</w:t>
            </w:r>
          </w:p>
        </w:tc>
        <w:tc>
          <w:tcPr>
            <w:tcW w:w="2044"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4.82</w:t>
            </w:r>
          </w:p>
        </w:tc>
        <w:tc>
          <w:tcPr>
            <w:tcW w:w="711"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1.18</w:t>
            </w:r>
          </w:p>
        </w:tc>
        <w:tc>
          <w:tcPr>
            <w:tcW w:w="2858"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7.18</w:t>
            </w:r>
            <w:r w:rsidRPr="00205A1A">
              <w:rPr>
                <w:rFonts w:ascii="Times New Roman" w:hAnsi="Times New Roman" w:cs="Times New Roman"/>
                <w:lang w:val="en-US"/>
              </w:rPr>
              <w:t>(BDC)</w:t>
            </w:r>
            <w:r w:rsidRPr="00205A1A">
              <w:rPr>
                <w:rFonts w:ascii="Times New Roman" w:hAnsi="Times New Roman" w:cs="Times New Roman"/>
                <w:vertAlign w:val="subscript"/>
                <w:lang w:val="en-US"/>
              </w:rPr>
              <w:t>4.82</w:t>
            </w:r>
          </w:p>
        </w:tc>
      </w:tr>
      <w:tr w:rsidR="00131555" w:rsidRPr="00205A1A" w:rsidTr="00194B39">
        <w:trPr>
          <w:jc w:val="center"/>
        </w:trPr>
        <w:tc>
          <w:tcPr>
            <w:tcW w:w="1032"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36Dif</w:t>
            </w:r>
          </w:p>
        </w:tc>
        <w:tc>
          <w:tcPr>
            <w:tcW w:w="129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430</w:t>
            </w:r>
          </w:p>
        </w:tc>
        <w:tc>
          <w:tcPr>
            <w:tcW w:w="162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193.4</w:t>
            </w:r>
          </w:p>
        </w:tc>
        <w:tc>
          <w:tcPr>
            <w:tcW w:w="2044"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4.66</w:t>
            </w:r>
          </w:p>
        </w:tc>
        <w:tc>
          <w:tcPr>
            <w:tcW w:w="711"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1.34</w:t>
            </w:r>
          </w:p>
        </w:tc>
        <w:tc>
          <w:tcPr>
            <w:tcW w:w="2858"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7.34</w:t>
            </w:r>
            <w:r w:rsidRPr="00205A1A">
              <w:rPr>
                <w:rFonts w:ascii="Times New Roman" w:hAnsi="Times New Roman" w:cs="Times New Roman"/>
                <w:lang w:val="en-US"/>
              </w:rPr>
              <w:t>(BDC)</w:t>
            </w:r>
            <w:r w:rsidRPr="00205A1A">
              <w:rPr>
                <w:rFonts w:ascii="Times New Roman" w:hAnsi="Times New Roman" w:cs="Times New Roman"/>
                <w:vertAlign w:val="subscript"/>
                <w:lang w:val="en-US"/>
              </w:rPr>
              <w:t>4.66</w:t>
            </w:r>
          </w:p>
        </w:tc>
      </w:tr>
      <w:tr w:rsidR="00131555" w:rsidRPr="00205A1A" w:rsidTr="00194B39">
        <w:trPr>
          <w:jc w:val="center"/>
        </w:trPr>
        <w:tc>
          <w:tcPr>
            <w:tcW w:w="1032"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6Trif</w:t>
            </w:r>
          </w:p>
        </w:tc>
        <w:tc>
          <w:tcPr>
            <w:tcW w:w="129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440</w:t>
            </w:r>
          </w:p>
        </w:tc>
        <w:tc>
          <w:tcPr>
            <w:tcW w:w="162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197.2</w:t>
            </w:r>
          </w:p>
        </w:tc>
        <w:tc>
          <w:tcPr>
            <w:tcW w:w="2044"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4.85</w:t>
            </w:r>
          </w:p>
        </w:tc>
        <w:tc>
          <w:tcPr>
            <w:tcW w:w="711"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1.15</w:t>
            </w:r>
          </w:p>
        </w:tc>
        <w:tc>
          <w:tcPr>
            <w:tcW w:w="2858"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7.15</w:t>
            </w:r>
            <w:r w:rsidRPr="00205A1A">
              <w:rPr>
                <w:rFonts w:ascii="Times New Roman" w:hAnsi="Times New Roman" w:cs="Times New Roman"/>
                <w:lang w:val="en-US"/>
              </w:rPr>
              <w:t>(BDC)</w:t>
            </w:r>
            <w:r w:rsidRPr="00205A1A">
              <w:rPr>
                <w:rFonts w:ascii="Times New Roman" w:hAnsi="Times New Roman" w:cs="Times New Roman"/>
                <w:vertAlign w:val="subscript"/>
                <w:lang w:val="en-US"/>
              </w:rPr>
              <w:t>4.85</w:t>
            </w:r>
          </w:p>
        </w:tc>
      </w:tr>
      <w:tr w:rsidR="00131555" w:rsidRPr="00205A1A" w:rsidTr="00194B39">
        <w:trPr>
          <w:jc w:val="center"/>
        </w:trPr>
        <w:tc>
          <w:tcPr>
            <w:tcW w:w="1032"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12Trif</w:t>
            </w:r>
          </w:p>
        </w:tc>
        <w:tc>
          <w:tcPr>
            <w:tcW w:w="129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440</w:t>
            </w:r>
          </w:p>
        </w:tc>
        <w:tc>
          <w:tcPr>
            <w:tcW w:w="1627"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194.0</w:t>
            </w:r>
          </w:p>
        </w:tc>
        <w:tc>
          <w:tcPr>
            <w:tcW w:w="2044"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4.69</w:t>
            </w:r>
          </w:p>
        </w:tc>
        <w:tc>
          <w:tcPr>
            <w:tcW w:w="711"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1.31</w:t>
            </w:r>
          </w:p>
        </w:tc>
        <w:tc>
          <w:tcPr>
            <w:tcW w:w="2858" w:type="dxa"/>
            <w:tcBorders>
              <w:top w:val="nil"/>
              <w:bottom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7.31</w:t>
            </w:r>
            <w:r w:rsidRPr="00205A1A">
              <w:rPr>
                <w:rFonts w:ascii="Times New Roman" w:hAnsi="Times New Roman" w:cs="Times New Roman"/>
                <w:lang w:val="en-US"/>
              </w:rPr>
              <w:t>(BDC)</w:t>
            </w:r>
            <w:r w:rsidRPr="00205A1A">
              <w:rPr>
                <w:rFonts w:ascii="Times New Roman" w:hAnsi="Times New Roman" w:cs="Times New Roman"/>
                <w:vertAlign w:val="subscript"/>
                <w:lang w:val="en-US"/>
              </w:rPr>
              <w:t>4.69</w:t>
            </w:r>
          </w:p>
        </w:tc>
      </w:tr>
      <w:tr w:rsidR="00131555" w:rsidRPr="00205A1A" w:rsidTr="00194B39">
        <w:trPr>
          <w:jc w:val="center"/>
        </w:trPr>
        <w:tc>
          <w:tcPr>
            <w:tcW w:w="1032" w:type="dxa"/>
            <w:tcBorders>
              <w:top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36Trif</w:t>
            </w:r>
          </w:p>
        </w:tc>
        <w:tc>
          <w:tcPr>
            <w:tcW w:w="1297" w:type="dxa"/>
            <w:tcBorders>
              <w:top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440</w:t>
            </w:r>
          </w:p>
        </w:tc>
        <w:tc>
          <w:tcPr>
            <w:tcW w:w="1627" w:type="dxa"/>
            <w:tcBorders>
              <w:top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180.0</w:t>
            </w:r>
          </w:p>
        </w:tc>
        <w:tc>
          <w:tcPr>
            <w:tcW w:w="2044" w:type="dxa"/>
            <w:tcBorders>
              <w:top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3.99</w:t>
            </w:r>
          </w:p>
        </w:tc>
        <w:tc>
          <w:tcPr>
            <w:tcW w:w="711" w:type="dxa"/>
            <w:tcBorders>
              <w:top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2.01</w:t>
            </w:r>
          </w:p>
        </w:tc>
        <w:tc>
          <w:tcPr>
            <w:tcW w:w="2858" w:type="dxa"/>
            <w:tcBorders>
              <w:top w:val="nil"/>
            </w:tcBorders>
          </w:tcPr>
          <w:p w:rsidR="00131555" w:rsidRPr="00205A1A" w:rsidRDefault="00131555" w:rsidP="00194B39">
            <w:pPr>
              <w:jc w:val="center"/>
              <w:rPr>
                <w:rFonts w:ascii="Times New Roman" w:hAnsi="Times New Roman" w:cs="Times New Roman"/>
                <w:lang w:val="en-US"/>
              </w:rPr>
            </w:pPr>
            <w:r w:rsidRPr="00205A1A">
              <w:rPr>
                <w:rFonts w:ascii="Times New Roman" w:hAnsi="Times New Roman" w:cs="Times New Roman"/>
                <w:lang w:val="en-US"/>
              </w:rPr>
              <w:t>Zr</w:t>
            </w:r>
            <w:r w:rsidRPr="00205A1A">
              <w:rPr>
                <w:rFonts w:ascii="Times New Roman" w:hAnsi="Times New Roman" w:cs="Times New Roman"/>
                <w:vertAlign w:val="subscript"/>
                <w:lang w:val="en-US"/>
              </w:rPr>
              <w:t>6</w:t>
            </w:r>
            <w:r w:rsidRPr="00205A1A">
              <w:rPr>
                <w:rFonts w:ascii="Times New Roman" w:hAnsi="Times New Roman" w:cs="Times New Roman"/>
                <w:lang w:val="en-US"/>
              </w:rPr>
              <w:t>O</w:t>
            </w:r>
            <w:r w:rsidRPr="00205A1A">
              <w:rPr>
                <w:rFonts w:ascii="Times New Roman" w:hAnsi="Times New Roman" w:cs="Times New Roman"/>
                <w:vertAlign w:val="subscript"/>
                <w:lang w:val="en-US"/>
              </w:rPr>
              <w:t>8.01</w:t>
            </w:r>
            <w:r w:rsidRPr="00205A1A">
              <w:rPr>
                <w:rFonts w:ascii="Times New Roman" w:hAnsi="Times New Roman" w:cs="Times New Roman"/>
                <w:lang w:val="en-US"/>
              </w:rPr>
              <w:t>(BDC)</w:t>
            </w:r>
            <w:r w:rsidRPr="00205A1A">
              <w:rPr>
                <w:rFonts w:ascii="Times New Roman" w:hAnsi="Times New Roman" w:cs="Times New Roman"/>
                <w:vertAlign w:val="subscript"/>
                <w:lang w:val="en-US"/>
              </w:rPr>
              <w:t>3.99</w:t>
            </w:r>
          </w:p>
        </w:tc>
      </w:tr>
    </w:tbl>
    <w:p w:rsidR="00131555" w:rsidRPr="00205A1A" w:rsidRDefault="00131555" w:rsidP="00942CC6">
      <w:pPr>
        <w:jc w:val="both"/>
        <w:rPr>
          <w:rFonts w:ascii="Times New Roman" w:hAnsi="Times New Roman" w:cs="Times New Roman"/>
        </w:rPr>
      </w:pPr>
    </w:p>
    <w:p w:rsidR="006878FF" w:rsidRPr="00205A1A" w:rsidRDefault="006878FF" w:rsidP="00942CC6">
      <w:pPr>
        <w:jc w:val="both"/>
        <w:rPr>
          <w:rFonts w:ascii="Times New Roman" w:hAnsi="Times New Roman" w:cs="Times New Roman"/>
        </w:rPr>
      </w:pPr>
    </w:p>
    <w:p w:rsidR="00942CC6" w:rsidRPr="00205A1A" w:rsidRDefault="0055673A" w:rsidP="00A858C6">
      <w:pPr>
        <w:jc w:val="both"/>
        <w:rPr>
          <w:rFonts w:ascii="Times New Roman" w:hAnsi="Times New Roman" w:cs="Times New Roman"/>
        </w:rPr>
      </w:pPr>
      <w:r w:rsidRPr="00205A1A">
        <w:rPr>
          <w:rFonts w:ascii="Times New Roman" w:hAnsi="Times New Roman" w:cs="Times New Roman"/>
        </w:rPr>
        <w:t>The</w:t>
      </w:r>
      <w:r w:rsidR="00B82C78" w:rsidRPr="00205A1A">
        <w:rPr>
          <w:rFonts w:ascii="Times New Roman" w:hAnsi="Times New Roman" w:cs="Times New Roman"/>
        </w:rPr>
        <w:t xml:space="preserve"> above</w:t>
      </w:r>
      <w:r w:rsidRPr="00205A1A">
        <w:rPr>
          <w:rFonts w:ascii="Times New Roman" w:hAnsi="Times New Roman" w:cs="Times New Roman"/>
        </w:rPr>
        <w:t xml:space="preserve"> </w:t>
      </w:r>
      <m:oMath>
        <m:r>
          <m:rPr>
            <m:sty m:val="bi"/>
          </m:rPr>
          <w:rPr>
            <w:rFonts w:ascii="Cambria Math" w:hAnsi="Cambria Math" w:cs="Times New Roman"/>
          </w:rPr>
          <m:t>x</m:t>
        </m:r>
      </m:oMath>
      <w:r w:rsidRPr="00205A1A">
        <w:rPr>
          <w:rFonts w:ascii="Times New Roman" w:hAnsi="Times New Roman" w:cs="Times New Roman"/>
        </w:rPr>
        <w:t xml:space="preserve"> </w:t>
      </w:r>
      <w:r w:rsidR="00B82C78" w:rsidRPr="00205A1A">
        <w:rPr>
          <w:rFonts w:ascii="Times New Roman" w:hAnsi="Times New Roman" w:cs="Times New Roman"/>
        </w:rPr>
        <w:t xml:space="preserve">values (together with the molar ratios obtained via dissolution/NMR) </w:t>
      </w:r>
      <w:r w:rsidRPr="00205A1A">
        <w:rPr>
          <w:rFonts w:ascii="Times New Roman" w:hAnsi="Times New Roman" w:cs="Times New Roman"/>
        </w:rPr>
        <w:t xml:space="preserve">were </w:t>
      </w:r>
      <w:r w:rsidR="00B82C78" w:rsidRPr="00205A1A">
        <w:rPr>
          <w:rFonts w:ascii="Times New Roman" w:hAnsi="Times New Roman" w:cs="Times New Roman"/>
        </w:rPr>
        <w:t xml:space="preserve">further </w:t>
      </w:r>
      <w:r w:rsidR="00A72CBC" w:rsidRPr="00205A1A">
        <w:rPr>
          <w:rFonts w:ascii="Times New Roman" w:hAnsi="Times New Roman" w:cs="Times New Roman"/>
        </w:rPr>
        <w:t>exploited</w:t>
      </w:r>
      <w:r w:rsidRPr="00205A1A">
        <w:rPr>
          <w:rFonts w:ascii="Times New Roman" w:hAnsi="Times New Roman" w:cs="Times New Roman"/>
        </w:rPr>
        <w:t xml:space="preserve"> to attain estimates for the </w:t>
      </w:r>
      <w:r w:rsidR="00B82C78" w:rsidRPr="00205A1A">
        <w:rPr>
          <w:rFonts w:ascii="Times New Roman" w:hAnsi="Times New Roman" w:cs="Times New Roman"/>
        </w:rPr>
        <w:t>c</w:t>
      </w:r>
      <w:r w:rsidRPr="00205A1A">
        <w:rPr>
          <w:rFonts w:ascii="Times New Roman" w:hAnsi="Times New Roman" w:cs="Times New Roman"/>
        </w:rPr>
        <w:t>omposition of the</w:t>
      </w:r>
      <w:r w:rsidR="00B82C78" w:rsidRPr="00205A1A">
        <w:rPr>
          <w:rFonts w:ascii="Times New Roman" w:hAnsi="Times New Roman" w:cs="Times New Roman"/>
        </w:rPr>
        <w:t xml:space="preserve"> samples in the</w:t>
      </w:r>
      <w:r w:rsidRPr="00205A1A">
        <w:rPr>
          <w:rFonts w:ascii="Times New Roman" w:hAnsi="Times New Roman" w:cs="Times New Roman"/>
        </w:rPr>
        <w:t xml:space="preserve"> </w:t>
      </w:r>
      <w:r w:rsidR="00B82C78" w:rsidRPr="00205A1A">
        <w:rPr>
          <w:rFonts w:ascii="Times New Roman" w:hAnsi="Times New Roman" w:cs="Times New Roman"/>
          <w:b/>
          <w:i/>
        </w:rPr>
        <w:t>hydroxylated</w:t>
      </w:r>
      <w:r w:rsidR="00B82C78" w:rsidRPr="00205A1A">
        <w:rPr>
          <w:rFonts w:ascii="Times New Roman" w:hAnsi="Times New Roman" w:cs="Times New Roman"/>
        </w:rPr>
        <w:t xml:space="preserve"> form</w:t>
      </w:r>
      <w:r w:rsidRPr="00205A1A">
        <w:rPr>
          <w:rFonts w:ascii="Times New Roman" w:hAnsi="Times New Roman" w:cs="Times New Roman"/>
        </w:rPr>
        <w:t xml:space="preserve">. </w:t>
      </w:r>
      <w:r w:rsidR="005161C1" w:rsidRPr="00205A1A">
        <w:rPr>
          <w:rFonts w:ascii="Times New Roman" w:hAnsi="Times New Roman" w:cs="Times New Roman"/>
        </w:rPr>
        <w:t xml:space="preserve">See </w:t>
      </w:r>
      <w:r w:rsidR="005161C1" w:rsidRPr="00205A1A">
        <w:rPr>
          <w:rFonts w:ascii="Times New Roman" w:hAnsi="Times New Roman" w:cs="Times New Roman"/>
          <w:b/>
        </w:rPr>
        <w:t xml:space="preserve">Section </w:t>
      </w:r>
      <w:r w:rsidR="005161C1" w:rsidRPr="00205A1A">
        <w:rPr>
          <w:rFonts w:ascii="Times New Roman" w:hAnsi="Times New Roman" w:cs="Times New Roman"/>
          <w:b/>
        </w:rPr>
        <w:fldChar w:fldCharType="begin"/>
      </w:r>
      <w:r w:rsidR="005161C1" w:rsidRPr="00205A1A">
        <w:rPr>
          <w:rFonts w:ascii="Times New Roman" w:hAnsi="Times New Roman" w:cs="Times New Roman"/>
          <w:b/>
        </w:rPr>
        <w:instrText xml:space="preserve"> REF _Ref430277330 \r \h  \* MERGEFORMAT </w:instrText>
      </w:r>
      <w:r w:rsidR="005161C1" w:rsidRPr="00205A1A">
        <w:rPr>
          <w:rFonts w:ascii="Times New Roman" w:hAnsi="Times New Roman" w:cs="Times New Roman"/>
          <w:b/>
        </w:rPr>
      </w:r>
      <w:r w:rsidR="005161C1" w:rsidRPr="00205A1A">
        <w:rPr>
          <w:rFonts w:ascii="Times New Roman" w:hAnsi="Times New Roman" w:cs="Times New Roman"/>
          <w:b/>
        </w:rPr>
        <w:fldChar w:fldCharType="separate"/>
      </w:r>
      <w:r w:rsidR="001E7274">
        <w:rPr>
          <w:rFonts w:ascii="Times New Roman" w:hAnsi="Times New Roman" w:cs="Times New Roman"/>
          <w:b/>
        </w:rPr>
        <w:t>3.5</w:t>
      </w:r>
      <w:r w:rsidR="005161C1" w:rsidRPr="00205A1A">
        <w:rPr>
          <w:rFonts w:ascii="Times New Roman" w:hAnsi="Times New Roman" w:cs="Times New Roman"/>
          <w:b/>
        </w:rPr>
        <w:fldChar w:fldCharType="end"/>
      </w:r>
      <w:r w:rsidR="005161C1" w:rsidRPr="00205A1A">
        <w:rPr>
          <w:rFonts w:ascii="Times New Roman" w:hAnsi="Times New Roman" w:cs="Times New Roman"/>
        </w:rPr>
        <w:t xml:space="preserve"> for the method and </w:t>
      </w:r>
      <w:r w:rsidR="005161C1" w:rsidRPr="00205A1A">
        <w:rPr>
          <w:rFonts w:ascii="Times New Roman" w:hAnsi="Times New Roman" w:cs="Times New Roman"/>
          <w:b/>
        </w:rPr>
        <w:t xml:space="preserve">Section </w:t>
      </w:r>
      <w:r w:rsidR="005161C1" w:rsidRPr="00205A1A">
        <w:rPr>
          <w:rFonts w:ascii="Times New Roman" w:hAnsi="Times New Roman" w:cs="Times New Roman"/>
          <w:b/>
        </w:rPr>
        <w:fldChar w:fldCharType="begin"/>
      </w:r>
      <w:r w:rsidR="005161C1" w:rsidRPr="00205A1A">
        <w:rPr>
          <w:rFonts w:ascii="Times New Roman" w:hAnsi="Times New Roman" w:cs="Times New Roman"/>
          <w:b/>
        </w:rPr>
        <w:instrText xml:space="preserve"> REF _Ref430269369 \r \h  \* MERGEFORMAT </w:instrText>
      </w:r>
      <w:r w:rsidR="005161C1" w:rsidRPr="00205A1A">
        <w:rPr>
          <w:rFonts w:ascii="Times New Roman" w:hAnsi="Times New Roman" w:cs="Times New Roman"/>
          <w:b/>
        </w:rPr>
      </w:r>
      <w:r w:rsidR="005161C1" w:rsidRPr="00205A1A">
        <w:rPr>
          <w:rFonts w:ascii="Times New Roman" w:hAnsi="Times New Roman" w:cs="Times New Roman"/>
          <w:b/>
        </w:rPr>
        <w:fldChar w:fldCharType="separate"/>
      </w:r>
      <w:r w:rsidR="001E7274">
        <w:rPr>
          <w:rFonts w:ascii="Times New Roman" w:hAnsi="Times New Roman" w:cs="Times New Roman"/>
          <w:b/>
        </w:rPr>
        <w:t>5.8</w:t>
      </w:r>
      <w:r w:rsidR="005161C1" w:rsidRPr="00205A1A">
        <w:rPr>
          <w:rFonts w:ascii="Times New Roman" w:hAnsi="Times New Roman" w:cs="Times New Roman"/>
          <w:b/>
        </w:rPr>
        <w:fldChar w:fldCharType="end"/>
      </w:r>
      <w:r w:rsidR="005161C1" w:rsidRPr="00205A1A">
        <w:rPr>
          <w:rFonts w:ascii="Times New Roman" w:hAnsi="Times New Roman" w:cs="Times New Roman"/>
        </w:rPr>
        <w:t xml:space="preserve"> for the results.</w:t>
      </w:r>
    </w:p>
    <w:p w:rsidR="00131555" w:rsidRPr="00205A1A" w:rsidRDefault="00131555" w:rsidP="00942CC6">
      <w:pPr>
        <w:jc w:val="both"/>
        <w:rPr>
          <w:rFonts w:ascii="Times New Roman" w:hAnsi="Times New Roman"/>
          <w:noProof/>
          <w:szCs w:val="24"/>
          <w:lang w:eastAsia="zh-CN"/>
        </w:rPr>
      </w:pPr>
    </w:p>
    <w:p w:rsidR="00131555" w:rsidRPr="00205A1A" w:rsidRDefault="00131555" w:rsidP="00942CC6">
      <w:pPr>
        <w:jc w:val="both"/>
        <w:rPr>
          <w:rFonts w:ascii="Times New Roman" w:hAnsi="Times New Roman"/>
          <w:noProof/>
          <w:szCs w:val="24"/>
          <w:lang w:eastAsia="zh-CN"/>
        </w:rPr>
      </w:pPr>
    </w:p>
    <w:p w:rsidR="00131555" w:rsidRPr="00205A1A" w:rsidRDefault="00131555" w:rsidP="00942CC6">
      <w:pPr>
        <w:jc w:val="both"/>
        <w:rPr>
          <w:rFonts w:ascii="Times New Roman" w:hAnsi="Times New Roman"/>
          <w:noProof/>
          <w:szCs w:val="24"/>
          <w:lang w:eastAsia="zh-CN"/>
        </w:rPr>
      </w:pPr>
    </w:p>
    <w:p w:rsidR="00131555" w:rsidRPr="00205A1A" w:rsidRDefault="00131555" w:rsidP="00942CC6">
      <w:pPr>
        <w:jc w:val="both"/>
        <w:rPr>
          <w:rFonts w:ascii="Times New Roman" w:hAnsi="Times New Roman"/>
          <w:noProof/>
          <w:szCs w:val="24"/>
          <w:lang w:eastAsia="zh-CN"/>
        </w:rPr>
      </w:pPr>
    </w:p>
    <w:p w:rsidR="00F80CBA" w:rsidRPr="00205A1A" w:rsidRDefault="00F80CBA" w:rsidP="004B12EA">
      <w:pPr>
        <w:jc w:val="both"/>
        <w:rPr>
          <w:rFonts w:ascii="Times New Roman" w:hAnsi="Times New Roman" w:cs="Times New Roman"/>
        </w:rPr>
      </w:pPr>
    </w:p>
    <w:p w:rsidR="005161C1" w:rsidRPr="00205A1A" w:rsidRDefault="005161C1" w:rsidP="004B12EA">
      <w:pPr>
        <w:jc w:val="both"/>
        <w:rPr>
          <w:rFonts w:ascii="Times New Roman" w:hAnsi="Times New Roman" w:cs="Times New Roman"/>
        </w:rPr>
      </w:pPr>
    </w:p>
    <w:p w:rsidR="007023E4" w:rsidRPr="00205A1A" w:rsidRDefault="007023E4" w:rsidP="004B12EA">
      <w:pPr>
        <w:jc w:val="both"/>
        <w:rPr>
          <w:rFonts w:ascii="Times New Roman" w:hAnsi="Times New Roman"/>
          <w:b/>
          <w:szCs w:val="24"/>
        </w:rPr>
      </w:pPr>
    </w:p>
    <w:p w:rsidR="00A72CBC" w:rsidRPr="00205A1A" w:rsidRDefault="00A72CBC" w:rsidP="004B12EA">
      <w:pPr>
        <w:jc w:val="both"/>
        <w:rPr>
          <w:rFonts w:ascii="Times New Roman" w:hAnsi="Times New Roman"/>
          <w:b/>
          <w:szCs w:val="24"/>
        </w:rPr>
      </w:pPr>
    </w:p>
    <w:p w:rsidR="00442073" w:rsidRPr="00205A1A" w:rsidRDefault="00442073" w:rsidP="004B12EA">
      <w:pPr>
        <w:jc w:val="both"/>
        <w:rPr>
          <w:rFonts w:ascii="Times New Roman" w:hAnsi="Times New Roman"/>
          <w:b/>
          <w:szCs w:val="24"/>
        </w:rPr>
      </w:pPr>
    </w:p>
    <w:p w:rsidR="008F3614" w:rsidRPr="00205A1A" w:rsidRDefault="00A12E68" w:rsidP="00EF3E98">
      <w:pPr>
        <w:pStyle w:val="ListParagraph"/>
        <w:numPr>
          <w:ilvl w:val="1"/>
          <w:numId w:val="30"/>
        </w:numPr>
        <w:jc w:val="both"/>
        <w:rPr>
          <w:rFonts w:ascii="Times New Roman" w:hAnsi="Times New Roman"/>
          <w:b/>
          <w:szCs w:val="24"/>
        </w:rPr>
      </w:pPr>
      <w:bookmarkStart w:id="204" w:name="_Ref430304532"/>
      <w:r w:rsidRPr="00205A1A">
        <w:rPr>
          <w:rFonts w:ascii="Times New Roman" w:hAnsi="Times New Roman"/>
          <w:b/>
          <w:szCs w:val="24"/>
        </w:rPr>
        <w:lastRenderedPageBreak/>
        <w:t>Summary of Quantitative data Extracted from PXRD, N</w:t>
      </w:r>
      <w:r w:rsidRPr="00205A1A">
        <w:rPr>
          <w:rFonts w:ascii="Times New Roman" w:hAnsi="Times New Roman"/>
          <w:b/>
          <w:szCs w:val="24"/>
          <w:vertAlign w:val="subscript"/>
        </w:rPr>
        <w:t>2</w:t>
      </w:r>
      <w:r w:rsidRPr="00205A1A">
        <w:rPr>
          <w:rFonts w:ascii="Times New Roman" w:hAnsi="Times New Roman"/>
          <w:b/>
          <w:szCs w:val="24"/>
        </w:rPr>
        <w:t xml:space="preserve"> Sorption, Dissolution/NMR, </w:t>
      </w:r>
      <w:r w:rsidR="007023E4" w:rsidRPr="00205A1A">
        <w:rPr>
          <w:rFonts w:ascii="Times New Roman" w:hAnsi="Times New Roman"/>
          <w:b/>
          <w:szCs w:val="24"/>
        </w:rPr>
        <w:t>&amp;</w:t>
      </w:r>
      <w:r w:rsidRPr="00205A1A">
        <w:rPr>
          <w:rFonts w:ascii="Times New Roman" w:hAnsi="Times New Roman"/>
          <w:b/>
          <w:szCs w:val="24"/>
        </w:rPr>
        <w:t xml:space="preserve"> TGA</w:t>
      </w:r>
      <w:bookmarkEnd w:id="204"/>
    </w:p>
    <w:p w:rsidR="000A7C40" w:rsidRPr="00205A1A" w:rsidRDefault="00A90908" w:rsidP="00EF3E98">
      <w:pPr>
        <w:jc w:val="both"/>
        <w:rPr>
          <w:rFonts w:ascii="Times New Roman" w:hAnsi="Times New Roman"/>
          <w:szCs w:val="24"/>
        </w:rPr>
      </w:pPr>
      <w:r w:rsidRPr="00205A1A">
        <w:rPr>
          <w:rFonts w:ascii="Times New Roman" w:hAnsi="Times New Roman"/>
          <w:szCs w:val="24"/>
        </w:rPr>
        <w:t xml:space="preserve">In </w:t>
      </w:r>
      <w:r w:rsidRPr="00205A1A">
        <w:rPr>
          <w:rFonts w:ascii="Times New Roman" w:hAnsi="Times New Roman"/>
          <w:b/>
          <w:szCs w:val="24"/>
        </w:rPr>
        <w:t xml:space="preserve">Sections </w:t>
      </w:r>
      <w:r w:rsidR="005161C1" w:rsidRPr="00205A1A">
        <w:rPr>
          <w:rFonts w:ascii="Times New Roman" w:hAnsi="Times New Roman"/>
          <w:b/>
          <w:szCs w:val="24"/>
        </w:rPr>
        <w:fldChar w:fldCharType="begin"/>
      </w:r>
      <w:r w:rsidR="005161C1" w:rsidRPr="00205A1A">
        <w:rPr>
          <w:rFonts w:ascii="Times New Roman" w:hAnsi="Times New Roman"/>
          <w:b/>
          <w:szCs w:val="24"/>
        </w:rPr>
        <w:instrText xml:space="preserve"> REF _Ref430272927 \r \h  \* MERGEFORMAT </w:instrText>
      </w:r>
      <w:r w:rsidR="005161C1" w:rsidRPr="00205A1A">
        <w:rPr>
          <w:rFonts w:ascii="Times New Roman" w:hAnsi="Times New Roman"/>
          <w:b/>
          <w:szCs w:val="24"/>
        </w:rPr>
      </w:r>
      <w:r w:rsidR="005161C1" w:rsidRPr="00205A1A">
        <w:rPr>
          <w:rFonts w:ascii="Times New Roman" w:hAnsi="Times New Roman"/>
          <w:b/>
          <w:szCs w:val="24"/>
        </w:rPr>
        <w:fldChar w:fldCharType="separate"/>
      </w:r>
      <w:r w:rsidR="001E7274">
        <w:rPr>
          <w:rFonts w:ascii="Times New Roman" w:hAnsi="Times New Roman"/>
          <w:b/>
          <w:szCs w:val="24"/>
        </w:rPr>
        <w:t>3.1</w:t>
      </w:r>
      <w:r w:rsidR="005161C1" w:rsidRPr="00205A1A">
        <w:rPr>
          <w:rFonts w:ascii="Times New Roman" w:hAnsi="Times New Roman"/>
          <w:b/>
          <w:szCs w:val="24"/>
        </w:rPr>
        <w:fldChar w:fldCharType="end"/>
      </w:r>
      <w:r w:rsidRPr="00205A1A">
        <w:rPr>
          <w:rFonts w:ascii="Times New Roman" w:hAnsi="Times New Roman"/>
          <w:szCs w:val="24"/>
        </w:rPr>
        <w:t xml:space="preserve">, </w:t>
      </w:r>
      <w:r w:rsidR="005161C1" w:rsidRPr="00205A1A">
        <w:rPr>
          <w:rFonts w:ascii="Times New Roman" w:hAnsi="Times New Roman"/>
          <w:b/>
          <w:szCs w:val="24"/>
        </w:rPr>
        <w:fldChar w:fldCharType="begin"/>
      </w:r>
      <w:r w:rsidR="005161C1" w:rsidRPr="00205A1A">
        <w:rPr>
          <w:rFonts w:ascii="Times New Roman" w:hAnsi="Times New Roman"/>
          <w:b/>
          <w:szCs w:val="24"/>
        </w:rPr>
        <w:instrText xml:space="preserve"> REF _Ref430273160 \r \h  \* MERGEFORMAT </w:instrText>
      </w:r>
      <w:r w:rsidR="005161C1" w:rsidRPr="00205A1A">
        <w:rPr>
          <w:rFonts w:ascii="Times New Roman" w:hAnsi="Times New Roman"/>
          <w:b/>
          <w:szCs w:val="24"/>
        </w:rPr>
      </w:r>
      <w:r w:rsidR="005161C1" w:rsidRPr="00205A1A">
        <w:rPr>
          <w:rFonts w:ascii="Times New Roman" w:hAnsi="Times New Roman"/>
          <w:b/>
          <w:szCs w:val="24"/>
        </w:rPr>
        <w:fldChar w:fldCharType="separate"/>
      </w:r>
      <w:r w:rsidR="001E7274">
        <w:rPr>
          <w:rFonts w:ascii="Times New Roman" w:hAnsi="Times New Roman"/>
          <w:b/>
          <w:szCs w:val="24"/>
        </w:rPr>
        <w:t>3.2</w:t>
      </w:r>
      <w:r w:rsidR="005161C1" w:rsidRPr="00205A1A">
        <w:rPr>
          <w:rFonts w:ascii="Times New Roman" w:hAnsi="Times New Roman"/>
          <w:b/>
          <w:szCs w:val="24"/>
        </w:rPr>
        <w:fldChar w:fldCharType="end"/>
      </w:r>
      <w:r w:rsidRPr="00205A1A">
        <w:rPr>
          <w:rFonts w:ascii="Times New Roman" w:hAnsi="Times New Roman"/>
          <w:szCs w:val="24"/>
        </w:rPr>
        <w:t xml:space="preserve">, </w:t>
      </w:r>
      <w:r w:rsidR="005161C1" w:rsidRPr="00205A1A">
        <w:rPr>
          <w:rFonts w:ascii="Times New Roman" w:hAnsi="Times New Roman"/>
          <w:b/>
          <w:szCs w:val="24"/>
        </w:rPr>
        <w:fldChar w:fldCharType="begin"/>
      </w:r>
      <w:r w:rsidR="005161C1" w:rsidRPr="00205A1A">
        <w:rPr>
          <w:rFonts w:ascii="Times New Roman" w:hAnsi="Times New Roman"/>
          <w:b/>
          <w:szCs w:val="24"/>
        </w:rPr>
        <w:instrText xml:space="preserve"> REF _Ref430205605 \r \h  \* MERGEFORMAT </w:instrText>
      </w:r>
      <w:r w:rsidR="005161C1" w:rsidRPr="00205A1A">
        <w:rPr>
          <w:rFonts w:ascii="Times New Roman" w:hAnsi="Times New Roman"/>
          <w:b/>
          <w:szCs w:val="24"/>
        </w:rPr>
      </w:r>
      <w:r w:rsidR="005161C1" w:rsidRPr="00205A1A">
        <w:rPr>
          <w:rFonts w:ascii="Times New Roman" w:hAnsi="Times New Roman"/>
          <w:b/>
          <w:szCs w:val="24"/>
        </w:rPr>
        <w:fldChar w:fldCharType="separate"/>
      </w:r>
      <w:r w:rsidR="001E7274">
        <w:rPr>
          <w:rFonts w:ascii="Times New Roman" w:hAnsi="Times New Roman"/>
          <w:b/>
          <w:szCs w:val="24"/>
        </w:rPr>
        <w:t>3.3</w:t>
      </w:r>
      <w:r w:rsidR="005161C1" w:rsidRPr="00205A1A">
        <w:rPr>
          <w:rFonts w:ascii="Times New Roman" w:hAnsi="Times New Roman"/>
          <w:b/>
          <w:szCs w:val="24"/>
        </w:rPr>
        <w:fldChar w:fldCharType="end"/>
      </w:r>
      <w:r w:rsidRPr="00205A1A">
        <w:rPr>
          <w:rFonts w:ascii="Times New Roman" w:hAnsi="Times New Roman"/>
          <w:szCs w:val="24"/>
        </w:rPr>
        <w:t>, and</w:t>
      </w:r>
      <w:r w:rsidRPr="00205A1A">
        <w:rPr>
          <w:rFonts w:ascii="Times New Roman" w:hAnsi="Times New Roman"/>
          <w:b/>
          <w:szCs w:val="24"/>
        </w:rPr>
        <w:t xml:space="preserve"> </w:t>
      </w:r>
      <w:r w:rsidR="005161C1" w:rsidRPr="00205A1A">
        <w:rPr>
          <w:rFonts w:ascii="Times New Roman" w:hAnsi="Times New Roman"/>
          <w:b/>
          <w:szCs w:val="24"/>
        </w:rPr>
        <w:fldChar w:fldCharType="begin"/>
      </w:r>
      <w:r w:rsidR="005161C1" w:rsidRPr="00205A1A">
        <w:rPr>
          <w:rFonts w:ascii="Times New Roman" w:hAnsi="Times New Roman"/>
          <w:b/>
          <w:szCs w:val="24"/>
        </w:rPr>
        <w:instrText xml:space="preserve"> REF _Ref430270886 \r \h  \* MERGEFORMAT </w:instrText>
      </w:r>
      <w:r w:rsidR="005161C1" w:rsidRPr="00205A1A">
        <w:rPr>
          <w:rFonts w:ascii="Times New Roman" w:hAnsi="Times New Roman"/>
          <w:b/>
          <w:szCs w:val="24"/>
        </w:rPr>
      </w:r>
      <w:r w:rsidR="005161C1" w:rsidRPr="00205A1A">
        <w:rPr>
          <w:rFonts w:ascii="Times New Roman" w:hAnsi="Times New Roman"/>
          <w:b/>
          <w:szCs w:val="24"/>
        </w:rPr>
        <w:fldChar w:fldCharType="separate"/>
      </w:r>
      <w:r w:rsidR="001E7274">
        <w:rPr>
          <w:rFonts w:ascii="Times New Roman" w:hAnsi="Times New Roman"/>
          <w:b/>
          <w:szCs w:val="24"/>
        </w:rPr>
        <w:t>3.4</w:t>
      </w:r>
      <w:r w:rsidR="005161C1" w:rsidRPr="00205A1A">
        <w:rPr>
          <w:rFonts w:ascii="Times New Roman" w:hAnsi="Times New Roman"/>
          <w:b/>
          <w:szCs w:val="24"/>
        </w:rPr>
        <w:fldChar w:fldCharType="end"/>
      </w:r>
      <w:r w:rsidRPr="00205A1A">
        <w:rPr>
          <w:rFonts w:ascii="Times New Roman" w:hAnsi="Times New Roman"/>
          <w:szCs w:val="24"/>
        </w:rPr>
        <w:t>, we respectively demonstrated how quantitative data is extracted from PXRD (</w:t>
      </w:r>
      <m:oMath>
        <m:r>
          <m:rPr>
            <m:sty m:val="bi"/>
          </m:rPr>
          <w:rPr>
            <w:rFonts w:ascii="Cambria Math" w:hAnsi="Cambria Math"/>
            <w:noProof/>
            <w:szCs w:val="24"/>
            <w:lang w:eastAsia="zh-CN"/>
          </w:rPr>
          <m:t>Rel(I</m:t>
        </m:r>
        <m:sSub>
          <m:sSubPr>
            <m:ctrlPr>
              <w:rPr>
                <w:rFonts w:ascii="Cambria Math" w:hAnsi="Cambria Math"/>
                <w:b/>
                <w:i/>
                <w:noProof/>
                <w:szCs w:val="24"/>
                <w:lang w:eastAsia="zh-CN"/>
              </w:rPr>
            </m:ctrlPr>
          </m:sSubPr>
          <m:e>
            <m:r>
              <m:rPr>
                <m:sty m:val="bi"/>
              </m:rPr>
              <w:rPr>
                <w:rFonts w:ascii="Cambria Math" w:hAnsi="Cambria Math"/>
                <w:noProof/>
                <w:szCs w:val="24"/>
                <w:lang w:eastAsia="zh-CN"/>
              </w:rPr>
              <m:t>)</m:t>
            </m:r>
          </m:e>
          <m:sub>
            <m:r>
              <m:rPr>
                <m:sty m:val="bi"/>
              </m:rPr>
              <w:rPr>
                <w:rFonts w:ascii="Cambria Math" w:hAnsi="Cambria Math"/>
                <w:noProof/>
                <w:szCs w:val="24"/>
                <w:lang w:eastAsia="zh-CN"/>
              </w:rPr>
              <m:t>B.P.</m:t>
            </m:r>
          </m:sub>
        </m:sSub>
      </m:oMath>
      <w:r w:rsidR="00BB5C68" w:rsidRPr="00205A1A">
        <w:rPr>
          <w:rFonts w:ascii="Times New Roman" w:hAnsi="Times New Roman"/>
          <w:szCs w:val="24"/>
          <w:lang w:eastAsia="zh-CN"/>
        </w:rPr>
        <w:t xml:space="preserve">, </w:t>
      </w:r>
      <w:r w:rsidR="00BB5C68" w:rsidRPr="00205A1A">
        <w:rPr>
          <w:rFonts w:ascii="Times New Roman" w:hAnsi="Times New Roman"/>
          <w:szCs w:val="24"/>
        </w:rPr>
        <w:t xml:space="preserve">the </w:t>
      </w:r>
      <w:r w:rsidRPr="00205A1A">
        <w:rPr>
          <w:rFonts w:ascii="Times New Roman" w:hAnsi="Times New Roman"/>
          <w:szCs w:val="24"/>
        </w:rPr>
        <w:t xml:space="preserve">relative intensity of broad peak), </w:t>
      </w:r>
      <w:r w:rsidR="00A12E68" w:rsidRPr="00205A1A">
        <w:rPr>
          <w:rFonts w:ascii="Times New Roman" w:hAnsi="Times New Roman"/>
          <w:szCs w:val="24"/>
        </w:rPr>
        <w:t>d</w:t>
      </w:r>
      <w:r w:rsidRPr="00205A1A">
        <w:rPr>
          <w:rFonts w:ascii="Times New Roman" w:hAnsi="Times New Roman"/>
          <w:szCs w:val="24"/>
        </w:rPr>
        <w:t>issolution/NMR (</w:t>
      </w:r>
      <m:oMath>
        <m:f>
          <m:fPr>
            <m:ctrlPr>
              <w:rPr>
                <w:rFonts w:ascii="Cambria Math" w:hAnsi="Cambria Math" w:cs="ArnoPro-Regular"/>
                <w:b/>
                <w:i/>
              </w:rPr>
            </m:ctrlPr>
          </m:fPr>
          <m:num>
            <m:r>
              <m:rPr>
                <m:sty m:val="b"/>
              </m:rPr>
              <w:rPr>
                <w:rFonts w:ascii="Cambria Math" w:hAnsi="Cambria Math" w:cs="ArnoPro-Regular"/>
              </w:rPr>
              <m:t>Tot.  Mod.</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00F75C5F" w:rsidRPr="00205A1A">
        <w:rPr>
          <w:rFonts w:ascii="Times New Roman" w:hAnsi="Times New Roman"/>
        </w:rPr>
        <w:t xml:space="preserve">, </w:t>
      </w:r>
      <w:r w:rsidR="00BB5C68" w:rsidRPr="00205A1A">
        <w:rPr>
          <w:rFonts w:ascii="Times New Roman" w:hAnsi="Times New Roman"/>
        </w:rPr>
        <w:t xml:space="preserve">the </w:t>
      </w:r>
      <w:r w:rsidR="00BB5C68" w:rsidRPr="00205A1A">
        <w:rPr>
          <w:rFonts w:ascii="Times New Roman" w:hAnsi="Times New Roman"/>
          <w:szCs w:val="24"/>
        </w:rPr>
        <w:t>total modulator to BDC molar ratio</w:t>
      </w:r>
      <w:r w:rsidRPr="00205A1A">
        <w:rPr>
          <w:rFonts w:ascii="Times New Roman" w:hAnsi="Times New Roman"/>
          <w:szCs w:val="24"/>
        </w:rPr>
        <w:t xml:space="preserve">), nitrogen </w:t>
      </w:r>
      <w:r w:rsidR="00A12E68" w:rsidRPr="00205A1A">
        <w:rPr>
          <w:rFonts w:ascii="Times New Roman" w:hAnsi="Times New Roman"/>
          <w:szCs w:val="24"/>
        </w:rPr>
        <w:t>sorption</w:t>
      </w:r>
      <w:r w:rsidRPr="00205A1A">
        <w:rPr>
          <w:rFonts w:ascii="Times New Roman" w:hAnsi="Times New Roman"/>
          <w:szCs w:val="24"/>
        </w:rPr>
        <w:t xml:space="preserve"> (</w:t>
      </w:r>
      <w:r w:rsidRPr="00205A1A">
        <w:rPr>
          <w:rFonts w:ascii="Times New Roman" w:hAnsi="Times New Roman"/>
          <w:b/>
          <w:szCs w:val="24"/>
        </w:rPr>
        <w:t>BET surface area</w:t>
      </w:r>
      <w:r w:rsidRPr="00205A1A">
        <w:rPr>
          <w:rFonts w:ascii="Times New Roman" w:hAnsi="Times New Roman"/>
          <w:szCs w:val="24"/>
        </w:rPr>
        <w:t>), and TGA (</w:t>
      </w:r>
      <w:r w:rsidR="005B3256" w:rsidRPr="00205A1A">
        <w:rPr>
          <w:rFonts w:ascii="Times New Roman" w:hAnsi="Times New Roman"/>
          <w:szCs w:val="24"/>
        </w:rPr>
        <w:t xml:space="preserve">the </w:t>
      </w:r>
      <w:r w:rsidRPr="00205A1A">
        <w:rPr>
          <w:rFonts w:ascii="Times New Roman" w:hAnsi="Times New Roman"/>
          <w:szCs w:val="24"/>
        </w:rPr>
        <w:t>number of linker deficiencies</w:t>
      </w:r>
      <w:r w:rsidR="005B3256" w:rsidRPr="00205A1A">
        <w:rPr>
          <w:rFonts w:ascii="Times New Roman" w:hAnsi="Times New Roman"/>
          <w:szCs w:val="24"/>
        </w:rPr>
        <w:t xml:space="preserve"> per Zr</w:t>
      </w:r>
      <w:r w:rsidR="005B3256" w:rsidRPr="00205A1A">
        <w:rPr>
          <w:rFonts w:ascii="Times New Roman" w:hAnsi="Times New Roman"/>
          <w:szCs w:val="24"/>
          <w:vertAlign w:val="subscript"/>
        </w:rPr>
        <w:t>6</w:t>
      </w:r>
      <w:r w:rsidR="00A12E68" w:rsidRPr="00205A1A">
        <w:rPr>
          <w:rFonts w:ascii="Times New Roman" w:hAnsi="Times New Roman"/>
          <w:szCs w:val="24"/>
        </w:rPr>
        <w:t xml:space="preserve"> formula unit, </w:t>
      </w:r>
      <m:oMath>
        <m:r>
          <m:rPr>
            <m:sty m:val="bi"/>
          </m:rPr>
          <w:rPr>
            <w:rFonts w:ascii="Cambria Math" w:hAnsi="Cambria Math"/>
            <w:szCs w:val="24"/>
          </w:rPr>
          <m:t>x</m:t>
        </m:r>
      </m:oMath>
      <w:r w:rsidR="005B3256" w:rsidRPr="00205A1A">
        <w:rPr>
          <w:rFonts w:ascii="Times New Roman" w:hAnsi="Times New Roman"/>
          <w:szCs w:val="24"/>
        </w:rPr>
        <w:t>)</w:t>
      </w:r>
      <w:r w:rsidR="00A12E68" w:rsidRPr="00205A1A">
        <w:rPr>
          <w:rFonts w:ascii="Times New Roman" w:hAnsi="Times New Roman"/>
          <w:szCs w:val="24"/>
        </w:rPr>
        <w:t xml:space="preserve"> results</w:t>
      </w:r>
      <w:r w:rsidR="005B3256" w:rsidRPr="00205A1A">
        <w:rPr>
          <w:rFonts w:ascii="Times New Roman" w:hAnsi="Times New Roman"/>
          <w:szCs w:val="24"/>
        </w:rPr>
        <w:t>.</w:t>
      </w:r>
      <w:r w:rsidR="00A12E68" w:rsidRPr="00205A1A">
        <w:rPr>
          <w:rFonts w:ascii="Times New Roman" w:hAnsi="Times New Roman"/>
          <w:szCs w:val="24"/>
        </w:rPr>
        <w:t xml:space="preserve"> The values </w:t>
      </w:r>
      <w:r w:rsidR="00FF550F" w:rsidRPr="00205A1A">
        <w:rPr>
          <w:rFonts w:ascii="Times New Roman" w:hAnsi="Times New Roman"/>
          <w:szCs w:val="24"/>
        </w:rPr>
        <w:t xml:space="preserve">of </w:t>
      </w:r>
      <w:r w:rsidR="00A12E68" w:rsidRPr="00205A1A">
        <w:rPr>
          <w:rFonts w:ascii="Times New Roman" w:hAnsi="Times New Roman"/>
          <w:szCs w:val="24"/>
        </w:rPr>
        <w:t>each of these quantitative “defectivity descriptors”</w:t>
      </w:r>
      <w:r w:rsidR="00540211" w:rsidRPr="00205A1A">
        <w:rPr>
          <w:rFonts w:ascii="Times New Roman" w:hAnsi="Times New Roman"/>
          <w:szCs w:val="24"/>
        </w:rPr>
        <w:t xml:space="preserve"> were </w:t>
      </w:r>
      <w:r w:rsidR="00FF550F" w:rsidRPr="00205A1A">
        <w:rPr>
          <w:rFonts w:ascii="Times New Roman" w:hAnsi="Times New Roman"/>
          <w:szCs w:val="24"/>
        </w:rPr>
        <w:t xml:space="preserve">summarized separately </w:t>
      </w:r>
      <w:r w:rsidR="00A12E68" w:rsidRPr="00205A1A">
        <w:rPr>
          <w:rFonts w:ascii="Times New Roman" w:hAnsi="Times New Roman"/>
          <w:szCs w:val="24"/>
        </w:rPr>
        <w:t xml:space="preserve">in </w:t>
      </w:r>
      <w:r w:rsidR="00540211" w:rsidRPr="00205A1A">
        <w:rPr>
          <w:rFonts w:ascii="Times New Roman" w:hAnsi="Times New Roman"/>
          <w:b/>
          <w:color w:val="FF0000"/>
          <w:szCs w:val="24"/>
          <w:highlight w:val="yellow"/>
        </w:rPr>
        <w:fldChar w:fldCharType="begin"/>
      </w:r>
      <w:r w:rsidR="00540211" w:rsidRPr="00205A1A">
        <w:rPr>
          <w:rFonts w:ascii="Times New Roman" w:hAnsi="Times New Roman"/>
          <w:szCs w:val="24"/>
        </w:rPr>
        <w:instrText xml:space="preserve"> REF _Ref430187881 \h </w:instrText>
      </w:r>
      <w:r w:rsidR="00EF3E98" w:rsidRPr="00205A1A">
        <w:rPr>
          <w:rFonts w:ascii="Times New Roman" w:hAnsi="Times New Roman"/>
          <w:b/>
          <w:color w:val="FF0000"/>
          <w:szCs w:val="24"/>
          <w:highlight w:val="yellow"/>
        </w:rPr>
        <w:instrText xml:space="preserve"> \* MERGEFORMAT </w:instrText>
      </w:r>
      <w:r w:rsidR="00540211" w:rsidRPr="00205A1A">
        <w:rPr>
          <w:rFonts w:ascii="Times New Roman" w:hAnsi="Times New Roman"/>
          <w:b/>
          <w:color w:val="FF0000"/>
          <w:szCs w:val="24"/>
          <w:highlight w:val="yellow"/>
        </w:rPr>
      </w:r>
      <w:r w:rsidR="00540211" w:rsidRPr="00205A1A">
        <w:rPr>
          <w:rFonts w:ascii="Times New Roman" w:hAnsi="Times New Roman"/>
          <w:b/>
          <w:color w:val="FF0000"/>
          <w:szCs w:val="24"/>
          <w:highlight w:val="yellow"/>
        </w:rPr>
        <w:fldChar w:fldCharType="separate"/>
      </w:r>
      <w:r w:rsidR="001E7274" w:rsidRPr="001E7274">
        <w:rPr>
          <w:rFonts w:ascii="Times New Roman" w:hAnsi="Times New Roman"/>
          <w:b/>
          <w:noProof/>
          <w:szCs w:val="24"/>
          <w:lang w:eastAsia="zh-CN"/>
        </w:rPr>
        <w:t>Table S4</w:t>
      </w:r>
      <w:r w:rsidR="00540211" w:rsidRPr="00205A1A">
        <w:rPr>
          <w:rFonts w:ascii="Times New Roman" w:hAnsi="Times New Roman"/>
          <w:b/>
          <w:color w:val="FF0000"/>
          <w:szCs w:val="24"/>
          <w:highlight w:val="yellow"/>
        </w:rPr>
        <w:fldChar w:fldCharType="end"/>
      </w:r>
      <w:r w:rsidR="00A12E68" w:rsidRPr="00205A1A">
        <w:rPr>
          <w:rFonts w:ascii="Times New Roman" w:hAnsi="Times New Roman"/>
          <w:szCs w:val="24"/>
        </w:rPr>
        <w:t xml:space="preserve">, </w:t>
      </w:r>
      <w:r w:rsidR="00540211" w:rsidRPr="00205A1A">
        <w:rPr>
          <w:rFonts w:ascii="Times New Roman" w:hAnsi="Times New Roman"/>
          <w:b/>
          <w:color w:val="FF0000"/>
          <w:szCs w:val="24"/>
          <w:highlight w:val="yellow"/>
        </w:rPr>
        <w:fldChar w:fldCharType="begin"/>
      </w:r>
      <w:r w:rsidR="00540211" w:rsidRPr="00205A1A">
        <w:rPr>
          <w:rFonts w:ascii="Times New Roman" w:hAnsi="Times New Roman"/>
          <w:szCs w:val="24"/>
        </w:rPr>
        <w:instrText xml:space="preserve"> REF _Ref430188483 \h </w:instrText>
      </w:r>
      <w:r w:rsidR="00EF3E98" w:rsidRPr="00205A1A">
        <w:rPr>
          <w:rFonts w:ascii="Times New Roman" w:hAnsi="Times New Roman"/>
          <w:b/>
          <w:color w:val="FF0000"/>
          <w:szCs w:val="24"/>
          <w:highlight w:val="yellow"/>
        </w:rPr>
        <w:instrText xml:space="preserve"> \* MERGEFORMAT </w:instrText>
      </w:r>
      <w:r w:rsidR="00540211" w:rsidRPr="00205A1A">
        <w:rPr>
          <w:rFonts w:ascii="Times New Roman" w:hAnsi="Times New Roman"/>
          <w:b/>
          <w:color w:val="FF0000"/>
          <w:szCs w:val="24"/>
          <w:highlight w:val="yellow"/>
        </w:rPr>
      </w:r>
      <w:r w:rsidR="00540211" w:rsidRPr="00205A1A">
        <w:rPr>
          <w:rFonts w:ascii="Times New Roman" w:hAnsi="Times New Roman"/>
          <w:b/>
          <w:color w:val="FF0000"/>
          <w:szCs w:val="24"/>
          <w:highlight w:val="yellow"/>
        </w:rPr>
        <w:fldChar w:fldCharType="separate"/>
      </w:r>
      <w:r w:rsidR="001E7274" w:rsidRPr="001E7274">
        <w:rPr>
          <w:rFonts w:ascii="Times New Roman" w:hAnsi="Times New Roman"/>
          <w:b/>
        </w:rPr>
        <w:t>Table S14</w:t>
      </w:r>
      <w:r w:rsidR="00540211" w:rsidRPr="00205A1A">
        <w:rPr>
          <w:rFonts w:ascii="Times New Roman" w:hAnsi="Times New Roman"/>
          <w:b/>
          <w:color w:val="FF0000"/>
          <w:szCs w:val="24"/>
          <w:highlight w:val="yellow"/>
        </w:rPr>
        <w:fldChar w:fldCharType="end"/>
      </w:r>
      <w:r w:rsidR="00A12E68" w:rsidRPr="00205A1A">
        <w:rPr>
          <w:rFonts w:ascii="Times New Roman" w:hAnsi="Times New Roman"/>
          <w:szCs w:val="24"/>
        </w:rPr>
        <w:t xml:space="preserve">, </w:t>
      </w:r>
      <w:r w:rsidR="00540211" w:rsidRPr="00205A1A">
        <w:rPr>
          <w:rFonts w:ascii="Times New Roman" w:hAnsi="Times New Roman"/>
          <w:b/>
          <w:color w:val="FF0000"/>
          <w:szCs w:val="24"/>
          <w:highlight w:val="yellow"/>
        </w:rPr>
        <w:fldChar w:fldCharType="begin"/>
      </w:r>
      <w:r w:rsidR="00540211" w:rsidRPr="00205A1A">
        <w:rPr>
          <w:rFonts w:ascii="Times New Roman" w:hAnsi="Times New Roman"/>
          <w:szCs w:val="24"/>
        </w:rPr>
        <w:instrText xml:space="preserve"> REF _Ref430188521 \h </w:instrText>
      </w:r>
      <w:r w:rsidR="00EF3E98" w:rsidRPr="00205A1A">
        <w:rPr>
          <w:rFonts w:ascii="Times New Roman" w:hAnsi="Times New Roman"/>
          <w:b/>
          <w:color w:val="FF0000"/>
          <w:szCs w:val="24"/>
          <w:highlight w:val="yellow"/>
        </w:rPr>
        <w:instrText xml:space="preserve"> \* MERGEFORMAT </w:instrText>
      </w:r>
      <w:r w:rsidR="00540211" w:rsidRPr="00205A1A">
        <w:rPr>
          <w:rFonts w:ascii="Times New Roman" w:hAnsi="Times New Roman"/>
          <w:b/>
          <w:color w:val="FF0000"/>
          <w:szCs w:val="24"/>
          <w:highlight w:val="yellow"/>
        </w:rPr>
      </w:r>
      <w:r w:rsidR="00540211" w:rsidRPr="00205A1A">
        <w:rPr>
          <w:rFonts w:ascii="Times New Roman" w:hAnsi="Times New Roman"/>
          <w:b/>
          <w:color w:val="FF0000"/>
          <w:szCs w:val="24"/>
          <w:highlight w:val="yellow"/>
        </w:rPr>
        <w:fldChar w:fldCharType="separate"/>
      </w:r>
      <w:r w:rsidR="001E7274" w:rsidRPr="001E7274">
        <w:rPr>
          <w:rFonts w:ascii="Times New Roman" w:hAnsi="Times New Roman"/>
          <w:b/>
        </w:rPr>
        <w:t>Table S15</w:t>
      </w:r>
      <w:r w:rsidR="00540211" w:rsidRPr="00205A1A">
        <w:rPr>
          <w:rFonts w:ascii="Times New Roman" w:hAnsi="Times New Roman"/>
          <w:b/>
          <w:color w:val="FF0000"/>
          <w:szCs w:val="24"/>
          <w:highlight w:val="yellow"/>
        </w:rPr>
        <w:fldChar w:fldCharType="end"/>
      </w:r>
      <w:r w:rsidR="00A12E68" w:rsidRPr="00205A1A">
        <w:rPr>
          <w:rFonts w:ascii="Times New Roman" w:hAnsi="Times New Roman"/>
          <w:szCs w:val="24"/>
        </w:rPr>
        <w:t xml:space="preserve">, and </w:t>
      </w:r>
      <w:r w:rsidR="00540211" w:rsidRPr="00205A1A">
        <w:rPr>
          <w:rFonts w:ascii="Times New Roman" w:hAnsi="Times New Roman"/>
          <w:b/>
          <w:color w:val="FF0000"/>
          <w:szCs w:val="24"/>
          <w:highlight w:val="yellow"/>
        </w:rPr>
        <w:fldChar w:fldCharType="begin"/>
      </w:r>
      <w:r w:rsidR="00540211" w:rsidRPr="00205A1A">
        <w:rPr>
          <w:rFonts w:ascii="Times New Roman" w:hAnsi="Times New Roman"/>
          <w:szCs w:val="24"/>
        </w:rPr>
        <w:instrText xml:space="preserve"> REF _Ref430189031 \h </w:instrText>
      </w:r>
      <w:r w:rsidR="00EF3E98" w:rsidRPr="00205A1A">
        <w:rPr>
          <w:rFonts w:ascii="Times New Roman" w:hAnsi="Times New Roman"/>
          <w:b/>
          <w:color w:val="FF0000"/>
          <w:szCs w:val="24"/>
          <w:highlight w:val="yellow"/>
        </w:rPr>
        <w:instrText xml:space="preserve"> \* MERGEFORMAT </w:instrText>
      </w:r>
      <w:r w:rsidR="00540211" w:rsidRPr="00205A1A">
        <w:rPr>
          <w:rFonts w:ascii="Times New Roman" w:hAnsi="Times New Roman"/>
          <w:b/>
          <w:color w:val="FF0000"/>
          <w:szCs w:val="24"/>
          <w:highlight w:val="yellow"/>
        </w:rPr>
      </w:r>
      <w:r w:rsidR="00540211" w:rsidRPr="00205A1A">
        <w:rPr>
          <w:rFonts w:ascii="Times New Roman" w:hAnsi="Times New Roman"/>
          <w:b/>
          <w:color w:val="FF0000"/>
          <w:szCs w:val="24"/>
          <w:highlight w:val="yellow"/>
        </w:rPr>
        <w:fldChar w:fldCharType="separate"/>
      </w:r>
      <w:r w:rsidR="001E7274" w:rsidRPr="001E7274">
        <w:rPr>
          <w:rFonts w:ascii="Times New Roman" w:hAnsi="Times New Roman"/>
          <w:b/>
        </w:rPr>
        <w:t>Table S24</w:t>
      </w:r>
      <w:r w:rsidR="00540211" w:rsidRPr="00205A1A">
        <w:rPr>
          <w:rFonts w:ascii="Times New Roman" w:hAnsi="Times New Roman"/>
          <w:b/>
          <w:color w:val="FF0000"/>
          <w:szCs w:val="24"/>
          <w:highlight w:val="yellow"/>
        </w:rPr>
        <w:fldChar w:fldCharType="end"/>
      </w:r>
      <w:r w:rsidR="00A12E68" w:rsidRPr="00205A1A">
        <w:rPr>
          <w:rFonts w:ascii="Times New Roman" w:hAnsi="Times New Roman"/>
          <w:szCs w:val="24"/>
        </w:rPr>
        <w:t>.</w:t>
      </w:r>
      <w:r w:rsidR="00FF550F" w:rsidRPr="00205A1A">
        <w:rPr>
          <w:rFonts w:ascii="Times New Roman" w:hAnsi="Times New Roman"/>
          <w:szCs w:val="24"/>
        </w:rPr>
        <w:t xml:space="preserve"> </w:t>
      </w:r>
      <w:r w:rsidR="00DB7BAF" w:rsidRPr="00205A1A">
        <w:rPr>
          <w:rFonts w:ascii="Times New Roman" w:hAnsi="Times New Roman"/>
          <w:b/>
          <w:szCs w:val="24"/>
        </w:rPr>
        <w:fldChar w:fldCharType="begin"/>
      </w:r>
      <w:r w:rsidR="00DB7BAF" w:rsidRPr="00205A1A">
        <w:rPr>
          <w:rFonts w:ascii="Times New Roman" w:hAnsi="Times New Roman"/>
          <w:szCs w:val="24"/>
        </w:rPr>
        <w:instrText xml:space="preserve"> REF _Ref430189051 \h </w:instrText>
      </w:r>
      <w:r w:rsidR="00EF3E98" w:rsidRPr="00205A1A">
        <w:rPr>
          <w:rFonts w:ascii="Times New Roman" w:hAnsi="Times New Roman"/>
          <w:b/>
          <w:szCs w:val="24"/>
        </w:rPr>
        <w:instrText xml:space="preserve"> \* MERGEFORMAT </w:instrText>
      </w:r>
      <w:r w:rsidR="00DB7BAF" w:rsidRPr="00205A1A">
        <w:rPr>
          <w:rFonts w:ascii="Times New Roman" w:hAnsi="Times New Roman"/>
          <w:b/>
          <w:szCs w:val="24"/>
        </w:rPr>
      </w:r>
      <w:r w:rsidR="00DB7BAF" w:rsidRPr="00205A1A">
        <w:rPr>
          <w:rFonts w:ascii="Times New Roman" w:hAnsi="Times New Roman"/>
          <w:b/>
          <w:szCs w:val="24"/>
        </w:rPr>
        <w:fldChar w:fldCharType="separate"/>
      </w:r>
      <w:r w:rsidR="001E7274" w:rsidRPr="001E7274">
        <w:rPr>
          <w:rFonts w:ascii="Times New Roman" w:hAnsi="Times New Roman"/>
          <w:b/>
        </w:rPr>
        <w:t>Table S25</w:t>
      </w:r>
      <w:r w:rsidR="00DB7BAF" w:rsidRPr="00205A1A">
        <w:rPr>
          <w:rFonts w:ascii="Times New Roman" w:hAnsi="Times New Roman"/>
          <w:b/>
          <w:szCs w:val="24"/>
        </w:rPr>
        <w:fldChar w:fldCharType="end"/>
      </w:r>
      <w:r w:rsidR="00997B6C" w:rsidRPr="00205A1A">
        <w:rPr>
          <w:rFonts w:ascii="Times New Roman" w:hAnsi="Times New Roman"/>
          <w:szCs w:val="24"/>
        </w:rPr>
        <w:t xml:space="preserve"> </w:t>
      </w:r>
      <w:r w:rsidR="00FF550F" w:rsidRPr="00205A1A">
        <w:rPr>
          <w:rFonts w:ascii="Times New Roman" w:hAnsi="Times New Roman"/>
          <w:szCs w:val="24"/>
        </w:rPr>
        <w:t xml:space="preserve">(purely for convenience) summarizes </w:t>
      </w:r>
      <w:r w:rsidR="00D50D9B" w:rsidRPr="00205A1A">
        <w:rPr>
          <w:rFonts w:ascii="Times New Roman" w:hAnsi="Times New Roman"/>
          <w:szCs w:val="24"/>
        </w:rPr>
        <w:t xml:space="preserve">all </w:t>
      </w:r>
      <w:r w:rsidR="00FF550F" w:rsidRPr="00205A1A">
        <w:rPr>
          <w:rFonts w:ascii="Times New Roman" w:hAnsi="Times New Roman"/>
          <w:szCs w:val="24"/>
        </w:rPr>
        <w:t xml:space="preserve">of </w:t>
      </w:r>
      <w:r w:rsidR="00997B6C" w:rsidRPr="00205A1A">
        <w:rPr>
          <w:rFonts w:ascii="Times New Roman" w:hAnsi="Times New Roman"/>
          <w:szCs w:val="24"/>
        </w:rPr>
        <w:t>the quantitative data extracted from th</w:t>
      </w:r>
      <w:r w:rsidR="00A12E68" w:rsidRPr="00205A1A">
        <w:rPr>
          <w:rFonts w:ascii="Times New Roman" w:hAnsi="Times New Roman"/>
          <w:szCs w:val="24"/>
        </w:rPr>
        <w:t>e 4 characterization techniques:</w:t>
      </w:r>
    </w:p>
    <w:p w:rsidR="006878FF" w:rsidRPr="00205A1A" w:rsidRDefault="006878FF" w:rsidP="000A7C40">
      <w:pPr>
        <w:jc w:val="both"/>
        <w:rPr>
          <w:rFonts w:ascii="Times New Roman" w:hAnsi="Times New Roman"/>
          <w:b/>
          <w:szCs w:val="24"/>
        </w:rPr>
      </w:pPr>
    </w:p>
    <w:p w:rsidR="00997B6C" w:rsidRPr="00205A1A" w:rsidRDefault="00DB7BAF" w:rsidP="000A7C40">
      <w:pPr>
        <w:jc w:val="both"/>
        <w:rPr>
          <w:rFonts w:ascii="Times New Roman" w:hAnsi="Times New Roman"/>
          <w:sz w:val="18"/>
          <w:szCs w:val="18"/>
        </w:rPr>
      </w:pPr>
      <w:bookmarkStart w:id="205" w:name="_Ref430189051"/>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25</w:t>
      </w:r>
      <w:r w:rsidRPr="00205A1A">
        <w:rPr>
          <w:rFonts w:ascii="Times New Roman" w:hAnsi="Times New Roman"/>
          <w:b/>
          <w:sz w:val="18"/>
          <w:szCs w:val="18"/>
        </w:rPr>
        <w:fldChar w:fldCharType="end"/>
      </w:r>
      <w:bookmarkEnd w:id="205"/>
      <w:r w:rsidRPr="00205A1A">
        <w:rPr>
          <w:rFonts w:ascii="Times New Roman" w:hAnsi="Times New Roman"/>
          <w:b/>
          <w:sz w:val="18"/>
          <w:szCs w:val="18"/>
        </w:rPr>
        <w:t xml:space="preserve">. </w:t>
      </w:r>
      <w:r w:rsidR="00997B6C" w:rsidRPr="00205A1A">
        <w:rPr>
          <w:rFonts w:ascii="Times New Roman" w:hAnsi="Times New Roman"/>
          <w:sz w:val="18"/>
          <w:szCs w:val="18"/>
        </w:rPr>
        <w:t xml:space="preserve">Summary of </w:t>
      </w:r>
      <w:r w:rsidR="00FF550F" w:rsidRPr="00205A1A">
        <w:rPr>
          <w:rFonts w:ascii="Times New Roman" w:hAnsi="Times New Roman"/>
          <w:sz w:val="18"/>
          <w:szCs w:val="18"/>
        </w:rPr>
        <w:t xml:space="preserve">all of </w:t>
      </w:r>
      <w:r w:rsidR="00997B6C" w:rsidRPr="00205A1A">
        <w:rPr>
          <w:rFonts w:ascii="Times New Roman" w:hAnsi="Times New Roman"/>
          <w:sz w:val="18"/>
          <w:szCs w:val="18"/>
        </w:rPr>
        <w:t>the quantitative data extracted from PXRD, nitrogen adsorption, dissolution/NMR, and TGA measurements.</w:t>
      </w:r>
    </w:p>
    <w:tbl>
      <w:tblPr>
        <w:tblStyle w:val="TableGrid"/>
        <w:tblW w:w="8826" w:type="dxa"/>
        <w:jc w:val="center"/>
        <w:tblLook w:val="04A0" w:firstRow="1" w:lastRow="0" w:firstColumn="1" w:lastColumn="0" w:noHBand="0" w:noVBand="1"/>
      </w:tblPr>
      <w:tblGrid>
        <w:gridCol w:w="1133"/>
        <w:gridCol w:w="2212"/>
        <w:gridCol w:w="2244"/>
        <w:gridCol w:w="2244"/>
        <w:gridCol w:w="993"/>
      </w:tblGrid>
      <w:tr w:rsidR="00540211" w:rsidRPr="00205A1A" w:rsidTr="00540211">
        <w:trPr>
          <w:jc w:val="center"/>
        </w:trPr>
        <w:tc>
          <w:tcPr>
            <w:tcW w:w="1133" w:type="dxa"/>
            <w:tcBorders>
              <w:bottom w:val="single" w:sz="4" w:space="0" w:color="auto"/>
            </w:tcBorders>
          </w:tcPr>
          <w:p w:rsidR="00540211" w:rsidRPr="00205A1A" w:rsidRDefault="00540211" w:rsidP="00F75C5F">
            <w:pPr>
              <w:jc w:val="center"/>
              <w:rPr>
                <w:rFonts w:ascii="Times New Roman" w:hAnsi="Times New Roman"/>
                <w:b/>
                <w:szCs w:val="24"/>
                <w:lang w:val="en-US"/>
              </w:rPr>
            </w:pPr>
            <w:r w:rsidRPr="00205A1A">
              <w:rPr>
                <w:rFonts w:ascii="Times New Roman" w:hAnsi="Times New Roman"/>
                <w:b/>
                <w:szCs w:val="24"/>
                <w:lang w:val="en-US"/>
              </w:rPr>
              <w:t>Sample</w:t>
            </w:r>
          </w:p>
          <w:p w:rsidR="00540211" w:rsidRPr="00205A1A" w:rsidRDefault="00540211" w:rsidP="00F75C5F">
            <w:pPr>
              <w:jc w:val="center"/>
              <w:rPr>
                <w:rFonts w:ascii="Times New Roman" w:hAnsi="Times New Roman"/>
                <w:b/>
                <w:sz w:val="8"/>
                <w:szCs w:val="24"/>
                <w:lang w:val="en-US"/>
              </w:rPr>
            </w:pPr>
          </w:p>
        </w:tc>
        <w:tc>
          <w:tcPr>
            <w:tcW w:w="2212" w:type="dxa"/>
            <w:tcBorders>
              <w:bottom w:val="single" w:sz="4" w:space="0" w:color="auto"/>
            </w:tcBorders>
          </w:tcPr>
          <w:p w:rsidR="00540211" w:rsidRPr="00002175" w:rsidRDefault="00540211" w:rsidP="00F75C5F">
            <w:pPr>
              <w:jc w:val="center"/>
              <w:rPr>
                <w:rFonts w:ascii="Times New Roman" w:hAnsi="Times New Roman"/>
                <w:b/>
                <w:szCs w:val="24"/>
                <w:lang w:val="es-ES"/>
              </w:rPr>
            </w:pPr>
            <m:oMath>
              <m:r>
                <m:rPr>
                  <m:sty m:val="bi"/>
                </m:rPr>
                <w:rPr>
                  <w:rFonts w:ascii="Cambria Math" w:hAnsi="Cambria Math"/>
                  <w:noProof/>
                  <w:szCs w:val="24"/>
                  <w:lang w:val="en-US" w:eastAsia="zh-CN"/>
                </w:rPr>
                <m:t>Rel</m:t>
              </m:r>
              <m:r>
                <m:rPr>
                  <m:sty m:val="bi"/>
                </m:rPr>
                <w:rPr>
                  <w:rFonts w:ascii="Cambria Math" w:hAnsi="Cambria Math"/>
                  <w:noProof/>
                  <w:szCs w:val="24"/>
                  <w:lang w:val="es-ES" w:eastAsia="zh-CN"/>
                </w:rPr>
                <m:t>(</m:t>
              </m:r>
              <m:r>
                <m:rPr>
                  <m:sty m:val="bi"/>
                </m:rPr>
                <w:rPr>
                  <w:rFonts w:ascii="Cambria Math" w:hAnsi="Cambria Math"/>
                  <w:noProof/>
                  <w:szCs w:val="24"/>
                  <w:lang w:val="en-US" w:eastAsia="zh-CN"/>
                </w:rPr>
                <m:t>I</m:t>
              </m:r>
              <m:sSub>
                <m:sSubPr>
                  <m:ctrlPr>
                    <w:rPr>
                      <w:rFonts w:ascii="Cambria Math" w:hAnsi="Cambria Math"/>
                      <w:b/>
                      <w:i/>
                      <w:noProof/>
                      <w:szCs w:val="24"/>
                      <w:lang w:val="en-US" w:eastAsia="zh-CN"/>
                    </w:rPr>
                  </m:ctrlPr>
                </m:sSubPr>
                <m:e>
                  <m:r>
                    <m:rPr>
                      <m:sty m:val="bi"/>
                    </m:rPr>
                    <w:rPr>
                      <w:rFonts w:ascii="Cambria Math" w:hAnsi="Cambria Math"/>
                      <w:noProof/>
                      <w:szCs w:val="24"/>
                      <w:lang w:val="es-ES" w:eastAsia="zh-CN"/>
                    </w:rPr>
                    <m:t>)</m:t>
                  </m:r>
                </m:e>
                <m:sub>
                  <m:r>
                    <m:rPr>
                      <m:sty m:val="bi"/>
                    </m:rPr>
                    <w:rPr>
                      <w:rFonts w:ascii="Cambria Math" w:hAnsi="Cambria Math"/>
                      <w:noProof/>
                      <w:szCs w:val="24"/>
                      <w:lang w:val="en-US" w:eastAsia="zh-CN"/>
                    </w:rPr>
                    <m:t>B</m:t>
                  </m:r>
                  <m:r>
                    <m:rPr>
                      <m:sty m:val="bi"/>
                    </m:rPr>
                    <w:rPr>
                      <w:rFonts w:ascii="Cambria Math" w:hAnsi="Cambria Math"/>
                      <w:noProof/>
                      <w:szCs w:val="24"/>
                      <w:lang w:val="es-ES" w:eastAsia="zh-CN"/>
                    </w:rPr>
                    <m:t>.</m:t>
                  </m:r>
                  <m:r>
                    <m:rPr>
                      <m:sty m:val="bi"/>
                    </m:rPr>
                    <w:rPr>
                      <w:rFonts w:ascii="Cambria Math" w:hAnsi="Cambria Math"/>
                      <w:noProof/>
                      <w:szCs w:val="24"/>
                      <w:lang w:val="en-US" w:eastAsia="zh-CN"/>
                    </w:rPr>
                    <m:t>P</m:t>
                  </m:r>
                  <m:r>
                    <m:rPr>
                      <m:sty m:val="bi"/>
                    </m:rPr>
                    <w:rPr>
                      <w:rFonts w:ascii="Cambria Math" w:hAnsi="Cambria Math"/>
                      <w:noProof/>
                      <w:szCs w:val="24"/>
                      <w:lang w:val="es-ES" w:eastAsia="zh-CN"/>
                    </w:rPr>
                    <m:t>.</m:t>
                  </m:r>
                </m:sub>
              </m:sSub>
            </m:oMath>
            <w:r w:rsidRPr="00002175">
              <w:rPr>
                <w:rFonts w:ascii="Times New Roman" w:hAnsi="Times New Roman"/>
                <w:b/>
                <w:szCs w:val="24"/>
                <w:lang w:val="es-ES"/>
              </w:rPr>
              <w:t xml:space="preserve"> / Error*</w:t>
            </w:r>
          </w:p>
        </w:tc>
        <w:tc>
          <w:tcPr>
            <w:tcW w:w="2244" w:type="dxa"/>
            <w:tcBorders>
              <w:bottom w:val="single" w:sz="4" w:space="0" w:color="auto"/>
            </w:tcBorders>
          </w:tcPr>
          <w:p w:rsidR="00540211" w:rsidRPr="00002175" w:rsidRDefault="00262D10" w:rsidP="00F5766B">
            <w:pPr>
              <w:jc w:val="center"/>
              <w:rPr>
                <w:rFonts w:ascii="Times New Roman" w:hAnsi="Times New Roman"/>
                <w:b/>
                <w:szCs w:val="24"/>
                <w:lang w:val="es-ES"/>
              </w:rPr>
            </w:pPr>
            <m:oMath>
              <m:f>
                <m:fPr>
                  <m:ctrlPr>
                    <w:rPr>
                      <w:rFonts w:ascii="Cambria Math" w:hAnsi="Cambria Math" w:cs="ArnoPro-Regular"/>
                      <w:b/>
                      <w:i/>
                      <w:lang w:val="en-US"/>
                    </w:rPr>
                  </m:ctrlPr>
                </m:fPr>
                <m:num>
                  <m:r>
                    <m:rPr>
                      <m:sty m:val="b"/>
                    </m:rPr>
                    <w:rPr>
                      <w:rFonts w:ascii="Cambria Math" w:hAnsi="Cambria Math" w:cs="ArnoPro-Regular"/>
                      <w:lang w:val="en-US"/>
                    </w:rPr>
                    <m:t>Tot</m:t>
                  </m:r>
                  <m:r>
                    <m:rPr>
                      <m:sty m:val="b"/>
                    </m:rPr>
                    <w:rPr>
                      <w:rFonts w:ascii="Cambria Math" w:hAnsi="Cambria Math" w:cs="ArnoPro-Regular"/>
                      <w:lang w:val="es-ES"/>
                    </w:rPr>
                    <m:t xml:space="preserve">.  </m:t>
                  </m:r>
                  <m:r>
                    <m:rPr>
                      <m:sty m:val="b"/>
                    </m:rPr>
                    <w:rPr>
                      <w:rFonts w:ascii="Cambria Math" w:hAnsi="Cambria Math" w:cs="ArnoPro-Regular"/>
                      <w:lang w:val="en-US"/>
                    </w:rPr>
                    <m:t>Mod</m:t>
                  </m:r>
                  <m:r>
                    <m:rPr>
                      <m:sty m:val="b"/>
                    </m:rPr>
                    <w:rPr>
                      <w:rFonts w:ascii="Cambria Math" w:hAnsi="Cambria Math" w:cs="ArnoPro-Regular"/>
                      <w:lang w:val="es-ES"/>
                    </w:rPr>
                    <m:t>.</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w:r w:rsidR="00540211" w:rsidRPr="00002175">
              <w:rPr>
                <w:rFonts w:ascii="Times New Roman" w:hAnsi="Times New Roman"/>
                <w:b/>
                <w:lang w:val="es-ES"/>
              </w:rPr>
              <w:t>**</w:t>
            </w:r>
          </w:p>
        </w:tc>
        <w:tc>
          <w:tcPr>
            <w:tcW w:w="2244" w:type="dxa"/>
            <w:tcBorders>
              <w:bottom w:val="single" w:sz="4" w:space="0" w:color="auto"/>
            </w:tcBorders>
          </w:tcPr>
          <w:p w:rsidR="00540211" w:rsidRPr="00205A1A" w:rsidRDefault="00540211" w:rsidP="00F75C5F">
            <w:pPr>
              <w:jc w:val="center"/>
              <w:rPr>
                <w:rFonts w:ascii="Times New Roman" w:hAnsi="Times New Roman"/>
                <w:b/>
                <w:szCs w:val="24"/>
                <w:lang w:val="en-US"/>
              </w:rPr>
            </w:pPr>
            <w:r w:rsidRPr="00205A1A">
              <w:rPr>
                <w:rFonts w:ascii="Times New Roman" w:hAnsi="Times New Roman"/>
                <w:b/>
                <w:szCs w:val="24"/>
                <w:lang w:val="en-US"/>
              </w:rPr>
              <w:t>BET S.A. / m</w:t>
            </w:r>
            <w:r w:rsidRPr="00205A1A">
              <w:rPr>
                <w:rFonts w:ascii="Times New Roman" w:hAnsi="Times New Roman"/>
                <w:b/>
                <w:szCs w:val="24"/>
                <w:vertAlign w:val="superscript"/>
                <w:lang w:val="en-US"/>
              </w:rPr>
              <w:t xml:space="preserve">2 </w:t>
            </w:r>
            <w:r w:rsidRPr="00205A1A">
              <w:rPr>
                <w:rFonts w:ascii="Times New Roman" w:hAnsi="Times New Roman"/>
                <w:b/>
                <w:szCs w:val="24"/>
                <w:lang w:val="en-US"/>
              </w:rPr>
              <w:t>g</w:t>
            </w:r>
            <w:r w:rsidRPr="00205A1A">
              <w:rPr>
                <w:rFonts w:ascii="Times New Roman" w:hAnsi="Times New Roman"/>
                <w:b/>
                <w:szCs w:val="24"/>
                <w:vertAlign w:val="superscript"/>
                <w:lang w:val="en-US"/>
              </w:rPr>
              <w:t xml:space="preserve">-1 </w:t>
            </w:r>
            <w:r w:rsidRPr="00205A1A">
              <w:rPr>
                <w:rFonts w:ascii="Times New Roman" w:hAnsi="Times New Roman"/>
                <w:b/>
                <w:szCs w:val="24"/>
                <w:lang w:val="en-US"/>
              </w:rPr>
              <w:t>***</w:t>
            </w:r>
          </w:p>
        </w:tc>
        <w:tc>
          <w:tcPr>
            <w:tcW w:w="993" w:type="dxa"/>
            <w:tcBorders>
              <w:bottom w:val="single" w:sz="4" w:space="0" w:color="auto"/>
            </w:tcBorders>
          </w:tcPr>
          <w:p w:rsidR="00540211" w:rsidRPr="00205A1A" w:rsidRDefault="00540211" w:rsidP="00F75C5F">
            <w:pPr>
              <w:jc w:val="center"/>
              <w:rPr>
                <w:rFonts w:ascii="Times New Roman" w:hAnsi="Times New Roman"/>
                <w:b/>
                <w:szCs w:val="24"/>
                <w:lang w:val="en-US"/>
              </w:rPr>
            </w:pPr>
            <w:r w:rsidRPr="00205A1A">
              <w:rPr>
                <w:rFonts w:ascii="Times New Roman" w:hAnsi="Times New Roman"/>
                <w:b/>
                <w:i/>
                <w:szCs w:val="24"/>
                <w:lang w:val="en-US"/>
              </w:rPr>
              <w:t>x</w:t>
            </w:r>
            <w:r w:rsidRPr="00205A1A">
              <w:rPr>
                <w:rFonts w:ascii="Times New Roman" w:hAnsi="Times New Roman"/>
                <w:b/>
                <w:szCs w:val="24"/>
                <w:lang w:val="en-US"/>
              </w:rPr>
              <w:t>****</w:t>
            </w:r>
          </w:p>
        </w:tc>
      </w:tr>
      <w:tr w:rsidR="00540211" w:rsidRPr="00205A1A" w:rsidTr="00540211">
        <w:trPr>
          <w:jc w:val="center"/>
        </w:trPr>
        <w:tc>
          <w:tcPr>
            <w:tcW w:w="1133" w:type="dxa"/>
            <w:tcBorders>
              <w:bottom w:val="nil"/>
            </w:tcBorders>
          </w:tcPr>
          <w:p w:rsidR="00540211" w:rsidRPr="00205A1A" w:rsidRDefault="00540211" w:rsidP="00F75C5F">
            <w:pPr>
              <w:jc w:val="center"/>
              <w:rPr>
                <w:rFonts w:ascii="Times New Roman" w:hAnsi="Times New Roman"/>
                <w:szCs w:val="24"/>
                <w:lang w:val="en-US"/>
              </w:rPr>
            </w:pPr>
            <w:r w:rsidRPr="00205A1A">
              <w:rPr>
                <w:rFonts w:ascii="Times New Roman" w:hAnsi="Times New Roman"/>
                <w:szCs w:val="24"/>
                <w:lang w:val="en-US"/>
              </w:rPr>
              <w:t>NoMod</w:t>
            </w:r>
          </w:p>
        </w:tc>
        <w:tc>
          <w:tcPr>
            <w:tcW w:w="2212" w:type="dxa"/>
            <w:tcBorders>
              <w:bottom w:val="nil"/>
            </w:tcBorders>
            <w:vAlign w:val="bottom"/>
          </w:tcPr>
          <w:p w:rsidR="00540211" w:rsidRPr="00205A1A" w:rsidRDefault="00540211" w:rsidP="00F75C5F">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0.013 / 0.004</w:t>
            </w:r>
          </w:p>
        </w:tc>
        <w:tc>
          <w:tcPr>
            <w:tcW w:w="2244" w:type="dxa"/>
            <w:tcBorders>
              <w:bottom w:val="nil"/>
            </w:tcBorders>
            <w:vAlign w:val="bottom"/>
          </w:tcPr>
          <w:p w:rsidR="00540211" w:rsidRPr="00205A1A" w:rsidRDefault="00540211" w:rsidP="00F5766B">
            <w:pPr>
              <w:jc w:val="center"/>
              <w:rPr>
                <w:rFonts w:ascii="Times New Roman" w:hAnsi="Times New Roman" w:cs="Times New Roman"/>
                <w:color w:val="000000"/>
                <w:lang w:val="en-US"/>
              </w:rPr>
            </w:pPr>
            <w:r w:rsidRPr="00205A1A">
              <w:rPr>
                <w:rFonts w:ascii="Times New Roman" w:hAnsi="Times New Roman" w:cs="Times New Roman"/>
                <w:color w:val="000000"/>
                <w:lang w:val="en-US"/>
              </w:rPr>
              <w:t>0.07</w:t>
            </w:r>
          </w:p>
        </w:tc>
        <w:tc>
          <w:tcPr>
            <w:tcW w:w="2244" w:type="dxa"/>
            <w:tcBorders>
              <w:bottom w:val="nil"/>
            </w:tcBorders>
          </w:tcPr>
          <w:p w:rsidR="00540211" w:rsidRPr="00205A1A" w:rsidRDefault="00540211" w:rsidP="00F75C5F">
            <w:pPr>
              <w:jc w:val="center"/>
              <w:rPr>
                <w:rFonts w:ascii="Times New Roman" w:hAnsi="Times New Roman" w:cs="Times New Roman"/>
                <w:szCs w:val="24"/>
                <w:lang w:val="en-US"/>
              </w:rPr>
            </w:pPr>
            <w:r w:rsidRPr="00205A1A">
              <w:rPr>
                <w:rFonts w:ascii="Times New Roman" w:hAnsi="Times New Roman" w:cs="Times New Roman"/>
                <w:szCs w:val="24"/>
                <w:lang w:val="en-US"/>
              </w:rPr>
              <w:t>1175</w:t>
            </w:r>
          </w:p>
        </w:tc>
        <w:tc>
          <w:tcPr>
            <w:tcW w:w="993" w:type="dxa"/>
            <w:tcBorders>
              <w:bottom w:val="nil"/>
            </w:tcBorders>
          </w:tcPr>
          <w:p w:rsidR="00540211" w:rsidRPr="00205A1A" w:rsidRDefault="00540211" w:rsidP="00F75C5F">
            <w:pPr>
              <w:jc w:val="center"/>
              <w:rPr>
                <w:rFonts w:ascii="Times New Roman" w:hAnsi="Times New Roman" w:cs="Times New Roman"/>
                <w:lang w:val="en-US"/>
              </w:rPr>
            </w:pPr>
            <w:r w:rsidRPr="00205A1A">
              <w:rPr>
                <w:rFonts w:ascii="Times New Roman" w:hAnsi="Times New Roman" w:cs="Times New Roman"/>
                <w:lang w:val="en-US"/>
              </w:rPr>
              <w:t>0.64</w:t>
            </w:r>
          </w:p>
        </w:tc>
      </w:tr>
      <w:tr w:rsidR="00540211" w:rsidRPr="00205A1A" w:rsidTr="00540211">
        <w:trPr>
          <w:jc w:val="center"/>
        </w:trPr>
        <w:tc>
          <w:tcPr>
            <w:tcW w:w="1133" w:type="dxa"/>
            <w:tcBorders>
              <w:top w:val="nil"/>
              <w:bottom w:val="nil"/>
            </w:tcBorders>
          </w:tcPr>
          <w:p w:rsidR="00540211" w:rsidRPr="00205A1A" w:rsidRDefault="00540211" w:rsidP="00F75C5F">
            <w:pPr>
              <w:jc w:val="center"/>
              <w:rPr>
                <w:rFonts w:ascii="Times New Roman" w:hAnsi="Times New Roman"/>
                <w:szCs w:val="24"/>
                <w:lang w:val="en-US"/>
              </w:rPr>
            </w:pPr>
            <w:r w:rsidRPr="00205A1A">
              <w:rPr>
                <w:rFonts w:ascii="Times New Roman" w:hAnsi="Times New Roman"/>
                <w:szCs w:val="24"/>
                <w:lang w:val="en-US"/>
              </w:rPr>
              <w:t>6Ac</w:t>
            </w:r>
          </w:p>
        </w:tc>
        <w:tc>
          <w:tcPr>
            <w:tcW w:w="2212" w:type="dxa"/>
            <w:tcBorders>
              <w:top w:val="nil"/>
              <w:bottom w:val="nil"/>
            </w:tcBorders>
            <w:vAlign w:val="bottom"/>
          </w:tcPr>
          <w:p w:rsidR="00540211" w:rsidRPr="00205A1A" w:rsidRDefault="00540211" w:rsidP="00F75C5F">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0.025 / 0.018</w:t>
            </w:r>
          </w:p>
        </w:tc>
        <w:tc>
          <w:tcPr>
            <w:tcW w:w="2244" w:type="dxa"/>
            <w:tcBorders>
              <w:top w:val="nil"/>
              <w:bottom w:val="nil"/>
            </w:tcBorders>
            <w:vAlign w:val="bottom"/>
          </w:tcPr>
          <w:p w:rsidR="00540211" w:rsidRPr="00205A1A" w:rsidRDefault="00540211" w:rsidP="00F5766B">
            <w:pPr>
              <w:jc w:val="center"/>
              <w:rPr>
                <w:rFonts w:ascii="Times New Roman" w:hAnsi="Times New Roman" w:cs="Times New Roman"/>
                <w:color w:val="000000"/>
                <w:lang w:val="en-US"/>
              </w:rPr>
            </w:pPr>
            <w:r w:rsidRPr="00205A1A">
              <w:rPr>
                <w:rFonts w:ascii="Times New Roman" w:hAnsi="Times New Roman" w:cs="Times New Roman"/>
                <w:color w:val="000000"/>
                <w:lang w:val="en-US"/>
              </w:rPr>
              <w:t>0.10</w:t>
            </w:r>
          </w:p>
        </w:tc>
        <w:tc>
          <w:tcPr>
            <w:tcW w:w="2244" w:type="dxa"/>
            <w:tcBorders>
              <w:top w:val="nil"/>
              <w:bottom w:val="nil"/>
            </w:tcBorders>
          </w:tcPr>
          <w:p w:rsidR="00540211" w:rsidRPr="00205A1A" w:rsidRDefault="00540211" w:rsidP="00F75C5F">
            <w:pPr>
              <w:jc w:val="center"/>
              <w:rPr>
                <w:rFonts w:ascii="Times New Roman" w:hAnsi="Times New Roman" w:cs="Times New Roman"/>
                <w:szCs w:val="24"/>
                <w:lang w:val="en-US"/>
              </w:rPr>
            </w:pPr>
            <w:r w:rsidRPr="00205A1A">
              <w:rPr>
                <w:rFonts w:ascii="Times New Roman" w:hAnsi="Times New Roman" w:cs="Times New Roman"/>
                <w:szCs w:val="24"/>
                <w:lang w:val="en-US"/>
              </w:rPr>
              <w:t>1322</w:t>
            </w:r>
          </w:p>
        </w:tc>
        <w:tc>
          <w:tcPr>
            <w:tcW w:w="993" w:type="dxa"/>
            <w:tcBorders>
              <w:top w:val="nil"/>
              <w:bottom w:val="nil"/>
            </w:tcBorders>
          </w:tcPr>
          <w:p w:rsidR="00540211" w:rsidRPr="00205A1A" w:rsidRDefault="00540211" w:rsidP="00F75C5F">
            <w:pPr>
              <w:jc w:val="center"/>
              <w:rPr>
                <w:rFonts w:ascii="Times New Roman" w:hAnsi="Times New Roman" w:cs="Times New Roman"/>
                <w:lang w:val="en-US"/>
              </w:rPr>
            </w:pPr>
            <w:r w:rsidRPr="00205A1A">
              <w:rPr>
                <w:rFonts w:ascii="Times New Roman" w:hAnsi="Times New Roman" w:cs="Times New Roman"/>
                <w:lang w:val="en-US"/>
              </w:rPr>
              <w:t>0.67</w:t>
            </w:r>
          </w:p>
        </w:tc>
      </w:tr>
      <w:tr w:rsidR="00540211" w:rsidRPr="00205A1A" w:rsidTr="00540211">
        <w:trPr>
          <w:jc w:val="center"/>
        </w:trPr>
        <w:tc>
          <w:tcPr>
            <w:tcW w:w="1133" w:type="dxa"/>
            <w:tcBorders>
              <w:top w:val="nil"/>
              <w:bottom w:val="nil"/>
            </w:tcBorders>
          </w:tcPr>
          <w:p w:rsidR="00540211" w:rsidRPr="00205A1A" w:rsidRDefault="00540211" w:rsidP="00F75C5F">
            <w:pPr>
              <w:jc w:val="center"/>
              <w:rPr>
                <w:rFonts w:ascii="Times New Roman" w:hAnsi="Times New Roman"/>
                <w:szCs w:val="24"/>
                <w:lang w:val="en-US"/>
              </w:rPr>
            </w:pPr>
            <w:r w:rsidRPr="00205A1A">
              <w:rPr>
                <w:rFonts w:ascii="Times New Roman" w:hAnsi="Times New Roman"/>
                <w:szCs w:val="24"/>
                <w:lang w:val="en-US"/>
              </w:rPr>
              <w:t>12Ac</w:t>
            </w:r>
          </w:p>
        </w:tc>
        <w:tc>
          <w:tcPr>
            <w:tcW w:w="2212" w:type="dxa"/>
            <w:tcBorders>
              <w:top w:val="nil"/>
              <w:bottom w:val="nil"/>
            </w:tcBorders>
            <w:vAlign w:val="bottom"/>
          </w:tcPr>
          <w:p w:rsidR="00540211" w:rsidRPr="00205A1A" w:rsidRDefault="00540211" w:rsidP="00F75C5F">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0.051 / 0.010</w:t>
            </w:r>
          </w:p>
        </w:tc>
        <w:tc>
          <w:tcPr>
            <w:tcW w:w="2244" w:type="dxa"/>
            <w:tcBorders>
              <w:top w:val="nil"/>
              <w:bottom w:val="nil"/>
            </w:tcBorders>
            <w:vAlign w:val="bottom"/>
          </w:tcPr>
          <w:p w:rsidR="00540211" w:rsidRPr="00205A1A" w:rsidRDefault="00540211" w:rsidP="00F5766B">
            <w:pPr>
              <w:jc w:val="center"/>
              <w:rPr>
                <w:rFonts w:ascii="Times New Roman" w:hAnsi="Times New Roman" w:cs="Times New Roman"/>
                <w:color w:val="000000"/>
                <w:lang w:val="en-US"/>
              </w:rPr>
            </w:pPr>
            <w:r w:rsidRPr="00205A1A">
              <w:rPr>
                <w:rFonts w:ascii="Times New Roman" w:hAnsi="Times New Roman" w:cs="Times New Roman"/>
                <w:color w:val="000000"/>
                <w:lang w:val="en-US"/>
              </w:rPr>
              <w:t>0.12</w:t>
            </w:r>
          </w:p>
        </w:tc>
        <w:tc>
          <w:tcPr>
            <w:tcW w:w="2244" w:type="dxa"/>
            <w:tcBorders>
              <w:top w:val="nil"/>
              <w:bottom w:val="nil"/>
            </w:tcBorders>
          </w:tcPr>
          <w:p w:rsidR="00540211" w:rsidRPr="00205A1A" w:rsidRDefault="00540211" w:rsidP="00F75C5F">
            <w:pPr>
              <w:jc w:val="center"/>
              <w:rPr>
                <w:rFonts w:ascii="Times New Roman" w:hAnsi="Times New Roman" w:cs="Times New Roman"/>
                <w:szCs w:val="24"/>
                <w:lang w:val="en-US"/>
              </w:rPr>
            </w:pPr>
            <w:r w:rsidRPr="00205A1A">
              <w:rPr>
                <w:rFonts w:ascii="Times New Roman" w:hAnsi="Times New Roman" w:cs="Times New Roman"/>
                <w:szCs w:val="24"/>
                <w:lang w:val="en-US"/>
              </w:rPr>
              <w:t>1353</w:t>
            </w:r>
          </w:p>
        </w:tc>
        <w:tc>
          <w:tcPr>
            <w:tcW w:w="993" w:type="dxa"/>
            <w:tcBorders>
              <w:top w:val="nil"/>
              <w:bottom w:val="nil"/>
            </w:tcBorders>
          </w:tcPr>
          <w:p w:rsidR="00540211" w:rsidRPr="00205A1A" w:rsidRDefault="00540211" w:rsidP="00F75C5F">
            <w:pPr>
              <w:jc w:val="center"/>
              <w:rPr>
                <w:rFonts w:ascii="Times New Roman" w:hAnsi="Times New Roman" w:cs="Times New Roman"/>
                <w:lang w:val="en-US"/>
              </w:rPr>
            </w:pPr>
            <w:r w:rsidRPr="00205A1A">
              <w:rPr>
                <w:rFonts w:ascii="Times New Roman" w:hAnsi="Times New Roman" w:cs="Times New Roman"/>
                <w:lang w:val="en-US"/>
              </w:rPr>
              <w:t>0.62</w:t>
            </w:r>
          </w:p>
        </w:tc>
      </w:tr>
      <w:tr w:rsidR="00540211" w:rsidRPr="00205A1A" w:rsidTr="00540211">
        <w:trPr>
          <w:jc w:val="center"/>
        </w:trPr>
        <w:tc>
          <w:tcPr>
            <w:tcW w:w="1133" w:type="dxa"/>
            <w:tcBorders>
              <w:top w:val="nil"/>
              <w:bottom w:val="nil"/>
            </w:tcBorders>
          </w:tcPr>
          <w:p w:rsidR="00540211" w:rsidRPr="00205A1A" w:rsidRDefault="00540211" w:rsidP="00F75C5F">
            <w:pPr>
              <w:jc w:val="center"/>
              <w:rPr>
                <w:rFonts w:ascii="Times New Roman" w:hAnsi="Times New Roman"/>
                <w:szCs w:val="24"/>
                <w:lang w:val="en-US"/>
              </w:rPr>
            </w:pPr>
            <w:r w:rsidRPr="00205A1A">
              <w:rPr>
                <w:rFonts w:ascii="Times New Roman" w:hAnsi="Times New Roman"/>
                <w:szCs w:val="24"/>
                <w:lang w:val="en-US"/>
              </w:rPr>
              <w:t>36Ac</w:t>
            </w:r>
          </w:p>
        </w:tc>
        <w:tc>
          <w:tcPr>
            <w:tcW w:w="2212" w:type="dxa"/>
            <w:tcBorders>
              <w:top w:val="nil"/>
              <w:bottom w:val="nil"/>
            </w:tcBorders>
            <w:vAlign w:val="bottom"/>
          </w:tcPr>
          <w:p w:rsidR="00540211" w:rsidRPr="00205A1A" w:rsidRDefault="00540211" w:rsidP="00F75C5F">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0.064 / 0.013</w:t>
            </w:r>
          </w:p>
        </w:tc>
        <w:tc>
          <w:tcPr>
            <w:tcW w:w="2244" w:type="dxa"/>
            <w:tcBorders>
              <w:top w:val="nil"/>
              <w:bottom w:val="nil"/>
            </w:tcBorders>
            <w:vAlign w:val="bottom"/>
          </w:tcPr>
          <w:p w:rsidR="00540211" w:rsidRPr="00205A1A" w:rsidRDefault="00540211" w:rsidP="00F5766B">
            <w:pPr>
              <w:jc w:val="center"/>
              <w:rPr>
                <w:rFonts w:ascii="Times New Roman" w:hAnsi="Times New Roman" w:cs="Times New Roman"/>
                <w:color w:val="000000"/>
                <w:lang w:val="en-US"/>
              </w:rPr>
            </w:pPr>
            <w:r w:rsidRPr="00205A1A">
              <w:rPr>
                <w:rFonts w:ascii="Times New Roman" w:hAnsi="Times New Roman" w:cs="Times New Roman"/>
                <w:color w:val="000000"/>
                <w:lang w:val="en-US"/>
              </w:rPr>
              <w:t>0.15</w:t>
            </w:r>
          </w:p>
        </w:tc>
        <w:tc>
          <w:tcPr>
            <w:tcW w:w="2244" w:type="dxa"/>
            <w:tcBorders>
              <w:top w:val="nil"/>
              <w:bottom w:val="nil"/>
            </w:tcBorders>
          </w:tcPr>
          <w:p w:rsidR="00540211" w:rsidRPr="00205A1A" w:rsidRDefault="00540211" w:rsidP="00F75C5F">
            <w:pPr>
              <w:jc w:val="center"/>
              <w:rPr>
                <w:rFonts w:ascii="Times New Roman" w:hAnsi="Times New Roman" w:cs="Times New Roman"/>
                <w:szCs w:val="24"/>
                <w:lang w:val="en-US"/>
              </w:rPr>
            </w:pPr>
            <w:r w:rsidRPr="00205A1A">
              <w:rPr>
                <w:rFonts w:ascii="Times New Roman" w:hAnsi="Times New Roman" w:cs="Times New Roman"/>
                <w:szCs w:val="24"/>
                <w:lang w:val="en-US"/>
              </w:rPr>
              <w:t>1386</w:t>
            </w:r>
          </w:p>
        </w:tc>
        <w:tc>
          <w:tcPr>
            <w:tcW w:w="993" w:type="dxa"/>
            <w:tcBorders>
              <w:top w:val="nil"/>
              <w:bottom w:val="nil"/>
            </w:tcBorders>
          </w:tcPr>
          <w:p w:rsidR="00540211" w:rsidRPr="00205A1A" w:rsidRDefault="00540211" w:rsidP="00F75C5F">
            <w:pPr>
              <w:jc w:val="center"/>
              <w:rPr>
                <w:rFonts w:ascii="Times New Roman" w:hAnsi="Times New Roman" w:cs="Times New Roman"/>
                <w:lang w:val="en-US"/>
              </w:rPr>
            </w:pPr>
            <w:r w:rsidRPr="00205A1A">
              <w:rPr>
                <w:rFonts w:ascii="Times New Roman" w:hAnsi="Times New Roman" w:cs="Times New Roman"/>
                <w:lang w:val="en-US"/>
              </w:rPr>
              <w:t>0.68</w:t>
            </w:r>
          </w:p>
        </w:tc>
      </w:tr>
      <w:tr w:rsidR="00540211" w:rsidRPr="00205A1A" w:rsidTr="00540211">
        <w:trPr>
          <w:jc w:val="center"/>
        </w:trPr>
        <w:tc>
          <w:tcPr>
            <w:tcW w:w="1133" w:type="dxa"/>
            <w:tcBorders>
              <w:top w:val="nil"/>
              <w:bottom w:val="nil"/>
            </w:tcBorders>
          </w:tcPr>
          <w:p w:rsidR="00540211" w:rsidRPr="00205A1A" w:rsidRDefault="00540211" w:rsidP="00F75C5F">
            <w:pPr>
              <w:jc w:val="center"/>
              <w:rPr>
                <w:rFonts w:ascii="Times New Roman" w:hAnsi="Times New Roman"/>
                <w:szCs w:val="24"/>
                <w:lang w:val="en-US"/>
              </w:rPr>
            </w:pPr>
            <w:r w:rsidRPr="00205A1A">
              <w:rPr>
                <w:rFonts w:ascii="Times New Roman" w:hAnsi="Times New Roman"/>
                <w:szCs w:val="24"/>
                <w:lang w:val="en-US"/>
              </w:rPr>
              <w:t>100Ac</w:t>
            </w:r>
          </w:p>
        </w:tc>
        <w:tc>
          <w:tcPr>
            <w:tcW w:w="2212" w:type="dxa"/>
            <w:tcBorders>
              <w:top w:val="nil"/>
              <w:bottom w:val="nil"/>
            </w:tcBorders>
            <w:vAlign w:val="bottom"/>
          </w:tcPr>
          <w:p w:rsidR="00540211" w:rsidRPr="00205A1A" w:rsidRDefault="00540211" w:rsidP="00F75C5F">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0.073 / 0.010</w:t>
            </w:r>
          </w:p>
        </w:tc>
        <w:tc>
          <w:tcPr>
            <w:tcW w:w="2244" w:type="dxa"/>
            <w:tcBorders>
              <w:top w:val="nil"/>
              <w:bottom w:val="nil"/>
            </w:tcBorders>
            <w:vAlign w:val="bottom"/>
          </w:tcPr>
          <w:p w:rsidR="00540211" w:rsidRPr="00205A1A" w:rsidRDefault="00540211" w:rsidP="00F5766B">
            <w:pPr>
              <w:jc w:val="center"/>
              <w:rPr>
                <w:rFonts w:ascii="Times New Roman" w:hAnsi="Times New Roman" w:cs="Times New Roman"/>
                <w:color w:val="000000"/>
                <w:lang w:val="en-US"/>
              </w:rPr>
            </w:pPr>
            <w:r w:rsidRPr="00205A1A">
              <w:rPr>
                <w:rFonts w:ascii="Times New Roman" w:hAnsi="Times New Roman" w:cs="Times New Roman"/>
                <w:color w:val="000000"/>
                <w:lang w:val="en-US"/>
              </w:rPr>
              <w:t>0.23</w:t>
            </w:r>
          </w:p>
        </w:tc>
        <w:tc>
          <w:tcPr>
            <w:tcW w:w="2244" w:type="dxa"/>
            <w:tcBorders>
              <w:top w:val="nil"/>
              <w:bottom w:val="nil"/>
            </w:tcBorders>
          </w:tcPr>
          <w:p w:rsidR="00540211" w:rsidRPr="00205A1A" w:rsidRDefault="00540211" w:rsidP="00F75C5F">
            <w:pPr>
              <w:jc w:val="center"/>
              <w:rPr>
                <w:rFonts w:ascii="Times New Roman" w:hAnsi="Times New Roman" w:cs="Times New Roman"/>
                <w:szCs w:val="24"/>
                <w:lang w:val="en-US"/>
              </w:rPr>
            </w:pPr>
            <w:r w:rsidRPr="00205A1A">
              <w:rPr>
                <w:rFonts w:ascii="Times New Roman" w:hAnsi="Times New Roman" w:cs="Times New Roman"/>
                <w:szCs w:val="24"/>
                <w:lang w:val="en-US"/>
              </w:rPr>
              <w:t>1518</w:t>
            </w:r>
          </w:p>
        </w:tc>
        <w:tc>
          <w:tcPr>
            <w:tcW w:w="993" w:type="dxa"/>
            <w:tcBorders>
              <w:top w:val="nil"/>
              <w:bottom w:val="nil"/>
            </w:tcBorders>
          </w:tcPr>
          <w:p w:rsidR="00540211" w:rsidRPr="00205A1A" w:rsidRDefault="00540211" w:rsidP="00F75C5F">
            <w:pPr>
              <w:jc w:val="center"/>
              <w:rPr>
                <w:rFonts w:ascii="Times New Roman" w:hAnsi="Times New Roman" w:cs="Times New Roman"/>
                <w:lang w:val="en-US"/>
              </w:rPr>
            </w:pPr>
            <w:r w:rsidRPr="00205A1A">
              <w:rPr>
                <w:rFonts w:ascii="Times New Roman" w:hAnsi="Times New Roman" w:cs="Times New Roman"/>
                <w:lang w:val="en-US"/>
              </w:rPr>
              <w:t>0.97</w:t>
            </w:r>
          </w:p>
        </w:tc>
      </w:tr>
      <w:tr w:rsidR="00540211" w:rsidRPr="00205A1A" w:rsidTr="00540211">
        <w:trPr>
          <w:jc w:val="center"/>
        </w:trPr>
        <w:tc>
          <w:tcPr>
            <w:tcW w:w="1133" w:type="dxa"/>
            <w:tcBorders>
              <w:top w:val="nil"/>
              <w:bottom w:val="nil"/>
            </w:tcBorders>
          </w:tcPr>
          <w:p w:rsidR="00540211" w:rsidRPr="00205A1A" w:rsidRDefault="00540211" w:rsidP="00F75C5F">
            <w:pPr>
              <w:jc w:val="center"/>
              <w:rPr>
                <w:rFonts w:ascii="Times New Roman" w:hAnsi="Times New Roman"/>
                <w:szCs w:val="24"/>
                <w:lang w:val="en-US"/>
              </w:rPr>
            </w:pPr>
            <w:r w:rsidRPr="00205A1A">
              <w:rPr>
                <w:rFonts w:ascii="Times New Roman" w:hAnsi="Times New Roman"/>
                <w:szCs w:val="24"/>
                <w:lang w:val="en-US"/>
              </w:rPr>
              <w:t>6Form</w:t>
            </w:r>
          </w:p>
        </w:tc>
        <w:tc>
          <w:tcPr>
            <w:tcW w:w="2212" w:type="dxa"/>
            <w:tcBorders>
              <w:top w:val="nil"/>
              <w:bottom w:val="nil"/>
            </w:tcBorders>
            <w:vAlign w:val="bottom"/>
          </w:tcPr>
          <w:p w:rsidR="00540211" w:rsidRPr="00205A1A" w:rsidRDefault="00540211" w:rsidP="00F75C5F">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0.045 / 0.008</w:t>
            </w:r>
          </w:p>
        </w:tc>
        <w:tc>
          <w:tcPr>
            <w:tcW w:w="2244" w:type="dxa"/>
            <w:tcBorders>
              <w:top w:val="nil"/>
              <w:bottom w:val="nil"/>
            </w:tcBorders>
          </w:tcPr>
          <w:p w:rsidR="00540211" w:rsidRPr="00205A1A" w:rsidRDefault="00540211" w:rsidP="00F5766B">
            <w:pPr>
              <w:jc w:val="center"/>
              <w:rPr>
                <w:rFonts w:ascii="Times New Roman" w:hAnsi="Times New Roman" w:cs="Times New Roman"/>
                <w:lang w:val="en-US"/>
              </w:rPr>
            </w:pPr>
            <w:r w:rsidRPr="00205A1A">
              <w:rPr>
                <w:rFonts w:ascii="Times New Roman" w:hAnsi="Times New Roman" w:cs="Times New Roman"/>
                <w:lang w:val="en-US"/>
              </w:rPr>
              <w:t>0.12</w:t>
            </w:r>
          </w:p>
        </w:tc>
        <w:tc>
          <w:tcPr>
            <w:tcW w:w="2244" w:type="dxa"/>
            <w:tcBorders>
              <w:top w:val="nil"/>
              <w:bottom w:val="nil"/>
            </w:tcBorders>
          </w:tcPr>
          <w:p w:rsidR="00540211" w:rsidRPr="00205A1A" w:rsidRDefault="00540211" w:rsidP="00F75C5F">
            <w:pPr>
              <w:jc w:val="center"/>
              <w:rPr>
                <w:rFonts w:ascii="Times New Roman" w:hAnsi="Times New Roman" w:cs="Times New Roman"/>
                <w:szCs w:val="24"/>
                <w:lang w:val="en-US"/>
              </w:rPr>
            </w:pPr>
            <w:r w:rsidRPr="00205A1A">
              <w:rPr>
                <w:rFonts w:ascii="Times New Roman" w:hAnsi="Times New Roman" w:cs="Times New Roman"/>
                <w:szCs w:val="24"/>
                <w:lang w:val="en-US"/>
              </w:rPr>
              <w:t>1372</w:t>
            </w:r>
          </w:p>
        </w:tc>
        <w:tc>
          <w:tcPr>
            <w:tcW w:w="993" w:type="dxa"/>
            <w:tcBorders>
              <w:top w:val="nil"/>
              <w:bottom w:val="nil"/>
            </w:tcBorders>
          </w:tcPr>
          <w:p w:rsidR="00540211" w:rsidRPr="00205A1A" w:rsidRDefault="00540211" w:rsidP="00F75C5F">
            <w:pPr>
              <w:jc w:val="center"/>
              <w:rPr>
                <w:rFonts w:ascii="Times New Roman" w:hAnsi="Times New Roman" w:cs="Times New Roman"/>
                <w:lang w:val="en-US"/>
              </w:rPr>
            </w:pPr>
            <w:r w:rsidRPr="00205A1A">
              <w:rPr>
                <w:rFonts w:ascii="Times New Roman" w:hAnsi="Times New Roman" w:cs="Times New Roman"/>
                <w:lang w:val="en-US"/>
              </w:rPr>
              <w:t>0.73</w:t>
            </w:r>
          </w:p>
        </w:tc>
      </w:tr>
      <w:tr w:rsidR="00540211" w:rsidRPr="00205A1A" w:rsidTr="00540211">
        <w:trPr>
          <w:jc w:val="center"/>
        </w:trPr>
        <w:tc>
          <w:tcPr>
            <w:tcW w:w="1133" w:type="dxa"/>
            <w:tcBorders>
              <w:top w:val="nil"/>
              <w:bottom w:val="nil"/>
            </w:tcBorders>
          </w:tcPr>
          <w:p w:rsidR="00540211" w:rsidRPr="00205A1A" w:rsidRDefault="00540211" w:rsidP="00F75C5F">
            <w:pPr>
              <w:jc w:val="center"/>
              <w:rPr>
                <w:rFonts w:ascii="Times New Roman" w:hAnsi="Times New Roman"/>
                <w:szCs w:val="24"/>
                <w:lang w:val="en-US"/>
              </w:rPr>
            </w:pPr>
            <w:r w:rsidRPr="00205A1A">
              <w:rPr>
                <w:rFonts w:ascii="Times New Roman" w:hAnsi="Times New Roman"/>
                <w:szCs w:val="24"/>
                <w:lang w:val="en-US"/>
              </w:rPr>
              <w:t>12Form</w:t>
            </w:r>
          </w:p>
        </w:tc>
        <w:tc>
          <w:tcPr>
            <w:tcW w:w="2212" w:type="dxa"/>
            <w:tcBorders>
              <w:top w:val="nil"/>
              <w:bottom w:val="nil"/>
            </w:tcBorders>
            <w:vAlign w:val="bottom"/>
          </w:tcPr>
          <w:p w:rsidR="00540211" w:rsidRPr="00205A1A" w:rsidRDefault="00540211" w:rsidP="00F75C5F">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0.064 / 0.023</w:t>
            </w:r>
          </w:p>
        </w:tc>
        <w:tc>
          <w:tcPr>
            <w:tcW w:w="2244" w:type="dxa"/>
            <w:tcBorders>
              <w:top w:val="nil"/>
              <w:bottom w:val="nil"/>
            </w:tcBorders>
          </w:tcPr>
          <w:p w:rsidR="00540211" w:rsidRPr="00205A1A" w:rsidRDefault="00540211" w:rsidP="00F5766B">
            <w:pPr>
              <w:jc w:val="center"/>
              <w:rPr>
                <w:rFonts w:ascii="Times New Roman" w:hAnsi="Times New Roman" w:cs="Times New Roman"/>
                <w:lang w:val="en-US"/>
              </w:rPr>
            </w:pPr>
            <w:r w:rsidRPr="00205A1A">
              <w:rPr>
                <w:rFonts w:ascii="Times New Roman" w:hAnsi="Times New Roman" w:cs="Times New Roman"/>
                <w:lang w:val="en-US"/>
              </w:rPr>
              <w:t>0.17</w:t>
            </w:r>
          </w:p>
        </w:tc>
        <w:tc>
          <w:tcPr>
            <w:tcW w:w="2244" w:type="dxa"/>
            <w:tcBorders>
              <w:top w:val="nil"/>
              <w:bottom w:val="nil"/>
            </w:tcBorders>
          </w:tcPr>
          <w:p w:rsidR="00540211" w:rsidRPr="00205A1A" w:rsidRDefault="00540211" w:rsidP="00F75C5F">
            <w:pPr>
              <w:jc w:val="center"/>
              <w:rPr>
                <w:rFonts w:ascii="Times New Roman" w:hAnsi="Times New Roman" w:cs="Times New Roman"/>
                <w:szCs w:val="24"/>
                <w:lang w:val="en-US"/>
              </w:rPr>
            </w:pPr>
            <w:r w:rsidRPr="00205A1A">
              <w:rPr>
                <w:rFonts w:ascii="Times New Roman" w:hAnsi="Times New Roman" w:cs="Times New Roman"/>
                <w:szCs w:val="24"/>
                <w:lang w:val="en-US"/>
              </w:rPr>
              <w:t>1428</w:t>
            </w:r>
          </w:p>
        </w:tc>
        <w:tc>
          <w:tcPr>
            <w:tcW w:w="993" w:type="dxa"/>
            <w:tcBorders>
              <w:top w:val="nil"/>
              <w:bottom w:val="nil"/>
            </w:tcBorders>
          </w:tcPr>
          <w:p w:rsidR="00540211" w:rsidRPr="00205A1A" w:rsidRDefault="00540211" w:rsidP="00F75C5F">
            <w:pPr>
              <w:jc w:val="center"/>
              <w:rPr>
                <w:rFonts w:ascii="Times New Roman" w:hAnsi="Times New Roman" w:cs="Times New Roman"/>
                <w:lang w:val="en-US"/>
              </w:rPr>
            </w:pPr>
            <w:r w:rsidRPr="00205A1A">
              <w:rPr>
                <w:rFonts w:ascii="Times New Roman" w:hAnsi="Times New Roman" w:cs="Times New Roman"/>
                <w:lang w:val="en-US"/>
              </w:rPr>
              <w:t>0.91</w:t>
            </w:r>
          </w:p>
        </w:tc>
      </w:tr>
      <w:tr w:rsidR="00540211" w:rsidRPr="00205A1A" w:rsidTr="00540211">
        <w:trPr>
          <w:jc w:val="center"/>
        </w:trPr>
        <w:tc>
          <w:tcPr>
            <w:tcW w:w="1133" w:type="dxa"/>
            <w:tcBorders>
              <w:top w:val="nil"/>
              <w:bottom w:val="nil"/>
            </w:tcBorders>
          </w:tcPr>
          <w:p w:rsidR="00540211" w:rsidRPr="00205A1A" w:rsidRDefault="00540211" w:rsidP="00F75C5F">
            <w:pPr>
              <w:jc w:val="center"/>
              <w:rPr>
                <w:rFonts w:ascii="Times New Roman" w:hAnsi="Times New Roman"/>
                <w:szCs w:val="24"/>
                <w:lang w:val="en-US"/>
              </w:rPr>
            </w:pPr>
            <w:r w:rsidRPr="00205A1A">
              <w:rPr>
                <w:rFonts w:ascii="Times New Roman" w:hAnsi="Times New Roman"/>
                <w:szCs w:val="24"/>
                <w:lang w:val="en-US"/>
              </w:rPr>
              <w:t>36Form</w:t>
            </w:r>
          </w:p>
        </w:tc>
        <w:tc>
          <w:tcPr>
            <w:tcW w:w="2212" w:type="dxa"/>
            <w:tcBorders>
              <w:top w:val="nil"/>
              <w:bottom w:val="nil"/>
            </w:tcBorders>
            <w:vAlign w:val="bottom"/>
          </w:tcPr>
          <w:p w:rsidR="00540211" w:rsidRPr="00205A1A" w:rsidRDefault="00540211" w:rsidP="00F75C5F">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0.087 / 0.014</w:t>
            </w:r>
          </w:p>
        </w:tc>
        <w:tc>
          <w:tcPr>
            <w:tcW w:w="2244" w:type="dxa"/>
            <w:tcBorders>
              <w:top w:val="nil"/>
              <w:bottom w:val="nil"/>
            </w:tcBorders>
          </w:tcPr>
          <w:p w:rsidR="00540211" w:rsidRPr="00205A1A" w:rsidRDefault="00540211" w:rsidP="00F5766B">
            <w:pPr>
              <w:jc w:val="center"/>
              <w:rPr>
                <w:rFonts w:ascii="Times New Roman" w:hAnsi="Times New Roman" w:cs="Times New Roman"/>
                <w:lang w:val="en-US"/>
              </w:rPr>
            </w:pPr>
            <w:r w:rsidRPr="00205A1A">
              <w:rPr>
                <w:rFonts w:ascii="Times New Roman" w:hAnsi="Times New Roman" w:cs="Times New Roman"/>
                <w:lang w:val="en-US"/>
              </w:rPr>
              <w:t>0.24</w:t>
            </w:r>
          </w:p>
        </w:tc>
        <w:tc>
          <w:tcPr>
            <w:tcW w:w="2244" w:type="dxa"/>
            <w:tcBorders>
              <w:top w:val="nil"/>
              <w:bottom w:val="nil"/>
            </w:tcBorders>
          </w:tcPr>
          <w:p w:rsidR="00540211" w:rsidRPr="00205A1A" w:rsidRDefault="00540211" w:rsidP="00F75C5F">
            <w:pPr>
              <w:jc w:val="center"/>
              <w:rPr>
                <w:rFonts w:ascii="Times New Roman" w:hAnsi="Times New Roman" w:cs="Times New Roman"/>
                <w:szCs w:val="24"/>
                <w:lang w:val="en-US"/>
              </w:rPr>
            </w:pPr>
            <w:r w:rsidRPr="00205A1A">
              <w:rPr>
                <w:rFonts w:ascii="Times New Roman" w:hAnsi="Times New Roman" w:cs="Times New Roman"/>
                <w:szCs w:val="24"/>
                <w:lang w:val="en-US"/>
              </w:rPr>
              <w:t>1512</w:t>
            </w:r>
          </w:p>
        </w:tc>
        <w:tc>
          <w:tcPr>
            <w:tcW w:w="993" w:type="dxa"/>
            <w:tcBorders>
              <w:top w:val="nil"/>
              <w:bottom w:val="nil"/>
            </w:tcBorders>
          </w:tcPr>
          <w:p w:rsidR="00540211" w:rsidRPr="00205A1A" w:rsidRDefault="00540211" w:rsidP="00F75C5F">
            <w:pPr>
              <w:jc w:val="center"/>
              <w:rPr>
                <w:rFonts w:ascii="Times New Roman" w:hAnsi="Times New Roman" w:cs="Times New Roman"/>
                <w:lang w:val="en-US"/>
              </w:rPr>
            </w:pPr>
            <w:r w:rsidRPr="00205A1A">
              <w:rPr>
                <w:rFonts w:ascii="Times New Roman" w:hAnsi="Times New Roman" w:cs="Times New Roman"/>
                <w:lang w:val="en-US"/>
              </w:rPr>
              <w:t>1.03</w:t>
            </w:r>
          </w:p>
        </w:tc>
      </w:tr>
      <w:tr w:rsidR="00540211" w:rsidRPr="00205A1A" w:rsidTr="00540211">
        <w:trPr>
          <w:jc w:val="center"/>
        </w:trPr>
        <w:tc>
          <w:tcPr>
            <w:tcW w:w="1133" w:type="dxa"/>
            <w:tcBorders>
              <w:top w:val="nil"/>
              <w:bottom w:val="nil"/>
            </w:tcBorders>
          </w:tcPr>
          <w:p w:rsidR="00540211" w:rsidRPr="00205A1A" w:rsidRDefault="00540211" w:rsidP="00F75C5F">
            <w:pPr>
              <w:jc w:val="center"/>
              <w:rPr>
                <w:rFonts w:ascii="Times New Roman" w:hAnsi="Times New Roman"/>
                <w:szCs w:val="24"/>
                <w:lang w:val="en-US"/>
              </w:rPr>
            </w:pPr>
            <w:r w:rsidRPr="00205A1A">
              <w:rPr>
                <w:rFonts w:ascii="Times New Roman" w:hAnsi="Times New Roman"/>
                <w:szCs w:val="24"/>
                <w:lang w:val="en-US"/>
              </w:rPr>
              <w:t>100Form</w:t>
            </w:r>
          </w:p>
        </w:tc>
        <w:tc>
          <w:tcPr>
            <w:tcW w:w="2212" w:type="dxa"/>
            <w:tcBorders>
              <w:top w:val="nil"/>
              <w:bottom w:val="nil"/>
            </w:tcBorders>
            <w:vAlign w:val="bottom"/>
          </w:tcPr>
          <w:p w:rsidR="00540211" w:rsidRPr="00205A1A" w:rsidRDefault="00540211" w:rsidP="00F75C5F">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0.130 / 0.020</w:t>
            </w:r>
          </w:p>
        </w:tc>
        <w:tc>
          <w:tcPr>
            <w:tcW w:w="2244" w:type="dxa"/>
            <w:tcBorders>
              <w:top w:val="nil"/>
              <w:bottom w:val="nil"/>
            </w:tcBorders>
          </w:tcPr>
          <w:p w:rsidR="00540211" w:rsidRPr="00205A1A" w:rsidRDefault="00540211" w:rsidP="00F5766B">
            <w:pPr>
              <w:jc w:val="center"/>
              <w:rPr>
                <w:rFonts w:ascii="Times New Roman" w:hAnsi="Times New Roman" w:cs="Times New Roman"/>
                <w:lang w:val="en-US"/>
              </w:rPr>
            </w:pPr>
            <w:r w:rsidRPr="00205A1A">
              <w:rPr>
                <w:rFonts w:ascii="Times New Roman" w:hAnsi="Times New Roman" w:cs="Times New Roman"/>
                <w:lang w:val="en-US"/>
              </w:rPr>
              <w:t>0.37</w:t>
            </w:r>
          </w:p>
        </w:tc>
        <w:tc>
          <w:tcPr>
            <w:tcW w:w="2244" w:type="dxa"/>
            <w:tcBorders>
              <w:top w:val="nil"/>
              <w:bottom w:val="nil"/>
            </w:tcBorders>
          </w:tcPr>
          <w:p w:rsidR="00540211" w:rsidRPr="00205A1A" w:rsidRDefault="00540211" w:rsidP="00F75C5F">
            <w:pPr>
              <w:jc w:val="center"/>
              <w:rPr>
                <w:rFonts w:ascii="Times New Roman" w:hAnsi="Times New Roman" w:cs="Times New Roman"/>
                <w:szCs w:val="24"/>
                <w:lang w:val="en-US"/>
              </w:rPr>
            </w:pPr>
            <w:r w:rsidRPr="00205A1A">
              <w:rPr>
                <w:rFonts w:ascii="Times New Roman" w:hAnsi="Times New Roman" w:cs="Times New Roman"/>
                <w:szCs w:val="24"/>
                <w:lang w:val="en-US"/>
              </w:rPr>
              <w:t>1645</w:t>
            </w:r>
          </w:p>
        </w:tc>
        <w:tc>
          <w:tcPr>
            <w:tcW w:w="993" w:type="dxa"/>
            <w:tcBorders>
              <w:top w:val="nil"/>
              <w:bottom w:val="nil"/>
            </w:tcBorders>
          </w:tcPr>
          <w:p w:rsidR="00540211" w:rsidRPr="00205A1A" w:rsidRDefault="00540211" w:rsidP="00F75C5F">
            <w:pPr>
              <w:jc w:val="center"/>
              <w:rPr>
                <w:rFonts w:ascii="Times New Roman" w:hAnsi="Times New Roman" w:cs="Times New Roman"/>
                <w:lang w:val="en-US"/>
              </w:rPr>
            </w:pPr>
            <w:r w:rsidRPr="00205A1A">
              <w:rPr>
                <w:rFonts w:ascii="Times New Roman" w:hAnsi="Times New Roman" w:cs="Times New Roman"/>
                <w:lang w:val="en-US"/>
              </w:rPr>
              <w:t>1.28</w:t>
            </w:r>
          </w:p>
        </w:tc>
      </w:tr>
      <w:tr w:rsidR="00540211" w:rsidRPr="00205A1A" w:rsidTr="00540211">
        <w:trPr>
          <w:jc w:val="center"/>
        </w:trPr>
        <w:tc>
          <w:tcPr>
            <w:tcW w:w="1133" w:type="dxa"/>
            <w:tcBorders>
              <w:top w:val="nil"/>
              <w:bottom w:val="nil"/>
            </w:tcBorders>
          </w:tcPr>
          <w:p w:rsidR="00540211" w:rsidRPr="00205A1A" w:rsidRDefault="00540211" w:rsidP="00F75C5F">
            <w:pPr>
              <w:jc w:val="center"/>
              <w:rPr>
                <w:rFonts w:ascii="Times New Roman" w:hAnsi="Times New Roman"/>
                <w:szCs w:val="24"/>
                <w:lang w:val="en-US"/>
              </w:rPr>
            </w:pPr>
            <w:r w:rsidRPr="00205A1A">
              <w:rPr>
                <w:rFonts w:ascii="Times New Roman" w:hAnsi="Times New Roman"/>
                <w:szCs w:val="24"/>
                <w:lang w:val="en-US"/>
              </w:rPr>
              <w:t>6Dif</w:t>
            </w:r>
          </w:p>
        </w:tc>
        <w:tc>
          <w:tcPr>
            <w:tcW w:w="2212" w:type="dxa"/>
            <w:tcBorders>
              <w:top w:val="nil"/>
              <w:bottom w:val="nil"/>
            </w:tcBorders>
            <w:vAlign w:val="bottom"/>
          </w:tcPr>
          <w:p w:rsidR="00540211" w:rsidRPr="00205A1A" w:rsidRDefault="00540211" w:rsidP="00F75C5F">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0.092 / 0.009</w:t>
            </w:r>
          </w:p>
        </w:tc>
        <w:tc>
          <w:tcPr>
            <w:tcW w:w="2244" w:type="dxa"/>
            <w:tcBorders>
              <w:top w:val="nil"/>
              <w:bottom w:val="nil"/>
            </w:tcBorders>
            <w:vAlign w:val="bottom"/>
          </w:tcPr>
          <w:p w:rsidR="00540211" w:rsidRPr="00205A1A" w:rsidRDefault="00540211" w:rsidP="00F5766B">
            <w:pPr>
              <w:jc w:val="center"/>
              <w:rPr>
                <w:rFonts w:ascii="Times New Roman" w:hAnsi="Times New Roman" w:cs="Times New Roman"/>
                <w:color w:val="000000"/>
                <w:lang w:val="en-US"/>
              </w:rPr>
            </w:pPr>
            <w:r w:rsidRPr="00205A1A">
              <w:rPr>
                <w:rFonts w:ascii="Times New Roman" w:hAnsi="Times New Roman" w:cs="Times New Roman"/>
                <w:color w:val="000000"/>
                <w:lang w:val="en-US"/>
              </w:rPr>
              <w:t>0.30</w:t>
            </w:r>
          </w:p>
        </w:tc>
        <w:tc>
          <w:tcPr>
            <w:tcW w:w="2244" w:type="dxa"/>
            <w:tcBorders>
              <w:top w:val="nil"/>
              <w:bottom w:val="nil"/>
            </w:tcBorders>
          </w:tcPr>
          <w:p w:rsidR="00540211" w:rsidRPr="00205A1A" w:rsidRDefault="00540211" w:rsidP="00F75C5F">
            <w:pPr>
              <w:jc w:val="center"/>
              <w:rPr>
                <w:rFonts w:ascii="Times New Roman" w:hAnsi="Times New Roman" w:cs="Times New Roman"/>
                <w:szCs w:val="24"/>
                <w:lang w:val="en-US"/>
              </w:rPr>
            </w:pPr>
            <w:r w:rsidRPr="00205A1A">
              <w:rPr>
                <w:rFonts w:ascii="Times New Roman" w:hAnsi="Times New Roman" w:cs="Times New Roman"/>
                <w:szCs w:val="24"/>
                <w:lang w:val="en-US"/>
              </w:rPr>
              <w:t>1536</w:t>
            </w:r>
          </w:p>
        </w:tc>
        <w:tc>
          <w:tcPr>
            <w:tcW w:w="993" w:type="dxa"/>
            <w:tcBorders>
              <w:top w:val="nil"/>
              <w:bottom w:val="nil"/>
            </w:tcBorders>
          </w:tcPr>
          <w:p w:rsidR="00540211" w:rsidRPr="00205A1A" w:rsidRDefault="00540211" w:rsidP="00F75C5F">
            <w:pPr>
              <w:jc w:val="center"/>
              <w:rPr>
                <w:rFonts w:ascii="Times New Roman" w:hAnsi="Times New Roman" w:cs="Times New Roman"/>
                <w:lang w:val="en-US"/>
              </w:rPr>
            </w:pPr>
            <w:r w:rsidRPr="00205A1A">
              <w:rPr>
                <w:rFonts w:ascii="Times New Roman" w:hAnsi="Times New Roman" w:cs="Times New Roman"/>
                <w:lang w:val="en-US"/>
              </w:rPr>
              <w:t>1.11</w:t>
            </w:r>
          </w:p>
        </w:tc>
      </w:tr>
      <w:tr w:rsidR="00540211" w:rsidRPr="00205A1A" w:rsidTr="00540211">
        <w:trPr>
          <w:jc w:val="center"/>
        </w:trPr>
        <w:tc>
          <w:tcPr>
            <w:tcW w:w="1133" w:type="dxa"/>
            <w:tcBorders>
              <w:top w:val="nil"/>
              <w:bottom w:val="nil"/>
            </w:tcBorders>
          </w:tcPr>
          <w:p w:rsidR="00540211" w:rsidRPr="00205A1A" w:rsidRDefault="00540211" w:rsidP="00F75C5F">
            <w:pPr>
              <w:jc w:val="center"/>
              <w:rPr>
                <w:rFonts w:ascii="Times New Roman" w:hAnsi="Times New Roman"/>
                <w:szCs w:val="24"/>
                <w:lang w:val="en-US"/>
              </w:rPr>
            </w:pPr>
            <w:r w:rsidRPr="00205A1A">
              <w:rPr>
                <w:rFonts w:ascii="Times New Roman" w:hAnsi="Times New Roman"/>
                <w:szCs w:val="24"/>
                <w:lang w:val="en-US"/>
              </w:rPr>
              <w:t>12Dif</w:t>
            </w:r>
          </w:p>
        </w:tc>
        <w:tc>
          <w:tcPr>
            <w:tcW w:w="2212" w:type="dxa"/>
            <w:tcBorders>
              <w:top w:val="nil"/>
              <w:bottom w:val="nil"/>
            </w:tcBorders>
            <w:vAlign w:val="bottom"/>
          </w:tcPr>
          <w:p w:rsidR="00540211" w:rsidRPr="00205A1A" w:rsidRDefault="00540211" w:rsidP="00F75C5F">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0.194 / 0.030</w:t>
            </w:r>
          </w:p>
        </w:tc>
        <w:tc>
          <w:tcPr>
            <w:tcW w:w="2244" w:type="dxa"/>
            <w:tcBorders>
              <w:top w:val="nil"/>
              <w:bottom w:val="nil"/>
            </w:tcBorders>
            <w:vAlign w:val="bottom"/>
          </w:tcPr>
          <w:p w:rsidR="00540211" w:rsidRPr="00205A1A" w:rsidRDefault="00540211" w:rsidP="00F5766B">
            <w:pPr>
              <w:jc w:val="center"/>
              <w:rPr>
                <w:rFonts w:ascii="Times New Roman" w:hAnsi="Times New Roman" w:cs="Times New Roman"/>
                <w:color w:val="000000"/>
                <w:lang w:val="en-US"/>
              </w:rPr>
            </w:pPr>
            <w:r w:rsidRPr="00205A1A">
              <w:rPr>
                <w:rFonts w:ascii="Times New Roman" w:hAnsi="Times New Roman" w:cs="Times New Roman"/>
                <w:color w:val="000000"/>
                <w:lang w:val="en-US"/>
              </w:rPr>
              <w:t>0.35</w:t>
            </w:r>
          </w:p>
        </w:tc>
        <w:tc>
          <w:tcPr>
            <w:tcW w:w="2244" w:type="dxa"/>
            <w:tcBorders>
              <w:top w:val="nil"/>
              <w:bottom w:val="nil"/>
            </w:tcBorders>
          </w:tcPr>
          <w:p w:rsidR="00540211" w:rsidRPr="00205A1A" w:rsidRDefault="00540211" w:rsidP="00F75C5F">
            <w:pPr>
              <w:jc w:val="center"/>
              <w:rPr>
                <w:rFonts w:ascii="Times New Roman" w:hAnsi="Times New Roman" w:cs="Times New Roman"/>
                <w:szCs w:val="24"/>
                <w:lang w:val="en-US"/>
              </w:rPr>
            </w:pPr>
            <w:r w:rsidRPr="00205A1A">
              <w:rPr>
                <w:rFonts w:ascii="Times New Roman" w:hAnsi="Times New Roman" w:cs="Times New Roman"/>
                <w:szCs w:val="24"/>
                <w:lang w:val="en-US"/>
              </w:rPr>
              <w:t>1611</w:t>
            </w:r>
          </w:p>
        </w:tc>
        <w:tc>
          <w:tcPr>
            <w:tcW w:w="993" w:type="dxa"/>
            <w:tcBorders>
              <w:top w:val="nil"/>
              <w:bottom w:val="nil"/>
            </w:tcBorders>
          </w:tcPr>
          <w:p w:rsidR="00540211" w:rsidRPr="00205A1A" w:rsidRDefault="00540211" w:rsidP="00F75C5F">
            <w:pPr>
              <w:jc w:val="center"/>
              <w:rPr>
                <w:rFonts w:ascii="Times New Roman" w:hAnsi="Times New Roman" w:cs="Times New Roman"/>
                <w:lang w:val="en-US"/>
              </w:rPr>
            </w:pPr>
            <w:r w:rsidRPr="00205A1A">
              <w:rPr>
                <w:rFonts w:ascii="Times New Roman" w:hAnsi="Times New Roman" w:cs="Times New Roman"/>
                <w:lang w:val="en-US"/>
              </w:rPr>
              <w:t>1.18</w:t>
            </w:r>
          </w:p>
        </w:tc>
      </w:tr>
      <w:tr w:rsidR="00540211" w:rsidRPr="00205A1A" w:rsidTr="00540211">
        <w:trPr>
          <w:jc w:val="center"/>
        </w:trPr>
        <w:tc>
          <w:tcPr>
            <w:tcW w:w="1133" w:type="dxa"/>
            <w:tcBorders>
              <w:top w:val="nil"/>
              <w:bottom w:val="nil"/>
            </w:tcBorders>
          </w:tcPr>
          <w:p w:rsidR="00540211" w:rsidRPr="00205A1A" w:rsidRDefault="00540211" w:rsidP="00F75C5F">
            <w:pPr>
              <w:jc w:val="center"/>
              <w:rPr>
                <w:rFonts w:ascii="Times New Roman" w:hAnsi="Times New Roman"/>
                <w:szCs w:val="24"/>
                <w:lang w:val="en-US"/>
              </w:rPr>
            </w:pPr>
            <w:r w:rsidRPr="00205A1A">
              <w:rPr>
                <w:rFonts w:ascii="Times New Roman" w:hAnsi="Times New Roman"/>
                <w:szCs w:val="24"/>
                <w:lang w:val="en-US"/>
              </w:rPr>
              <w:t>36Dif</w:t>
            </w:r>
          </w:p>
        </w:tc>
        <w:tc>
          <w:tcPr>
            <w:tcW w:w="2212" w:type="dxa"/>
            <w:tcBorders>
              <w:top w:val="nil"/>
              <w:bottom w:val="nil"/>
            </w:tcBorders>
            <w:vAlign w:val="bottom"/>
          </w:tcPr>
          <w:p w:rsidR="00540211" w:rsidRPr="00205A1A" w:rsidRDefault="00540211" w:rsidP="00F75C5F">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0.206 / 0.012</w:t>
            </w:r>
          </w:p>
        </w:tc>
        <w:tc>
          <w:tcPr>
            <w:tcW w:w="2244" w:type="dxa"/>
            <w:tcBorders>
              <w:top w:val="nil"/>
              <w:bottom w:val="nil"/>
            </w:tcBorders>
            <w:vAlign w:val="bottom"/>
          </w:tcPr>
          <w:p w:rsidR="00540211" w:rsidRPr="00205A1A" w:rsidRDefault="00540211" w:rsidP="00F5766B">
            <w:pPr>
              <w:jc w:val="center"/>
              <w:rPr>
                <w:rFonts w:ascii="Times New Roman" w:hAnsi="Times New Roman" w:cs="Times New Roman"/>
                <w:color w:val="000000"/>
                <w:lang w:val="en-US"/>
              </w:rPr>
            </w:pPr>
            <w:r w:rsidRPr="00205A1A">
              <w:rPr>
                <w:rFonts w:ascii="Times New Roman" w:hAnsi="Times New Roman" w:cs="Times New Roman"/>
                <w:color w:val="000000"/>
                <w:lang w:val="en-US"/>
              </w:rPr>
              <w:t>0.42</w:t>
            </w:r>
          </w:p>
        </w:tc>
        <w:tc>
          <w:tcPr>
            <w:tcW w:w="2244" w:type="dxa"/>
            <w:tcBorders>
              <w:top w:val="nil"/>
              <w:bottom w:val="nil"/>
            </w:tcBorders>
          </w:tcPr>
          <w:p w:rsidR="00540211" w:rsidRPr="00205A1A" w:rsidRDefault="00540211" w:rsidP="00F75C5F">
            <w:pPr>
              <w:jc w:val="center"/>
              <w:rPr>
                <w:rFonts w:ascii="Times New Roman" w:hAnsi="Times New Roman" w:cs="Times New Roman"/>
                <w:szCs w:val="24"/>
                <w:lang w:val="en-US"/>
              </w:rPr>
            </w:pPr>
            <w:r w:rsidRPr="00205A1A">
              <w:rPr>
                <w:rFonts w:ascii="Times New Roman" w:hAnsi="Times New Roman" w:cs="Times New Roman"/>
                <w:szCs w:val="24"/>
                <w:lang w:val="en-US"/>
              </w:rPr>
              <w:t>1668</w:t>
            </w:r>
          </w:p>
        </w:tc>
        <w:tc>
          <w:tcPr>
            <w:tcW w:w="993" w:type="dxa"/>
            <w:tcBorders>
              <w:top w:val="nil"/>
              <w:bottom w:val="nil"/>
            </w:tcBorders>
          </w:tcPr>
          <w:p w:rsidR="00540211" w:rsidRPr="00205A1A" w:rsidRDefault="00540211" w:rsidP="00F75C5F">
            <w:pPr>
              <w:jc w:val="center"/>
              <w:rPr>
                <w:rFonts w:ascii="Times New Roman" w:hAnsi="Times New Roman" w:cs="Times New Roman"/>
                <w:lang w:val="en-US"/>
              </w:rPr>
            </w:pPr>
            <w:r w:rsidRPr="00205A1A">
              <w:rPr>
                <w:rFonts w:ascii="Times New Roman" w:hAnsi="Times New Roman" w:cs="Times New Roman"/>
                <w:lang w:val="en-US"/>
              </w:rPr>
              <w:t>1.34</w:t>
            </w:r>
          </w:p>
        </w:tc>
      </w:tr>
      <w:tr w:rsidR="00540211" w:rsidRPr="00205A1A" w:rsidTr="00540211">
        <w:trPr>
          <w:jc w:val="center"/>
        </w:trPr>
        <w:tc>
          <w:tcPr>
            <w:tcW w:w="1133" w:type="dxa"/>
            <w:tcBorders>
              <w:top w:val="nil"/>
              <w:bottom w:val="nil"/>
            </w:tcBorders>
          </w:tcPr>
          <w:p w:rsidR="00540211" w:rsidRPr="00205A1A" w:rsidRDefault="00540211" w:rsidP="00F75C5F">
            <w:pPr>
              <w:jc w:val="center"/>
              <w:rPr>
                <w:rFonts w:ascii="Times New Roman" w:hAnsi="Times New Roman"/>
                <w:sz w:val="4"/>
                <w:szCs w:val="24"/>
                <w:lang w:val="en-US"/>
              </w:rPr>
            </w:pPr>
            <w:r w:rsidRPr="00205A1A">
              <w:rPr>
                <w:rFonts w:ascii="Times New Roman" w:hAnsi="Times New Roman"/>
                <w:szCs w:val="24"/>
                <w:lang w:val="en-US"/>
              </w:rPr>
              <w:t>6Trif</w:t>
            </w:r>
          </w:p>
        </w:tc>
        <w:tc>
          <w:tcPr>
            <w:tcW w:w="2212" w:type="dxa"/>
            <w:tcBorders>
              <w:top w:val="nil"/>
              <w:bottom w:val="nil"/>
            </w:tcBorders>
            <w:vAlign w:val="bottom"/>
          </w:tcPr>
          <w:p w:rsidR="00540211" w:rsidRPr="00205A1A" w:rsidRDefault="00540211" w:rsidP="00F75C5F">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0.168 / 0.011</w:t>
            </w:r>
          </w:p>
        </w:tc>
        <w:tc>
          <w:tcPr>
            <w:tcW w:w="2244" w:type="dxa"/>
            <w:tcBorders>
              <w:top w:val="nil"/>
              <w:bottom w:val="nil"/>
            </w:tcBorders>
            <w:vAlign w:val="bottom"/>
          </w:tcPr>
          <w:p w:rsidR="00540211" w:rsidRPr="00205A1A" w:rsidRDefault="00540211" w:rsidP="00F5766B">
            <w:pPr>
              <w:jc w:val="center"/>
              <w:rPr>
                <w:rFonts w:ascii="Times New Roman" w:hAnsi="Times New Roman" w:cs="Times New Roman"/>
                <w:color w:val="000000"/>
                <w:lang w:val="en-US"/>
              </w:rPr>
            </w:pPr>
            <w:r w:rsidRPr="00205A1A">
              <w:rPr>
                <w:rFonts w:ascii="Times New Roman" w:hAnsi="Times New Roman" w:cs="Times New Roman"/>
                <w:color w:val="000000"/>
                <w:lang w:val="en-US"/>
              </w:rPr>
              <w:t>0.33</w:t>
            </w:r>
          </w:p>
        </w:tc>
        <w:tc>
          <w:tcPr>
            <w:tcW w:w="2244" w:type="dxa"/>
            <w:tcBorders>
              <w:top w:val="nil"/>
              <w:bottom w:val="nil"/>
            </w:tcBorders>
          </w:tcPr>
          <w:p w:rsidR="00540211" w:rsidRPr="00205A1A" w:rsidRDefault="00540211" w:rsidP="00F75C5F">
            <w:pPr>
              <w:jc w:val="center"/>
              <w:rPr>
                <w:rFonts w:ascii="Times New Roman" w:hAnsi="Times New Roman" w:cs="Times New Roman"/>
                <w:szCs w:val="24"/>
                <w:lang w:val="en-US"/>
              </w:rPr>
            </w:pPr>
            <w:r w:rsidRPr="00205A1A">
              <w:rPr>
                <w:rFonts w:ascii="Times New Roman" w:hAnsi="Times New Roman" w:cs="Times New Roman"/>
                <w:szCs w:val="24"/>
                <w:lang w:val="en-US"/>
              </w:rPr>
              <w:t>1397</w:t>
            </w:r>
          </w:p>
        </w:tc>
        <w:tc>
          <w:tcPr>
            <w:tcW w:w="993" w:type="dxa"/>
            <w:tcBorders>
              <w:top w:val="nil"/>
              <w:bottom w:val="nil"/>
            </w:tcBorders>
          </w:tcPr>
          <w:p w:rsidR="00540211" w:rsidRPr="00205A1A" w:rsidRDefault="00540211" w:rsidP="00F75C5F">
            <w:pPr>
              <w:jc w:val="center"/>
              <w:rPr>
                <w:rFonts w:ascii="Times New Roman" w:hAnsi="Times New Roman" w:cs="Times New Roman"/>
                <w:lang w:val="en-US"/>
              </w:rPr>
            </w:pPr>
            <w:r w:rsidRPr="00205A1A">
              <w:rPr>
                <w:rFonts w:ascii="Times New Roman" w:hAnsi="Times New Roman" w:cs="Times New Roman"/>
                <w:lang w:val="en-US"/>
              </w:rPr>
              <w:t>1.15</w:t>
            </w:r>
          </w:p>
        </w:tc>
      </w:tr>
      <w:tr w:rsidR="00540211" w:rsidRPr="00205A1A" w:rsidTr="00540211">
        <w:trPr>
          <w:jc w:val="center"/>
        </w:trPr>
        <w:tc>
          <w:tcPr>
            <w:tcW w:w="1133" w:type="dxa"/>
            <w:tcBorders>
              <w:top w:val="nil"/>
              <w:bottom w:val="nil"/>
            </w:tcBorders>
          </w:tcPr>
          <w:p w:rsidR="00540211" w:rsidRPr="00205A1A" w:rsidRDefault="00540211" w:rsidP="00F75C5F">
            <w:pPr>
              <w:jc w:val="center"/>
              <w:rPr>
                <w:rFonts w:ascii="Times New Roman" w:hAnsi="Times New Roman"/>
                <w:szCs w:val="24"/>
                <w:lang w:val="en-US"/>
              </w:rPr>
            </w:pPr>
            <w:r w:rsidRPr="00205A1A">
              <w:rPr>
                <w:rFonts w:ascii="Times New Roman" w:hAnsi="Times New Roman"/>
                <w:szCs w:val="24"/>
                <w:lang w:val="en-US"/>
              </w:rPr>
              <w:t>12Trif</w:t>
            </w:r>
          </w:p>
        </w:tc>
        <w:tc>
          <w:tcPr>
            <w:tcW w:w="2212" w:type="dxa"/>
            <w:tcBorders>
              <w:top w:val="nil"/>
              <w:bottom w:val="nil"/>
            </w:tcBorders>
            <w:vAlign w:val="bottom"/>
          </w:tcPr>
          <w:p w:rsidR="00540211" w:rsidRPr="00205A1A" w:rsidRDefault="00540211" w:rsidP="00F75C5F">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0.251 / 0.022</w:t>
            </w:r>
          </w:p>
        </w:tc>
        <w:tc>
          <w:tcPr>
            <w:tcW w:w="2244" w:type="dxa"/>
            <w:tcBorders>
              <w:top w:val="nil"/>
              <w:bottom w:val="nil"/>
            </w:tcBorders>
            <w:vAlign w:val="bottom"/>
          </w:tcPr>
          <w:p w:rsidR="00540211" w:rsidRPr="00205A1A" w:rsidRDefault="00540211" w:rsidP="00F5766B">
            <w:pPr>
              <w:jc w:val="center"/>
              <w:rPr>
                <w:rFonts w:ascii="Times New Roman" w:hAnsi="Times New Roman" w:cs="Times New Roman"/>
                <w:color w:val="000000"/>
                <w:lang w:val="en-US"/>
              </w:rPr>
            </w:pPr>
            <w:r w:rsidRPr="00205A1A">
              <w:rPr>
                <w:rFonts w:ascii="Times New Roman" w:hAnsi="Times New Roman" w:cs="Times New Roman"/>
                <w:color w:val="000000"/>
                <w:lang w:val="en-US"/>
              </w:rPr>
              <w:t>0.46</w:t>
            </w:r>
          </w:p>
        </w:tc>
        <w:tc>
          <w:tcPr>
            <w:tcW w:w="2244" w:type="dxa"/>
            <w:tcBorders>
              <w:top w:val="nil"/>
              <w:bottom w:val="nil"/>
            </w:tcBorders>
          </w:tcPr>
          <w:p w:rsidR="00540211" w:rsidRPr="00205A1A" w:rsidRDefault="00540211" w:rsidP="00F75C5F">
            <w:pPr>
              <w:jc w:val="center"/>
              <w:rPr>
                <w:rFonts w:ascii="Times New Roman" w:hAnsi="Times New Roman" w:cs="Times New Roman"/>
                <w:szCs w:val="24"/>
                <w:lang w:val="en-US"/>
              </w:rPr>
            </w:pPr>
            <w:r w:rsidRPr="00205A1A">
              <w:rPr>
                <w:rFonts w:ascii="Times New Roman" w:hAnsi="Times New Roman" w:cs="Times New Roman"/>
                <w:szCs w:val="24"/>
                <w:lang w:val="en-US"/>
              </w:rPr>
              <w:t>1634</w:t>
            </w:r>
          </w:p>
        </w:tc>
        <w:tc>
          <w:tcPr>
            <w:tcW w:w="993" w:type="dxa"/>
            <w:tcBorders>
              <w:top w:val="nil"/>
              <w:bottom w:val="nil"/>
            </w:tcBorders>
          </w:tcPr>
          <w:p w:rsidR="00540211" w:rsidRPr="00205A1A" w:rsidRDefault="00540211" w:rsidP="00F75C5F">
            <w:pPr>
              <w:jc w:val="center"/>
              <w:rPr>
                <w:rFonts w:ascii="Times New Roman" w:hAnsi="Times New Roman" w:cs="Times New Roman"/>
                <w:lang w:val="en-US"/>
              </w:rPr>
            </w:pPr>
            <w:r w:rsidRPr="00205A1A">
              <w:rPr>
                <w:rFonts w:ascii="Times New Roman" w:hAnsi="Times New Roman" w:cs="Times New Roman"/>
                <w:lang w:val="en-US"/>
              </w:rPr>
              <w:t>1.31</w:t>
            </w:r>
          </w:p>
        </w:tc>
      </w:tr>
      <w:tr w:rsidR="00540211" w:rsidRPr="00205A1A" w:rsidTr="00540211">
        <w:trPr>
          <w:jc w:val="center"/>
        </w:trPr>
        <w:tc>
          <w:tcPr>
            <w:tcW w:w="1133" w:type="dxa"/>
            <w:tcBorders>
              <w:top w:val="nil"/>
            </w:tcBorders>
          </w:tcPr>
          <w:p w:rsidR="00540211" w:rsidRPr="00205A1A" w:rsidRDefault="00540211" w:rsidP="00F75C5F">
            <w:pPr>
              <w:jc w:val="center"/>
              <w:rPr>
                <w:rFonts w:ascii="Times New Roman" w:hAnsi="Times New Roman"/>
                <w:szCs w:val="24"/>
                <w:lang w:val="en-US"/>
              </w:rPr>
            </w:pPr>
            <w:r w:rsidRPr="00205A1A">
              <w:rPr>
                <w:rFonts w:ascii="Times New Roman" w:hAnsi="Times New Roman"/>
                <w:szCs w:val="24"/>
                <w:lang w:val="en-US"/>
              </w:rPr>
              <w:t>36Trif</w:t>
            </w:r>
          </w:p>
        </w:tc>
        <w:tc>
          <w:tcPr>
            <w:tcW w:w="2212" w:type="dxa"/>
            <w:tcBorders>
              <w:top w:val="nil"/>
            </w:tcBorders>
            <w:vAlign w:val="bottom"/>
          </w:tcPr>
          <w:p w:rsidR="00540211" w:rsidRPr="00205A1A" w:rsidRDefault="00540211" w:rsidP="00F75C5F">
            <w:pPr>
              <w:spacing w:line="276" w:lineRule="auto"/>
              <w:jc w:val="center"/>
              <w:rPr>
                <w:rFonts w:ascii="Times New Roman" w:hAnsi="Times New Roman" w:cs="Times New Roman"/>
                <w:color w:val="000000"/>
                <w:lang w:val="en-US"/>
              </w:rPr>
            </w:pPr>
            <w:r w:rsidRPr="00205A1A">
              <w:rPr>
                <w:rFonts w:ascii="Times New Roman" w:hAnsi="Times New Roman" w:cs="Times New Roman"/>
                <w:color w:val="000000"/>
                <w:lang w:val="en-US"/>
              </w:rPr>
              <w:t>0.340 / 0.018</w:t>
            </w:r>
          </w:p>
        </w:tc>
        <w:tc>
          <w:tcPr>
            <w:tcW w:w="2244" w:type="dxa"/>
            <w:tcBorders>
              <w:top w:val="nil"/>
            </w:tcBorders>
            <w:vAlign w:val="bottom"/>
          </w:tcPr>
          <w:p w:rsidR="00540211" w:rsidRPr="00205A1A" w:rsidRDefault="00540211" w:rsidP="00F5766B">
            <w:pPr>
              <w:jc w:val="center"/>
              <w:rPr>
                <w:rFonts w:ascii="Times New Roman" w:hAnsi="Times New Roman" w:cs="Times New Roman"/>
                <w:color w:val="000000"/>
                <w:lang w:val="en-US"/>
              </w:rPr>
            </w:pPr>
            <w:r w:rsidRPr="00205A1A">
              <w:rPr>
                <w:rFonts w:ascii="Times New Roman" w:hAnsi="Times New Roman" w:cs="Times New Roman"/>
                <w:color w:val="000000"/>
                <w:lang w:val="en-US"/>
              </w:rPr>
              <w:t>0.76</w:t>
            </w:r>
          </w:p>
        </w:tc>
        <w:tc>
          <w:tcPr>
            <w:tcW w:w="2244" w:type="dxa"/>
            <w:tcBorders>
              <w:top w:val="nil"/>
            </w:tcBorders>
          </w:tcPr>
          <w:p w:rsidR="00540211" w:rsidRPr="00205A1A" w:rsidRDefault="00540211" w:rsidP="00F75C5F">
            <w:pPr>
              <w:jc w:val="center"/>
              <w:rPr>
                <w:rFonts w:ascii="Times New Roman" w:hAnsi="Times New Roman" w:cs="Times New Roman"/>
                <w:szCs w:val="24"/>
                <w:lang w:val="en-US"/>
              </w:rPr>
            </w:pPr>
            <w:r w:rsidRPr="00205A1A">
              <w:rPr>
                <w:rFonts w:ascii="Times New Roman" w:hAnsi="Times New Roman" w:cs="Times New Roman"/>
                <w:szCs w:val="24"/>
                <w:lang w:val="en-US"/>
              </w:rPr>
              <w:t>1777</w:t>
            </w:r>
          </w:p>
        </w:tc>
        <w:tc>
          <w:tcPr>
            <w:tcW w:w="993" w:type="dxa"/>
            <w:tcBorders>
              <w:top w:val="nil"/>
            </w:tcBorders>
          </w:tcPr>
          <w:p w:rsidR="00540211" w:rsidRPr="00205A1A" w:rsidRDefault="00540211" w:rsidP="00F75C5F">
            <w:pPr>
              <w:jc w:val="center"/>
              <w:rPr>
                <w:rFonts w:ascii="Times New Roman" w:hAnsi="Times New Roman" w:cs="Times New Roman"/>
                <w:lang w:val="en-US"/>
              </w:rPr>
            </w:pPr>
            <w:r w:rsidRPr="00205A1A">
              <w:rPr>
                <w:rFonts w:ascii="Times New Roman" w:hAnsi="Times New Roman" w:cs="Times New Roman"/>
                <w:lang w:val="en-US"/>
              </w:rPr>
              <w:t>2.01</w:t>
            </w:r>
          </w:p>
        </w:tc>
      </w:tr>
    </w:tbl>
    <w:p w:rsidR="00997B6C" w:rsidRPr="00205A1A" w:rsidRDefault="00997B6C" w:rsidP="00997B6C">
      <w:pPr>
        <w:jc w:val="both"/>
        <w:rPr>
          <w:rFonts w:ascii="Times New Roman" w:hAnsi="Times New Roman"/>
          <w:szCs w:val="24"/>
        </w:rPr>
      </w:pPr>
      <w:r w:rsidRPr="00205A1A">
        <w:rPr>
          <w:rFonts w:ascii="Times New Roman" w:hAnsi="Times New Roman"/>
          <w:szCs w:val="24"/>
        </w:rPr>
        <w:t xml:space="preserve">*Extracted from PXRD </w:t>
      </w:r>
      <w:r w:rsidR="00D50D9B" w:rsidRPr="00205A1A">
        <w:rPr>
          <w:rFonts w:ascii="Times New Roman" w:hAnsi="Times New Roman"/>
          <w:szCs w:val="24"/>
        </w:rPr>
        <w:t>data</w:t>
      </w:r>
      <w:r w:rsidRPr="00205A1A">
        <w:rPr>
          <w:rFonts w:ascii="Times New Roman" w:hAnsi="Times New Roman"/>
          <w:szCs w:val="24"/>
        </w:rPr>
        <w:t xml:space="preserve"> (see </w:t>
      </w:r>
      <w:r w:rsidR="005161C1" w:rsidRPr="00205A1A">
        <w:rPr>
          <w:rFonts w:ascii="Times New Roman" w:hAnsi="Times New Roman"/>
          <w:b/>
          <w:szCs w:val="24"/>
        </w:rPr>
        <w:t xml:space="preserve">Figure </w:t>
      </w:r>
      <w:r w:rsidR="007C4F95" w:rsidRPr="00205A1A">
        <w:rPr>
          <w:rFonts w:ascii="Times New Roman" w:hAnsi="Times New Roman"/>
          <w:b/>
          <w:szCs w:val="24"/>
        </w:rPr>
        <w:t>4</w:t>
      </w:r>
      <w:r w:rsidR="005161C1" w:rsidRPr="00205A1A">
        <w:rPr>
          <w:rFonts w:ascii="Times New Roman" w:hAnsi="Times New Roman"/>
          <w:szCs w:val="24"/>
        </w:rPr>
        <w:t xml:space="preserve"> in main </w:t>
      </w:r>
      <w:r w:rsidR="005161C1" w:rsidRPr="00205A1A">
        <w:rPr>
          <w:rFonts w:ascii="Times New Roman" w:hAnsi="Times New Roman"/>
        </w:rPr>
        <w:t>article</w:t>
      </w:r>
      <w:r w:rsidR="002B5D64" w:rsidRPr="00205A1A">
        <w:rPr>
          <w:rFonts w:ascii="Times New Roman" w:hAnsi="Times New Roman"/>
        </w:rPr>
        <w:t xml:space="preserve"> and </w:t>
      </w:r>
      <w:r w:rsidR="002B5D64" w:rsidRPr="00205A1A">
        <w:rPr>
          <w:rFonts w:ascii="Times New Roman" w:hAnsi="Times New Roman"/>
          <w:b/>
        </w:rPr>
        <w:fldChar w:fldCharType="begin"/>
      </w:r>
      <w:r w:rsidR="002B5D64" w:rsidRPr="00205A1A">
        <w:rPr>
          <w:rFonts w:ascii="Times New Roman" w:hAnsi="Times New Roman"/>
        </w:rPr>
        <w:instrText xml:space="preserve"> REF _Ref430313360 \h </w:instrText>
      </w:r>
      <w:r w:rsidR="002B5D64" w:rsidRPr="00205A1A">
        <w:rPr>
          <w:rFonts w:ascii="Times New Roman" w:hAnsi="Times New Roman"/>
          <w:b/>
        </w:rPr>
        <w:instrText xml:space="preserve"> \* MERGEFORMAT </w:instrText>
      </w:r>
      <w:r w:rsidR="002B5D64" w:rsidRPr="00205A1A">
        <w:rPr>
          <w:rFonts w:ascii="Times New Roman" w:hAnsi="Times New Roman"/>
          <w:b/>
        </w:rPr>
      </w:r>
      <w:r w:rsidR="002B5D64" w:rsidRPr="00205A1A">
        <w:rPr>
          <w:rFonts w:ascii="Times New Roman" w:hAnsi="Times New Roman"/>
          <w:b/>
        </w:rPr>
        <w:fldChar w:fldCharType="separate"/>
      </w:r>
      <w:r w:rsidR="001E7274" w:rsidRPr="001E7274">
        <w:rPr>
          <w:rFonts w:ascii="Times New Roman" w:hAnsi="Times New Roman"/>
          <w:b/>
        </w:rPr>
        <w:t>Figure S10</w:t>
      </w:r>
      <w:r w:rsidR="002B5D64" w:rsidRPr="00205A1A">
        <w:rPr>
          <w:rFonts w:ascii="Times New Roman" w:hAnsi="Times New Roman"/>
          <w:b/>
        </w:rPr>
        <w:fldChar w:fldCharType="end"/>
      </w:r>
      <w:r w:rsidR="002B5D64" w:rsidRPr="00205A1A">
        <w:rPr>
          <w:rFonts w:ascii="Times New Roman" w:hAnsi="Times New Roman"/>
        </w:rPr>
        <w:t xml:space="preserve"> Herein</w:t>
      </w:r>
      <w:r w:rsidRPr="00205A1A">
        <w:rPr>
          <w:rFonts w:ascii="Times New Roman" w:hAnsi="Times New Roman"/>
          <w:szCs w:val="24"/>
        </w:rPr>
        <w:t xml:space="preserve">) by the method outlined in </w:t>
      </w:r>
      <w:r w:rsidR="005161C1" w:rsidRPr="00205A1A">
        <w:rPr>
          <w:rFonts w:ascii="Times New Roman" w:hAnsi="Times New Roman"/>
          <w:b/>
          <w:szCs w:val="24"/>
        </w:rPr>
        <w:t xml:space="preserve">Section </w:t>
      </w:r>
      <w:r w:rsidR="005161C1" w:rsidRPr="00205A1A">
        <w:rPr>
          <w:rFonts w:ascii="Times New Roman" w:hAnsi="Times New Roman"/>
          <w:b/>
          <w:szCs w:val="24"/>
        </w:rPr>
        <w:fldChar w:fldCharType="begin"/>
      </w:r>
      <w:r w:rsidR="005161C1" w:rsidRPr="00205A1A">
        <w:rPr>
          <w:rFonts w:ascii="Times New Roman" w:hAnsi="Times New Roman"/>
          <w:b/>
          <w:szCs w:val="24"/>
        </w:rPr>
        <w:instrText xml:space="preserve"> REF _Ref430272927 \r \h  \* MERGEFORMAT </w:instrText>
      </w:r>
      <w:r w:rsidR="005161C1" w:rsidRPr="00205A1A">
        <w:rPr>
          <w:rFonts w:ascii="Times New Roman" w:hAnsi="Times New Roman"/>
          <w:b/>
          <w:szCs w:val="24"/>
        </w:rPr>
      </w:r>
      <w:r w:rsidR="005161C1" w:rsidRPr="00205A1A">
        <w:rPr>
          <w:rFonts w:ascii="Times New Roman" w:hAnsi="Times New Roman"/>
          <w:b/>
          <w:szCs w:val="24"/>
        </w:rPr>
        <w:fldChar w:fldCharType="separate"/>
      </w:r>
      <w:r w:rsidR="001E7274">
        <w:rPr>
          <w:rFonts w:ascii="Times New Roman" w:hAnsi="Times New Roman"/>
          <w:b/>
          <w:szCs w:val="24"/>
        </w:rPr>
        <w:t>3.1</w:t>
      </w:r>
      <w:r w:rsidR="005161C1" w:rsidRPr="00205A1A">
        <w:rPr>
          <w:rFonts w:ascii="Times New Roman" w:hAnsi="Times New Roman"/>
          <w:b/>
          <w:szCs w:val="24"/>
        </w:rPr>
        <w:fldChar w:fldCharType="end"/>
      </w:r>
      <w:r w:rsidRPr="00205A1A">
        <w:rPr>
          <w:rFonts w:ascii="Times New Roman" w:hAnsi="Times New Roman"/>
          <w:szCs w:val="24"/>
        </w:rPr>
        <w:t>.</w:t>
      </w:r>
    </w:p>
    <w:p w:rsidR="00540211" w:rsidRPr="00205A1A" w:rsidRDefault="00997B6C" w:rsidP="00540211">
      <w:pPr>
        <w:jc w:val="both"/>
        <w:rPr>
          <w:rFonts w:ascii="Times New Roman" w:hAnsi="Times New Roman"/>
          <w:szCs w:val="24"/>
        </w:rPr>
      </w:pPr>
      <w:r w:rsidRPr="00205A1A">
        <w:rPr>
          <w:rFonts w:ascii="Times New Roman" w:hAnsi="Times New Roman"/>
          <w:szCs w:val="24"/>
        </w:rPr>
        <w:t>**</w:t>
      </w:r>
      <w:r w:rsidR="00540211" w:rsidRPr="00205A1A">
        <w:rPr>
          <w:rFonts w:ascii="Times New Roman" w:hAnsi="Times New Roman"/>
          <w:szCs w:val="24"/>
        </w:rPr>
        <w:t xml:space="preserve"> Extracted from dissolution/NMR data (see </w:t>
      </w:r>
      <w:r w:rsidR="005161C1" w:rsidRPr="00205A1A">
        <w:rPr>
          <w:rFonts w:ascii="Times New Roman" w:hAnsi="Times New Roman"/>
          <w:b/>
          <w:szCs w:val="24"/>
        </w:rPr>
        <w:t xml:space="preserve">Section </w:t>
      </w:r>
      <w:r w:rsidR="005161C1" w:rsidRPr="00205A1A">
        <w:rPr>
          <w:rFonts w:ascii="Times New Roman" w:hAnsi="Times New Roman"/>
          <w:b/>
          <w:color w:val="FF0000"/>
          <w:szCs w:val="24"/>
          <w:highlight w:val="yellow"/>
        </w:rPr>
        <w:fldChar w:fldCharType="begin"/>
      </w:r>
      <w:r w:rsidR="005161C1" w:rsidRPr="00205A1A">
        <w:rPr>
          <w:rFonts w:ascii="Times New Roman" w:hAnsi="Times New Roman"/>
          <w:b/>
          <w:szCs w:val="24"/>
        </w:rPr>
        <w:instrText xml:space="preserve"> REF _Ref430278237 \r \h </w:instrText>
      </w:r>
      <w:r w:rsidR="005161C1" w:rsidRPr="00205A1A">
        <w:rPr>
          <w:rFonts w:ascii="Times New Roman" w:hAnsi="Times New Roman"/>
          <w:b/>
          <w:color w:val="FF0000"/>
          <w:szCs w:val="24"/>
          <w:highlight w:val="yellow"/>
        </w:rPr>
        <w:instrText xml:space="preserve"> \* MERGEFORMAT </w:instrText>
      </w:r>
      <w:r w:rsidR="005161C1" w:rsidRPr="00205A1A">
        <w:rPr>
          <w:rFonts w:ascii="Times New Roman" w:hAnsi="Times New Roman"/>
          <w:b/>
          <w:color w:val="FF0000"/>
          <w:szCs w:val="24"/>
          <w:highlight w:val="yellow"/>
        </w:rPr>
      </w:r>
      <w:r w:rsidR="005161C1" w:rsidRPr="00205A1A">
        <w:rPr>
          <w:rFonts w:ascii="Times New Roman" w:hAnsi="Times New Roman"/>
          <w:b/>
          <w:color w:val="FF0000"/>
          <w:szCs w:val="24"/>
          <w:highlight w:val="yellow"/>
        </w:rPr>
        <w:fldChar w:fldCharType="separate"/>
      </w:r>
      <w:r w:rsidR="001E7274">
        <w:rPr>
          <w:rFonts w:ascii="Times New Roman" w:hAnsi="Times New Roman"/>
          <w:b/>
          <w:szCs w:val="24"/>
        </w:rPr>
        <w:t>5.2.2</w:t>
      </w:r>
      <w:r w:rsidR="005161C1" w:rsidRPr="00205A1A">
        <w:rPr>
          <w:rFonts w:ascii="Times New Roman" w:hAnsi="Times New Roman"/>
          <w:b/>
          <w:color w:val="FF0000"/>
          <w:szCs w:val="24"/>
          <w:highlight w:val="yellow"/>
        </w:rPr>
        <w:fldChar w:fldCharType="end"/>
      </w:r>
      <w:r w:rsidR="00540211" w:rsidRPr="00205A1A">
        <w:rPr>
          <w:rFonts w:ascii="Times New Roman" w:hAnsi="Times New Roman"/>
          <w:szCs w:val="24"/>
        </w:rPr>
        <w:t xml:space="preserve">) by the method outlined in </w:t>
      </w:r>
      <w:r w:rsidR="00540211" w:rsidRPr="00205A1A">
        <w:rPr>
          <w:rFonts w:ascii="Times New Roman" w:hAnsi="Times New Roman"/>
          <w:b/>
          <w:szCs w:val="24"/>
        </w:rPr>
        <w:t xml:space="preserve">Section </w:t>
      </w:r>
      <w:r w:rsidR="005161C1" w:rsidRPr="00205A1A">
        <w:rPr>
          <w:rFonts w:ascii="Times New Roman" w:hAnsi="Times New Roman"/>
          <w:b/>
          <w:szCs w:val="24"/>
        </w:rPr>
        <w:fldChar w:fldCharType="begin"/>
      </w:r>
      <w:r w:rsidR="005161C1" w:rsidRPr="00205A1A">
        <w:rPr>
          <w:rFonts w:ascii="Times New Roman" w:hAnsi="Times New Roman"/>
          <w:b/>
          <w:szCs w:val="24"/>
        </w:rPr>
        <w:instrText xml:space="preserve"> REF _Ref430273160 \r \h  \* MERGEFORMAT </w:instrText>
      </w:r>
      <w:r w:rsidR="005161C1" w:rsidRPr="00205A1A">
        <w:rPr>
          <w:rFonts w:ascii="Times New Roman" w:hAnsi="Times New Roman"/>
          <w:b/>
          <w:szCs w:val="24"/>
        </w:rPr>
      </w:r>
      <w:r w:rsidR="005161C1" w:rsidRPr="00205A1A">
        <w:rPr>
          <w:rFonts w:ascii="Times New Roman" w:hAnsi="Times New Roman"/>
          <w:b/>
          <w:szCs w:val="24"/>
        </w:rPr>
        <w:fldChar w:fldCharType="separate"/>
      </w:r>
      <w:r w:rsidR="001E7274">
        <w:rPr>
          <w:rFonts w:ascii="Times New Roman" w:hAnsi="Times New Roman"/>
          <w:b/>
          <w:szCs w:val="24"/>
        </w:rPr>
        <w:t>3.2</w:t>
      </w:r>
      <w:r w:rsidR="005161C1" w:rsidRPr="00205A1A">
        <w:rPr>
          <w:rFonts w:ascii="Times New Roman" w:hAnsi="Times New Roman"/>
          <w:b/>
          <w:szCs w:val="24"/>
        </w:rPr>
        <w:fldChar w:fldCharType="end"/>
      </w:r>
      <w:r w:rsidR="00540211" w:rsidRPr="00205A1A">
        <w:rPr>
          <w:rFonts w:ascii="Times New Roman" w:hAnsi="Times New Roman"/>
          <w:szCs w:val="24"/>
        </w:rPr>
        <w:t>.</w:t>
      </w:r>
    </w:p>
    <w:p w:rsidR="00997B6C" w:rsidRPr="00205A1A" w:rsidRDefault="00540211" w:rsidP="00997B6C">
      <w:pPr>
        <w:jc w:val="both"/>
        <w:rPr>
          <w:rFonts w:ascii="Times New Roman" w:hAnsi="Times New Roman"/>
          <w:szCs w:val="24"/>
        </w:rPr>
      </w:pPr>
      <w:r w:rsidRPr="00205A1A">
        <w:rPr>
          <w:rFonts w:ascii="Times New Roman" w:hAnsi="Times New Roman"/>
          <w:szCs w:val="24"/>
        </w:rPr>
        <w:t xml:space="preserve">*** </w:t>
      </w:r>
      <w:r w:rsidR="00997B6C" w:rsidRPr="00205A1A">
        <w:rPr>
          <w:rFonts w:ascii="Times New Roman" w:hAnsi="Times New Roman"/>
          <w:szCs w:val="24"/>
        </w:rPr>
        <w:t>Extracted from N</w:t>
      </w:r>
      <w:r w:rsidR="00997B6C" w:rsidRPr="00205A1A">
        <w:rPr>
          <w:rFonts w:ascii="Times New Roman" w:hAnsi="Times New Roman"/>
          <w:szCs w:val="24"/>
          <w:vertAlign w:val="subscript"/>
        </w:rPr>
        <w:t>2</w:t>
      </w:r>
      <w:r w:rsidR="00997B6C" w:rsidRPr="00205A1A">
        <w:rPr>
          <w:rFonts w:ascii="Times New Roman" w:hAnsi="Times New Roman"/>
          <w:szCs w:val="24"/>
        </w:rPr>
        <w:t xml:space="preserve"> isotherms </w:t>
      </w:r>
      <w:r w:rsidR="005161C1" w:rsidRPr="00205A1A">
        <w:rPr>
          <w:rFonts w:ascii="Times New Roman" w:hAnsi="Times New Roman"/>
          <w:szCs w:val="24"/>
        </w:rPr>
        <w:t xml:space="preserve">(see </w:t>
      </w:r>
      <w:r w:rsidR="00B62AE8" w:rsidRPr="00205A1A">
        <w:rPr>
          <w:rFonts w:ascii="Times New Roman" w:hAnsi="Times New Roman"/>
          <w:b/>
          <w:szCs w:val="24"/>
        </w:rPr>
        <w:t>Figure 2</w:t>
      </w:r>
      <w:r w:rsidR="00B62AE8" w:rsidRPr="00205A1A">
        <w:rPr>
          <w:rFonts w:ascii="Times New Roman" w:hAnsi="Times New Roman"/>
          <w:szCs w:val="24"/>
        </w:rPr>
        <w:t xml:space="preserve"> </w:t>
      </w:r>
      <w:r w:rsidR="005161C1" w:rsidRPr="00205A1A">
        <w:rPr>
          <w:rFonts w:ascii="Times New Roman" w:hAnsi="Times New Roman"/>
          <w:szCs w:val="24"/>
        </w:rPr>
        <w:t>in main article)</w:t>
      </w:r>
      <w:r w:rsidR="00997B6C" w:rsidRPr="00205A1A">
        <w:rPr>
          <w:rFonts w:ascii="Times New Roman" w:hAnsi="Times New Roman"/>
          <w:szCs w:val="24"/>
        </w:rPr>
        <w:t xml:space="preserve"> by the method outlined in </w:t>
      </w:r>
      <w:r w:rsidR="00997B6C" w:rsidRPr="00205A1A">
        <w:rPr>
          <w:rFonts w:ascii="Times New Roman" w:hAnsi="Times New Roman"/>
          <w:b/>
          <w:szCs w:val="24"/>
        </w:rPr>
        <w:t xml:space="preserve">Section </w:t>
      </w:r>
      <w:r w:rsidR="00491DE6" w:rsidRPr="00205A1A">
        <w:rPr>
          <w:rFonts w:ascii="Times New Roman" w:hAnsi="Times New Roman"/>
          <w:b/>
          <w:szCs w:val="24"/>
        </w:rPr>
        <w:fldChar w:fldCharType="begin"/>
      </w:r>
      <w:r w:rsidR="00491DE6" w:rsidRPr="00205A1A">
        <w:rPr>
          <w:rFonts w:ascii="Times New Roman" w:hAnsi="Times New Roman"/>
          <w:b/>
          <w:szCs w:val="24"/>
        </w:rPr>
        <w:instrText xml:space="preserve"> REF _Ref430205605 \n \h </w:instrText>
      </w:r>
      <w:r w:rsidR="005161C1" w:rsidRPr="00205A1A">
        <w:rPr>
          <w:rFonts w:ascii="Times New Roman" w:hAnsi="Times New Roman"/>
          <w:b/>
          <w:szCs w:val="24"/>
        </w:rPr>
        <w:instrText xml:space="preserve"> \* MERGEFORMAT </w:instrText>
      </w:r>
      <w:r w:rsidR="00491DE6" w:rsidRPr="00205A1A">
        <w:rPr>
          <w:rFonts w:ascii="Times New Roman" w:hAnsi="Times New Roman"/>
          <w:b/>
          <w:szCs w:val="24"/>
        </w:rPr>
      </w:r>
      <w:r w:rsidR="00491DE6" w:rsidRPr="00205A1A">
        <w:rPr>
          <w:rFonts w:ascii="Times New Roman" w:hAnsi="Times New Roman"/>
          <w:b/>
          <w:szCs w:val="24"/>
        </w:rPr>
        <w:fldChar w:fldCharType="separate"/>
      </w:r>
      <w:r w:rsidR="001E7274">
        <w:rPr>
          <w:rFonts w:ascii="Times New Roman" w:hAnsi="Times New Roman"/>
          <w:b/>
          <w:szCs w:val="24"/>
        </w:rPr>
        <w:t>3.3</w:t>
      </w:r>
      <w:r w:rsidR="00491DE6" w:rsidRPr="00205A1A">
        <w:rPr>
          <w:rFonts w:ascii="Times New Roman" w:hAnsi="Times New Roman"/>
          <w:b/>
          <w:szCs w:val="24"/>
        </w:rPr>
        <w:fldChar w:fldCharType="end"/>
      </w:r>
      <w:r w:rsidR="00997B6C" w:rsidRPr="00205A1A">
        <w:rPr>
          <w:rFonts w:ascii="Times New Roman" w:hAnsi="Times New Roman"/>
          <w:szCs w:val="24"/>
        </w:rPr>
        <w:t>.</w:t>
      </w:r>
    </w:p>
    <w:p w:rsidR="00997B6C" w:rsidRPr="00205A1A" w:rsidRDefault="00997B6C" w:rsidP="00997B6C">
      <w:pPr>
        <w:jc w:val="both"/>
        <w:rPr>
          <w:rFonts w:ascii="Times New Roman" w:hAnsi="Times New Roman"/>
          <w:szCs w:val="24"/>
        </w:rPr>
      </w:pPr>
      <w:r w:rsidRPr="00205A1A">
        <w:rPr>
          <w:rFonts w:ascii="Times New Roman" w:hAnsi="Times New Roman"/>
          <w:szCs w:val="24"/>
        </w:rPr>
        <w:t xml:space="preserve">****Extracted from TGA </w:t>
      </w:r>
      <w:r w:rsidR="00D50D9B" w:rsidRPr="00205A1A">
        <w:rPr>
          <w:rFonts w:ascii="Times New Roman" w:hAnsi="Times New Roman"/>
          <w:szCs w:val="24"/>
        </w:rPr>
        <w:t>data</w:t>
      </w:r>
      <w:r w:rsidRPr="00205A1A">
        <w:rPr>
          <w:rFonts w:ascii="Times New Roman" w:hAnsi="Times New Roman"/>
          <w:szCs w:val="24"/>
        </w:rPr>
        <w:t xml:space="preserve"> (see </w:t>
      </w:r>
      <w:r w:rsidRPr="00205A1A">
        <w:rPr>
          <w:rFonts w:ascii="Times New Roman" w:hAnsi="Times New Roman"/>
          <w:b/>
          <w:szCs w:val="24"/>
        </w:rPr>
        <w:t xml:space="preserve">Section </w:t>
      </w:r>
      <w:r w:rsidR="00B57B8E" w:rsidRPr="00205A1A">
        <w:rPr>
          <w:rFonts w:ascii="Times New Roman" w:hAnsi="Times New Roman"/>
          <w:b/>
          <w:szCs w:val="24"/>
        </w:rPr>
        <w:fldChar w:fldCharType="begin"/>
      </w:r>
      <w:r w:rsidR="00B57B8E" w:rsidRPr="00205A1A">
        <w:rPr>
          <w:rFonts w:ascii="Times New Roman" w:hAnsi="Times New Roman"/>
          <w:b/>
          <w:szCs w:val="24"/>
        </w:rPr>
        <w:instrText xml:space="preserve"> REF _Ref430278352 \r \h  \* MERGEFORMAT </w:instrText>
      </w:r>
      <w:r w:rsidR="00B57B8E" w:rsidRPr="00205A1A">
        <w:rPr>
          <w:rFonts w:ascii="Times New Roman" w:hAnsi="Times New Roman"/>
          <w:b/>
          <w:szCs w:val="24"/>
        </w:rPr>
      </w:r>
      <w:r w:rsidR="00B57B8E" w:rsidRPr="00205A1A">
        <w:rPr>
          <w:rFonts w:ascii="Times New Roman" w:hAnsi="Times New Roman"/>
          <w:b/>
          <w:szCs w:val="24"/>
        </w:rPr>
        <w:fldChar w:fldCharType="separate"/>
      </w:r>
      <w:r w:rsidR="001E7274">
        <w:rPr>
          <w:rFonts w:ascii="Times New Roman" w:hAnsi="Times New Roman"/>
          <w:b/>
          <w:szCs w:val="24"/>
        </w:rPr>
        <w:t>5.6</w:t>
      </w:r>
      <w:r w:rsidR="00B57B8E" w:rsidRPr="00205A1A">
        <w:rPr>
          <w:rFonts w:ascii="Times New Roman" w:hAnsi="Times New Roman"/>
          <w:b/>
          <w:szCs w:val="24"/>
        </w:rPr>
        <w:fldChar w:fldCharType="end"/>
      </w:r>
      <w:r w:rsidRPr="00205A1A">
        <w:rPr>
          <w:rFonts w:ascii="Times New Roman" w:hAnsi="Times New Roman"/>
          <w:szCs w:val="24"/>
        </w:rPr>
        <w:t xml:space="preserve">) by the method outlined in </w:t>
      </w:r>
      <w:r w:rsidRPr="00205A1A">
        <w:rPr>
          <w:rFonts w:ascii="Times New Roman" w:hAnsi="Times New Roman"/>
          <w:b/>
          <w:szCs w:val="24"/>
        </w:rPr>
        <w:t xml:space="preserve">Section </w:t>
      </w:r>
      <w:r w:rsidR="005161C1" w:rsidRPr="00205A1A">
        <w:rPr>
          <w:rFonts w:ascii="Times New Roman" w:hAnsi="Times New Roman"/>
          <w:b/>
          <w:szCs w:val="24"/>
        </w:rPr>
        <w:fldChar w:fldCharType="begin"/>
      </w:r>
      <w:r w:rsidR="005161C1" w:rsidRPr="00205A1A">
        <w:rPr>
          <w:rFonts w:ascii="Times New Roman" w:hAnsi="Times New Roman"/>
          <w:b/>
          <w:szCs w:val="24"/>
        </w:rPr>
        <w:instrText xml:space="preserve"> REF _Ref430270886 \r \h  \* MERGEFORMAT </w:instrText>
      </w:r>
      <w:r w:rsidR="005161C1" w:rsidRPr="00205A1A">
        <w:rPr>
          <w:rFonts w:ascii="Times New Roman" w:hAnsi="Times New Roman"/>
          <w:b/>
          <w:szCs w:val="24"/>
        </w:rPr>
      </w:r>
      <w:r w:rsidR="005161C1" w:rsidRPr="00205A1A">
        <w:rPr>
          <w:rFonts w:ascii="Times New Roman" w:hAnsi="Times New Roman"/>
          <w:b/>
          <w:szCs w:val="24"/>
        </w:rPr>
        <w:fldChar w:fldCharType="separate"/>
      </w:r>
      <w:r w:rsidR="001E7274">
        <w:rPr>
          <w:rFonts w:ascii="Times New Roman" w:hAnsi="Times New Roman"/>
          <w:b/>
          <w:szCs w:val="24"/>
        </w:rPr>
        <w:t>3.4</w:t>
      </w:r>
      <w:r w:rsidR="005161C1" w:rsidRPr="00205A1A">
        <w:rPr>
          <w:rFonts w:ascii="Times New Roman" w:hAnsi="Times New Roman"/>
          <w:b/>
          <w:szCs w:val="24"/>
        </w:rPr>
        <w:fldChar w:fldCharType="end"/>
      </w:r>
      <w:r w:rsidRPr="00205A1A">
        <w:rPr>
          <w:rFonts w:ascii="Times New Roman" w:hAnsi="Times New Roman"/>
          <w:szCs w:val="24"/>
        </w:rPr>
        <w:t>.</w:t>
      </w:r>
    </w:p>
    <w:p w:rsidR="00F75C5F" w:rsidRPr="00205A1A" w:rsidRDefault="00F75C5F" w:rsidP="004B12EA">
      <w:pPr>
        <w:jc w:val="both"/>
        <w:rPr>
          <w:rFonts w:ascii="Times New Roman" w:hAnsi="Times New Roman"/>
          <w:szCs w:val="24"/>
        </w:rPr>
      </w:pPr>
    </w:p>
    <w:p w:rsidR="00F75C5F" w:rsidRPr="00205A1A" w:rsidRDefault="00F75C5F" w:rsidP="004B12EA">
      <w:pPr>
        <w:jc w:val="both"/>
        <w:rPr>
          <w:rFonts w:ascii="Times New Roman" w:hAnsi="Times New Roman"/>
          <w:szCs w:val="24"/>
        </w:rPr>
      </w:pPr>
    </w:p>
    <w:p w:rsidR="00982C1D" w:rsidRPr="00205A1A" w:rsidRDefault="00982C1D" w:rsidP="004B12EA">
      <w:pPr>
        <w:jc w:val="both"/>
        <w:rPr>
          <w:rFonts w:ascii="Times New Roman" w:hAnsi="Times New Roman"/>
          <w:szCs w:val="24"/>
        </w:rPr>
      </w:pPr>
    </w:p>
    <w:p w:rsidR="007023E4" w:rsidRPr="00205A1A" w:rsidRDefault="007023E4" w:rsidP="007B0EE7">
      <w:pPr>
        <w:jc w:val="both"/>
        <w:rPr>
          <w:rFonts w:ascii="Times New Roman" w:hAnsi="Times New Roman"/>
          <w:szCs w:val="24"/>
        </w:rPr>
      </w:pPr>
    </w:p>
    <w:p w:rsidR="00442073" w:rsidRPr="00205A1A" w:rsidRDefault="008E5D28" w:rsidP="00EF3E98">
      <w:pPr>
        <w:pStyle w:val="ListParagraph"/>
        <w:numPr>
          <w:ilvl w:val="1"/>
          <w:numId w:val="30"/>
        </w:numPr>
        <w:jc w:val="both"/>
        <w:rPr>
          <w:rFonts w:ascii="Times New Roman" w:hAnsi="Times New Roman" w:cs="Times New Roman"/>
          <w:b/>
          <w:i/>
        </w:rPr>
      </w:pPr>
      <w:bookmarkStart w:id="206" w:name="_Ref430269369"/>
      <w:r w:rsidRPr="00205A1A">
        <w:rPr>
          <w:rFonts w:ascii="Times New Roman" w:hAnsi="Times New Roman" w:cs="Times New Roman"/>
          <w:b/>
          <w:i/>
        </w:rPr>
        <w:lastRenderedPageBreak/>
        <w:t>Estimation of MOF compositions via Combination of TGA and Dissolution/NMR</w:t>
      </w:r>
      <w:bookmarkEnd w:id="206"/>
    </w:p>
    <w:p w:rsidR="00E236BC" w:rsidRPr="00205A1A" w:rsidRDefault="00E236BC" w:rsidP="00442073">
      <w:pPr>
        <w:jc w:val="center"/>
        <w:rPr>
          <w:rFonts w:ascii="Times New Roman" w:hAnsi="Times New Roman" w:cs="Times New Roman"/>
          <w:b/>
          <w:sz w:val="40"/>
          <w:szCs w:val="40"/>
        </w:rPr>
      </w:pPr>
    </w:p>
    <w:p w:rsidR="00442073" w:rsidRPr="00205A1A" w:rsidRDefault="00442073" w:rsidP="00442073">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442073" w:rsidRPr="00205A1A" w:rsidRDefault="00442073" w:rsidP="00442073">
      <w:pPr>
        <w:jc w:val="both"/>
        <w:rPr>
          <w:rFonts w:ascii="Times New Roman" w:hAnsi="Times New Roman" w:cs="Times New Roman"/>
          <w:b/>
        </w:rPr>
      </w:pPr>
    </w:p>
    <w:tbl>
      <w:tblPr>
        <w:tblStyle w:val="TableGrid"/>
        <w:tblW w:w="9956" w:type="dxa"/>
        <w:jc w:val="center"/>
        <w:tblInd w:w="-1426" w:type="dxa"/>
        <w:tblLook w:val="04A0" w:firstRow="1" w:lastRow="0" w:firstColumn="1" w:lastColumn="0" w:noHBand="0" w:noVBand="1"/>
      </w:tblPr>
      <w:tblGrid>
        <w:gridCol w:w="1699"/>
        <w:gridCol w:w="4396"/>
        <w:gridCol w:w="1433"/>
        <w:gridCol w:w="1417"/>
        <w:gridCol w:w="1011"/>
      </w:tblGrid>
      <w:tr w:rsidR="00442073" w:rsidRPr="00205A1A" w:rsidTr="00561F09">
        <w:trPr>
          <w:trHeight w:val="575"/>
          <w:jc w:val="center"/>
        </w:trPr>
        <w:tc>
          <w:tcPr>
            <w:tcW w:w="1699" w:type="dxa"/>
            <w:vAlign w:val="center"/>
          </w:tcPr>
          <w:p w:rsidR="00442073" w:rsidRPr="00205A1A" w:rsidRDefault="00442073"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396" w:type="dxa"/>
            <w:vAlign w:val="center"/>
          </w:tcPr>
          <w:p w:rsidR="00442073" w:rsidRPr="00205A1A" w:rsidRDefault="00442073"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433" w:type="dxa"/>
            <w:vAlign w:val="center"/>
          </w:tcPr>
          <w:p w:rsidR="00442073" w:rsidRPr="00205A1A" w:rsidRDefault="00442073"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Tables</w:t>
            </w:r>
          </w:p>
        </w:tc>
        <w:tc>
          <w:tcPr>
            <w:tcW w:w="1417" w:type="dxa"/>
            <w:vAlign w:val="center"/>
          </w:tcPr>
          <w:p w:rsidR="00442073" w:rsidRPr="00205A1A" w:rsidRDefault="00442073"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011" w:type="dxa"/>
            <w:vAlign w:val="center"/>
          </w:tcPr>
          <w:p w:rsidR="00442073" w:rsidRPr="00205A1A" w:rsidRDefault="003A4E23"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442073" w:rsidRPr="00205A1A" w:rsidTr="00561F09">
        <w:trPr>
          <w:trHeight w:val="624"/>
          <w:jc w:val="center"/>
        </w:trPr>
        <w:tc>
          <w:tcPr>
            <w:tcW w:w="1699" w:type="dxa"/>
            <w:vAlign w:val="center"/>
          </w:tcPr>
          <w:p w:rsidR="00442073" w:rsidRPr="00205A1A" w:rsidRDefault="008E5D28"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5.8.1.</w:t>
            </w:r>
          </w:p>
        </w:tc>
        <w:tc>
          <w:tcPr>
            <w:tcW w:w="4396" w:type="dxa"/>
            <w:vAlign w:val="center"/>
          </w:tcPr>
          <w:p w:rsidR="00442073" w:rsidRPr="00205A1A" w:rsidRDefault="008E5D28"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Method</w:t>
            </w:r>
          </w:p>
        </w:tc>
        <w:tc>
          <w:tcPr>
            <w:tcW w:w="1433" w:type="dxa"/>
            <w:vAlign w:val="center"/>
          </w:tcPr>
          <w:p w:rsidR="00442073" w:rsidRPr="00205A1A" w:rsidRDefault="00561F0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17" w:type="dxa"/>
            <w:vAlign w:val="center"/>
          </w:tcPr>
          <w:p w:rsidR="00442073" w:rsidRPr="00205A1A" w:rsidRDefault="00561F0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011" w:type="dxa"/>
            <w:vAlign w:val="center"/>
          </w:tcPr>
          <w:p w:rsidR="00442073"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_Ref430305062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125</w:t>
            </w:r>
            <w:r w:rsidRPr="00205A1A">
              <w:rPr>
                <w:rFonts w:ascii="Times New Roman" w:hAnsi="Times New Roman" w:cs="Times New Roman"/>
                <w:sz w:val="28"/>
                <w:szCs w:val="28"/>
              </w:rPr>
              <w:fldChar w:fldCharType="end"/>
            </w:r>
          </w:p>
        </w:tc>
      </w:tr>
      <w:tr w:rsidR="00442073" w:rsidRPr="00205A1A" w:rsidTr="00561F09">
        <w:trPr>
          <w:trHeight w:val="624"/>
          <w:jc w:val="center"/>
        </w:trPr>
        <w:tc>
          <w:tcPr>
            <w:tcW w:w="1699" w:type="dxa"/>
            <w:vAlign w:val="center"/>
          </w:tcPr>
          <w:p w:rsidR="00442073" w:rsidRPr="00205A1A" w:rsidRDefault="008E5D28"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5.8.2.</w:t>
            </w:r>
          </w:p>
        </w:tc>
        <w:tc>
          <w:tcPr>
            <w:tcW w:w="4396" w:type="dxa"/>
            <w:vAlign w:val="center"/>
          </w:tcPr>
          <w:p w:rsidR="00442073" w:rsidRPr="00205A1A" w:rsidRDefault="008E5D28" w:rsidP="0051650C">
            <w:pPr>
              <w:spacing w:before="120"/>
              <w:rPr>
                <w:rFonts w:ascii="Times New Roman" w:hAnsi="Times New Roman"/>
                <w:sz w:val="24"/>
                <w:szCs w:val="24"/>
                <w:lang w:val="en-US"/>
              </w:rPr>
            </w:pPr>
            <w:r w:rsidRPr="00205A1A">
              <w:rPr>
                <w:rFonts w:ascii="Times New Roman" w:hAnsi="Times New Roman"/>
                <w:sz w:val="24"/>
                <w:szCs w:val="24"/>
                <w:lang w:val="en-US"/>
              </w:rPr>
              <w:t>NoMod and the Formic Acid Modulated Samples</w:t>
            </w:r>
          </w:p>
        </w:tc>
        <w:tc>
          <w:tcPr>
            <w:tcW w:w="1433" w:type="dxa"/>
            <w:vAlign w:val="center"/>
          </w:tcPr>
          <w:p w:rsidR="00442073" w:rsidRPr="00205A1A" w:rsidRDefault="00561F0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S26 – S27</w:t>
            </w:r>
          </w:p>
        </w:tc>
        <w:tc>
          <w:tcPr>
            <w:tcW w:w="1417" w:type="dxa"/>
            <w:vAlign w:val="center"/>
          </w:tcPr>
          <w:p w:rsidR="00442073" w:rsidRPr="00205A1A" w:rsidRDefault="00561F0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S36 – S40</w:t>
            </w:r>
          </w:p>
        </w:tc>
        <w:tc>
          <w:tcPr>
            <w:tcW w:w="1011" w:type="dxa"/>
            <w:vAlign w:val="center"/>
          </w:tcPr>
          <w:p w:rsidR="00442073"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_Ref430305065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126</w:t>
            </w:r>
            <w:r w:rsidRPr="00205A1A">
              <w:rPr>
                <w:rFonts w:ascii="Times New Roman" w:hAnsi="Times New Roman" w:cs="Times New Roman"/>
                <w:sz w:val="28"/>
                <w:szCs w:val="28"/>
              </w:rPr>
              <w:fldChar w:fldCharType="end"/>
            </w:r>
          </w:p>
        </w:tc>
      </w:tr>
      <w:tr w:rsidR="00442073" w:rsidRPr="00205A1A" w:rsidTr="00561F09">
        <w:trPr>
          <w:trHeight w:val="624"/>
          <w:jc w:val="center"/>
        </w:trPr>
        <w:tc>
          <w:tcPr>
            <w:tcW w:w="1699" w:type="dxa"/>
            <w:vAlign w:val="center"/>
          </w:tcPr>
          <w:p w:rsidR="00442073" w:rsidRPr="00205A1A" w:rsidRDefault="008E5D28"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5.8.3.</w:t>
            </w:r>
          </w:p>
        </w:tc>
        <w:tc>
          <w:tcPr>
            <w:tcW w:w="4396" w:type="dxa"/>
            <w:vAlign w:val="center"/>
          </w:tcPr>
          <w:p w:rsidR="00442073" w:rsidRPr="00205A1A" w:rsidRDefault="008E5D28" w:rsidP="0051650C">
            <w:pPr>
              <w:spacing w:before="120"/>
              <w:rPr>
                <w:rFonts w:ascii="Times New Roman" w:hAnsi="Times New Roman"/>
                <w:sz w:val="24"/>
                <w:szCs w:val="24"/>
                <w:lang w:val="en-US"/>
              </w:rPr>
            </w:pPr>
            <w:r w:rsidRPr="00205A1A">
              <w:rPr>
                <w:rFonts w:ascii="Times New Roman" w:hAnsi="Times New Roman"/>
                <w:sz w:val="24"/>
                <w:szCs w:val="24"/>
                <w:lang w:val="en-US"/>
              </w:rPr>
              <w:t>Acetic Acid Modulated Samples</w:t>
            </w:r>
          </w:p>
        </w:tc>
        <w:tc>
          <w:tcPr>
            <w:tcW w:w="1433" w:type="dxa"/>
            <w:vAlign w:val="center"/>
          </w:tcPr>
          <w:p w:rsidR="00442073" w:rsidRPr="00205A1A" w:rsidRDefault="00561F0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S28 – S29</w:t>
            </w:r>
          </w:p>
        </w:tc>
        <w:tc>
          <w:tcPr>
            <w:tcW w:w="1417" w:type="dxa"/>
            <w:vAlign w:val="center"/>
          </w:tcPr>
          <w:p w:rsidR="00442073" w:rsidRPr="00205A1A" w:rsidRDefault="00561F0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S41 – S44</w:t>
            </w:r>
          </w:p>
        </w:tc>
        <w:tc>
          <w:tcPr>
            <w:tcW w:w="1011" w:type="dxa"/>
            <w:vAlign w:val="center"/>
          </w:tcPr>
          <w:p w:rsidR="00442073"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_Ref430305068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132</w:t>
            </w:r>
            <w:r w:rsidRPr="00205A1A">
              <w:rPr>
                <w:rFonts w:ascii="Times New Roman" w:hAnsi="Times New Roman" w:cs="Times New Roman"/>
                <w:sz w:val="28"/>
                <w:szCs w:val="28"/>
              </w:rPr>
              <w:fldChar w:fldCharType="end"/>
            </w:r>
          </w:p>
        </w:tc>
      </w:tr>
      <w:tr w:rsidR="00442073" w:rsidRPr="00205A1A" w:rsidTr="00561F09">
        <w:trPr>
          <w:trHeight w:val="624"/>
          <w:jc w:val="center"/>
        </w:trPr>
        <w:tc>
          <w:tcPr>
            <w:tcW w:w="1699" w:type="dxa"/>
            <w:vAlign w:val="center"/>
          </w:tcPr>
          <w:p w:rsidR="00442073" w:rsidRPr="00205A1A" w:rsidRDefault="008E5D28"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5.8.4.</w:t>
            </w:r>
          </w:p>
        </w:tc>
        <w:tc>
          <w:tcPr>
            <w:tcW w:w="4396" w:type="dxa"/>
            <w:vAlign w:val="center"/>
          </w:tcPr>
          <w:p w:rsidR="00442073" w:rsidRPr="00205A1A" w:rsidRDefault="008E5D28" w:rsidP="0051650C">
            <w:pPr>
              <w:spacing w:before="120"/>
              <w:rPr>
                <w:rFonts w:ascii="Times New Roman" w:hAnsi="Times New Roman"/>
                <w:sz w:val="24"/>
                <w:szCs w:val="24"/>
                <w:lang w:val="en-US"/>
              </w:rPr>
            </w:pPr>
            <w:r w:rsidRPr="00205A1A">
              <w:rPr>
                <w:rFonts w:ascii="Times New Roman" w:hAnsi="Times New Roman"/>
                <w:sz w:val="24"/>
                <w:szCs w:val="24"/>
                <w:lang w:val="en-US"/>
              </w:rPr>
              <w:t>Difluoroacetic Acid Modulated Samples</w:t>
            </w:r>
          </w:p>
        </w:tc>
        <w:tc>
          <w:tcPr>
            <w:tcW w:w="1433" w:type="dxa"/>
            <w:vAlign w:val="center"/>
          </w:tcPr>
          <w:p w:rsidR="00442073" w:rsidRPr="00205A1A" w:rsidRDefault="00561F0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S30 – S31</w:t>
            </w:r>
          </w:p>
        </w:tc>
        <w:tc>
          <w:tcPr>
            <w:tcW w:w="1417" w:type="dxa"/>
            <w:vAlign w:val="center"/>
          </w:tcPr>
          <w:p w:rsidR="00442073" w:rsidRPr="00205A1A" w:rsidRDefault="00561F0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S45 – S47</w:t>
            </w:r>
          </w:p>
        </w:tc>
        <w:tc>
          <w:tcPr>
            <w:tcW w:w="1011" w:type="dxa"/>
            <w:vAlign w:val="center"/>
          </w:tcPr>
          <w:p w:rsidR="00442073"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_Ref430305072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137</w:t>
            </w:r>
            <w:r w:rsidRPr="00205A1A">
              <w:rPr>
                <w:rFonts w:ascii="Times New Roman" w:hAnsi="Times New Roman" w:cs="Times New Roman"/>
                <w:sz w:val="28"/>
                <w:szCs w:val="28"/>
              </w:rPr>
              <w:fldChar w:fldCharType="end"/>
            </w:r>
          </w:p>
        </w:tc>
      </w:tr>
      <w:tr w:rsidR="00442073" w:rsidRPr="00205A1A" w:rsidTr="00561F09">
        <w:trPr>
          <w:trHeight w:val="624"/>
          <w:jc w:val="center"/>
        </w:trPr>
        <w:tc>
          <w:tcPr>
            <w:tcW w:w="1699" w:type="dxa"/>
            <w:vAlign w:val="center"/>
          </w:tcPr>
          <w:p w:rsidR="00442073" w:rsidRPr="00205A1A" w:rsidRDefault="008E5D28"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5.8.5.</w:t>
            </w:r>
          </w:p>
        </w:tc>
        <w:tc>
          <w:tcPr>
            <w:tcW w:w="4396" w:type="dxa"/>
            <w:vAlign w:val="center"/>
          </w:tcPr>
          <w:p w:rsidR="00442073" w:rsidRPr="00205A1A" w:rsidRDefault="008E5D28" w:rsidP="0051650C">
            <w:pPr>
              <w:spacing w:before="120"/>
              <w:rPr>
                <w:rFonts w:ascii="Times New Roman" w:hAnsi="Times New Roman"/>
                <w:sz w:val="24"/>
                <w:szCs w:val="24"/>
                <w:lang w:val="en-US"/>
              </w:rPr>
            </w:pPr>
            <w:r w:rsidRPr="00205A1A">
              <w:rPr>
                <w:rFonts w:ascii="Times New Roman" w:hAnsi="Times New Roman"/>
                <w:sz w:val="24"/>
                <w:szCs w:val="24"/>
                <w:lang w:val="en-US"/>
              </w:rPr>
              <w:t>Trifluoroacetic Acid Modulated Samples</w:t>
            </w:r>
          </w:p>
        </w:tc>
        <w:tc>
          <w:tcPr>
            <w:tcW w:w="1433" w:type="dxa"/>
            <w:vAlign w:val="center"/>
          </w:tcPr>
          <w:p w:rsidR="00442073" w:rsidRPr="00205A1A" w:rsidRDefault="00561F0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S32 – S33</w:t>
            </w:r>
          </w:p>
        </w:tc>
        <w:tc>
          <w:tcPr>
            <w:tcW w:w="1417" w:type="dxa"/>
            <w:vAlign w:val="center"/>
          </w:tcPr>
          <w:p w:rsidR="00442073" w:rsidRPr="00205A1A" w:rsidRDefault="00561F09" w:rsidP="003A4E23">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S48 – S50</w:t>
            </w:r>
          </w:p>
        </w:tc>
        <w:tc>
          <w:tcPr>
            <w:tcW w:w="1011" w:type="dxa"/>
            <w:vAlign w:val="center"/>
          </w:tcPr>
          <w:p w:rsidR="00442073" w:rsidRPr="00205A1A" w:rsidRDefault="003A4E23" w:rsidP="003A4E23">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_Ref430305075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141</w:t>
            </w:r>
            <w:r w:rsidRPr="00205A1A">
              <w:rPr>
                <w:rFonts w:ascii="Times New Roman" w:hAnsi="Times New Roman" w:cs="Times New Roman"/>
                <w:sz w:val="28"/>
                <w:szCs w:val="28"/>
              </w:rPr>
              <w:fldChar w:fldCharType="end"/>
            </w:r>
          </w:p>
        </w:tc>
      </w:tr>
    </w:tbl>
    <w:p w:rsidR="00442073" w:rsidRPr="00205A1A" w:rsidRDefault="00442073" w:rsidP="007B0EE7">
      <w:pPr>
        <w:jc w:val="both"/>
        <w:rPr>
          <w:rFonts w:ascii="Times New Roman" w:hAnsi="Times New Roman"/>
          <w:b/>
          <w:szCs w:val="24"/>
        </w:rPr>
      </w:pPr>
    </w:p>
    <w:p w:rsidR="007621F7" w:rsidRPr="00205A1A" w:rsidRDefault="007621F7" w:rsidP="00911622">
      <w:pPr>
        <w:rPr>
          <w:rFonts w:ascii="Times New Roman" w:hAnsi="Times New Roman" w:cs="Times New Roman"/>
          <w:b/>
          <w:i/>
        </w:rPr>
      </w:pPr>
    </w:p>
    <w:p w:rsidR="004F3C58" w:rsidRPr="00205A1A" w:rsidRDefault="004F3C58" w:rsidP="00EF3E98">
      <w:pPr>
        <w:jc w:val="both"/>
        <w:rPr>
          <w:rFonts w:ascii="Times New Roman" w:hAnsi="Times New Roman" w:cs="Times New Roman"/>
          <w:b/>
          <w:i/>
        </w:rPr>
      </w:pPr>
    </w:p>
    <w:p w:rsidR="00B54810" w:rsidRPr="00205A1A" w:rsidRDefault="00B54810" w:rsidP="00EF3E98">
      <w:pPr>
        <w:jc w:val="both"/>
        <w:rPr>
          <w:rFonts w:ascii="Times New Roman" w:hAnsi="Times New Roman" w:cs="Times New Roman"/>
          <w:b/>
          <w:i/>
        </w:rPr>
      </w:pPr>
    </w:p>
    <w:p w:rsidR="00F2786E" w:rsidRPr="00205A1A" w:rsidRDefault="007621F7" w:rsidP="00EF3E98">
      <w:pPr>
        <w:pStyle w:val="ListParagraph"/>
        <w:numPr>
          <w:ilvl w:val="2"/>
          <w:numId w:val="30"/>
        </w:numPr>
        <w:jc w:val="both"/>
        <w:rPr>
          <w:rFonts w:ascii="Times New Roman" w:hAnsi="Times New Roman" w:cs="Times New Roman"/>
          <w:b/>
          <w:i/>
        </w:rPr>
      </w:pPr>
      <w:bookmarkStart w:id="207" w:name="_Ref430305062"/>
      <w:r w:rsidRPr="00205A1A">
        <w:rPr>
          <w:rFonts w:ascii="Times New Roman" w:hAnsi="Times New Roman" w:cs="Times New Roman"/>
          <w:b/>
          <w:i/>
        </w:rPr>
        <w:t>Method</w:t>
      </w:r>
      <w:bookmarkEnd w:id="207"/>
    </w:p>
    <w:p w:rsidR="007621F7" w:rsidRPr="00205A1A" w:rsidRDefault="007621F7" w:rsidP="00EF3E98">
      <w:pPr>
        <w:jc w:val="both"/>
        <w:rPr>
          <w:rFonts w:ascii="Times New Roman" w:hAnsi="Times New Roman" w:cs="Times New Roman"/>
        </w:rPr>
      </w:pPr>
      <w:r w:rsidRPr="00205A1A">
        <w:rPr>
          <w:rFonts w:ascii="Times New Roman" w:hAnsi="Times New Roman" w:cs="Times New Roman"/>
        </w:rPr>
        <w:t xml:space="preserve">For extensive details of the method, please refer to </w:t>
      </w:r>
      <w:r w:rsidRPr="00205A1A">
        <w:rPr>
          <w:rFonts w:ascii="Times New Roman" w:hAnsi="Times New Roman" w:cs="Times New Roman"/>
          <w:b/>
        </w:rPr>
        <w:t xml:space="preserve">Section </w:t>
      </w:r>
      <w:r w:rsidR="00B57B8E" w:rsidRPr="00205A1A">
        <w:rPr>
          <w:rFonts w:ascii="Times New Roman" w:hAnsi="Times New Roman" w:cs="Times New Roman"/>
          <w:b/>
        </w:rPr>
        <w:fldChar w:fldCharType="begin"/>
      </w:r>
      <w:r w:rsidR="00B57B8E" w:rsidRPr="00205A1A">
        <w:rPr>
          <w:rFonts w:ascii="Times New Roman" w:hAnsi="Times New Roman" w:cs="Times New Roman"/>
          <w:b/>
        </w:rPr>
        <w:instrText xml:space="preserve"> REF _Ref430277330 \r \h  \* MERGEFORMAT </w:instrText>
      </w:r>
      <w:r w:rsidR="00B57B8E" w:rsidRPr="00205A1A">
        <w:rPr>
          <w:rFonts w:ascii="Times New Roman" w:hAnsi="Times New Roman" w:cs="Times New Roman"/>
          <w:b/>
        </w:rPr>
      </w:r>
      <w:r w:rsidR="00B57B8E" w:rsidRPr="00205A1A">
        <w:rPr>
          <w:rFonts w:ascii="Times New Roman" w:hAnsi="Times New Roman" w:cs="Times New Roman"/>
          <w:b/>
        </w:rPr>
        <w:fldChar w:fldCharType="separate"/>
      </w:r>
      <w:r w:rsidR="001E7274">
        <w:rPr>
          <w:rFonts w:ascii="Times New Roman" w:hAnsi="Times New Roman" w:cs="Times New Roman"/>
          <w:b/>
        </w:rPr>
        <w:t>3.5</w:t>
      </w:r>
      <w:r w:rsidR="00B57B8E" w:rsidRPr="00205A1A">
        <w:rPr>
          <w:rFonts w:ascii="Times New Roman" w:hAnsi="Times New Roman" w:cs="Times New Roman"/>
          <w:b/>
        </w:rPr>
        <w:fldChar w:fldCharType="end"/>
      </w:r>
      <w:r w:rsidR="00194B39" w:rsidRPr="00205A1A">
        <w:rPr>
          <w:rFonts w:ascii="Times New Roman" w:hAnsi="Times New Roman" w:cs="Times New Roman"/>
        </w:rPr>
        <w:t>.</w:t>
      </w:r>
    </w:p>
    <w:p w:rsidR="008E5D28" w:rsidRPr="00205A1A" w:rsidRDefault="008E5D28" w:rsidP="00911622">
      <w:pPr>
        <w:rPr>
          <w:rFonts w:ascii="Times New Roman" w:hAnsi="Times New Roman" w:cs="Times New Roman"/>
          <w:b/>
          <w:i/>
        </w:rPr>
      </w:pPr>
    </w:p>
    <w:p w:rsidR="008E5D28" w:rsidRPr="00205A1A" w:rsidRDefault="008E5D28" w:rsidP="00911622">
      <w:pPr>
        <w:rPr>
          <w:rFonts w:ascii="Times New Roman" w:hAnsi="Times New Roman" w:cs="Times New Roman"/>
          <w:b/>
          <w:i/>
        </w:rPr>
      </w:pPr>
    </w:p>
    <w:p w:rsidR="008E5D28" w:rsidRPr="00205A1A" w:rsidRDefault="008E5D28" w:rsidP="00911622">
      <w:pPr>
        <w:rPr>
          <w:rFonts w:ascii="Times New Roman" w:hAnsi="Times New Roman" w:cs="Times New Roman"/>
          <w:b/>
          <w:i/>
        </w:rPr>
      </w:pPr>
    </w:p>
    <w:p w:rsidR="00066DF9" w:rsidRPr="00205A1A" w:rsidRDefault="00066DF9" w:rsidP="00911622">
      <w:pPr>
        <w:rPr>
          <w:rFonts w:ascii="Times New Roman" w:hAnsi="Times New Roman" w:cs="Times New Roman"/>
          <w:b/>
          <w:i/>
        </w:rPr>
      </w:pPr>
    </w:p>
    <w:p w:rsidR="00066DF9" w:rsidRPr="00205A1A" w:rsidRDefault="00066DF9" w:rsidP="00911622">
      <w:pPr>
        <w:rPr>
          <w:rFonts w:ascii="Times New Roman" w:hAnsi="Times New Roman" w:cs="Times New Roman"/>
          <w:b/>
          <w:i/>
        </w:rPr>
      </w:pPr>
    </w:p>
    <w:p w:rsidR="008E5D28" w:rsidRPr="00205A1A" w:rsidRDefault="008E5D28" w:rsidP="00911622">
      <w:pPr>
        <w:rPr>
          <w:rFonts w:ascii="Times New Roman" w:hAnsi="Times New Roman" w:cs="Times New Roman"/>
          <w:b/>
          <w:i/>
        </w:rPr>
      </w:pPr>
    </w:p>
    <w:p w:rsidR="008E5D28" w:rsidRPr="00205A1A" w:rsidRDefault="008E5D28" w:rsidP="00911622">
      <w:pPr>
        <w:rPr>
          <w:rFonts w:ascii="Times New Roman" w:hAnsi="Times New Roman" w:cs="Times New Roman"/>
          <w:b/>
          <w:i/>
        </w:rPr>
      </w:pPr>
    </w:p>
    <w:p w:rsidR="00F2786E" w:rsidRPr="00205A1A" w:rsidRDefault="00F2786E" w:rsidP="00911622">
      <w:pPr>
        <w:rPr>
          <w:rFonts w:ascii="Times New Roman" w:hAnsi="Times New Roman" w:cs="Times New Roman"/>
          <w:b/>
          <w:i/>
        </w:rPr>
      </w:pPr>
    </w:p>
    <w:p w:rsidR="00F2786E" w:rsidRPr="00205A1A" w:rsidRDefault="00911622" w:rsidP="00EF3E98">
      <w:pPr>
        <w:pStyle w:val="ListParagraph"/>
        <w:numPr>
          <w:ilvl w:val="2"/>
          <w:numId w:val="30"/>
        </w:numPr>
        <w:jc w:val="both"/>
        <w:rPr>
          <w:rFonts w:ascii="Times New Roman" w:hAnsi="Times New Roman" w:cs="Times New Roman"/>
          <w:b/>
          <w:i/>
        </w:rPr>
      </w:pPr>
      <w:bookmarkStart w:id="208" w:name="_Ref430305065"/>
      <w:r w:rsidRPr="00205A1A">
        <w:rPr>
          <w:rFonts w:ascii="Times New Roman" w:hAnsi="Times New Roman" w:cs="Times New Roman"/>
          <w:b/>
          <w:i/>
        </w:rPr>
        <w:lastRenderedPageBreak/>
        <w:t xml:space="preserve">NoMod and </w:t>
      </w:r>
      <w:r w:rsidR="00D46EBC" w:rsidRPr="00205A1A">
        <w:rPr>
          <w:rFonts w:ascii="Times New Roman" w:hAnsi="Times New Roman" w:cs="Times New Roman"/>
          <w:b/>
          <w:i/>
        </w:rPr>
        <w:t xml:space="preserve">the </w:t>
      </w:r>
      <w:r w:rsidRPr="00205A1A">
        <w:rPr>
          <w:rFonts w:ascii="Times New Roman" w:hAnsi="Times New Roman" w:cs="Times New Roman"/>
          <w:b/>
          <w:i/>
        </w:rPr>
        <w:t>Formic Acid Modulated Samples</w:t>
      </w:r>
      <w:bookmarkEnd w:id="208"/>
    </w:p>
    <w:p w:rsidR="0006289E" w:rsidRPr="00205A1A" w:rsidRDefault="00A2724A" w:rsidP="00EF3E98">
      <w:pPr>
        <w:jc w:val="both"/>
        <w:rPr>
          <w:rFonts w:ascii="Times New Roman" w:hAnsi="Times New Roman" w:cs="Times New Roman"/>
        </w:rPr>
      </w:pPr>
      <w:r w:rsidRPr="00205A1A">
        <w:rPr>
          <w:rFonts w:ascii="Times New Roman" w:hAnsi="Times New Roman" w:cs="Times New Roman"/>
        </w:rPr>
        <w:t xml:space="preserve">Let us recall from </w:t>
      </w:r>
      <w:r w:rsidRPr="00205A1A">
        <w:rPr>
          <w:rFonts w:ascii="Times New Roman" w:hAnsi="Times New Roman" w:cs="Times New Roman"/>
          <w:b/>
        </w:rPr>
        <w:t xml:space="preserve">Section </w:t>
      </w:r>
      <w:r w:rsidR="00E477FE" w:rsidRPr="00205A1A">
        <w:rPr>
          <w:rFonts w:ascii="Times New Roman" w:hAnsi="Times New Roman" w:cs="Times New Roman"/>
          <w:b/>
        </w:rPr>
        <w:fldChar w:fldCharType="begin"/>
      </w:r>
      <w:r w:rsidR="00E477FE" w:rsidRPr="00205A1A">
        <w:rPr>
          <w:rFonts w:ascii="Times New Roman" w:hAnsi="Times New Roman" w:cs="Times New Roman"/>
          <w:b/>
        </w:rPr>
        <w:instrText xml:space="preserve"> REF _Ref430270970 \r \h  \* MERGEFORMAT </w:instrText>
      </w:r>
      <w:r w:rsidR="00E477FE" w:rsidRPr="00205A1A">
        <w:rPr>
          <w:rFonts w:ascii="Times New Roman" w:hAnsi="Times New Roman" w:cs="Times New Roman"/>
          <w:b/>
        </w:rPr>
      </w:r>
      <w:r w:rsidR="00E477FE" w:rsidRPr="00205A1A">
        <w:rPr>
          <w:rFonts w:ascii="Times New Roman" w:hAnsi="Times New Roman" w:cs="Times New Roman"/>
          <w:b/>
        </w:rPr>
        <w:fldChar w:fldCharType="separate"/>
      </w:r>
      <w:r w:rsidR="001E7274">
        <w:rPr>
          <w:rFonts w:ascii="Times New Roman" w:hAnsi="Times New Roman" w:cs="Times New Roman"/>
          <w:b/>
        </w:rPr>
        <w:t>3.5.1.5.2</w:t>
      </w:r>
      <w:r w:rsidR="00E477FE" w:rsidRPr="00205A1A">
        <w:rPr>
          <w:rFonts w:ascii="Times New Roman" w:hAnsi="Times New Roman" w:cs="Times New Roman"/>
          <w:b/>
        </w:rPr>
        <w:fldChar w:fldCharType="end"/>
      </w:r>
      <w:r w:rsidRPr="00205A1A">
        <w:rPr>
          <w:rFonts w:ascii="Times New Roman" w:hAnsi="Times New Roman" w:cs="Times New Roman"/>
        </w:rPr>
        <w:t xml:space="preserve"> that the general molecular formula of NoMod and the formic acid modulated samples (in the hydroxylated form) is:</w:t>
      </w:r>
    </w:p>
    <w:p w:rsidR="0006289E" w:rsidRPr="00002175" w:rsidRDefault="00A2724A" w:rsidP="0006289E">
      <w:pPr>
        <w:jc w:val="center"/>
        <w:rPr>
          <w:rFonts w:ascii="Times New Roman" w:hAnsi="Times New Roman" w:cs="Times New Roman"/>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w:t>
      </w:r>
      <w:proofErr w:type="gramStart"/>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2y</w:t>
      </w:r>
    </w:p>
    <w:p w:rsidR="0006289E" w:rsidRPr="00002175" w:rsidRDefault="0006289E" w:rsidP="00F35615">
      <w:pPr>
        <w:jc w:val="both"/>
        <w:rPr>
          <w:rFonts w:ascii="Times New Roman" w:hAnsi="Times New Roman" w:cs="Times New Roman"/>
          <w:sz w:val="18"/>
          <w:szCs w:val="18"/>
          <w:lang w:val="es-ES"/>
        </w:rPr>
      </w:pPr>
    </w:p>
    <w:p w:rsidR="008E5D28" w:rsidRPr="00205A1A" w:rsidRDefault="00EF6C7D" w:rsidP="00F35615">
      <w:pPr>
        <w:jc w:val="both"/>
        <w:rPr>
          <w:rFonts w:ascii="Times New Roman" w:hAnsi="Times New Roman" w:cs="Times New Roman"/>
        </w:rPr>
      </w:pPr>
      <w:r w:rsidRPr="00205A1A">
        <w:rPr>
          <w:rFonts w:ascii="Times New Roman" w:hAnsi="Times New Roman" w:cs="Times New Roman"/>
        </w:rPr>
        <w:t>To attain the actual compositions of the samples, o</w:t>
      </w:r>
      <w:r w:rsidR="003479AD" w:rsidRPr="00205A1A">
        <w:rPr>
          <w:rFonts w:ascii="Times New Roman" w:hAnsi="Times New Roman" w:cs="Times New Roman"/>
        </w:rPr>
        <w:t>ne must determine the values of</w:t>
      </w:r>
      <w:r w:rsidR="007621F7" w:rsidRPr="00205A1A">
        <w:rPr>
          <w:rFonts w:ascii="Times New Roman" w:hAnsi="Times New Roman" w:cs="Times New Roman"/>
        </w:rPr>
        <w:t xml:space="preserve"> the stoichiometric coefficients</w:t>
      </w:r>
      <w:r w:rsidR="003479AD" w:rsidRPr="00205A1A">
        <w:rPr>
          <w:rFonts w:ascii="Times New Roman" w:hAnsi="Times New Roman" w:cs="Times New Roman"/>
        </w:rPr>
        <w:t xml:space="preserve"> </w:t>
      </w:r>
      <w:r w:rsidR="003479AD" w:rsidRPr="00205A1A">
        <w:rPr>
          <w:rFonts w:ascii="Times New Roman" w:hAnsi="Times New Roman" w:cs="Times New Roman"/>
          <w:b/>
          <w:i/>
        </w:rPr>
        <w:t>x</w:t>
      </w:r>
      <w:r w:rsidR="003479AD" w:rsidRPr="00205A1A">
        <w:rPr>
          <w:rFonts w:ascii="Times New Roman" w:hAnsi="Times New Roman" w:cs="Times New Roman"/>
        </w:rPr>
        <w:t xml:space="preserve"> and </w:t>
      </w:r>
      <w:r w:rsidR="003479AD" w:rsidRPr="00205A1A">
        <w:rPr>
          <w:rFonts w:ascii="Times New Roman" w:hAnsi="Times New Roman" w:cs="Times New Roman"/>
          <w:b/>
          <w:i/>
        </w:rPr>
        <w:t>y</w:t>
      </w:r>
      <w:r w:rsidR="003479AD" w:rsidRPr="00205A1A">
        <w:rPr>
          <w:rFonts w:ascii="Times New Roman" w:hAnsi="Times New Roman" w:cs="Times New Roman"/>
        </w:rPr>
        <w:t xml:space="preserve">. </w:t>
      </w:r>
      <w:r w:rsidR="007621F7" w:rsidRPr="00205A1A">
        <w:rPr>
          <w:rFonts w:ascii="Times New Roman" w:hAnsi="Times New Roman" w:cs="Times New Roman"/>
        </w:rPr>
        <w:t xml:space="preserve">The </w:t>
      </w:r>
      <m:oMath>
        <m:r>
          <m:rPr>
            <m:sty m:val="bi"/>
          </m:rPr>
          <w:rPr>
            <w:rFonts w:ascii="Cambria Math" w:hAnsi="Cambria Math" w:cs="Times New Roman"/>
          </w:rPr>
          <m:t>x</m:t>
        </m:r>
      </m:oMath>
      <w:r w:rsidR="007621F7" w:rsidRPr="00205A1A">
        <w:rPr>
          <w:rFonts w:ascii="Times New Roman" w:hAnsi="Times New Roman" w:cs="Times New Roman"/>
        </w:rPr>
        <w:t xml:space="preserve"> values were already presented in </w:t>
      </w:r>
      <w:r w:rsidR="00A639FA" w:rsidRPr="00205A1A">
        <w:rPr>
          <w:rFonts w:ascii="Times New Roman" w:hAnsi="Times New Roman" w:cs="Times New Roman"/>
          <w:b/>
          <w:color w:val="FF0000"/>
          <w:highlight w:val="yellow"/>
        </w:rPr>
        <w:fldChar w:fldCharType="begin"/>
      </w:r>
      <w:r w:rsidR="00A639FA" w:rsidRPr="00205A1A">
        <w:rPr>
          <w:rFonts w:ascii="Times New Roman" w:hAnsi="Times New Roman" w:cs="Times New Roman"/>
        </w:rPr>
        <w:instrText xml:space="preserve"> REF _Ref430189031 \h </w:instrText>
      </w:r>
      <w:r w:rsidR="0006289E" w:rsidRPr="00205A1A">
        <w:rPr>
          <w:rFonts w:ascii="Times New Roman" w:hAnsi="Times New Roman" w:cs="Times New Roman"/>
          <w:b/>
          <w:color w:val="FF0000"/>
          <w:highlight w:val="yellow"/>
        </w:rPr>
        <w:instrText xml:space="preserve"> \* MERGEFORMAT </w:instrText>
      </w:r>
      <w:r w:rsidR="00A639FA" w:rsidRPr="00205A1A">
        <w:rPr>
          <w:rFonts w:ascii="Times New Roman" w:hAnsi="Times New Roman" w:cs="Times New Roman"/>
          <w:b/>
          <w:color w:val="FF0000"/>
          <w:highlight w:val="yellow"/>
        </w:rPr>
      </w:r>
      <w:r w:rsidR="00A639FA" w:rsidRPr="00205A1A">
        <w:rPr>
          <w:rFonts w:ascii="Times New Roman" w:hAnsi="Times New Roman" w:cs="Times New Roman"/>
          <w:b/>
          <w:color w:val="FF0000"/>
          <w:highlight w:val="yellow"/>
        </w:rPr>
        <w:fldChar w:fldCharType="separate"/>
      </w:r>
      <w:r w:rsidR="001E7274" w:rsidRPr="001E7274">
        <w:rPr>
          <w:rFonts w:ascii="Times New Roman" w:hAnsi="Times New Roman"/>
          <w:b/>
        </w:rPr>
        <w:t>Table S24</w:t>
      </w:r>
      <w:r w:rsidR="00A639FA" w:rsidRPr="00205A1A">
        <w:rPr>
          <w:rFonts w:ascii="Times New Roman" w:hAnsi="Times New Roman" w:cs="Times New Roman"/>
          <w:b/>
          <w:color w:val="FF0000"/>
          <w:highlight w:val="yellow"/>
        </w:rPr>
        <w:fldChar w:fldCharType="end"/>
      </w:r>
      <w:r w:rsidR="007621F7" w:rsidRPr="00205A1A">
        <w:rPr>
          <w:rFonts w:ascii="Times New Roman" w:hAnsi="Times New Roman" w:cs="Times New Roman"/>
          <w:b/>
          <w:color w:val="FF0000"/>
        </w:rPr>
        <w:t xml:space="preserve"> </w:t>
      </w:r>
      <w:r w:rsidR="007621F7" w:rsidRPr="00205A1A">
        <w:rPr>
          <w:rFonts w:ascii="Times New Roman" w:hAnsi="Times New Roman" w:cs="Times New Roman"/>
        </w:rPr>
        <w:t xml:space="preserve">(see </w:t>
      </w:r>
      <w:r w:rsidR="007621F7" w:rsidRPr="00205A1A">
        <w:rPr>
          <w:rFonts w:ascii="Times New Roman" w:hAnsi="Times New Roman" w:cs="Times New Roman"/>
          <w:b/>
        </w:rPr>
        <w:t xml:space="preserve">Section </w:t>
      </w:r>
      <w:r w:rsidR="00E477FE" w:rsidRPr="00205A1A">
        <w:rPr>
          <w:rFonts w:ascii="Times New Roman" w:hAnsi="Times New Roman" w:cs="Times New Roman"/>
          <w:b/>
        </w:rPr>
        <w:fldChar w:fldCharType="begin"/>
      </w:r>
      <w:r w:rsidR="00E477FE" w:rsidRPr="00205A1A">
        <w:rPr>
          <w:rFonts w:ascii="Times New Roman" w:hAnsi="Times New Roman" w:cs="Times New Roman"/>
          <w:b/>
        </w:rPr>
        <w:instrText xml:space="preserve"> REF _Ref430279537 \r \h  \* MERGEFORMAT </w:instrText>
      </w:r>
      <w:r w:rsidR="00E477FE" w:rsidRPr="00205A1A">
        <w:rPr>
          <w:rFonts w:ascii="Times New Roman" w:hAnsi="Times New Roman" w:cs="Times New Roman"/>
          <w:b/>
        </w:rPr>
      </w:r>
      <w:r w:rsidR="00E477FE" w:rsidRPr="00205A1A">
        <w:rPr>
          <w:rFonts w:ascii="Times New Roman" w:hAnsi="Times New Roman" w:cs="Times New Roman"/>
          <w:b/>
        </w:rPr>
        <w:fldChar w:fldCharType="separate"/>
      </w:r>
      <w:r w:rsidR="001E7274">
        <w:rPr>
          <w:rFonts w:ascii="Times New Roman" w:hAnsi="Times New Roman" w:cs="Times New Roman"/>
          <w:b/>
        </w:rPr>
        <w:t>5.6.5</w:t>
      </w:r>
      <w:r w:rsidR="00E477FE" w:rsidRPr="00205A1A">
        <w:rPr>
          <w:rFonts w:ascii="Times New Roman" w:hAnsi="Times New Roman" w:cs="Times New Roman"/>
          <w:b/>
        </w:rPr>
        <w:fldChar w:fldCharType="end"/>
      </w:r>
      <w:r w:rsidR="007621F7" w:rsidRPr="00205A1A">
        <w:rPr>
          <w:rFonts w:ascii="Times New Roman" w:hAnsi="Times New Roman" w:cs="Times New Roman"/>
        </w:rPr>
        <w:t xml:space="preserve">), leaving the </w:t>
      </w:r>
      <m:oMath>
        <m:r>
          <m:rPr>
            <m:sty m:val="bi"/>
          </m:rPr>
          <w:rPr>
            <w:rFonts w:ascii="Cambria Math" w:hAnsi="Cambria Math" w:cs="Times New Roman"/>
          </w:rPr>
          <m:t>y</m:t>
        </m:r>
      </m:oMath>
      <w:r w:rsidR="007621F7" w:rsidRPr="00205A1A">
        <w:rPr>
          <w:rFonts w:ascii="Times New Roman" w:hAnsi="Times New Roman" w:cs="Times New Roman"/>
        </w:rPr>
        <w:t xml:space="preserve"> values as the only unknown. </w:t>
      </w:r>
      <w:r w:rsidR="003479AD" w:rsidRPr="00205A1A">
        <w:rPr>
          <w:rFonts w:ascii="Times New Roman" w:hAnsi="Times New Roman" w:cs="Times New Roman"/>
        </w:rPr>
        <w:t>To this end,</w:t>
      </w:r>
      <w:r w:rsidR="007621F7" w:rsidRPr="00205A1A">
        <w:rPr>
          <w:rFonts w:ascii="Times New Roman" w:hAnsi="Times New Roman" w:cs="Times New Roman"/>
        </w:rPr>
        <w:t xml:space="preserve"> the procedure outlined in </w:t>
      </w:r>
      <w:r w:rsidR="007621F7" w:rsidRPr="00205A1A">
        <w:rPr>
          <w:rFonts w:ascii="Times New Roman" w:hAnsi="Times New Roman" w:cs="Times New Roman"/>
          <w:b/>
        </w:rPr>
        <w:t xml:space="preserve">Section </w:t>
      </w:r>
      <w:r w:rsidR="00E477FE" w:rsidRPr="00205A1A">
        <w:rPr>
          <w:rFonts w:ascii="Times New Roman" w:hAnsi="Times New Roman" w:cs="Times New Roman"/>
          <w:b/>
        </w:rPr>
        <w:fldChar w:fldCharType="begin"/>
      </w:r>
      <w:r w:rsidR="00E477FE" w:rsidRPr="00205A1A">
        <w:rPr>
          <w:rFonts w:ascii="Times New Roman" w:hAnsi="Times New Roman" w:cs="Times New Roman"/>
          <w:b/>
        </w:rPr>
        <w:instrText xml:space="preserve"> REF _Ref430279621 \r \h  \* MERGEFORMAT </w:instrText>
      </w:r>
      <w:r w:rsidR="00E477FE" w:rsidRPr="00205A1A">
        <w:rPr>
          <w:rFonts w:ascii="Times New Roman" w:hAnsi="Times New Roman" w:cs="Times New Roman"/>
          <w:b/>
        </w:rPr>
      </w:r>
      <w:r w:rsidR="00E477FE" w:rsidRPr="00205A1A">
        <w:rPr>
          <w:rFonts w:ascii="Times New Roman" w:hAnsi="Times New Roman" w:cs="Times New Roman"/>
          <w:b/>
        </w:rPr>
        <w:fldChar w:fldCharType="separate"/>
      </w:r>
      <w:r w:rsidR="001E7274">
        <w:rPr>
          <w:rFonts w:ascii="Times New Roman" w:hAnsi="Times New Roman" w:cs="Times New Roman"/>
          <w:b/>
        </w:rPr>
        <w:t>3.5.2.2.2</w:t>
      </w:r>
      <w:r w:rsidR="00E477FE" w:rsidRPr="00205A1A">
        <w:rPr>
          <w:rFonts w:ascii="Times New Roman" w:hAnsi="Times New Roman" w:cs="Times New Roman"/>
          <w:b/>
        </w:rPr>
        <w:fldChar w:fldCharType="end"/>
      </w:r>
      <w:r w:rsidR="007621F7" w:rsidRPr="00205A1A">
        <w:rPr>
          <w:rFonts w:ascii="Times New Roman" w:hAnsi="Times New Roman" w:cs="Times New Roman"/>
        </w:rPr>
        <w:t xml:space="preserve"> was employed.</w:t>
      </w:r>
      <w:r w:rsidR="003479AD" w:rsidRPr="00205A1A">
        <w:rPr>
          <w:rFonts w:ascii="Times New Roman" w:hAnsi="Times New Roman" w:cs="Times New Roman"/>
        </w:rPr>
        <w:t xml:space="preserve"> </w:t>
      </w:r>
      <w:r w:rsidR="00DB7BAF" w:rsidRPr="00205A1A">
        <w:rPr>
          <w:rFonts w:ascii="Times New Roman" w:hAnsi="Times New Roman" w:cs="Times New Roman"/>
          <w:b/>
        </w:rPr>
        <w:fldChar w:fldCharType="begin"/>
      </w:r>
      <w:r w:rsidR="00DB7BAF" w:rsidRPr="00205A1A">
        <w:rPr>
          <w:rFonts w:ascii="Times New Roman" w:hAnsi="Times New Roman" w:cs="Times New Roman"/>
        </w:rPr>
        <w:instrText xml:space="preserve"> REF _Ref430189065 \h </w:instrText>
      </w:r>
      <w:r w:rsidR="007C1B84" w:rsidRPr="00205A1A">
        <w:rPr>
          <w:rFonts w:ascii="Times New Roman" w:hAnsi="Times New Roman" w:cs="Times New Roman"/>
          <w:b/>
        </w:rPr>
        <w:instrText xml:space="preserve"> \* MERGEFORMAT </w:instrText>
      </w:r>
      <w:r w:rsidR="00DB7BAF" w:rsidRPr="00205A1A">
        <w:rPr>
          <w:rFonts w:ascii="Times New Roman" w:hAnsi="Times New Roman" w:cs="Times New Roman"/>
          <w:b/>
        </w:rPr>
      </w:r>
      <w:r w:rsidR="00DB7BAF" w:rsidRPr="00205A1A">
        <w:rPr>
          <w:rFonts w:ascii="Times New Roman" w:hAnsi="Times New Roman" w:cs="Times New Roman"/>
          <w:b/>
        </w:rPr>
        <w:fldChar w:fldCharType="separate"/>
      </w:r>
      <w:r w:rsidR="001E7274" w:rsidRPr="001E7274">
        <w:rPr>
          <w:rFonts w:ascii="Times New Roman" w:hAnsi="Times New Roman"/>
          <w:b/>
        </w:rPr>
        <w:t>Table S26</w:t>
      </w:r>
      <w:r w:rsidR="00DB7BAF" w:rsidRPr="00205A1A">
        <w:rPr>
          <w:rFonts w:ascii="Times New Roman" w:hAnsi="Times New Roman" w:cs="Times New Roman"/>
          <w:b/>
        </w:rPr>
        <w:fldChar w:fldCharType="end"/>
      </w:r>
      <w:r w:rsidR="00A2724A" w:rsidRPr="00205A1A">
        <w:rPr>
          <w:rFonts w:ascii="Times New Roman" w:hAnsi="Times New Roman" w:cs="Times New Roman"/>
        </w:rPr>
        <w:t xml:space="preserve"> </w:t>
      </w:r>
      <w:r w:rsidR="00BA34B9" w:rsidRPr="00205A1A">
        <w:rPr>
          <w:rFonts w:ascii="Times New Roman" w:hAnsi="Times New Roman" w:cs="Times New Roman"/>
        </w:rPr>
        <w:t>summarizes</w:t>
      </w:r>
      <w:r w:rsidR="007621F7" w:rsidRPr="00205A1A">
        <w:rPr>
          <w:rFonts w:ascii="Times New Roman" w:hAnsi="Times New Roman" w:cs="Times New Roman"/>
        </w:rPr>
        <w:t xml:space="preserve"> all of</w:t>
      </w:r>
      <w:r w:rsidR="00BA34B9" w:rsidRPr="00205A1A">
        <w:rPr>
          <w:rFonts w:ascii="Times New Roman" w:hAnsi="Times New Roman" w:cs="Times New Roman"/>
        </w:rPr>
        <w:t xml:space="preserve"> the important data:</w:t>
      </w:r>
    </w:p>
    <w:p w:rsidR="009A0ACD" w:rsidRPr="00205A1A" w:rsidRDefault="009A0ACD" w:rsidP="00F35615">
      <w:pPr>
        <w:jc w:val="both"/>
        <w:rPr>
          <w:rFonts w:ascii="Times New Roman" w:hAnsi="Times New Roman" w:cs="Times New Roman"/>
          <w:sz w:val="18"/>
          <w:szCs w:val="18"/>
        </w:rPr>
      </w:pPr>
    </w:p>
    <w:p w:rsidR="00A2724A" w:rsidRPr="00205A1A" w:rsidRDefault="00DB7BAF" w:rsidP="00F35615">
      <w:pPr>
        <w:jc w:val="both"/>
        <w:rPr>
          <w:rFonts w:ascii="Times New Roman" w:hAnsi="Times New Roman" w:cs="Times New Roman"/>
          <w:sz w:val="18"/>
          <w:szCs w:val="18"/>
        </w:rPr>
      </w:pPr>
      <w:bookmarkStart w:id="209" w:name="_Ref430189065"/>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26</w:t>
      </w:r>
      <w:r w:rsidRPr="00205A1A">
        <w:rPr>
          <w:rFonts w:ascii="Times New Roman" w:hAnsi="Times New Roman"/>
          <w:b/>
          <w:sz w:val="18"/>
          <w:szCs w:val="18"/>
        </w:rPr>
        <w:fldChar w:fldCharType="end"/>
      </w:r>
      <w:bookmarkEnd w:id="209"/>
      <w:r w:rsidRPr="00205A1A">
        <w:rPr>
          <w:rFonts w:ascii="Times New Roman" w:hAnsi="Times New Roman"/>
          <w:b/>
          <w:sz w:val="18"/>
          <w:szCs w:val="18"/>
        </w:rPr>
        <w:t xml:space="preserve">. </w:t>
      </w:r>
      <w:r w:rsidR="00A2724A" w:rsidRPr="00205A1A">
        <w:rPr>
          <w:rFonts w:ascii="Times New Roman" w:hAnsi="Times New Roman" w:cs="Times New Roman"/>
          <w:sz w:val="18"/>
          <w:szCs w:val="18"/>
        </w:rPr>
        <w:t>Data relevant to the calculation of the ave</w:t>
      </w:r>
      <w:r w:rsidR="00D46EBC" w:rsidRPr="00205A1A">
        <w:rPr>
          <w:rFonts w:ascii="Times New Roman" w:hAnsi="Times New Roman" w:cs="Times New Roman"/>
          <w:sz w:val="18"/>
          <w:szCs w:val="18"/>
        </w:rPr>
        <w:t xml:space="preserve">rage composition of </w:t>
      </w:r>
      <w:r w:rsidR="00A2724A" w:rsidRPr="00205A1A">
        <w:rPr>
          <w:rFonts w:ascii="Times New Roman" w:hAnsi="Times New Roman" w:cs="Times New Roman"/>
          <w:sz w:val="18"/>
          <w:szCs w:val="18"/>
        </w:rPr>
        <w:t>NoMod and the formic acid modulated samples.</w:t>
      </w:r>
    </w:p>
    <w:tbl>
      <w:tblPr>
        <w:tblStyle w:val="TableGrid"/>
        <w:tblW w:w="0" w:type="auto"/>
        <w:jc w:val="center"/>
        <w:tblLook w:val="04A0" w:firstRow="1" w:lastRow="0" w:firstColumn="1" w:lastColumn="0" w:noHBand="0" w:noVBand="1"/>
      </w:tblPr>
      <w:tblGrid>
        <w:gridCol w:w="1491"/>
        <w:gridCol w:w="1537"/>
        <w:gridCol w:w="1802"/>
        <w:gridCol w:w="1646"/>
      </w:tblGrid>
      <w:tr w:rsidR="00A2724A" w:rsidRPr="00205A1A" w:rsidTr="00915375">
        <w:trPr>
          <w:jc w:val="center"/>
        </w:trPr>
        <w:tc>
          <w:tcPr>
            <w:tcW w:w="1491" w:type="dxa"/>
            <w:tcBorders>
              <w:bottom w:val="single" w:sz="4" w:space="0" w:color="auto"/>
            </w:tcBorders>
          </w:tcPr>
          <w:p w:rsidR="00A2724A" w:rsidRPr="00205A1A" w:rsidRDefault="00A2724A" w:rsidP="00915375">
            <w:pPr>
              <w:jc w:val="center"/>
              <w:rPr>
                <w:rFonts w:ascii="Times New Roman" w:hAnsi="Times New Roman" w:cs="Times New Roman"/>
                <w:b/>
                <w:lang w:val="en-US"/>
              </w:rPr>
            </w:pPr>
            <w:r w:rsidRPr="00205A1A">
              <w:rPr>
                <w:rFonts w:ascii="Times New Roman" w:hAnsi="Times New Roman" w:cs="Times New Roman"/>
                <w:b/>
                <w:lang w:val="en-US"/>
              </w:rPr>
              <w:t>Sample</w:t>
            </w:r>
          </w:p>
          <w:p w:rsidR="00A2724A" w:rsidRPr="00205A1A" w:rsidRDefault="00A2724A" w:rsidP="00915375">
            <w:pPr>
              <w:jc w:val="center"/>
              <w:rPr>
                <w:rFonts w:ascii="Times New Roman" w:hAnsi="Times New Roman" w:cs="Times New Roman"/>
                <w:b/>
                <w:sz w:val="10"/>
                <w:lang w:val="en-US"/>
              </w:rPr>
            </w:pPr>
          </w:p>
        </w:tc>
        <w:tc>
          <w:tcPr>
            <w:tcW w:w="1537" w:type="dxa"/>
            <w:tcBorders>
              <w:bottom w:val="single" w:sz="4" w:space="0" w:color="auto"/>
            </w:tcBorders>
          </w:tcPr>
          <w:p w:rsidR="00A2724A" w:rsidRPr="00205A1A" w:rsidRDefault="00A2724A" w:rsidP="00915375">
            <w:pPr>
              <w:jc w:val="center"/>
              <w:rPr>
                <w:rFonts w:ascii="Times New Roman" w:hAnsi="Times New Roman" w:cs="Times New Roman"/>
                <w:b/>
                <w:color w:val="000000"/>
                <w:lang w:val="en-US"/>
              </w:rPr>
            </w:pPr>
            <m:oMath>
              <m:r>
                <m:rPr>
                  <m:sty m:val="bi"/>
                </m:rPr>
                <w:rPr>
                  <w:rFonts w:ascii="Cambria Math" w:eastAsia="Times New Roman" w:hAnsi="Cambria Math" w:cs="Times New Roman"/>
                  <w:color w:val="000000"/>
                  <w:lang w:val="en-US"/>
                </w:rPr>
                <m:t>x</m:t>
              </m:r>
            </m:oMath>
            <w:r w:rsidRPr="00205A1A">
              <w:rPr>
                <w:rFonts w:ascii="Times New Roman" w:hAnsi="Times New Roman" w:cs="Times New Roman"/>
                <w:b/>
                <w:color w:val="000000"/>
                <w:lang w:val="en-US"/>
              </w:rPr>
              <w:t>*</w:t>
            </w:r>
          </w:p>
        </w:tc>
        <w:tc>
          <w:tcPr>
            <w:tcW w:w="1802" w:type="dxa"/>
            <w:tcBorders>
              <w:bottom w:val="single" w:sz="4" w:space="0" w:color="auto"/>
            </w:tcBorders>
          </w:tcPr>
          <w:p w:rsidR="00A2724A" w:rsidRPr="00205A1A" w:rsidRDefault="00262D10" w:rsidP="00915375">
            <w:pPr>
              <w:jc w:val="center"/>
              <w:rPr>
                <w:rFonts w:ascii="Times New Roman" w:hAnsi="Times New Roman" w:cs="Times New Roman"/>
                <w:b/>
                <w:lang w:val="en-US"/>
              </w:rPr>
            </w:pPr>
            <m:oMath>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w:r w:rsidR="00A2724A" w:rsidRPr="00205A1A">
              <w:rPr>
                <w:rFonts w:ascii="Times New Roman" w:hAnsi="Times New Roman" w:cs="Times New Roman"/>
                <w:b/>
                <w:lang w:val="en-US"/>
              </w:rPr>
              <w:t>**</w:t>
            </w:r>
          </w:p>
        </w:tc>
        <w:tc>
          <w:tcPr>
            <w:tcW w:w="1646" w:type="dxa"/>
            <w:tcBorders>
              <w:bottom w:val="single" w:sz="4" w:space="0" w:color="auto"/>
            </w:tcBorders>
          </w:tcPr>
          <w:p w:rsidR="00A2724A" w:rsidRPr="00205A1A" w:rsidRDefault="00A2724A" w:rsidP="00915375">
            <w:pPr>
              <w:jc w:val="center"/>
              <w:rPr>
                <w:rFonts w:ascii="Times New Roman" w:hAnsi="Times New Roman"/>
                <w:noProof/>
                <w:szCs w:val="24"/>
                <w:lang w:val="en-US" w:eastAsia="zh-CN"/>
              </w:rPr>
            </w:pPr>
            <m:oMath>
              <m:r>
                <m:rPr>
                  <m:sty m:val="bi"/>
                </m:rPr>
                <w:rPr>
                  <w:rFonts w:ascii="Cambria Math" w:eastAsia="Times New Roman" w:hAnsi="Cambria Math" w:cs="Times New Roman"/>
                  <w:color w:val="000000"/>
                  <w:lang w:val="en-US"/>
                </w:rPr>
                <m:t>y</m:t>
              </m:r>
            </m:oMath>
            <w:r w:rsidRPr="00205A1A">
              <w:rPr>
                <w:rFonts w:ascii="Times New Roman" w:hAnsi="Times New Roman"/>
                <w:b/>
                <w:noProof/>
                <w:color w:val="000000"/>
                <w:lang w:val="en-US"/>
              </w:rPr>
              <w:t>***</w:t>
            </w:r>
          </w:p>
        </w:tc>
      </w:tr>
      <w:tr w:rsidR="00A2724A" w:rsidRPr="00205A1A" w:rsidTr="00915375">
        <w:trPr>
          <w:jc w:val="center"/>
        </w:trPr>
        <w:tc>
          <w:tcPr>
            <w:tcW w:w="1491" w:type="dxa"/>
            <w:tcBorders>
              <w:top w:val="nil"/>
              <w:bottom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NoMod</w:t>
            </w:r>
          </w:p>
        </w:tc>
        <w:tc>
          <w:tcPr>
            <w:tcW w:w="1537" w:type="dxa"/>
            <w:tcBorders>
              <w:top w:val="nil"/>
              <w:bottom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0.64</w:t>
            </w:r>
          </w:p>
        </w:tc>
        <w:tc>
          <w:tcPr>
            <w:tcW w:w="1802" w:type="dxa"/>
            <w:tcBorders>
              <w:top w:val="nil"/>
              <w:bottom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0.07</w:t>
            </w:r>
          </w:p>
        </w:tc>
        <w:tc>
          <w:tcPr>
            <w:tcW w:w="1646" w:type="dxa"/>
            <w:tcBorders>
              <w:top w:val="nil"/>
              <w:bottom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0.19</w:t>
            </w:r>
          </w:p>
        </w:tc>
      </w:tr>
      <w:tr w:rsidR="00A2724A" w:rsidRPr="00205A1A" w:rsidTr="00915375">
        <w:trPr>
          <w:jc w:val="center"/>
        </w:trPr>
        <w:tc>
          <w:tcPr>
            <w:tcW w:w="1491" w:type="dxa"/>
            <w:tcBorders>
              <w:top w:val="nil"/>
              <w:bottom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6Form</w:t>
            </w:r>
          </w:p>
        </w:tc>
        <w:tc>
          <w:tcPr>
            <w:tcW w:w="1537" w:type="dxa"/>
            <w:tcBorders>
              <w:top w:val="nil"/>
              <w:bottom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0.73</w:t>
            </w:r>
          </w:p>
        </w:tc>
        <w:tc>
          <w:tcPr>
            <w:tcW w:w="1802" w:type="dxa"/>
            <w:tcBorders>
              <w:top w:val="nil"/>
              <w:bottom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0.12</w:t>
            </w:r>
          </w:p>
        </w:tc>
        <w:tc>
          <w:tcPr>
            <w:tcW w:w="1646" w:type="dxa"/>
            <w:tcBorders>
              <w:top w:val="nil"/>
              <w:bottom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0.32</w:t>
            </w:r>
          </w:p>
        </w:tc>
      </w:tr>
      <w:tr w:rsidR="00A2724A" w:rsidRPr="00205A1A" w:rsidTr="00915375">
        <w:trPr>
          <w:jc w:val="center"/>
        </w:trPr>
        <w:tc>
          <w:tcPr>
            <w:tcW w:w="1491" w:type="dxa"/>
            <w:tcBorders>
              <w:top w:val="nil"/>
              <w:bottom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12Form</w:t>
            </w:r>
          </w:p>
        </w:tc>
        <w:tc>
          <w:tcPr>
            <w:tcW w:w="1537" w:type="dxa"/>
            <w:tcBorders>
              <w:top w:val="nil"/>
              <w:bottom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0.91</w:t>
            </w:r>
          </w:p>
        </w:tc>
        <w:tc>
          <w:tcPr>
            <w:tcW w:w="1802" w:type="dxa"/>
            <w:tcBorders>
              <w:top w:val="nil"/>
              <w:bottom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0.17</w:t>
            </w:r>
          </w:p>
        </w:tc>
        <w:tc>
          <w:tcPr>
            <w:tcW w:w="1646" w:type="dxa"/>
            <w:tcBorders>
              <w:top w:val="nil"/>
              <w:bottom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0.43</w:t>
            </w:r>
          </w:p>
        </w:tc>
      </w:tr>
      <w:tr w:rsidR="00A2724A" w:rsidRPr="00205A1A" w:rsidTr="00915375">
        <w:trPr>
          <w:jc w:val="center"/>
        </w:trPr>
        <w:tc>
          <w:tcPr>
            <w:tcW w:w="1491" w:type="dxa"/>
            <w:tcBorders>
              <w:top w:val="nil"/>
              <w:bottom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36Form</w:t>
            </w:r>
          </w:p>
        </w:tc>
        <w:tc>
          <w:tcPr>
            <w:tcW w:w="1537" w:type="dxa"/>
            <w:tcBorders>
              <w:top w:val="nil"/>
              <w:bottom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1.03</w:t>
            </w:r>
          </w:p>
        </w:tc>
        <w:tc>
          <w:tcPr>
            <w:tcW w:w="1802" w:type="dxa"/>
            <w:tcBorders>
              <w:top w:val="nil"/>
              <w:bottom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0.24</w:t>
            </w:r>
          </w:p>
        </w:tc>
        <w:tc>
          <w:tcPr>
            <w:tcW w:w="1646" w:type="dxa"/>
            <w:tcBorders>
              <w:top w:val="nil"/>
              <w:bottom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0.59</w:t>
            </w:r>
          </w:p>
        </w:tc>
      </w:tr>
      <w:tr w:rsidR="00A2724A" w:rsidRPr="00205A1A" w:rsidTr="00915375">
        <w:trPr>
          <w:jc w:val="center"/>
        </w:trPr>
        <w:tc>
          <w:tcPr>
            <w:tcW w:w="1491" w:type="dxa"/>
            <w:tcBorders>
              <w:top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100Form</w:t>
            </w:r>
          </w:p>
        </w:tc>
        <w:tc>
          <w:tcPr>
            <w:tcW w:w="1537" w:type="dxa"/>
            <w:tcBorders>
              <w:top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1.28</w:t>
            </w:r>
          </w:p>
        </w:tc>
        <w:tc>
          <w:tcPr>
            <w:tcW w:w="1802" w:type="dxa"/>
            <w:tcBorders>
              <w:top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0.37</w:t>
            </w:r>
          </w:p>
        </w:tc>
        <w:tc>
          <w:tcPr>
            <w:tcW w:w="1646" w:type="dxa"/>
            <w:tcBorders>
              <w:top w:val="nil"/>
            </w:tcBorders>
          </w:tcPr>
          <w:p w:rsidR="00A2724A" w:rsidRPr="00205A1A" w:rsidRDefault="00A2724A" w:rsidP="00915375">
            <w:pPr>
              <w:jc w:val="center"/>
              <w:rPr>
                <w:rFonts w:ascii="Times New Roman" w:hAnsi="Times New Roman" w:cs="Times New Roman"/>
                <w:lang w:val="en-US"/>
              </w:rPr>
            </w:pPr>
            <w:r w:rsidRPr="00205A1A">
              <w:rPr>
                <w:rFonts w:ascii="Times New Roman" w:hAnsi="Times New Roman" w:cs="Times New Roman"/>
                <w:lang w:val="en-US"/>
              </w:rPr>
              <w:t>0.87</w:t>
            </w:r>
          </w:p>
        </w:tc>
      </w:tr>
    </w:tbl>
    <w:p w:rsidR="00A2724A" w:rsidRPr="00205A1A" w:rsidRDefault="00A2724A" w:rsidP="007C1B84">
      <w:pPr>
        <w:jc w:val="both"/>
        <w:rPr>
          <w:rFonts w:ascii="Times New Roman" w:hAnsi="Times New Roman"/>
          <w:szCs w:val="24"/>
        </w:rPr>
      </w:pPr>
      <w:r w:rsidRPr="00205A1A">
        <w:rPr>
          <w:rFonts w:ascii="Times New Roman" w:hAnsi="Times New Roman"/>
          <w:b/>
          <w:i/>
          <w:szCs w:val="24"/>
        </w:rPr>
        <w:t xml:space="preserve">* </w:t>
      </w:r>
      <w:r w:rsidRPr="00205A1A">
        <w:rPr>
          <w:rFonts w:ascii="Times New Roman" w:hAnsi="Times New Roman"/>
          <w:szCs w:val="24"/>
        </w:rPr>
        <w:t xml:space="preserve">Calculated via TGA. See </w:t>
      </w:r>
      <w:r w:rsidRPr="00205A1A">
        <w:rPr>
          <w:rFonts w:ascii="Times New Roman" w:hAnsi="Times New Roman"/>
          <w:b/>
          <w:szCs w:val="24"/>
        </w:rPr>
        <w:t xml:space="preserve">Section </w:t>
      </w:r>
      <w:r w:rsidR="00E477FE" w:rsidRPr="00205A1A">
        <w:rPr>
          <w:rFonts w:ascii="Times New Roman" w:hAnsi="Times New Roman"/>
          <w:b/>
          <w:szCs w:val="24"/>
        </w:rPr>
        <w:fldChar w:fldCharType="begin"/>
      </w:r>
      <w:r w:rsidR="00E477FE" w:rsidRPr="00205A1A">
        <w:rPr>
          <w:rFonts w:ascii="Times New Roman" w:hAnsi="Times New Roman"/>
          <w:b/>
          <w:szCs w:val="24"/>
        </w:rPr>
        <w:instrText xml:space="preserve"> REF _Ref430270886 \r \h  \* MERGEFORMAT </w:instrText>
      </w:r>
      <w:r w:rsidR="00E477FE" w:rsidRPr="00205A1A">
        <w:rPr>
          <w:rFonts w:ascii="Times New Roman" w:hAnsi="Times New Roman"/>
          <w:b/>
          <w:szCs w:val="24"/>
        </w:rPr>
      </w:r>
      <w:r w:rsidR="00E477FE" w:rsidRPr="00205A1A">
        <w:rPr>
          <w:rFonts w:ascii="Times New Roman" w:hAnsi="Times New Roman"/>
          <w:b/>
          <w:szCs w:val="24"/>
        </w:rPr>
        <w:fldChar w:fldCharType="separate"/>
      </w:r>
      <w:r w:rsidR="001E7274">
        <w:rPr>
          <w:rFonts w:ascii="Times New Roman" w:hAnsi="Times New Roman"/>
          <w:b/>
          <w:szCs w:val="24"/>
        </w:rPr>
        <w:t>3.4</w:t>
      </w:r>
      <w:r w:rsidR="00E477FE" w:rsidRPr="00205A1A">
        <w:rPr>
          <w:rFonts w:ascii="Times New Roman" w:hAnsi="Times New Roman"/>
          <w:b/>
          <w:szCs w:val="24"/>
        </w:rPr>
        <w:fldChar w:fldCharType="end"/>
      </w:r>
      <w:r w:rsidRPr="00205A1A">
        <w:rPr>
          <w:rFonts w:ascii="Times New Roman" w:hAnsi="Times New Roman"/>
          <w:szCs w:val="24"/>
        </w:rPr>
        <w:t xml:space="preserve"> for </w:t>
      </w:r>
      <w:r w:rsidRPr="00205A1A">
        <w:rPr>
          <w:rFonts w:ascii="Times New Roman" w:hAnsi="Times New Roman"/>
        </w:rPr>
        <w:t xml:space="preserve">method and </w:t>
      </w:r>
      <w:r w:rsidR="00A639FA" w:rsidRPr="00205A1A">
        <w:rPr>
          <w:rFonts w:ascii="Times New Roman" w:hAnsi="Times New Roman"/>
          <w:b/>
          <w:color w:val="FF0000"/>
          <w:highlight w:val="yellow"/>
        </w:rPr>
        <w:fldChar w:fldCharType="begin"/>
      </w:r>
      <w:r w:rsidR="00A639FA" w:rsidRPr="00205A1A">
        <w:rPr>
          <w:rFonts w:ascii="Times New Roman" w:hAnsi="Times New Roman"/>
        </w:rPr>
        <w:instrText xml:space="preserve"> REF _Ref430189031 \h </w:instrText>
      </w:r>
      <w:r w:rsidR="0006289E" w:rsidRPr="00205A1A">
        <w:rPr>
          <w:rFonts w:ascii="Times New Roman" w:hAnsi="Times New Roman"/>
          <w:b/>
          <w:color w:val="FF0000"/>
          <w:highlight w:val="yellow"/>
        </w:rPr>
        <w:instrText xml:space="preserve"> \* MERGEFORMAT </w:instrText>
      </w:r>
      <w:r w:rsidR="00A639FA" w:rsidRPr="00205A1A">
        <w:rPr>
          <w:rFonts w:ascii="Times New Roman" w:hAnsi="Times New Roman"/>
          <w:b/>
          <w:color w:val="FF0000"/>
          <w:highlight w:val="yellow"/>
        </w:rPr>
      </w:r>
      <w:r w:rsidR="00A639FA" w:rsidRPr="00205A1A">
        <w:rPr>
          <w:rFonts w:ascii="Times New Roman" w:hAnsi="Times New Roman"/>
          <w:b/>
          <w:color w:val="FF0000"/>
          <w:highlight w:val="yellow"/>
        </w:rPr>
        <w:fldChar w:fldCharType="separate"/>
      </w:r>
      <w:r w:rsidR="001E7274" w:rsidRPr="001E7274">
        <w:rPr>
          <w:rFonts w:ascii="Times New Roman" w:hAnsi="Times New Roman"/>
          <w:b/>
        </w:rPr>
        <w:t>Table S24</w:t>
      </w:r>
      <w:r w:rsidR="00A639FA" w:rsidRPr="00205A1A">
        <w:rPr>
          <w:rFonts w:ascii="Times New Roman" w:hAnsi="Times New Roman"/>
          <w:b/>
          <w:color w:val="FF0000"/>
          <w:highlight w:val="yellow"/>
        </w:rPr>
        <w:fldChar w:fldCharType="end"/>
      </w:r>
      <w:r w:rsidRPr="00205A1A">
        <w:rPr>
          <w:rFonts w:ascii="Times New Roman" w:hAnsi="Times New Roman"/>
          <w:color w:val="FF0000"/>
        </w:rPr>
        <w:t xml:space="preserve"> </w:t>
      </w:r>
      <w:r w:rsidRPr="00205A1A">
        <w:rPr>
          <w:rFonts w:ascii="Times New Roman" w:hAnsi="Times New Roman"/>
        </w:rPr>
        <w:t>for results</w:t>
      </w:r>
      <w:r w:rsidRPr="00205A1A">
        <w:rPr>
          <w:rFonts w:ascii="Times New Roman" w:hAnsi="Times New Roman"/>
          <w:szCs w:val="24"/>
        </w:rPr>
        <w:t>.</w:t>
      </w:r>
    </w:p>
    <w:p w:rsidR="00A2724A" w:rsidRPr="00205A1A" w:rsidRDefault="00A2724A" w:rsidP="007C1B84">
      <w:pPr>
        <w:jc w:val="both"/>
        <w:rPr>
          <w:rFonts w:ascii="Times New Roman" w:hAnsi="Times New Roman"/>
          <w:szCs w:val="24"/>
        </w:rPr>
      </w:pPr>
      <w:r w:rsidRPr="00205A1A">
        <w:rPr>
          <w:rFonts w:ascii="Times New Roman" w:hAnsi="Times New Roman"/>
          <w:szCs w:val="24"/>
        </w:rPr>
        <w:t>** Calculated via dissolution/</w:t>
      </w:r>
      <w:r w:rsidRPr="00205A1A">
        <w:rPr>
          <w:rFonts w:ascii="Times New Roman" w:hAnsi="Times New Roman"/>
          <w:szCs w:val="24"/>
          <w:vertAlign w:val="superscript"/>
        </w:rPr>
        <w:t>1</w:t>
      </w:r>
      <w:r w:rsidRPr="00205A1A">
        <w:rPr>
          <w:rFonts w:ascii="Times New Roman" w:hAnsi="Times New Roman"/>
          <w:szCs w:val="24"/>
        </w:rPr>
        <w:t xml:space="preserve">H NMR. See </w:t>
      </w:r>
      <w:r w:rsidRPr="00205A1A">
        <w:rPr>
          <w:rFonts w:ascii="Times New Roman" w:hAnsi="Times New Roman"/>
          <w:b/>
          <w:szCs w:val="24"/>
        </w:rPr>
        <w:t xml:space="preserve">Section </w:t>
      </w:r>
      <w:r w:rsidR="00E477FE" w:rsidRPr="00205A1A">
        <w:rPr>
          <w:rFonts w:ascii="Times New Roman" w:hAnsi="Times New Roman"/>
          <w:b/>
          <w:szCs w:val="24"/>
        </w:rPr>
        <w:fldChar w:fldCharType="begin"/>
      </w:r>
      <w:r w:rsidR="00E477FE" w:rsidRPr="00205A1A">
        <w:rPr>
          <w:rFonts w:ascii="Times New Roman" w:hAnsi="Times New Roman"/>
          <w:b/>
          <w:szCs w:val="24"/>
        </w:rPr>
        <w:instrText xml:space="preserve"> REF _Ref430273199 \r \h  \* MERGEFORMAT </w:instrText>
      </w:r>
      <w:r w:rsidR="00E477FE" w:rsidRPr="00205A1A">
        <w:rPr>
          <w:rFonts w:ascii="Times New Roman" w:hAnsi="Times New Roman"/>
          <w:b/>
          <w:szCs w:val="24"/>
        </w:rPr>
      </w:r>
      <w:r w:rsidR="00E477FE" w:rsidRPr="00205A1A">
        <w:rPr>
          <w:rFonts w:ascii="Times New Roman" w:hAnsi="Times New Roman"/>
          <w:b/>
          <w:szCs w:val="24"/>
        </w:rPr>
        <w:fldChar w:fldCharType="separate"/>
      </w:r>
      <w:r w:rsidR="001E7274">
        <w:rPr>
          <w:rFonts w:ascii="Times New Roman" w:hAnsi="Times New Roman"/>
          <w:b/>
          <w:szCs w:val="24"/>
        </w:rPr>
        <w:t>3.2.3.1</w:t>
      </w:r>
      <w:r w:rsidR="00E477FE" w:rsidRPr="00205A1A">
        <w:rPr>
          <w:rFonts w:ascii="Times New Roman" w:hAnsi="Times New Roman"/>
          <w:b/>
          <w:szCs w:val="24"/>
        </w:rPr>
        <w:fldChar w:fldCharType="end"/>
      </w:r>
      <w:r w:rsidRPr="00205A1A">
        <w:rPr>
          <w:rFonts w:ascii="Times New Roman" w:hAnsi="Times New Roman"/>
          <w:szCs w:val="24"/>
        </w:rPr>
        <w:t xml:space="preserve"> for </w:t>
      </w:r>
      <w:r w:rsidRPr="00205A1A">
        <w:rPr>
          <w:rFonts w:ascii="Times New Roman" w:hAnsi="Times New Roman"/>
        </w:rPr>
        <w:t xml:space="preserve">method and </w:t>
      </w:r>
      <w:r w:rsidR="000C37FD" w:rsidRPr="00205A1A">
        <w:rPr>
          <w:rFonts w:ascii="Times New Roman" w:hAnsi="Times New Roman"/>
          <w:b/>
          <w:color w:val="FF0000"/>
          <w:highlight w:val="yellow"/>
        </w:rPr>
        <w:fldChar w:fldCharType="begin"/>
      </w:r>
      <w:r w:rsidR="000C37FD" w:rsidRPr="00205A1A">
        <w:rPr>
          <w:rFonts w:ascii="Times New Roman" w:hAnsi="Times New Roman"/>
        </w:rPr>
        <w:instrText xml:space="preserve"> REF _Ref430188008 \h </w:instrText>
      </w:r>
      <w:r w:rsidR="0006289E" w:rsidRPr="00205A1A">
        <w:rPr>
          <w:rFonts w:ascii="Times New Roman" w:hAnsi="Times New Roman"/>
          <w:b/>
          <w:color w:val="FF0000"/>
          <w:highlight w:val="yellow"/>
        </w:rPr>
        <w:instrText xml:space="preserve"> \* MERGEFORMAT </w:instrText>
      </w:r>
      <w:r w:rsidR="000C37FD" w:rsidRPr="00205A1A">
        <w:rPr>
          <w:rFonts w:ascii="Times New Roman" w:hAnsi="Times New Roman"/>
          <w:b/>
          <w:color w:val="FF0000"/>
          <w:highlight w:val="yellow"/>
        </w:rPr>
      </w:r>
      <w:r w:rsidR="000C37FD" w:rsidRPr="00205A1A">
        <w:rPr>
          <w:rFonts w:ascii="Times New Roman" w:hAnsi="Times New Roman"/>
          <w:b/>
          <w:color w:val="FF0000"/>
          <w:highlight w:val="yellow"/>
        </w:rPr>
        <w:fldChar w:fldCharType="separate"/>
      </w:r>
      <w:r w:rsidR="001E7274" w:rsidRPr="001E7274">
        <w:rPr>
          <w:rFonts w:ascii="Times New Roman" w:hAnsi="Times New Roman"/>
          <w:b/>
        </w:rPr>
        <w:t>Table S5</w:t>
      </w:r>
      <w:r w:rsidR="000C37FD" w:rsidRPr="00205A1A">
        <w:rPr>
          <w:rFonts w:ascii="Times New Roman" w:hAnsi="Times New Roman"/>
          <w:b/>
          <w:color w:val="FF0000"/>
          <w:highlight w:val="yellow"/>
        </w:rPr>
        <w:fldChar w:fldCharType="end"/>
      </w:r>
      <w:r w:rsidRPr="00205A1A">
        <w:rPr>
          <w:rFonts w:ascii="Times New Roman" w:hAnsi="Times New Roman"/>
        </w:rPr>
        <w:t xml:space="preserve"> for results</w:t>
      </w:r>
      <w:r w:rsidRPr="00205A1A">
        <w:rPr>
          <w:rFonts w:ascii="Times New Roman" w:hAnsi="Times New Roman"/>
          <w:szCs w:val="24"/>
        </w:rPr>
        <w:t>.</w:t>
      </w:r>
    </w:p>
    <w:p w:rsidR="008430AF" w:rsidRPr="00205A1A" w:rsidRDefault="00A2724A" w:rsidP="007C1B84">
      <w:pPr>
        <w:jc w:val="both"/>
        <w:rPr>
          <w:rFonts w:ascii="Times New Roman" w:hAnsi="Times New Roman"/>
        </w:rPr>
      </w:pPr>
      <w:r w:rsidRPr="00205A1A">
        <w:rPr>
          <w:rFonts w:ascii="Times New Roman" w:hAnsi="Times New Roman"/>
          <w:szCs w:val="24"/>
        </w:rPr>
        <w:t xml:space="preserve">*** </w:t>
      </w:r>
      <w:r w:rsidRPr="00205A1A">
        <w:rPr>
          <w:rFonts w:ascii="Times New Roman" w:hAnsi="Times New Roman"/>
        </w:rPr>
        <w:t xml:space="preserve">Calculated via </w:t>
      </w:r>
      <w:r w:rsidRPr="00205A1A">
        <w:rPr>
          <w:rFonts w:ascii="Times New Roman" w:hAnsi="Times New Roman"/>
          <w:b/>
        </w:rPr>
        <w:t xml:space="preserve">Equation </w:t>
      </w:r>
      <w:r w:rsidR="00ED4E35" w:rsidRPr="00205A1A">
        <w:rPr>
          <w:rFonts w:ascii="Times New Roman" w:hAnsi="Times New Roman"/>
          <w:b/>
        </w:rPr>
        <w:fldChar w:fldCharType="begin"/>
      </w:r>
      <w:r w:rsidR="00ED4E35" w:rsidRPr="00205A1A">
        <w:rPr>
          <w:rFonts w:ascii="Times New Roman" w:hAnsi="Times New Roman"/>
          <w:b/>
        </w:rPr>
        <w:instrText xml:space="preserve"> REF _Ref430264073 \h </w:instrText>
      </w:r>
      <w:r w:rsidR="00E477FE" w:rsidRPr="00205A1A">
        <w:rPr>
          <w:rFonts w:ascii="Times New Roman" w:hAnsi="Times New Roman"/>
          <w:b/>
        </w:rPr>
        <w:instrText xml:space="preserve"> \* MERGEFORMAT </w:instrText>
      </w:r>
      <w:r w:rsidR="00ED4E35" w:rsidRPr="00205A1A">
        <w:rPr>
          <w:rFonts w:ascii="Times New Roman" w:hAnsi="Times New Roman"/>
          <w:b/>
        </w:rPr>
      </w:r>
      <w:r w:rsidR="00ED4E35"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23</w:t>
      </w:r>
      <w:r w:rsidR="001E7274" w:rsidRPr="001E7274">
        <w:rPr>
          <w:rFonts w:ascii="Times New Roman" w:hAnsi="Times New Roman" w:cs="Times New Roman"/>
          <w:b/>
        </w:rPr>
        <w:t>)</w:t>
      </w:r>
      <w:r w:rsidR="00ED4E35" w:rsidRPr="00205A1A">
        <w:rPr>
          <w:rFonts w:ascii="Times New Roman" w:hAnsi="Times New Roman"/>
          <w:b/>
        </w:rPr>
        <w:fldChar w:fldCharType="end"/>
      </w:r>
      <w:proofErr w:type="gramStart"/>
      <w:r w:rsidRPr="00205A1A">
        <w:rPr>
          <w:rFonts w:ascii="Times New Roman" w:hAnsi="Times New Roman"/>
        </w:rPr>
        <w:t>:</w:t>
      </w:r>
      <w:r w:rsidR="0006289E" w:rsidRPr="00205A1A">
        <w:rPr>
          <w:rFonts w:ascii="Times New Roman" w:hAnsi="Times New Roman"/>
        </w:rPr>
        <w:t xml:space="preserve"> </w:t>
      </w:r>
      <w:proofErr w:type="gramEnd"/>
      <m:oMath>
        <m:r>
          <m:rPr>
            <m:sty m:val="bi"/>
          </m:rPr>
          <w:rPr>
            <w:rFonts w:ascii="Cambria Math" w:hAnsi="Cambria Math" w:cs="Times New Roman"/>
          </w:rPr>
          <m:t>2</m:t>
        </m:r>
        <m:r>
          <m:rPr>
            <m:sty m:val="bi"/>
          </m:rPr>
          <w:rPr>
            <w:rFonts w:ascii="Cambria Math" w:hAnsi="Cambria Math" w:cs="Times New Roman"/>
          </w:rPr>
          <m:t>y=</m:t>
        </m:r>
        <m:r>
          <m:rPr>
            <m:sty m:val="b"/>
          </m:rPr>
          <w:rPr>
            <w:rFonts w:ascii="Cambria Math" w:hAnsi="Cambria Math" w:cs="ArnoPro-Regular"/>
          </w:rPr>
          <m:t>(6-x)*</m:t>
        </m:r>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rPr>
        <w:t xml:space="preserve">. See </w:t>
      </w:r>
      <w:r w:rsidRPr="00205A1A">
        <w:rPr>
          <w:rFonts w:ascii="Times New Roman" w:hAnsi="Times New Roman"/>
          <w:b/>
        </w:rPr>
        <w:t xml:space="preserve">Section </w:t>
      </w:r>
      <w:r w:rsidR="00E477FE" w:rsidRPr="00205A1A">
        <w:rPr>
          <w:rFonts w:ascii="Times New Roman" w:hAnsi="Times New Roman"/>
          <w:b/>
        </w:rPr>
        <w:fldChar w:fldCharType="begin"/>
      </w:r>
      <w:r w:rsidR="00E477FE" w:rsidRPr="00205A1A">
        <w:rPr>
          <w:rFonts w:ascii="Times New Roman" w:hAnsi="Times New Roman"/>
          <w:b/>
        </w:rPr>
        <w:instrText xml:space="preserve"> REF _Ref430279621 \r \h  \* MERGEFORMAT </w:instrText>
      </w:r>
      <w:r w:rsidR="00E477FE" w:rsidRPr="00205A1A">
        <w:rPr>
          <w:rFonts w:ascii="Times New Roman" w:hAnsi="Times New Roman"/>
          <w:b/>
        </w:rPr>
      </w:r>
      <w:r w:rsidR="00E477FE" w:rsidRPr="00205A1A">
        <w:rPr>
          <w:rFonts w:ascii="Times New Roman" w:hAnsi="Times New Roman"/>
          <w:b/>
        </w:rPr>
        <w:fldChar w:fldCharType="separate"/>
      </w:r>
      <w:r w:rsidR="001E7274">
        <w:rPr>
          <w:rFonts w:ascii="Times New Roman" w:hAnsi="Times New Roman"/>
          <w:b/>
        </w:rPr>
        <w:t>3.5.2.2.2</w:t>
      </w:r>
      <w:r w:rsidR="00E477FE" w:rsidRPr="00205A1A">
        <w:rPr>
          <w:rFonts w:ascii="Times New Roman" w:hAnsi="Times New Roman"/>
          <w:b/>
        </w:rPr>
        <w:fldChar w:fldCharType="end"/>
      </w:r>
      <w:r w:rsidR="009A0ACD" w:rsidRPr="00205A1A">
        <w:rPr>
          <w:rFonts w:ascii="Times New Roman" w:hAnsi="Times New Roman"/>
        </w:rPr>
        <w:t>.</w:t>
      </w:r>
    </w:p>
    <w:p w:rsidR="009A0ACD" w:rsidRPr="00205A1A" w:rsidRDefault="009A0ACD" w:rsidP="00F35615">
      <w:pPr>
        <w:jc w:val="both"/>
        <w:rPr>
          <w:rFonts w:ascii="Times New Roman" w:hAnsi="Times New Roman"/>
          <w:sz w:val="18"/>
          <w:szCs w:val="18"/>
        </w:rPr>
      </w:pPr>
    </w:p>
    <w:p w:rsidR="009A0ACD" w:rsidRPr="00205A1A" w:rsidRDefault="00D94EA6" w:rsidP="00F35615">
      <w:pPr>
        <w:jc w:val="both"/>
        <w:rPr>
          <w:rFonts w:ascii="Times New Roman" w:hAnsi="Times New Roman"/>
        </w:rPr>
      </w:pPr>
      <w:r w:rsidRPr="00205A1A">
        <w:rPr>
          <w:rFonts w:ascii="Times New Roman" w:hAnsi="Times New Roman"/>
        </w:rPr>
        <w:t xml:space="preserve">Entering these </w:t>
      </w:r>
      <m:oMath>
        <m:r>
          <m:rPr>
            <m:sty m:val="bi"/>
          </m:rPr>
          <w:rPr>
            <w:rFonts w:ascii="Cambria Math" w:hAnsi="Cambria Math"/>
          </w:rPr>
          <m:t>x</m:t>
        </m:r>
      </m:oMath>
      <w:r w:rsidRPr="00205A1A">
        <w:rPr>
          <w:rFonts w:ascii="Times New Roman" w:hAnsi="Times New Roman"/>
        </w:rPr>
        <w:t xml:space="preserve"> and </w:t>
      </w:r>
      <m:oMath>
        <m:r>
          <m:rPr>
            <m:sty m:val="bi"/>
          </m:rPr>
          <w:rPr>
            <w:rFonts w:ascii="Cambria Math" w:hAnsi="Cambria Math"/>
          </w:rPr>
          <m:t>y</m:t>
        </m:r>
      </m:oMath>
      <w:r w:rsidR="007621F7" w:rsidRPr="00205A1A">
        <w:rPr>
          <w:rFonts w:ascii="Times New Roman" w:hAnsi="Times New Roman"/>
        </w:rPr>
        <w:t xml:space="preserve"> values into the </w:t>
      </w:r>
      <w:r w:rsidRPr="00205A1A">
        <w:rPr>
          <w:rFonts w:ascii="Times New Roman" w:hAnsi="Times New Roman"/>
        </w:rPr>
        <w:t>general molecular formula</w:t>
      </w:r>
      <w:r w:rsidR="007621F7" w:rsidRPr="00205A1A">
        <w:rPr>
          <w:rFonts w:ascii="Times New Roman" w:hAnsi="Times New Roman"/>
        </w:rPr>
        <w:t xml:space="preserve"> (see above) provides the </w:t>
      </w:r>
      <w:r w:rsidRPr="00205A1A">
        <w:rPr>
          <w:rFonts w:ascii="Times New Roman" w:hAnsi="Times New Roman"/>
        </w:rPr>
        <w:t>compo</w:t>
      </w:r>
      <w:r w:rsidR="003479AD" w:rsidRPr="00205A1A">
        <w:rPr>
          <w:rFonts w:ascii="Times New Roman" w:hAnsi="Times New Roman"/>
        </w:rPr>
        <w:t xml:space="preserve">sition of the hydroxylated MOFs. The compositions are listed in </w:t>
      </w:r>
      <w:r w:rsidR="0073000E" w:rsidRPr="00205A1A">
        <w:rPr>
          <w:rFonts w:ascii="Times New Roman" w:hAnsi="Times New Roman"/>
          <w:b/>
        </w:rPr>
        <w:fldChar w:fldCharType="begin"/>
      </w:r>
      <w:r w:rsidR="0073000E" w:rsidRPr="00205A1A">
        <w:rPr>
          <w:rFonts w:ascii="Times New Roman" w:hAnsi="Times New Roman"/>
        </w:rPr>
        <w:instrText xml:space="preserve"> REF _Ref430189100 \h </w:instrText>
      </w:r>
      <w:r w:rsidR="00EF3E98" w:rsidRPr="00205A1A">
        <w:rPr>
          <w:rFonts w:ascii="Times New Roman" w:hAnsi="Times New Roman"/>
          <w:b/>
        </w:rPr>
        <w:instrText xml:space="preserve"> \* MERGEFORMAT </w:instrText>
      </w:r>
      <w:r w:rsidR="0073000E" w:rsidRPr="00205A1A">
        <w:rPr>
          <w:rFonts w:ascii="Times New Roman" w:hAnsi="Times New Roman"/>
          <w:b/>
        </w:rPr>
      </w:r>
      <w:r w:rsidR="0073000E" w:rsidRPr="00205A1A">
        <w:rPr>
          <w:rFonts w:ascii="Times New Roman" w:hAnsi="Times New Roman"/>
          <w:b/>
        </w:rPr>
        <w:fldChar w:fldCharType="separate"/>
      </w:r>
      <w:r w:rsidR="001E7274" w:rsidRPr="001E7274">
        <w:rPr>
          <w:rFonts w:ascii="Times New Roman" w:hAnsi="Times New Roman"/>
          <w:b/>
        </w:rPr>
        <w:t>Table S27</w:t>
      </w:r>
      <w:r w:rsidR="0073000E" w:rsidRPr="00205A1A">
        <w:rPr>
          <w:rFonts w:ascii="Times New Roman" w:hAnsi="Times New Roman"/>
          <w:b/>
        </w:rPr>
        <w:fldChar w:fldCharType="end"/>
      </w:r>
      <w:r w:rsidR="0073000E" w:rsidRPr="00205A1A">
        <w:rPr>
          <w:rFonts w:ascii="Times New Roman" w:hAnsi="Times New Roman"/>
        </w:rPr>
        <w:t>.</w:t>
      </w:r>
      <w:r w:rsidR="005F5E22" w:rsidRPr="00205A1A">
        <w:rPr>
          <w:rFonts w:ascii="Times New Roman" w:hAnsi="Times New Roman"/>
        </w:rPr>
        <w:t xml:space="preserve"> </w:t>
      </w:r>
      <w:r w:rsidR="0013750A" w:rsidRPr="00205A1A">
        <w:rPr>
          <w:rFonts w:ascii="Times New Roman" w:hAnsi="Times New Roman"/>
        </w:rPr>
        <w:t>The molar masses (</w:t>
      </w:r>
      <m:oMath>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Comp.</m:t>
            </m:r>
          </m:sub>
        </m:sSub>
      </m:oMath>
      <w:r w:rsidR="0013750A" w:rsidRPr="00205A1A">
        <w:rPr>
          <w:rFonts w:ascii="Times New Roman" w:hAnsi="Times New Roman"/>
        </w:rPr>
        <w:t xml:space="preserve"> ) and theoretical TGA plateaus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m:t>
            </m:r>
            <m:r>
              <m:rPr>
                <m:sty m:val="bi"/>
              </m:rPr>
              <w:rPr>
                <w:rFonts w:ascii="Cambria Math" w:hAnsi="Cambria Math" w:cs="Times New Roman"/>
              </w:rPr>
              <m:t>lat.</m:t>
            </m:r>
          </m:sub>
        </m:sSub>
      </m:oMath>
      <w:r w:rsidR="0013750A" w:rsidRPr="00205A1A">
        <w:rPr>
          <w:rFonts w:ascii="Times New Roman" w:hAnsi="Times New Roman"/>
        </w:rPr>
        <w:t>,</w:t>
      </w:r>
      <w:r w:rsidR="0013750A" w:rsidRPr="00205A1A">
        <w:rPr>
          <w:rFonts w:ascii="Times New Roman" w:hAnsi="Times New Roman"/>
          <w:b/>
        </w:rPr>
        <w:t xml:space="preserve"> </w:t>
      </w:r>
      <w:r w:rsidR="0013750A" w:rsidRPr="00205A1A">
        <w:rPr>
          <w:rFonts w:ascii="Times New Roman" w:hAnsi="Times New Roman"/>
        </w:rPr>
        <w:t xml:space="preserve">see </w:t>
      </w:r>
      <w:r w:rsidR="0013750A" w:rsidRPr="00205A1A">
        <w:rPr>
          <w:rFonts w:ascii="Times New Roman" w:hAnsi="Times New Roman"/>
          <w:b/>
        </w:rPr>
        <w:t xml:space="preserve">Section </w:t>
      </w:r>
      <w:r w:rsidR="0013750A" w:rsidRPr="00205A1A">
        <w:rPr>
          <w:rFonts w:ascii="Times New Roman" w:hAnsi="Times New Roman"/>
          <w:b/>
          <w:color w:val="FF0000"/>
          <w:highlight w:val="yellow"/>
        </w:rPr>
        <w:fldChar w:fldCharType="begin"/>
      </w:r>
      <w:r w:rsidR="0013750A" w:rsidRPr="00205A1A">
        <w:rPr>
          <w:rFonts w:ascii="Times New Roman" w:hAnsi="Times New Roman"/>
          <w:b/>
        </w:rPr>
        <w:instrText xml:space="preserve"> REF _Ref430270886 \r \h </w:instrText>
      </w:r>
      <w:r w:rsidR="0013750A" w:rsidRPr="00205A1A">
        <w:rPr>
          <w:rFonts w:ascii="Times New Roman" w:hAnsi="Times New Roman"/>
          <w:b/>
          <w:color w:val="FF0000"/>
          <w:highlight w:val="yellow"/>
        </w:rPr>
        <w:instrText xml:space="preserve"> \* MERGEFORMAT </w:instrText>
      </w:r>
      <w:r w:rsidR="0013750A" w:rsidRPr="00205A1A">
        <w:rPr>
          <w:rFonts w:ascii="Times New Roman" w:hAnsi="Times New Roman"/>
          <w:b/>
          <w:color w:val="FF0000"/>
          <w:highlight w:val="yellow"/>
        </w:rPr>
      </w:r>
      <w:r w:rsidR="0013750A" w:rsidRPr="00205A1A">
        <w:rPr>
          <w:rFonts w:ascii="Times New Roman" w:hAnsi="Times New Roman"/>
          <w:b/>
          <w:color w:val="FF0000"/>
          <w:highlight w:val="yellow"/>
        </w:rPr>
        <w:fldChar w:fldCharType="separate"/>
      </w:r>
      <w:r w:rsidR="001E7274">
        <w:rPr>
          <w:rFonts w:ascii="Times New Roman" w:hAnsi="Times New Roman"/>
          <w:b/>
        </w:rPr>
        <w:t>3.4</w:t>
      </w:r>
      <w:r w:rsidR="0013750A" w:rsidRPr="00205A1A">
        <w:rPr>
          <w:rFonts w:ascii="Times New Roman" w:hAnsi="Times New Roman"/>
          <w:b/>
          <w:color w:val="FF0000"/>
          <w:highlight w:val="yellow"/>
        </w:rPr>
        <w:fldChar w:fldCharType="end"/>
      </w:r>
      <w:r w:rsidR="0013750A" w:rsidRPr="00205A1A">
        <w:rPr>
          <w:rFonts w:ascii="Times New Roman" w:hAnsi="Times New Roman"/>
        </w:rPr>
        <w:t>) of the compositions are also included in the table:</w:t>
      </w:r>
    </w:p>
    <w:p w:rsidR="009A0ACD" w:rsidRPr="00205A1A" w:rsidRDefault="009A0ACD" w:rsidP="00F35615">
      <w:pPr>
        <w:jc w:val="both"/>
        <w:rPr>
          <w:rFonts w:ascii="Times New Roman" w:hAnsi="Times New Roman"/>
          <w:sz w:val="18"/>
          <w:szCs w:val="18"/>
        </w:rPr>
      </w:pPr>
    </w:p>
    <w:p w:rsidR="009034CC" w:rsidRPr="00205A1A" w:rsidRDefault="0073000E" w:rsidP="00F35615">
      <w:pPr>
        <w:jc w:val="both"/>
        <w:rPr>
          <w:rFonts w:ascii="Times New Roman" w:hAnsi="Times New Roman"/>
          <w:sz w:val="18"/>
          <w:szCs w:val="18"/>
        </w:rPr>
      </w:pPr>
      <w:bookmarkStart w:id="210" w:name="_Ref430189100"/>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27</w:t>
      </w:r>
      <w:r w:rsidRPr="00205A1A">
        <w:rPr>
          <w:rFonts w:ascii="Times New Roman" w:hAnsi="Times New Roman"/>
          <w:b/>
          <w:sz w:val="18"/>
          <w:szCs w:val="18"/>
        </w:rPr>
        <w:fldChar w:fldCharType="end"/>
      </w:r>
      <w:bookmarkEnd w:id="210"/>
      <w:r w:rsidRPr="00205A1A">
        <w:rPr>
          <w:rFonts w:ascii="Times New Roman" w:hAnsi="Times New Roman"/>
          <w:b/>
          <w:sz w:val="18"/>
          <w:szCs w:val="18"/>
        </w:rPr>
        <w:t xml:space="preserve">. </w:t>
      </w:r>
      <w:r w:rsidR="009034CC" w:rsidRPr="00205A1A">
        <w:rPr>
          <w:rFonts w:ascii="Times New Roman" w:hAnsi="Times New Roman"/>
          <w:sz w:val="18"/>
          <w:szCs w:val="18"/>
        </w:rPr>
        <w:t xml:space="preserve">Composition, </w:t>
      </w:r>
      <w:r w:rsidR="00A653E8" w:rsidRPr="00205A1A">
        <w:rPr>
          <w:rFonts w:ascii="Times New Roman" w:hAnsi="Times New Roman"/>
          <w:sz w:val="18"/>
          <w:szCs w:val="18"/>
        </w:rPr>
        <w:t>molar mass</w:t>
      </w:r>
      <w:r w:rsidR="00840B8D" w:rsidRPr="00205A1A">
        <w:rPr>
          <w:rFonts w:ascii="Times New Roman" w:hAnsi="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M</m:t>
            </m:r>
          </m:e>
          <m:sub>
            <m:r>
              <m:rPr>
                <m:sty m:val="bi"/>
              </m:rPr>
              <w:rPr>
                <w:rFonts w:ascii="Cambria Math" w:hAnsi="Cambria Math" w:cs="Times New Roman"/>
                <w:sz w:val="18"/>
                <w:szCs w:val="18"/>
              </w:rPr>
              <m:t>Comp.</m:t>
            </m:r>
          </m:sub>
        </m:sSub>
      </m:oMath>
      <w:r w:rsidR="00840B8D" w:rsidRPr="00205A1A">
        <w:rPr>
          <w:rFonts w:ascii="Times New Roman" w:hAnsi="Times New Roman"/>
          <w:b/>
          <w:sz w:val="18"/>
          <w:szCs w:val="18"/>
        </w:rPr>
        <w:t xml:space="preserve"> </w:t>
      </w:r>
      <w:r w:rsidR="00840B8D" w:rsidRPr="00205A1A">
        <w:rPr>
          <w:rFonts w:ascii="Times New Roman" w:hAnsi="Times New Roman"/>
          <w:sz w:val="18"/>
          <w:szCs w:val="18"/>
        </w:rPr>
        <w:t>)</w:t>
      </w:r>
      <w:r w:rsidR="004F3C58" w:rsidRPr="00205A1A">
        <w:rPr>
          <w:rFonts w:ascii="Times New Roman" w:hAnsi="Times New Roman"/>
          <w:sz w:val="18"/>
          <w:szCs w:val="18"/>
        </w:rPr>
        <w:t>,</w:t>
      </w:r>
      <w:r w:rsidR="008430AF" w:rsidRPr="00205A1A">
        <w:rPr>
          <w:rFonts w:ascii="Times New Roman" w:hAnsi="Times New Roman"/>
          <w:sz w:val="18"/>
          <w:szCs w:val="18"/>
        </w:rPr>
        <w:t xml:space="preserve"> and theoretical TGA plateau</w:t>
      </w:r>
      <w:r w:rsidR="00D77BB8" w:rsidRPr="00205A1A">
        <w:rPr>
          <w:rFonts w:ascii="Times New Roman" w:hAnsi="Times New Roman"/>
          <w:sz w:val="18"/>
          <w:szCs w:val="18"/>
        </w:rPr>
        <w:t>s</w:t>
      </w:r>
      <w:r w:rsidR="00840B8D" w:rsidRPr="00205A1A">
        <w:rPr>
          <w:rFonts w:ascii="Times New Roman" w:hAnsi="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13750A" w:rsidRPr="00205A1A">
        <w:rPr>
          <w:rFonts w:ascii="Times New Roman" w:hAnsi="Times New Roman"/>
          <w:b/>
          <w:sz w:val="18"/>
          <w:szCs w:val="18"/>
        </w:rPr>
        <w:t xml:space="preserve"> </w:t>
      </w:r>
      <w:r w:rsidR="00840B8D" w:rsidRPr="00205A1A">
        <w:rPr>
          <w:rFonts w:ascii="Times New Roman" w:hAnsi="Times New Roman"/>
          <w:sz w:val="18"/>
          <w:szCs w:val="18"/>
        </w:rPr>
        <w:t>)</w:t>
      </w:r>
      <w:r w:rsidR="009034CC" w:rsidRPr="00205A1A">
        <w:rPr>
          <w:rFonts w:ascii="Times New Roman" w:hAnsi="Times New Roman"/>
          <w:sz w:val="18"/>
          <w:szCs w:val="18"/>
        </w:rPr>
        <w:t xml:space="preserve"> of </w:t>
      </w:r>
      <w:r w:rsidR="00D46EBC" w:rsidRPr="00205A1A">
        <w:rPr>
          <w:rFonts w:ascii="Times New Roman" w:hAnsi="Times New Roman"/>
          <w:sz w:val="18"/>
          <w:szCs w:val="18"/>
        </w:rPr>
        <w:t xml:space="preserve">NoMod, 6Form, 12Form, 36Form, and </w:t>
      </w:r>
      <w:r w:rsidR="009034CC" w:rsidRPr="00205A1A">
        <w:rPr>
          <w:rFonts w:ascii="Times New Roman" w:hAnsi="Times New Roman"/>
          <w:sz w:val="18"/>
          <w:szCs w:val="18"/>
        </w:rPr>
        <w:t>100Form</w:t>
      </w:r>
      <w:r w:rsidR="00840B8D" w:rsidRPr="00205A1A">
        <w:rPr>
          <w:rFonts w:ascii="Times New Roman" w:hAnsi="Times New Roman"/>
          <w:sz w:val="18"/>
          <w:szCs w:val="18"/>
        </w:rPr>
        <w:t xml:space="preserve"> (all calculated via the method outlined in </w:t>
      </w:r>
      <w:r w:rsidR="00840B8D" w:rsidRPr="00205A1A">
        <w:rPr>
          <w:rFonts w:ascii="Times New Roman" w:hAnsi="Times New Roman"/>
          <w:b/>
          <w:sz w:val="18"/>
          <w:szCs w:val="18"/>
        </w:rPr>
        <w:t xml:space="preserve">Section </w:t>
      </w:r>
      <w:r w:rsidR="00840B8D" w:rsidRPr="00205A1A">
        <w:rPr>
          <w:rFonts w:ascii="Times New Roman" w:hAnsi="Times New Roman"/>
          <w:b/>
          <w:sz w:val="18"/>
          <w:szCs w:val="18"/>
        </w:rPr>
        <w:fldChar w:fldCharType="begin"/>
      </w:r>
      <w:r w:rsidR="00840B8D" w:rsidRPr="00205A1A">
        <w:rPr>
          <w:rFonts w:ascii="Times New Roman" w:hAnsi="Times New Roman"/>
          <w:b/>
          <w:sz w:val="18"/>
          <w:szCs w:val="18"/>
        </w:rPr>
        <w:instrText xml:space="preserve"> REF _Ref430277330 \r \h  \* MERGEFORMAT </w:instrText>
      </w:r>
      <w:r w:rsidR="00840B8D" w:rsidRPr="00205A1A">
        <w:rPr>
          <w:rFonts w:ascii="Times New Roman" w:hAnsi="Times New Roman"/>
          <w:b/>
          <w:sz w:val="18"/>
          <w:szCs w:val="18"/>
        </w:rPr>
      </w:r>
      <w:r w:rsidR="00840B8D" w:rsidRPr="00205A1A">
        <w:rPr>
          <w:rFonts w:ascii="Times New Roman" w:hAnsi="Times New Roman"/>
          <w:b/>
          <w:sz w:val="18"/>
          <w:szCs w:val="18"/>
        </w:rPr>
        <w:fldChar w:fldCharType="separate"/>
      </w:r>
      <w:r w:rsidR="001E7274">
        <w:rPr>
          <w:rFonts w:ascii="Times New Roman" w:hAnsi="Times New Roman"/>
          <w:b/>
          <w:sz w:val="18"/>
          <w:szCs w:val="18"/>
        </w:rPr>
        <w:t>3.5</w:t>
      </w:r>
      <w:r w:rsidR="00840B8D" w:rsidRPr="00205A1A">
        <w:rPr>
          <w:rFonts w:ascii="Times New Roman" w:hAnsi="Times New Roman"/>
          <w:b/>
          <w:sz w:val="18"/>
          <w:szCs w:val="18"/>
        </w:rPr>
        <w:fldChar w:fldCharType="end"/>
      </w:r>
      <w:r w:rsidR="00840B8D" w:rsidRPr="00205A1A">
        <w:rPr>
          <w:rFonts w:ascii="Times New Roman" w:hAnsi="Times New Roman"/>
          <w:sz w:val="18"/>
          <w:szCs w:val="18"/>
        </w:rPr>
        <w:t>)</w:t>
      </w:r>
      <w:r w:rsidR="009034CC" w:rsidRPr="00205A1A">
        <w:rPr>
          <w:rFonts w:ascii="Times New Roman" w:hAnsi="Times New Roman"/>
          <w:sz w:val="18"/>
          <w:szCs w:val="18"/>
        </w:rPr>
        <w:t>.</w:t>
      </w:r>
    </w:p>
    <w:tbl>
      <w:tblPr>
        <w:tblStyle w:val="TableGrid"/>
        <w:tblW w:w="0" w:type="auto"/>
        <w:jc w:val="center"/>
        <w:tblLook w:val="04A0" w:firstRow="1" w:lastRow="0" w:firstColumn="1" w:lastColumn="0" w:noHBand="0" w:noVBand="1"/>
      </w:tblPr>
      <w:tblGrid>
        <w:gridCol w:w="1133"/>
        <w:gridCol w:w="3683"/>
        <w:gridCol w:w="2264"/>
        <w:gridCol w:w="1890"/>
      </w:tblGrid>
      <w:tr w:rsidR="00840B8D" w:rsidRPr="00205A1A" w:rsidTr="00A653E8">
        <w:trPr>
          <w:jc w:val="center"/>
        </w:trPr>
        <w:tc>
          <w:tcPr>
            <w:tcW w:w="1133" w:type="dxa"/>
            <w:tcBorders>
              <w:bottom w:val="single" w:sz="4" w:space="0" w:color="auto"/>
            </w:tcBorders>
          </w:tcPr>
          <w:p w:rsidR="00840B8D" w:rsidRPr="00205A1A" w:rsidRDefault="00840B8D" w:rsidP="00915375">
            <w:pPr>
              <w:jc w:val="center"/>
              <w:rPr>
                <w:rFonts w:ascii="Times New Roman" w:hAnsi="Times New Roman" w:cs="Times New Roman"/>
                <w:b/>
                <w:lang w:val="en-US"/>
              </w:rPr>
            </w:pPr>
            <w:r w:rsidRPr="00205A1A">
              <w:rPr>
                <w:rFonts w:ascii="Times New Roman" w:hAnsi="Times New Roman" w:cs="Times New Roman"/>
                <w:b/>
                <w:lang w:val="en-US"/>
              </w:rPr>
              <w:t>Sample</w:t>
            </w:r>
          </w:p>
          <w:p w:rsidR="00840B8D" w:rsidRPr="00205A1A" w:rsidRDefault="00840B8D" w:rsidP="00915375">
            <w:pPr>
              <w:jc w:val="center"/>
              <w:rPr>
                <w:rFonts w:ascii="Times New Roman" w:hAnsi="Times New Roman" w:cs="Times New Roman"/>
                <w:b/>
                <w:sz w:val="10"/>
                <w:lang w:val="en-US"/>
              </w:rPr>
            </w:pPr>
          </w:p>
        </w:tc>
        <w:tc>
          <w:tcPr>
            <w:tcW w:w="3683" w:type="dxa"/>
            <w:tcBorders>
              <w:bottom w:val="single" w:sz="4" w:space="0" w:color="auto"/>
            </w:tcBorders>
          </w:tcPr>
          <w:p w:rsidR="00840B8D" w:rsidRPr="00205A1A" w:rsidRDefault="00840B8D" w:rsidP="00D94EA6">
            <w:pPr>
              <w:jc w:val="center"/>
              <w:rPr>
                <w:rFonts w:ascii="Times New Roman" w:hAnsi="Times New Roman" w:cs="Times New Roman"/>
                <w:b/>
                <w:color w:val="000000"/>
                <w:lang w:val="en-US"/>
              </w:rPr>
            </w:pPr>
            <w:r w:rsidRPr="00205A1A">
              <w:rPr>
                <w:rFonts w:ascii="Times New Roman" w:hAnsi="Times New Roman" w:cs="Times New Roman"/>
                <w:b/>
                <w:color w:val="000000"/>
                <w:lang w:val="en-US"/>
              </w:rPr>
              <w:t>Composition</w:t>
            </w:r>
          </w:p>
        </w:tc>
        <w:tc>
          <w:tcPr>
            <w:tcW w:w="2264" w:type="dxa"/>
            <w:tcBorders>
              <w:bottom w:val="single" w:sz="4" w:space="0" w:color="auto"/>
            </w:tcBorders>
          </w:tcPr>
          <w:p w:rsidR="00840B8D" w:rsidRPr="00205A1A" w:rsidRDefault="00262D10" w:rsidP="00AE5429">
            <w:pPr>
              <w:jc w:val="center"/>
              <w:rPr>
                <w:rFonts w:ascii="Times New Roman" w:hAnsi="Times New Roman" w:cs="Times New Roman"/>
                <w:b/>
                <w:lang w:val="en-US"/>
              </w:rPr>
            </w:pPr>
            <m:oMath>
              <m:sSub>
                <m:sSubPr>
                  <m:ctrlPr>
                    <w:rPr>
                      <w:rFonts w:ascii="Cambria Math" w:hAnsi="Cambria Math" w:cs="Times New Roman"/>
                      <w:b/>
                      <w:i/>
                      <w:lang w:val="en-US"/>
                    </w:rPr>
                  </m:ctrlPr>
                </m:sSubPr>
                <m:e>
                  <m:r>
                    <m:rPr>
                      <m:sty m:val="bi"/>
                    </m:rPr>
                    <w:rPr>
                      <w:rFonts w:ascii="Cambria Math" w:hAnsi="Cambria Math" w:cs="Times New Roman"/>
                      <w:lang w:val="en-US"/>
                    </w:rPr>
                    <m:t>M</m:t>
                  </m:r>
                </m:e>
                <m:sub>
                  <m:r>
                    <m:rPr>
                      <m:sty m:val="bi"/>
                    </m:rPr>
                    <w:rPr>
                      <w:rFonts w:ascii="Cambria Math" w:hAnsi="Cambria Math" w:cs="Times New Roman"/>
                      <w:lang w:val="en-US"/>
                    </w:rPr>
                    <m:t>Comp.</m:t>
                  </m:r>
                </m:sub>
              </m:sSub>
            </m:oMath>
            <w:r w:rsidR="00840B8D" w:rsidRPr="00205A1A">
              <w:rPr>
                <w:rFonts w:ascii="Times New Roman" w:hAnsi="Times New Roman" w:cs="Times New Roman"/>
                <w:b/>
                <w:lang w:val="en-US"/>
              </w:rPr>
              <w:t xml:space="preserve"> / g mol</w:t>
            </w:r>
            <w:r w:rsidR="00840B8D" w:rsidRPr="00205A1A">
              <w:rPr>
                <w:rFonts w:ascii="Times New Roman" w:hAnsi="Times New Roman" w:cs="Times New Roman"/>
                <w:b/>
                <w:vertAlign w:val="superscript"/>
                <w:lang w:val="en-US"/>
              </w:rPr>
              <w:t>-1</w:t>
            </w:r>
          </w:p>
        </w:tc>
        <w:tc>
          <w:tcPr>
            <w:tcW w:w="1890" w:type="dxa"/>
            <w:tcBorders>
              <w:bottom w:val="single" w:sz="4" w:space="0" w:color="auto"/>
            </w:tcBorders>
          </w:tcPr>
          <w:p w:rsidR="00840B8D" w:rsidRPr="00205A1A" w:rsidRDefault="00262D10" w:rsidP="00915375">
            <w:pPr>
              <w:jc w:val="center"/>
              <w:rPr>
                <w:rFonts w:ascii="Times New Roman" w:hAnsi="Times New Roman"/>
                <w:noProof/>
                <w:szCs w:val="24"/>
                <w:lang w:val="en-US" w:eastAsia="zh-CN"/>
              </w:rPr>
            </w:pPr>
            <m:oMath>
              <m:sSub>
                <m:sSubPr>
                  <m:ctrlPr>
                    <w:rPr>
                      <w:rFonts w:ascii="Cambria Math" w:hAnsi="Cambria Math" w:cs="Times New Roman"/>
                      <w:b/>
                      <w:i/>
                      <w:lang w:val="en-US"/>
                    </w:rPr>
                  </m:ctrlPr>
                </m:sSubPr>
                <m:e>
                  <m:r>
                    <m:rPr>
                      <m:sty m:val="bi"/>
                    </m:rPr>
                    <w:rPr>
                      <w:rFonts w:ascii="Cambria Math" w:hAnsi="Cambria Math" w:cs="Times New Roman"/>
                      <w:lang w:val="en-US"/>
                    </w:rPr>
                    <m:t>W</m:t>
                  </m:r>
                </m:e>
                <m:sub>
                  <m:r>
                    <m:rPr>
                      <m:sty m:val="bi"/>
                    </m:rPr>
                    <w:rPr>
                      <w:rFonts w:ascii="Cambria Math" w:hAnsi="Cambria Math" w:cs="Times New Roman"/>
                      <w:lang w:val="en-US"/>
                    </w:rPr>
                    <m:t>Theo.Plat.</m:t>
                  </m:r>
                </m:sub>
              </m:sSub>
            </m:oMath>
            <w:r w:rsidR="00840B8D" w:rsidRPr="00205A1A">
              <w:rPr>
                <w:rFonts w:ascii="Times New Roman" w:hAnsi="Times New Roman"/>
                <w:noProof/>
                <w:lang w:val="en-US"/>
              </w:rPr>
              <w:t xml:space="preserve"> </w:t>
            </w:r>
            <w:r w:rsidR="00840B8D" w:rsidRPr="00205A1A">
              <w:rPr>
                <w:rFonts w:ascii="Times New Roman" w:hAnsi="Times New Roman"/>
                <w:b/>
                <w:noProof/>
                <w:lang w:val="en-US"/>
              </w:rPr>
              <w:t>/ % *</w:t>
            </w:r>
          </w:p>
        </w:tc>
      </w:tr>
      <w:tr w:rsidR="00840B8D" w:rsidRPr="00205A1A" w:rsidTr="00A653E8">
        <w:trPr>
          <w:jc w:val="center"/>
        </w:trPr>
        <w:tc>
          <w:tcPr>
            <w:tcW w:w="1133" w:type="dxa"/>
            <w:tcBorders>
              <w:top w:val="nil"/>
              <w:bottom w:val="nil"/>
            </w:tcBorders>
          </w:tcPr>
          <w:p w:rsidR="00840B8D" w:rsidRPr="00205A1A" w:rsidRDefault="00840B8D" w:rsidP="00915375">
            <w:pPr>
              <w:jc w:val="center"/>
              <w:rPr>
                <w:rFonts w:ascii="Times New Roman" w:hAnsi="Times New Roman" w:cs="Times New Roman"/>
                <w:lang w:val="en-US"/>
              </w:rPr>
            </w:pPr>
            <w:r w:rsidRPr="00205A1A">
              <w:rPr>
                <w:rFonts w:ascii="Times New Roman" w:hAnsi="Times New Roman" w:cs="Times New Roman"/>
                <w:lang w:val="en-US"/>
              </w:rPr>
              <w:t>NoMod</w:t>
            </w:r>
          </w:p>
        </w:tc>
        <w:tc>
          <w:tcPr>
            <w:tcW w:w="3683" w:type="dxa"/>
            <w:tcBorders>
              <w:top w:val="nil"/>
              <w:bottom w:val="nil"/>
            </w:tcBorders>
          </w:tcPr>
          <w:p w:rsidR="00840B8D" w:rsidRPr="00002175" w:rsidRDefault="00840B8D" w:rsidP="00915375">
            <w:pPr>
              <w:jc w:val="center"/>
              <w:rPr>
                <w:rFonts w:ascii="Times New Roman" w:hAnsi="Times New Roman" w:cs="Times New Roman"/>
                <w:vertAlign w:val="subscript"/>
                <w:lang w:val="es-ES"/>
              </w:rPr>
            </w:pPr>
            <w:r w:rsidRPr="00002175">
              <w:rPr>
                <w:rFonts w:ascii="Times New Roman" w:hAnsi="Times New Roman" w:cs="Times New Roman"/>
                <w:lang w:val="es-ES"/>
              </w:rPr>
              <w:t>Zr</w:t>
            </w:r>
            <w:r w:rsidRPr="00002175">
              <w:rPr>
                <w:rFonts w:ascii="Times New Roman" w:hAnsi="Times New Roman" w:cs="Times New Roman"/>
                <w:vertAlign w:val="subscript"/>
                <w:lang w:val="es-ES"/>
              </w:rPr>
              <w:t>6</w:t>
            </w:r>
            <w:r w:rsidRPr="00002175">
              <w:rPr>
                <w:rFonts w:ascii="Times New Roman" w:hAnsi="Times New Roman" w:cs="Times New Roman"/>
                <w:lang w:val="es-ES"/>
              </w:rPr>
              <w:t>O</w:t>
            </w:r>
            <w:r w:rsidRPr="00002175">
              <w:rPr>
                <w:rFonts w:ascii="Times New Roman" w:hAnsi="Times New Roman" w:cs="Times New Roman"/>
                <w:vertAlign w:val="subscript"/>
                <w:lang w:val="es-ES"/>
              </w:rPr>
              <w:t>4.90</w:t>
            </w:r>
            <w:r w:rsidRPr="00002175">
              <w:rPr>
                <w:rFonts w:ascii="Times New Roman" w:hAnsi="Times New Roman" w:cs="Times New Roman"/>
                <w:lang w:val="es-ES"/>
              </w:rPr>
              <w:t>(OH)</w:t>
            </w:r>
            <w:r w:rsidRPr="00002175">
              <w:rPr>
                <w:rFonts w:ascii="Times New Roman" w:hAnsi="Times New Roman" w:cs="Times New Roman"/>
                <w:vertAlign w:val="subscript"/>
                <w:lang w:val="es-ES"/>
              </w:rPr>
              <w:t>3.10</w:t>
            </w:r>
            <w:r w:rsidRPr="00002175">
              <w:rPr>
                <w:rFonts w:ascii="Times New Roman" w:hAnsi="Times New Roman" w:cs="Times New Roman"/>
                <w:lang w:val="es-ES"/>
              </w:rPr>
              <w:t>(BDC)</w:t>
            </w:r>
            <w:r w:rsidRPr="00002175">
              <w:rPr>
                <w:rFonts w:ascii="Times New Roman" w:hAnsi="Times New Roman" w:cs="Times New Roman"/>
                <w:vertAlign w:val="subscript"/>
                <w:lang w:val="es-ES"/>
              </w:rPr>
              <w:t>5.36</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C-H)</w:t>
            </w:r>
            <w:r w:rsidRPr="00002175">
              <w:rPr>
                <w:rFonts w:ascii="Times New Roman" w:hAnsi="Times New Roman" w:cs="Times New Roman"/>
                <w:vertAlign w:val="subscript"/>
                <w:lang w:val="es-ES"/>
              </w:rPr>
              <w:t>0.38</w:t>
            </w:r>
          </w:p>
        </w:tc>
        <w:tc>
          <w:tcPr>
            <w:tcW w:w="2264" w:type="dxa"/>
            <w:tcBorders>
              <w:top w:val="nil"/>
              <w:bottom w:val="nil"/>
            </w:tcBorders>
          </w:tcPr>
          <w:p w:rsidR="00840B8D" w:rsidRPr="00205A1A" w:rsidRDefault="00840B8D" w:rsidP="00915375">
            <w:pPr>
              <w:jc w:val="center"/>
              <w:rPr>
                <w:rFonts w:ascii="Times New Roman" w:hAnsi="Times New Roman" w:cs="Times New Roman"/>
                <w:lang w:val="en-US"/>
              </w:rPr>
            </w:pPr>
            <w:r w:rsidRPr="00205A1A">
              <w:rPr>
                <w:rFonts w:ascii="Times New Roman" w:hAnsi="Times New Roman" w:cs="Times New Roman"/>
                <w:lang w:val="en-US"/>
              </w:rPr>
              <w:t>1575.23</w:t>
            </w:r>
          </w:p>
        </w:tc>
        <w:tc>
          <w:tcPr>
            <w:tcW w:w="1890" w:type="dxa"/>
            <w:tcBorders>
              <w:top w:val="nil"/>
              <w:bottom w:val="nil"/>
            </w:tcBorders>
          </w:tcPr>
          <w:p w:rsidR="00840B8D" w:rsidRPr="00205A1A" w:rsidRDefault="00840B8D" w:rsidP="00915375">
            <w:pPr>
              <w:jc w:val="center"/>
              <w:rPr>
                <w:rFonts w:ascii="Times New Roman" w:hAnsi="Times New Roman" w:cs="Times New Roman"/>
                <w:lang w:val="en-US"/>
              </w:rPr>
            </w:pPr>
            <w:r w:rsidRPr="00205A1A">
              <w:rPr>
                <w:rFonts w:ascii="Times New Roman" w:hAnsi="Times New Roman" w:cs="Times New Roman"/>
                <w:lang w:val="en-US"/>
              </w:rPr>
              <w:t>213.1</w:t>
            </w:r>
          </w:p>
        </w:tc>
      </w:tr>
      <w:tr w:rsidR="00840B8D" w:rsidRPr="00205A1A" w:rsidTr="00A653E8">
        <w:trPr>
          <w:jc w:val="center"/>
        </w:trPr>
        <w:tc>
          <w:tcPr>
            <w:tcW w:w="1133" w:type="dxa"/>
            <w:tcBorders>
              <w:top w:val="nil"/>
              <w:bottom w:val="nil"/>
            </w:tcBorders>
          </w:tcPr>
          <w:p w:rsidR="00840B8D" w:rsidRPr="00205A1A" w:rsidRDefault="00840B8D" w:rsidP="00915375">
            <w:pPr>
              <w:jc w:val="center"/>
              <w:rPr>
                <w:rFonts w:ascii="Times New Roman" w:hAnsi="Times New Roman" w:cs="Times New Roman"/>
                <w:lang w:val="en-US"/>
              </w:rPr>
            </w:pPr>
            <w:r w:rsidRPr="00205A1A">
              <w:rPr>
                <w:rFonts w:ascii="Times New Roman" w:hAnsi="Times New Roman" w:cs="Times New Roman"/>
                <w:lang w:val="en-US"/>
              </w:rPr>
              <w:t>6Form</w:t>
            </w:r>
          </w:p>
        </w:tc>
        <w:tc>
          <w:tcPr>
            <w:tcW w:w="3683" w:type="dxa"/>
            <w:tcBorders>
              <w:top w:val="nil"/>
              <w:bottom w:val="nil"/>
            </w:tcBorders>
          </w:tcPr>
          <w:p w:rsidR="00840B8D" w:rsidRPr="00002175" w:rsidRDefault="00840B8D" w:rsidP="00915375">
            <w:pPr>
              <w:jc w:val="center"/>
              <w:rPr>
                <w:rFonts w:ascii="Times New Roman" w:hAnsi="Times New Roman" w:cs="Times New Roman"/>
                <w:lang w:val="es-ES"/>
              </w:rPr>
            </w:pPr>
            <w:r w:rsidRPr="00002175">
              <w:rPr>
                <w:rFonts w:ascii="Times New Roman" w:hAnsi="Times New Roman" w:cs="Times New Roman"/>
                <w:lang w:val="es-ES"/>
              </w:rPr>
              <w:t>Zr</w:t>
            </w:r>
            <w:r w:rsidRPr="00002175">
              <w:rPr>
                <w:rFonts w:ascii="Times New Roman" w:hAnsi="Times New Roman" w:cs="Times New Roman"/>
                <w:vertAlign w:val="subscript"/>
                <w:lang w:val="es-ES"/>
              </w:rPr>
              <w:t>6</w:t>
            </w:r>
            <w:r w:rsidRPr="00002175">
              <w:rPr>
                <w:rFonts w:ascii="Times New Roman" w:hAnsi="Times New Roman" w:cs="Times New Roman"/>
                <w:lang w:val="es-ES"/>
              </w:rPr>
              <w:t>O</w:t>
            </w:r>
            <w:r w:rsidRPr="00002175">
              <w:rPr>
                <w:rFonts w:ascii="Times New Roman" w:hAnsi="Times New Roman" w:cs="Times New Roman"/>
                <w:vertAlign w:val="subscript"/>
                <w:lang w:val="es-ES"/>
              </w:rPr>
              <w:t>4.82</w:t>
            </w:r>
            <w:r w:rsidRPr="00002175">
              <w:rPr>
                <w:rFonts w:ascii="Times New Roman" w:hAnsi="Times New Roman" w:cs="Times New Roman"/>
                <w:lang w:val="es-ES"/>
              </w:rPr>
              <w:t>(OH)</w:t>
            </w:r>
            <w:r w:rsidRPr="00002175">
              <w:rPr>
                <w:rFonts w:ascii="Times New Roman" w:hAnsi="Times New Roman" w:cs="Times New Roman"/>
                <w:vertAlign w:val="subscript"/>
                <w:lang w:val="es-ES"/>
              </w:rPr>
              <w:t>3.18</w:t>
            </w:r>
            <w:r w:rsidRPr="00002175">
              <w:rPr>
                <w:rFonts w:ascii="Times New Roman" w:hAnsi="Times New Roman" w:cs="Times New Roman"/>
                <w:lang w:val="es-ES"/>
              </w:rPr>
              <w:t>(BDC)</w:t>
            </w:r>
            <w:r w:rsidRPr="00002175">
              <w:rPr>
                <w:rFonts w:ascii="Times New Roman" w:hAnsi="Times New Roman" w:cs="Times New Roman"/>
                <w:vertAlign w:val="subscript"/>
                <w:lang w:val="es-ES"/>
              </w:rPr>
              <w:t>5.27</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C-H)</w:t>
            </w:r>
            <w:r w:rsidRPr="00002175">
              <w:rPr>
                <w:rFonts w:ascii="Times New Roman" w:hAnsi="Times New Roman" w:cs="Times New Roman"/>
                <w:vertAlign w:val="subscript"/>
                <w:lang w:val="es-ES"/>
              </w:rPr>
              <w:t>0.64</w:t>
            </w:r>
          </w:p>
        </w:tc>
        <w:tc>
          <w:tcPr>
            <w:tcW w:w="2264" w:type="dxa"/>
            <w:tcBorders>
              <w:top w:val="nil"/>
              <w:bottom w:val="nil"/>
            </w:tcBorders>
          </w:tcPr>
          <w:p w:rsidR="00840B8D" w:rsidRPr="00205A1A" w:rsidRDefault="00840B8D" w:rsidP="00915375">
            <w:pPr>
              <w:jc w:val="center"/>
              <w:rPr>
                <w:rFonts w:ascii="Times New Roman" w:hAnsi="Times New Roman" w:cs="Times New Roman"/>
                <w:lang w:val="en-US"/>
              </w:rPr>
            </w:pPr>
            <w:r w:rsidRPr="00205A1A">
              <w:rPr>
                <w:rFonts w:ascii="Times New Roman" w:hAnsi="Times New Roman" w:cs="Times New Roman"/>
                <w:lang w:val="en-US"/>
              </w:rPr>
              <w:t>1572.24</w:t>
            </w:r>
          </w:p>
        </w:tc>
        <w:tc>
          <w:tcPr>
            <w:tcW w:w="1890" w:type="dxa"/>
            <w:tcBorders>
              <w:top w:val="nil"/>
              <w:bottom w:val="nil"/>
            </w:tcBorders>
          </w:tcPr>
          <w:p w:rsidR="00840B8D" w:rsidRPr="00205A1A" w:rsidRDefault="00840B8D" w:rsidP="00915375">
            <w:pPr>
              <w:jc w:val="center"/>
              <w:rPr>
                <w:rFonts w:ascii="Times New Roman" w:hAnsi="Times New Roman" w:cs="Times New Roman"/>
                <w:lang w:val="en-US"/>
              </w:rPr>
            </w:pPr>
            <w:r w:rsidRPr="00205A1A">
              <w:rPr>
                <w:rFonts w:ascii="Times New Roman" w:hAnsi="Times New Roman" w:cs="Times New Roman"/>
                <w:lang w:val="en-US"/>
              </w:rPr>
              <w:t>212.7</w:t>
            </w:r>
          </w:p>
        </w:tc>
      </w:tr>
      <w:tr w:rsidR="00840B8D" w:rsidRPr="00205A1A" w:rsidTr="00A653E8">
        <w:trPr>
          <w:jc w:val="center"/>
        </w:trPr>
        <w:tc>
          <w:tcPr>
            <w:tcW w:w="1133" w:type="dxa"/>
            <w:tcBorders>
              <w:top w:val="nil"/>
              <w:bottom w:val="nil"/>
            </w:tcBorders>
          </w:tcPr>
          <w:p w:rsidR="00840B8D" w:rsidRPr="00205A1A" w:rsidRDefault="00840B8D" w:rsidP="00915375">
            <w:pPr>
              <w:jc w:val="center"/>
              <w:rPr>
                <w:rFonts w:ascii="Times New Roman" w:hAnsi="Times New Roman" w:cs="Times New Roman"/>
                <w:lang w:val="en-US"/>
              </w:rPr>
            </w:pPr>
            <w:r w:rsidRPr="00205A1A">
              <w:rPr>
                <w:rFonts w:ascii="Times New Roman" w:hAnsi="Times New Roman" w:cs="Times New Roman"/>
                <w:lang w:val="en-US"/>
              </w:rPr>
              <w:t>12Form</w:t>
            </w:r>
          </w:p>
        </w:tc>
        <w:tc>
          <w:tcPr>
            <w:tcW w:w="3683" w:type="dxa"/>
            <w:tcBorders>
              <w:top w:val="nil"/>
              <w:bottom w:val="nil"/>
            </w:tcBorders>
          </w:tcPr>
          <w:p w:rsidR="00840B8D" w:rsidRPr="00002175" w:rsidRDefault="00840B8D" w:rsidP="00915375">
            <w:pPr>
              <w:jc w:val="center"/>
              <w:rPr>
                <w:rFonts w:ascii="Times New Roman" w:hAnsi="Times New Roman" w:cs="Times New Roman"/>
                <w:lang w:val="es-ES"/>
              </w:rPr>
            </w:pPr>
            <w:r w:rsidRPr="00002175">
              <w:rPr>
                <w:rFonts w:ascii="Times New Roman" w:hAnsi="Times New Roman" w:cs="Times New Roman"/>
                <w:lang w:val="es-ES"/>
              </w:rPr>
              <w:t>Zr</w:t>
            </w:r>
            <w:r w:rsidRPr="00002175">
              <w:rPr>
                <w:rFonts w:ascii="Times New Roman" w:hAnsi="Times New Roman" w:cs="Times New Roman"/>
                <w:vertAlign w:val="subscript"/>
                <w:lang w:val="es-ES"/>
              </w:rPr>
              <w:t>6</w:t>
            </w:r>
            <w:r w:rsidRPr="00002175">
              <w:rPr>
                <w:rFonts w:ascii="Times New Roman" w:hAnsi="Times New Roman" w:cs="Times New Roman"/>
                <w:lang w:val="es-ES"/>
              </w:rPr>
              <w:t>O</w:t>
            </w:r>
            <w:r w:rsidRPr="00002175">
              <w:rPr>
                <w:rFonts w:ascii="Times New Roman" w:hAnsi="Times New Roman" w:cs="Times New Roman"/>
                <w:vertAlign w:val="subscript"/>
                <w:lang w:val="es-ES"/>
              </w:rPr>
              <w:t>4.96</w:t>
            </w:r>
            <w:r w:rsidRPr="00002175">
              <w:rPr>
                <w:rFonts w:ascii="Times New Roman" w:hAnsi="Times New Roman" w:cs="Times New Roman"/>
                <w:lang w:val="es-ES"/>
              </w:rPr>
              <w:t>(OH)</w:t>
            </w:r>
            <w:r w:rsidRPr="00002175">
              <w:rPr>
                <w:rFonts w:ascii="Times New Roman" w:hAnsi="Times New Roman" w:cs="Times New Roman"/>
                <w:vertAlign w:val="subscript"/>
                <w:lang w:val="es-ES"/>
              </w:rPr>
              <w:t>3.04</w:t>
            </w:r>
            <w:r w:rsidRPr="00002175">
              <w:rPr>
                <w:rFonts w:ascii="Times New Roman" w:hAnsi="Times New Roman" w:cs="Times New Roman"/>
                <w:lang w:val="es-ES"/>
              </w:rPr>
              <w:t>(BDC)</w:t>
            </w:r>
            <w:r w:rsidRPr="00002175">
              <w:rPr>
                <w:rFonts w:ascii="Times New Roman" w:hAnsi="Times New Roman" w:cs="Times New Roman"/>
                <w:vertAlign w:val="subscript"/>
                <w:lang w:val="es-ES"/>
              </w:rPr>
              <w:t>5.09</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C-H)</w:t>
            </w:r>
            <w:r w:rsidRPr="00002175">
              <w:rPr>
                <w:rFonts w:ascii="Times New Roman" w:hAnsi="Times New Roman" w:cs="Times New Roman"/>
                <w:vertAlign w:val="subscript"/>
                <w:lang w:val="es-ES"/>
              </w:rPr>
              <w:t>0.86</w:t>
            </w:r>
          </w:p>
        </w:tc>
        <w:tc>
          <w:tcPr>
            <w:tcW w:w="2264" w:type="dxa"/>
            <w:tcBorders>
              <w:top w:val="nil"/>
              <w:bottom w:val="nil"/>
            </w:tcBorders>
          </w:tcPr>
          <w:p w:rsidR="00840B8D" w:rsidRPr="00205A1A" w:rsidRDefault="00840B8D" w:rsidP="00915375">
            <w:pPr>
              <w:jc w:val="center"/>
              <w:rPr>
                <w:rFonts w:ascii="Times New Roman" w:hAnsi="Times New Roman" w:cs="Times New Roman"/>
                <w:lang w:val="en-US"/>
              </w:rPr>
            </w:pPr>
            <w:r w:rsidRPr="00205A1A">
              <w:rPr>
                <w:rFonts w:ascii="Times New Roman" w:hAnsi="Times New Roman" w:cs="Times New Roman"/>
                <w:lang w:val="en-US"/>
              </w:rPr>
              <w:t>1552.46</w:t>
            </w:r>
          </w:p>
        </w:tc>
        <w:tc>
          <w:tcPr>
            <w:tcW w:w="1890" w:type="dxa"/>
            <w:tcBorders>
              <w:top w:val="nil"/>
              <w:bottom w:val="nil"/>
            </w:tcBorders>
          </w:tcPr>
          <w:p w:rsidR="00840B8D" w:rsidRPr="00205A1A" w:rsidRDefault="00840B8D" w:rsidP="00915375">
            <w:pPr>
              <w:jc w:val="center"/>
              <w:rPr>
                <w:rFonts w:ascii="Times New Roman" w:hAnsi="Times New Roman" w:cs="Times New Roman"/>
                <w:lang w:val="en-US"/>
              </w:rPr>
            </w:pPr>
            <w:r w:rsidRPr="00205A1A">
              <w:rPr>
                <w:rFonts w:ascii="Times New Roman" w:hAnsi="Times New Roman" w:cs="Times New Roman"/>
                <w:lang w:val="en-US"/>
              </w:rPr>
              <w:t>210.0</w:t>
            </w:r>
          </w:p>
        </w:tc>
      </w:tr>
      <w:tr w:rsidR="00840B8D" w:rsidRPr="00205A1A" w:rsidTr="00A653E8">
        <w:trPr>
          <w:jc w:val="center"/>
        </w:trPr>
        <w:tc>
          <w:tcPr>
            <w:tcW w:w="1133" w:type="dxa"/>
            <w:tcBorders>
              <w:top w:val="nil"/>
              <w:bottom w:val="nil"/>
            </w:tcBorders>
          </w:tcPr>
          <w:p w:rsidR="00840B8D" w:rsidRPr="00205A1A" w:rsidRDefault="00840B8D" w:rsidP="00915375">
            <w:pPr>
              <w:jc w:val="center"/>
              <w:rPr>
                <w:rFonts w:ascii="Times New Roman" w:hAnsi="Times New Roman" w:cs="Times New Roman"/>
                <w:lang w:val="en-US"/>
              </w:rPr>
            </w:pPr>
            <w:r w:rsidRPr="00205A1A">
              <w:rPr>
                <w:rFonts w:ascii="Times New Roman" w:hAnsi="Times New Roman" w:cs="Times New Roman"/>
                <w:lang w:val="en-US"/>
              </w:rPr>
              <w:t>36Form</w:t>
            </w:r>
          </w:p>
        </w:tc>
        <w:tc>
          <w:tcPr>
            <w:tcW w:w="3683" w:type="dxa"/>
            <w:tcBorders>
              <w:top w:val="nil"/>
              <w:bottom w:val="nil"/>
            </w:tcBorders>
          </w:tcPr>
          <w:p w:rsidR="00840B8D" w:rsidRPr="00002175" w:rsidRDefault="00840B8D" w:rsidP="00922DE5">
            <w:pPr>
              <w:jc w:val="center"/>
              <w:rPr>
                <w:rFonts w:ascii="Times New Roman" w:hAnsi="Times New Roman" w:cs="Times New Roman"/>
                <w:lang w:val="es-ES"/>
              </w:rPr>
            </w:pPr>
            <w:r w:rsidRPr="00002175">
              <w:rPr>
                <w:rFonts w:ascii="Times New Roman" w:hAnsi="Times New Roman" w:cs="Times New Roman"/>
                <w:lang w:val="es-ES"/>
              </w:rPr>
              <w:t>Zr</w:t>
            </w:r>
            <w:r w:rsidRPr="00002175">
              <w:rPr>
                <w:rFonts w:ascii="Times New Roman" w:hAnsi="Times New Roman" w:cs="Times New Roman"/>
                <w:vertAlign w:val="subscript"/>
                <w:lang w:val="es-ES"/>
              </w:rPr>
              <w:t>6</w:t>
            </w:r>
            <w:r w:rsidRPr="00002175">
              <w:rPr>
                <w:rFonts w:ascii="Times New Roman" w:hAnsi="Times New Roman" w:cs="Times New Roman"/>
                <w:lang w:val="es-ES"/>
              </w:rPr>
              <w:t>O</w:t>
            </w:r>
            <w:r w:rsidRPr="00002175">
              <w:rPr>
                <w:rFonts w:ascii="Times New Roman" w:hAnsi="Times New Roman" w:cs="Times New Roman"/>
                <w:vertAlign w:val="subscript"/>
                <w:lang w:val="es-ES"/>
              </w:rPr>
              <w:t>4.88</w:t>
            </w:r>
            <w:r w:rsidRPr="00002175">
              <w:rPr>
                <w:rFonts w:ascii="Times New Roman" w:hAnsi="Times New Roman" w:cs="Times New Roman"/>
                <w:lang w:val="es-ES"/>
              </w:rPr>
              <w:t>(OH)</w:t>
            </w:r>
            <w:r w:rsidRPr="00002175">
              <w:rPr>
                <w:rFonts w:ascii="Times New Roman" w:hAnsi="Times New Roman" w:cs="Times New Roman"/>
                <w:vertAlign w:val="subscript"/>
                <w:lang w:val="es-ES"/>
              </w:rPr>
              <w:t>3.12</w:t>
            </w:r>
            <w:r w:rsidRPr="00002175">
              <w:rPr>
                <w:rFonts w:ascii="Times New Roman" w:hAnsi="Times New Roman" w:cs="Times New Roman"/>
                <w:lang w:val="es-ES"/>
              </w:rPr>
              <w:t>(BDC)</w:t>
            </w:r>
            <w:r w:rsidRPr="00002175">
              <w:rPr>
                <w:rFonts w:ascii="Times New Roman" w:hAnsi="Times New Roman" w:cs="Times New Roman"/>
                <w:vertAlign w:val="subscript"/>
                <w:lang w:val="es-ES"/>
              </w:rPr>
              <w:t>4.97</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C-H)</w:t>
            </w:r>
            <w:r w:rsidRPr="00002175">
              <w:rPr>
                <w:rFonts w:ascii="Times New Roman" w:hAnsi="Times New Roman" w:cs="Times New Roman"/>
                <w:vertAlign w:val="subscript"/>
                <w:lang w:val="es-ES"/>
              </w:rPr>
              <w:t>1.18</w:t>
            </w:r>
          </w:p>
        </w:tc>
        <w:tc>
          <w:tcPr>
            <w:tcW w:w="2264" w:type="dxa"/>
            <w:tcBorders>
              <w:top w:val="nil"/>
              <w:bottom w:val="nil"/>
            </w:tcBorders>
          </w:tcPr>
          <w:p w:rsidR="00840B8D" w:rsidRPr="00205A1A" w:rsidRDefault="00840B8D" w:rsidP="00915375">
            <w:pPr>
              <w:jc w:val="center"/>
              <w:rPr>
                <w:rFonts w:ascii="Times New Roman" w:hAnsi="Times New Roman" w:cs="Times New Roman"/>
                <w:lang w:val="en-US"/>
              </w:rPr>
            </w:pPr>
            <w:r w:rsidRPr="00205A1A">
              <w:rPr>
                <w:rFonts w:ascii="Times New Roman" w:hAnsi="Times New Roman" w:cs="Times New Roman"/>
                <w:lang w:val="en-US"/>
              </w:rPr>
              <w:t>1547.26</w:t>
            </w:r>
          </w:p>
        </w:tc>
        <w:tc>
          <w:tcPr>
            <w:tcW w:w="1890" w:type="dxa"/>
            <w:tcBorders>
              <w:top w:val="nil"/>
              <w:bottom w:val="nil"/>
            </w:tcBorders>
          </w:tcPr>
          <w:p w:rsidR="00840B8D" w:rsidRPr="00205A1A" w:rsidRDefault="00840B8D" w:rsidP="00922DE5">
            <w:pPr>
              <w:jc w:val="center"/>
              <w:rPr>
                <w:rFonts w:ascii="Times New Roman" w:hAnsi="Times New Roman" w:cs="Times New Roman"/>
                <w:lang w:val="en-US"/>
              </w:rPr>
            </w:pPr>
            <w:r w:rsidRPr="00205A1A">
              <w:rPr>
                <w:rFonts w:ascii="Times New Roman" w:hAnsi="Times New Roman" w:cs="Times New Roman"/>
                <w:lang w:val="en-US"/>
              </w:rPr>
              <w:t>209.3</w:t>
            </w:r>
          </w:p>
        </w:tc>
      </w:tr>
      <w:tr w:rsidR="00840B8D" w:rsidRPr="00205A1A" w:rsidTr="00A653E8">
        <w:trPr>
          <w:jc w:val="center"/>
        </w:trPr>
        <w:tc>
          <w:tcPr>
            <w:tcW w:w="1133" w:type="dxa"/>
            <w:tcBorders>
              <w:top w:val="nil"/>
            </w:tcBorders>
          </w:tcPr>
          <w:p w:rsidR="00840B8D" w:rsidRPr="00205A1A" w:rsidRDefault="00840B8D" w:rsidP="00915375">
            <w:pPr>
              <w:jc w:val="center"/>
              <w:rPr>
                <w:rFonts w:ascii="Times New Roman" w:hAnsi="Times New Roman" w:cs="Times New Roman"/>
                <w:lang w:val="en-US"/>
              </w:rPr>
            </w:pPr>
            <w:r w:rsidRPr="00205A1A">
              <w:rPr>
                <w:rFonts w:ascii="Times New Roman" w:hAnsi="Times New Roman" w:cs="Times New Roman"/>
                <w:lang w:val="en-US"/>
              </w:rPr>
              <w:t>100Form</w:t>
            </w:r>
          </w:p>
        </w:tc>
        <w:tc>
          <w:tcPr>
            <w:tcW w:w="3683" w:type="dxa"/>
            <w:tcBorders>
              <w:top w:val="nil"/>
            </w:tcBorders>
          </w:tcPr>
          <w:p w:rsidR="00840B8D" w:rsidRPr="00002175" w:rsidRDefault="00840B8D" w:rsidP="00915375">
            <w:pPr>
              <w:jc w:val="center"/>
              <w:rPr>
                <w:rFonts w:ascii="Times New Roman" w:hAnsi="Times New Roman" w:cs="Times New Roman"/>
                <w:lang w:val="es-ES"/>
              </w:rPr>
            </w:pPr>
            <w:r w:rsidRPr="00002175">
              <w:rPr>
                <w:rFonts w:ascii="Times New Roman" w:hAnsi="Times New Roman" w:cs="Times New Roman"/>
                <w:lang w:val="es-ES"/>
              </w:rPr>
              <w:t>Zr</w:t>
            </w:r>
            <w:r w:rsidRPr="00002175">
              <w:rPr>
                <w:rFonts w:ascii="Times New Roman" w:hAnsi="Times New Roman" w:cs="Times New Roman"/>
                <w:vertAlign w:val="subscript"/>
                <w:lang w:val="es-ES"/>
              </w:rPr>
              <w:t>6</w:t>
            </w:r>
            <w:r w:rsidRPr="00002175">
              <w:rPr>
                <w:rFonts w:ascii="Times New Roman" w:hAnsi="Times New Roman" w:cs="Times New Roman"/>
                <w:lang w:val="es-ES"/>
              </w:rPr>
              <w:t>O</w:t>
            </w:r>
            <w:r w:rsidRPr="00002175">
              <w:rPr>
                <w:rFonts w:ascii="Times New Roman" w:hAnsi="Times New Roman" w:cs="Times New Roman"/>
                <w:vertAlign w:val="subscript"/>
                <w:lang w:val="es-ES"/>
              </w:rPr>
              <w:t>4.82</w:t>
            </w:r>
            <w:r w:rsidRPr="00002175">
              <w:rPr>
                <w:rFonts w:ascii="Times New Roman" w:hAnsi="Times New Roman" w:cs="Times New Roman"/>
                <w:lang w:val="es-ES"/>
              </w:rPr>
              <w:t>(OH)</w:t>
            </w:r>
            <w:r w:rsidRPr="00002175">
              <w:rPr>
                <w:rFonts w:ascii="Times New Roman" w:hAnsi="Times New Roman" w:cs="Times New Roman"/>
                <w:vertAlign w:val="subscript"/>
                <w:lang w:val="es-ES"/>
              </w:rPr>
              <w:t>3.18</w:t>
            </w:r>
            <w:r w:rsidRPr="00002175">
              <w:rPr>
                <w:rFonts w:ascii="Times New Roman" w:hAnsi="Times New Roman" w:cs="Times New Roman"/>
                <w:lang w:val="es-ES"/>
              </w:rPr>
              <w:t>(BDC)</w:t>
            </w:r>
            <w:r w:rsidRPr="00002175">
              <w:rPr>
                <w:rFonts w:ascii="Times New Roman" w:hAnsi="Times New Roman" w:cs="Times New Roman"/>
                <w:vertAlign w:val="subscript"/>
                <w:lang w:val="es-ES"/>
              </w:rPr>
              <w:t>4.72</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C-H)</w:t>
            </w:r>
            <w:r w:rsidRPr="00002175">
              <w:rPr>
                <w:rFonts w:ascii="Times New Roman" w:hAnsi="Times New Roman" w:cs="Times New Roman"/>
                <w:vertAlign w:val="subscript"/>
                <w:lang w:val="es-ES"/>
              </w:rPr>
              <w:t>1.74</w:t>
            </w:r>
          </w:p>
        </w:tc>
        <w:tc>
          <w:tcPr>
            <w:tcW w:w="2264" w:type="dxa"/>
            <w:tcBorders>
              <w:top w:val="nil"/>
            </w:tcBorders>
          </w:tcPr>
          <w:p w:rsidR="00840B8D" w:rsidRPr="00205A1A" w:rsidRDefault="00840B8D" w:rsidP="00915375">
            <w:pPr>
              <w:jc w:val="center"/>
              <w:rPr>
                <w:rFonts w:ascii="Times New Roman" w:hAnsi="Times New Roman" w:cs="Times New Roman"/>
                <w:lang w:val="en-US"/>
              </w:rPr>
            </w:pPr>
            <w:r w:rsidRPr="00205A1A">
              <w:rPr>
                <w:rFonts w:ascii="Times New Roman" w:hAnsi="Times New Roman" w:cs="Times New Roman"/>
                <w:lang w:val="en-US"/>
              </w:rPr>
              <w:t>1531.50</w:t>
            </w:r>
          </w:p>
        </w:tc>
        <w:tc>
          <w:tcPr>
            <w:tcW w:w="1890" w:type="dxa"/>
            <w:tcBorders>
              <w:top w:val="nil"/>
            </w:tcBorders>
          </w:tcPr>
          <w:p w:rsidR="00840B8D" w:rsidRPr="00205A1A" w:rsidRDefault="00840B8D" w:rsidP="00915375">
            <w:pPr>
              <w:jc w:val="center"/>
              <w:rPr>
                <w:rFonts w:ascii="Times New Roman" w:hAnsi="Times New Roman" w:cs="Times New Roman"/>
                <w:lang w:val="en-US"/>
              </w:rPr>
            </w:pPr>
            <w:r w:rsidRPr="00205A1A">
              <w:rPr>
                <w:rFonts w:ascii="Times New Roman" w:hAnsi="Times New Roman" w:cs="Times New Roman"/>
                <w:lang w:val="en-US"/>
              </w:rPr>
              <w:t>207.1</w:t>
            </w:r>
          </w:p>
        </w:tc>
      </w:tr>
    </w:tbl>
    <w:p w:rsidR="009A0ACD" w:rsidRPr="00205A1A" w:rsidRDefault="00D43729" w:rsidP="009A0ACD">
      <w:pPr>
        <w:spacing w:line="240" w:lineRule="auto"/>
        <w:jc w:val="both"/>
        <w:rPr>
          <w:rFonts w:ascii="Times New Roman" w:hAnsi="Times New Roman" w:cs="Times New Roman"/>
          <w:color w:val="000000"/>
        </w:rPr>
      </w:pPr>
      <w:r w:rsidRPr="00205A1A">
        <w:rPr>
          <w:rFonts w:ascii="Times New Roman" w:hAnsi="Times New Roman" w:cs="Times New Roman"/>
        </w:rPr>
        <w:t xml:space="preserve">*Calculated via </w:t>
      </w:r>
      <w:r w:rsidRPr="00205A1A">
        <w:rPr>
          <w:rFonts w:ascii="Times New Roman" w:hAnsi="Times New Roman" w:cs="Times New Roman"/>
          <w:b/>
        </w:rPr>
        <w:t>Equation</w:t>
      </w:r>
      <w:r w:rsidR="007F0016" w:rsidRPr="00205A1A">
        <w:rPr>
          <w:rFonts w:ascii="Times New Roman" w:hAnsi="Times New Roman" w:cs="Times New Roman"/>
          <w:b/>
        </w:rPr>
        <w:t xml:space="preserve"> </w:t>
      </w:r>
      <w:r w:rsidR="003D5976" w:rsidRPr="00205A1A">
        <w:rPr>
          <w:rFonts w:ascii="Times New Roman" w:hAnsi="Times New Roman" w:cs="Times New Roman"/>
          <w:b/>
        </w:rPr>
        <w:fldChar w:fldCharType="begin"/>
      </w:r>
      <w:r w:rsidR="003D5976" w:rsidRPr="00205A1A">
        <w:rPr>
          <w:rFonts w:ascii="Times New Roman" w:hAnsi="Times New Roman" w:cs="Times New Roman"/>
          <w:b/>
        </w:rPr>
        <w:instrText xml:space="preserve"> REF _Ref430258209 \h  \* MERGEFORMAT </w:instrText>
      </w:r>
      <w:r w:rsidR="003D5976" w:rsidRPr="00205A1A">
        <w:rPr>
          <w:rFonts w:ascii="Times New Roman" w:hAnsi="Times New Roman" w:cs="Times New Roman"/>
          <w:b/>
        </w:rPr>
      </w:r>
      <w:r w:rsidR="003D5976"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18</w:t>
      </w:r>
      <w:r w:rsidR="001E7274" w:rsidRPr="001E7274">
        <w:rPr>
          <w:rFonts w:ascii="Times New Roman" w:hAnsi="Times New Roman" w:cs="Times New Roman"/>
          <w:b/>
        </w:rPr>
        <w:t>)</w:t>
      </w:r>
      <w:r w:rsidR="003D5976" w:rsidRPr="00205A1A">
        <w:rPr>
          <w:rFonts w:ascii="Times New Roman" w:hAnsi="Times New Roman" w:cs="Times New Roman"/>
          <w:b/>
        </w:rPr>
        <w:fldChar w:fldCharType="end"/>
      </w:r>
      <w:proofErr w:type="gramStart"/>
      <w:r w:rsidR="005F5E22" w:rsidRPr="00205A1A">
        <w:rPr>
          <w:rFonts w:ascii="Times New Roman" w:hAnsi="Times New Roman" w:cs="Times New Roman"/>
        </w:rPr>
        <w:t xml:space="preserve">:  </w:t>
      </w:r>
      <w:proofErr w:type="gramEnd"/>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r>
          <m:rPr>
            <m:sty m:val="bi"/>
          </m:rPr>
          <w:rPr>
            <w:rFonts w:ascii="Cambria Math" w:hAnsi="Cambria Math" w:cs="Times New Roman"/>
          </w:rPr>
          <m:t xml:space="preserve">= </m:t>
        </m:r>
        <m:d>
          <m:dPr>
            <m:ctrlPr>
              <w:rPr>
                <w:rFonts w:ascii="Cambria Math" w:hAnsi="Cambria Math" w:cs="ArnoPro-Regular"/>
                <w:b/>
                <w:i/>
              </w:rPr>
            </m:ctrlPr>
          </m:dPr>
          <m:e>
            <m:f>
              <m:fPr>
                <m:ctrlPr>
                  <w:rPr>
                    <w:rFonts w:ascii="Cambria Math" w:hAnsi="Cambria Math" w:cs="Times New Roman"/>
                    <w:b/>
                    <w:i/>
                  </w:rPr>
                </m:ctrlPr>
              </m:fPr>
              <m:num>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Comp.</m:t>
                    </m:r>
                  </m:sub>
                </m:sSub>
              </m:num>
              <m:den>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6 Zr</m:t>
                    </m:r>
                    <m:sSub>
                      <m:sSubPr>
                        <m:ctrlPr>
                          <w:rPr>
                            <w:rFonts w:ascii="Cambria Math" w:hAnsi="Cambria Math" w:cs="Times New Roman"/>
                            <w:b/>
                            <w:i/>
                          </w:rPr>
                        </m:ctrlPr>
                      </m:sSubPr>
                      <m:e>
                        <m:r>
                          <m:rPr>
                            <m:sty m:val="bi"/>
                          </m:rPr>
                          <w:rPr>
                            <w:rFonts w:ascii="Cambria Math" w:hAnsi="Cambria Math" w:cs="Times New Roman"/>
                          </w:rPr>
                          <m:t>O</m:t>
                        </m:r>
                      </m:e>
                      <m:sub>
                        <m:r>
                          <m:rPr>
                            <m:sty m:val="bi"/>
                          </m:rPr>
                          <w:rPr>
                            <w:rFonts w:ascii="Cambria Math" w:hAnsi="Cambria Math" w:cs="Times New Roman"/>
                          </w:rPr>
                          <m:t>2</m:t>
                        </m:r>
                      </m:sub>
                    </m:sSub>
                  </m:sub>
                </m:sSub>
                <m:r>
                  <m:rPr>
                    <m:sty m:val="bi"/>
                  </m:rPr>
                  <w:rPr>
                    <w:rFonts w:ascii="Cambria Math" w:hAnsi="Cambria Math" w:cs="Times New Roman"/>
                  </w:rPr>
                  <m:t xml:space="preserve"> </m:t>
                </m:r>
              </m:den>
            </m:f>
          </m:e>
        </m:d>
        <m:r>
          <m:rPr>
            <m:sty m:val="bi"/>
          </m:rPr>
          <w:rPr>
            <w:rFonts w:ascii="Cambria Math" w:hAnsi="Cambria Math" w:cs="Times New Roman"/>
          </w:rPr>
          <m:t>*</m:t>
        </m:r>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End</m:t>
            </m:r>
          </m:sub>
        </m:sSub>
      </m:oMath>
      <w:r w:rsidR="004F3C58" w:rsidRPr="00205A1A">
        <w:rPr>
          <w:rFonts w:ascii="Times New Roman" w:hAnsi="Times New Roman" w:cs="Times New Roman"/>
          <w:color w:val="000000"/>
        </w:rPr>
        <w:t>, w</w:t>
      </w:r>
      <w:r w:rsidR="005F5E22" w:rsidRPr="00205A1A">
        <w:rPr>
          <w:rFonts w:ascii="Times New Roman" w:hAnsi="Times New Roman" w:cs="Times New Roman"/>
          <w:color w:val="000000"/>
        </w:rPr>
        <w:t xml:space="preserve">here </w:t>
      </w:r>
      <m:oMath>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6 Zr</m:t>
            </m:r>
            <m:sSub>
              <m:sSubPr>
                <m:ctrlPr>
                  <w:rPr>
                    <w:rFonts w:ascii="Cambria Math" w:hAnsi="Cambria Math" w:cs="Times New Roman"/>
                    <w:b/>
                    <w:i/>
                  </w:rPr>
                </m:ctrlPr>
              </m:sSubPr>
              <m:e>
                <m:r>
                  <m:rPr>
                    <m:sty m:val="bi"/>
                  </m:rPr>
                  <w:rPr>
                    <w:rFonts w:ascii="Cambria Math" w:hAnsi="Cambria Math" w:cs="Times New Roman"/>
                  </w:rPr>
                  <m:t>O</m:t>
                </m:r>
              </m:e>
              <m:sub>
                <m:r>
                  <m:rPr>
                    <m:sty m:val="bi"/>
                  </m:rPr>
                  <w:rPr>
                    <w:rFonts w:ascii="Cambria Math" w:hAnsi="Cambria Math" w:cs="Times New Roman"/>
                  </w:rPr>
                  <m:t>2</m:t>
                </m:r>
              </m:sub>
            </m:sSub>
          </m:sub>
        </m:sSub>
      </m:oMath>
      <w:r w:rsidR="005F5E22" w:rsidRPr="00205A1A">
        <w:rPr>
          <w:rFonts w:ascii="Times New Roman" w:hAnsi="Times New Roman" w:cs="Times New Roman"/>
        </w:rPr>
        <w:t xml:space="preserve"> = 739.34 g mol</w:t>
      </w:r>
      <w:r w:rsidR="005F5E22" w:rsidRPr="00205A1A">
        <w:rPr>
          <w:rFonts w:ascii="Times New Roman" w:hAnsi="Times New Roman" w:cs="Times New Roman"/>
          <w:vertAlign w:val="superscript"/>
        </w:rPr>
        <w:t>-1</w:t>
      </w:r>
      <w:r w:rsidR="005F5E22" w:rsidRPr="00205A1A">
        <w:rPr>
          <w:rFonts w:ascii="Times New Roman" w:hAnsi="Times New Roman" w:cs="Times New Roman"/>
        </w:rPr>
        <w:t xml:space="preserve"> and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End</m:t>
            </m:r>
          </m:sub>
        </m:sSub>
      </m:oMath>
      <w:r w:rsidR="005F5E22" w:rsidRPr="00205A1A">
        <w:rPr>
          <w:rFonts w:ascii="Times New Roman" w:hAnsi="Times New Roman" w:cs="Times New Roman"/>
          <w:color w:val="000000"/>
        </w:rPr>
        <w:t xml:space="preserve"> is normalized to 100 %.</w:t>
      </w:r>
      <w:r w:rsidR="004F3C58" w:rsidRPr="00205A1A">
        <w:rPr>
          <w:rFonts w:ascii="Times New Roman" w:hAnsi="Times New Roman" w:cs="Times New Roman"/>
          <w:color w:val="000000"/>
        </w:rPr>
        <w:t xml:space="preserve"> See </w:t>
      </w:r>
      <w:r w:rsidR="00E477FE" w:rsidRPr="00205A1A">
        <w:rPr>
          <w:rFonts w:ascii="Times New Roman" w:hAnsi="Times New Roman"/>
          <w:b/>
        </w:rPr>
        <w:t xml:space="preserve">Section </w:t>
      </w:r>
      <w:r w:rsidR="00E477FE" w:rsidRPr="00205A1A">
        <w:rPr>
          <w:rFonts w:ascii="Times New Roman" w:hAnsi="Times New Roman"/>
          <w:b/>
        </w:rPr>
        <w:fldChar w:fldCharType="begin"/>
      </w:r>
      <w:r w:rsidR="00E477FE" w:rsidRPr="00205A1A">
        <w:rPr>
          <w:rFonts w:ascii="Times New Roman" w:hAnsi="Times New Roman"/>
          <w:b/>
        </w:rPr>
        <w:instrText xml:space="preserve"> REF _Ref430270886 \r \h  \* MERGEFORMAT </w:instrText>
      </w:r>
      <w:r w:rsidR="00E477FE" w:rsidRPr="00205A1A">
        <w:rPr>
          <w:rFonts w:ascii="Times New Roman" w:hAnsi="Times New Roman"/>
          <w:b/>
        </w:rPr>
      </w:r>
      <w:r w:rsidR="00E477FE" w:rsidRPr="00205A1A">
        <w:rPr>
          <w:rFonts w:ascii="Times New Roman" w:hAnsi="Times New Roman"/>
          <w:b/>
        </w:rPr>
        <w:fldChar w:fldCharType="separate"/>
      </w:r>
      <w:r w:rsidR="001E7274">
        <w:rPr>
          <w:rFonts w:ascii="Times New Roman" w:hAnsi="Times New Roman"/>
          <w:b/>
        </w:rPr>
        <w:t>3.4</w:t>
      </w:r>
      <w:r w:rsidR="00E477FE" w:rsidRPr="00205A1A">
        <w:rPr>
          <w:rFonts w:ascii="Times New Roman" w:hAnsi="Times New Roman"/>
          <w:b/>
        </w:rPr>
        <w:fldChar w:fldCharType="end"/>
      </w:r>
      <w:r w:rsidR="004F3C58" w:rsidRPr="00205A1A">
        <w:rPr>
          <w:rFonts w:ascii="Times New Roman" w:hAnsi="Times New Roman" w:cs="Times New Roman"/>
          <w:color w:val="000000"/>
        </w:rPr>
        <w:t xml:space="preserve"> for full details.</w:t>
      </w:r>
    </w:p>
    <w:p w:rsidR="00CF6464" w:rsidRPr="00205A1A" w:rsidRDefault="00CF6464" w:rsidP="00760787">
      <w:pPr>
        <w:jc w:val="both"/>
        <w:rPr>
          <w:rFonts w:ascii="Times New Roman" w:hAnsi="Times New Roman" w:cs="Times New Roman"/>
          <w:b/>
        </w:rPr>
      </w:pPr>
      <w:r w:rsidRPr="00205A1A">
        <w:rPr>
          <w:rFonts w:ascii="Times New Roman" w:hAnsi="Times New Roman"/>
          <w:szCs w:val="24"/>
        </w:rPr>
        <w:lastRenderedPageBreak/>
        <w:t xml:space="preserve">In order to test the validity of the above 5 compositions, </w:t>
      </w:r>
      <w:r w:rsidR="004F3C58" w:rsidRPr="00205A1A">
        <w:rPr>
          <w:rFonts w:ascii="Times New Roman" w:hAnsi="Times New Roman"/>
          <w:szCs w:val="24"/>
        </w:rPr>
        <w:t>we</w:t>
      </w:r>
      <w:r w:rsidRPr="00205A1A">
        <w:rPr>
          <w:rFonts w:ascii="Times New Roman" w:hAnsi="Times New Roman"/>
          <w:szCs w:val="24"/>
        </w:rPr>
        <w:t xml:space="preserve"> compar</w:t>
      </w:r>
      <w:r w:rsidR="004F3C58" w:rsidRPr="00205A1A">
        <w:rPr>
          <w:rFonts w:ascii="Times New Roman" w:hAnsi="Times New Roman"/>
          <w:szCs w:val="24"/>
        </w:rPr>
        <w:t>e their</w:t>
      </w:r>
      <w:r w:rsidR="008430AF" w:rsidRPr="00205A1A">
        <w:rPr>
          <w:rFonts w:ascii="Times New Roman" w:hAnsi="Times New Roman"/>
          <w:szCs w:val="24"/>
        </w:rPr>
        <w:t xml:space="preserve"> theoretical TGA plateaus (</w:t>
      </w:r>
      <w:r w:rsidRPr="00205A1A">
        <w:rPr>
          <w:rFonts w:ascii="Times New Roman" w:hAnsi="Times New Roman"/>
          <w:szCs w:val="24"/>
        </w:rPr>
        <w:t xml:space="preserve">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rPr>
        <w:t xml:space="preserve"> values</w:t>
      </w:r>
      <w:r w:rsidR="008430AF" w:rsidRPr="00205A1A">
        <w:rPr>
          <w:rFonts w:ascii="Times New Roman" w:hAnsi="Times New Roman"/>
        </w:rPr>
        <w:t xml:space="preserve"> in the above table</w:t>
      </w:r>
      <w:r w:rsidRPr="00205A1A">
        <w:rPr>
          <w:rFonts w:ascii="Times New Roman" w:hAnsi="Times New Roman" w:cs="Times New Roman"/>
        </w:rPr>
        <w:t>) with th</w:t>
      </w:r>
      <w:r w:rsidR="004F3C58" w:rsidRPr="00205A1A">
        <w:rPr>
          <w:rFonts w:ascii="Times New Roman" w:hAnsi="Times New Roman" w:cs="Times New Roman"/>
        </w:rPr>
        <w:t xml:space="preserve">ose </w:t>
      </w:r>
      <w:r w:rsidRPr="00205A1A">
        <w:rPr>
          <w:rFonts w:ascii="Times New Roman" w:hAnsi="Times New Roman" w:cs="Times New Roman"/>
        </w:rPr>
        <w:t xml:space="preserve">observed </w:t>
      </w:r>
      <w:r w:rsidR="004F3C58" w:rsidRPr="00205A1A">
        <w:rPr>
          <w:rFonts w:ascii="Times New Roman" w:hAnsi="Times New Roman" w:cs="Times New Roman"/>
        </w:rPr>
        <w:t>experimentally</w:t>
      </w:r>
      <w:r w:rsidRPr="00205A1A">
        <w:rPr>
          <w:rFonts w:ascii="Times New Roman" w:hAnsi="Times New Roman" w:cs="Times New Roman"/>
        </w:rPr>
        <w:t xml:space="preserve">. To this end,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rPr>
        <w:t xml:space="preserve"> values</w:t>
      </w:r>
      <w:r w:rsidRPr="00205A1A">
        <w:rPr>
          <w:rFonts w:ascii="Times New Roman" w:hAnsi="Times New Roman" w:cs="Times New Roman"/>
        </w:rPr>
        <w:t xml:space="preserve"> </w:t>
      </w:r>
      <w:r w:rsidR="004F3C58" w:rsidRPr="00205A1A">
        <w:rPr>
          <w:rFonts w:ascii="Times New Roman" w:hAnsi="Times New Roman" w:cs="Times New Roman"/>
        </w:rPr>
        <w:t>for the estimated compositions of</w:t>
      </w:r>
      <w:r w:rsidRPr="00205A1A">
        <w:rPr>
          <w:rFonts w:ascii="Times New Roman" w:hAnsi="Times New Roman" w:cs="Times New Roman"/>
        </w:rPr>
        <w:t xml:space="preserve"> </w:t>
      </w:r>
      <w:r w:rsidR="00D46EBC" w:rsidRPr="00205A1A">
        <w:rPr>
          <w:rFonts w:ascii="Times New Roman" w:hAnsi="Times New Roman" w:cs="Times New Roman"/>
        </w:rPr>
        <w:t xml:space="preserve">NoMod, 6Form, 12Form, 36Form, and </w:t>
      </w:r>
      <w:r w:rsidRPr="00205A1A">
        <w:rPr>
          <w:rFonts w:ascii="Times New Roman" w:hAnsi="Times New Roman" w:cs="Times New Roman"/>
        </w:rPr>
        <w:t>100Form are pinpointed on</w:t>
      </w:r>
      <w:r w:rsidR="00760787" w:rsidRPr="00205A1A">
        <w:rPr>
          <w:rFonts w:ascii="Times New Roman" w:hAnsi="Times New Roman" w:cs="Times New Roman"/>
        </w:rPr>
        <w:t xml:space="preserve"> their respective TGA traces in </w:t>
      </w:r>
      <w:r w:rsidR="00760787" w:rsidRPr="00205A1A">
        <w:rPr>
          <w:rFonts w:ascii="Times New Roman" w:hAnsi="Times New Roman" w:cs="Times New Roman"/>
        </w:rPr>
        <w:fldChar w:fldCharType="begin"/>
      </w:r>
      <w:r w:rsidR="00760787" w:rsidRPr="00205A1A">
        <w:rPr>
          <w:rFonts w:ascii="Times New Roman" w:hAnsi="Times New Roman" w:cs="Times New Roman"/>
        </w:rPr>
        <w:instrText xml:space="preserve"> REF _Ref430314310 \h </w:instrText>
      </w:r>
      <w:r w:rsidR="0006289E" w:rsidRPr="00205A1A">
        <w:rPr>
          <w:rFonts w:ascii="Times New Roman" w:hAnsi="Times New Roman" w:cs="Times New Roman"/>
        </w:rPr>
        <w:instrText xml:space="preserve"> \* MERGEFORMAT </w:instrText>
      </w:r>
      <w:r w:rsidR="00760787" w:rsidRPr="00205A1A">
        <w:rPr>
          <w:rFonts w:ascii="Times New Roman" w:hAnsi="Times New Roman" w:cs="Times New Roman"/>
        </w:rPr>
      </w:r>
      <w:r w:rsidR="00760787" w:rsidRPr="00205A1A">
        <w:rPr>
          <w:rFonts w:ascii="Times New Roman" w:hAnsi="Times New Roman" w:cs="Times New Roman"/>
        </w:rPr>
        <w:fldChar w:fldCharType="separate"/>
      </w:r>
      <w:r w:rsidR="001E7274" w:rsidRPr="001E7274">
        <w:rPr>
          <w:rFonts w:ascii="Times New Roman" w:hAnsi="Times New Roman"/>
          <w:b/>
        </w:rPr>
        <w:t>Figure S36</w:t>
      </w:r>
      <w:r w:rsidR="00760787" w:rsidRPr="00205A1A">
        <w:rPr>
          <w:rFonts w:ascii="Times New Roman" w:hAnsi="Times New Roman" w:cs="Times New Roman"/>
        </w:rPr>
        <w:fldChar w:fldCharType="end"/>
      </w:r>
      <w:r w:rsidR="00760787" w:rsidRPr="00205A1A">
        <w:rPr>
          <w:rFonts w:ascii="Times New Roman" w:hAnsi="Times New Roman" w:cs="Times New Roman"/>
        </w:rPr>
        <w:t xml:space="preserve"> - </w:t>
      </w:r>
      <w:r w:rsidR="00760787" w:rsidRPr="00205A1A">
        <w:rPr>
          <w:rFonts w:ascii="Times New Roman" w:hAnsi="Times New Roman" w:cs="Times New Roman"/>
          <w:b/>
        </w:rPr>
        <w:fldChar w:fldCharType="begin"/>
      </w:r>
      <w:r w:rsidR="00760787" w:rsidRPr="00205A1A">
        <w:rPr>
          <w:rFonts w:ascii="Times New Roman" w:hAnsi="Times New Roman" w:cs="Times New Roman"/>
          <w:b/>
        </w:rPr>
        <w:instrText xml:space="preserve"> REF _Ref430266244 \h  \* MERGEFORMAT </w:instrText>
      </w:r>
      <w:r w:rsidR="00760787" w:rsidRPr="00205A1A">
        <w:rPr>
          <w:rFonts w:ascii="Times New Roman" w:hAnsi="Times New Roman" w:cs="Times New Roman"/>
          <w:b/>
        </w:rPr>
      </w:r>
      <w:r w:rsidR="00760787" w:rsidRPr="00205A1A">
        <w:rPr>
          <w:rFonts w:ascii="Times New Roman" w:hAnsi="Times New Roman" w:cs="Times New Roman"/>
          <w:b/>
        </w:rPr>
        <w:fldChar w:fldCharType="separate"/>
      </w:r>
      <w:r w:rsidR="001E7274" w:rsidRPr="001E7274">
        <w:rPr>
          <w:rFonts w:ascii="Times New Roman" w:hAnsi="Times New Roman"/>
          <w:b/>
        </w:rPr>
        <w:t>Figure S40</w:t>
      </w:r>
      <w:r w:rsidR="00760787" w:rsidRPr="00205A1A">
        <w:rPr>
          <w:rFonts w:ascii="Times New Roman" w:hAnsi="Times New Roman" w:cs="Times New Roman"/>
          <w:b/>
        </w:rPr>
        <w:fldChar w:fldCharType="end"/>
      </w:r>
      <w:r w:rsidR="00760787" w:rsidRPr="00205A1A">
        <w:rPr>
          <w:rFonts w:ascii="Times New Roman" w:hAnsi="Times New Roman" w:cs="Times New Roman"/>
        </w:rPr>
        <w:t>:</w:t>
      </w:r>
    </w:p>
    <w:p w:rsidR="0006289E" w:rsidRPr="00205A1A" w:rsidRDefault="0006289E" w:rsidP="00760787">
      <w:pPr>
        <w:jc w:val="both"/>
        <w:rPr>
          <w:rFonts w:ascii="Times New Roman" w:hAnsi="Times New Roman" w:cs="Times New Roman"/>
          <w:b/>
        </w:rPr>
      </w:pPr>
    </w:p>
    <w:p w:rsidR="009A0ACD" w:rsidRPr="00205A1A" w:rsidRDefault="00781B29" w:rsidP="00903AD5">
      <w:pPr>
        <w:jc w:val="both"/>
        <w:rPr>
          <w:rFonts w:ascii="Times New Roman" w:hAnsi="Times New Roman" w:cs="Times New Roman"/>
          <w:b/>
          <w:color w:val="FF0000"/>
        </w:rPr>
      </w:pPr>
      <w:r w:rsidRPr="00205A1A">
        <w:rPr>
          <w:rFonts w:ascii="Times New Roman" w:hAnsi="Times New Roman" w:cs="Times New Roman"/>
          <w:noProof/>
          <w:lang w:val="en-GB" w:eastAsia="zh-CN"/>
        </w:rPr>
        <w:drawing>
          <wp:inline distT="0" distB="0" distL="0" distR="0" wp14:anchorId="197889DE" wp14:editId="404DB974">
            <wp:extent cx="5943600" cy="4203700"/>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NoMod Composition Calculation.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140260" w:rsidRPr="00205A1A">
        <w:rPr>
          <w:rFonts w:ascii="Times New Roman" w:hAnsi="Times New Roman" w:cs="Times New Roman"/>
          <w:b/>
          <w:color w:val="FF0000"/>
          <w:highlight w:val="yellow"/>
        </w:rPr>
        <w:t xml:space="preserve"> </w:t>
      </w:r>
      <w:bookmarkStart w:id="211" w:name="_Ref430266219"/>
    </w:p>
    <w:p w:rsidR="00903AD5" w:rsidRPr="00205A1A" w:rsidRDefault="008B17A1" w:rsidP="00903AD5">
      <w:pPr>
        <w:jc w:val="both"/>
        <w:rPr>
          <w:rFonts w:ascii="Times New Roman" w:hAnsi="Times New Roman" w:cs="Times New Roman"/>
          <w:b/>
          <w:color w:val="FF0000"/>
          <w:sz w:val="18"/>
          <w:szCs w:val="18"/>
        </w:rPr>
      </w:pPr>
      <w:bookmarkStart w:id="212" w:name="_Ref430314310"/>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36</w:t>
      </w:r>
      <w:r w:rsidRPr="00205A1A">
        <w:rPr>
          <w:rFonts w:ascii="Times New Roman" w:hAnsi="Times New Roman"/>
          <w:b/>
          <w:sz w:val="18"/>
          <w:szCs w:val="18"/>
        </w:rPr>
        <w:fldChar w:fldCharType="end"/>
      </w:r>
      <w:bookmarkEnd w:id="211"/>
      <w:bookmarkEnd w:id="212"/>
      <w:r w:rsidRPr="00205A1A">
        <w:rPr>
          <w:rFonts w:ascii="Times New Roman" w:hAnsi="Times New Roman"/>
          <w:b/>
          <w:sz w:val="18"/>
          <w:szCs w:val="18"/>
        </w:rPr>
        <w:t>.</w:t>
      </w:r>
      <w:r w:rsidRPr="00205A1A">
        <w:rPr>
          <w:rFonts w:ascii="Times New Roman" w:hAnsi="Times New Roman"/>
          <w:sz w:val="18"/>
          <w:szCs w:val="18"/>
        </w:rPr>
        <w:t xml:space="preserve"> </w:t>
      </w:r>
      <w:r w:rsidR="00903AD5" w:rsidRPr="00205A1A">
        <w:rPr>
          <w:rFonts w:ascii="Times New Roman" w:hAnsi="Times New Roman" w:cs="Times New Roman"/>
          <w:sz w:val="18"/>
          <w:szCs w:val="18"/>
        </w:rPr>
        <w:t xml:space="preserve">TGA-DSC performed on NoMod. Sample was activated prior to measurement (see </w:t>
      </w:r>
      <w:r w:rsidR="00903AD5"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037BBD"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903AD5" w:rsidRPr="00205A1A">
        <w:rPr>
          <w:rFonts w:ascii="Times New Roman" w:hAnsi="Times New Roman" w:cs="Times New Roman"/>
          <w:sz w:val="18"/>
          <w:szCs w:val="18"/>
        </w:rPr>
        <w:t xml:space="preserve">). Solid curve, left axis - TGA trace (normalized such that end weight = 100%). </w:t>
      </w:r>
      <w:proofErr w:type="gramStart"/>
      <w:r w:rsidR="00903AD5"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903AD5" w:rsidRPr="00205A1A">
        <w:rPr>
          <w:rFonts w:ascii="Times New Roman" w:hAnsi="Times New Roman" w:cs="Times New Roman"/>
          <w:sz w:val="18"/>
          <w:szCs w:val="18"/>
        </w:rPr>
        <w:t>.</w:t>
      </w:r>
      <w:proofErr w:type="gramEnd"/>
      <w:r w:rsidR="00903AD5" w:rsidRPr="00205A1A">
        <w:rPr>
          <w:rFonts w:ascii="Times New Roman" w:hAnsi="Times New Roman" w:cs="Times New Roman"/>
          <w:sz w:val="18"/>
          <w:szCs w:val="18"/>
        </w:rPr>
        <w:t xml:space="preserve"> The vertical dashed line </w:t>
      </w:r>
      <w:proofErr w:type="gramStart"/>
      <w:r w:rsidR="00903AD5" w:rsidRPr="00205A1A">
        <w:rPr>
          <w:rFonts w:ascii="Times New Roman" w:hAnsi="Times New Roman" w:cs="Times New Roman"/>
          <w:sz w:val="18"/>
          <w:szCs w:val="18"/>
        </w:rPr>
        <w:t xml:space="preserve">pinpoints </w:t>
      </w:r>
      <w:proofErr w:type="gramEnd"/>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T</m:t>
            </m:r>
          </m:e>
          <m:sub>
            <m:r>
              <m:rPr>
                <m:sty m:val="bi"/>
              </m:rPr>
              <w:rPr>
                <w:rFonts w:ascii="Cambria Math" w:hAnsi="Cambria Math" w:cs="Times New Roman"/>
                <w:sz w:val="18"/>
                <w:szCs w:val="18"/>
              </w:rPr>
              <m:t>Plat.</m:t>
            </m:r>
          </m:sub>
        </m:sSub>
      </m:oMath>
      <w:r w:rsidR="00903AD5" w:rsidRPr="00205A1A">
        <w:rPr>
          <w:rFonts w:ascii="Times New Roman" w:hAnsi="Times New Roman" w:cs="Times New Roman"/>
          <w:sz w:val="18"/>
          <w:szCs w:val="18"/>
        </w:rPr>
        <w:t xml:space="preserve">, the temperature at which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4F3C58" w:rsidRPr="00205A1A">
        <w:rPr>
          <w:rFonts w:ascii="Times New Roman" w:hAnsi="Times New Roman"/>
          <w:noProof/>
          <w:sz w:val="18"/>
          <w:szCs w:val="18"/>
        </w:rPr>
        <w:t xml:space="preserve"> </w:t>
      </w:r>
      <w:r w:rsidR="00903AD5" w:rsidRPr="00205A1A">
        <w:rPr>
          <w:rFonts w:ascii="Times New Roman" w:hAnsi="Times New Roman" w:cs="Times New Roman"/>
          <w:sz w:val="18"/>
          <w:szCs w:val="18"/>
        </w:rPr>
        <w:t xml:space="preserve">(see next sentence) is reached. The horizontal dashed lines pinpoint the relevant plateau weights;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903AD5" w:rsidRPr="00205A1A">
        <w:rPr>
          <w:rFonts w:ascii="Times New Roman" w:hAnsi="Times New Roman" w:cs="Times New Roman"/>
          <w:sz w:val="18"/>
          <w:szCs w:val="18"/>
          <w:vertAlign w:val="subscript"/>
        </w:rPr>
        <w:t xml:space="preserve"> </w:t>
      </w:r>
      <w:r w:rsidR="005D1EB4" w:rsidRPr="00205A1A">
        <w:rPr>
          <w:rFonts w:ascii="Times New Roman" w:hAnsi="Times New Roman" w:cs="Times New Roman"/>
          <w:sz w:val="18"/>
          <w:szCs w:val="18"/>
          <w:vertAlign w:val="subscript"/>
        </w:rPr>
        <w:t xml:space="preserve"> </w:t>
      </w:r>
      <w:r w:rsidR="00903AD5" w:rsidRPr="00205A1A">
        <w:rPr>
          <w:rFonts w:ascii="Times New Roman" w:hAnsi="Times New Roman" w:cs="Times New Roman"/>
          <w:sz w:val="18"/>
          <w:szCs w:val="18"/>
        </w:rPr>
        <w:t xml:space="preserve">is the plateau </w:t>
      </w:r>
      <w:r w:rsidR="008F2897" w:rsidRPr="00205A1A">
        <w:rPr>
          <w:rFonts w:ascii="Times New Roman" w:hAnsi="Times New Roman" w:cs="Times New Roman"/>
          <w:sz w:val="18"/>
          <w:szCs w:val="18"/>
        </w:rPr>
        <w:t>which</w:t>
      </w:r>
      <w:r w:rsidR="00903AD5" w:rsidRPr="00205A1A">
        <w:rPr>
          <w:rFonts w:ascii="Times New Roman" w:hAnsi="Times New Roman" w:cs="Times New Roman"/>
          <w:sz w:val="18"/>
          <w:szCs w:val="18"/>
        </w:rPr>
        <w:t xml:space="preserve"> was used to calculate </w:t>
      </w:r>
      <m:oMath>
        <m:r>
          <m:rPr>
            <m:sty m:val="bi"/>
          </m:rPr>
          <w:rPr>
            <w:rFonts w:ascii="Cambria Math" w:hAnsi="Cambria Math" w:cs="Times New Roman"/>
            <w:sz w:val="18"/>
            <w:szCs w:val="18"/>
          </w:rPr>
          <m:t>x</m:t>
        </m:r>
      </m:oMath>
      <w:r w:rsidR="00903AD5" w:rsidRPr="00205A1A">
        <w:rPr>
          <w:rFonts w:ascii="Times New Roman" w:hAnsi="Times New Roman" w:cs="Times New Roman"/>
          <w:sz w:val="18"/>
          <w:szCs w:val="18"/>
        </w:rPr>
        <w:t xml:space="preserve"> in</w:t>
      </w:r>
      <w:r w:rsidR="0006289E" w:rsidRPr="00205A1A">
        <w:rPr>
          <w:rFonts w:ascii="Times New Roman" w:hAnsi="Times New Roman" w:cs="Times New Roman"/>
          <w:sz w:val="18"/>
          <w:szCs w:val="18"/>
        </w:rPr>
        <w:t xml:space="preserve"> the</w:t>
      </w:r>
      <w:r w:rsidR="00903AD5" w:rsidRPr="00205A1A">
        <w:rPr>
          <w:rFonts w:ascii="Times New Roman" w:hAnsi="Times New Roman" w:cs="Times New Roman"/>
          <w:sz w:val="18"/>
          <w:szCs w:val="18"/>
        </w:rPr>
        <w:t xml:space="preserve"> general composition </w:t>
      </w:r>
      <w:r w:rsidR="00903AD5" w:rsidRPr="00205A1A">
        <w:rPr>
          <w:rFonts w:ascii="Times New Roman" w:hAnsi="Times New Roman" w:cs="Times New Roman"/>
          <w:b/>
          <w:sz w:val="18"/>
          <w:szCs w:val="18"/>
        </w:rPr>
        <w:t>Zr</w:t>
      </w:r>
      <w:r w:rsidR="00903AD5" w:rsidRPr="00205A1A">
        <w:rPr>
          <w:rFonts w:ascii="Times New Roman" w:hAnsi="Times New Roman" w:cs="Times New Roman"/>
          <w:b/>
          <w:sz w:val="18"/>
          <w:szCs w:val="18"/>
          <w:vertAlign w:val="subscript"/>
        </w:rPr>
        <w:t>6</w:t>
      </w:r>
      <w:r w:rsidR="00903AD5" w:rsidRPr="00205A1A">
        <w:rPr>
          <w:rFonts w:ascii="Times New Roman" w:hAnsi="Times New Roman" w:cs="Times New Roman"/>
          <w:b/>
          <w:sz w:val="18"/>
          <w:szCs w:val="18"/>
        </w:rPr>
        <w:t>O</w:t>
      </w:r>
      <w:r w:rsidR="00903AD5" w:rsidRPr="00205A1A">
        <w:rPr>
          <w:rFonts w:ascii="Times New Roman" w:hAnsi="Times New Roman" w:cs="Times New Roman"/>
          <w:b/>
          <w:sz w:val="18"/>
          <w:szCs w:val="18"/>
          <w:vertAlign w:val="subscript"/>
        </w:rPr>
        <w:t>6+x</w:t>
      </w:r>
      <w:r w:rsidR="00903AD5" w:rsidRPr="00205A1A">
        <w:rPr>
          <w:rFonts w:ascii="Times New Roman" w:hAnsi="Times New Roman" w:cs="Times New Roman"/>
          <w:b/>
          <w:sz w:val="18"/>
          <w:szCs w:val="18"/>
        </w:rPr>
        <w:t>(BDC)</w:t>
      </w:r>
      <w:r w:rsidR="00903AD5" w:rsidRPr="00205A1A">
        <w:rPr>
          <w:rFonts w:ascii="Times New Roman" w:hAnsi="Times New Roman" w:cs="Times New Roman"/>
          <w:b/>
          <w:sz w:val="18"/>
          <w:szCs w:val="18"/>
          <w:vertAlign w:val="subscript"/>
        </w:rPr>
        <w:t>6-x</w:t>
      </w:r>
      <w:r w:rsidR="00903AD5" w:rsidRPr="00205A1A">
        <w:rPr>
          <w:rFonts w:ascii="Times New Roman" w:hAnsi="Times New Roman" w:cs="Times New Roman"/>
          <w:sz w:val="18"/>
          <w:szCs w:val="18"/>
        </w:rPr>
        <w:t xml:space="preserve"> (See </w:t>
      </w:r>
      <w:r w:rsidR="00037BBD" w:rsidRPr="00205A1A">
        <w:rPr>
          <w:rFonts w:ascii="Times New Roman" w:hAnsi="Times New Roman"/>
          <w:b/>
          <w:sz w:val="18"/>
          <w:szCs w:val="18"/>
        </w:rPr>
        <w:t xml:space="preserve">Section </w:t>
      </w:r>
      <w:r w:rsidR="00037BBD" w:rsidRPr="00205A1A">
        <w:rPr>
          <w:rFonts w:ascii="Times New Roman" w:hAnsi="Times New Roman"/>
          <w:b/>
          <w:sz w:val="18"/>
          <w:szCs w:val="18"/>
        </w:rPr>
        <w:fldChar w:fldCharType="begin"/>
      </w:r>
      <w:r w:rsidR="00037BBD" w:rsidRPr="00205A1A">
        <w:rPr>
          <w:rFonts w:ascii="Times New Roman" w:hAnsi="Times New Roman"/>
          <w:b/>
          <w:sz w:val="18"/>
          <w:szCs w:val="18"/>
        </w:rPr>
        <w:instrText xml:space="preserve"> REF _Ref430270886 \r \h  \* MERGEFORMAT </w:instrText>
      </w:r>
      <w:r w:rsidR="00037BBD" w:rsidRPr="00205A1A">
        <w:rPr>
          <w:rFonts w:ascii="Times New Roman" w:hAnsi="Times New Roman"/>
          <w:b/>
          <w:sz w:val="18"/>
          <w:szCs w:val="18"/>
        </w:rPr>
      </w:r>
      <w:r w:rsidR="00037BBD" w:rsidRPr="00205A1A">
        <w:rPr>
          <w:rFonts w:ascii="Times New Roman" w:hAnsi="Times New Roman"/>
          <w:b/>
          <w:sz w:val="18"/>
          <w:szCs w:val="18"/>
        </w:rPr>
        <w:fldChar w:fldCharType="separate"/>
      </w:r>
      <w:r w:rsidR="001E7274">
        <w:rPr>
          <w:rFonts w:ascii="Times New Roman" w:hAnsi="Times New Roman"/>
          <w:b/>
          <w:sz w:val="18"/>
          <w:szCs w:val="18"/>
        </w:rPr>
        <w:t>3.4</w:t>
      </w:r>
      <w:r w:rsidR="00037BBD" w:rsidRPr="00205A1A">
        <w:rPr>
          <w:rFonts w:ascii="Times New Roman" w:hAnsi="Times New Roman"/>
          <w:b/>
          <w:sz w:val="18"/>
          <w:szCs w:val="18"/>
        </w:rPr>
        <w:fldChar w:fldCharType="end"/>
      </w:r>
      <w:r w:rsidR="00903AD5" w:rsidRPr="00205A1A">
        <w:rPr>
          <w:rFonts w:ascii="Times New Roman" w:hAnsi="Times New Roman" w:cs="Times New Roman"/>
          <w:sz w:val="18"/>
          <w:szCs w:val="18"/>
        </w:rPr>
        <w:t xml:space="preserve"> for details of the method and </w:t>
      </w:r>
      <w:r w:rsidR="00982C1D" w:rsidRPr="00205A1A">
        <w:rPr>
          <w:rFonts w:ascii="Times New Roman" w:hAnsi="Times New Roman"/>
          <w:b/>
          <w:color w:val="FF0000"/>
          <w:sz w:val="18"/>
          <w:szCs w:val="18"/>
          <w:highlight w:val="yellow"/>
        </w:rPr>
        <w:fldChar w:fldCharType="begin"/>
      </w:r>
      <w:r w:rsidR="00982C1D" w:rsidRPr="00205A1A">
        <w:rPr>
          <w:rFonts w:ascii="Times New Roman" w:hAnsi="Times New Roman"/>
          <w:sz w:val="18"/>
          <w:szCs w:val="18"/>
        </w:rPr>
        <w:instrText xml:space="preserve"> REF _Ref430189031 \h </w:instrText>
      </w:r>
      <w:r w:rsidR="0006289E" w:rsidRPr="00205A1A">
        <w:rPr>
          <w:rFonts w:ascii="Times New Roman" w:hAnsi="Times New Roman"/>
          <w:b/>
          <w:color w:val="FF0000"/>
          <w:sz w:val="18"/>
          <w:szCs w:val="18"/>
          <w:highlight w:val="yellow"/>
        </w:rPr>
        <w:instrText xml:space="preserve"> \* MERGEFORMAT </w:instrText>
      </w:r>
      <w:r w:rsidR="00982C1D" w:rsidRPr="00205A1A">
        <w:rPr>
          <w:rFonts w:ascii="Times New Roman" w:hAnsi="Times New Roman"/>
          <w:b/>
          <w:color w:val="FF0000"/>
          <w:sz w:val="18"/>
          <w:szCs w:val="18"/>
          <w:highlight w:val="yellow"/>
        </w:rPr>
      </w:r>
      <w:r w:rsidR="00982C1D" w:rsidRPr="00205A1A">
        <w:rPr>
          <w:rFonts w:ascii="Times New Roman" w:hAnsi="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24</w:t>
      </w:r>
      <w:r w:rsidR="00982C1D" w:rsidRPr="00205A1A">
        <w:rPr>
          <w:rFonts w:ascii="Times New Roman" w:hAnsi="Times New Roman"/>
          <w:b/>
          <w:color w:val="FF0000"/>
          <w:sz w:val="18"/>
          <w:szCs w:val="18"/>
          <w:highlight w:val="yellow"/>
        </w:rPr>
        <w:fldChar w:fldCharType="end"/>
      </w:r>
      <w:r w:rsidR="00903AD5" w:rsidRPr="00205A1A">
        <w:rPr>
          <w:rFonts w:ascii="Times New Roman" w:hAnsi="Times New Roman" w:cs="Times New Roman"/>
          <w:b/>
          <w:color w:val="FF0000"/>
          <w:sz w:val="18"/>
          <w:szCs w:val="18"/>
        </w:rPr>
        <w:t xml:space="preserve"> </w:t>
      </w:r>
      <w:r w:rsidR="00903AD5" w:rsidRPr="00205A1A">
        <w:rPr>
          <w:rFonts w:ascii="Times New Roman" w:hAnsi="Times New Roman" w:cs="Times New Roman"/>
          <w:sz w:val="18"/>
          <w:szCs w:val="18"/>
        </w:rPr>
        <w:t xml:space="preserve">for results). In this material, </w:t>
      </w:r>
      <m:oMath>
        <m:r>
          <m:rPr>
            <m:sty m:val="bi"/>
          </m:rPr>
          <w:rPr>
            <w:rFonts w:ascii="Cambria Math" w:hAnsi="Cambria Math" w:cs="Times New Roman"/>
            <w:sz w:val="18"/>
            <w:szCs w:val="18"/>
          </w:rPr>
          <m:t>x</m:t>
        </m:r>
      </m:oMath>
      <w:r w:rsidR="00903AD5" w:rsidRPr="00205A1A">
        <w:rPr>
          <w:rFonts w:ascii="Times New Roman" w:hAnsi="Times New Roman" w:cs="Times New Roman"/>
          <w:sz w:val="18"/>
          <w:szCs w:val="18"/>
        </w:rPr>
        <w:t xml:space="preserve"> = </w:t>
      </w:r>
      <w:r w:rsidR="00903AD5" w:rsidRPr="00205A1A">
        <w:rPr>
          <w:rFonts w:ascii="Times New Roman" w:hAnsi="Times New Roman" w:cs="Times New Roman"/>
          <w:b/>
          <w:sz w:val="18"/>
          <w:szCs w:val="18"/>
          <w:u w:val="single"/>
        </w:rPr>
        <w:t>0.64</w:t>
      </w:r>
      <w:r w:rsidR="00903AD5" w:rsidRPr="00205A1A">
        <w:rPr>
          <w:rFonts w:ascii="Times New Roman" w:hAnsi="Times New Roman" w:cs="Times New Roman"/>
          <w:sz w:val="18"/>
          <w:szCs w:val="18"/>
        </w:rPr>
        <w:t xml:space="preserve"> and thus </w:t>
      </w:r>
      <w:r w:rsidR="002E7C56" w:rsidRPr="00205A1A">
        <w:rPr>
          <w:rFonts w:ascii="Times New Roman" w:hAnsi="Times New Roman" w:cs="Times New Roman"/>
          <w:sz w:val="18"/>
          <w:szCs w:val="18"/>
        </w:rPr>
        <w:t>its</w:t>
      </w:r>
      <w:r w:rsidR="00903AD5" w:rsidRPr="00205A1A">
        <w:rPr>
          <w:rFonts w:ascii="Times New Roman" w:hAnsi="Times New Roman" w:cs="Times New Roman"/>
          <w:sz w:val="18"/>
          <w:szCs w:val="18"/>
        </w:rPr>
        <w:t xml:space="preserve"> composition at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903AD5" w:rsidRPr="00205A1A">
        <w:rPr>
          <w:rFonts w:ascii="Times New Roman" w:hAnsi="Times New Roman" w:cs="Times New Roman"/>
          <w:sz w:val="18"/>
          <w:szCs w:val="18"/>
        </w:rPr>
        <w:t xml:space="preserve"> is </w:t>
      </w:r>
      <w:proofErr w:type="gramStart"/>
      <w:r w:rsidR="00903AD5" w:rsidRPr="00205A1A">
        <w:rPr>
          <w:rFonts w:ascii="Times New Roman" w:hAnsi="Times New Roman" w:cs="Times New Roman"/>
          <w:b/>
          <w:sz w:val="18"/>
          <w:szCs w:val="18"/>
        </w:rPr>
        <w:t>Zr</w:t>
      </w:r>
      <w:r w:rsidR="00903AD5" w:rsidRPr="00205A1A">
        <w:rPr>
          <w:rFonts w:ascii="Times New Roman" w:hAnsi="Times New Roman" w:cs="Times New Roman"/>
          <w:b/>
          <w:sz w:val="18"/>
          <w:szCs w:val="18"/>
          <w:vertAlign w:val="subscript"/>
        </w:rPr>
        <w:t>6</w:t>
      </w:r>
      <w:r w:rsidR="00903AD5" w:rsidRPr="00205A1A">
        <w:rPr>
          <w:rFonts w:ascii="Times New Roman" w:hAnsi="Times New Roman" w:cs="Times New Roman"/>
          <w:b/>
          <w:sz w:val="18"/>
          <w:szCs w:val="18"/>
        </w:rPr>
        <w:t>O</w:t>
      </w:r>
      <w:r w:rsidR="00903AD5" w:rsidRPr="00205A1A">
        <w:rPr>
          <w:rFonts w:ascii="Times New Roman" w:hAnsi="Times New Roman" w:cs="Times New Roman"/>
          <w:b/>
          <w:sz w:val="18"/>
          <w:szCs w:val="18"/>
          <w:vertAlign w:val="subscript"/>
        </w:rPr>
        <w:t>6.64</w:t>
      </w:r>
      <w:r w:rsidR="00903AD5" w:rsidRPr="00205A1A">
        <w:rPr>
          <w:rFonts w:ascii="Times New Roman" w:hAnsi="Times New Roman" w:cs="Times New Roman"/>
          <w:b/>
          <w:sz w:val="18"/>
          <w:szCs w:val="18"/>
        </w:rPr>
        <w:t>(</w:t>
      </w:r>
      <w:proofErr w:type="gramEnd"/>
      <w:r w:rsidR="00903AD5" w:rsidRPr="00205A1A">
        <w:rPr>
          <w:rFonts w:ascii="Times New Roman" w:hAnsi="Times New Roman" w:cs="Times New Roman"/>
          <w:b/>
          <w:sz w:val="18"/>
          <w:szCs w:val="18"/>
        </w:rPr>
        <w:t>BDC)</w:t>
      </w:r>
      <w:r w:rsidR="00903AD5" w:rsidRPr="00205A1A">
        <w:rPr>
          <w:rFonts w:ascii="Times New Roman" w:hAnsi="Times New Roman" w:cs="Times New Roman"/>
          <w:b/>
          <w:sz w:val="18"/>
          <w:szCs w:val="18"/>
          <w:vertAlign w:val="subscript"/>
        </w:rPr>
        <w:t>5.36</w:t>
      </w:r>
      <w:r w:rsidR="00903AD5" w:rsidRPr="00205A1A">
        <w:rPr>
          <w:rFonts w:ascii="Times New Roman" w:hAnsi="Times New Roman" w:cs="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903AD5" w:rsidRPr="00205A1A">
        <w:rPr>
          <w:rFonts w:ascii="Times New Roman" w:hAnsi="Times New Roman" w:cs="Times New Roman"/>
          <w:sz w:val="18"/>
          <w:szCs w:val="18"/>
        </w:rPr>
        <w:t xml:space="preserve"> </w:t>
      </w:r>
      <w:proofErr w:type="gramStart"/>
      <w:r w:rsidR="00903AD5" w:rsidRPr="00205A1A">
        <w:rPr>
          <w:rFonts w:ascii="Times New Roman" w:hAnsi="Times New Roman" w:cs="Times New Roman"/>
          <w:sz w:val="18"/>
          <w:szCs w:val="18"/>
        </w:rPr>
        <w:t>is</w:t>
      </w:r>
      <w:proofErr w:type="gramEnd"/>
      <w:r w:rsidR="00903AD5" w:rsidRPr="00205A1A">
        <w:rPr>
          <w:rFonts w:ascii="Times New Roman" w:hAnsi="Times New Roman" w:cs="Times New Roman"/>
          <w:sz w:val="18"/>
          <w:szCs w:val="18"/>
        </w:rPr>
        <w:t xml:space="preserve"> the theoretical TGA plateau corresponding to the calculated composition of NoMod in the hydroxylated form: </w:t>
      </w:r>
      <w:r w:rsidR="00903AD5" w:rsidRPr="00205A1A">
        <w:rPr>
          <w:rFonts w:ascii="Times New Roman" w:hAnsi="Times New Roman" w:cs="Times New Roman"/>
          <w:b/>
          <w:sz w:val="18"/>
          <w:szCs w:val="18"/>
        </w:rPr>
        <w:t>Zr</w:t>
      </w:r>
      <w:r w:rsidR="00903AD5" w:rsidRPr="00205A1A">
        <w:rPr>
          <w:rFonts w:ascii="Times New Roman" w:hAnsi="Times New Roman" w:cs="Times New Roman"/>
          <w:b/>
          <w:sz w:val="18"/>
          <w:szCs w:val="18"/>
          <w:vertAlign w:val="subscript"/>
        </w:rPr>
        <w:t>6</w:t>
      </w:r>
      <w:r w:rsidR="00903AD5" w:rsidRPr="00205A1A">
        <w:rPr>
          <w:rFonts w:ascii="Times New Roman" w:hAnsi="Times New Roman" w:cs="Times New Roman"/>
          <w:b/>
          <w:sz w:val="18"/>
          <w:szCs w:val="18"/>
        </w:rPr>
        <w:t>O</w:t>
      </w:r>
      <w:r w:rsidR="00903AD5" w:rsidRPr="00205A1A">
        <w:rPr>
          <w:rFonts w:ascii="Times New Roman" w:hAnsi="Times New Roman" w:cs="Times New Roman"/>
          <w:b/>
          <w:sz w:val="18"/>
          <w:szCs w:val="18"/>
          <w:vertAlign w:val="subscript"/>
        </w:rPr>
        <w:t>4.90</w:t>
      </w:r>
      <w:r w:rsidR="00903AD5" w:rsidRPr="00205A1A">
        <w:rPr>
          <w:rFonts w:ascii="Times New Roman" w:hAnsi="Times New Roman" w:cs="Times New Roman"/>
          <w:b/>
          <w:sz w:val="18"/>
          <w:szCs w:val="18"/>
        </w:rPr>
        <w:t>(OH)</w:t>
      </w:r>
      <w:r w:rsidR="00903AD5" w:rsidRPr="00205A1A">
        <w:rPr>
          <w:rFonts w:ascii="Times New Roman" w:hAnsi="Times New Roman" w:cs="Times New Roman"/>
          <w:b/>
          <w:sz w:val="18"/>
          <w:szCs w:val="18"/>
          <w:vertAlign w:val="subscript"/>
        </w:rPr>
        <w:t>3.10</w:t>
      </w:r>
      <w:r w:rsidR="00903AD5" w:rsidRPr="00205A1A">
        <w:rPr>
          <w:rFonts w:ascii="Times New Roman" w:hAnsi="Times New Roman" w:cs="Times New Roman"/>
          <w:b/>
          <w:sz w:val="18"/>
          <w:szCs w:val="18"/>
        </w:rPr>
        <w:t>(BDC)</w:t>
      </w:r>
      <w:r w:rsidR="00903AD5" w:rsidRPr="00205A1A">
        <w:rPr>
          <w:rFonts w:ascii="Times New Roman" w:hAnsi="Times New Roman" w:cs="Times New Roman"/>
          <w:b/>
          <w:sz w:val="18"/>
          <w:szCs w:val="18"/>
          <w:vertAlign w:val="subscript"/>
        </w:rPr>
        <w:t>5.36</w:t>
      </w:r>
      <w:r w:rsidR="00903AD5" w:rsidRPr="00205A1A">
        <w:rPr>
          <w:rFonts w:ascii="Times New Roman" w:hAnsi="Times New Roman" w:cs="Times New Roman"/>
          <w:b/>
          <w:sz w:val="18"/>
          <w:szCs w:val="18"/>
        </w:rPr>
        <w:t>(O</w:t>
      </w:r>
      <w:r w:rsidR="00903AD5" w:rsidRPr="00205A1A">
        <w:rPr>
          <w:rFonts w:ascii="Times New Roman" w:hAnsi="Times New Roman" w:cs="Times New Roman"/>
          <w:b/>
          <w:sz w:val="18"/>
          <w:szCs w:val="18"/>
          <w:vertAlign w:val="subscript"/>
        </w:rPr>
        <w:t>2</w:t>
      </w:r>
      <w:r w:rsidR="00903AD5" w:rsidRPr="00205A1A">
        <w:rPr>
          <w:rFonts w:ascii="Times New Roman" w:hAnsi="Times New Roman" w:cs="Times New Roman"/>
          <w:b/>
          <w:sz w:val="18"/>
          <w:szCs w:val="18"/>
        </w:rPr>
        <w:t>C-H)</w:t>
      </w:r>
      <w:r w:rsidR="00903AD5" w:rsidRPr="00205A1A">
        <w:rPr>
          <w:rFonts w:ascii="Times New Roman" w:hAnsi="Times New Roman" w:cs="Times New Roman"/>
          <w:b/>
          <w:sz w:val="18"/>
          <w:szCs w:val="18"/>
          <w:vertAlign w:val="subscript"/>
        </w:rPr>
        <w:t>0.38</w:t>
      </w:r>
      <w:r w:rsidR="00903AD5" w:rsidRPr="00205A1A">
        <w:rPr>
          <w:rFonts w:ascii="Times New Roman" w:hAnsi="Times New Roman" w:cs="Times New Roman"/>
          <w:sz w:val="18"/>
          <w:szCs w:val="18"/>
        </w:rPr>
        <w:t xml:space="preserve"> (see </w:t>
      </w:r>
      <w:r w:rsidR="00903AD5" w:rsidRPr="00205A1A">
        <w:rPr>
          <w:rFonts w:ascii="Times New Roman" w:hAnsi="Times New Roman" w:cs="Times New Roman"/>
          <w:b/>
          <w:sz w:val="18"/>
          <w:szCs w:val="18"/>
        </w:rPr>
        <w:t xml:space="preserve">Section </w:t>
      </w:r>
      <w:r w:rsidR="00037BBD" w:rsidRPr="00205A1A">
        <w:rPr>
          <w:rFonts w:ascii="Times New Roman" w:hAnsi="Times New Roman" w:cs="Times New Roman"/>
          <w:b/>
          <w:sz w:val="18"/>
          <w:szCs w:val="18"/>
        </w:rPr>
        <w:fldChar w:fldCharType="begin"/>
      </w:r>
      <w:r w:rsidR="00037BBD" w:rsidRPr="00205A1A">
        <w:rPr>
          <w:rFonts w:ascii="Times New Roman" w:hAnsi="Times New Roman" w:cs="Times New Roman"/>
          <w:b/>
          <w:sz w:val="18"/>
          <w:szCs w:val="18"/>
        </w:rPr>
        <w:instrText xml:space="preserve"> REF _Ref430277330 \r \h  \* MERGEFORMAT </w:instrText>
      </w:r>
      <w:r w:rsidR="00037BBD" w:rsidRPr="00205A1A">
        <w:rPr>
          <w:rFonts w:ascii="Times New Roman" w:hAnsi="Times New Roman" w:cs="Times New Roman"/>
          <w:b/>
          <w:sz w:val="18"/>
          <w:szCs w:val="18"/>
        </w:rPr>
      </w:r>
      <w:r w:rsidR="00037BBD"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3.5</w:t>
      </w:r>
      <w:r w:rsidR="00037BBD" w:rsidRPr="00205A1A">
        <w:rPr>
          <w:rFonts w:ascii="Times New Roman" w:hAnsi="Times New Roman" w:cs="Times New Roman"/>
          <w:b/>
          <w:sz w:val="18"/>
          <w:szCs w:val="18"/>
        </w:rPr>
        <w:fldChar w:fldCharType="end"/>
      </w:r>
      <w:r w:rsidR="00903AD5" w:rsidRPr="00205A1A">
        <w:rPr>
          <w:rFonts w:ascii="Times New Roman" w:hAnsi="Times New Roman" w:cs="Times New Roman"/>
          <w:sz w:val="18"/>
          <w:szCs w:val="18"/>
        </w:rPr>
        <w:t xml:space="preserve"> for method and </w:t>
      </w:r>
      <w:r w:rsidR="00F5766B" w:rsidRPr="00205A1A">
        <w:rPr>
          <w:rFonts w:ascii="Times New Roman" w:hAnsi="Times New Roman" w:cs="Times New Roman"/>
          <w:b/>
          <w:color w:val="FF0000"/>
          <w:sz w:val="18"/>
          <w:szCs w:val="18"/>
          <w:highlight w:val="yellow"/>
        </w:rPr>
        <w:fldChar w:fldCharType="begin"/>
      </w:r>
      <w:r w:rsidR="00F5766B" w:rsidRPr="00205A1A">
        <w:rPr>
          <w:rFonts w:ascii="Times New Roman" w:hAnsi="Times New Roman" w:cs="Times New Roman"/>
          <w:sz w:val="18"/>
          <w:szCs w:val="18"/>
        </w:rPr>
        <w:instrText xml:space="preserve"> REF _Ref430189100 \h </w:instrText>
      </w:r>
      <w:r w:rsidR="0006289E" w:rsidRPr="00205A1A">
        <w:rPr>
          <w:rFonts w:ascii="Times New Roman" w:hAnsi="Times New Roman" w:cs="Times New Roman"/>
          <w:b/>
          <w:color w:val="FF0000"/>
          <w:sz w:val="18"/>
          <w:szCs w:val="18"/>
          <w:highlight w:val="yellow"/>
        </w:rPr>
        <w:instrText xml:space="preserve"> \* MERGEFORMAT </w:instrText>
      </w:r>
      <w:r w:rsidR="00F5766B" w:rsidRPr="00205A1A">
        <w:rPr>
          <w:rFonts w:ascii="Times New Roman" w:hAnsi="Times New Roman" w:cs="Times New Roman"/>
          <w:b/>
          <w:color w:val="FF0000"/>
          <w:sz w:val="18"/>
          <w:szCs w:val="18"/>
          <w:highlight w:val="yellow"/>
        </w:rPr>
      </w:r>
      <w:r w:rsidR="00F5766B" w:rsidRPr="00205A1A">
        <w:rPr>
          <w:rFonts w:ascii="Times New Roman" w:hAnsi="Times New Roman" w:cs="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27</w:t>
      </w:r>
      <w:r w:rsidR="00F5766B" w:rsidRPr="00205A1A">
        <w:rPr>
          <w:rFonts w:ascii="Times New Roman" w:hAnsi="Times New Roman" w:cs="Times New Roman"/>
          <w:b/>
          <w:color w:val="FF0000"/>
          <w:sz w:val="18"/>
          <w:szCs w:val="18"/>
          <w:highlight w:val="yellow"/>
        </w:rPr>
        <w:fldChar w:fldCharType="end"/>
      </w:r>
      <w:r w:rsidR="00903AD5" w:rsidRPr="00205A1A">
        <w:rPr>
          <w:rFonts w:ascii="Times New Roman" w:hAnsi="Times New Roman" w:cs="Times New Roman"/>
          <w:b/>
          <w:color w:val="FF0000"/>
          <w:sz w:val="18"/>
          <w:szCs w:val="18"/>
        </w:rPr>
        <w:t xml:space="preserve"> </w:t>
      </w:r>
      <w:r w:rsidR="00903AD5" w:rsidRPr="00205A1A">
        <w:rPr>
          <w:rFonts w:ascii="Times New Roman" w:hAnsi="Times New Roman" w:cs="Times New Roman"/>
          <w:sz w:val="18"/>
          <w:szCs w:val="18"/>
        </w:rPr>
        <w:t xml:space="preserve">for Results). </w:t>
      </w:r>
    </w:p>
    <w:p w:rsidR="0006289E" w:rsidRPr="00205A1A" w:rsidRDefault="0006289E" w:rsidP="00F35615">
      <w:pPr>
        <w:jc w:val="both"/>
        <w:rPr>
          <w:rFonts w:ascii="Times New Roman" w:hAnsi="Times New Roman" w:cs="Times New Roman"/>
        </w:rPr>
      </w:pPr>
    </w:p>
    <w:p w:rsidR="006B6FB3" w:rsidRPr="00205A1A" w:rsidRDefault="00C37EAE" w:rsidP="00F35615">
      <w:pPr>
        <w:jc w:val="both"/>
        <w:rPr>
          <w:rFonts w:ascii="Times New Roman" w:hAnsi="Times New Roman" w:cs="Times New Roman"/>
        </w:rPr>
      </w:pPr>
      <w:r w:rsidRPr="00205A1A">
        <w:rPr>
          <w:rFonts w:ascii="Times New Roman" w:hAnsi="Times New Roman" w:cs="Times New Roman"/>
        </w:rPr>
        <w:t xml:space="preserve">As one can see, </w:t>
      </w:r>
      <w:r w:rsidR="005820BD" w:rsidRPr="00205A1A">
        <w:rPr>
          <w:rFonts w:ascii="Times New Roman" w:hAnsi="Times New Roman" w:cs="Times New Roman"/>
        </w:rPr>
        <w:t xml:space="preserve">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008F2897" w:rsidRPr="00205A1A">
        <w:rPr>
          <w:rFonts w:ascii="Times New Roman" w:hAnsi="Times New Roman" w:cs="Times New Roman"/>
        </w:rPr>
        <w:t xml:space="preserve"> </w:t>
      </w:r>
      <w:r w:rsidR="005820BD" w:rsidRPr="00205A1A">
        <w:rPr>
          <w:rFonts w:ascii="Times New Roman" w:hAnsi="Times New Roman" w:cs="Times New Roman"/>
        </w:rPr>
        <w:t xml:space="preserve">value </w:t>
      </w:r>
      <w:r w:rsidR="008430AF" w:rsidRPr="00205A1A">
        <w:rPr>
          <w:rFonts w:ascii="Times New Roman" w:hAnsi="Times New Roman" w:cs="Times New Roman"/>
        </w:rPr>
        <w:t xml:space="preserve">(emphasized with a horizontal dashed line) </w:t>
      </w:r>
      <w:r w:rsidR="005820BD" w:rsidRPr="00205A1A">
        <w:rPr>
          <w:rFonts w:ascii="Times New Roman" w:hAnsi="Times New Roman" w:cs="Times New Roman"/>
        </w:rPr>
        <w:t xml:space="preserve">matches very well with the </w:t>
      </w:r>
      <w:r w:rsidR="008430AF" w:rsidRPr="00205A1A">
        <w:rPr>
          <w:rFonts w:ascii="Times New Roman" w:hAnsi="Times New Roman" w:cs="Times New Roman"/>
        </w:rPr>
        <w:t xml:space="preserve">plateau </w:t>
      </w:r>
      <w:r w:rsidR="005820BD" w:rsidRPr="00205A1A">
        <w:rPr>
          <w:rFonts w:ascii="Times New Roman" w:hAnsi="Times New Roman" w:cs="Times New Roman"/>
        </w:rPr>
        <w:t xml:space="preserve">observed in the 100-200 </w:t>
      </w:r>
      <w:r w:rsidR="00C86744" w:rsidRPr="00205A1A">
        <w:rPr>
          <w:rFonts w:ascii="Times New Roman" w:hAnsi="Times New Roman" w:cs="Times New Roman"/>
        </w:rPr>
        <w:t>°</w:t>
      </w:r>
      <w:r w:rsidR="005820BD" w:rsidRPr="00205A1A">
        <w:rPr>
          <w:rFonts w:ascii="Times New Roman" w:hAnsi="Times New Roman" w:cs="Times New Roman"/>
        </w:rPr>
        <w:t>C range of the</w:t>
      </w:r>
      <w:r w:rsidR="008430AF" w:rsidRPr="00205A1A">
        <w:rPr>
          <w:rFonts w:ascii="Times New Roman" w:hAnsi="Times New Roman" w:cs="Times New Roman"/>
        </w:rPr>
        <w:t xml:space="preserve"> TGA</w:t>
      </w:r>
      <w:r w:rsidR="005820BD" w:rsidRPr="00205A1A">
        <w:rPr>
          <w:rFonts w:ascii="Times New Roman" w:hAnsi="Times New Roman" w:cs="Times New Roman"/>
        </w:rPr>
        <w:t xml:space="preserve"> trace. </w:t>
      </w:r>
      <w:r w:rsidR="008430AF" w:rsidRPr="00205A1A">
        <w:rPr>
          <w:rFonts w:ascii="Times New Roman" w:hAnsi="Times New Roman" w:cs="Times New Roman"/>
        </w:rPr>
        <w:t xml:space="preserve">This is the </w:t>
      </w:r>
      <w:r w:rsidR="00140260" w:rsidRPr="00205A1A">
        <w:rPr>
          <w:rFonts w:ascii="Times New Roman" w:hAnsi="Times New Roman" w:cs="Times New Roman"/>
        </w:rPr>
        <w:t xml:space="preserve">temperature </w:t>
      </w:r>
      <w:r w:rsidR="008430AF" w:rsidRPr="00205A1A">
        <w:rPr>
          <w:rFonts w:ascii="Times New Roman" w:hAnsi="Times New Roman" w:cs="Times New Roman"/>
        </w:rPr>
        <w:t xml:space="preserve">range in which the material is in the hydroxylated form. </w:t>
      </w:r>
      <w:r w:rsidR="005820BD" w:rsidRPr="00205A1A">
        <w:rPr>
          <w:rFonts w:ascii="Times New Roman" w:hAnsi="Times New Roman" w:cs="Times New Roman"/>
        </w:rPr>
        <w:t>Th</w:t>
      </w:r>
      <w:r w:rsidR="00140260" w:rsidRPr="00205A1A">
        <w:rPr>
          <w:rFonts w:ascii="Times New Roman" w:hAnsi="Times New Roman" w:cs="Times New Roman"/>
        </w:rPr>
        <w:t>e close match between the experimental and theoretical TGA plateau</w:t>
      </w:r>
      <w:r w:rsidR="005820BD" w:rsidRPr="00205A1A">
        <w:rPr>
          <w:rFonts w:ascii="Times New Roman" w:hAnsi="Times New Roman" w:cs="Times New Roman"/>
        </w:rPr>
        <w:t xml:space="preserve"> </w:t>
      </w:r>
      <w:r w:rsidR="00140260" w:rsidRPr="00205A1A">
        <w:rPr>
          <w:rFonts w:ascii="Times New Roman" w:hAnsi="Times New Roman" w:cs="Times New Roman"/>
        </w:rPr>
        <w:t xml:space="preserve">strongly </w:t>
      </w:r>
      <w:r w:rsidR="005820BD" w:rsidRPr="00205A1A">
        <w:rPr>
          <w:rFonts w:ascii="Times New Roman" w:hAnsi="Times New Roman" w:cs="Times New Roman"/>
        </w:rPr>
        <w:t>indicat</w:t>
      </w:r>
      <w:r w:rsidR="00140260" w:rsidRPr="00205A1A">
        <w:rPr>
          <w:rFonts w:ascii="Times New Roman" w:hAnsi="Times New Roman" w:cs="Times New Roman"/>
        </w:rPr>
        <w:t>es</w:t>
      </w:r>
      <w:r w:rsidR="005820BD" w:rsidRPr="00205A1A">
        <w:rPr>
          <w:rFonts w:ascii="Times New Roman" w:hAnsi="Times New Roman" w:cs="Times New Roman"/>
        </w:rPr>
        <w:t xml:space="preserve"> that the calculated composition (also consistent with dissolution/NMR results) </w:t>
      </w:r>
      <w:r w:rsidR="006B6FB3" w:rsidRPr="00205A1A">
        <w:rPr>
          <w:rFonts w:ascii="Times New Roman" w:hAnsi="Times New Roman" w:cs="Times New Roman"/>
        </w:rPr>
        <w:t xml:space="preserve">is </w:t>
      </w:r>
      <w:r w:rsidR="005D1EB4" w:rsidRPr="00205A1A">
        <w:rPr>
          <w:rFonts w:ascii="Times New Roman" w:hAnsi="Times New Roman" w:cs="Times New Roman"/>
        </w:rPr>
        <w:t xml:space="preserve">very </w:t>
      </w:r>
      <w:r w:rsidR="006B6FB3" w:rsidRPr="00205A1A">
        <w:rPr>
          <w:rFonts w:ascii="Times New Roman" w:hAnsi="Times New Roman" w:cs="Times New Roman"/>
        </w:rPr>
        <w:t>reasonable.</w:t>
      </w:r>
    </w:p>
    <w:p w:rsidR="002E07ED" w:rsidRPr="00205A1A" w:rsidRDefault="006B6FB3" w:rsidP="00903AD5">
      <w:pPr>
        <w:jc w:val="both"/>
        <w:rPr>
          <w:rFonts w:ascii="Times New Roman" w:hAnsi="Times New Roman" w:cs="Times New Roman"/>
          <w:b/>
          <w:color w:val="FF0000"/>
        </w:rPr>
      </w:pPr>
      <w:r w:rsidRPr="00205A1A">
        <w:rPr>
          <w:rFonts w:ascii="Times New Roman" w:hAnsi="Times New Roman" w:cs="Times New Roman"/>
          <w:noProof/>
          <w:lang w:val="en-GB" w:eastAsia="zh-CN"/>
        </w:rPr>
        <w:lastRenderedPageBreak/>
        <w:drawing>
          <wp:inline distT="0" distB="0" distL="0" distR="0" wp14:anchorId="00D06CA3" wp14:editId="56E4665B">
            <wp:extent cx="5943600" cy="4203700"/>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6Form Composition Calculation.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903AD5" w:rsidRPr="00205A1A">
        <w:rPr>
          <w:rFonts w:ascii="Times New Roman" w:hAnsi="Times New Roman" w:cs="Times New Roman"/>
          <w:b/>
          <w:color w:val="FF0000"/>
          <w:highlight w:val="yellow"/>
        </w:rPr>
        <w:t xml:space="preserve"> </w:t>
      </w:r>
    </w:p>
    <w:p w:rsidR="00903AD5" w:rsidRPr="00205A1A" w:rsidRDefault="008B17A1" w:rsidP="00EF3E98">
      <w:pPr>
        <w:jc w:val="both"/>
        <w:rPr>
          <w:rFonts w:ascii="Times New Roman" w:hAnsi="Times New Roman" w:cs="Times New Roman"/>
          <w:sz w:val="18"/>
          <w:szCs w:val="18"/>
        </w:rPr>
      </w:pPr>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37</w:t>
      </w:r>
      <w:r w:rsidRPr="00205A1A">
        <w:rPr>
          <w:rFonts w:ascii="Times New Roman" w:hAnsi="Times New Roman"/>
          <w:b/>
          <w:sz w:val="18"/>
          <w:szCs w:val="18"/>
        </w:rPr>
        <w:fldChar w:fldCharType="end"/>
      </w:r>
      <w:r w:rsidRPr="00205A1A">
        <w:rPr>
          <w:rFonts w:ascii="Times New Roman" w:hAnsi="Times New Roman"/>
          <w:b/>
          <w:sz w:val="18"/>
          <w:szCs w:val="18"/>
        </w:rPr>
        <w:t>.</w:t>
      </w:r>
      <w:r w:rsidRPr="00205A1A">
        <w:rPr>
          <w:rFonts w:ascii="Times New Roman" w:hAnsi="Times New Roman"/>
          <w:sz w:val="18"/>
          <w:szCs w:val="18"/>
        </w:rPr>
        <w:t xml:space="preserve"> </w:t>
      </w:r>
      <w:r w:rsidR="00903AD5" w:rsidRPr="00205A1A">
        <w:rPr>
          <w:rFonts w:ascii="Times New Roman" w:hAnsi="Times New Roman" w:cs="Times New Roman"/>
          <w:sz w:val="18"/>
          <w:szCs w:val="18"/>
        </w:rPr>
        <w:t xml:space="preserve">TGA-DSC performed on 6Form. Sample was activated prior to measurement (see </w:t>
      </w:r>
      <w:r w:rsidR="00903AD5"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037BBD"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903AD5" w:rsidRPr="00205A1A">
        <w:rPr>
          <w:rFonts w:ascii="Times New Roman" w:hAnsi="Times New Roman" w:cs="Times New Roman"/>
          <w:sz w:val="18"/>
          <w:szCs w:val="18"/>
        </w:rPr>
        <w:t xml:space="preserve">). Solid curve, left axis - TGA trace (normalized such that end weight = 100%). </w:t>
      </w:r>
      <w:proofErr w:type="gramStart"/>
      <w:r w:rsidR="00903AD5"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903AD5" w:rsidRPr="00205A1A">
        <w:rPr>
          <w:rFonts w:ascii="Times New Roman" w:hAnsi="Times New Roman" w:cs="Times New Roman"/>
          <w:sz w:val="18"/>
          <w:szCs w:val="18"/>
        </w:rPr>
        <w:t>.</w:t>
      </w:r>
      <w:proofErr w:type="gramEnd"/>
      <w:r w:rsidR="00903AD5" w:rsidRPr="00205A1A">
        <w:rPr>
          <w:rFonts w:ascii="Times New Roman" w:hAnsi="Times New Roman" w:cs="Times New Roman"/>
          <w:sz w:val="18"/>
          <w:szCs w:val="18"/>
        </w:rPr>
        <w:t xml:space="preserve"> The vertical dashed line </w:t>
      </w:r>
      <w:proofErr w:type="gramStart"/>
      <w:r w:rsidR="00903AD5" w:rsidRPr="00205A1A">
        <w:rPr>
          <w:rFonts w:ascii="Times New Roman" w:hAnsi="Times New Roman" w:cs="Times New Roman"/>
          <w:sz w:val="18"/>
          <w:szCs w:val="18"/>
        </w:rPr>
        <w:t xml:space="preserve">pinpoints </w:t>
      </w:r>
      <w:proofErr w:type="gramEnd"/>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T</m:t>
            </m:r>
          </m:e>
          <m:sub>
            <m:r>
              <m:rPr>
                <m:sty m:val="bi"/>
              </m:rPr>
              <w:rPr>
                <w:rFonts w:ascii="Cambria Math" w:hAnsi="Cambria Math" w:cs="Times New Roman"/>
                <w:sz w:val="18"/>
                <w:szCs w:val="18"/>
              </w:rPr>
              <m:t>Plat.</m:t>
            </m:r>
          </m:sub>
        </m:sSub>
      </m:oMath>
      <w:r w:rsidR="00903AD5" w:rsidRPr="00205A1A">
        <w:rPr>
          <w:rFonts w:ascii="Times New Roman" w:hAnsi="Times New Roman" w:cs="Times New Roman"/>
          <w:sz w:val="18"/>
          <w:szCs w:val="18"/>
        </w:rPr>
        <w:t xml:space="preserve">, the temperature at which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903AD5" w:rsidRPr="00205A1A">
        <w:rPr>
          <w:rFonts w:ascii="Times New Roman" w:hAnsi="Times New Roman" w:cs="Times New Roman"/>
          <w:sz w:val="18"/>
          <w:szCs w:val="18"/>
        </w:rPr>
        <w:t xml:space="preserve"> (see next sentence) is reached. The horizontal dashed lines pinpoint the relevant plateau weights;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903AD5" w:rsidRPr="00205A1A">
        <w:rPr>
          <w:rFonts w:ascii="Times New Roman" w:hAnsi="Times New Roman" w:cs="Times New Roman"/>
          <w:sz w:val="18"/>
          <w:szCs w:val="18"/>
          <w:vertAlign w:val="subscript"/>
        </w:rPr>
        <w:t xml:space="preserve"> </w:t>
      </w:r>
      <w:r w:rsidR="00903AD5" w:rsidRPr="00205A1A">
        <w:rPr>
          <w:rFonts w:ascii="Times New Roman" w:hAnsi="Times New Roman" w:cs="Times New Roman"/>
          <w:sz w:val="18"/>
          <w:szCs w:val="18"/>
        </w:rPr>
        <w:t xml:space="preserve">is the plateau which was used to calculate </w:t>
      </w:r>
      <w:r w:rsidR="00903AD5" w:rsidRPr="00205A1A">
        <w:rPr>
          <w:rFonts w:ascii="Times New Roman" w:hAnsi="Times New Roman" w:cs="Times New Roman"/>
          <w:b/>
          <w:i/>
          <w:sz w:val="18"/>
          <w:szCs w:val="18"/>
        </w:rPr>
        <w:t>x</w:t>
      </w:r>
      <w:r w:rsidR="00903AD5" w:rsidRPr="00205A1A">
        <w:rPr>
          <w:rFonts w:ascii="Times New Roman" w:hAnsi="Times New Roman" w:cs="Times New Roman"/>
          <w:sz w:val="18"/>
          <w:szCs w:val="18"/>
        </w:rPr>
        <w:t xml:space="preserve"> in</w:t>
      </w:r>
      <w:r w:rsidR="009D5A65" w:rsidRPr="00205A1A">
        <w:rPr>
          <w:rFonts w:ascii="Times New Roman" w:hAnsi="Times New Roman" w:cs="Times New Roman"/>
          <w:sz w:val="18"/>
          <w:szCs w:val="18"/>
        </w:rPr>
        <w:t xml:space="preserve"> the</w:t>
      </w:r>
      <w:r w:rsidR="00903AD5" w:rsidRPr="00205A1A">
        <w:rPr>
          <w:rFonts w:ascii="Times New Roman" w:hAnsi="Times New Roman" w:cs="Times New Roman"/>
          <w:sz w:val="18"/>
          <w:szCs w:val="18"/>
        </w:rPr>
        <w:t xml:space="preserve"> general composition </w:t>
      </w:r>
      <w:r w:rsidR="00903AD5" w:rsidRPr="00205A1A">
        <w:rPr>
          <w:rFonts w:ascii="Times New Roman" w:hAnsi="Times New Roman" w:cs="Times New Roman"/>
          <w:b/>
          <w:sz w:val="18"/>
          <w:szCs w:val="18"/>
        </w:rPr>
        <w:t>Zr</w:t>
      </w:r>
      <w:r w:rsidR="00903AD5" w:rsidRPr="00205A1A">
        <w:rPr>
          <w:rFonts w:ascii="Times New Roman" w:hAnsi="Times New Roman" w:cs="Times New Roman"/>
          <w:b/>
          <w:sz w:val="18"/>
          <w:szCs w:val="18"/>
          <w:vertAlign w:val="subscript"/>
        </w:rPr>
        <w:t>6</w:t>
      </w:r>
      <w:r w:rsidR="00903AD5" w:rsidRPr="00205A1A">
        <w:rPr>
          <w:rFonts w:ascii="Times New Roman" w:hAnsi="Times New Roman" w:cs="Times New Roman"/>
          <w:b/>
          <w:sz w:val="18"/>
          <w:szCs w:val="18"/>
        </w:rPr>
        <w:t>O</w:t>
      </w:r>
      <w:r w:rsidR="00903AD5" w:rsidRPr="00205A1A">
        <w:rPr>
          <w:rFonts w:ascii="Times New Roman" w:hAnsi="Times New Roman" w:cs="Times New Roman"/>
          <w:b/>
          <w:sz w:val="18"/>
          <w:szCs w:val="18"/>
          <w:vertAlign w:val="subscript"/>
        </w:rPr>
        <w:t>6+</w:t>
      </w:r>
      <w:proofErr w:type="gramStart"/>
      <w:r w:rsidR="00903AD5" w:rsidRPr="00205A1A">
        <w:rPr>
          <w:rFonts w:ascii="Times New Roman" w:hAnsi="Times New Roman" w:cs="Times New Roman"/>
          <w:b/>
          <w:sz w:val="18"/>
          <w:szCs w:val="18"/>
          <w:vertAlign w:val="subscript"/>
        </w:rPr>
        <w:t>x</w:t>
      </w:r>
      <w:r w:rsidR="00903AD5" w:rsidRPr="00205A1A">
        <w:rPr>
          <w:rFonts w:ascii="Times New Roman" w:hAnsi="Times New Roman" w:cs="Times New Roman"/>
          <w:b/>
          <w:sz w:val="18"/>
          <w:szCs w:val="18"/>
        </w:rPr>
        <w:t>(</w:t>
      </w:r>
      <w:proofErr w:type="gramEnd"/>
      <w:r w:rsidR="00903AD5" w:rsidRPr="00205A1A">
        <w:rPr>
          <w:rFonts w:ascii="Times New Roman" w:hAnsi="Times New Roman" w:cs="Times New Roman"/>
          <w:b/>
          <w:sz w:val="18"/>
          <w:szCs w:val="18"/>
        </w:rPr>
        <w:t>BDC)</w:t>
      </w:r>
      <w:r w:rsidR="00903AD5" w:rsidRPr="00205A1A">
        <w:rPr>
          <w:rFonts w:ascii="Times New Roman" w:hAnsi="Times New Roman" w:cs="Times New Roman"/>
          <w:b/>
          <w:sz w:val="18"/>
          <w:szCs w:val="18"/>
          <w:vertAlign w:val="subscript"/>
        </w:rPr>
        <w:t>6-x</w:t>
      </w:r>
      <w:r w:rsidR="00903AD5" w:rsidRPr="00205A1A">
        <w:rPr>
          <w:rFonts w:ascii="Times New Roman" w:hAnsi="Times New Roman" w:cs="Times New Roman"/>
          <w:sz w:val="18"/>
          <w:szCs w:val="18"/>
        </w:rPr>
        <w:t xml:space="preserve"> (See </w:t>
      </w:r>
      <w:r w:rsidR="00037BBD" w:rsidRPr="00205A1A">
        <w:rPr>
          <w:rFonts w:ascii="Times New Roman" w:hAnsi="Times New Roman"/>
          <w:b/>
          <w:sz w:val="18"/>
          <w:szCs w:val="18"/>
        </w:rPr>
        <w:t xml:space="preserve">Section </w:t>
      </w:r>
      <w:r w:rsidR="00037BBD" w:rsidRPr="00205A1A">
        <w:rPr>
          <w:rFonts w:ascii="Times New Roman" w:hAnsi="Times New Roman"/>
          <w:b/>
          <w:sz w:val="18"/>
          <w:szCs w:val="18"/>
        </w:rPr>
        <w:fldChar w:fldCharType="begin"/>
      </w:r>
      <w:r w:rsidR="00037BBD" w:rsidRPr="00205A1A">
        <w:rPr>
          <w:rFonts w:ascii="Times New Roman" w:hAnsi="Times New Roman"/>
          <w:b/>
          <w:sz w:val="18"/>
          <w:szCs w:val="18"/>
        </w:rPr>
        <w:instrText xml:space="preserve"> REF _Ref430270886 \r \h  \* MERGEFORMAT </w:instrText>
      </w:r>
      <w:r w:rsidR="00037BBD" w:rsidRPr="00205A1A">
        <w:rPr>
          <w:rFonts w:ascii="Times New Roman" w:hAnsi="Times New Roman"/>
          <w:b/>
          <w:sz w:val="18"/>
          <w:szCs w:val="18"/>
        </w:rPr>
      </w:r>
      <w:r w:rsidR="00037BBD" w:rsidRPr="00205A1A">
        <w:rPr>
          <w:rFonts w:ascii="Times New Roman" w:hAnsi="Times New Roman"/>
          <w:b/>
          <w:sz w:val="18"/>
          <w:szCs w:val="18"/>
        </w:rPr>
        <w:fldChar w:fldCharType="separate"/>
      </w:r>
      <w:r w:rsidR="001E7274">
        <w:rPr>
          <w:rFonts w:ascii="Times New Roman" w:hAnsi="Times New Roman"/>
          <w:b/>
          <w:sz w:val="18"/>
          <w:szCs w:val="18"/>
        </w:rPr>
        <w:t>3.4</w:t>
      </w:r>
      <w:r w:rsidR="00037BBD" w:rsidRPr="00205A1A">
        <w:rPr>
          <w:rFonts w:ascii="Times New Roman" w:hAnsi="Times New Roman"/>
          <w:b/>
          <w:sz w:val="18"/>
          <w:szCs w:val="18"/>
        </w:rPr>
        <w:fldChar w:fldCharType="end"/>
      </w:r>
      <w:r w:rsidR="00903AD5" w:rsidRPr="00205A1A">
        <w:rPr>
          <w:rFonts w:ascii="Times New Roman" w:hAnsi="Times New Roman" w:cs="Times New Roman"/>
          <w:sz w:val="18"/>
          <w:szCs w:val="18"/>
        </w:rPr>
        <w:t xml:space="preserve"> for details of the method and </w:t>
      </w:r>
      <w:r w:rsidR="00982C1D" w:rsidRPr="00205A1A">
        <w:rPr>
          <w:rFonts w:ascii="Times New Roman" w:hAnsi="Times New Roman"/>
          <w:b/>
          <w:color w:val="FF0000"/>
          <w:sz w:val="18"/>
          <w:szCs w:val="18"/>
          <w:highlight w:val="yellow"/>
        </w:rPr>
        <w:fldChar w:fldCharType="begin"/>
      </w:r>
      <w:r w:rsidR="00982C1D" w:rsidRPr="00205A1A">
        <w:rPr>
          <w:rFonts w:ascii="Times New Roman" w:hAnsi="Times New Roman"/>
          <w:sz w:val="18"/>
          <w:szCs w:val="18"/>
        </w:rPr>
        <w:instrText xml:space="preserve"> REF _Ref430189031 \h </w:instrText>
      </w:r>
      <w:r w:rsidR="00EF3E98" w:rsidRPr="00205A1A">
        <w:rPr>
          <w:rFonts w:ascii="Times New Roman" w:hAnsi="Times New Roman"/>
          <w:b/>
          <w:color w:val="FF0000"/>
          <w:sz w:val="18"/>
          <w:szCs w:val="18"/>
          <w:highlight w:val="yellow"/>
        </w:rPr>
        <w:instrText xml:space="preserve"> \* MERGEFORMAT </w:instrText>
      </w:r>
      <w:r w:rsidR="00982C1D" w:rsidRPr="00205A1A">
        <w:rPr>
          <w:rFonts w:ascii="Times New Roman" w:hAnsi="Times New Roman"/>
          <w:b/>
          <w:color w:val="FF0000"/>
          <w:sz w:val="18"/>
          <w:szCs w:val="18"/>
          <w:highlight w:val="yellow"/>
        </w:rPr>
      </w:r>
      <w:r w:rsidR="00982C1D" w:rsidRPr="00205A1A">
        <w:rPr>
          <w:rFonts w:ascii="Times New Roman" w:hAnsi="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24</w:t>
      </w:r>
      <w:r w:rsidR="00982C1D" w:rsidRPr="00205A1A">
        <w:rPr>
          <w:rFonts w:ascii="Times New Roman" w:hAnsi="Times New Roman"/>
          <w:b/>
          <w:color w:val="FF0000"/>
          <w:sz w:val="18"/>
          <w:szCs w:val="18"/>
          <w:highlight w:val="yellow"/>
        </w:rPr>
        <w:fldChar w:fldCharType="end"/>
      </w:r>
      <w:r w:rsidR="00903AD5" w:rsidRPr="00205A1A">
        <w:rPr>
          <w:rFonts w:ascii="Times New Roman" w:hAnsi="Times New Roman" w:cs="Times New Roman"/>
          <w:b/>
          <w:color w:val="FF0000"/>
          <w:sz w:val="18"/>
          <w:szCs w:val="18"/>
        </w:rPr>
        <w:t xml:space="preserve"> </w:t>
      </w:r>
      <w:r w:rsidR="00903AD5" w:rsidRPr="00205A1A">
        <w:rPr>
          <w:rFonts w:ascii="Times New Roman" w:hAnsi="Times New Roman" w:cs="Times New Roman"/>
          <w:sz w:val="18"/>
          <w:szCs w:val="18"/>
        </w:rPr>
        <w:t xml:space="preserve">for results). In this material, </w:t>
      </w:r>
      <m:oMath>
        <m:r>
          <m:rPr>
            <m:sty m:val="bi"/>
          </m:rPr>
          <w:rPr>
            <w:rFonts w:ascii="Cambria Math" w:hAnsi="Cambria Math" w:cs="Times New Roman"/>
            <w:sz w:val="18"/>
            <w:szCs w:val="18"/>
          </w:rPr>
          <m:t>x</m:t>
        </m:r>
      </m:oMath>
      <w:r w:rsidR="00903AD5" w:rsidRPr="00205A1A">
        <w:rPr>
          <w:rFonts w:ascii="Times New Roman" w:hAnsi="Times New Roman" w:cs="Times New Roman"/>
          <w:sz w:val="18"/>
          <w:szCs w:val="18"/>
        </w:rPr>
        <w:t xml:space="preserve"> = </w:t>
      </w:r>
      <w:r w:rsidR="00903AD5" w:rsidRPr="00205A1A">
        <w:rPr>
          <w:rFonts w:ascii="Times New Roman" w:hAnsi="Times New Roman" w:cs="Times New Roman"/>
          <w:b/>
          <w:sz w:val="18"/>
          <w:szCs w:val="18"/>
          <w:u w:val="single"/>
        </w:rPr>
        <w:t>0.73</w:t>
      </w:r>
      <w:r w:rsidR="002E7C56" w:rsidRPr="00205A1A">
        <w:rPr>
          <w:rFonts w:ascii="Times New Roman" w:hAnsi="Times New Roman" w:cs="Times New Roman"/>
          <w:sz w:val="18"/>
          <w:szCs w:val="18"/>
        </w:rPr>
        <w:t xml:space="preserve"> and thus its</w:t>
      </w:r>
      <w:r w:rsidR="00903AD5" w:rsidRPr="00205A1A">
        <w:rPr>
          <w:rFonts w:ascii="Times New Roman" w:hAnsi="Times New Roman" w:cs="Times New Roman"/>
          <w:sz w:val="18"/>
          <w:szCs w:val="18"/>
        </w:rPr>
        <w:t xml:space="preserve"> composition at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903AD5" w:rsidRPr="00205A1A">
        <w:rPr>
          <w:rFonts w:ascii="Times New Roman" w:hAnsi="Times New Roman" w:cs="Times New Roman"/>
          <w:sz w:val="18"/>
          <w:szCs w:val="18"/>
        </w:rPr>
        <w:t xml:space="preserve"> is </w:t>
      </w:r>
      <w:proofErr w:type="gramStart"/>
      <w:r w:rsidR="00903AD5" w:rsidRPr="00205A1A">
        <w:rPr>
          <w:rFonts w:ascii="Times New Roman" w:hAnsi="Times New Roman" w:cs="Times New Roman"/>
          <w:b/>
          <w:sz w:val="18"/>
          <w:szCs w:val="18"/>
        </w:rPr>
        <w:t>Zr</w:t>
      </w:r>
      <w:r w:rsidR="00903AD5" w:rsidRPr="00205A1A">
        <w:rPr>
          <w:rFonts w:ascii="Times New Roman" w:hAnsi="Times New Roman" w:cs="Times New Roman"/>
          <w:b/>
          <w:sz w:val="18"/>
          <w:szCs w:val="18"/>
          <w:vertAlign w:val="subscript"/>
        </w:rPr>
        <w:t>6</w:t>
      </w:r>
      <w:r w:rsidR="00903AD5" w:rsidRPr="00205A1A">
        <w:rPr>
          <w:rFonts w:ascii="Times New Roman" w:hAnsi="Times New Roman" w:cs="Times New Roman"/>
          <w:b/>
          <w:sz w:val="18"/>
          <w:szCs w:val="18"/>
        </w:rPr>
        <w:t>O</w:t>
      </w:r>
      <w:r w:rsidR="00903AD5" w:rsidRPr="00205A1A">
        <w:rPr>
          <w:rFonts w:ascii="Times New Roman" w:hAnsi="Times New Roman" w:cs="Times New Roman"/>
          <w:b/>
          <w:sz w:val="18"/>
          <w:szCs w:val="18"/>
          <w:vertAlign w:val="subscript"/>
        </w:rPr>
        <w:t>6.73</w:t>
      </w:r>
      <w:r w:rsidR="00903AD5" w:rsidRPr="00205A1A">
        <w:rPr>
          <w:rFonts w:ascii="Times New Roman" w:hAnsi="Times New Roman" w:cs="Times New Roman"/>
          <w:b/>
          <w:sz w:val="18"/>
          <w:szCs w:val="18"/>
        </w:rPr>
        <w:t>(</w:t>
      </w:r>
      <w:proofErr w:type="gramEnd"/>
      <w:r w:rsidR="00903AD5" w:rsidRPr="00205A1A">
        <w:rPr>
          <w:rFonts w:ascii="Times New Roman" w:hAnsi="Times New Roman" w:cs="Times New Roman"/>
          <w:b/>
          <w:sz w:val="18"/>
          <w:szCs w:val="18"/>
        </w:rPr>
        <w:t>BDC)</w:t>
      </w:r>
      <w:r w:rsidR="00903AD5" w:rsidRPr="00205A1A">
        <w:rPr>
          <w:rFonts w:ascii="Times New Roman" w:hAnsi="Times New Roman" w:cs="Times New Roman"/>
          <w:b/>
          <w:sz w:val="18"/>
          <w:szCs w:val="18"/>
          <w:vertAlign w:val="subscript"/>
        </w:rPr>
        <w:t>5.27</w:t>
      </w:r>
      <w:r w:rsidR="00903AD5" w:rsidRPr="00205A1A">
        <w:rPr>
          <w:rFonts w:ascii="Times New Roman" w:hAnsi="Times New Roman" w:cs="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903AD5" w:rsidRPr="00205A1A">
        <w:rPr>
          <w:rFonts w:ascii="Times New Roman" w:hAnsi="Times New Roman" w:cs="Times New Roman"/>
          <w:sz w:val="18"/>
          <w:szCs w:val="18"/>
        </w:rPr>
        <w:t xml:space="preserve"> </w:t>
      </w:r>
      <w:proofErr w:type="gramStart"/>
      <w:r w:rsidR="00903AD5" w:rsidRPr="00205A1A">
        <w:rPr>
          <w:rFonts w:ascii="Times New Roman" w:hAnsi="Times New Roman" w:cs="Times New Roman"/>
          <w:sz w:val="18"/>
          <w:szCs w:val="18"/>
        </w:rPr>
        <w:t>is</w:t>
      </w:r>
      <w:proofErr w:type="gramEnd"/>
      <w:r w:rsidR="00903AD5" w:rsidRPr="00205A1A">
        <w:rPr>
          <w:rFonts w:ascii="Times New Roman" w:hAnsi="Times New Roman" w:cs="Times New Roman"/>
          <w:sz w:val="18"/>
          <w:szCs w:val="18"/>
        </w:rPr>
        <w:t xml:space="preserve"> the theoretical TGA plateau corresponding to the calculated composition of 6Form in the hydroxylated form: </w:t>
      </w:r>
      <w:r w:rsidR="00903AD5" w:rsidRPr="00205A1A">
        <w:rPr>
          <w:rFonts w:ascii="Times New Roman" w:hAnsi="Times New Roman" w:cs="Times New Roman"/>
          <w:b/>
          <w:sz w:val="18"/>
          <w:szCs w:val="18"/>
        </w:rPr>
        <w:t>Zr</w:t>
      </w:r>
      <w:r w:rsidR="00903AD5" w:rsidRPr="00205A1A">
        <w:rPr>
          <w:rFonts w:ascii="Times New Roman" w:hAnsi="Times New Roman" w:cs="Times New Roman"/>
          <w:b/>
          <w:sz w:val="18"/>
          <w:szCs w:val="18"/>
          <w:vertAlign w:val="subscript"/>
        </w:rPr>
        <w:t>6</w:t>
      </w:r>
      <w:r w:rsidR="00903AD5" w:rsidRPr="00205A1A">
        <w:rPr>
          <w:rFonts w:ascii="Times New Roman" w:hAnsi="Times New Roman" w:cs="Times New Roman"/>
          <w:b/>
          <w:sz w:val="18"/>
          <w:szCs w:val="18"/>
        </w:rPr>
        <w:t>O</w:t>
      </w:r>
      <w:r w:rsidR="00903AD5" w:rsidRPr="00205A1A">
        <w:rPr>
          <w:rFonts w:ascii="Times New Roman" w:hAnsi="Times New Roman" w:cs="Times New Roman"/>
          <w:b/>
          <w:sz w:val="18"/>
          <w:szCs w:val="18"/>
          <w:vertAlign w:val="subscript"/>
        </w:rPr>
        <w:t>4.82</w:t>
      </w:r>
      <w:r w:rsidR="00903AD5" w:rsidRPr="00205A1A">
        <w:rPr>
          <w:rFonts w:ascii="Times New Roman" w:hAnsi="Times New Roman" w:cs="Times New Roman"/>
          <w:b/>
          <w:sz w:val="18"/>
          <w:szCs w:val="18"/>
        </w:rPr>
        <w:t>(OH)</w:t>
      </w:r>
      <w:r w:rsidR="00903AD5" w:rsidRPr="00205A1A">
        <w:rPr>
          <w:rFonts w:ascii="Times New Roman" w:hAnsi="Times New Roman" w:cs="Times New Roman"/>
          <w:b/>
          <w:sz w:val="18"/>
          <w:szCs w:val="18"/>
          <w:vertAlign w:val="subscript"/>
        </w:rPr>
        <w:t>3.18</w:t>
      </w:r>
      <w:r w:rsidR="00903AD5" w:rsidRPr="00205A1A">
        <w:rPr>
          <w:rFonts w:ascii="Times New Roman" w:hAnsi="Times New Roman" w:cs="Times New Roman"/>
          <w:b/>
          <w:sz w:val="18"/>
          <w:szCs w:val="18"/>
        </w:rPr>
        <w:t>(BDC)</w:t>
      </w:r>
      <w:r w:rsidR="00903AD5" w:rsidRPr="00205A1A">
        <w:rPr>
          <w:rFonts w:ascii="Times New Roman" w:hAnsi="Times New Roman" w:cs="Times New Roman"/>
          <w:b/>
          <w:sz w:val="18"/>
          <w:szCs w:val="18"/>
          <w:vertAlign w:val="subscript"/>
        </w:rPr>
        <w:t>5.27</w:t>
      </w:r>
      <w:r w:rsidR="00903AD5" w:rsidRPr="00205A1A">
        <w:rPr>
          <w:rFonts w:ascii="Times New Roman" w:hAnsi="Times New Roman" w:cs="Times New Roman"/>
          <w:b/>
          <w:sz w:val="18"/>
          <w:szCs w:val="18"/>
        </w:rPr>
        <w:t>(O</w:t>
      </w:r>
      <w:r w:rsidR="00903AD5" w:rsidRPr="00205A1A">
        <w:rPr>
          <w:rFonts w:ascii="Times New Roman" w:hAnsi="Times New Roman" w:cs="Times New Roman"/>
          <w:b/>
          <w:sz w:val="18"/>
          <w:szCs w:val="18"/>
          <w:vertAlign w:val="subscript"/>
        </w:rPr>
        <w:t>2</w:t>
      </w:r>
      <w:r w:rsidR="00903AD5" w:rsidRPr="00205A1A">
        <w:rPr>
          <w:rFonts w:ascii="Times New Roman" w:hAnsi="Times New Roman" w:cs="Times New Roman"/>
          <w:b/>
          <w:sz w:val="18"/>
          <w:szCs w:val="18"/>
        </w:rPr>
        <w:t>C-H)</w:t>
      </w:r>
      <w:r w:rsidR="00903AD5" w:rsidRPr="00205A1A">
        <w:rPr>
          <w:rFonts w:ascii="Times New Roman" w:hAnsi="Times New Roman" w:cs="Times New Roman"/>
          <w:b/>
          <w:sz w:val="18"/>
          <w:szCs w:val="18"/>
          <w:vertAlign w:val="subscript"/>
        </w:rPr>
        <w:t>0.64</w:t>
      </w:r>
      <w:r w:rsidR="00903AD5" w:rsidRPr="00205A1A">
        <w:rPr>
          <w:rFonts w:ascii="Times New Roman" w:hAnsi="Times New Roman" w:cs="Times New Roman"/>
          <w:sz w:val="18"/>
          <w:szCs w:val="18"/>
        </w:rPr>
        <w:t xml:space="preserve"> (see </w:t>
      </w:r>
      <w:r w:rsidR="00037BBD" w:rsidRPr="00205A1A">
        <w:rPr>
          <w:rFonts w:ascii="Times New Roman" w:hAnsi="Times New Roman" w:cs="Times New Roman"/>
          <w:b/>
          <w:sz w:val="18"/>
          <w:szCs w:val="18"/>
        </w:rPr>
        <w:t xml:space="preserve">Section </w:t>
      </w:r>
      <w:r w:rsidR="00037BBD" w:rsidRPr="00205A1A">
        <w:rPr>
          <w:rFonts w:ascii="Times New Roman" w:hAnsi="Times New Roman" w:cs="Times New Roman"/>
          <w:b/>
          <w:sz w:val="18"/>
          <w:szCs w:val="18"/>
        </w:rPr>
        <w:fldChar w:fldCharType="begin"/>
      </w:r>
      <w:r w:rsidR="00037BBD" w:rsidRPr="00205A1A">
        <w:rPr>
          <w:rFonts w:ascii="Times New Roman" w:hAnsi="Times New Roman" w:cs="Times New Roman"/>
          <w:b/>
          <w:sz w:val="18"/>
          <w:szCs w:val="18"/>
        </w:rPr>
        <w:instrText xml:space="preserve"> REF _Ref430277330 \r \h  \* MERGEFORMAT </w:instrText>
      </w:r>
      <w:r w:rsidR="00037BBD" w:rsidRPr="00205A1A">
        <w:rPr>
          <w:rFonts w:ascii="Times New Roman" w:hAnsi="Times New Roman" w:cs="Times New Roman"/>
          <w:b/>
          <w:sz w:val="18"/>
          <w:szCs w:val="18"/>
        </w:rPr>
      </w:r>
      <w:r w:rsidR="00037BBD"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3.5</w:t>
      </w:r>
      <w:r w:rsidR="00037BBD" w:rsidRPr="00205A1A">
        <w:rPr>
          <w:rFonts w:ascii="Times New Roman" w:hAnsi="Times New Roman" w:cs="Times New Roman"/>
          <w:b/>
          <w:sz w:val="18"/>
          <w:szCs w:val="18"/>
        </w:rPr>
        <w:fldChar w:fldCharType="end"/>
      </w:r>
      <w:r w:rsidR="00037BBD" w:rsidRPr="00205A1A">
        <w:rPr>
          <w:rFonts w:ascii="Times New Roman" w:hAnsi="Times New Roman" w:cs="Times New Roman"/>
          <w:sz w:val="18"/>
          <w:szCs w:val="18"/>
        </w:rPr>
        <w:t xml:space="preserve"> </w:t>
      </w:r>
      <w:r w:rsidR="00903AD5" w:rsidRPr="00205A1A">
        <w:rPr>
          <w:rFonts w:ascii="Times New Roman" w:hAnsi="Times New Roman" w:cs="Times New Roman"/>
          <w:sz w:val="18"/>
          <w:szCs w:val="18"/>
        </w:rPr>
        <w:t xml:space="preserve">for method and </w:t>
      </w:r>
      <w:r w:rsidR="00F5766B" w:rsidRPr="00205A1A">
        <w:rPr>
          <w:rFonts w:ascii="Times New Roman" w:hAnsi="Times New Roman" w:cs="Times New Roman"/>
          <w:b/>
          <w:color w:val="FF0000"/>
          <w:sz w:val="18"/>
          <w:szCs w:val="18"/>
          <w:highlight w:val="yellow"/>
        </w:rPr>
        <w:fldChar w:fldCharType="begin"/>
      </w:r>
      <w:r w:rsidR="00F5766B" w:rsidRPr="00205A1A">
        <w:rPr>
          <w:rFonts w:ascii="Times New Roman" w:hAnsi="Times New Roman" w:cs="Times New Roman"/>
          <w:sz w:val="18"/>
          <w:szCs w:val="18"/>
        </w:rPr>
        <w:instrText xml:space="preserve"> REF _Ref430189100 \h </w:instrText>
      </w:r>
      <w:r w:rsidR="00EF3E98" w:rsidRPr="00205A1A">
        <w:rPr>
          <w:rFonts w:ascii="Times New Roman" w:hAnsi="Times New Roman" w:cs="Times New Roman"/>
          <w:b/>
          <w:color w:val="FF0000"/>
          <w:sz w:val="18"/>
          <w:szCs w:val="18"/>
          <w:highlight w:val="yellow"/>
        </w:rPr>
        <w:instrText xml:space="preserve"> \* MERGEFORMAT </w:instrText>
      </w:r>
      <w:r w:rsidR="00F5766B" w:rsidRPr="00205A1A">
        <w:rPr>
          <w:rFonts w:ascii="Times New Roman" w:hAnsi="Times New Roman" w:cs="Times New Roman"/>
          <w:b/>
          <w:color w:val="FF0000"/>
          <w:sz w:val="18"/>
          <w:szCs w:val="18"/>
          <w:highlight w:val="yellow"/>
        </w:rPr>
      </w:r>
      <w:r w:rsidR="00F5766B" w:rsidRPr="00205A1A">
        <w:rPr>
          <w:rFonts w:ascii="Times New Roman" w:hAnsi="Times New Roman" w:cs="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27</w:t>
      </w:r>
      <w:r w:rsidR="00F5766B" w:rsidRPr="00205A1A">
        <w:rPr>
          <w:rFonts w:ascii="Times New Roman" w:hAnsi="Times New Roman" w:cs="Times New Roman"/>
          <w:b/>
          <w:color w:val="FF0000"/>
          <w:sz w:val="18"/>
          <w:szCs w:val="18"/>
          <w:highlight w:val="yellow"/>
        </w:rPr>
        <w:fldChar w:fldCharType="end"/>
      </w:r>
      <w:r w:rsidR="00F5766B" w:rsidRPr="00205A1A">
        <w:rPr>
          <w:rFonts w:ascii="Times New Roman" w:hAnsi="Times New Roman" w:cs="Times New Roman"/>
          <w:b/>
          <w:color w:val="FF0000"/>
          <w:sz w:val="18"/>
          <w:szCs w:val="18"/>
        </w:rPr>
        <w:t xml:space="preserve"> </w:t>
      </w:r>
      <w:r w:rsidR="00903AD5" w:rsidRPr="00205A1A">
        <w:rPr>
          <w:rFonts w:ascii="Times New Roman" w:hAnsi="Times New Roman" w:cs="Times New Roman"/>
          <w:sz w:val="18"/>
          <w:szCs w:val="18"/>
        </w:rPr>
        <w:t xml:space="preserve">for Results). </w:t>
      </w:r>
    </w:p>
    <w:p w:rsidR="00F30BEB" w:rsidRPr="00205A1A" w:rsidRDefault="00F30BEB" w:rsidP="00EF3E98">
      <w:pPr>
        <w:jc w:val="both"/>
        <w:rPr>
          <w:rFonts w:ascii="Times New Roman" w:hAnsi="Times New Roman" w:cs="Times New Roman"/>
        </w:rPr>
      </w:pPr>
    </w:p>
    <w:p w:rsidR="006B6FB3" w:rsidRPr="00205A1A" w:rsidRDefault="00140260" w:rsidP="00EF3E98">
      <w:pPr>
        <w:jc w:val="both"/>
        <w:rPr>
          <w:rFonts w:ascii="Times New Roman" w:hAnsi="Times New Roman" w:cs="Times New Roman"/>
        </w:rPr>
      </w:pPr>
      <w:r w:rsidRPr="00205A1A">
        <w:rPr>
          <w:rFonts w:ascii="Times New Roman" w:hAnsi="Times New Roman" w:cs="Times New Roman"/>
        </w:rPr>
        <w:t xml:space="preserve">As one can see,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xml:space="preserve"> value (emphasized with a horizontal dashed line) matches very well with the plateau observed in the 100-200 </w:t>
      </w:r>
      <w:r w:rsidR="00C86744" w:rsidRPr="00205A1A">
        <w:rPr>
          <w:rFonts w:ascii="Times New Roman" w:hAnsi="Times New Roman" w:cs="Times New Roman"/>
        </w:rPr>
        <w:t>°</w:t>
      </w:r>
      <w:r w:rsidRPr="00205A1A">
        <w:rPr>
          <w:rFonts w:ascii="Times New Roman" w:hAnsi="Times New Roman" w:cs="Times New Roman"/>
        </w:rPr>
        <w:t>C range of the TGA trace. This is the temperature range in which the material is in the hydroxylated form. The close match between the experimental and theoretical TGA plateau strongly indicates that the calculated composition (also consistent with dissolution/NMR results) is</w:t>
      </w:r>
      <w:r w:rsidR="003D41F2" w:rsidRPr="00205A1A">
        <w:rPr>
          <w:rFonts w:ascii="Times New Roman" w:hAnsi="Times New Roman" w:cs="Times New Roman"/>
        </w:rPr>
        <w:t xml:space="preserve"> very</w:t>
      </w:r>
      <w:r w:rsidRPr="00205A1A">
        <w:rPr>
          <w:rFonts w:ascii="Times New Roman" w:hAnsi="Times New Roman" w:cs="Times New Roman"/>
        </w:rPr>
        <w:t xml:space="preserve"> reasonable.</w:t>
      </w:r>
    </w:p>
    <w:p w:rsidR="006B6FB3" w:rsidRPr="00205A1A" w:rsidRDefault="006B6FB3" w:rsidP="00103463">
      <w:pPr>
        <w:rPr>
          <w:rFonts w:ascii="Times New Roman" w:hAnsi="Times New Roman" w:cs="Times New Roman"/>
        </w:rPr>
      </w:pPr>
    </w:p>
    <w:p w:rsidR="009A0ACD" w:rsidRPr="00205A1A" w:rsidRDefault="006B6FB3" w:rsidP="00EF3E98">
      <w:pPr>
        <w:jc w:val="both"/>
        <w:rPr>
          <w:rFonts w:ascii="Times New Roman" w:hAnsi="Times New Roman" w:cs="Times New Roman"/>
          <w:b/>
          <w:color w:val="FF0000"/>
        </w:rPr>
      </w:pPr>
      <w:r w:rsidRPr="00205A1A">
        <w:rPr>
          <w:rFonts w:ascii="Times New Roman" w:hAnsi="Times New Roman" w:cs="Times New Roman"/>
          <w:noProof/>
          <w:lang w:val="en-GB" w:eastAsia="zh-CN"/>
        </w:rPr>
        <w:lastRenderedPageBreak/>
        <w:drawing>
          <wp:inline distT="0" distB="0" distL="0" distR="0" wp14:anchorId="1337934B" wp14:editId="561A6834">
            <wp:extent cx="5943600" cy="420370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12Form Composition Calculation.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903AD5" w:rsidRPr="00205A1A">
        <w:rPr>
          <w:rFonts w:ascii="Times New Roman" w:hAnsi="Times New Roman" w:cs="Times New Roman"/>
          <w:b/>
          <w:color w:val="FF0000"/>
          <w:highlight w:val="yellow"/>
        </w:rPr>
        <w:t xml:space="preserve"> </w:t>
      </w:r>
    </w:p>
    <w:p w:rsidR="00903AD5" w:rsidRPr="00205A1A" w:rsidRDefault="008B17A1" w:rsidP="00EF3E98">
      <w:pPr>
        <w:jc w:val="both"/>
        <w:rPr>
          <w:rFonts w:ascii="Times New Roman" w:hAnsi="Times New Roman" w:cs="Times New Roman"/>
          <w:b/>
          <w:color w:val="FF0000"/>
          <w:sz w:val="18"/>
          <w:szCs w:val="18"/>
        </w:rPr>
      </w:pPr>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38</w:t>
      </w:r>
      <w:r w:rsidRPr="00205A1A">
        <w:rPr>
          <w:rFonts w:ascii="Times New Roman" w:hAnsi="Times New Roman"/>
          <w:b/>
          <w:sz w:val="18"/>
          <w:szCs w:val="18"/>
        </w:rPr>
        <w:fldChar w:fldCharType="end"/>
      </w:r>
      <w:r w:rsidRPr="00205A1A">
        <w:rPr>
          <w:rFonts w:ascii="Times New Roman" w:hAnsi="Times New Roman"/>
          <w:b/>
          <w:sz w:val="18"/>
          <w:szCs w:val="18"/>
        </w:rPr>
        <w:t>.</w:t>
      </w:r>
      <w:r w:rsidRPr="00205A1A">
        <w:rPr>
          <w:rFonts w:ascii="Times New Roman" w:hAnsi="Times New Roman"/>
          <w:sz w:val="18"/>
          <w:szCs w:val="18"/>
        </w:rPr>
        <w:t xml:space="preserve"> </w:t>
      </w:r>
      <w:r w:rsidR="00903AD5" w:rsidRPr="00205A1A">
        <w:rPr>
          <w:rFonts w:ascii="Times New Roman" w:hAnsi="Times New Roman" w:cs="Times New Roman"/>
          <w:sz w:val="18"/>
          <w:szCs w:val="18"/>
        </w:rPr>
        <w:t xml:space="preserve">TGA-DSC performed on 12Form. Sample was activated prior to measurement (see </w:t>
      </w:r>
      <w:r w:rsidR="00903AD5"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037BBD"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903AD5" w:rsidRPr="00205A1A">
        <w:rPr>
          <w:rFonts w:ascii="Times New Roman" w:hAnsi="Times New Roman" w:cs="Times New Roman"/>
          <w:sz w:val="18"/>
          <w:szCs w:val="18"/>
        </w:rPr>
        <w:t xml:space="preserve">). Solid curve, left axis - TGA trace (normalized such that end weight = 100%). </w:t>
      </w:r>
      <w:proofErr w:type="gramStart"/>
      <w:r w:rsidR="00903AD5"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903AD5" w:rsidRPr="00205A1A">
        <w:rPr>
          <w:rFonts w:ascii="Times New Roman" w:hAnsi="Times New Roman" w:cs="Times New Roman"/>
          <w:sz w:val="18"/>
          <w:szCs w:val="18"/>
        </w:rPr>
        <w:t>.</w:t>
      </w:r>
      <w:proofErr w:type="gramEnd"/>
      <w:r w:rsidR="00903AD5" w:rsidRPr="00205A1A">
        <w:rPr>
          <w:rFonts w:ascii="Times New Roman" w:hAnsi="Times New Roman" w:cs="Times New Roman"/>
          <w:sz w:val="18"/>
          <w:szCs w:val="18"/>
        </w:rPr>
        <w:t xml:space="preserve"> The vertical dashed line </w:t>
      </w:r>
      <w:proofErr w:type="gramStart"/>
      <w:r w:rsidR="00903AD5" w:rsidRPr="00205A1A">
        <w:rPr>
          <w:rFonts w:ascii="Times New Roman" w:hAnsi="Times New Roman" w:cs="Times New Roman"/>
          <w:sz w:val="18"/>
          <w:szCs w:val="18"/>
        </w:rPr>
        <w:t xml:space="preserve">pinpoints </w:t>
      </w:r>
      <w:proofErr w:type="gramEnd"/>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T</m:t>
            </m:r>
          </m:e>
          <m:sub>
            <m:r>
              <m:rPr>
                <m:sty m:val="bi"/>
              </m:rPr>
              <w:rPr>
                <w:rFonts w:ascii="Cambria Math" w:hAnsi="Cambria Math" w:cs="Times New Roman"/>
                <w:sz w:val="18"/>
                <w:szCs w:val="18"/>
              </w:rPr>
              <m:t>Plat.</m:t>
            </m:r>
          </m:sub>
        </m:sSub>
      </m:oMath>
      <w:r w:rsidR="00903AD5" w:rsidRPr="00205A1A">
        <w:rPr>
          <w:rFonts w:ascii="Times New Roman" w:hAnsi="Times New Roman" w:cs="Times New Roman"/>
          <w:sz w:val="18"/>
          <w:szCs w:val="18"/>
        </w:rPr>
        <w:t xml:space="preserve">, the temperature at which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903AD5" w:rsidRPr="00205A1A">
        <w:rPr>
          <w:rFonts w:ascii="Times New Roman" w:hAnsi="Times New Roman" w:cs="Times New Roman"/>
          <w:sz w:val="18"/>
          <w:szCs w:val="18"/>
        </w:rPr>
        <w:t xml:space="preserve"> (see next sentence) is reached. The horizontal dashed lines pinpoint the relevant plateau weights;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903AD5" w:rsidRPr="00205A1A">
        <w:rPr>
          <w:rFonts w:ascii="Times New Roman" w:hAnsi="Times New Roman" w:cs="Times New Roman"/>
          <w:sz w:val="18"/>
          <w:szCs w:val="18"/>
          <w:vertAlign w:val="subscript"/>
        </w:rPr>
        <w:t xml:space="preserve"> </w:t>
      </w:r>
      <w:r w:rsidR="00903AD5" w:rsidRPr="00205A1A">
        <w:rPr>
          <w:rFonts w:ascii="Times New Roman" w:hAnsi="Times New Roman" w:cs="Times New Roman"/>
          <w:sz w:val="18"/>
          <w:szCs w:val="18"/>
        </w:rPr>
        <w:t xml:space="preserve">is the plateau which was used to calculate </w:t>
      </w:r>
      <w:r w:rsidR="00903AD5" w:rsidRPr="00205A1A">
        <w:rPr>
          <w:rFonts w:ascii="Times New Roman" w:hAnsi="Times New Roman" w:cs="Times New Roman"/>
          <w:b/>
          <w:i/>
          <w:sz w:val="18"/>
          <w:szCs w:val="18"/>
        </w:rPr>
        <w:t>x</w:t>
      </w:r>
      <w:r w:rsidR="00903AD5" w:rsidRPr="00205A1A">
        <w:rPr>
          <w:rFonts w:ascii="Times New Roman" w:hAnsi="Times New Roman" w:cs="Times New Roman"/>
          <w:sz w:val="18"/>
          <w:szCs w:val="18"/>
        </w:rPr>
        <w:t xml:space="preserve"> in </w:t>
      </w:r>
      <w:r w:rsidR="009D5A65" w:rsidRPr="00205A1A">
        <w:rPr>
          <w:rFonts w:ascii="Times New Roman" w:hAnsi="Times New Roman" w:cs="Times New Roman"/>
          <w:sz w:val="18"/>
          <w:szCs w:val="18"/>
        </w:rPr>
        <w:t xml:space="preserve">the </w:t>
      </w:r>
      <w:r w:rsidR="00903AD5" w:rsidRPr="00205A1A">
        <w:rPr>
          <w:rFonts w:ascii="Times New Roman" w:hAnsi="Times New Roman" w:cs="Times New Roman"/>
          <w:sz w:val="18"/>
          <w:szCs w:val="18"/>
        </w:rPr>
        <w:t xml:space="preserve">general composition </w:t>
      </w:r>
      <w:r w:rsidR="00903AD5" w:rsidRPr="00205A1A">
        <w:rPr>
          <w:rFonts w:ascii="Times New Roman" w:hAnsi="Times New Roman" w:cs="Times New Roman"/>
          <w:b/>
          <w:sz w:val="18"/>
          <w:szCs w:val="18"/>
        </w:rPr>
        <w:t>Zr</w:t>
      </w:r>
      <w:r w:rsidR="00903AD5" w:rsidRPr="00205A1A">
        <w:rPr>
          <w:rFonts w:ascii="Times New Roman" w:hAnsi="Times New Roman" w:cs="Times New Roman"/>
          <w:b/>
          <w:sz w:val="18"/>
          <w:szCs w:val="18"/>
          <w:vertAlign w:val="subscript"/>
        </w:rPr>
        <w:t>6</w:t>
      </w:r>
      <w:r w:rsidR="00903AD5" w:rsidRPr="00205A1A">
        <w:rPr>
          <w:rFonts w:ascii="Times New Roman" w:hAnsi="Times New Roman" w:cs="Times New Roman"/>
          <w:b/>
          <w:sz w:val="18"/>
          <w:szCs w:val="18"/>
        </w:rPr>
        <w:t>O</w:t>
      </w:r>
      <w:r w:rsidR="00903AD5" w:rsidRPr="00205A1A">
        <w:rPr>
          <w:rFonts w:ascii="Times New Roman" w:hAnsi="Times New Roman" w:cs="Times New Roman"/>
          <w:b/>
          <w:sz w:val="18"/>
          <w:szCs w:val="18"/>
          <w:vertAlign w:val="subscript"/>
        </w:rPr>
        <w:t>6+</w:t>
      </w:r>
      <w:proofErr w:type="gramStart"/>
      <w:r w:rsidR="00903AD5" w:rsidRPr="00205A1A">
        <w:rPr>
          <w:rFonts w:ascii="Times New Roman" w:hAnsi="Times New Roman" w:cs="Times New Roman"/>
          <w:b/>
          <w:sz w:val="18"/>
          <w:szCs w:val="18"/>
          <w:vertAlign w:val="subscript"/>
        </w:rPr>
        <w:t>x</w:t>
      </w:r>
      <w:r w:rsidR="00903AD5" w:rsidRPr="00205A1A">
        <w:rPr>
          <w:rFonts w:ascii="Times New Roman" w:hAnsi="Times New Roman" w:cs="Times New Roman"/>
          <w:b/>
          <w:sz w:val="18"/>
          <w:szCs w:val="18"/>
        </w:rPr>
        <w:t>(</w:t>
      </w:r>
      <w:proofErr w:type="gramEnd"/>
      <w:r w:rsidR="00903AD5" w:rsidRPr="00205A1A">
        <w:rPr>
          <w:rFonts w:ascii="Times New Roman" w:hAnsi="Times New Roman" w:cs="Times New Roman"/>
          <w:b/>
          <w:sz w:val="18"/>
          <w:szCs w:val="18"/>
        </w:rPr>
        <w:t>BDC)</w:t>
      </w:r>
      <w:r w:rsidR="00903AD5" w:rsidRPr="00205A1A">
        <w:rPr>
          <w:rFonts w:ascii="Times New Roman" w:hAnsi="Times New Roman" w:cs="Times New Roman"/>
          <w:b/>
          <w:sz w:val="18"/>
          <w:szCs w:val="18"/>
          <w:vertAlign w:val="subscript"/>
        </w:rPr>
        <w:t>6-x</w:t>
      </w:r>
      <w:r w:rsidR="00903AD5" w:rsidRPr="00205A1A">
        <w:rPr>
          <w:rFonts w:ascii="Times New Roman" w:hAnsi="Times New Roman" w:cs="Times New Roman"/>
          <w:sz w:val="18"/>
          <w:szCs w:val="18"/>
        </w:rPr>
        <w:t xml:space="preserve"> (See </w:t>
      </w:r>
      <w:r w:rsidR="00037BBD" w:rsidRPr="00205A1A">
        <w:rPr>
          <w:rFonts w:ascii="Times New Roman" w:hAnsi="Times New Roman"/>
          <w:b/>
          <w:sz w:val="18"/>
          <w:szCs w:val="18"/>
        </w:rPr>
        <w:t xml:space="preserve">Section </w:t>
      </w:r>
      <w:r w:rsidR="00037BBD" w:rsidRPr="00205A1A">
        <w:rPr>
          <w:rFonts w:ascii="Times New Roman" w:hAnsi="Times New Roman"/>
          <w:b/>
          <w:sz w:val="18"/>
          <w:szCs w:val="18"/>
        </w:rPr>
        <w:fldChar w:fldCharType="begin"/>
      </w:r>
      <w:r w:rsidR="00037BBD" w:rsidRPr="00205A1A">
        <w:rPr>
          <w:rFonts w:ascii="Times New Roman" w:hAnsi="Times New Roman"/>
          <w:b/>
          <w:sz w:val="18"/>
          <w:szCs w:val="18"/>
        </w:rPr>
        <w:instrText xml:space="preserve"> REF _Ref430270886 \r \h  \* MERGEFORMAT </w:instrText>
      </w:r>
      <w:r w:rsidR="00037BBD" w:rsidRPr="00205A1A">
        <w:rPr>
          <w:rFonts w:ascii="Times New Roman" w:hAnsi="Times New Roman"/>
          <w:b/>
          <w:sz w:val="18"/>
          <w:szCs w:val="18"/>
        </w:rPr>
      </w:r>
      <w:r w:rsidR="00037BBD" w:rsidRPr="00205A1A">
        <w:rPr>
          <w:rFonts w:ascii="Times New Roman" w:hAnsi="Times New Roman"/>
          <w:b/>
          <w:sz w:val="18"/>
          <w:szCs w:val="18"/>
        </w:rPr>
        <w:fldChar w:fldCharType="separate"/>
      </w:r>
      <w:r w:rsidR="001E7274">
        <w:rPr>
          <w:rFonts w:ascii="Times New Roman" w:hAnsi="Times New Roman"/>
          <w:b/>
          <w:sz w:val="18"/>
          <w:szCs w:val="18"/>
        </w:rPr>
        <w:t>3.4</w:t>
      </w:r>
      <w:r w:rsidR="00037BBD" w:rsidRPr="00205A1A">
        <w:rPr>
          <w:rFonts w:ascii="Times New Roman" w:hAnsi="Times New Roman"/>
          <w:b/>
          <w:sz w:val="18"/>
          <w:szCs w:val="18"/>
        </w:rPr>
        <w:fldChar w:fldCharType="end"/>
      </w:r>
      <w:r w:rsidR="00903AD5" w:rsidRPr="00205A1A">
        <w:rPr>
          <w:rFonts w:ascii="Times New Roman" w:hAnsi="Times New Roman" w:cs="Times New Roman"/>
          <w:sz w:val="18"/>
          <w:szCs w:val="18"/>
        </w:rPr>
        <w:t xml:space="preserve"> for details of the method and </w:t>
      </w:r>
      <w:r w:rsidR="00982C1D" w:rsidRPr="00205A1A">
        <w:rPr>
          <w:rFonts w:ascii="Times New Roman" w:hAnsi="Times New Roman"/>
          <w:b/>
          <w:color w:val="FF0000"/>
          <w:sz w:val="18"/>
          <w:szCs w:val="18"/>
          <w:highlight w:val="yellow"/>
        </w:rPr>
        <w:fldChar w:fldCharType="begin"/>
      </w:r>
      <w:r w:rsidR="00982C1D" w:rsidRPr="00205A1A">
        <w:rPr>
          <w:rFonts w:ascii="Times New Roman" w:hAnsi="Times New Roman"/>
          <w:sz w:val="18"/>
          <w:szCs w:val="18"/>
        </w:rPr>
        <w:instrText xml:space="preserve"> REF _Ref430189031 \h </w:instrText>
      </w:r>
      <w:r w:rsidR="00EF3E98" w:rsidRPr="00205A1A">
        <w:rPr>
          <w:rFonts w:ascii="Times New Roman" w:hAnsi="Times New Roman"/>
          <w:b/>
          <w:color w:val="FF0000"/>
          <w:sz w:val="18"/>
          <w:szCs w:val="18"/>
          <w:highlight w:val="yellow"/>
        </w:rPr>
        <w:instrText xml:space="preserve"> \* MERGEFORMAT </w:instrText>
      </w:r>
      <w:r w:rsidR="00982C1D" w:rsidRPr="00205A1A">
        <w:rPr>
          <w:rFonts w:ascii="Times New Roman" w:hAnsi="Times New Roman"/>
          <w:b/>
          <w:color w:val="FF0000"/>
          <w:sz w:val="18"/>
          <w:szCs w:val="18"/>
          <w:highlight w:val="yellow"/>
        </w:rPr>
      </w:r>
      <w:r w:rsidR="00982C1D" w:rsidRPr="00205A1A">
        <w:rPr>
          <w:rFonts w:ascii="Times New Roman" w:hAnsi="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24</w:t>
      </w:r>
      <w:r w:rsidR="00982C1D" w:rsidRPr="00205A1A">
        <w:rPr>
          <w:rFonts w:ascii="Times New Roman" w:hAnsi="Times New Roman"/>
          <w:b/>
          <w:color w:val="FF0000"/>
          <w:sz w:val="18"/>
          <w:szCs w:val="18"/>
          <w:highlight w:val="yellow"/>
        </w:rPr>
        <w:fldChar w:fldCharType="end"/>
      </w:r>
      <w:r w:rsidR="00903AD5" w:rsidRPr="00205A1A">
        <w:rPr>
          <w:rFonts w:ascii="Times New Roman" w:hAnsi="Times New Roman" w:cs="Times New Roman"/>
          <w:b/>
          <w:color w:val="FF0000"/>
          <w:sz w:val="18"/>
          <w:szCs w:val="18"/>
        </w:rPr>
        <w:t xml:space="preserve"> </w:t>
      </w:r>
      <w:r w:rsidR="00903AD5" w:rsidRPr="00205A1A">
        <w:rPr>
          <w:rFonts w:ascii="Times New Roman" w:hAnsi="Times New Roman" w:cs="Times New Roman"/>
          <w:sz w:val="18"/>
          <w:szCs w:val="18"/>
        </w:rPr>
        <w:t xml:space="preserve">for results). In this material, </w:t>
      </w:r>
      <m:oMath>
        <m:r>
          <m:rPr>
            <m:sty m:val="bi"/>
          </m:rPr>
          <w:rPr>
            <w:rFonts w:ascii="Cambria Math" w:hAnsi="Cambria Math" w:cs="Times New Roman"/>
            <w:sz w:val="18"/>
            <w:szCs w:val="18"/>
          </w:rPr>
          <m:t>x</m:t>
        </m:r>
      </m:oMath>
      <w:r w:rsidR="00903AD5" w:rsidRPr="00205A1A">
        <w:rPr>
          <w:rFonts w:ascii="Times New Roman" w:hAnsi="Times New Roman" w:cs="Times New Roman"/>
          <w:sz w:val="18"/>
          <w:szCs w:val="18"/>
        </w:rPr>
        <w:t xml:space="preserve"> = </w:t>
      </w:r>
      <w:r w:rsidR="00903AD5" w:rsidRPr="00205A1A">
        <w:rPr>
          <w:rFonts w:ascii="Times New Roman" w:hAnsi="Times New Roman" w:cs="Times New Roman"/>
          <w:b/>
          <w:sz w:val="18"/>
          <w:szCs w:val="18"/>
          <w:u w:val="single"/>
        </w:rPr>
        <w:t>0.91</w:t>
      </w:r>
      <w:r w:rsidR="002E7C56" w:rsidRPr="00205A1A">
        <w:rPr>
          <w:rFonts w:ascii="Times New Roman" w:hAnsi="Times New Roman" w:cs="Times New Roman"/>
          <w:sz w:val="18"/>
          <w:szCs w:val="18"/>
        </w:rPr>
        <w:t xml:space="preserve"> and thus its</w:t>
      </w:r>
      <w:r w:rsidR="00903AD5" w:rsidRPr="00205A1A">
        <w:rPr>
          <w:rFonts w:ascii="Times New Roman" w:hAnsi="Times New Roman" w:cs="Times New Roman"/>
          <w:sz w:val="18"/>
          <w:szCs w:val="18"/>
        </w:rPr>
        <w:t xml:space="preserve"> composition at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903AD5" w:rsidRPr="00205A1A">
        <w:rPr>
          <w:rFonts w:ascii="Times New Roman" w:hAnsi="Times New Roman" w:cs="Times New Roman"/>
          <w:sz w:val="18"/>
          <w:szCs w:val="18"/>
        </w:rPr>
        <w:t xml:space="preserve"> is </w:t>
      </w:r>
      <w:proofErr w:type="gramStart"/>
      <w:r w:rsidR="00903AD5" w:rsidRPr="00205A1A">
        <w:rPr>
          <w:rFonts w:ascii="Times New Roman" w:hAnsi="Times New Roman" w:cs="Times New Roman"/>
          <w:b/>
          <w:sz w:val="18"/>
          <w:szCs w:val="18"/>
        </w:rPr>
        <w:t>Zr</w:t>
      </w:r>
      <w:r w:rsidR="00903AD5" w:rsidRPr="00205A1A">
        <w:rPr>
          <w:rFonts w:ascii="Times New Roman" w:hAnsi="Times New Roman" w:cs="Times New Roman"/>
          <w:b/>
          <w:sz w:val="18"/>
          <w:szCs w:val="18"/>
          <w:vertAlign w:val="subscript"/>
        </w:rPr>
        <w:t>6</w:t>
      </w:r>
      <w:r w:rsidR="00903AD5" w:rsidRPr="00205A1A">
        <w:rPr>
          <w:rFonts w:ascii="Times New Roman" w:hAnsi="Times New Roman" w:cs="Times New Roman"/>
          <w:b/>
          <w:sz w:val="18"/>
          <w:szCs w:val="18"/>
        </w:rPr>
        <w:t>O</w:t>
      </w:r>
      <w:r w:rsidR="00903AD5" w:rsidRPr="00205A1A">
        <w:rPr>
          <w:rFonts w:ascii="Times New Roman" w:hAnsi="Times New Roman" w:cs="Times New Roman"/>
          <w:b/>
          <w:sz w:val="18"/>
          <w:szCs w:val="18"/>
          <w:vertAlign w:val="subscript"/>
        </w:rPr>
        <w:t>6.91</w:t>
      </w:r>
      <w:r w:rsidR="00903AD5" w:rsidRPr="00205A1A">
        <w:rPr>
          <w:rFonts w:ascii="Times New Roman" w:hAnsi="Times New Roman" w:cs="Times New Roman"/>
          <w:b/>
          <w:sz w:val="18"/>
          <w:szCs w:val="18"/>
        </w:rPr>
        <w:t>(</w:t>
      </w:r>
      <w:proofErr w:type="gramEnd"/>
      <w:r w:rsidR="00903AD5" w:rsidRPr="00205A1A">
        <w:rPr>
          <w:rFonts w:ascii="Times New Roman" w:hAnsi="Times New Roman" w:cs="Times New Roman"/>
          <w:b/>
          <w:sz w:val="18"/>
          <w:szCs w:val="18"/>
        </w:rPr>
        <w:t>BDC)</w:t>
      </w:r>
      <w:r w:rsidR="00903AD5" w:rsidRPr="00205A1A">
        <w:rPr>
          <w:rFonts w:ascii="Times New Roman" w:hAnsi="Times New Roman" w:cs="Times New Roman"/>
          <w:b/>
          <w:sz w:val="18"/>
          <w:szCs w:val="18"/>
          <w:vertAlign w:val="subscript"/>
        </w:rPr>
        <w:t>5.09</w:t>
      </w:r>
      <w:r w:rsidR="00903AD5" w:rsidRPr="00205A1A">
        <w:rPr>
          <w:rFonts w:ascii="Times New Roman" w:hAnsi="Times New Roman" w:cs="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903AD5" w:rsidRPr="00205A1A">
        <w:rPr>
          <w:rFonts w:ascii="Times New Roman" w:hAnsi="Times New Roman" w:cs="Times New Roman"/>
          <w:sz w:val="18"/>
          <w:szCs w:val="18"/>
        </w:rPr>
        <w:t xml:space="preserve"> </w:t>
      </w:r>
      <w:proofErr w:type="gramStart"/>
      <w:r w:rsidR="00903AD5" w:rsidRPr="00205A1A">
        <w:rPr>
          <w:rFonts w:ascii="Times New Roman" w:hAnsi="Times New Roman" w:cs="Times New Roman"/>
          <w:sz w:val="18"/>
          <w:szCs w:val="18"/>
        </w:rPr>
        <w:t>is</w:t>
      </w:r>
      <w:proofErr w:type="gramEnd"/>
      <w:r w:rsidR="00903AD5" w:rsidRPr="00205A1A">
        <w:rPr>
          <w:rFonts w:ascii="Times New Roman" w:hAnsi="Times New Roman" w:cs="Times New Roman"/>
          <w:sz w:val="18"/>
          <w:szCs w:val="18"/>
        </w:rPr>
        <w:t xml:space="preserve"> the theoretical TGA plateau corresponding to the calculated composition of 12Form in the hydroxylated form: </w:t>
      </w:r>
      <w:r w:rsidR="00903AD5" w:rsidRPr="00205A1A">
        <w:rPr>
          <w:rFonts w:ascii="Times New Roman" w:hAnsi="Times New Roman" w:cs="Times New Roman"/>
          <w:b/>
          <w:sz w:val="18"/>
          <w:szCs w:val="18"/>
        </w:rPr>
        <w:t>Zr</w:t>
      </w:r>
      <w:r w:rsidR="00903AD5" w:rsidRPr="00205A1A">
        <w:rPr>
          <w:rFonts w:ascii="Times New Roman" w:hAnsi="Times New Roman" w:cs="Times New Roman"/>
          <w:b/>
          <w:sz w:val="18"/>
          <w:szCs w:val="18"/>
          <w:vertAlign w:val="subscript"/>
        </w:rPr>
        <w:t>6</w:t>
      </w:r>
      <w:r w:rsidR="00903AD5" w:rsidRPr="00205A1A">
        <w:rPr>
          <w:rFonts w:ascii="Times New Roman" w:hAnsi="Times New Roman" w:cs="Times New Roman"/>
          <w:b/>
          <w:sz w:val="18"/>
          <w:szCs w:val="18"/>
        </w:rPr>
        <w:t>O</w:t>
      </w:r>
      <w:r w:rsidR="00903AD5" w:rsidRPr="00205A1A">
        <w:rPr>
          <w:rFonts w:ascii="Times New Roman" w:hAnsi="Times New Roman" w:cs="Times New Roman"/>
          <w:b/>
          <w:sz w:val="18"/>
          <w:szCs w:val="18"/>
          <w:vertAlign w:val="subscript"/>
        </w:rPr>
        <w:t>4.96</w:t>
      </w:r>
      <w:r w:rsidR="00903AD5" w:rsidRPr="00205A1A">
        <w:rPr>
          <w:rFonts w:ascii="Times New Roman" w:hAnsi="Times New Roman" w:cs="Times New Roman"/>
          <w:b/>
          <w:sz w:val="18"/>
          <w:szCs w:val="18"/>
        </w:rPr>
        <w:t>(OH)</w:t>
      </w:r>
      <w:r w:rsidR="00903AD5" w:rsidRPr="00205A1A">
        <w:rPr>
          <w:rFonts w:ascii="Times New Roman" w:hAnsi="Times New Roman" w:cs="Times New Roman"/>
          <w:b/>
          <w:sz w:val="18"/>
          <w:szCs w:val="18"/>
          <w:vertAlign w:val="subscript"/>
        </w:rPr>
        <w:t>3.04</w:t>
      </w:r>
      <w:r w:rsidR="00903AD5" w:rsidRPr="00205A1A">
        <w:rPr>
          <w:rFonts w:ascii="Times New Roman" w:hAnsi="Times New Roman" w:cs="Times New Roman"/>
          <w:b/>
          <w:sz w:val="18"/>
          <w:szCs w:val="18"/>
        </w:rPr>
        <w:t>(BDC)</w:t>
      </w:r>
      <w:r w:rsidR="00903AD5" w:rsidRPr="00205A1A">
        <w:rPr>
          <w:rFonts w:ascii="Times New Roman" w:hAnsi="Times New Roman" w:cs="Times New Roman"/>
          <w:b/>
          <w:sz w:val="18"/>
          <w:szCs w:val="18"/>
          <w:vertAlign w:val="subscript"/>
        </w:rPr>
        <w:t>5.09</w:t>
      </w:r>
      <w:r w:rsidR="00903AD5" w:rsidRPr="00205A1A">
        <w:rPr>
          <w:rFonts w:ascii="Times New Roman" w:hAnsi="Times New Roman" w:cs="Times New Roman"/>
          <w:b/>
          <w:sz w:val="18"/>
          <w:szCs w:val="18"/>
        </w:rPr>
        <w:t>(O</w:t>
      </w:r>
      <w:r w:rsidR="00903AD5" w:rsidRPr="00205A1A">
        <w:rPr>
          <w:rFonts w:ascii="Times New Roman" w:hAnsi="Times New Roman" w:cs="Times New Roman"/>
          <w:b/>
          <w:sz w:val="18"/>
          <w:szCs w:val="18"/>
          <w:vertAlign w:val="subscript"/>
        </w:rPr>
        <w:t>2</w:t>
      </w:r>
      <w:r w:rsidR="00903AD5" w:rsidRPr="00205A1A">
        <w:rPr>
          <w:rFonts w:ascii="Times New Roman" w:hAnsi="Times New Roman" w:cs="Times New Roman"/>
          <w:b/>
          <w:sz w:val="18"/>
          <w:szCs w:val="18"/>
        </w:rPr>
        <w:t>C-H)</w:t>
      </w:r>
      <w:r w:rsidR="00903AD5" w:rsidRPr="00205A1A">
        <w:rPr>
          <w:rFonts w:ascii="Times New Roman" w:hAnsi="Times New Roman" w:cs="Times New Roman"/>
          <w:b/>
          <w:sz w:val="18"/>
          <w:szCs w:val="18"/>
          <w:vertAlign w:val="subscript"/>
        </w:rPr>
        <w:t>0.86</w:t>
      </w:r>
      <w:r w:rsidR="00903AD5" w:rsidRPr="00205A1A">
        <w:rPr>
          <w:rFonts w:ascii="Times New Roman" w:hAnsi="Times New Roman" w:cs="Times New Roman"/>
          <w:sz w:val="18"/>
          <w:szCs w:val="18"/>
        </w:rPr>
        <w:t xml:space="preserve"> (see </w:t>
      </w:r>
      <w:r w:rsidR="00037BBD" w:rsidRPr="00205A1A">
        <w:rPr>
          <w:rFonts w:ascii="Times New Roman" w:hAnsi="Times New Roman" w:cs="Times New Roman"/>
          <w:b/>
          <w:sz w:val="18"/>
          <w:szCs w:val="18"/>
        </w:rPr>
        <w:t xml:space="preserve">Section </w:t>
      </w:r>
      <w:r w:rsidR="00037BBD" w:rsidRPr="00205A1A">
        <w:rPr>
          <w:rFonts w:ascii="Times New Roman" w:hAnsi="Times New Roman" w:cs="Times New Roman"/>
          <w:b/>
          <w:sz w:val="18"/>
          <w:szCs w:val="18"/>
        </w:rPr>
        <w:fldChar w:fldCharType="begin"/>
      </w:r>
      <w:r w:rsidR="00037BBD" w:rsidRPr="00205A1A">
        <w:rPr>
          <w:rFonts w:ascii="Times New Roman" w:hAnsi="Times New Roman" w:cs="Times New Roman"/>
          <w:b/>
          <w:sz w:val="18"/>
          <w:szCs w:val="18"/>
        </w:rPr>
        <w:instrText xml:space="preserve"> REF _Ref430277330 \r \h  \* MERGEFORMAT </w:instrText>
      </w:r>
      <w:r w:rsidR="00037BBD" w:rsidRPr="00205A1A">
        <w:rPr>
          <w:rFonts w:ascii="Times New Roman" w:hAnsi="Times New Roman" w:cs="Times New Roman"/>
          <w:b/>
          <w:sz w:val="18"/>
          <w:szCs w:val="18"/>
        </w:rPr>
      </w:r>
      <w:r w:rsidR="00037BBD"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3.5</w:t>
      </w:r>
      <w:r w:rsidR="00037BBD" w:rsidRPr="00205A1A">
        <w:rPr>
          <w:rFonts w:ascii="Times New Roman" w:hAnsi="Times New Roman" w:cs="Times New Roman"/>
          <w:b/>
          <w:sz w:val="18"/>
          <w:szCs w:val="18"/>
        </w:rPr>
        <w:fldChar w:fldCharType="end"/>
      </w:r>
      <w:r w:rsidR="00903AD5" w:rsidRPr="00205A1A">
        <w:rPr>
          <w:rFonts w:ascii="Times New Roman" w:hAnsi="Times New Roman" w:cs="Times New Roman"/>
          <w:sz w:val="18"/>
          <w:szCs w:val="18"/>
        </w:rPr>
        <w:t xml:space="preserve"> for method and </w:t>
      </w:r>
      <w:r w:rsidR="00F5766B" w:rsidRPr="00205A1A">
        <w:rPr>
          <w:rFonts w:ascii="Times New Roman" w:hAnsi="Times New Roman" w:cs="Times New Roman"/>
          <w:b/>
          <w:color w:val="FF0000"/>
          <w:sz w:val="18"/>
          <w:szCs w:val="18"/>
          <w:highlight w:val="yellow"/>
        </w:rPr>
        <w:fldChar w:fldCharType="begin"/>
      </w:r>
      <w:r w:rsidR="00F5766B" w:rsidRPr="00205A1A">
        <w:rPr>
          <w:rFonts w:ascii="Times New Roman" w:hAnsi="Times New Roman" w:cs="Times New Roman"/>
          <w:sz w:val="18"/>
          <w:szCs w:val="18"/>
        </w:rPr>
        <w:instrText xml:space="preserve"> REF _Ref430189100 \h </w:instrText>
      </w:r>
      <w:r w:rsidR="00EF3E98" w:rsidRPr="00205A1A">
        <w:rPr>
          <w:rFonts w:ascii="Times New Roman" w:hAnsi="Times New Roman" w:cs="Times New Roman"/>
          <w:b/>
          <w:color w:val="FF0000"/>
          <w:sz w:val="18"/>
          <w:szCs w:val="18"/>
          <w:highlight w:val="yellow"/>
        </w:rPr>
        <w:instrText xml:space="preserve"> \* MERGEFORMAT </w:instrText>
      </w:r>
      <w:r w:rsidR="00F5766B" w:rsidRPr="00205A1A">
        <w:rPr>
          <w:rFonts w:ascii="Times New Roman" w:hAnsi="Times New Roman" w:cs="Times New Roman"/>
          <w:b/>
          <w:color w:val="FF0000"/>
          <w:sz w:val="18"/>
          <w:szCs w:val="18"/>
          <w:highlight w:val="yellow"/>
        </w:rPr>
      </w:r>
      <w:r w:rsidR="00F5766B" w:rsidRPr="00205A1A">
        <w:rPr>
          <w:rFonts w:ascii="Times New Roman" w:hAnsi="Times New Roman" w:cs="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27</w:t>
      </w:r>
      <w:r w:rsidR="00F5766B" w:rsidRPr="00205A1A">
        <w:rPr>
          <w:rFonts w:ascii="Times New Roman" w:hAnsi="Times New Roman" w:cs="Times New Roman"/>
          <w:b/>
          <w:color w:val="FF0000"/>
          <w:sz w:val="18"/>
          <w:szCs w:val="18"/>
          <w:highlight w:val="yellow"/>
        </w:rPr>
        <w:fldChar w:fldCharType="end"/>
      </w:r>
      <w:r w:rsidR="00F5766B" w:rsidRPr="00205A1A">
        <w:rPr>
          <w:rFonts w:ascii="Times New Roman" w:hAnsi="Times New Roman" w:cs="Times New Roman"/>
          <w:b/>
          <w:color w:val="FF0000"/>
          <w:sz w:val="18"/>
          <w:szCs w:val="18"/>
        </w:rPr>
        <w:t xml:space="preserve"> </w:t>
      </w:r>
      <w:r w:rsidR="00903AD5" w:rsidRPr="00205A1A">
        <w:rPr>
          <w:rFonts w:ascii="Times New Roman" w:hAnsi="Times New Roman" w:cs="Times New Roman"/>
          <w:sz w:val="18"/>
          <w:szCs w:val="18"/>
        </w:rPr>
        <w:t xml:space="preserve">for Results). </w:t>
      </w:r>
    </w:p>
    <w:p w:rsidR="00F30BEB" w:rsidRPr="00205A1A" w:rsidRDefault="00F30BEB" w:rsidP="00EF3E98">
      <w:pPr>
        <w:jc w:val="both"/>
        <w:rPr>
          <w:rFonts w:ascii="Times New Roman" w:hAnsi="Times New Roman" w:cs="Times New Roman"/>
        </w:rPr>
      </w:pPr>
    </w:p>
    <w:p w:rsidR="006B6FB3" w:rsidRPr="00205A1A" w:rsidRDefault="00140260" w:rsidP="00EF3E98">
      <w:pPr>
        <w:jc w:val="both"/>
        <w:rPr>
          <w:rFonts w:ascii="Times New Roman" w:hAnsi="Times New Roman" w:cs="Times New Roman"/>
        </w:rPr>
      </w:pPr>
      <w:r w:rsidRPr="00205A1A">
        <w:rPr>
          <w:rFonts w:ascii="Times New Roman" w:hAnsi="Times New Roman" w:cs="Times New Roman"/>
        </w:rPr>
        <w:t xml:space="preserve">As one can see,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xml:space="preserve"> value (emphasized with a horizontal dashed line) matches very well with the plateau observed in the 100-200 </w:t>
      </w:r>
      <w:r w:rsidR="00C86744" w:rsidRPr="00205A1A">
        <w:rPr>
          <w:rFonts w:ascii="Times New Roman" w:hAnsi="Times New Roman" w:cs="Times New Roman"/>
        </w:rPr>
        <w:t>°</w:t>
      </w:r>
      <w:r w:rsidRPr="00205A1A">
        <w:rPr>
          <w:rFonts w:ascii="Times New Roman" w:hAnsi="Times New Roman" w:cs="Times New Roman"/>
        </w:rPr>
        <w:t xml:space="preserve">C range of the TGA trace. This is the temperature range in which the material is in the hydroxylated form. The close match between the experimental and theoretical TGA plateau strongly indicates that the calculated composition (also consistent with dissolution/NMR results) is </w:t>
      </w:r>
      <w:r w:rsidR="003D41F2" w:rsidRPr="00205A1A">
        <w:rPr>
          <w:rFonts w:ascii="Times New Roman" w:hAnsi="Times New Roman" w:cs="Times New Roman"/>
        </w:rPr>
        <w:t xml:space="preserve">very </w:t>
      </w:r>
      <w:r w:rsidRPr="00205A1A">
        <w:rPr>
          <w:rFonts w:ascii="Times New Roman" w:hAnsi="Times New Roman" w:cs="Times New Roman"/>
        </w:rPr>
        <w:t>reasonable.</w:t>
      </w:r>
    </w:p>
    <w:p w:rsidR="002E07ED" w:rsidRPr="00205A1A" w:rsidRDefault="006B6FB3" w:rsidP="00903AD5">
      <w:pPr>
        <w:jc w:val="both"/>
        <w:rPr>
          <w:rFonts w:ascii="Times New Roman" w:hAnsi="Times New Roman" w:cs="Times New Roman"/>
          <w:b/>
          <w:color w:val="FF0000"/>
        </w:rPr>
      </w:pPr>
      <w:r w:rsidRPr="00205A1A">
        <w:rPr>
          <w:rFonts w:ascii="Times New Roman" w:hAnsi="Times New Roman" w:cs="Times New Roman"/>
          <w:noProof/>
          <w:lang w:val="en-GB" w:eastAsia="zh-CN"/>
        </w:rPr>
        <w:lastRenderedPageBreak/>
        <w:drawing>
          <wp:inline distT="0" distB="0" distL="0" distR="0" wp14:anchorId="4E1C896D" wp14:editId="37D10213">
            <wp:extent cx="5943600" cy="4203700"/>
            <wp:effectExtent l="0" t="0" r="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36Form Composition Calculation.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903AD5" w:rsidRPr="00205A1A">
        <w:rPr>
          <w:rFonts w:ascii="Times New Roman" w:hAnsi="Times New Roman" w:cs="Times New Roman"/>
          <w:b/>
          <w:color w:val="FF0000"/>
          <w:highlight w:val="yellow"/>
        </w:rPr>
        <w:t xml:space="preserve"> </w:t>
      </w:r>
    </w:p>
    <w:p w:rsidR="00903AD5" w:rsidRPr="00205A1A" w:rsidRDefault="008B17A1" w:rsidP="00EF3E98">
      <w:pPr>
        <w:jc w:val="both"/>
        <w:rPr>
          <w:rFonts w:ascii="Times New Roman" w:hAnsi="Times New Roman" w:cs="Times New Roman"/>
          <w:sz w:val="18"/>
          <w:szCs w:val="18"/>
        </w:rPr>
      </w:pPr>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39</w:t>
      </w:r>
      <w:r w:rsidRPr="00205A1A">
        <w:rPr>
          <w:rFonts w:ascii="Times New Roman" w:hAnsi="Times New Roman"/>
          <w:b/>
          <w:sz w:val="18"/>
          <w:szCs w:val="18"/>
        </w:rPr>
        <w:fldChar w:fldCharType="end"/>
      </w:r>
      <w:r w:rsidRPr="00205A1A">
        <w:rPr>
          <w:rFonts w:ascii="Times New Roman" w:hAnsi="Times New Roman"/>
          <w:b/>
          <w:sz w:val="18"/>
          <w:szCs w:val="18"/>
        </w:rPr>
        <w:t>.</w:t>
      </w:r>
      <w:r w:rsidRPr="00205A1A">
        <w:rPr>
          <w:rFonts w:ascii="Times New Roman" w:hAnsi="Times New Roman"/>
          <w:sz w:val="18"/>
          <w:szCs w:val="18"/>
        </w:rPr>
        <w:t xml:space="preserve"> </w:t>
      </w:r>
      <w:r w:rsidR="00903AD5" w:rsidRPr="00205A1A">
        <w:rPr>
          <w:rFonts w:ascii="Times New Roman" w:hAnsi="Times New Roman" w:cs="Times New Roman"/>
          <w:sz w:val="18"/>
          <w:szCs w:val="18"/>
        </w:rPr>
        <w:t xml:space="preserve">TGA-DSC performed on 36Form. Sample was activated prior to measurement (see </w:t>
      </w:r>
      <w:r w:rsidR="00903AD5"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037BBD"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903AD5" w:rsidRPr="00205A1A">
        <w:rPr>
          <w:rFonts w:ascii="Times New Roman" w:hAnsi="Times New Roman" w:cs="Times New Roman"/>
          <w:sz w:val="18"/>
          <w:szCs w:val="18"/>
        </w:rPr>
        <w:t xml:space="preserve">). Solid curve, left axis - TGA trace (normalized such that end weight = 100%). </w:t>
      </w:r>
      <w:proofErr w:type="gramStart"/>
      <w:r w:rsidR="00903AD5"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903AD5" w:rsidRPr="00205A1A">
        <w:rPr>
          <w:rFonts w:ascii="Times New Roman" w:hAnsi="Times New Roman" w:cs="Times New Roman"/>
          <w:sz w:val="18"/>
          <w:szCs w:val="18"/>
        </w:rPr>
        <w:t>.</w:t>
      </w:r>
      <w:proofErr w:type="gramEnd"/>
      <w:r w:rsidR="00903AD5" w:rsidRPr="00205A1A">
        <w:rPr>
          <w:rFonts w:ascii="Times New Roman" w:hAnsi="Times New Roman" w:cs="Times New Roman"/>
          <w:sz w:val="18"/>
          <w:szCs w:val="18"/>
        </w:rPr>
        <w:t xml:space="preserve"> The vertical dashed line </w:t>
      </w:r>
      <w:proofErr w:type="gramStart"/>
      <w:r w:rsidR="00903AD5" w:rsidRPr="00205A1A">
        <w:rPr>
          <w:rFonts w:ascii="Times New Roman" w:hAnsi="Times New Roman" w:cs="Times New Roman"/>
          <w:sz w:val="18"/>
          <w:szCs w:val="18"/>
        </w:rPr>
        <w:t xml:space="preserve">pinpoints </w:t>
      </w:r>
      <w:proofErr w:type="gramEnd"/>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T</m:t>
            </m:r>
          </m:e>
          <m:sub>
            <m:r>
              <m:rPr>
                <m:sty m:val="bi"/>
              </m:rPr>
              <w:rPr>
                <w:rFonts w:ascii="Cambria Math" w:hAnsi="Cambria Math" w:cs="Times New Roman"/>
                <w:sz w:val="18"/>
                <w:szCs w:val="18"/>
              </w:rPr>
              <m:t>Plat.</m:t>
            </m:r>
          </m:sub>
        </m:sSub>
      </m:oMath>
      <w:r w:rsidR="00903AD5" w:rsidRPr="00205A1A">
        <w:rPr>
          <w:rFonts w:ascii="Times New Roman" w:hAnsi="Times New Roman" w:cs="Times New Roman"/>
          <w:sz w:val="18"/>
          <w:szCs w:val="18"/>
        </w:rPr>
        <w:t xml:space="preserve">, the temperature at which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903AD5" w:rsidRPr="00205A1A">
        <w:rPr>
          <w:rFonts w:ascii="Times New Roman" w:hAnsi="Times New Roman" w:cs="Times New Roman"/>
          <w:sz w:val="18"/>
          <w:szCs w:val="18"/>
        </w:rPr>
        <w:t xml:space="preserve"> (see next sentence) is reached. The horizontal dashed lines pinpoint the relevant plateau weights;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903AD5" w:rsidRPr="00205A1A">
        <w:rPr>
          <w:rFonts w:ascii="Times New Roman" w:hAnsi="Times New Roman" w:cs="Times New Roman"/>
          <w:sz w:val="18"/>
          <w:szCs w:val="18"/>
          <w:vertAlign w:val="subscript"/>
        </w:rPr>
        <w:t xml:space="preserve"> </w:t>
      </w:r>
      <w:r w:rsidR="00903AD5" w:rsidRPr="00205A1A">
        <w:rPr>
          <w:rFonts w:ascii="Times New Roman" w:hAnsi="Times New Roman" w:cs="Times New Roman"/>
          <w:sz w:val="18"/>
          <w:szCs w:val="18"/>
        </w:rPr>
        <w:t xml:space="preserve">is the plateau which was used to calculate </w:t>
      </w:r>
      <m:oMath>
        <m:r>
          <m:rPr>
            <m:sty m:val="bi"/>
          </m:rPr>
          <w:rPr>
            <w:rFonts w:ascii="Cambria Math" w:hAnsi="Cambria Math" w:cs="Times New Roman"/>
            <w:sz w:val="18"/>
            <w:szCs w:val="18"/>
          </w:rPr>
          <m:t>x</m:t>
        </m:r>
      </m:oMath>
      <w:r w:rsidR="00903AD5" w:rsidRPr="00205A1A">
        <w:rPr>
          <w:rFonts w:ascii="Times New Roman" w:hAnsi="Times New Roman" w:cs="Times New Roman"/>
          <w:sz w:val="18"/>
          <w:szCs w:val="18"/>
        </w:rPr>
        <w:t xml:space="preserve"> in </w:t>
      </w:r>
      <w:r w:rsidR="009D5A65" w:rsidRPr="00205A1A">
        <w:rPr>
          <w:rFonts w:ascii="Times New Roman" w:hAnsi="Times New Roman" w:cs="Times New Roman"/>
          <w:sz w:val="18"/>
          <w:szCs w:val="18"/>
        </w:rPr>
        <w:t xml:space="preserve">the </w:t>
      </w:r>
      <w:r w:rsidR="00903AD5" w:rsidRPr="00205A1A">
        <w:rPr>
          <w:rFonts w:ascii="Times New Roman" w:hAnsi="Times New Roman" w:cs="Times New Roman"/>
          <w:sz w:val="18"/>
          <w:szCs w:val="18"/>
        </w:rPr>
        <w:t xml:space="preserve">general composition </w:t>
      </w:r>
      <w:r w:rsidR="00903AD5" w:rsidRPr="00205A1A">
        <w:rPr>
          <w:rFonts w:ascii="Times New Roman" w:hAnsi="Times New Roman" w:cs="Times New Roman"/>
          <w:b/>
          <w:sz w:val="18"/>
          <w:szCs w:val="18"/>
        </w:rPr>
        <w:t>Zr</w:t>
      </w:r>
      <w:r w:rsidR="00903AD5" w:rsidRPr="00205A1A">
        <w:rPr>
          <w:rFonts w:ascii="Times New Roman" w:hAnsi="Times New Roman" w:cs="Times New Roman"/>
          <w:b/>
          <w:sz w:val="18"/>
          <w:szCs w:val="18"/>
          <w:vertAlign w:val="subscript"/>
        </w:rPr>
        <w:t>6</w:t>
      </w:r>
      <w:r w:rsidR="00903AD5" w:rsidRPr="00205A1A">
        <w:rPr>
          <w:rFonts w:ascii="Times New Roman" w:hAnsi="Times New Roman" w:cs="Times New Roman"/>
          <w:b/>
          <w:sz w:val="18"/>
          <w:szCs w:val="18"/>
        </w:rPr>
        <w:t>O</w:t>
      </w:r>
      <w:r w:rsidR="00903AD5" w:rsidRPr="00205A1A">
        <w:rPr>
          <w:rFonts w:ascii="Times New Roman" w:hAnsi="Times New Roman" w:cs="Times New Roman"/>
          <w:b/>
          <w:sz w:val="18"/>
          <w:szCs w:val="18"/>
          <w:vertAlign w:val="subscript"/>
        </w:rPr>
        <w:t>6+x</w:t>
      </w:r>
      <w:r w:rsidR="00903AD5" w:rsidRPr="00205A1A">
        <w:rPr>
          <w:rFonts w:ascii="Times New Roman" w:hAnsi="Times New Roman" w:cs="Times New Roman"/>
          <w:b/>
          <w:sz w:val="18"/>
          <w:szCs w:val="18"/>
        </w:rPr>
        <w:t>(BDC)</w:t>
      </w:r>
      <w:r w:rsidR="00903AD5" w:rsidRPr="00205A1A">
        <w:rPr>
          <w:rFonts w:ascii="Times New Roman" w:hAnsi="Times New Roman" w:cs="Times New Roman"/>
          <w:b/>
          <w:sz w:val="18"/>
          <w:szCs w:val="18"/>
          <w:vertAlign w:val="subscript"/>
        </w:rPr>
        <w:t>6-x</w:t>
      </w:r>
      <w:r w:rsidR="00903AD5" w:rsidRPr="00205A1A">
        <w:rPr>
          <w:rFonts w:ascii="Times New Roman" w:hAnsi="Times New Roman" w:cs="Times New Roman"/>
          <w:sz w:val="18"/>
          <w:szCs w:val="18"/>
        </w:rPr>
        <w:t xml:space="preserve"> (See </w:t>
      </w:r>
      <w:r w:rsidR="00037BBD" w:rsidRPr="00205A1A">
        <w:rPr>
          <w:rFonts w:ascii="Times New Roman" w:hAnsi="Times New Roman"/>
          <w:b/>
          <w:sz w:val="18"/>
          <w:szCs w:val="18"/>
        </w:rPr>
        <w:t xml:space="preserve">Section </w:t>
      </w:r>
      <w:r w:rsidR="00037BBD" w:rsidRPr="00205A1A">
        <w:rPr>
          <w:rFonts w:ascii="Times New Roman" w:hAnsi="Times New Roman"/>
          <w:b/>
          <w:sz w:val="18"/>
          <w:szCs w:val="18"/>
        </w:rPr>
        <w:fldChar w:fldCharType="begin"/>
      </w:r>
      <w:r w:rsidR="00037BBD" w:rsidRPr="00205A1A">
        <w:rPr>
          <w:rFonts w:ascii="Times New Roman" w:hAnsi="Times New Roman"/>
          <w:b/>
          <w:sz w:val="18"/>
          <w:szCs w:val="18"/>
        </w:rPr>
        <w:instrText xml:space="preserve"> REF _Ref430270886 \r \h  \* MERGEFORMAT </w:instrText>
      </w:r>
      <w:r w:rsidR="00037BBD" w:rsidRPr="00205A1A">
        <w:rPr>
          <w:rFonts w:ascii="Times New Roman" w:hAnsi="Times New Roman"/>
          <w:b/>
          <w:sz w:val="18"/>
          <w:szCs w:val="18"/>
        </w:rPr>
      </w:r>
      <w:r w:rsidR="00037BBD" w:rsidRPr="00205A1A">
        <w:rPr>
          <w:rFonts w:ascii="Times New Roman" w:hAnsi="Times New Roman"/>
          <w:b/>
          <w:sz w:val="18"/>
          <w:szCs w:val="18"/>
        </w:rPr>
        <w:fldChar w:fldCharType="separate"/>
      </w:r>
      <w:r w:rsidR="001E7274">
        <w:rPr>
          <w:rFonts w:ascii="Times New Roman" w:hAnsi="Times New Roman"/>
          <w:b/>
          <w:sz w:val="18"/>
          <w:szCs w:val="18"/>
        </w:rPr>
        <w:t>3.4</w:t>
      </w:r>
      <w:r w:rsidR="00037BBD" w:rsidRPr="00205A1A">
        <w:rPr>
          <w:rFonts w:ascii="Times New Roman" w:hAnsi="Times New Roman"/>
          <w:b/>
          <w:sz w:val="18"/>
          <w:szCs w:val="18"/>
        </w:rPr>
        <w:fldChar w:fldCharType="end"/>
      </w:r>
      <w:r w:rsidR="00903AD5" w:rsidRPr="00205A1A">
        <w:rPr>
          <w:rFonts w:ascii="Times New Roman" w:hAnsi="Times New Roman" w:cs="Times New Roman"/>
          <w:sz w:val="18"/>
          <w:szCs w:val="18"/>
        </w:rPr>
        <w:t xml:space="preserve"> for details of the method and </w:t>
      </w:r>
      <w:r w:rsidR="00982C1D" w:rsidRPr="00205A1A">
        <w:rPr>
          <w:rFonts w:ascii="Times New Roman" w:hAnsi="Times New Roman"/>
          <w:b/>
          <w:color w:val="FF0000"/>
          <w:sz w:val="18"/>
          <w:szCs w:val="18"/>
          <w:highlight w:val="yellow"/>
        </w:rPr>
        <w:fldChar w:fldCharType="begin"/>
      </w:r>
      <w:r w:rsidR="00982C1D" w:rsidRPr="00205A1A">
        <w:rPr>
          <w:rFonts w:ascii="Times New Roman" w:hAnsi="Times New Roman"/>
          <w:sz w:val="18"/>
          <w:szCs w:val="18"/>
        </w:rPr>
        <w:instrText xml:space="preserve"> REF _Ref430189031 \h </w:instrText>
      </w:r>
      <w:r w:rsidR="00EF3E98" w:rsidRPr="00205A1A">
        <w:rPr>
          <w:rFonts w:ascii="Times New Roman" w:hAnsi="Times New Roman"/>
          <w:b/>
          <w:color w:val="FF0000"/>
          <w:sz w:val="18"/>
          <w:szCs w:val="18"/>
          <w:highlight w:val="yellow"/>
        </w:rPr>
        <w:instrText xml:space="preserve"> \* MERGEFORMAT </w:instrText>
      </w:r>
      <w:r w:rsidR="00982C1D" w:rsidRPr="00205A1A">
        <w:rPr>
          <w:rFonts w:ascii="Times New Roman" w:hAnsi="Times New Roman"/>
          <w:b/>
          <w:color w:val="FF0000"/>
          <w:sz w:val="18"/>
          <w:szCs w:val="18"/>
          <w:highlight w:val="yellow"/>
        </w:rPr>
      </w:r>
      <w:r w:rsidR="00982C1D" w:rsidRPr="00205A1A">
        <w:rPr>
          <w:rFonts w:ascii="Times New Roman" w:hAnsi="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24</w:t>
      </w:r>
      <w:r w:rsidR="00982C1D" w:rsidRPr="00205A1A">
        <w:rPr>
          <w:rFonts w:ascii="Times New Roman" w:hAnsi="Times New Roman"/>
          <w:b/>
          <w:color w:val="FF0000"/>
          <w:sz w:val="18"/>
          <w:szCs w:val="18"/>
          <w:highlight w:val="yellow"/>
        </w:rPr>
        <w:fldChar w:fldCharType="end"/>
      </w:r>
      <w:r w:rsidR="00903AD5" w:rsidRPr="00205A1A">
        <w:rPr>
          <w:rFonts w:ascii="Times New Roman" w:hAnsi="Times New Roman" w:cs="Times New Roman"/>
          <w:b/>
          <w:color w:val="FF0000"/>
          <w:sz w:val="18"/>
          <w:szCs w:val="18"/>
        </w:rPr>
        <w:t xml:space="preserve"> </w:t>
      </w:r>
      <w:r w:rsidR="00903AD5" w:rsidRPr="00205A1A">
        <w:rPr>
          <w:rFonts w:ascii="Times New Roman" w:hAnsi="Times New Roman" w:cs="Times New Roman"/>
          <w:sz w:val="18"/>
          <w:szCs w:val="18"/>
        </w:rPr>
        <w:t xml:space="preserve">for results). In this material, </w:t>
      </w:r>
      <m:oMath>
        <m:r>
          <m:rPr>
            <m:sty m:val="bi"/>
          </m:rPr>
          <w:rPr>
            <w:rFonts w:ascii="Cambria Math" w:hAnsi="Cambria Math" w:cs="Times New Roman"/>
            <w:sz w:val="18"/>
            <w:szCs w:val="18"/>
          </w:rPr>
          <m:t>x</m:t>
        </m:r>
      </m:oMath>
      <w:r w:rsidR="00903AD5" w:rsidRPr="00205A1A">
        <w:rPr>
          <w:rFonts w:ascii="Times New Roman" w:hAnsi="Times New Roman" w:cs="Times New Roman"/>
          <w:sz w:val="18"/>
          <w:szCs w:val="18"/>
        </w:rPr>
        <w:t xml:space="preserve"> = </w:t>
      </w:r>
      <w:r w:rsidR="00903AD5" w:rsidRPr="00205A1A">
        <w:rPr>
          <w:rFonts w:ascii="Times New Roman" w:hAnsi="Times New Roman" w:cs="Times New Roman"/>
          <w:b/>
          <w:sz w:val="18"/>
          <w:szCs w:val="18"/>
          <w:u w:val="single"/>
        </w:rPr>
        <w:t>1.03</w:t>
      </w:r>
      <w:r w:rsidR="002E7C56" w:rsidRPr="00205A1A">
        <w:rPr>
          <w:rFonts w:ascii="Times New Roman" w:hAnsi="Times New Roman" w:cs="Times New Roman"/>
          <w:sz w:val="18"/>
          <w:szCs w:val="18"/>
        </w:rPr>
        <w:t xml:space="preserve"> and thus its</w:t>
      </w:r>
      <w:r w:rsidR="00903AD5" w:rsidRPr="00205A1A">
        <w:rPr>
          <w:rFonts w:ascii="Times New Roman" w:hAnsi="Times New Roman" w:cs="Times New Roman"/>
          <w:sz w:val="18"/>
          <w:szCs w:val="18"/>
        </w:rPr>
        <w:t xml:space="preserve"> composition at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903AD5" w:rsidRPr="00205A1A">
        <w:rPr>
          <w:rFonts w:ascii="Times New Roman" w:hAnsi="Times New Roman" w:cs="Times New Roman"/>
          <w:sz w:val="18"/>
          <w:szCs w:val="18"/>
        </w:rPr>
        <w:t xml:space="preserve"> is </w:t>
      </w:r>
      <w:proofErr w:type="gramStart"/>
      <w:r w:rsidR="00903AD5" w:rsidRPr="00205A1A">
        <w:rPr>
          <w:rFonts w:ascii="Times New Roman" w:hAnsi="Times New Roman" w:cs="Times New Roman"/>
          <w:b/>
          <w:sz w:val="18"/>
          <w:szCs w:val="18"/>
        </w:rPr>
        <w:t>Zr</w:t>
      </w:r>
      <w:r w:rsidR="00903AD5" w:rsidRPr="00205A1A">
        <w:rPr>
          <w:rFonts w:ascii="Times New Roman" w:hAnsi="Times New Roman" w:cs="Times New Roman"/>
          <w:b/>
          <w:sz w:val="18"/>
          <w:szCs w:val="18"/>
          <w:vertAlign w:val="subscript"/>
        </w:rPr>
        <w:t>6</w:t>
      </w:r>
      <w:r w:rsidR="00903AD5" w:rsidRPr="00205A1A">
        <w:rPr>
          <w:rFonts w:ascii="Times New Roman" w:hAnsi="Times New Roman" w:cs="Times New Roman"/>
          <w:b/>
          <w:sz w:val="18"/>
          <w:szCs w:val="18"/>
        </w:rPr>
        <w:t>O</w:t>
      </w:r>
      <w:r w:rsidR="00903AD5" w:rsidRPr="00205A1A">
        <w:rPr>
          <w:rFonts w:ascii="Times New Roman" w:hAnsi="Times New Roman" w:cs="Times New Roman"/>
          <w:b/>
          <w:sz w:val="18"/>
          <w:szCs w:val="18"/>
          <w:vertAlign w:val="subscript"/>
        </w:rPr>
        <w:t>7.03</w:t>
      </w:r>
      <w:r w:rsidR="00903AD5" w:rsidRPr="00205A1A">
        <w:rPr>
          <w:rFonts w:ascii="Times New Roman" w:hAnsi="Times New Roman" w:cs="Times New Roman"/>
          <w:b/>
          <w:sz w:val="18"/>
          <w:szCs w:val="18"/>
        </w:rPr>
        <w:t>(</w:t>
      </w:r>
      <w:proofErr w:type="gramEnd"/>
      <w:r w:rsidR="00903AD5" w:rsidRPr="00205A1A">
        <w:rPr>
          <w:rFonts w:ascii="Times New Roman" w:hAnsi="Times New Roman" w:cs="Times New Roman"/>
          <w:b/>
          <w:sz w:val="18"/>
          <w:szCs w:val="18"/>
        </w:rPr>
        <w:t>BDC)</w:t>
      </w:r>
      <w:r w:rsidR="00903AD5" w:rsidRPr="00205A1A">
        <w:rPr>
          <w:rFonts w:ascii="Times New Roman" w:hAnsi="Times New Roman" w:cs="Times New Roman"/>
          <w:b/>
          <w:sz w:val="18"/>
          <w:szCs w:val="18"/>
          <w:vertAlign w:val="subscript"/>
        </w:rPr>
        <w:t>4.97</w:t>
      </w:r>
      <w:r w:rsidR="00903AD5" w:rsidRPr="00205A1A">
        <w:rPr>
          <w:rFonts w:ascii="Times New Roman" w:hAnsi="Times New Roman" w:cs="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903AD5" w:rsidRPr="00205A1A">
        <w:rPr>
          <w:rFonts w:ascii="Times New Roman" w:hAnsi="Times New Roman" w:cs="Times New Roman"/>
          <w:sz w:val="18"/>
          <w:szCs w:val="18"/>
        </w:rPr>
        <w:t xml:space="preserve"> </w:t>
      </w:r>
      <w:proofErr w:type="gramStart"/>
      <w:r w:rsidR="00903AD5" w:rsidRPr="00205A1A">
        <w:rPr>
          <w:rFonts w:ascii="Times New Roman" w:hAnsi="Times New Roman" w:cs="Times New Roman"/>
          <w:sz w:val="18"/>
          <w:szCs w:val="18"/>
        </w:rPr>
        <w:t>is</w:t>
      </w:r>
      <w:proofErr w:type="gramEnd"/>
      <w:r w:rsidR="00903AD5" w:rsidRPr="00205A1A">
        <w:rPr>
          <w:rFonts w:ascii="Times New Roman" w:hAnsi="Times New Roman" w:cs="Times New Roman"/>
          <w:sz w:val="18"/>
          <w:szCs w:val="18"/>
        </w:rPr>
        <w:t xml:space="preserve"> the theoretical TGA plateau corresponding to the calculated composition of 36Form in the hydroxylated form: </w:t>
      </w:r>
      <w:r w:rsidR="00903AD5" w:rsidRPr="00205A1A">
        <w:rPr>
          <w:rFonts w:ascii="Times New Roman" w:hAnsi="Times New Roman" w:cs="Times New Roman"/>
          <w:b/>
          <w:sz w:val="18"/>
          <w:szCs w:val="18"/>
        </w:rPr>
        <w:t>Zr</w:t>
      </w:r>
      <w:r w:rsidR="00903AD5" w:rsidRPr="00205A1A">
        <w:rPr>
          <w:rFonts w:ascii="Times New Roman" w:hAnsi="Times New Roman" w:cs="Times New Roman"/>
          <w:b/>
          <w:sz w:val="18"/>
          <w:szCs w:val="18"/>
          <w:vertAlign w:val="subscript"/>
        </w:rPr>
        <w:t>6</w:t>
      </w:r>
      <w:r w:rsidR="00903AD5" w:rsidRPr="00205A1A">
        <w:rPr>
          <w:rFonts w:ascii="Times New Roman" w:hAnsi="Times New Roman" w:cs="Times New Roman"/>
          <w:b/>
          <w:sz w:val="18"/>
          <w:szCs w:val="18"/>
        </w:rPr>
        <w:t>O</w:t>
      </w:r>
      <w:r w:rsidR="00903AD5" w:rsidRPr="00205A1A">
        <w:rPr>
          <w:rFonts w:ascii="Times New Roman" w:hAnsi="Times New Roman" w:cs="Times New Roman"/>
          <w:b/>
          <w:sz w:val="18"/>
          <w:szCs w:val="18"/>
          <w:vertAlign w:val="subscript"/>
        </w:rPr>
        <w:t>4.88</w:t>
      </w:r>
      <w:r w:rsidR="00903AD5" w:rsidRPr="00205A1A">
        <w:rPr>
          <w:rFonts w:ascii="Times New Roman" w:hAnsi="Times New Roman" w:cs="Times New Roman"/>
          <w:b/>
          <w:sz w:val="18"/>
          <w:szCs w:val="18"/>
        </w:rPr>
        <w:t>(OH)</w:t>
      </w:r>
      <w:r w:rsidR="00903AD5" w:rsidRPr="00205A1A">
        <w:rPr>
          <w:rFonts w:ascii="Times New Roman" w:hAnsi="Times New Roman" w:cs="Times New Roman"/>
          <w:b/>
          <w:sz w:val="18"/>
          <w:szCs w:val="18"/>
          <w:vertAlign w:val="subscript"/>
        </w:rPr>
        <w:t>3.12</w:t>
      </w:r>
      <w:r w:rsidR="00903AD5" w:rsidRPr="00205A1A">
        <w:rPr>
          <w:rFonts w:ascii="Times New Roman" w:hAnsi="Times New Roman" w:cs="Times New Roman"/>
          <w:b/>
          <w:sz w:val="18"/>
          <w:szCs w:val="18"/>
        </w:rPr>
        <w:t>(BDC)</w:t>
      </w:r>
      <w:r w:rsidR="00903AD5" w:rsidRPr="00205A1A">
        <w:rPr>
          <w:rFonts w:ascii="Times New Roman" w:hAnsi="Times New Roman" w:cs="Times New Roman"/>
          <w:b/>
          <w:sz w:val="18"/>
          <w:szCs w:val="18"/>
          <w:vertAlign w:val="subscript"/>
        </w:rPr>
        <w:t>4.97</w:t>
      </w:r>
      <w:r w:rsidR="00903AD5" w:rsidRPr="00205A1A">
        <w:rPr>
          <w:rFonts w:ascii="Times New Roman" w:hAnsi="Times New Roman" w:cs="Times New Roman"/>
          <w:b/>
          <w:sz w:val="18"/>
          <w:szCs w:val="18"/>
        </w:rPr>
        <w:t>(O</w:t>
      </w:r>
      <w:r w:rsidR="00903AD5" w:rsidRPr="00205A1A">
        <w:rPr>
          <w:rFonts w:ascii="Times New Roman" w:hAnsi="Times New Roman" w:cs="Times New Roman"/>
          <w:b/>
          <w:sz w:val="18"/>
          <w:szCs w:val="18"/>
          <w:vertAlign w:val="subscript"/>
        </w:rPr>
        <w:t>2</w:t>
      </w:r>
      <w:r w:rsidR="00903AD5" w:rsidRPr="00205A1A">
        <w:rPr>
          <w:rFonts w:ascii="Times New Roman" w:hAnsi="Times New Roman" w:cs="Times New Roman"/>
          <w:b/>
          <w:sz w:val="18"/>
          <w:szCs w:val="18"/>
        </w:rPr>
        <w:t>C-H)</w:t>
      </w:r>
      <w:r w:rsidR="00903AD5" w:rsidRPr="00205A1A">
        <w:rPr>
          <w:rFonts w:ascii="Times New Roman" w:hAnsi="Times New Roman" w:cs="Times New Roman"/>
          <w:b/>
          <w:sz w:val="18"/>
          <w:szCs w:val="18"/>
          <w:vertAlign w:val="subscript"/>
        </w:rPr>
        <w:t>1.18</w:t>
      </w:r>
      <w:r w:rsidR="00903AD5" w:rsidRPr="00205A1A">
        <w:rPr>
          <w:rFonts w:ascii="Times New Roman" w:hAnsi="Times New Roman" w:cs="Times New Roman"/>
          <w:sz w:val="18"/>
          <w:szCs w:val="18"/>
        </w:rPr>
        <w:t xml:space="preserve"> (see </w:t>
      </w:r>
      <w:r w:rsidR="00037BBD" w:rsidRPr="00205A1A">
        <w:rPr>
          <w:rFonts w:ascii="Times New Roman" w:hAnsi="Times New Roman" w:cs="Times New Roman"/>
          <w:b/>
          <w:sz w:val="18"/>
          <w:szCs w:val="18"/>
        </w:rPr>
        <w:t xml:space="preserve">Section </w:t>
      </w:r>
      <w:r w:rsidR="00037BBD" w:rsidRPr="00205A1A">
        <w:rPr>
          <w:rFonts w:ascii="Times New Roman" w:hAnsi="Times New Roman" w:cs="Times New Roman"/>
          <w:b/>
          <w:sz w:val="18"/>
          <w:szCs w:val="18"/>
        </w:rPr>
        <w:fldChar w:fldCharType="begin"/>
      </w:r>
      <w:r w:rsidR="00037BBD" w:rsidRPr="00205A1A">
        <w:rPr>
          <w:rFonts w:ascii="Times New Roman" w:hAnsi="Times New Roman" w:cs="Times New Roman"/>
          <w:b/>
          <w:sz w:val="18"/>
          <w:szCs w:val="18"/>
        </w:rPr>
        <w:instrText xml:space="preserve"> REF _Ref430277330 \r \h  \* MERGEFORMAT </w:instrText>
      </w:r>
      <w:r w:rsidR="00037BBD" w:rsidRPr="00205A1A">
        <w:rPr>
          <w:rFonts w:ascii="Times New Roman" w:hAnsi="Times New Roman" w:cs="Times New Roman"/>
          <w:b/>
          <w:sz w:val="18"/>
          <w:szCs w:val="18"/>
        </w:rPr>
      </w:r>
      <w:r w:rsidR="00037BBD"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3.5</w:t>
      </w:r>
      <w:r w:rsidR="00037BBD" w:rsidRPr="00205A1A">
        <w:rPr>
          <w:rFonts w:ascii="Times New Roman" w:hAnsi="Times New Roman" w:cs="Times New Roman"/>
          <w:b/>
          <w:sz w:val="18"/>
          <w:szCs w:val="18"/>
        </w:rPr>
        <w:fldChar w:fldCharType="end"/>
      </w:r>
      <w:r w:rsidR="00903AD5" w:rsidRPr="00205A1A">
        <w:rPr>
          <w:rFonts w:ascii="Times New Roman" w:hAnsi="Times New Roman" w:cs="Times New Roman"/>
          <w:sz w:val="18"/>
          <w:szCs w:val="18"/>
        </w:rPr>
        <w:t xml:space="preserve"> for method and </w:t>
      </w:r>
      <w:r w:rsidR="00F5766B" w:rsidRPr="00205A1A">
        <w:rPr>
          <w:rFonts w:ascii="Times New Roman" w:hAnsi="Times New Roman" w:cs="Times New Roman"/>
          <w:b/>
          <w:color w:val="FF0000"/>
          <w:sz w:val="18"/>
          <w:szCs w:val="18"/>
          <w:highlight w:val="yellow"/>
        </w:rPr>
        <w:fldChar w:fldCharType="begin"/>
      </w:r>
      <w:r w:rsidR="00F5766B" w:rsidRPr="00205A1A">
        <w:rPr>
          <w:rFonts w:ascii="Times New Roman" w:hAnsi="Times New Roman" w:cs="Times New Roman"/>
          <w:sz w:val="18"/>
          <w:szCs w:val="18"/>
        </w:rPr>
        <w:instrText xml:space="preserve"> REF _Ref430189100 \h </w:instrText>
      </w:r>
      <w:r w:rsidR="00EF3E98" w:rsidRPr="00205A1A">
        <w:rPr>
          <w:rFonts w:ascii="Times New Roman" w:hAnsi="Times New Roman" w:cs="Times New Roman"/>
          <w:b/>
          <w:color w:val="FF0000"/>
          <w:sz w:val="18"/>
          <w:szCs w:val="18"/>
          <w:highlight w:val="yellow"/>
        </w:rPr>
        <w:instrText xml:space="preserve"> \* MERGEFORMAT </w:instrText>
      </w:r>
      <w:r w:rsidR="00F5766B" w:rsidRPr="00205A1A">
        <w:rPr>
          <w:rFonts w:ascii="Times New Roman" w:hAnsi="Times New Roman" w:cs="Times New Roman"/>
          <w:b/>
          <w:color w:val="FF0000"/>
          <w:sz w:val="18"/>
          <w:szCs w:val="18"/>
          <w:highlight w:val="yellow"/>
        </w:rPr>
      </w:r>
      <w:r w:rsidR="00F5766B" w:rsidRPr="00205A1A">
        <w:rPr>
          <w:rFonts w:ascii="Times New Roman" w:hAnsi="Times New Roman" w:cs="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27</w:t>
      </w:r>
      <w:r w:rsidR="00F5766B" w:rsidRPr="00205A1A">
        <w:rPr>
          <w:rFonts w:ascii="Times New Roman" w:hAnsi="Times New Roman" w:cs="Times New Roman"/>
          <w:b/>
          <w:color w:val="FF0000"/>
          <w:sz w:val="18"/>
          <w:szCs w:val="18"/>
          <w:highlight w:val="yellow"/>
        </w:rPr>
        <w:fldChar w:fldCharType="end"/>
      </w:r>
      <w:r w:rsidR="00F5766B" w:rsidRPr="00205A1A">
        <w:rPr>
          <w:rFonts w:ascii="Times New Roman" w:hAnsi="Times New Roman" w:cs="Times New Roman"/>
          <w:b/>
          <w:color w:val="FF0000"/>
          <w:sz w:val="18"/>
          <w:szCs w:val="18"/>
        </w:rPr>
        <w:t xml:space="preserve"> </w:t>
      </w:r>
      <w:r w:rsidR="00903AD5" w:rsidRPr="00205A1A">
        <w:rPr>
          <w:rFonts w:ascii="Times New Roman" w:hAnsi="Times New Roman" w:cs="Times New Roman"/>
          <w:sz w:val="18"/>
          <w:szCs w:val="18"/>
        </w:rPr>
        <w:t xml:space="preserve">for Results). </w:t>
      </w:r>
    </w:p>
    <w:p w:rsidR="00F30BEB" w:rsidRPr="00205A1A" w:rsidRDefault="00F30BEB" w:rsidP="00EF3E98">
      <w:pPr>
        <w:jc w:val="both"/>
        <w:rPr>
          <w:rFonts w:ascii="Times New Roman" w:hAnsi="Times New Roman" w:cs="Times New Roman"/>
        </w:rPr>
      </w:pPr>
    </w:p>
    <w:p w:rsidR="001D1665" w:rsidRPr="00205A1A" w:rsidRDefault="00140260" w:rsidP="00EF3E98">
      <w:pPr>
        <w:jc w:val="both"/>
        <w:rPr>
          <w:rFonts w:ascii="Times New Roman" w:hAnsi="Times New Roman" w:cs="Times New Roman"/>
        </w:rPr>
      </w:pPr>
      <w:r w:rsidRPr="00205A1A">
        <w:rPr>
          <w:rFonts w:ascii="Times New Roman" w:hAnsi="Times New Roman" w:cs="Times New Roman"/>
        </w:rPr>
        <w:t xml:space="preserve">As one can see,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xml:space="preserve"> value (emphasized with a horizontal dashed line) matches very well with the plateau observed in the 100-200 </w:t>
      </w:r>
      <w:r w:rsidR="00C86744" w:rsidRPr="00205A1A">
        <w:rPr>
          <w:rFonts w:ascii="Times New Roman" w:hAnsi="Times New Roman" w:cs="Times New Roman"/>
        </w:rPr>
        <w:t>°</w:t>
      </w:r>
      <w:r w:rsidRPr="00205A1A">
        <w:rPr>
          <w:rFonts w:ascii="Times New Roman" w:hAnsi="Times New Roman" w:cs="Times New Roman"/>
        </w:rPr>
        <w:t xml:space="preserve">C range of the TGA trace. This is the temperature range in which the material is in the hydroxylated form. The close match between the experimental and theoretical TGA plateau strongly indicates that the calculated composition (also consistent with dissolution/NMR results) is </w:t>
      </w:r>
      <w:r w:rsidR="003D41F2" w:rsidRPr="00205A1A">
        <w:rPr>
          <w:rFonts w:ascii="Times New Roman" w:hAnsi="Times New Roman" w:cs="Times New Roman"/>
        </w:rPr>
        <w:t xml:space="preserve">very </w:t>
      </w:r>
      <w:r w:rsidRPr="00205A1A">
        <w:rPr>
          <w:rFonts w:ascii="Times New Roman" w:hAnsi="Times New Roman" w:cs="Times New Roman"/>
        </w:rPr>
        <w:t>reasonable.</w:t>
      </w:r>
    </w:p>
    <w:p w:rsidR="002E07ED" w:rsidRPr="00205A1A" w:rsidRDefault="00E83382" w:rsidP="004B12EA">
      <w:pPr>
        <w:jc w:val="both"/>
        <w:rPr>
          <w:rFonts w:ascii="Times New Roman" w:hAnsi="Times New Roman" w:cs="Times New Roman"/>
          <w:b/>
          <w:color w:val="FF0000"/>
        </w:rPr>
      </w:pPr>
      <w:r w:rsidRPr="00205A1A">
        <w:rPr>
          <w:rFonts w:ascii="Times New Roman" w:hAnsi="Times New Roman" w:cs="Times New Roman"/>
          <w:b/>
          <w:noProof/>
          <w:color w:val="FF0000"/>
          <w:lang w:val="en-GB" w:eastAsia="zh-CN"/>
        </w:rPr>
        <w:lastRenderedPageBreak/>
        <w:drawing>
          <wp:inline distT="0" distB="0" distL="0" distR="0" wp14:anchorId="684966D2" wp14:editId="62FA70E9">
            <wp:extent cx="5943600" cy="42037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100Form Composition Calculatio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004711" w:rsidRPr="00205A1A">
        <w:rPr>
          <w:rFonts w:ascii="Times New Roman" w:hAnsi="Times New Roman" w:cs="Times New Roman"/>
          <w:b/>
          <w:color w:val="FF0000"/>
          <w:highlight w:val="yellow"/>
        </w:rPr>
        <w:t xml:space="preserve"> </w:t>
      </w:r>
    </w:p>
    <w:p w:rsidR="00F30BEB" w:rsidRPr="00205A1A" w:rsidRDefault="008B17A1" w:rsidP="004B12EA">
      <w:pPr>
        <w:jc w:val="both"/>
        <w:rPr>
          <w:rFonts w:ascii="Times New Roman" w:hAnsi="Times New Roman" w:cs="Times New Roman"/>
          <w:sz w:val="18"/>
          <w:szCs w:val="18"/>
        </w:rPr>
      </w:pPr>
      <w:bookmarkStart w:id="213" w:name="_Ref430266244"/>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40</w:t>
      </w:r>
      <w:r w:rsidRPr="00205A1A">
        <w:rPr>
          <w:rFonts w:ascii="Times New Roman" w:hAnsi="Times New Roman"/>
          <w:b/>
          <w:sz w:val="18"/>
          <w:szCs w:val="18"/>
        </w:rPr>
        <w:fldChar w:fldCharType="end"/>
      </w:r>
      <w:bookmarkEnd w:id="213"/>
      <w:r w:rsidRPr="00205A1A">
        <w:rPr>
          <w:rFonts w:ascii="Times New Roman" w:hAnsi="Times New Roman"/>
          <w:b/>
          <w:sz w:val="18"/>
          <w:szCs w:val="18"/>
        </w:rPr>
        <w:t>.</w:t>
      </w:r>
      <w:r w:rsidRPr="00205A1A">
        <w:rPr>
          <w:rFonts w:ascii="Times New Roman" w:hAnsi="Times New Roman"/>
          <w:sz w:val="18"/>
          <w:szCs w:val="18"/>
        </w:rPr>
        <w:t xml:space="preserve"> </w:t>
      </w:r>
      <w:r w:rsidR="00004711" w:rsidRPr="00205A1A">
        <w:rPr>
          <w:rFonts w:ascii="Times New Roman" w:hAnsi="Times New Roman" w:cs="Times New Roman"/>
          <w:sz w:val="18"/>
          <w:szCs w:val="18"/>
        </w:rPr>
        <w:t xml:space="preserve">TGA-DSC performed on 100Form. Sample was activated prior to measurement (see </w:t>
      </w:r>
      <w:r w:rsidR="00004711"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037BBD"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004711" w:rsidRPr="00205A1A">
        <w:rPr>
          <w:rFonts w:ascii="Times New Roman" w:hAnsi="Times New Roman" w:cs="Times New Roman"/>
          <w:sz w:val="18"/>
          <w:szCs w:val="18"/>
        </w:rPr>
        <w:t xml:space="preserve">). Solid curve, left axis - TGA trace (normalized such that end weight = 100%). </w:t>
      </w:r>
      <w:proofErr w:type="gramStart"/>
      <w:r w:rsidR="00004711"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004711" w:rsidRPr="00205A1A">
        <w:rPr>
          <w:rFonts w:ascii="Times New Roman" w:hAnsi="Times New Roman" w:cs="Times New Roman"/>
          <w:sz w:val="18"/>
          <w:szCs w:val="18"/>
        </w:rPr>
        <w:t>.</w:t>
      </w:r>
      <w:proofErr w:type="gramEnd"/>
      <w:r w:rsidR="00004711" w:rsidRPr="00205A1A">
        <w:rPr>
          <w:rFonts w:ascii="Times New Roman" w:hAnsi="Times New Roman" w:cs="Times New Roman"/>
          <w:sz w:val="18"/>
          <w:szCs w:val="18"/>
        </w:rPr>
        <w:t xml:space="preserve"> The vertical dashed line </w:t>
      </w:r>
      <w:proofErr w:type="gramStart"/>
      <w:r w:rsidR="00004711" w:rsidRPr="00205A1A">
        <w:rPr>
          <w:rFonts w:ascii="Times New Roman" w:hAnsi="Times New Roman" w:cs="Times New Roman"/>
          <w:sz w:val="18"/>
          <w:szCs w:val="18"/>
        </w:rPr>
        <w:t xml:space="preserve">pinpoints </w:t>
      </w:r>
      <w:proofErr w:type="gramEnd"/>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T</m:t>
            </m:r>
          </m:e>
          <m:sub>
            <m:r>
              <m:rPr>
                <m:sty m:val="bi"/>
              </m:rPr>
              <w:rPr>
                <w:rFonts w:ascii="Cambria Math" w:hAnsi="Cambria Math" w:cs="Times New Roman"/>
                <w:sz w:val="18"/>
                <w:szCs w:val="18"/>
              </w:rPr>
              <m:t>Plat.</m:t>
            </m:r>
          </m:sub>
        </m:sSub>
      </m:oMath>
      <w:r w:rsidR="00004711" w:rsidRPr="00205A1A">
        <w:rPr>
          <w:rFonts w:ascii="Times New Roman" w:hAnsi="Times New Roman" w:cs="Times New Roman"/>
          <w:sz w:val="18"/>
          <w:szCs w:val="18"/>
        </w:rPr>
        <w:t xml:space="preserve">, the temperature at which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rPr>
        <w:t xml:space="preserve"> (see next sentence) is reached. The horizontal dashed lines pinpoint the relevant plateau weights;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vertAlign w:val="subscript"/>
        </w:rPr>
        <w:t xml:space="preserve"> </w:t>
      </w:r>
      <w:r w:rsidR="00194B39" w:rsidRPr="00205A1A">
        <w:rPr>
          <w:rFonts w:ascii="Times New Roman" w:hAnsi="Times New Roman" w:cs="Times New Roman"/>
          <w:sz w:val="18"/>
          <w:szCs w:val="18"/>
          <w:vertAlign w:val="subscript"/>
        </w:rPr>
        <w:t xml:space="preserve"> </w:t>
      </w:r>
      <w:r w:rsidR="00004711" w:rsidRPr="00205A1A">
        <w:rPr>
          <w:rFonts w:ascii="Times New Roman" w:hAnsi="Times New Roman" w:cs="Times New Roman"/>
          <w:sz w:val="18"/>
          <w:szCs w:val="18"/>
        </w:rPr>
        <w:t xml:space="preserve">is the plateau which was used to calculate </w:t>
      </w:r>
      <w:r w:rsidR="00004711" w:rsidRPr="00205A1A">
        <w:rPr>
          <w:rFonts w:ascii="Times New Roman" w:hAnsi="Times New Roman" w:cs="Times New Roman"/>
          <w:b/>
          <w:i/>
          <w:sz w:val="18"/>
          <w:szCs w:val="18"/>
        </w:rPr>
        <w:t>x</w:t>
      </w:r>
      <w:r w:rsidR="00004711" w:rsidRPr="00205A1A">
        <w:rPr>
          <w:rFonts w:ascii="Times New Roman" w:hAnsi="Times New Roman" w:cs="Times New Roman"/>
          <w:sz w:val="18"/>
          <w:szCs w:val="18"/>
        </w:rPr>
        <w:t xml:space="preserve"> in </w:t>
      </w:r>
      <w:r w:rsidR="009D5A65" w:rsidRPr="00205A1A">
        <w:rPr>
          <w:rFonts w:ascii="Times New Roman" w:hAnsi="Times New Roman" w:cs="Times New Roman"/>
          <w:sz w:val="18"/>
          <w:szCs w:val="18"/>
        </w:rPr>
        <w:t xml:space="preserve">the </w:t>
      </w:r>
      <w:r w:rsidR="00004711" w:rsidRPr="00205A1A">
        <w:rPr>
          <w:rFonts w:ascii="Times New Roman" w:hAnsi="Times New Roman" w:cs="Times New Roman"/>
          <w:sz w:val="18"/>
          <w:szCs w:val="18"/>
        </w:rPr>
        <w:t xml:space="preserve">general composition </w:t>
      </w:r>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6+</w:t>
      </w:r>
      <w:proofErr w:type="gramStart"/>
      <w:r w:rsidR="00004711" w:rsidRPr="00205A1A">
        <w:rPr>
          <w:rFonts w:ascii="Times New Roman" w:hAnsi="Times New Roman" w:cs="Times New Roman"/>
          <w:b/>
          <w:sz w:val="18"/>
          <w:szCs w:val="18"/>
          <w:vertAlign w:val="subscript"/>
        </w:rPr>
        <w:t>x</w:t>
      </w:r>
      <w:r w:rsidR="00004711" w:rsidRPr="00205A1A">
        <w:rPr>
          <w:rFonts w:ascii="Times New Roman" w:hAnsi="Times New Roman" w:cs="Times New Roman"/>
          <w:b/>
          <w:sz w:val="18"/>
          <w:szCs w:val="18"/>
        </w:rPr>
        <w:t>(</w:t>
      </w:r>
      <w:proofErr w:type="gramEnd"/>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6-x</w:t>
      </w:r>
      <w:r w:rsidR="00004711" w:rsidRPr="00205A1A">
        <w:rPr>
          <w:rFonts w:ascii="Times New Roman" w:hAnsi="Times New Roman" w:cs="Times New Roman"/>
          <w:sz w:val="18"/>
          <w:szCs w:val="18"/>
        </w:rPr>
        <w:t xml:space="preserve"> (See </w:t>
      </w:r>
      <w:r w:rsidR="00037BBD" w:rsidRPr="00205A1A">
        <w:rPr>
          <w:rFonts w:ascii="Times New Roman" w:hAnsi="Times New Roman"/>
          <w:b/>
          <w:sz w:val="18"/>
          <w:szCs w:val="18"/>
        </w:rPr>
        <w:t xml:space="preserve">Section </w:t>
      </w:r>
      <w:r w:rsidR="00037BBD" w:rsidRPr="00205A1A">
        <w:rPr>
          <w:rFonts w:ascii="Times New Roman" w:hAnsi="Times New Roman"/>
          <w:b/>
          <w:sz w:val="18"/>
          <w:szCs w:val="18"/>
        </w:rPr>
        <w:fldChar w:fldCharType="begin"/>
      </w:r>
      <w:r w:rsidR="00037BBD" w:rsidRPr="00205A1A">
        <w:rPr>
          <w:rFonts w:ascii="Times New Roman" w:hAnsi="Times New Roman"/>
          <w:b/>
          <w:sz w:val="18"/>
          <w:szCs w:val="18"/>
        </w:rPr>
        <w:instrText xml:space="preserve"> REF _Ref430270886 \r \h  \* MERGEFORMAT </w:instrText>
      </w:r>
      <w:r w:rsidR="00037BBD" w:rsidRPr="00205A1A">
        <w:rPr>
          <w:rFonts w:ascii="Times New Roman" w:hAnsi="Times New Roman"/>
          <w:b/>
          <w:sz w:val="18"/>
          <w:szCs w:val="18"/>
        </w:rPr>
      </w:r>
      <w:r w:rsidR="00037BBD" w:rsidRPr="00205A1A">
        <w:rPr>
          <w:rFonts w:ascii="Times New Roman" w:hAnsi="Times New Roman"/>
          <w:b/>
          <w:sz w:val="18"/>
          <w:szCs w:val="18"/>
        </w:rPr>
        <w:fldChar w:fldCharType="separate"/>
      </w:r>
      <w:r w:rsidR="001E7274">
        <w:rPr>
          <w:rFonts w:ascii="Times New Roman" w:hAnsi="Times New Roman"/>
          <w:b/>
          <w:sz w:val="18"/>
          <w:szCs w:val="18"/>
        </w:rPr>
        <w:t>3.4</w:t>
      </w:r>
      <w:r w:rsidR="00037BBD" w:rsidRPr="00205A1A">
        <w:rPr>
          <w:rFonts w:ascii="Times New Roman" w:hAnsi="Times New Roman"/>
          <w:b/>
          <w:sz w:val="18"/>
          <w:szCs w:val="18"/>
        </w:rPr>
        <w:fldChar w:fldCharType="end"/>
      </w:r>
      <w:r w:rsidR="00004711" w:rsidRPr="00205A1A">
        <w:rPr>
          <w:rFonts w:ascii="Times New Roman" w:hAnsi="Times New Roman" w:cs="Times New Roman"/>
          <w:sz w:val="18"/>
          <w:szCs w:val="18"/>
        </w:rPr>
        <w:t xml:space="preserve"> for details of the method and </w:t>
      </w:r>
      <w:r w:rsidR="00982C1D" w:rsidRPr="00205A1A">
        <w:rPr>
          <w:rFonts w:ascii="Times New Roman" w:hAnsi="Times New Roman"/>
          <w:b/>
          <w:color w:val="FF0000"/>
          <w:sz w:val="18"/>
          <w:szCs w:val="18"/>
          <w:highlight w:val="yellow"/>
        </w:rPr>
        <w:fldChar w:fldCharType="begin"/>
      </w:r>
      <w:r w:rsidR="00982C1D" w:rsidRPr="00205A1A">
        <w:rPr>
          <w:rFonts w:ascii="Times New Roman" w:hAnsi="Times New Roman"/>
          <w:sz w:val="18"/>
          <w:szCs w:val="18"/>
        </w:rPr>
        <w:instrText xml:space="preserve"> REF _Ref430189031 \h </w:instrText>
      </w:r>
      <w:r w:rsidR="0006289E" w:rsidRPr="00205A1A">
        <w:rPr>
          <w:rFonts w:ascii="Times New Roman" w:hAnsi="Times New Roman"/>
          <w:b/>
          <w:color w:val="FF0000"/>
          <w:sz w:val="18"/>
          <w:szCs w:val="18"/>
          <w:highlight w:val="yellow"/>
        </w:rPr>
        <w:instrText xml:space="preserve"> \* MERGEFORMAT </w:instrText>
      </w:r>
      <w:r w:rsidR="00982C1D" w:rsidRPr="00205A1A">
        <w:rPr>
          <w:rFonts w:ascii="Times New Roman" w:hAnsi="Times New Roman"/>
          <w:b/>
          <w:color w:val="FF0000"/>
          <w:sz w:val="18"/>
          <w:szCs w:val="18"/>
          <w:highlight w:val="yellow"/>
        </w:rPr>
      </w:r>
      <w:r w:rsidR="00982C1D" w:rsidRPr="00205A1A">
        <w:rPr>
          <w:rFonts w:ascii="Times New Roman" w:hAnsi="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24</w:t>
      </w:r>
      <w:r w:rsidR="00982C1D" w:rsidRPr="00205A1A">
        <w:rPr>
          <w:rFonts w:ascii="Times New Roman" w:hAnsi="Times New Roman"/>
          <w:b/>
          <w:color w:val="FF0000"/>
          <w:sz w:val="18"/>
          <w:szCs w:val="18"/>
          <w:highlight w:val="yellow"/>
        </w:rPr>
        <w:fldChar w:fldCharType="end"/>
      </w:r>
      <w:r w:rsidR="00004711" w:rsidRPr="00205A1A">
        <w:rPr>
          <w:rFonts w:ascii="Times New Roman" w:hAnsi="Times New Roman" w:cs="Times New Roman"/>
          <w:b/>
          <w:color w:val="FF0000"/>
          <w:sz w:val="18"/>
          <w:szCs w:val="18"/>
        </w:rPr>
        <w:t xml:space="preserve"> </w:t>
      </w:r>
      <w:r w:rsidR="00004711" w:rsidRPr="00205A1A">
        <w:rPr>
          <w:rFonts w:ascii="Times New Roman" w:hAnsi="Times New Roman" w:cs="Times New Roman"/>
          <w:sz w:val="18"/>
          <w:szCs w:val="18"/>
        </w:rPr>
        <w:t xml:space="preserve">for results). In this material, </w:t>
      </w:r>
      <m:oMath>
        <m:r>
          <m:rPr>
            <m:sty m:val="bi"/>
          </m:rPr>
          <w:rPr>
            <w:rFonts w:ascii="Cambria Math" w:hAnsi="Cambria Math" w:cs="Times New Roman"/>
            <w:sz w:val="18"/>
            <w:szCs w:val="18"/>
          </w:rPr>
          <m:t>x</m:t>
        </m:r>
      </m:oMath>
      <w:r w:rsidR="00004711" w:rsidRPr="00205A1A">
        <w:rPr>
          <w:rFonts w:ascii="Times New Roman" w:hAnsi="Times New Roman" w:cs="Times New Roman"/>
          <w:sz w:val="18"/>
          <w:szCs w:val="18"/>
        </w:rPr>
        <w:t xml:space="preserve"> = </w:t>
      </w:r>
      <w:r w:rsidR="00004711" w:rsidRPr="00205A1A">
        <w:rPr>
          <w:rFonts w:ascii="Times New Roman" w:hAnsi="Times New Roman" w:cs="Times New Roman"/>
          <w:b/>
          <w:sz w:val="18"/>
          <w:szCs w:val="18"/>
          <w:u w:val="single"/>
        </w:rPr>
        <w:t>1.28</w:t>
      </w:r>
      <w:r w:rsidR="002E7C56" w:rsidRPr="00205A1A">
        <w:rPr>
          <w:rFonts w:ascii="Times New Roman" w:hAnsi="Times New Roman" w:cs="Times New Roman"/>
          <w:sz w:val="18"/>
          <w:szCs w:val="18"/>
        </w:rPr>
        <w:t xml:space="preserve"> and thus its </w:t>
      </w:r>
      <w:r w:rsidR="00004711" w:rsidRPr="00205A1A">
        <w:rPr>
          <w:rFonts w:ascii="Times New Roman" w:hAnsi="Times New Roman" w:cs="Times New Roman"/>
          <w:sz w:val="18"/>
          <w:szCs w:val="18"/>
        </w:rPr>
        <w:t xml:space="preserve">composition at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rPr>
        <w:t xml:space="preserve"> is </w:t>
      </w:r>
      <w:proofErr w:type="gramStart"/>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7.28</w:t>
      </w:r>
      <w:r w:rsidR="00004711" w:rsidRPr="00205A1A">
        <w:rPr>
          <w:rFonts w:ascii="Times New Roman" w:hAnsi="Times New Roman" w:cs="Times New Roman"/>
          <w:b/>
          <w:sz w:val="18"/>
          <w:szCs w:val="18"/>
        </w:rPr>
        <w:t>(</w:t>
      </w:r>
      <w:proofErr w:type="gramEnd"/>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4.72</w:t>
      </w:r>
      <w:r w:rsidR="00004711" w:rsidRPr="00205A1A">
        <w:rPr>
          <w:rFonts w:ascii="Times New Roman" w:hAnsi="Times New Roman" w:cs="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004711" w:rsidRPr="00205A1A">
        <w:rPr>
          <w:rFonts w:ascii="Times New Roman" w:hAnsi="Times New Roman" w:cs="Times New Roman"/>
          <w:sz w:val="18"/>
          <w:szCs w:val="18"/>
        </w:rPr>
        <w:t xml:space="preserve"> </w:t>
      </w:r>
      <w:proofErr w:type="gramStart"/>
      <w:r w:rsidR="00004711" w:rsidRPr="00205A1A">
        <w:rPr>
          <w:rFonts w:ascii="Times New Roman" w:hAnsi="Times New Roman" w:cs="Times New Roman"/>
          <w:sz w:val="18"/>
          <w:szCs w:val="18"/>
        </w:rPr>
        <w:t>is</w:t>
      </w:r>
      <w:proofErr w:type="gramEnd"/>
      <w:r w:rsidR="00004711" w:rsidRPr="00205A1A">
        <w:rPr>
          <w:rFonts w:ascii="Times New Roman" w:hAnsi="Times New Roman" w:cs="Times New Roman"/>
          <w:sz w:val="18"/>
          <w:szCs w:val="18"/>
        </w:rPr>
        <w:t xml:space="preserve"> the theoretical TGA plateau corresponding to the calculated composition of 100Form in the hydroxylated form: </w:t>
      </w:r>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4.82</w:t>
      </w:r>
      <w:r w:rsidR="00004711" w:rsidRPr="00205A1A">
        <w:rPr>
          <w:rFonts w:ascii="Times New Roman" w:hAnsi="Times New Roman" w:cs="Times New Roman"/>
          <w:b/>
          <w:sz w:val="18"/>
          <w:szCs w:val="18"/>
        </w:rPr>
        <w:t>(OH)</w:t>
      </w:r>
      <w:r w:rsidR="00004711" w:rsidRPr="00205A1A">
        <w:rPr>
          <w:rFonts w:ascii="Times New Roman" w:hAnsi="Times New Roman" w:cs="Times New Roman"/>
          <w:b/>
          <w:sz w:val="18"/>
          <w:szCs w:val="18"/>
          <w:vertAlign w:val="subscript"/>
        </w:rPr>
        <w:t>3.18</w:t>
      </w:r>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4.72</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C-H)</w:t>
      </w:r>
      <w:r w:rsidR="00004711" w:rsidRPr="00205A1A">
        <w:rPr>
          <w:rFonts w:ascii="Times New Roman" w:hAnsi="Times New Roman" w:cs="Times New Roman"/>
          <w:b/>
          <w:sz w:val="18"/>
          <w:szCs w:val="18"/>
          <w:vertAlign w:val="subscript"/>
        </w:rPr>
        <w:t>1.74</w:t>
      </w:r>
      <w:r w:rsidR="00004711" w:rsidRPr="00205A1A">
        <w:rPr>
          <w:rFonts w:ascii="Times New Roman" w:hAnsi="Times New Roman" w:cs="Times New Roman"/>
          <w:sz w:val="18"/>
          <w:szCs w:val="18"/>
        </w:rPr>
        <w:t xml:space="preserve"> (see </w:t>
      </w:r>
      <w:r w:rsidR="00037BBD" w:rsidRPr="00205A1A">
        <w:rPr>
          <w:rFonts w:ascii="Times New Roman" w:hAnsi="Times New Roman" w:cs="Times New Roman"/>
          <w:b/>
          <w:sz w:val="18"/>
          <w:szCs w:val="18"/>
        </w:rPr>
        <w:t xml:space="preserve">Section </w:t>
      </w:r>
      <w:r w:rsidR="00037BBD" w:rsidRPr="00205A1A">
        <w:rPr>
          <w:rFonts w:ascii="Times New Roman" w:hAnsi="Times New Roman" w:cs="Times New Roman"/>
          <w:b/>
          <w:sz w:val="18"/>
          <w:szCs w:val="18"/>
        </w:rPr>
        <w:fldChar w:fldCharType="begin"/>
      </w:r>
      <w:r w:rsidR="00037BBD" w:rsidRPr="00205A1A">
        <w:rPr>
          <w:rFonts w:ascii="Times New Roman" w:hAnsi="Times New Roman" w:cs="Times New Roman"/>
          <w:b/>
          <w:sz w:val="18"/>
          <w:szCs w:val="18"/>
        </w:rPr>
        <w:instrText xml:space="preserve"> REF _Ref430277330 \r \h  \* MERGEFORMAT </w:instrText>
      </w:r>
      <w:r w:rsidR="00037BBD" w:rsidRPr="00205A1A">
        <w:rPr>
          <w:rFonts w:ascii="Times New Roman" w:hAnsi="Times New Roman" w:cs="Times New Roman"/>
          <w:b/>
          <w:sz w:val="18"/>
          <w:szCs w:val="18"/>
        </w:rPr>
      </w:r>
      <w:r w:rsidR="00037BBD"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3.5</w:t>
      </w:r>
      <w:r w:rsidR="00037BBD" w:rsidRPr="00205A1A">
        <w:rPr>
          <w:rFonts w:ascii="Times New Roman" w:hAnsi="Times New Roman" w:cs="Times New Roman"/>
          <w:b/>
          <w:sz w:val="18"/>
          <w:szCs w:val="18"/>
        </w:rPr>
        <w:fldChar w:fldCharType="end"/>
      </w:r>
      <w:r w:rsidR="00004711" w:rsidRPr="00205A1A">
        <w:rPr>
          <w:rFonts w:ascii="Times New Roman" w:hAnsi="Times New Roman" w:cs="Times New Roman"/>
          <w:sz w:val="18"/>
          <w:szCs w:val="18"/>
        </w:rPr>
        <w:t xml:space="preserve"> for method and </w:t>
      </w:r>
      <w:r w:rsidR="00F5766B" w:rsidRPr="00205A1A">
        <w:rPr>
          <w:rFonts w:ascii="Times New Roman" w:hAnsi="Times New Roman" w:cs="Times New Roman"/>
          <w:b/>
          <w:color w:val="FF0000"/>
          <w:sz w:val="18"/>
          <w:szCs w:val="18"/>
          <w:highlight w:val="yellow"/>
        </w:rPr>
        <w:fldChar w:fldCharType="begin"/>
      </w:r>
      <w:r w:rsidR="00F5766B" w:rsidRPr="00205A1A">
        <w:rPr>
          <w:rFonts w:ascii="Times New Roman" w:hAnsi="Times New Roman" w:cs="Times New Roman"/>
          <w:sz w:val="18"/>
          <w:szCs w:val="18"/>
        </w:rPr>
        <w:instrText xml:space="preserve"> REF _Ref430189100 \h </w:instrText>
      </w:r>
      <w:r w:rsidR="0006289E" w:rsidRPr="00205A1A">
        <w:rPr>
          <w:rFonts w:ascii="Times New Roman" w:hAnsi="Times New Roman" w:cs="Times New Roman"/>
          <w:b/>
          <w:color w:val="FF0000"/>
          <w:sz w:val="18"/>
          <w:szCs w:val="18"/>
          <w:highlight w:val="yellow"/>
        </w:rPr>
        <w:instrText xml:space="preserve"> \* MERGEFORMAT </w:instrText>
      </w:r>
      <w:r w:rsidR="00F5766B" w:rsidRPr="00205A1A">
        <w:rPr>
          <w:rFonts w:ascii="Times New Roman" w:hAnsi="Times New Roman" w:cs="Times New Roman"/>
          <w:b/>
          <w:color w:val="FF0000"/>
          <w:sz w:val="18"/>
          <w:szCs w:val="18"/>
          <w:highlight w:val="yellow"/>
        </w:rPr>
      </w:r>
      <w:r w:rsidR="00F5766B" w:rsidRPr="00205A1A">
        <w:rPr>
          <w:rFonts w:ascii="Times New Roman" w:hAnsi="Times New Roman" w:cs="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27</w:t>
      </w:r>
      <w:r w:rsidR="00F5766B" w:rsidRPr="00205A1A">
        <w:rPr>
          <w:rFonts w:ascii="Times New Roman" w:hAnsi="Times New Roman" w:cs="Times New Roman"/>
          <w:b/>
          <w:color w:val="FF0000"/>
          <w:sz w:val="18"/>
          <w:szCs w:val="18"/>
          <w:highlight w:val="yellow"/>
        </w:rPr>
        <w:fldChar w:fldCharType="end"/>
      </w:r>
      <w:r w:rsidR="00F5766B" w:rsidRPr="00205A1A">
        <w:rPr>
          <w:rFonts w:ascii="Times New Roman" w:hAnsi="Times New Roman" w:cs="Times New Roman"/>
          <w:b/>
          <w:color w:val="FF0000"/>
          <w:sz w:val="18"/>
          <w:szCs w:val="18"/>
        </w:rPr>
        <w:t xml:space="preserve"> </w:t>
      </w:r>
      <w:r w:rsidR="00004711" w:rsidRPr="00205A1A">
        <w:rPr>
          <w:rFonts w:ascii="Times New Roman" w:hAnsi="Times New Roman" w:cs="Times New Roman"/>
          <w:sz w:val="18"/>
          <w:szCs w:val="18"/>
        </w:rPr>
        <w:t xml:space="preserve">for Results). </w:t>
      </w:r>
    </w:p>
    <w:p w:rsidR="00F30BEB" w:rsidRPr="00205A1A" w:rsidRDefault="00F30BEB" w:rsidP="004B12EA">
      <w:pPr>
        <w:jc w:val="both"/>
        <w:rPr>
          <w:rFonts w:ascii="Times New Roman" w:hAnsi="Times New Roman" w:cs="Times New Roman"/>
        </w:rPr>
      </w:pPr>
    </w:p>
    <w:p w:rsidR="001D1665" w:rsidRPr="00205A1A" w:rsidRDefault="00140260" w:rsidP="00F35615">
      <w:pPr>
        <w:jc w:val="both"/>
        <w:rPr>
          <w:rFonts w:ascii="Times New Roman" w:hAnsi="Times New Roman" w:cs="Times New Roman"/>
        </w:rPr>
      </w:pPr>
      <w:r w:rsidRPr="00205A1A">
        <w:rPr>
          <w:rFonts w:ascii="Times New Roman" w:hAnsi="Times New Roman" w:cs="Times New Roman"/>
        </w:rPr>
        <w:t xml:space="preserve">As one can see,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xml:space="preserve"> value (emphasized with a horizontal dashed line) matches very well with the plateau observed in the 100-200 </w:t>
      </w:r>
      <w:r w:rsidR="00C86744" w:rsidRPr="00205A1A">
        <w:rPr>
          <w:rFonts w:ascii="Times New Roman" w:hAnsi="Times New Roman" w:cs="Times New Roman"/>
        </w:rPr>
        <w:t>°</w:t>
      </w:r>
      <w:r w:rsidRPr="00205A1A">
        <w:rPr>
          <w:rFonts w:ascii="Times New Roman" w:hAnsi="Times New Roman" w:cs="Times New Roman"/>
        </w:rPr>
        <w:t>C range of the TGA trace. This is the temperature range in which the material is in the hydroxylated form. The close match between the experimental and theoretical TGA plateau strongly indicates that the calculated composition (also consistent with dissolution/NMR results) is</w:t>
      </w:r>
      <w:r w:rsidR="003D41F2" w:rsidRPr="00205A1A">
        <w:rPr>
          <w:rFonts w:ascii="Times New Roman" w:hAnsi="Times New Roman" w:cs="Times New Roman"/>
        </w:rPr>
        <w:t xml:space="preserve"> very</w:t>
      </w:r>
      <w:r w:rsidRPr="00205A1A">
        <w:rPr>
          <w:rFonts w:ascii="Times New Roman" w:hAnsi="Times New Roman" w:cs="Times New Roman"/>
        </w:rPr>
        <w:t xml:space="preserve"> reasonable.</w:t>
      </w:r>
    </w:p>
    <w:p w:rsidR="00140260" w:rsidRPr="00205A1A" w:rsidRDefault="00140260" w:rsidP="00140260">
      <w:pPr>
        <w:rPr>
          <w:rFonts w:ascii="Times New Roman" w:hAnsi="Times New Roman" w:cs="Times New Roman"/>
        </w:rPr>
      </w:pPr>
    </w:p>
    <w:p w:rsidR="00F30BEB" w:rsidRPr="00205A1A" w:rsidRDefault="00F30BEB" w:rsidP="004B12EA">
      <w:pPr>
        <w:jc w:val="both"/>
        <w:rPr>
          <w:rFonts w:ascii="Times New Roman" w:hAnsi="Times New Roman"/>
          <w:b/>
          <w:i/>
          <w:szCs w:val="24"/>
        </w:rPr>
      </w:pPr>
    </w:p>
    <w:p w:rsidR="0006289E" w:rsidRPr="00205A1A" w:rsidRDefault="0006289E" w:rsidP="004B12EA">
      <w:pPr>
        <w:jc w:val="both"/>
        <w:rPr>
          <w:rFonts w:ascii="Times New Roman" w:hAnsi="Times New Roman"/>
          <w:b/>
          <w:i/>
          <w:szCs w:val="24"/>
        </w:rPr>
      </w:pPr>
    </w:p>
    <w:p w:rsidR="0006289E" w:rsidRPr="00205A1A" w:rsidRDefault="0006289E" w:rsidP="004B12EA">
      <w:pPr>
        <w:jc w:val="both"/>
        <w:rPr>
          <w:rFonts w:ascii="Times New Roman" w:hAnsi="Times New Roman"/>
          <w:b/>
          <w:i/>
          <w:szCs w:val="24"/>
        </w:rPr>
      </w:pPr>
    </w:p>
    <w:p w:rsidR="00F2786E" w:rsidRPr="00205A1A" w:rsidRDefault="00BA34B9" w:rsidP="00F2786E">
      <w:pPr>
        <w:pStyle w:val="ListParagraph"/>
        <w:numPr>
          <w:ilvl w:val="2"/>
          <w:numId w:val="30"/>
        </w:numPr>
        <w:jc w:val="both"/>
        <w:rPr>
          <w:rFonts w:ascii="Times New Roman" w:hAnsi="Times New Roman"/>
          <w:b/>
          <w:i/>
          <w:szCs w:val="24"/>
        </w:rPr>
      </w:pPr>
      <w:bookmarkStart w:id="214" w:name="_Ref430305068"/>
      <w:r w:rsidRPr="00205A1A">
        <w:rPr>
          <w:rFonts w:ascii="Times New Roman" w:hAnsi="Times New Roman"/>
          <w:b/>
          <w:i/>
          <w:szCs w:val="24"/>
        </w:rPr>
        <w:lastRenderedPageBreak/>
        <w:t>Acetic Acid Modulated Samples</w:t>
      </w:r>
      <w:bookmarkEnd w:id="214"/>
    </w:p>
    <w:p w:rsidR="005B6810" w:rsidRPr="00205A1A" w:rsidRDefault="00BA34B9" w:rsidP="00F35615">
      <w:pPr>
        <w:jc w:val="both"/>
        <w:rPr>
          <w:rFonts w:ascii="Times New Roman" w:hAnsi="Times New Roman" w:cs="Times New Roman"/>
        </w:rPr>
      </w:pPr>
      <w:r w:rsidRPr="00205A1A">
        <w:rPr>
          <w:rFonts w:ascii="Times New Roman" w:hAnsi="Times New Roman" w:cs="Times New Roman"/>
        </w:rPr>
        <w:t xml:space="preserve">Let us recall from </w:t>
      </w:r>
      <w:r w:rsidRPr="00205A1A">
        <w:rPr>
          <w:rFonts w:ascii="Times New Roman" w:hAnsi="Times New Roman" w:cs="Times New Roman"/>
          <w:b/>
        </w:rPr>
        <w:t xml:space="preserve">Section </w:t>
      </w:r>
      <w:r w:rsidR="00037BBD" w:rsidRPr="00205A1A">
        <w:rPr>
          <w:rFonts w:ascii="Times New Roman" w:hAnsi="Times New Roman" w:cs="Times New Roman"/>
          <w:b/>
        </w:rPr>
        <w:fldChar w:fldCharType="begin"/>
      </w:r>
      <w:r w:rsidR="00037BBD" w:rsidRPr="00205A1A">
        <w:rPr>
          <w:rFonts w:ascii="Times New Roman" w:hAnsi="Times New Roman" w:cs="Times New Roman"/>
          <w:b/>
        </w:rPr>
        <w:instrText xml:space="preserve"> REF _Ref430271280 \r \h  \* MERGEFORMAT </w:instrText>
      </w:r>
      <w:r w:rsidR="00037BBD" w:rsidRPr="00205A1A">
        <w:rPr>
          <w:rFonts w:ascii="Times New Roman" w:hAnsi="Times New Roman" w:cs="Times New Roman"/>
          <w:b/>
        </w:rPr>
      </w:r>
      <w:r w:rsidR="00037BBD" w:rsidRPr="00205A1A">
        <w:rPr>
          <w:rFonts w:ascii="Times New Roman" w:hAnsi="Times New Roman" w:cs="Times New Roman"/>
          <w:b/>
        </w:rPr>
        <w:fldChar w:fldCharType="separate"/>
      </w:r>
      <w:r w:rsidR="001E7274">
        <w:rPr>
          <w:rFonts w:ascii="Times New Roman" w:hAnsi="Times New Roman" w:cs="Times New Roman"/>
          <w:b/>
        </w:rPr>
        <w:t>3.5.1.5.3</w:t>
      </w:r>
      <w:r w:rsidR="00037BBD" w:rsidRPr="00205A1A">
        <w:rPr>
          <w:rFonts w:ascii="Times New Roman" w:hAnsi="Times New Roman" w:cs="Times New Roman"/>
          <w:b/>
        </w:rPr>
        <w:fldChar w:fldCharType="end"/>
      </w:r>
      <w:r w:rsidRPr="00205A1A">
        <w:rPr>
          <w:rFonts w:ascii="Times New Roman" w:hAnsi="Times New Roman" w:cs="Times New Roman"/>
        </w:rPr>
        <w:t xml:space="preserve"> that the general molecular formula of the acetic acid modulated samples (in the hydroxylated form) is:</w:t>
      </w:r>
    </w:p>
    <w:p w:rsidR="005B6810" w:rsidRPr="00002175" w:rsidRDefault="005B6810" w:rsidP="005B6810">
      <w:pPr>
        <w:jc w:val="center"/>
        <w:rPr>
          <w:rFonts w:ascii="Times New Roman" w:hAnsi="Times New Roman" w:cs="Times New Roman"/>
          <w:sz w:val="28"/>
          <w:szCs w:val="28"/>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4+2x-2y-</w:t>
      </w:r>
      <w:proofErr w:type="gramStart"/>
      <w:r w:rsidRPr="00002175">
        <w:rPr>
          <w:rFonts w:ascii="Times New Roman" w:hAnsi="Times New Roman" w:cs="Times New Roman"/>
          <w:b/>
          <w:sz w:val="28"/>
          <w:szCs w:val="28"/>
          <w:vertAlign w:val="subscript"/>
          <w:lang w:val="es-ES"/>
        </w:rPr>
        <w:t>2z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4-2x+2y+2z</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C-CH</w:t>
      </w:r>
      <w:r w:rsidRPr="00002175">
        <w:rPr>
          <w:rFonts w:ascii="Times New Roman" w:hAnsi="Times New Roman" w:cs="Times New Roman"/>
          <w:b/>
          <w:sz w:val="28"/>
          <w:szCs w:val="28"/>
          <w:vertAlign w:val="subscript"/>
          <w:lang w:val="es-ES"/>
        </w:rPr>
        <w:t>3</w:t>
      </w:r>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9D5A65" w:rsidRPr="00002175" w:rsidRDefault="009D5A65" w:rsidP="00597FFD">
      <w:pPr>
        <w:jc w:val="both"/>
        <w:rPr>
          <w:rFonts w:ascii="Times New Roman" w:hAnsi="Times New Roman" w:cs="Times New Roman"/>
          <w:lang w:val="es-ES"/>
        </w:rPr>
      </w:pPr>
    </w:p>
    <w:p w:rsidR="00597FFD" w:rsidRPr="00205A1A" w:rsidRDefault="00597FFD" w:rsidP="00597FFD">
      <w:pPr>
        <w:jc w:val="both"/>
        <w:rPr>
          <w:rFonts w:ascii="Times New Roman" w:hAnsi="Times New Roman" w:cs="Times New Roman"/>
        </w:rPr>
      </w:pPr>
      <w:r w:rsidRPr="00205A1A">
        <w:rPr>
          <w:rFonts w:ascii="Times New Roman" w:hAnsi="Times New Roman" w:cs="Times New Roman"/>
        </w:rPr>
        <w:t xml:space="preserve">To attain the actual compositions of the samples, one must determine the values of the stoichiometric </w:t>
      </w:r>
      <w:proofErr w:type="gramStart"/>
      <w:r w:rsidRPr="00205A1A">
        <w:rPr>
          <w:rFonts w:ascii="Times New Roman" w:hAnsi="Times New Roman" w:cs="Times New Roman"/>
        </w:rPr>
        <w:t xml:space="preserve">coefficients </w:t>
      </w:r>
      <w:proofErr w:type="gramEnd"/>
      <m:oMath>
        <m:r>
          <m:rPr>
            <m:sty m:val="bi"/>
          </m:rPr>
          <w:rPr>
            <w:rFonts w:ascii="Cambria Math" w:hAnsi="Cambria Math" w:cs="Times New Roman"/>
          </w:rPr>
          <m:t>x</m:t>
        </m:r>
      </m:oMath>
      <w:r w:rsidRPr="00205A1A">
        <w:rPr>
          <w:rFonts w:ascii="Times New Roman" w:hAnsi="Times New Roman" w:cs="Times New Roman"/>
        </w:rPr>
        <w:t xml:space="preserve">, </w:t>
      </w:r>
      <m:oMath>
        <m:r>
          <m:rPr>
            <m:sty m:val="bi"/>
          </m:rPr>
          <w:rPr>
            <w:rFonts w:ascii="Cambria Math" w:hAnsi="Cambria Math" w:cs="Times New Roman"/>
          </w:rPr>
          <m:t>y</m:t>
        </m:r>
      </m:oMath>
      <w:r w:rsidRPr="00205A1A">
        <w:rPr>
          <w:rFonts w:ascii="Times New Roman" w:hAnsi="Times New Roman" w:cs="Times New Roman"/>
        </w:rPr>
        <w:t xml:space="preserve">, and </w:t>
      </w:r>
      <m:oMath>
        <m:r>
          <m:rPr>
            <m:sty m:val="bi"/>
          </m:rPr>
          <w:rPr>
            <w:rFonts w:ascii="Cambria Math" w:hAnsi="Cambria Math" w:cs="Times New Roman"/>
          </w:rPr>
          <m:t>z</m:t>
        </m:r>
      </m:oMath>
      <w:r w:rsidRPr="00205A1A">
        <w:rPr>
          <w:rFonts w:ascii="Times New Roman" w:hAnsi="Times New Roman" w:cs="Times New Roman"/>
        </w:rPr>
        <w:t xml:space="preserve">. The </w:t>
      </w:r>
      <m:oMath>
        <m:r>
          <m:rPr>
            <m:sty m:val="bi"/>
          </m:rPr>
          <w:rPr>
            <w:rFonts w:ascii="Cambria Math" w:hAnsi="Cambria Math" w:cs="Times New Roman"/>
          </w:rPr>
          <m:t>x</m:t>
        </m:r>
      </m:oMath>
      <w:r w:rsidRPr="00205A1A">
        <w:rPr>
          <w:rFonts w:ascii="Times New Roman" w:hAnsi="Times New Roman" w:cs="Times New Roman"/>
        </w:rPr>
        <w:t xml:space="preserve"> values were already presented in </w:t>
      </w:r>
      <w:r w:rsidR="00982C1D" w:rsidRPr="00205A1A">
        <w:rPr>
          <w:rFonts w:ascii="Times New Roman" w:hAnsi="Times New Roman"/>
          <w:b/>
          <w:color w:val="FF0000"/>
          <w:highlight w:val="yellow"/>
        </w:rPr>
        <w:fldChar w:fldCharType="begin"/>
      </w:r>
      <w:r w:rsidR="00982C1D" w:rsidRPr="00205A1A">
        <w:rPr>
          <w:rFonts w:ascii="Times New Roman" w:hAnsi="Times New Roman"/>
        </w:rPr>
        <w:instrText xml:space="preserve"> REF _Ref430189031 \h </w:instrText>
      </w:r>
      <w:r w:rsidR="009D5A65" w:rsidRPr="00205A1A">
        <w:rPr>
          <w:rFonts w:ascii="Times New Roman" w:hAnsi="Times New Roman"/>
          <w:b/>
          <w:color w:val="FF0000"/>
          <w:highlight w:val="yellow"/>
        </w:rPr>
        <w:instrText xml:space="preserve"> \* MERGEFORMAT </w:instrText>
      </w:r>
      <w:r w:rsidR="00982C1D" w:rsidRPr="00205A1A">
        <w:rPr>
          <w:rFonts w:ascii="Times New Roman" w:hAnsi="Times New Roman"/>
          <w:b/>
          <w:color w:val="FF0000"/>
          <w:highlight w:val="yellow"/>
        </w:rPr>
      </w:r>
      <w:r w:rsidR="00982C1D" w:rsidRPr="00205A1A">
        <w:rPr>
          <w:rFonts w:ascii="Times New Roman" w:hAnsi="Times New Roman"/>
          <w:b/>
          <w:color w:val="FF0000"/>
          <w:highlight w:val="yellow"/>
        </w:rPr>
        <w:fldChar w:fldCharType="separate"/>
      </w:r>
      <w:r w:rsidR="001E7274" w:rsidRPr="001E7274">
        <w:rPr>
          <w:rFonts w:ascii="Times New Roman" w:hAnsi="Times New Roman"/>
          <w:b/>
        </w:rPr>
        <w:t>Table S24</w:t>
      </w:r>
      <w:r w:rsidR="00982C1D" w:rsidRPr="00205A1A">
        <w:rPr>
          <w:rFonts w:ascii="Times New Roman" w:hAnsi="Times New Roman"/>
          <w:b/>
          <w:color w:val="FF0000"/>
          <w:highlight w:val="yellow"/>
        </w:rPr>
        <w:fldChar w:fldCharType="end"/>
      </w:r>
      <w:r w:rsidR="00982C1D" w:rsidRPr="00205A1A">
        <w:rPr>
          <w:rFonts w:ascii="Times New Roman" w:hAnsi="Times New Roman"/>
          <w:color w:val="FF0000"/>
        </w:rPr>
        <w:t xml:space="preserve"> </w:t>
      </w:r>
      <w:r w:rsidR="00037BBD" w:rsidRPr="00205A1A">
        <w:rPr>
          <w:rFonts w:ascii="Times New Roman" w:hAnsi="Times New Roman" w:cs="Times New Roman"/>
        </w:rPr>
        <w:t xml:space="preserve">(see </w:t>
      </w:r>
      <w:r w:rsidR="00037BBD" w:rsidRPr="00205A1A">
        <w:rPr>
          <w:rFonts w:ascii="Times New Roman" w:hAnsi="Times New Roman" w:cs="Times New Roman"/>
          <w:b/>
        </w:rPr>
        <w:t xml:space="preserve">Section </w:t>
      </w:r>
      <w:r w:rsidR="00037BBD" w:rsidRPr="00205A1A">
        <w:rPr>
          <w:rFonts w:ascii="Times New Roman" w:hAnsi="Times New Roman" w:cs="Times New Roman"/>
          <w:b/>
        </w:rPr>
        <w:fldChar w:fldCharType="begin"/>
      </w:r>
      <w:r w:rsidR="00037BBD" w:rsidRPr="00205A1A">
        <w:rPr>
          <w:rFonts w:ascii="Times New Roman" w:hAnsi="Times New Roman" w:cs="Times New Roman"/>
          <w:b/>
        </w:rPr>
        <w:instrText xml:space="preserve"> REF _Ref430279537 \r \h  \* MERGEFORMAT </w:instrText>
      </w:r>
      <w:r w:rsidR="00037BBD" w:rsidRPr="00205A1A">
        <w:rPr>
          <w:rFonts w:ascii="Times New Roman" w:hAnsi="Times New Roman" w:cs="Times New Roman"/>
          <w:b/>
        </w:rPr>
      </w:r>
      <w:r w:rsidR="00037BBD" w:rsidRPr="00205A1A">
        <w:rPr>
          <w:rFonts w:ascii="Times New Roman" w:hAnsi="Times New Roman" w:cs="Times New Roman"/>
          <w:b/>
        </w:rPr>
        <w:fldChar w:fldCharType="separate"/>
      </w:r>
      <w:r w:rsidR="001E7274">
        <w:rPr>
          <w:rFonts w:ascii="Times New Roman" w:hAnsi="Times New Roman" w:cs="Times New Roman"/>
          <w:b/>
        </w:rPr>
        <w:t>5.6.5</w:t>
      </w:r>
      <w:r w:rsidR="00037BBD" w:rsidRPr="00205A1A">
        <w:rPr>
          <w:rFonts w:ascii="Times New Roman" w:hAnsi="Times New Roman" w:cs="Times New Roman"/>
          <w:b/>
        </w:rPr>
        <w:fldChar w:fldCharType="end"/>
      </w:r>
      <w:r w:rsidR="00037BBD" w:rsidRPr="00205A1A">
        <w:rPr>
          <w:rFonts w:ascii="Times New Roman" w:hAnsi="Times New Roman" w:cs="Times New Roman"/>
        </w:rPr>
        <w:t>)</w:t>
      </w:r>
      <w:r w:rsidRPr="00205A1A">
        <w:rPr>
          <w:rFonts w:ascii="Times New Roman" w:hAnsi="Times New Roman" w:cs="Times New Roman"/>
        </w:rPr>
        <w:t xml:space="preserve">, leaving </w:t>
      </w:r>
      <w:proofErr w:type="gramStart"/>
      <w:r w:rsidRPr="00205A1A">
        <w:rPr>
          <w:rFonts w:ascii="Times New Roman" w:hAnsi="Times New Roman" w:cs="Times New Roman"/>
        </w:rPr>
        <w:t xml:space="preserve">the </w:t>
      </w:r>
      <m:oMath>
        <m:r>
          <m:rPr>
            <m:sty m:val="bi"/>
          </m:rPr>
          <w:rPr>
            <w:rFonts w:ascii="Cambria Math" w:hAnsi="Cambria Math" w:cs="Times New Roman"/>
          </w:rPr>
          <m:t>y</m:t>
        </m:r>
      </m:oMath>
      <w:r w:rsidRPr="00205A1A">
        <w:rPr>
          <w:rFonts w:ascii="Times New Roman" w:hAnsi="Times New Roman" w:cs="Times New Roman"/>
        </w:rPr>
        <w:t xml:space="preserve"> and</w:t>
      </w:r>
      <w:proofErr w:type="gramEnd"/>
      <w:r w:rsidRPr="00205A1A">
        <w:rPr>
          <w:rFonts w:ascii="Times New Roman" w:hAnsi="Times New Roman" w:cs="Times New Roman"/>
        </w:rPr>
        <w:t xml:space="preserve"> </w:t>
      </w:r>
      <m:oMath>
        <m:r>
          <m:rPr>
            <m:sty m:val="bi"/>
          </m:rPr>
          <w:rPr>
            <w:rFonts w:ascii="Cambria Math" w:hAnsi="Cambria Math" w:cs="Times New Roman"/>
          </w:rPr>
          <m:t>z</m:t>
        </m:r>
      </m:oMath>
      <w:r w:rsidRPr="00205A1A">
        <w:rPr>
          <w:rFonts w:ascii="Times New Roman" w:hAnsi="Times New Roman" w:cs="Times New Roman"/>
        </w:rPr>
        <w:t xml:space="preserve"> values as the remaining unknowns. To this end, the procedures outlined in </w:t>
      </w:r>
      <w:r w:rsidRPr="00205A1A">
        <w:rPr>
          <w:rFonts w:ascii="Times New Roman" w:hAnsi="Times New Roman" w:cs="Times New Roman"/>
          <w:b/>
        </w:rPr>
        <w:t xml:space="preserve">Sections </w:t>
      </w:r>
      <w:r w:rsidR="00037BBD" w:rsidRPr="00205A1A">
        <w:rPr>
          <w:rFonts w:ascii="Times New Roman" w:hAnsi="Times New Roman" w:cs="Times New Roman"/>
          <w:b/>
        </w:rPr>
        <w:fldChar w:fldCharType="begin"/>
      </w:r>
      <w:r w:rsidR="00037BBD" w:rsidRPr="00205A1A">
        <w:rPr>
          <w:rFonts w:ascii="Times New Roman" w:hAnsi="Times New Roman" w:cs="Times New Roman"/>
          <w:b/>
        </w:rPr>
        <w:instrText xml:space="preserve"> REF _Ref430271479 \r \h  \* MERGEFORMAT </w:instrText>
      </w:r>
      <w:r w:rsidR="00037BBD" w:rsidRPr="00205A1A">
        <w:rPr>
          <w:rFonts w:ascii="Times New Roman" w:hAnsi="Times New Roman" w:cs="Times New Roman"/>
          <w:b/>
        </w:rPr>
      </w:r>
      <w:r w:rsidR="00037BBD" w:rsidRPr="00205A1A">
        <w:rPr>
          <w:rFonts w:ascii="Times New Roman" w:hAnsi="Times New Roman" w:cs="Times New Roman"/>
          <w:b/>
        </w:rPr>
        <w:fldChar w:fldCharType="separate"/>
      </w:r>
      <w:r w:rsidR="001E7274">
        <w:rPr>
          <w:rFonts w:ascii="Times New Roman" w:hAnsi="Times New Roman" w:cs="Times New Roman"/>
          <w:b/>
        </w:rPr>
        <w:t>3.5.2.2.3</w:t>
      </w:r>
      <w:r w:rsidR="00037BBD" w:rsidRPr="00205A1A">
        <w:rPr>
          <w:rFonts w:ascii="Times New Roman" w:hAnsi="Times New Roman" w:cs="Times New Roman"/>
          <w:b/>
        </w:rPr>
        <w:fldChar w:fldCharType="end"/>
      </w:r>
      <w:r w:rsidRPr="00205A1A">
        <w:rPr>
          <w:rFonts w:ascii="Times New Roman" w:hAnsi="Times New Roman" w:cs="Times New Roman"/>
        </w:rPr>
        <w:t xml:space="preserve"> and </w:t>
      </w:r>
      <w:r w:rsidR="00037BBD" w:rsidRPr="00205A1A">
        <w:rPr>
          <w:rFonts w:ascii="Times New Roman" w:hAnsi="Times New Roman" w:cs="Times New Roman"/>
          <w:b/>
          <w:color w:val="FF0000"/>
          <w:highlight w:val="yellow"/>
        </w:rPr>
        <w:fldChar w:fldCharType="begin"/>
      </w:r>
      <w:r w:rsidR="00037BBD" w:rsidRPr="00205A1A">
        <w:rPr>
          <w:rFonts w:ascii="Times New Roman" w:hAnsi="Times New Roman" w:cs="Times New Roman"/>
          <w:b/>
        </w:rPr>
        <w:instrText xml:space="preserve"> REF _Ref430280237 \r \h </w:instrText>
      </w:r>
      <w:r w:rsidR="00037BBD" w:rsidRPr="00205A1A">
        <w:rPr>
          <w:rFonts w:ascii="Times New Roman" w:hAnsi="Times New Roman" w:cs="Times New Roman"/>
          <w:b/>
          <w:color w:val="FF0000"/>
          <w:highlight w:val="yellow"/>
        </w:rPr>
        <w:instrText xml:space="preserve"> \* MERGEFORMAT </w:instrText>
      </w:r>
      <w:r w:rsidR="00037BBD" w:rsidRPr="00205A1A">
        <w:rPr>
          <w:rFonts w:ascii="Times New Roman" w:hAnsi="Times New Roman" w:cs="Times New Roman"/>
          <w:b/>
          <w:color w:val="FF0000"/>
          <w:highlight w:val="yellow"/>
        </w:rPr>
      </w:r>
      <w:r w:rsidR="00037BBD" w:rsidRPr="00205A1A">
        <w:rPr>
          <w:rFonts w:ascii="Times New Roman" w:hAnsi="Times New Roman" w:cs="Times New Roman"/>
          <w:b/>
          <w:color w:val="FF0000"/>
          <w:highlight w:val="yellow"/>
        </w:rPr>
        <w:fldChar w:fldCharType="separate"/>
      </w:r>
      <w:r w:rsidR="001E7274">
        <w:rPr>
          <w:rFonts w:ascii="Times New Roman" w:hAnsi="Times New Roman" w:cs="Times New Roman"/>
          <w:b/>
        </w:rPr>
        <w:t>3.5.2.3.2</w:t>
      </w:r>
      <w:r w:rsidR="00037BBD" w:rsidRPr="00205A1A">
        <w:rPr>
          <w:rFonts w:ascii="Times New Roman" w:hAnsi="Times New Roman" w:cs="Times New Roman"/>
          <w:b/>
          <w:color w:val="FF0000"/>
          <w:highlight w:val="yellow"/>
        </w:rPr>
        <w:fldChar w:fldCharType="end"/>
      </w:r>
      <w:r w:rsidRPr="00205A1A">
        <w:rPr>
          <w:rFonts w:ascii="Times New Roman" w:hAnsi="Times New Roman" w:cs="Times New Roman"/>
        </w:rPr>
        <w:t xml:space="preserve"> were employed. </w:t>
      </w:r>
      <w:r w:rsidR="0073000E" w:rsidRPr="00205A1A">
        <w:rPr>
          <w:rFonts w:ascii="Times New Roman" w:hAnsi="Times New Roman" w:cs="Times New Roman"/>
          <w:b/>
        </w:rPr>
        <w:fldChar w:fldCharType="begin"/>
      </w:r>
      <w:r w:rsidR="0073000E" w:rsidRPr="00205A1A">
        <w:rPr>
          <w:rFonts w:ascii="Times New Roman" w:hAnsi="Times New Roman" w:cs="Times New Roman"/>
        </w:rPr>
        <w:instrText xml:space="preserve"> REF _Ref430189140 \h </w:instrText>
      </w:r>
      <w:r w:rsidR="009D5A65" w:rsidRPr="00205A1A">
        <w:rPr>
          <w:rFonts w:ascii="Times New Roman" w:hAnsi="Times New Roman" w:cs="Times New Roman"/>
          <w:b/>
        </w:rPr>
        <w:instrText xml:space="preserve"> \* MERGEFORMAT </w:instrText>
      </w:r>
      <w:r w:rsidR="0073000E" w:rsidRPr="00205A1A">
        <w:rPr>
          <w:rFonts w:ascii="Times New Roman" w:hAnsi="Times New Roman" w:cs="Times New Roman"/>
          <w:b/>
        </w:rPr>
      </w:r>
      <w:r w:rsidR="0073000E" w:rsidRPr="00205A1A">
        <w:rPr>
          <w:rFonts w:ascii="Times New Roman" w:hAnsi="Times New Roman" w:cs="Times New Roman"/>
          <w:b/>
        </w:rPr>
        <w:fldChar w:fldCharType="separate"/>
      </w:r>
      <w:r w:rsidR="001E7274" w:rsidRPr="001E7274">
        <w:rPr>
          <w:rFonts w:ascii="Times New Roman" w:hAnsi="Times New Roman"/>
          <w:b/>
        </w:rPr>
        <w:t>Table S28</w:t>
      </w:r>
      <w:r w:rsidR="0073000E" w:rsidRPr="00205A1A">
        <w:rPr>
          <w:rFonts w:ascii="Times New Roman" w:hAnsi="Times New Roman" w:cs="Times New Roman"/>
          <w:b/>
        </w:rPr>
        <w:fldChar w:fldCharType="end"/>
      </w:r>
      <w:r w:rsidRPr="00205A1A">
        <w:rPr>
          <w:rFonts w:ascii="Times New Roman" w:hAnsi="Times New Roman" w:cs="Times New Roman"/>
        </w:rPr>
        <w:t xml:space="preserve"> summarizes all of the important data:</w:t>
      </w:r>
    </w:p>
    <w:p w:rsidR="00597FFD" w:rsidRPr="00205A1A" w:rsidRDefault="00597FFD" w:rsidP="00F35615">
      <w:pPr>
        <w:jc w:val="both"/>
        <w:rPr>
          <w:rFonts w:ascii="Times New Roman" w:hAnsi="Times New Roman" w:cs="Times New Roman"/>
        </w:rPr>
      </w:pPr>
    </w:p>
    <w:p w:rsidR="005B6810" w:rsidRPr="00205A1A" w:rsidRDefault="0073000E" w:rsidP="00F35615">
      <w:pPr>
        <w:jc w:val="both"/>
        <w:rPr>
          <w:rFonts w:ascii="Times New Roman" w:hAnsi="Times New Roman" w:cs="Times New Roman"/>
          <w:sz w:val="18"/>
          <w:szCs w:val="18"/>
        </w:rPr>
      </w:pPr>
      <w:bookmarkStart w:id="215" w:name="_Ref430189140"/>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28</w:t>
      </w:r>
      <w:r w:rsidRPr="00205A1A">
        <w:rPr>
          <w:rFonts w:ascii="Times New Roman" w:hAnsi="Times New Roman"/>
          <w:b/>
          <w:sz w:val="18"/>
          <w:szCs w:val="18"/>
        </w:rPr>
        <w:fldChar w:fldCharType="end"/>
      </w:r>
      <w:bookmarkEnd w:id="215"/>
      <w:r w:rsidRPr="00205A1A">
        <w:rPr>
          <w:rFonts w:ascii="Times New Roman" w:hAnsi="Times New Roman"/>
          <w:b/>
          <w:sz w:val="18"/>
          <w:szCs w:val="18"/>
        </w:rPr>
        <w:t xml:space="preserve">. </w:t>
      </w:r>
      <w:r w:rsidR="00BA34B9" w:rsidRPr="00205A1A">
        <w:rPr>
          <w:rFonts w:ascii="Times New Roman" w:hAnsi="Times New Roman" w:cs="Times New Roman"/>
          <w:sz w:val="18"/>
          <w:szCs w:val="18"/>
        </w:rPr>
        <w:t>Data relevant to the calculation of the average composition of the acetic acid modulated samples.</w:t>
      </w:r>
    </w:p>
    <w:tbl>
      <w:tblPr>
        <w:tblStyle w:val="TableGrid"/>
        <w:tblW w:w="0" w:type="auto"/>
        <w:jc w:val="center"/>
        <w:tblLook w:val="04A0" w:firstRow="1" w:lastRow="0" w:firstColumn="1" w:lastColumn="0" w:noHBand="0" w:noVBand="1"/>
      </w:tblPr>
      <w:tblGrid>
        <w:gridCol w:w="1491"/>
        <w:gridCol w:w="1537"/>
        <w:gridCol w:w="1802"/>
        <w:gridCol w:w="1646"/>
        <w:gridCol w:w="1540"/>
        <w:gridCol w:w="1560"/>
      </w:tblGrid>
      <w:tr w:rsidR="00501B29" w:rsidRPr="00205A1A" w:rsidTr="00915375">
        <w:trPr>
          <w:jc w:val="center"/>
        </w:trPr>
        <w:tc>
          <w:tcPr>
            <w:tcW w:w="1491" w:type="dxa"/>
            <w:tcBorders>
              <w:bottom w:val="single" w:sz="4" w:space="0" w:color="auto"/>
            </w:tcBorders>
          </w:tcPr>
          <w:p w:rsidR="00501B29" w:rsidRPr="00205A1A" w:rsidRDefault="00501B29" w:rsidP="00915375">
            <w:pPr>
              <w:jc w:val="center"/>
              <w:rPr>
                <w:rFonts w:ascii="Times New Roman" w:hAnsi="Times New Roman" w:cs="Times New Roman"/>
                <w:b/>
                <w:lang w:val="en-US"/>
              </w:rPr>
            </w:pPr>
            <w:r w:rsidRPr="00205A1A">
              <w:rPr>
                <w:rFonts w:ascii="Times New Roman" w:hAnsi="Times New Roman" w:cs="Times New Roman"/>
                <w:b/>
                <w:lang w:val="en-US"/>
              </w:rPr>
              <w:t>Sample</w:t>
            </w:r>
          </w:p>
          <w:p w:rsidR="00501B29" w:rsidRPr="00205A1A" w:rsidRDefault="00501B29" w:rsidP="00915375">
            <w:pPr>
              <w:jc w:val="center"/>
              <w:rPr>
                <w:rFonts w:ascii="Times New Roman" w:hAnsi="Times New Roman" w:cs="Times New Roman"/>
                <w:b/>
                <w:sz w:val="10"/>
                <w:lang w:val="en-US"/>
              </w:rPr>
            </w:pPr>
          </w:p>
        </w:tc>
        <w:tc>
          <w:tcPr>
            <w:tcW w:w="1537" w:type="dxa"/>
            <w:tcBorders>
              <w:bottom w:val="single" w:sz="4" w:space="0" w:color="auto"/>
            </w:tcBorders>
          </w:tcPr>
          <w:p w:rsidR="00501B29" w:rsidRPr="00205A1A" w:rsidRDefault="00501B29" w:rsidP="00915375">
            <w:pPr>
              <w:jc w:val="center"/>
              <w:rPr>
                <w:rFonts w:ascii="Times New Roman" w:hAnsi="Times New Roman" w:cs="Times New Roman"/>
                <w:b/>
                <w:color w:val="000000"/>
                <w:lang w:val="en-US"/>
              </w:rPr>
            </w:pPr>
            <m:oMath>
              <m:r>
                <m:rPr>
                  <m:sty m:val="bi"/>
                </m:rPr>
                <w:rPr>
                  <w:rFonts w:ascii="Cambria Math" w:eastAsia="Times New Roman" w:hAnsi="Cambria Math" w:cs="Times New Roman"/>
                  <w:color w:val="000000"/>
                  <w:lang w:val="en-US"/>
                </w:rPr>
                <m:t>x</m:t>
              </m:r>
            </m:oMath>
            <w:r w:rsidR="00BA34B9" w:rsidRPr="00205A1A">
              <w:rPr>
                <w:rFonts w:ascii="Times New Roman" w:hAnsi="Times New Roman" w:cs="Times New Roman"/>
                <w:b/>
                <w:color w:val="000000"/>
                <w:lang w:val="en-US"/>
              </w:rPr>
              <w:t>*</w:t>
            </w:r>
          </w:p>
        </w:tc>
        <w:tc>
          <w:tcPr>
            <w:tcW w:w="1802" w:type="dxa"/>
            <w:tcBorders>
              <w:bottom w:val="single" w:sz="4" w:space="0" w:color="auto"/>
            </w:tcBorders>
          </w:tcPr>
          <w:p w:rsidR="00501B29" w:rsidRPr="00205A1A" w:rsidRDefault="00262D10" w:rsidP="00915375">
            <w:pPr>
              <w:jc w:val="center"/>
              <w:rPr>
                <w:rFonts w:ascii="Times New Roman" w:hAnsi="Times New Roman" w:cs="Times New Roman"/>
                <w:b/>
                <w:lang w:val="en-US"/>
              </w:rPr>
            </w:pPr>
            <m:oMath>
              <m:f>
                <m:fPr>
                  <m:ctrlPr>
                    <w:rPr>
                      <w:rFonts w:ascii="Cambria Math" w:hAnsi="Cambria Math" w:cs="ArnoPro-Regular"/>
                      <w:b/>
                      <w:i/>
                      <w:lang w:val="en-US"/>
                    </w:rPr>
                  </m:ctrlPr>
                </m:fPr>
                <m:num>
                  <m:r>
                    <m:rPr>
                      <m:sty m:val="b"/>
                    </m:rPr>
                    <w:rPr>
                      <w:rFonts w:ascii="Cambria Math" w:hAnsi="Cambria Math" w:cs="ArnoPro-Regular"/>
                      <w:lang w:val="en-US"/>
                    </w:rPr>
                    <m:t>Ac.</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w:r w:rsidR="00BA34B9" w:rsidRPr="00205A1A">
              <w:rPr>
                <w:rFonts w:ascii="Times New Roman" w:hAnsi="Times New Roman" w:cs="Times New Roman"/>
                <w:b/>
                <w:lang w:val="en-US"/>
              </w:rPr>
              <w:t>**</w:t>
            </w:r>
          </w:p>
        </w:tc>
        <w:tc>
          <w:tcPr>
            <w:tcW w:w="1646" w:type="dxa"/>
            <w:tcBorders>
              <w:bottom w:val="single" w:sz="4" w:space="0" w:color="auto"/>
            </w:tcBorders>
          </w:tcPr>
          <w:p w:rsidR="00501B29" w:rsidRPr="00205A1A" w:rsidRDefault="00501B29" w:rsidP="00915375">
            <w:pPr>
              <w:jc w:val="center"/>
              <w:rPr>
                <w:rFonts w:ascii="Times New Roman" w:hAnsi="Times New Roman"/>
                <w:noProof/>
                <w:szCs w:val="24"/>
                <w:lang w:val="en-US" w:eastAsia="zh-CN"/>
              </w:rPr>
            </w:pPr>
            <m:oMath>
              <m:r>
                <m:rPr>
                  <m:sty m:val="bi"/>
                </m:rPr>
                <w:rPr>
                  <w:rFonts w:ascii="Cambria Math" w:eastAsia="Times New Roman" w:hAnsi="Cambria Math" w:cs="Times New Roman"/>
                  <w:color w:val="000000"/>
                  <w:lang w:val="en-US"/>
                </w:rPr>
                <m:t>y</m:t>
              </m:r>
            </m:oMath>
            <w:r w:rsidR="00BA34B9" w:rsidRPr="00205A1A">
              <w:rPr>
                <w:rFonts w:ascii="Times New Roman" w:hAnsi="Times New Roman"/>
                <w:b/>
                <w:noProof/>
                <w:color w:val="000000"/>
                <w:lang w:val="en-US"/>
              </w:rPr>
              <w:t>***</w:t>
            </w:r>
          </w:p>
        </w:tc>
        <w:tc>
          <w:tcPr>
            <w:tcW w:w="1540" w:type="dxa"/>
            <w:tcBorders>
              <w:bottom w:val="single" w:sz="4" w:space="0" w:color="auto"/>
            </w:tcBorders>
          </w:tcPr>
          <w:p w:rsidR="00501B29" w:rsidRPr="00205A1A" w:rsidRDefault="00262D10" w:rsidP="00915375">
            <w:pPr>
              <w:jc w:val="center"/>
              <w:rPr>
                <w:rFonts w:ascii="Times New Roman" w:hAnsi="Times New Roman" w:cs="Times New Roman"/>
                <w:b/>
                <w:lang w:val="en-US"/>
              </w:rPr>
            </w:pPr>
            <m:oMath>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w:r w:rsidR="00BA34B9" w:rsidRPr="00205A1A">
              <w:rPr>
                <w:rFonts w:ascii="Times New Roman" w:hAnsi="Times New Roman" w:cs="Times New Roman"/>
                <w:b/>
                <w:lang w:val="en-US"/>
              </w:rPr>
              <w:t>**</w:t>
            </w:r>
          </w:p>
        </w:tc>
        <w:tc>
          <w:tcPr>
            <w:tcW w:w="1560" w:type="dxa"/>
            <w:tcBorders>
              <w:bottom w:val="single" w:sz="4" w:space="0" w:color="auto"/>
            </w:tcBorders>
          </w:tcPr>
          <w:p w:rsidR="00501B29" w:rsidRPr="00205A1A" w:rsidRDefault="00BA34B9" w:rsidP="00915375">
            <w:pPr>
              <w:jc w:val="center"/>
              <w:rPr>
                <w:rFonts w:ascii="Times New Roman" w:hAnsi="Times New Roman"/>
                <w:noProof/>
                <w:szCs w:val="24"/>
                <w:lang w:val="en-US" w:eastAsia="zh-CN"/>
              </w:rPr>
            </w:pPr>
            <w:r w:rsidRPr="00205A1A">
              <w:rPr>
                <w:rFonts w:ascii="Times New Roman" w:hAnsi="Times New Roman"/>
                <w:b/>
                <w:i/>
                <w:noProof/>
                <w:szCs w:val="24"/>
                <w:lang w:val="en-US" w:eastAsia="zh-CN"/>
              </w:rPr>
              <w:t>z</w:t>
            </w:r>
            <w:r w:rsidRPr="00205A1A">
              <w:rPr>
                <w:rFonts w:ascii="Times New Roman" w:hAnsi="Times New Roman"/>
                <w:b/>
                <w:noProof/>
                <w:szCs w:val="24"/>
                <w:lang w:val="en-US" w:eastAsia="zh-CN"/>
              </w:rPr>
              <w:t>****</w:t>
            </w:r>
          </w:p>
        </w:tc>
      </w:tr>
      <w:tr w:rsidR="00501B29" w:rsidRPr="00205A1A" w:rsidTr="00915375">
        <w:trPr>
          <w:jc w:val="center"/>
        </w:trPr>
        <w:tc>
          <w:tcPr>
            <w:tcW w:w="1491" w:type="dxa"/>
            <w:tcBorders>
              <w:top w:val="nil"/>
              <w:bottom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6Ac</w:t>
            </w:r>
          </w:p>
        </w:tc>
        <w:tc>
          <w:tcPr>
            <w:tcW w:w="1537" w:type="dxa"/>
            <w:tcBorders>
              <w:top w:val="nil"/>
              <w:bottom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0.67</w:t>
            </w:r>
          </w:p>
        </w:tc>
        <w:tc>
          <w:tcPr>
            <w:tcW w:w="1802" w:type="dxa"/>
            <w:tcBorders>
              <w:top w:val="nil"/>
              <w:bottom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0.04</w:t>
            </w:r>
          </w:p>
        </w:tc>
        <w:tc>
          <w:tcPr>
            <w:tcW w:w="1646" w:type="dxa"/>
            <w:tcBorders>
              <w:top w:val="nil"/>
              <w:bottom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0.11</w:t>
            </w:r>
          </w:p>
        </w:tc>
        <w:tc>
          <w:tcPr>
            <w:tcW w:w="1540" w:type="dxa"/>
            <w:tcBorders>
              <w:top w:val="nil"/>
              <w:bottom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0.06</w:t>
            </w:r>
          </w:p>
        </w:tc>
        <w:tc>
          <w:tcPr>
            <w:tcW w:w="1560" w:type="dxa"/>
            <w:tcBorders>
              <w:top w:val="nil"/>
              <w:bottom w:val="nil"/>
            </w:tcBorders>
            <w:vAlign w:val="bottom"/>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0.16</w:t>
            </w:r>
          </w:p>
        </w:tc>
      </w:tr>
      <w:tr w:rsidR="00501B29" w:rsidRPr="00205A1A" w:rsidTr="00915375">
        <w:trPr>
          <w:jc w:val="center"/>
        </w:trPr>
        <w:tc>
          <w:tcPr>
            <w:tcW w:w="1491" w:type="dxa"/>
            <w:tcBorders>
              <w:top w:val="nil"/>
              <w:bottom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12Ac</w:t>
            </w:r>
          </w:p>
        </w:tc>
        <w:tc>
          <w:tcPr>
            <w:tcW w:w="1537" w:type="dxa"/>
            <w:tcBorders>
              <w:top w:val="nil"/>
              <w:bottom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0.62</w:t>
            </w:r>
          </w:p>
        </w:tc>
        <w:tc>
          <w:tcPr>
            <w:tcW w:w="1802" w:type="dxa"/>
            <w:tcBorders>
              <w:top w:val="nil"/>
              <w:bottom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0.05</w:t>
            </w:r>
          </w:p>
        </w:tc>
        <w:tc>
          <w:tcPr>
            <w:tcW w:w="1646" w:type="dxa"/>
            <w:tcBorders>
              <w:top w:val="nil"/>
              <w:bottom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0.13</w:t>
            </w:r>
          </w:p>
        </w:tc>
        <w:tc>
          <w:tcPr>
            <w:tcW w:w="1540" w:type="dxa"/>
            <w:tcBorders>
              <w:top w:val="nil"/>
              <w:bottom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0.07</w:t>
            </w:r>
          </w:p>
        </w:tc>
        <w:tc>
          <w:tcPr>
            <w:tcW w:w="1560" w:type="dxa"/>
            <w:tcBorders>
              <w:top w:val="nil"/>
              <w:bottom w:val="nil"/>
            </w:tcBorders>
            <w:vAlign w:val="bottom"/>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0.19</w:t>
            </w:r>
          </w:p>
        </w:tc>
      </w:tr>
      <w:tr w:rsidR="00501B29" w:rsidRPr="00205A1A" w:rsidTr="00915375">
        <w:trPr>
          <w:jc w:val="center"/>
        </w:trPr>
        <w:tc>
          <w:tcPr>
            <w:tcW w:w="1491" w:type="dxa"/>
            <w:tcBorders>
              <w:top w:val="nil"/>
              <w:bottom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36Ac</w:t>
            </w:r>
          </w:p>
        </w:tc>
        <w:tc>
          <w:tcPr>
            <w:tcW w:w="1537" w:type="dxa"/>
            <w:tcBorders>
              <w:top w:val="nil"/>
              <w:bottom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0.68</w:t>
            </w:r>
          </w:p>
        </w:tc>
        <w:tc>
          <w:tcPr>
            <w:tcW w:w="1802" w:type="dxa"/>
            <w:tcBorders>
              <w:top w:val="nil"/>
              <w:bottom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0.09</w:t>
            </w:r>
          </w:p>
        </w:tc>
        <w:tc>
          <w:tcPr>
            <w:tcW w:w="1646" w:type="dxa"/>
            <w:tcBorders>
              <w:top w:val="nil"/>
              <w:bottom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0.24</w:t>
            </w:r>
          </w:p>
        </w:tc>
        <w:tc>
          <w:tcPr>
            <w:tcW w:w="1540" w:type="dxa"/>
            <w:tcBorders>
              <w:top w:val="nil"/>
              <w:bottom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0.06</w:t>
            </w:r>
          </w:p>
        </w:tc>
        <w:tc>
          <w:tcPr>
            <w:tcW w:w="1560" w:type="dxa"/>
            <w:tcBorders>
              <w:top w:val="nil"/>
              <w:bottom w:val="nil"/>
            </w:tcBorders>
            <w:vAlign w:val="bottom"/>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0.16</w:t>
            </w:r>
          </w:p>
        </w:tc>
      </w:tr>
      <w:tr w:rsidR="00501B29" w:rsidRPr="00205A1A" w:rsidTr="00915375">
        <w:trPr>
          <w:jc w:val="center"/>
        </w:trPr>
        <w:tc>
          <w:tcPr>
            <w:tcW w:w="1491" w:type="dxa"/>
            <w:tcBorders>
              <w:top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100Ac</w:t>
            </w:r>
          </w:p>
        </w:tc>
        <w:tc>
          <w:tcPr>
            <w:tcW w:w="1537" w:type="dxa"/>
            <w:tcBorders>
              <w:top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0.97</w:t>
            </w:r>
          </w:p>
        </w:tc>
        <w:tc>
          <w:tcPr>
            <w:tcW w:w="1802" w:type="dxa"/>
            <w:tcBorders>
              <w:top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0.17</w:t>
            </w:r>
          </w:p>
        </w:tc>
        <w:tc>
          <w:tcPr>
            <w:tcW w:w="1646" w:type="dxa"/>
            <w:tcBorders>
              <w:top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0.43</w:t>
            </w:r>
          </w:p>
        </w:tc>
        <w:tc>
          <w:tcPr>
            <w:tcW w:w="1540" w:type="dxa"/>
            <w:tcBorders>
              <w:top w:val="nil"/>
            </w:tcBorders>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0.06</w:t>
            </w:r>
          </w:p>
        </w:tc>
        <w:tc>
          <w:tcPr>
            <w:tcW w:w="1560" w:type="dxa"/>
            <w:tcBorders>
              <w:top w:val="nil"/>
            </w:tcBorders>
            <w:vAlign w:val="bottom"/>
          </w:tcPr>
          <w:p w:rsidR="00501B29" w:rsidRPr="00205A1A" w:rsidRDefault="00501B29" w:rsidP="00915375">
            <w:pPr>
              <w:jc w:val="center"/>
              <w:rPr>
                <w:rFonts w:ascii="Times New Roman" w:hAnsi="Times New Roman" w:cs="Times New Roman"/>
                <w:lang w:val="en-US"/>
              </w:rPr>
            </w:pPr>
            <w:r w:rsidRPr="00205A1A">
              <w:rPr>
                <w:rFonts w:ascii="Times New Roman" w:hAnsi="Times New Roman" w:cs="Times New Roman"/>
                <w:lang w:val="en-US"/>
              </w:rPr>
              <w:t>0.15</w:t>
            </w:r>
          </w:p>
        </w:tc>
      </w:tr>
    </w:tbl>
    <w:p w:rsidR="00BA34B9" w:rsidRPr="00205A1A" w:rsidRDefault="00BA34B9" w:rsidP="00F35615">
      <w:pPr>
        <w:jc w:val="both"/>
        <w:rPr>
          <w:rFonts w:ascii="Times New Roman" w:hAnsi="Times New Roman"/>
          <w:szCs w:val="24"/>
        </w:rPr>
      </w:pPr>
      <w:r w:rsidRPr="00205A1A">
        <w:rPr>
          <w:rFonts w:ascii="Times New Roman" w:hAnsi="Times New Roman"/>
          <w:b/>
          <w:i/>
          <w:szCs w:val="24"/>
        </w:rPr>
        <w:t xml:space="preserve">* </w:t>
      </w:r>
      <w:r w:rsidRPr="00205A1A">
        <w:rPr>
          <w:rFonts w:ascii="Times New Roman" w:hAnsi="Times New Roman"/>
          <w:szCs w:val="24"/>
        </w:rPr>
        <w:t xml:space="preserve">Calculated via TGA. See </w:t>
      </w:r>
      <w:r w:rsidR="00037BBD" w:rsidRPr="00205A1A">
        <w:rPr>
          <w:rFonts w:ascii="Times New Roman" w:hAnsi="Times New Roman"/>
          <w:b/>
          <w:szCs w:val="24"/>
        </w:rPr>
        <w:t xml:space="preserve">Section </w:t>
      </w:r>
      <w:r w:rsidR="00037BBD" w:rsidRPr="00205A1A">
        <w:rPr>
          <w:rFonts w:ascii="Times New Roman" w:hAnsi="Times New Roman"/>
          <w:b/>
          <w:color w:val="FF0000"/>
          <w:szCs w:val="24"/>
          <w:highlight w:val="yellow"/>
        </w:rPr>
        <w:fldChar w:fldCharType="begin"/>
      </w:r>
      <w:r w:rsidR="00037BBD" w:rsidRPr="00205A1A">
        <w:rPr>
          <w:rFonts w:ascii="Times New Roman" w:hAnsi="Times New Roman"/>
          <w:b/>
          <w:szCs w:val="24"/>
        </w:rPr>
        <w:instrText xml:space="preserve"> REF _Ref430270886 \r \h </w:instrText>
      </w:r>
      <w:r w:rsidR="00037BBD" w:rsidRPr="00205A1A">
        <w:rPr>
          <w:rFonts w:ascii="Times New Roman" w:hAnsi="Times New Roman"/>
          <w:b/>
          <w:color w:val="FF0000"/>
          <w:szCs w:val="24"/>
          <w:highlight w:val="yellow"/>
        </w:rPr>
        <w:instrText xml:space="preserve"> \* MERGEFORMAT </w:instrText>
      </w:r>
      <w:r w:rsidR="00037BBD" w:rsidRPr="00205A1A">
        <w:rPr>
          <w:rFonts w:ascii="Times New Roman" w:hAnsi="Times New Roman"/>
          <w:b/>
          <w:color w:val="FF0000"/>
          <w:szCs w:val="24"/>
          <w:highlight w:val="yellow"/>
        </w:rPr>
      </w:r>
      <w:r w:rsidR="00037BBD" w:rsidRPr="00205A1A">
        <w:rPr>
          <w:rFonts w:ascii="Times New Roman" w:hAnsi="Times New Roman"/>
          <w:b/>
          <w:color w:val="FF0000"/>
          <w:szCs w:val="24"/>
          <w:highlight w:val="yellow"/>
        </w:rPr>
        <w:fldChar w:fldCharType="separate"/>
      </w:r>
      <w:r w:rsidR="001E7274">
        <w:rPr>
          <w:rFonts w:ascii="Times New Roman" w:hAnsi="Times New Roman"/>
          <w:b/>
          <w:szCs w:val="24"/>
        </w:rPr>
        <w:t>3.4</w:t>
      </w:r>
      <w:r w:rsidR="00037BBD" w:rsidRPr="00205A1A">
        <w:rPr>
          <w:rFonts w:ascii="Times New Roman" w:hAnsi="Times New Roman"/>
          <w:b/>
          <w:color w:val="FF0000"/>
          <w:szCs w:val="24"/>
          <w:highlight w:val="yellow"/>
        </w:rPr>
        <w:fldChar w:fldCharType="end"/>
      </w:r>
      <w:r w:rsidRPr="00205A1A">
        <w:rPr>
          <w:rFonts w:ascii="Times New Roman" w:hAnsi="Times New Roman"/>
          <w:szCs w:val="24"/>
        </w:rPr>
        <w:t xml:space="preserve"> for </w:t>
      </w:r>
      <w:r w:rsidRPr="00205A1A">
        <w:rPr>
          <w:rFonts w:ascii="Times New Roman" w:hAnsi="Times New Roman"/>
        </w:rPr>
        <w:t xml:space="preserve">method and </w:t>
      </w:r>
      <w:r w:rsidR="00982C1D" w:rsidRPr="00205A1A">
        <w:rPr>
          <w:rFonts w:ascii="Times New Roman" w:hAnsi="Times New Roman"/>
          <w:b/>
          <w:color w:val="FF0000"/>
          <w:highlight w:val="yellow"/>
        </w:rPr>
        <w:fldChar w:fldCharType="begin"/>
      </w:r>
      <w:r w:rsidR="00982C1D" w:rsidRPr="00205A1A">
        <w:rPr>
          <w:rFonts w:ascii="Times New Roman" w:hAnsi="Times New Roman"/>
        </w:rPr>
        <w:instrText xml:space="preserve"> REF _Ref430189031 \h </w:instrText>
      </w:r>
      <w:r w:rsidR="00840B8D" w:rsidRPr="00205A1A">
        <w:rPr>
          <w:rFonts w:ascii="Times New Roman" w:hAnsi="Times New Roman"/>
          <w:b/>
          <w:color w:val="FF0000"/>
          <w:highlight w:val="yellow"/>
        </w:rPr>
        <w:instrText xml:space="preserve"> \* MERGEFORMAT </w:instrText>
      </w:r>
      <w:r w:rsidR="00982C1D" w:rsidRPr="00205A1A">
        <w:rPr>
          <w:rFonts w:ascii="Times New Roman" w:hAnsi="Times New Roman"/>
          <w:b/>
          <w:color w:val="FF0000"/>
          <w:highlight w:val="yellow"/>
        </w:rPr>
      </w:r>
      <w:r w:rsidR="00982C1D" w:rsidRPr="00205A1A">
        <w:rPr>
          <w:rFonts w:ascii="Times New Roman" w:hAnsi="Times New Roman"/>
          <w:b/>
          <w:color w:val="FF0000"/>
          <w:highlight w:val="yellow"/>
        </w:rPr>
        <w:fldChar w:fldCharType="separate"/>
      </w:r>
      <w:r w:rsidR="001E7274" w:rsidRPr="001E7274">
        <w:rPr>
          <w:rFonts w:ascii="Times New Roman" w:hAnsi="Times New Roman"/>
          <w:b/>
        </w:rPr>
        <w:t>Table S24</w:t>
      </w:r>
      <w:r w:rsidR="00982C1D" w:rsidRPr="00205A1A">
        <w:rPr>
          <w:rFonts w:ascii="Times New Roman" w:hAnsi="Times New Roman"/>
          <w:b/>
          <w:color w:val="FF0000"/>
          <w:highlight w:val="yellow"/>
        </w:rPr>
        <w:fldChar w:fldCharType="end"/>
      </w:r>
      <w:r w:rsidR="00982C1D" w:rsidRPr="00205A1A">
        <w:rPr>
          <w:rFonts w:ascii="Times New Roman" w:hAnsi="Times New Roman"/>
          <w:color w:val="FF0000"/>
        </w:rPr>
        <w:t xml:space="preserve"> </w:t>
      </w:r>
      <w:r w:rsidRPr="00205A1A">
        <w:rPr>
          <w:rFonts w:ascii="Times New Roman" w:hAnsi="Times New Roman"/>
        </w:rPr>
        <w:t>for results</w:t>
      </w:r>
      <w:r w:rsidRPr="00205A1A">
        <w:rPr>
          <w:rFonts w:ascii="Times New Roman" w:hAnsi="Times New Roman"/>
          <w:szCs w:val="24"/>
        </w:rPr>
        <w:t>.</w:t>
      </w:r>
    </w:p>
    <w:p w:rsidR="00BA34B9" w:rsidRPr="00205A1A" w:rsidRDefault="00BA34B9" w:rsidP="00F35615">
      <w:pPr>
        <w:jc w:val="both"/>
        <w:rPr>
          <w:rFonts w:ascii="Times New Roman" w:hAnsi="Times New Roman"/>
          <w:szCs w:val="24"/>
        </w:rPr>
      </w:pPr>
      <w:r w:rsidRPr="00205A1A">
        <w:rPr>
          <w:rFonts w:ascii="Times New Roman" w:hAnsi="Times New Roman"/>
          <w:szCs w:val="24"/>
        </w:rPr>
        <w:t>** Calculated via dissolution/</w:t>
      </w:r>
      <w:r w:rsidRPr="00205A1A">
        <w:rPr>
          <w:rFonts w:ascii="Times New Roman" w:hAnsi="Times New Roman"/>
          <w:szCs w:val="24"/>
          <w:vertAlign w:val="superscript"/>
        </w:rPr>
        <w:t>1</w:t>
      </w:r>
      <w:r w:rsidRPr="00205A1A">
        <w:rPr>
          <w:rFonts w:ascii="Times New Roman" w:hAnsi="Times New Roman"/>
          <w:szCs w:val="24"/>
        </w:rPr>
        <w:t xml:space="preserve">H NMR. See </w:t>
      </w:r>
      <w:r w:rsidR="00037BBD" w:rsidRPr="00205A1A">
        <w:rPr>
          <w:rFonts w:ascii="Times New Roman" w:hAnsi="Times New Roman"/>
          <w:b/>
          <w:szCs w:val="24"/>
        </w:rPr>
        <w:t xml:space="preserve">Section </w:t>
      </w:r>
      <w:r w:rsidR="00037BBD" w:rsidRPr="00205A1A">
        <w:rPr>
          <w:rFonts w:ascii="Times New Roman" w:hAnsi="Times New Roman"/>
          <w:b/>
          <w:color w:val="FF0000"/>
          <w:szCs w:val="24"/>
          <w:highlight w:val="yellow"/>
        </w:rPr>
        <w:fldChar w:fldCharType="begin"/>
      </w:r>
      <w:r w:rsidR="00037BBD" w:rsidRPr="00205A1A">
        <w:rPr>
          <w:rFonts w:ascii="Times New Roman" w:hAnsi="Times New Roman"/>
          <w:b/>
          <w:szCs w:val="24"/>
        </w:rPr>
        <w:instrText xml:space="preserve"> REF _Ref430207191 \r \h </w:instrText>
      </w:r>
      <w:r w:rsidR="00037BBD" w:rsidRPr="00205A1A">
        <w:rPr>
          <w:rFonts w:ascii="Times New Roman" w:hAnsi="Times New Roman"/>
          <w:b/>
          <w:color w:val="FF0000"/>
          <w:szCs w:val="24"/>
          <w:highlight w:val="yellow"/>
        </w:rPr>
        <w:instrText xml:space="preserve"> \* MERGEFORMAT </w:instrText>
      </w:r>
      <w:r w:rsidR="00037BBD" w:rsidRPr="00205A1A">
        <w:rPr>
          <w:rFonts w:ascii="Times New Roman" w:hAnsi="Times New Roman"/>
          <w:b/>
          <w:color w:val="FF0000"/>
          <w:szCs w:val="24"/>
          <w:highlight w:val="yellow"/>
        </w:rPr>
      </w:r>
      <w:r w:rsidR="00037BBD" w:rsidRPr="00205A1A">
        <w:rPr>
          <w:rFonts w:ascii="Times New Roman" w:hAnsi="Times New Roman"/>
          <w:b/>
          <w:color w:val="FF0000"/>
          <w:szCs w:val="24"/>
          <w:highlight w:val="yellow"/>
        </w:rPr>
        <w:fldChar w:fldCharType="separate"/>
      </w:r>
      <w:r w:rsidR="001E7274">
        <w:rPr>
          <w:rFonts w:ascii="Times New Roman" w:hAnsi="Times New Roman"/>
          <w:b/>
          <w:szCs w:val="24"/>
        </w:rPr>
        <w:t>3.2.2</w:t>
      </w:r>
      <w:r w:rsidR="00037BBD" w:rsidRPr="00205A1A">
        <w:rPr>
          <w:rFonts w:ascii="Times New Roman" w:hAnsi="Times New Roman"/>
          <w:b/>
          <w:color w:val="FF0000"/>
          <w:szCs w:val="24"/>
          <w:highlight w:val="yellow"/>
        </w:rPr>
        <w:fldChar w:fldCharType="end"/>
      </w:r>
      <w:r w:rsidRPr="00205A1A">
        <w:rPr>
          <w:rFonts w:ascii="Times New Roman" w:hAnsi="Times New Roman"/>
          <w:szCs w:val="24"/>
        </w:rPr>
        <w:t xml:space="preserve"> </w:t>
      </w:r>
      <w:r w:rsidRPr="00205A1A">
        <w:rPr>
          <w:rFonts w:ascii="Times New Roman" w:hAnsi="Times New Roman"/>
        </w:rPr>
        <w:t xml:space="preserve">for method and </w:t>
      </w:r>
      <w:r w:rsidR="00982C1D" w:rsidRPr="00205A1A">
        <w:rPr>
          <w:rFonts w:ascii="Times New Roman" w:hAnsi="Times New Roman"/>
          <w:b/>
          <w:color w:val="FF0000"/>
          <w:highlight w:val="yellow"/>
        </w:rPr>
        <w:fldChar w:fldCharType="begin"/>
      </w:r>
      <w:r w:rsidR="00982C1D" w:rsidRPr="00205A1A">
        <w:rPr>
          <w:rFonts w:ascii="Times New Roman" w:hAnsi="Times New Roman"/>
        </w:rPr>
        <w:instrText xml:space="preserve"> REF _Ref430188210 \h </w:instrText>
      </w:r>
      <w:r w:rsidR="00840B8D" w:rsidRPr="00205A1A">
        <w:rPr>
          <w:rFonts w:ascii="Times New Roman" w:hAnsi="Times New Roman"/>
          <w:b/>
          <w:color w:val="FF0000"/>
          <w:highlight w:val="yellow"/>
        </w:rPr>
        <w:instrText xml:space="preserve"> \* MERGEFORMAT </w:instrText>
      </w:r>
      <w:r w:rsidR="00982C1D" w:rsidRPr="00205A1A">
        <w:rPr>
          <w:rFonts w:ascii="Times New Roman" w:hAnsi="Times New Roman"/>
          <w:b/>
          <w:color w:val="FF0000"/>
          <w:highlight w:val="yellow"/>
        </w:rPr>
      </w:r>
      <w:r w:rsidR="00982C1D" w:rsidRPr="00205A1A">
        <w:rPr>
          <w:rFonts w:ascii="Times New Roman" w:hAnsi="Times New Roman"/>
          <w:b/>
          <w:color w:val="FF0000"/>
          <w:highlight w:val="yellow"/>
        </w:rPr>
        <w:fldChar w:fldCharType="separate"/>
      </w:r>
      <w:r w:rsidR="001E7274" w:rsidRPr="001E7274">
        <w:rPr>
          <w:rFonts w:ascii="Times New Roman" w:hAnsi="Times New Roman"/>
          <w:b/>
        </w:rPr>
        <w:t>Table S6</w:t>
      </w:r>
      <w:r w:rsidR="00982C1D" w:rsidRPr="00205A1A">
        <w:rPr>
          <w:rFonts w:ascii="Times New Roman" w:hAnsi="Times New Roman"/>
          <w:b/>
          <w:color w:val="FF0000"/>
          <w:highlight w:val="yellow"/>
        </w:rPr>
        <w:fldChar w:fldCharType="end"/>
      </w:r>
      <w:r w:rsidRPr="00205A1A">
        <w:rPr>
          <w:rFonts w:ascii="Times New Roman" w:hAnsi="Times New Roman"/>
        </w:rPr>
        <w:t xml:space="preserve"> for results</w:t>
      </w:r>
      <w:r w:rsidRPr="00205A1A">
        <w:rPr>
          <w:rFonts w:ascii="Times New Roman" w:hAnsi="Times New Roman"/>
          <w:szCs w:val="24"/>
        </w:rPr>
        <w:t>.</w:t>
      </w:r>
    </w:p>
    <w:p w:rsidR="00BA34B9" w:rsidRPr="00205A1A" w:rsidRDefault="00BA34B9" w:rsidP="00F35615">
      <w:pPr>
        <w:jc w:val="both"/>
        <w:rPr>
          <w:rFonts w:ascii="Times New Roman" w:hAnsi="Times New Roman"/>
        </w:rPr>
      </w:pPr>
      <w:r w:rsidRPr="00205A1A">
        <w:rPr>
          <w:rFonts w:ascii="Times New Roman" w:hAnsi="Times New Roman"/>
          <w:szCs w:val="24"/>
        </w:rPr>
        <w:t xml:space="preserve">*** Calculated </w:t>
      </w:r>
      <w:r w:rsidRPr="00205A1A">
        <w:rPr>
          <w:rFonts w:ascii="Times New Roman" w:hAnsi="Times New Roman"/>
        </w:rPr>
        <w:t xml:space="preserve">via </w:t>
      </w:r>
      <w:r w:rsidRPr="00205A1A">
        <w:rPr>
          <w:rFonts w:ascii="Times New Roman" w:hAnsi="Times New Roman"/>
          <w:b/>
        </w:rPr>
        <w:t xml:space="preserve">Equation </w:t>
      </w:r>
      <w:r w:rsidR="00ED4E35" w:rsidRPr="00205A1A">
        <w:rPr>
          <w:rFonts w:ascii="Times New Roman" w:hAnsi="Times New Roman"/>
          <w:b/>
        </w:rPr>
        <w:fldChar w:fldCharType="begin"/>
      </w:r>
      <w:r w:rsidR="00ED4E35" w:rsidRPr="00205A1A">
        <w:rPr>
          <w:rFonts w:ascii="Times New Roman" w:hAnsi="Times New Roman"/>
          <w:b/>
        </w:rPr>
        <w:instrText xml:space="preserve"> REF _Ref430264021 \h </w:instrText>
      </w:r>
      <w:r w:rsidR="00337CB9" w:rsidRPr="00205A1A">
        <w:rPr>
          <w:rFonts w:ascii="Times New Roman" w:hAnsi="Times New Roman"/>
          <w:b/>
        </w:rPr>
        <w:instrText xml:space="preserve"> \* MERGEFORMAT </w:instrText>
      </w:r>
      <w:r w:rsidR="00ED4E35" w:rsidRPr="00205A1A">
        <w:rPr>
          <w:rFonts w:ascii="Times New Roman" w:hAnsi="Times New Roman"/>
          <w:b/>
        </w:rPr>
      </w:r>
      <w:r w:rsidR="00ED4E35"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25</w:t>
      </w:r>
      <w:r w:rsidR="001E7274" w:rsidRPr="001E7274">
        <w:rPr>
          <w:rFonts w:ascii="Times New Roman" w:hAnsi="Times New Roman" w:cs="Times New Roman"/>
          <w:b/>
        </w:rPr>
        <w:t>)</w:t>
      </w:r>
      <w:r w:rsidR="00ED4E35" w:rsidRPr="00205A1A">
        <w:rPr>
          <w:rFonts w:ascii="Times New Roman" w:hAnsi="Times New Roman"/>
          <w:b/>
        </w:rPr>
        <w:fldChar w:fldCharType="end"/>
      </w:r>
      <w:proofErr w:type="gramStart"/>
      <w:r w:rsidRPr="00205A1A">
        <w:rPr>
          <w:rFonts w:ascii="Times New Roman" w:hAnsi="Times New Roman"/>
        </w:rPr>
        <w:t>:</w:t>
      </w:r>
      <w:r w:rsidRPr="00205A1A">
        <w:rPr>
          <w:rFonts w:ascii="Times New Roman" w:hAnsi="Times New Roman"/>
          <w:szCs w:val="24"/>
        </w:rPr>
        <w:t xml:space="preserve"> </w:t>
      </w:r>
      <w:proofErr w:type="gramEnd"/>
      <m:oMath>
        <m:r>
          <m:rPr>
            <m:sty m:val="bi"/>
          </m:rPr>
          <w:rPr>
            <w:rFonts w:ascii="Cambria Math" w:hAnsi="Cambria Math" w:cs="Times New Roman"/>
          </w:rPr>
          <m:t>2</m:t>
        </m:r>
        <m:r>
          <m:rPr>
            <m:sty m:val="bi"/>
          </m:rPr>
          <w:rPr>
            <w:rFonts w:ascii="Cambria Math" w:hAnsi="Cambria Math" w:cs="Times New Roman"/>
          </w:rPr>
          <m:t>y=</m:t>
        </m:r>
        <m:r>
          <m:rPr>
            <m:sty m:val="b"/>
          </m:rPr>
          <w:rPr>
            <w:rFonts w:ascii="Cambria Math" w:hAnsi="Cambria Math" w:cs="ArnoPro-Regular"/>
          </w:rPr>
          <m:t>(6-x)*</m:t>
        </m:r>
        <m:f>
          <m:fPr>
            <m:ctrlPr>
              <w:rPr>
                <w:rFonts w:ascii="Cambria Math" w:hAnsi="Cambria Math" w:cs="ArnoPro-Regular"/>
                <w:b/>
                <w:i/>
              </w:rPr>
            </m:ctrlPr>
          </m:fPr>
          <m:num>
            <m:r>
              <m:rPr>
                <m:sty m:val="b"/>
              </m:rPr>
              <w:rPr>
                <w:rFonts w:ascii="Cambria Math" w:hAnsi="Cambria Math" w:cs="ArnoPro-Regular"/>
              </w:rPr>
              <m:t>Ac.</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rPr>
        <w:t xml:space="preserve">. See </w:t>
      </w:r>
      <w:r w:rsidRPr="00205A1A">
        <w:rPr>
          <w:rFonts w:ascii="Times New Roman" w:hAnsi="Times New Roman"/>
          <w:b/>
        </w:rPr>
        <w:t xml:space="preserve">Section </w:t>
      </w:r>
      <w:r w:rsidR="00037BBD" w:rsidRPr="00205A1A">
        <w:rPr>
          <w:rFonts w:ascii="Times New Roman" w:hAnsi="Times New Roman"/>
          <w:b/>
        </w:rPr>
        <w:fldChar w:fldCharType="begin"/>
      </w:r>
      <w:r w:rsidR="00037BBD" w:rsidRPr="00205A1A">
        <w:rPr>
          <w:rFonts w:ascii="Times New Roman" w:hAnsi="Times New Roman"/>
          <w:b/>
        </w:rPr>
        <w:instrText xml:space="preserve"> REF _Ref430271479 \r \h  \* MERGEFORMAT </w:instrText>
      </w:r>
      <w:r w:rsidR="00037BBD" w:rsidRPr="00205A1A">
        <w:rPr>
          <w:rFonts w:ascii="Times New Roman" w:hAnsi="Times New Roman"/>
          <w:b/>
        </w:rPr>
      </w:r>
      <w:r w:rsidR="00037BBD" w:rsidRPr="00205A1A">
        <w:rPr>
          <w:rFonts w:ascii="Times New Roman" w:hAnsi="Times New Roman"/>
          <w:b/>
        </w:rPr>
        <w:fldChar w:fldCharType="separate"/>
      </w:r>
      <w:r w:rsidR="001E7274">
        <w:rPr>
          <w:rFonts w:ascii="Times New Roman" w:hAnsi="Times New Roman"/>
          <w:b/>
        </w:rPr>
        <w:t>3.5.2.2.3</w:t>
      </w:r>
      <w:r w:rsidR="00037BBD" w:rsidRPr="00205A1A">
        <w:rPr>
          <w:rFonts w:ascii="Times New Roman" w:hAnsi="Times New Roman"/>
          <w:b/>
        </w:rPr>
        <w:fldChar w:fldCharType="end"/>
      </w:r>
      <w:r w:rsidRPr="00205A1A">
        <w:rPr>
          <w:rFonts w:ascii="Times New Roman" w:hAnsi="Times New Roman"/>
        </w:rPr>
        <w:t>.</w:t>
      </w:r>
    </w:p>
    <w:p w:rsidR="00BA34B9" w:rsidRPr="00205A1A" w:rsidRDefault="00BA34B9" w:rsidP="00F35615">
      <w:pPr>
        <w:jc w:val="both"/>
        <w:rPr>
          <w:rFonts w:ascii="Times New Roman" w:hAnsi="Times New Roman"/>
        </w:rPr>
      </w:pPr>
      <w:r w:rsidRPr="00205A1A">
        <w:rPr>
          <w:rFonts w:ascii="Times New Roman" w:hAnsi="Times New Roman"/>
          <w:szCs w:val="24"/>
        </w:rPr>
        <w:t>**</w:t>
      </w:r>
      <w:r w:rsidR="00337CB9" w:rsidRPr="00205A1A">
        <w:rPr>
          <w:rFonts w:ascii="Times New Roman" w:hAnsi="Times New Roman"/>
          <w:szCs w:val="24"/>
        </w:rPr>
        <w:t>* Calculated via</w:t>
      </w:r>
      <w:r w:rsidRPr="00205A1A">
        <w:rPr>
          <w:rFonts w:ascii="Times New Roman" w:hAnsi="Times New Roman"/>
          <w:szCs w:val="24"/>
        </w:rPr>
        <w:t xml:space="preserve"> </w:t>
      </w:r>
      <w:r w:rsidRPr="00205A1A">
        <w:rPr>
          <w:rFonts w:ascii="Times New Roman" w:hAnsi="Times New Roman"/>
          <w:b/>
        </w:rPr>
        <w:t xml:space="preserve">Equation </w:t>
      </w:r>
      <w:r w:rsidR="003D5976" w:rsidRPr="00205A1A">
        <w:rPr>
          <w:rFonts w:ascii="Times New Roman" w:hAnsi="Times New Roman"/>
          <w:b/>
        </w:rPr>
        <w:fldChar w:fldCharType="begin"/>
      </w:r>
      <w:r w:rsidR="003D5976" w:rsidRPr="00205A1A">
        <w:rPr>
          <w:rFonts w:ascii="Times New Roman" w:hAnsi="Times New Roman"/>
          <w:b/>
        </w:rPr>
        <w:instrText xml:space="preserve"> REF _Ref430261620 \h  \* MERGEFORMAT </w:instrText>
      </w:r>
      <w:r w:rsidR="003D5976" w:rsidRPr="00205A1A">
        <w:rPr>
          <w:rFonts w:ascii="Times New Roman" w:hAnsi="Times New Roman"/>
          <w:b/>
        </w:rPr>
      </w:r>
      <w:r w:rsidR="003D5976"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31</w:t>
      </w:r>
      <w:r w:rsidR="001E7274" w:rsidRPr="001E7274">
        <w:rPr>
          <w:rFonts w:ascii="Times New Roman" w:hAnsi="Times New Roman" w:cs="Times New Roman"/>
          <w:b/>
        </w:rPr>
        <w:t>)</w:t>
      </w:r>
      <w:r w:rsidR="003D5976" w:rsidRPr="00205A1A">
        <w:rPr>
          <w:rFonts w:ascii="Times New Roman" w:hAnsi="Times New Roman"/>
          <w:b/>
        </w:rPr>
        <w:fldChar w:fldCharType="end"/>
      </w:r>
      <w:proofErr w:type="gramStart"/>
      <w:r w:rsidRPr="00205A1A">
        <w:rPr>
          <w:rFonts w:ascii="Times New Roman" w:hAnsi="Times New Roman"/>
        </w:rPr>
        <w:t>:</w:t>
      </w:r>
      <w:r w:rsidRPr="00205A1A">
        <w:rPr>
          <w:rFonts w:ascii="Times New Roman" w:hAnsi="Times New Roman"/>
          <w:szCs w:val="24"/>
        </w:rPr>
        <w:t xml:space="preserve"> </w:t>
      </w:r>
      <w:proofErr w:type="gramEnd"/>
      <m:oMath>
        <m:r>
          <m:rPr>
            <m:sty m:val="bi"/>
          </m:rPr>
          <w:rPr>
            <w:rFonts w:ascii="Cambria Math" w:hAnsi="Cambria Math" w:cs="Times New Roman"/>
          </w:rPr>
          <m:t>2</m:t>
        </m:r>
        <m:r>
          <m:rPr>
            <m:sty m:val="bi"/>
          </m:rPr>
          <w:rPr>
            <w:rFonts w:ascii="Cambria Math" w:hAnsi="Cambria Math" w:cs="Times New Roman"/>
          </w:rPr>
          <m:t>z=</m:t>
        </m:r>
        <m:r>
          <m:rPr>
            <m:sty m:val="b"/>
          </m:rPr>
          <w:rPr>
            <w:rFonts w:ascii="Cambria Math" w:hAnsi="Cambria Math" w:cs="ArnoPro-Regular"/>
          </w:rPr>
          <m:t>(6-x)*</m:t>
        </m:r>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rPr>
        <w:t xml:space="preserve">. See </w:t>
      </w:r>
      <w:r w:rsidRPr="00205A1A">
        <w:rPr>
          <w:rFonts w:ascii="Times New Roman" w:hAnsi="Times New Roman"/>
          <w:b/>
        </w:rPr>
        <w:t xml:space="preserve">Section </w:t>
      </w:r>
      <w:r w:rsidR="00037BBD" w:rsidRPr="00205A1A">
        <w:rPr>
          <w:rFonts w:ascii="Times New Roman" w:hAnsi="Times New Roman"/>
          <w:b/>
        </w:rPr>
        <w:fldChar w:fldCharType="begin"/>
      </w:r>
      <w:r w:rsidR="00037BBD" w:rsidRPr="00205A1A">
        <w:rPr>
          <w:rFonts w:ascii="Times New Roman" w:hAnsi="Times New Roman"/>
          <w:b/>
        </w:rPr>
        <w:instrText xml:space="preserve"> REF _Ref430280237 \r \h  \* MERGEFORMAT </w:instrText>
      </w:r>
      <w:r w:rsidR="00037BBD" w:rsidRPr="00205A1A">
        <w:rPr>
          <w:rFonts w:ascii="Times New Roman" w:hAnsi="Times New Roman"/>
          <w:b/>
        </w:rPr>
      </w:r>
      <w:r w:rsidR="00037BBD" w:rsidRPr="00205A1A">
        <w:rPr>
          <w:rFonts w:ascii="Times New Roman" w:hAnsi="Times New Roman"/>
          <w:b/>
        </w:rPr>
        <w:fldChar w:fldCharType="separate"/>
      </w:r>
      <w:r w:rsidR="001E7274">
        <w:rPr>
          <w:rFonts w:ascii="Times New Roman" w:hAnsi="Times New Roman"/>
          <w:b/>
        </w:rPr>
        <w:t>3.5.2.3.2</w:t>
      </w:r>
      <w:r w:rsidR="00037BBD" w:rsidRPr="00205A1A">
        <w:rPr>
          <w:rFonts w:ascii="Times New Roman" w:hAnsi="Times New Roman"/>
          <w:b/>
        </w:rPr>
        <w:fldChar w:fldCharType="end"/>
      </w:r>
      <w:r w:rsidRPr="00205A1A">
        <w:rPr>
          <w:rFonts w:ascii="Times New Roman" w:hAnsi="Times New Roman"/>
        </w:rPr>
        <w:t>.</w:t>
      </w:r>
    </w:p>
    <w:p w:rsidR="0013750A" w:rsidRPr="00205A1A" w:rsidRDefault="00597FFD" w:rsidP="0013750A">
      <w:pPr>
        <w:jc w:val="both"/>
        <w:rPr>
          <w:rFonts w:ascii="Times New Roman" w:hAnsi="Times New Roman"/>
        </w:rPr>
      </w:pPr>
      <w:r w:rsidRPr="00205A1A">
        <w:rPr>
          <w:rFonts w:ascii="Times New Roman" w:hAnsi="Times New Roman"/>
        </w:rPr>
        <w:t xml:space="preserve">Entering </w:t>
      </w:r>
      <w:proofErr w:type="gramStart"/>
      <w:r w:rsidRPr="00205A1A">
        <w:rPr>
          <w:rFonts w:ascii="Times New Roman" w:hAnsi="Times New Roman"/>
        </w:rPr>
        <w:t xml:space="preserve">these </w:t>
      </w:r>
      <w:proofErr w:type="gramEnd"/>
      <m:oMath>
        <m:r>
          <m:rPr>
            <m:sty m:val="bi"/>
          </m:rPr>
          <w:rPr>
            <w:rFonts w:ascii="Cambria Math" w:hAnsi="Cambria Math"/>
          </w:rPr>
          <m:t>x</m:t>
        </m:r>
      </m:oMath>
      <w:r w:rsidRPr="00205A1A">
        <w:rPr>
          <w:rFonts w:ascii="Times New Roman" w:hAnsi="Times New Roman"/>
        </w:rPr>
        <w:t xml:space="preserve">, </w:t>
      </w:r>
      <m:oMath>
        <m:r>
          <m:rPr>
            <m:sty m:val="bi"/>
          </m:rPr>
          <w:rPr>
            <w:rFonts w:ascii="Cambria Math" w:hAnsi="Cambria Math"/>
          </w:rPr>
          <m:t>y</m:t>
        </m:r>
      </m:oMath>
      <w:r w:rsidRPr="00205A1A">
        <w:rPr>
          <w:rFonts w:ascii="Times New Roman" w:hAnsi="Times New Roman"/>
        </w:rPr>
        <w:t xml:space="preserve">, and </w:t>
      </w:r>
      <m:oMath>
        <m:r>
          <m:rPr>
            <m:sty m:val="bi"/>
          </m:rPr>
          <w:rPr>
            <w:rFonts w:ascii="Cambria Math" w:hAnsi="Cambria Math"/>
          </w:rPr>
          <m:t>z</m:t>
        </m:r>
      </m:oMath>
      <w:r w:rsidRPr="00205A1A">
        <w:rPr>
          <w:rFonts w:ascii="Times New Roman" w:hAnsi="Times New Roman"/>
        </w:rPr>
        <w:t xml:space="preserve"> values into the general molecular formula (see above) provides the composition of the hydroxylated MOFs. The compositions are listed in </w:t>
      </w:r>
      <w:r w:rsidR="0073000E" w:rsidRPr="00205A1A">
        <w:rPr>
          <w:rFonts w:ascii="Times New Roman" w:hAnsi="Times New Roman"/>
          <w:b/>
        </w:rPr>
        <w:fldChar w:fldCharType="begin"/>
      </w:r>
      <w:r w:rsidR="0073000E" w:rsidRPr="00205A1A">
        <w:rPr>
          <w:rFonts w:ascii="Times New Roman" w:hAnsi="Times New Roman"/>
        </w:rPr>
        <w:instrText xml:space="preserve"> REF _Ref430189208 \h </w:instrText>
      </w:r>
      <w:r w:rsidR="00840B8D" w:rsidRPr="00205A1A">
        <w:rPr>
          <w:rFonts w:ascii="Times New Roman" w:hAnsi="Times New Roman"/>
          <w:b/>
        </w:rPr>
        <w:instrText xml:space="preserve"> \* MERGEFORMAT </w:instrText>
      </w:r>
      <w:r w:rsidR="0073000E" w:rsidRPr="00205A1A">
        <w:rPr>
          <w:rFonts w:ascii="Times New Roman" w:hAnsi="Times New Roman"/>
          <w:b/>
        </w:rPr>
      </w:r>
      <w:r w:rsidR="0073000E" w:rsidRPr="00205A1A">
        <w:rPr>
          <w:rFonts w:ascii="Times New Roman" w:hAnsi="Times New Roman"/>
          <w:b/>
        </w:rPr>
        <w:fldChar w:fldCharType="separate"/>
      </w:r>
      <w:r w:rsidR="001E7274" w:rsidRPr="001E7274">
        <w:rPr>
          <w:rFonts w:ascii="Times New Roman" w:hAnsi="Times New Roman"/>
          <w:b/>
        </w:rPr>
        <w:t>Table S29</w:t>
      </w:r>
      <w:r w:rsidR="0073000E" w:rsidRPr="00205A1A">
        <w:rPr>
          <w:rFonts w:ascii="Times New Roman" w:hAnsi="Times New Roman"/>
          <w:b/>
        </w:rPr>
        <w:fldChar w:fldCharType="end"/>
      </w:r>
      <w:r w:rsidR="0073000E" w:rsidRPr="00205A1A">
        <w:rPr>
          <w:rFonts w:ascii="Times New Roman" w:hAnsi="Times New Roman"/>
        </w:rPr>
        <w:t>.</w:t>
      </w:r>
      <w:r w:rsidRPr="00205A1A">
        <w:rPr>
          <w:rFonts w:ascii="Times New Roman" w:hAnsi="Times New Roman"/>
        </w:rPr>
        <w:t xml:space="preserve"> </w:t>
      </w:r>
      <w:r w:rsidR="0013750A" w:rsidRPr="00205A1A">
        <w:rPr>
          <w:rFonts w:ascii="Times New Roman" w:hAnsi="Times New Roman"/>
        </w:rPr>
        <w:t>The molar masses (</w:t>
      </w:r>
      <m:oMath>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Comp.</m:t>
            </m:r>
          </m:sub>
        </m:sSub>
      </m:oMath>
      <w:r w:rsidR="0013750A" w:rsidRPr="00205A1A">
        <w:rPr>
          <w:rFonts w:ascii="Times New Roman" w:hAnsi="Times New Roman"/>
        </w:rPr>
        <w:t xml:space="preserve"> ) and theoretical TGA plateaus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0013750A" w:rsidRPr="00205A1A">
        <w:rPr>
          <w:rFonts w:ascii="Times New Roman" w:hAnsi="Times New Roman"/>
        </w:rPr>
        <w:t>,</w:t>
      </w:r>
      <w:r w:rsidR="0013750A" w:rsidRPr="00205A1A">
        <w:rPr>
          <w:rFonts w:ascii="Times New Roman" w:hAnsi="Times New Roman"/>
          <w:b/>
        </w:rPr>
        <w:t xml:space="preserve"> </w:t>
      </w:r>
      <w:r w:rsidR="0013750A" w:rsidRPr="00205A1A">
        <w:rPr>
          <w:rFonts w:ascii="Times New Roman" w:hAnsi="Times New Roman"/>
        </w:rPr>
        <w:t xml:space="preserve">see </w:t>
      </w:r>
      <w:r w:rsidR="0013750A" w:rsidRPr="00205A1A">
        <w:rPr>
          <w:rFonts w:ascii="Times New Roman" w:hAnsi="Times New Roman"/>
          <w:b/>
        </w:rPr>
        <w:t xml:space="preserve">Section </w:t>
      </w:r>
      <w:r w:rsidR="0013750A" w:rsidRPr="00205A1A">
        <w:rPr>
          <w:rFonts w:ascii="Times New Roman" w:hAnsi="Times New Roman"/>
          <w:b/>
          <w:color w:val="FF0000"/>
          <w:highlight w:val="yellow"/>
        </w:rPr>
        <w:fldChar w:fldCharType="begin"/>
      </w:r>
      <w:r w:rsidR="0013750A" w:rsidRPr="00205A1A">
        <w:rPr>
          <w:rFonts w:ascii="Times New Roman" w:hAnsi="Times New Roman"/>
          <w:b/>
        </w:rPr>
        <w:instrText xml:space="preserve"> REF _Ref430270886 \r \h </w:instrText>
      </w:r>
      <w:r w:rsidR="0013750A" w:rsidRPr="00205A1A">
        <w:rPr>
          <w:rFonts w:ascii="Times New Roman" w:hAnsi="Times New Roman"/>
          <w:b/>
          <w:color w:val="FF0000"/>
          <w:highlight w:val="yellow"/>
        </w:rPr>
        <w:instrText xml:space="preserve"> \* MERGEFORMAT </w:instrText>
      </w:r>
      <w:r w:rsidR="0013750A" w:rsidRPr="00205A1A">
        <w:rPr>
          <w:rFonts w:ascii="Times New Roman" w:hAnsi="Times New Roman"/>
          <w:b/>
          <w:color w:val="FF0000"/>
          <w:highlight w:val="yellow"/>
        </w:rPr>
      </w:r>
      <w:r w:rsidR="0013750A" w:rsidRPr="00205A1A">
        <w:rPr>
          <w:rFonts w:ascii="Times New Roman" w:hAnsi="Times New Roman"/>
          <w:b/>
          <w:color w:val="FF0000"/>
          <w:highlight w:val="yellow"/>
        </w:rPr>
        <w:fldChar w:fldCharType="separate"/>
      </w:r>
      <w:r w:rsidR="001E7274">
        <w:rPr>
          <w:rFonts w:ascii="Times New Roman" w:hAnsi="Times New Roman"/>
          <w:b/>
        </w:rPr>
        <w:t>3.4</w:t>
      </w:r>
      <w:r w:rsidR="0013750A" w:rsidRPr="00205A1A">
        <w:rPr>
          <w:rFonts w:ascii="Times New Roman" w:hAnsi="Times New Roman"/>
          <w:b/>
          <w:color w:val="FF0000"/>
          <w:highlight w:val="yellow"/>
        </w:rPr>
        <w:fldChar w:fldCharType="end"/>
      </w:r>
      <w:r w:rsidR="0013750A" w:rsidRPr="00205A1A">
        <w:rPr>
          <w:rFonts w:ascii="Times New Roman" w:hAnsi="Times New Roman"/>
        </w:rPr>
        <w:t>) of the compositions are also included in the table:</w:t>
      </w:r>
    </w:p>
    <w:p w:rsidR="00B05361" w:rsidRPr="00205A1A" w:rsidRDefault="00B05361" w:rsidP="00F35615">
      <w:pPr>
        <w:jc w:val="both"/>
        <w:rPr>
          <w:rFonts w:ascii="Times New Roman" w:hAnsi="Times New Roman"/>
        </w:rPr>
      </w:pPr>
    </w:p>
    <w:p w:rsidR="00593181" w:rsidRPr="00205A1A" w:rsidRDefault="0073000E" w:rsidP="00F35615">
      <w:pPr>
        <w:jc w:val="both"/>
        <w:rPr>
          <w:rFonts w:ascii="Times New Roman" w:hAnsi="Times New Roman"/>
          <w:sz w:val="18"/>
          <w:szCs w:val="18"/>
        </w:rPr>
      </w:pPr>
      <w:bookmarkStart w:id="216" w:name="_Ref430189208"/>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29</w:t>
      </w:r>
      <w:r w:rsidRPr="00205A1A">
        <w:rPr>
          <w:rFonts w:ascii="Times New Roman" w:hAnsi="Times New Roman"/>
          <w:b/>
          <w:sz w:val="18"/>
          <w:szCs w:val="18"/>
        </w:rPr>
        <w:fldChar w:fldCharType="end"/>
      </w:r>
      <w:bookmarkEnd w:id="216"/>
      <w:r w:rsidRPr="00205A1A">
        <w:rPr>
          <w:rFonts w:ascii="Times New Roman" w:hAnsi="Times New Roman"/>
          <w:b/>
          <w:sz w:val="18"/>
          <w:szCs w:val="18"/>
        </w:rPr>
        <w:t xml:space="preserve">. </w:t>
      </w:r>
      <w:r w:rsidR="00840B8D" w:rsidRPr="00205A1A">
        <w:rPr>
          <w:rFonts w:ascii="Times New Roman" w:hAnsi="Times New Roman"/>
          <w:sz w:val="18"/>
          <w:szCs w:val="18"/>
        </w:rPr>
        <w:t>Composition, molar mass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M</m:t>
            </m:r>
          </m:e>
          <m:sub>
            <m:r>
              <m:rPr>
                <m:sty m:val="bi"/>
              </m:rPr>
              <w:rPr>
                <w:rFonts w:ascii="Cambria Math" w:hAnsi="Cambria Math" w:cs="Times New Roman"/>
                <w:sz w:val="18"/>
                <w:szCs w:val="18"/>
              </w:rPr>
              <m:t>Comp.</m:t>
            </m:r>
          </m:sub>
        </m:sSub>
      </m:oMath>
      <w:r w:rsidR="00840B8D" w:rsidRPr="00205A1A">
        <w:rPr>
          <w:rFonts w:ascii="Times New Roman" w:hAnsi="Times New Roman"/>
          <w:b/>
          <w:sz w:val="18"/>
          <w:szCs w:val="18"/>
        </w:rPr>
        <w:t xml:space="preserve"> </w:t>
      </w:r>
      <w:r w:rsidR="00840B8D" w:rsidRPr="00205A1A">
        <w:rPr>
          <w:rFonts w:ascii="Times New Roman" w:hAnsi="Times New Roman"/>
          <w:sz w:val="18"/>
          <w:szCs w:val="18"/>
        </w:rPr>
        <w:t>), and theoretical TGA plateaus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A6697E" w:rsidRPr="00205A1A">
        <w:rPr>
          <w:rFonts w:ascii="Times New Roman" w:hAnsi="Times New Roman"/>
          <w:sz w:val="18"/>
          <w:szCs w:val="18"/>
        </w:rPr>
        <w:t xml:space="preserve"> </w:t>
      </w:r>
      <w:r w:rsidR="00840B8D" w:rsidRPr="00205A1A">
        <w:rPr>
          <w:rFonts w:ascii="Times New Roman" w:hAnsi="Times New Roman"/>
          <w:sz w:val="18"/>
          <w:szCs w:val="18"/>
        </w:rPr>
        <w:t xml:space="preserve">) </w:t>
      </w:r>
      <w:r w:rsidR="009034CC" w:rsidRPr="00205A1A">
        <w:rPr>
          <w:rFonts w:ascii="Times New Roman" w:hAnsi="Times New Roman"/>
          <w:sz w:val="18"/>
          <w:szCs w:val="18"/>
        </w:rPr>
        <w:t>of the acetic acid modulated samples</w:t>
      </w:r>
      <w:r w:rsidR="00840B8D" w:rsidRPr="00205A1A">
        <w:rPr>
          <w:rFonts w:ascii="Times New Roman" w:hAnsi="Times New Roman"/>
          <w:sz w:val="18"/>
          <w:szCs w:val="18"/>
        </w:rPr>
        <w:t xml:space="preserve"> (all calculated via the method outlined in </w:t>
      </w:r>
      <w:r w:rsidR="00840B8D" w:rsidRPr="00205A1A">
        <w:rPr>
          <w:rFonts w:ascii="Times New Roman" w:hAnsi="Times New Roman"/>
          <w:b/>
          <w:sz w:val="18"/>
          <w:szCs w:val="18"/>
        </w:rPr>
        <w:t xml:space="preserve">Section </w:t>
      </w:r>
      <w:r w:rsidR="00840B8D" w:rsidRPr="00205A1A">
        <w:rPr>
          <w:rFonts w:ascii="Times New Roman" w:hAnsi="Times New Roman"/>
          <w:b/>
          <w:sz w:val="18"/>
          <w:szCs w:val="18"/>
        </w:rPr>
        <w:fldChar w:fldCharType="begin"/>
      </w:r>
      <w:r w:rsidR="00840B8D" w:rsidRPr="00205A1A">
        <w:rPr>
          <w:rFonts w:ascii="Times New Roman" w:hAnsi="Times New Roman"/>
          <w:b/>
          <w:sz w:val="18"/>
          <w:szCs w:val="18"/>
        </w:rPr>
        <w:instrText xml:space="preserve"> REF _Ref430277330 \r \h  \* MERGEFORMAT </w:instrText>
      </w:r>
      <w:r w:rsidR="00840B8D" w:rsidRPr="00205A1A">
        <w:rPr>
          <w:rFonts w:ascii="Times New Roman" w:hAnsi="Times New Roman"/>
          <w:b/>
          <w:sz w:val="18"/>
          <w:szCs w:val="18"/>
        </w:rPr>
      </w:r>
      <w:r w:rsidR="00840B8D" w:rsidRPr="00205A1A">
        <w:rPr>
          <w:rFonts w:ascii="Times New Roman" w:hAnsi="Times New Roman"/>
          <w:b/>
          <w:sz w:val="18"/>
          <w:szCs w:val="18"/>
        </w:rPr>
        <w:fldChar w:fldCharType="separate"/>
      </w:r>
      <w:r w:rsidR="001E7274">
        <w:rPr>
          <w:rFonts w:ascii="Times New Roman" w:hAnsi="Times New Roman"/>
          <w:b/>
          <w:sz w:val="18"/>
          <w:szCs w:val="18"/>
        </w:rPr>
        <w:t>3.5</w:t>
      </w:r>
      <w:r w:rsidR="00840B8D" w:rsidRPr="00205A1A">
        <w:rPr>
          <w:rFonts w:ascii="Times New Roman" w:hAnsi="Times New Roman"/>
          <w:b/>
          <w:sz w:val="18"/>
          <w:szCs w:val="18"/>
        </w:rPr>
        <w:fldChar w:fldCharType="end"/>
      </w:r>
      <w:r w:rsidR="00840B8D" w:rsidRPr="00205A1A">
        <w:rPr>
          <w:rFonts w:ascii="Times New Roman" w:hAnsi="Times New Roman"/>
          <w:sz w:val="18"/>
          <w:szCs w:val="18"/>
        </w:rPr>
        <w:t>)</w:t>
      </w:r>
      <w:r w:rsidR="009034CC" w:rsidRPr="00205A1A">
        <w:rPr>
          <w:rFonts w:ascii="Times New Roman" w:hAnsi="Times New Roman"/>
          <w:sz w:val="18"/>
          <w:szCs w:val="18"/>
        </w:rPr>
        <w:t>.</w:t>
      </w:r>
    </w:p>
    <w:tbl>
      <w:tblPr>
        <w:tblStyle w:val="TableGrid"/>
        <w:tblW w:w="9781" w:type="dxa"/>
        <w:jc w:val="center"/>
        <w:tblLook w:val="04A0" w:firstRow="1" w:lastRow="0" w:firstColumn="1" w:lastColumn="0" w:noHBand="0" w:noVBand="1"/>
      </w:tblPr>
      <w:tblGrid>
        <w:gridCol w:w="914"/>
        <w:gridCol w:w="4768"/>
        <w:gridCol w:w="2264"/>
        <w:gridCol w:w="1835"/>
      </w:tblGrid>
      <w:tr w:rsidR="005B6810" w:rsidRPr="00205A1A" w:rsidTr="00A653E8">
        <w:trPr>
          <w:jc w:val="center"/>
        </w:trPr>
        <w:tc>
          <w:tcPr>
            <w:tcW w:w="914" w:type="dxa"/>
            <w:tcBorders>
              <w:bottom w:val="single" w:sz="4" w:space="0" w:color="auto"/>
            </w:tcBorders>
          </w:tcPr>
          <w:p w:rsidR="005B6810" w:rsidRPr="00205A1A" w:rsidRDefault="005B6810" w:rsidP="00B75479">
            <w:pPr>
              <w:jc w:val="center"/>
              <w:rPr>
                <w:rFonts w:ascii="Times New Roman" w:hAnsi="Times New Roman" w:cs="Times New Roman"/>
                <w:b/>
                <w:lang w:val="en-US"/>
              </w:rPr>
            </w:pPr>
            <w:r w:rsidRPr="00205A1A">
              <w:rPr>
                <w:rFonts w:ascii="Times New Roman" w:hAnsi="Times New Roman" w:cs="Times New Roman"/>
                <w:b/>
                <w:lang w:val="en-US"/>
              </w:rPr>
              <w:t>Sample</w:t>
            </w:r>
          </w:p>
          <w:p w:rsidR="005B6810" w:rsidRPr="00205A1A" w:rsidRDefault="005B6810" w:rsidP="00B75479">
            <w:pPr>
              <w:jc w:val="center"/>
              <w:rPr>
                <w:rFonts w:ascii="Times New Roman" w:hAnsi="Times New Roman" w:cs="Times New Roman"/>
                <w:b/>
                <w:sz w:val="10"/>
                <w:lang w:val="en-US"/>
              </w:rPr>
            </w:pPr>
          </w:p>
        </w:tc>
        <w:tc>
          <w:tcPr>
            <w:tcW w:w="4768" w:type="dxa"/>
            <w:tcBorders>
              <w:bottom w:val="single" w:sz="4" w:space="0" w:color="auto"/>
            </w:tcBorders>
          </w:tcPr>
          <w:p w:rsidR="005B6810" w:rsidRPr="00205A1A" w:rsidRDefault="005B6810" w:rsidP="00B75479">
            <w:pPr>
              <w:jc w:val="center"/>
              <w:rPr>
                <w:rFonts w:ascii="Times New Roman" w:hAnsi="Times New Roman" w:cs="Times New Roman"/>
                <w:b/>
                <w:color w:val="000000"/>
                <w:lang w:val="en-US"/>
              </w:rPr>
            </w:pPr>
            <w:r w:rsidRPr="00205A1A">
              <w:rPr>
                <w:rFonts w:ascii="Times New Roman" w:hAnsi="Times New Roman" w:cs="Times New Roman"/>
                <w:b/>
                <w:color w:val="000000"/>
                <w:lang w:val="en-US"/>
              </w:rPr>
              <w:t>Composition</w:t>
            </w:r>
          </w:p>
        </w:tc>
        <w:tc>
          <w:tcPr>
            <w:tcW w:w="2264" w:type="dxa"/>
            <w:tcBorders>
              <w:bottom w:val="single" w:sz="4" w:space="0" w:color="auto"/>
            </w:tcBorders>
          </w:tcPr>
          <w:p w:rsidR="005B6810" w:rsidRPr="00205A1A" w:rsidRDefault="00262D10" w:rsidP="00840B8D">
            <w:pPr>
              <w:jc w:val="center"/>
              <w:rPr>
                <w:rFonts w:ascii="Times New Roman" w:hAnsi="Times New Roman" w:cs="Times New Roman"/>
                <w:b/>
                <w:lang w:val="en-US"/>
              </w:rPr>
            </w:pPr>
            <m:oMath>
              <m:sSub>
                <m:sSubPr>
                  <m:ctrlPr>
                    <w:rPr>
                      <w:rFonts w:ascii="Cambria Math" w:hAnsi="Cambria Math" w:cs="Times New Roman"/>
                      <w:b/>
                      <w:i/>
                      <w:lang w:val="en-US"/>
                    </w:rPr>
                  </m:ctrlPr>
                </m:sSubPr>
                <m:e>
                  <m:r>
                    <m:rPr>
                      <m:sty m:val="bi"/>
                    </m:rPr>
                    <w:rPr>
                      <w:rFonts w:ascii="Cambria Math" w:hAnsi="Cambria Math" w:cs="Times New Roman"/>
                      <w:lang w:val="en-US"/>
                    </w:rPr>
                    <m:t>M</m:t>
                  </m:r>
                </m:e>
                <m:sub>
                  <m:r>
                    <m:rPr>
                      <m:sty m:val="bi"/>
                    </m:rPr>
                    <w:rPr>
                      <w:rFonts w:ascii="Cambria Math" w:hAnsi="Cambria Math" w:cs="Times New Roman"/>
                      <w:lang w:val="en-US"/>
                    </w:rPr>
                    <m:t>Comp.</m:t>
                  </m:r>
                </m:sub>
              </m:sSub>
            </m:oMath>
            <w:r w:rsidR="00840B8D" w:rsidRPr="00205A1A">
              <w:rPr>
                <w:rFonts w:ascii="Times New Roman" w:hAnsi="Times New Roman" w:cs="Times New Roman"/>
                <w:b/>
                <w:lang w:val="en-US"/>
              </w:rPr>
              <w:t xml:space="preserve"> </w:t>
            </w:r>
            <w:r w:rsidR="005B6810" w:rsidRPr="00205A1A">
              <w:rPr>
                <w:rFonts w:ascii="Times New Roman" w:hAnsi="Times New Roman" w:cs="Times New Roman"/>
                <w:b/>
                <w:lang w:val="en-US"/>
              </w:rPr>
              <w:t>/ g mol</w:t>
            </w:r>
            <w:r w:rsidR="005B6810" w:rsidRPr="00205A1A">
              <w:rPr>
                <w:rFonts w:ascii="Times New Roman" w:hAnsi="Times New Roman" w:cs="Times New Roman"/>
                <w:b/>
                <w:vertAlign w:val="superscript"/>
                <w:lang w:val="en-US"/>
              </w:rPr>
              <w:t>-1</w:t>
            </w:r>
          </w:p>
        </w:tc>
        <w:tc>
          <w:tcPr>
            <w:tcW w:w="1835" w:type="dxa"/>
            <w:tcBorders>
              <w:bottom w:val="single" w:sz="4" w:space="0" w:color="auto"/>
            </w:tcBorders>
          </w:tcPr>
          <w:p w:rsidR="005B6810" w:rsidRPr="00205A1A" w:rsidRDefault="00262D10" w:rsidP="00B75479">
            <w:pPr>
              <w:jc w:val="center"/>
              <w:rPr>
                <w:rFonts w:ascii="Times New Roman" w:hAnsi="Times New Roman"/>
                <w:noProof/>
                <w:szCs w:val="24"/>
                <w:lang w:val="en-US" w:eastAsia="zh-CN"/>
              </w:rPr>
            </w:pPr>
            <m:oMath>
              <m:sSub>
                <m:sSubPr>
                  <m:ctrlPr>
                    <w:rPr>
                      <w:rFonts w:ascii="Cambria Math" w:hAnsi="Cambria Math" w:cs="Times New Roman"/>
                      <w:b/>
                      <w:i/>
                      <w:lang w:val="en-US"/>
                    </w:rPr>
                  </m:ctrlPr>
                </m:sSubPr>
                <m:e>
                  <m:r>
                    <m:rPr>
                      <m:sty m:val="bi"/>
                    </m:rPr>
                    <w:rPr>
                      <w:rFonts w:ascii="Cambria Math" w:hAnsi="Cambria Math" w:cs="Times New Roman"/>
                      <w:lang w:val="en-US"/>
                    </w:rPr>
                    <m:t>W</m:t>
                  </m:r>
                </m:e>
                <m:sub>
                  <m:r>
                    <m:rPr>
                      <m:sty m:val="bi"/>
                    </m:rPr>
                    <w:rPr>
                      <w:rFonts w:ascii="Cambria Math" w:hAnsi="Cambria Math" w:cs="Times New Roman"/>
                      <w:lang w:val="en-US"/>
                    </w:rPr>
                    <m:t>Theo.Plat.</m:t>
                  </m:r>
                </m:sub>
              </m:sSub>
            </m:oMath>
            <w:r w:rsidR="005B6810" w:rsidRPr="00205A1A">
              <w:rPr>
                <w:rFonts w:ascii="Times New Roman" w:hAnsi="Times New Roman"/>
                <w:noProof/>
                <w:lang w:val="en-US"/>
              </w:rPr>
              <w:t xml:space="preserve"> </w:t>
            </w:r>
            <w:r w:rsidR="005B6810" w:rsidRPr="00205A1A">
              <w:rPr>
                <w:rFonts w:ascii="Times New Roman" w:hAnsi="Times New Roman"/>
                <w:b/>
                <w:noProof/>
                <w:lang w:val="en-US"/>
              </w:rPr>
              <w:t>/ %</w:t>
            </w:r>
            <w:r w:rsidR="00BA34B9" w:rsidRPr="00205A1A">
              <w:rPr>
                <w:rFonts w:ascii="Times New Roman" w:hAnsi="Times New Roman"/>
                <w:b/>
                <w:noProof/>
                <w:lang w:val="en-US"/>
              </w:rPr>
              <w:t>*</w:t>
            </w:r>
          </w:p>
        </w:tc>
      </w:tr>
      <w:tr w:rsidR="004B598F" w:rsidRPr="00205A1A" w:rsidTr="00A653E8">
        <w:trPr>
          <w:jc w:val="center"/>
        </w:trPr>
        <w:tc>
          <w:tcPr>
            <w:tcW w:w="914" w:type="dxa"/>
            <w:tcBorders>
              <w:top w:val="nil"/>
              <w:bottom w:val="nil"/>
            </w:tcBorders>
          </w:tcPr>
          <w:p w:rsidR="004B598F" w:rsidRPr="00205A1A" w:rsidRDefault="004B598F" w:rsidP="005B6810">
            <w:pPr>
              <w:jc w:val="center"/>
              <w:rPr>
                <w:rFonts w:ascii="Times New Roman" w:hAnsi="Times New Roman" w:cs="Times New Roman"/>
                <w:lang w:val="en-US"/>
              </w:rPr>
            </w:pPr>
            <w:r w:rsidRPr="00205A1A">
              <w:rPr>
                <w:rFonts w:ascii="Times New Roman" w:hAnsi="Times New Roman" w:cs="Times New Roman"/>
                <w:lang w:val="en-US"/>
              </w:rPr>
              <w:t>6Ac</w:t>
            </w:r>
          </w:p>
        </w:tc>
        <w:tc>
          <w:tcPr>
            <w:tcW w:w="4768" w:type="dxa"/>
            <w:tcBorders>
              <w:top w:val="nil"/>
              <w:bottom w:val="nil"/>
            </w:tcBorders>
          </w:tcPr>
          <w:p w:rsidR="004B598F" w:rsidRPr="00002175" w:rsidRDefault="004B598F" w:rsidP="004C5A03">
            <w:pPr>
              <w:jc w:val="center"/>
              <w:rPr>
                <w:rFonts w:ascii="Times New Roman" w:hAnsi="Times New Roman" w:cs="Times New Roman"/>
                <w:lang w:val="es-ES"/>
              </w:rPr>
            </w:pPr>
            <w:r w:rsidRPr="00002175">
              <w:rPr>
                <w:rFonts w:ascii="Times New Roman" w:hAnsi="Times New Roman" w:cs="Times New Roman"/>
                <w:lang w:val="es-ES"/>
              </w:rPr>
              <w:t>Zr</w:t>
            </w:r>
            <w:r w:rsidRPr="00002175">
              <w:rPr>
                <w:rFonts w:ascii="Times New Roman" w:hAnsi="Times New Roman" w:cs="Times New Roman"/>
                <w:vertAlign w:val="subscript"/>
                <w:lang w:val="es-ES"/>
              </w:rPr>
              <w:t>6</w:t>
            </w:r>
            <w:r w:rsidRPr="00002175">
              <w:rPr>
                <w:rFonts w:ascii="Times New Roman" w:hAnsi="Times New Roman" w:cs="Times New Roman"/>
                <w:lang w:val="es-ES"/>
              </w:rPr>
              <w:t>O</w:t>
            </w:r>
            <w:r w:rsidRPr="00002175">
              <w:rPr>
                <w:rFonts w:ascii="Times New Roman" w:hAnsi="Times New Roman" w:cs="Times New Roman"/>
                <w:vertAlign w:val="subscript"/>
                <w:lang w:val="es-ES"/>
              </w:rPr>
              <w:t>4.80</w:t>
            </w:r>
            <w:r w:rsidRPr="00002175">
              <w:rPr>
                <w:rFonts w:ascii="Times New Roman" w:hAnsi="Times New Roman" w:cs="Times New Roman"/>
                <w:lang w:val="es-ES"/>
              </w:rPr>
              <w:t>(OH)</w:t>
            </w:r>
            <w:r w:rsidRPr="00002175">
              <w:rPr>
                <w:rFonts w:ascii="Times New Roman" w:hAnsi="Times New Roman" w:cs="Times New Roman"/>
                <w:vertAlign w:val="subscript"/>
                <w:lang w:val="es-ES"/>
              </w:rPr>
              <w:t>3.20</w:t>
            </w:r>
            <w:r w:rsidRPr="00002175">
              <w:rPr>
                <w:rFonts w:ascii="Times New Roman" w:hAnsi="Times New Roman" w:cs="Times New Roman"/>
                <w:lang w:val="es-ES"/>
              </w:rPr>
              <w:t>(BDC)</w:t>
            </w:r>
            <w:r w:rsidRPr="00002175">
              <w:rPr>
                <w:rFonts w:ascii="Times New Roman" w:hAnsi="Times New Roman" w:cs="Times New Roman"/>
                <w:vertAlign w:val="subscript"/>
                <w:lang w:val="es-ES"/>
              </w:rPr>
              <w:t>5.33</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C-CH</w:t>
            </w:r>
            <w:r w:rsidRPr="00002175">
              <w:rPr>
                <w:rFonts w:ascii="Times New Roman" w:hAnsi="Times New Roman" w:cs="Times New Roman"/>
                <w:vertAlign w:val="subscript"/>
                <w:lang w:val="es-ES"/>
              </w:rPr>
              <w:t>3</w:t>
            </w:r>
            <w:r w:rsidRPr="00002175">
              <w:rPr>
                <w:rFonts w:ascii="Times New Roman" w:hAnsi="Times New Roman" w:cs="Times New Roman"/>
                <w:lang w:val="es-ES"/>
              </w:rPr>
              <w:t>)</w:t>
            </w:r>
            <w:r w:rsidRPr="00002175">
              <w:rPr>
                <w:rFonts w:ascii="Times New Roman" w:hAnsi="Times New Roman" w:cs="Times New Roman"/>
                <w:vertAlign w:val="subscript"/>
                <w:lang w:val="es-ES"/>
              </w:rPr>
              <w:t>0.22</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C-H)</w:t>
            </w:r>
            <w:r w:rsidRPr="00002175">
              <w:rPr>
                <w:rFonts w:ascii="Times New Roman" w:hAnsi="Times New Roman" w:cs="Times New Roman"/>
                <w:vertAlign w:val="subscript"/>
                <w:lang w:val="es-ES"/>
              </w:rPr>
              <w:t>0.32</w:t>
            </w:r>
          </w:p>
        </w:tc>
        <w:tc>
          <w:tcPr>
            <w:tcW w:w="2264" w:type="dxa"/>
            <w:tcBorders>
              <w:top w:val="nil"/>
              <w:bottom w:val="nil"/>
            </w:tcBorders>
          </w:tcPr>
          <w:p w:rsidR="004B598F" w:rsidRPr="00205A1A" w:rsidRDefault="004B598F" w:rsidP="00B75479">
            <w:pPr>
              <w:jc w:val="center"/>
              <w:rPr>
                <w:rFonts w:ascii="Times New Roman" w:hAnsi="Times New Roman" w:cs="Times New Roman"/>
                <w:lang w:val="en-US"/>
              </w:rPr>
            </w:pPr>
            <w:r w:rsidRPr="00205A1A">
              <w:rPr>
                <w:rFonts w:ascii="Times New Roman" w:hAnsi="Times New Roman" w:cs="Times New Roman"/>
                <w:lang w:val="en-US"/>
              </w:rPr>
              <w:t>1580.69</w:t>
            </w:r>
          </w:p>
        </w:tc>
        <w:tc>
          <w:tcPr>
            <w:tcW w:w="1835" w:type="dxa"/>
            <w:tcBorders>
              <w:top w:val="nil"/>
              <w:bottom w:val="nil"/>
            </w:tcBorders>
          </w:tcPr>
          <w:p w:rsidR="004B598F" w:rsidRPr="00205A1A" w:rsidRDefault="004B598F" w:rsidP="00B75479">
            <w:pPr>
              <w:jc w:val="center"/>
              <w:rPr>
                <w:rFonts w:ascii="Times New Roman" w:hAnsi="Times New Roman" w:cs="Times New Roman"/>
                <w:lang w:val="en-US"/>
              </w:rPr>
            </w:pPr>
            <w:r w:rsidRPr="00205A1A">
              <w:rPr>
                <w:rFonts w:ascii="Times New Roman" w:hAnsi="Times New Roman" w:cs="Times New Roman"/>
                <w:lang w:val="en-US"/>
              </w:rPr>
              <w:t>213.8</w:t>
            </w:r>
          </w:p>
        </w:tc>
      </w:tr>
      <w:tr w:rsidR="004B598F" w:rsidRPr="00205A1A" w:rsidTr="00A653E8">
        <w:trPr>
          <w:jc w:val="center"/>
        </w:trPr>
        <w:tc>
          <w:tcPr>
            <w:tcW w:w="914" w:type="dxa"/>
            <w:tcBorders>
              <w:top w:val="nil"/>
              <w:bottom w:val="nil"/>
            </w:tcBorders>
          </w:tcPr>
          <w:p w:rsidR="004B598F" w:rsidRPr="00205A1A" w:rsidRDefault="004B598F" w:rsidP="005B6810">
            <w:pPr>
              <w:jc w:val="center"/>
              <w:rPr>
                <w:rFonts w:ascii="Times New Roman" w:hAnsi="Times New Roman" w:cs="Times New Roman"/>
                <w:lang w:val="en-US"/>
              </w:rPr>
            </w:pPr>
            <w:r w:rsidRPr="00205A1A">
              <w:rPr>
                <w:rFonts w:ascii="Times New Roman" w:hAnsi="Times New Roman" w:cs="Times New Roman"/>
                <w:lang w:val="en-US"/>
              </w:rPr>
              <w:t>12Ac</w:t>
            </w:r>
          </w:p>
        </w:tc>
        <w:tc>
          <w:tcPr>
            <w:tcW w:w="4768" w:type="dxa"/>
            <w:tcBorders>
              <w:top w:val="nil"/>
              <w:bottom w:val="nil"/>
            </w:tcBorders>
          </w:tcPr>
          <w:p w:rsidR="004B598F" w:rsidRPr="00002175" w:rsidRDefault="004B598F" w:rsidP="004C5A03">
            <w:pPr>
              <w:jc w:val="center"/>
              <w:rPr>
                <w:rFonts w:ascii="Times New Roman" w:hAnsi="Times New Roman" w:cs="Times New Roman"/>
                <w:lang w:val="es-ES"/>
              </w:rPr>
            </w:pPr>
            <w:r w:rsidRPr="00002175">
              <w:rPr>
                <w:rFonts w:ascii="Times New Roman" w:hAnsi="Times New Roman" w:cs="Times New Roman"/>
                <w:lang w:val="es-ES"/>
              </w:rPr>
              <w:t>Zr</w:t>
            </w:r>
            <w:r w:rsidRPr="00002175">
              <w:rPr>
                <w:rFonts w:ascii="Times New Roman" w:hAnsi="Times New Roman" w:cs="Times New Roman"/>
                <w:vertAlign w:val="subscript"/>
                <w:lang w:val="es-ES"/>
              </w:rPr>
              <w:t>6</w:t>
            </w:r>
            <w:r w:rsidRPr="00002175">
              <w:rPr>
                <w:rFonts w:ascii="Times New Roman" w:hAnsi="Times New Roman" w:cs="Times New Roman"/>
                <w:lang w:val="es-ES"/>
              </w:rPr>
              <w:t>O</w:t>
            </w:r>
            <w:r w:rsidRPr="00002175">
              <w:rPr>
                <w:rFonts w:ascii="Times New Roman" w:hAnsi="Times New Roman" w:cs="Times New Roman"/>
                <w:vertAlign w:val="subscript"/>
                <w:lang w:val="es-ES"/>
              </w:rPr>
              <w:t>4.60</w:t>
            </w:r>
            <w:r w:rsidRPr="00002175">
              <w:rPr>
                <w:rFonts w:ascii="Times New Roman" w:hAnsi="Times New Roman" w:cs="Times New Roman"/>
                <w:lang w:val="es-ES"/>
              </w:rPr>
              <w:t>(OH)</w:t>
            </w:r>
            <w:r w:rsidRPr="00002175">
              <w:rPr>
                <w:rFonts w:ascii="Times New Roman" w:hAnsi="Times New Roman" w:cs="Times New Roman"/>
                <w:vertAlign w:val="subscript"/>
                <w:lang w:val="es-ES"/>
              </w:rPr>
              <w:t>3.40</w:t>
            </w:r>
            <w:r w:rsidRPr="00002175">
              <w:rPr>
                <w:rFonts w:ascii="Times New Roman" w:hAnsi="Times New Roman" w:cs="Times New Roman"/>
                <w:lang w:val="es-ES"/>
              </w:rPr>
              <w:t>(BDC)</w:t>
            </w:r>
            <w:r w:rsidRPr="00002175">
              <w:rPr>
                <w:rFonts w:ascii="Times New Roman" w:hAnsi="Times New Roman" w:cs="Times New Roman"/>
                <w:vertAlign w:val="subscript"/>
                <w:lang w:val="es-ES"/>
              </w:rPr>
              <w:t>5.38</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C-CH</w:t>
            </w:r>
            <w:r w:rsidRPr="00002175">
              <w:rPr>
                <w:rFonts w:ascii="Times New Roman" w:hAnsi="Times New Roman" w:cs="Times New Roman"/>
                <w:vertAlign w:val="subscript"/>
                <w:lang w:val="es-ES"/>
              </w:rPr>
              <w:t>3</w:t>
            </w:r>
            <w:r w:rsidRPr="00002175">
              <w:rPr>
                <w:rFonts w:ascii="Times New Roman" w:hAnsi="Times New Roman" w:cs="Times New Roman"/>
                <w:lang w:val="es-ES"/>
              </w:rPr>
              <w:t>)</w:t>
            </w:r>
            <w:r w:rsidRPr="00002175">
              <w:rPr>
                <w:rFonts w:ascii="Times New Roman" w:hAnsi="Times New Roman" w:cs="Times New Roman"/>
                <w:vertAlign w:val="subscript"/>
                <w:lang w:val="es-ES"/>
              </w:rPr>
              <w:t>0.26</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C-H)</w:t>
            </w:r>
            <w:r w:rsidRPr="00002175">
              <w:rPr>
                <w:rFonts w:ascii="Times New Roman" w:hAnsi="Times New Roman" w:cs="Times New Roman"/>
                <w:vertAlign w:val="subscript"/>
                <w:lang w:val="es-ES"/>
              </w:rPr>
              <w:t>0.38</w:t>
            </w:r>
          </w:p>
        </w:tc>
        <w:tc>
          <w:tcPr>
            <w:tcW w:w="2264" w:type="dxa"/>
            <w:tcBorders>
              <w:top w:val="nil"/>
              <w:bottom w:val="nil"/>
            </w:tcBorders>
          </w:tcPr>
          <w:p w:rsidR="004B598F" w:rsidRPr="00205A1A" w:rsidRDefault="004B598F" w:rsidP="004B598F">
            <w:pPr>
              <w:jc w:val="center"/>
              <w:rPr>
                <w:rFonts w:ascii="Times New Roman" w:hAnsi="Times New Roman" w:cs="Times New Roman"/>
                <w:lang w:val="en-US"/>
              </w:rPr>
            </w:pPr>
            <w:r w:rsidRPr="00205A1A">
              <w:rPr>
                <w:rFonts w:ascii="Times New Roman" w:hAnsi="Times New Roman" w:cs="Times New Roman"/>
                <w:lang w:val="en-US"/>
              </w:rPr>
              <w:t>1594.16</w:t>
            </w:r>
          </w:p>
        </w:tc>
        <w:tc>
          <w:tcPr>
            <w:tcW w:w="1835" w:type="dxa"/>
            <w:tcBorders>
              <w:top w:val="nil"/>
              <w:bottom w:val="nil"/>
            </w:tcBorders>
          </w:tcPr>
          <w:p w:rsidR="004B598F" w:rsidRPr="00205A1A" w:rsidRDefault="004B598F" w:rsidP="004B598F">
            <w:pPr>
              <w:jc w:val="center"/>
              <w:rPr>
                <w:rFonts w:ascii="Times New Roman" w:hAnsi="Times New Roman" w:cs="Times New Roman"/>
                <w:lang w:val="en-US"/>
              </w:rPr>
            </w:pPr>
            <w:r w:rsidRPr="00205A1A">
              <w:rPr>
                <w:rFonts w:ascii="Times New Roman" w:hAnsi="Times New Roman" w:cs="Times New Roman"/>
                <w:lang w:val="en-US"/>
              </w:rPr>
              <w:t>215.6</w:t>
            </w:r>
          </w:p>
        </w:tc>
      </w:tr>
      <w:tr w:rsidR="004B598F" w:rsidRPr="00205A1A" w:rsidTr="00A653E8">
        <w:trPr>
          <w:jc w:val="center"/>
        </w:trPr>
        <w:tc>
          <w:tcPr>
            <w:tcW w:w="914" w:type="dxa"/>
            <w:tcBorders>
              <w:top w:val="nil"/>
              <w:bottom w:val="nil"/>
            </w:tcBorders>
          </w:tcPr>
          <w:p w:rsidR="004B598F" w:rsidRPr="00205A1A" w:rsidRDefault="004B598F" w:rsidP="005B6810">
            <w:pPr>
              <w:jc w:val="center"/>
              <w:rPr>
                <w:rFonts w:ascii="Times New Roman" w:hAnsi="Times New Roman" w:cs="Times New Roman"/>
                <w:lang w:val="en-US"/>
              </w:rPr>
            </w:pPr>
            <w:r w:rsidRPr="00205A1A">
              <w:rPr>
                <w:rFonts w:ascii="Times New Roman" w:hAnsi="Times New Roman" w:cs="Times New Roman"/>
                <w:lang w:val="en-US"/>
              </w:rPr>
              <w:t>36Ac</w:t>
            </w:r>
          </w:p>
        </w:tc>
        <w:tc>
          <w:tcPr>
            <w:tcW w:w="4768" w:type="dxa"/>
            <w:tcBorders>
              <w:top w:val="nil"/>
              <w:bottom w:val="nil"/>
            </w:tcBorders>
          </w:tcPr>
          <w:p w:rsidR="004B598F" w:rsidRPr="00002175" w:rsidRDefault="004B598F" w:rsidP="004C5A03">
            <w:pPr>
              <w:jc w:val="center"/>
              <w:rPr>
                <w:rFonts w:ascii="Times New Roman" w:hAnsi="Times New Roman" w:cs="Times New Roman"/>
                <w:lang w:val="es-ES"/>
              </w:rPr>
            </w:pPr>
            <w:r w:rsidRPr="00002175">
              <w:rPr>
                <w:rFonts w:ascii="Times New Roman" w:hAnsi="Times New Roman" w:cs="Times New Roman"/>
                <w:lang w:val="es-ES"/>
              </w:rPr>
              <w:t>Zr</w:t>
            </w:r>
            <w:r w:rsidRPr="00002175">
              <w:rPr>
                <w:rFonts w:ascii="Times New Roman" w:hAnsi="Times New Roman" w:cs="Times New Roman"/>
                <w:vertAlign w:val="subscript"/>
                <w:lang w:val="es-ES"/>
              </w:rPr>
              <w:t>6</w:t>
            </w:r>
            <w:r w:rsidRPr="00002175">
              <w:rPr>
                <w:rFonts w:ascii="Times New Roman" w:hAnsi="Times New Roman" w:cs="Times New Roman"/>
                <w:lang w:val="es-ES"/>
              </w:rPr>
              <w:t>O</w:t>
            </w:r>
            <w:r w:rsidRPr="00002175">
              <w:rPr>
                <w:rFonts w:ascii="Times New Roman" w:hAnsi="Times New Roman" w:cs="Times New Roman"/>
                <w:vertAlign w:val="subscript"/>
                <w:lang w:val="es-ES"/>
              </w:rPr>
              <w:t>4.</w:t>
            </w:r>
            <w:r w:rsidR="00A12CAD" w:rsidRPr="00002175">
              <w:rPr>
                <w:rFonts w:ascii="Times New Roman" w:hAnsi="Times New Roman" w:cs="Times New Roman"/>
                <w:vertAlign w:val="subscript"/>
                <w:lang w:val="es-ES"/>
              </w:rPr>
              <w:t>56</w:t>
            </w:r>
            <w:r w:rsidRPr="00002175">
              <w:rPr>
                <w:rFonts w:ascii="Times New Roman" w:hAnsi="Times New Roman" w:cs="Times New Roman"/>
                <w:lang w:val="es-ES"/>
              </w:rPr>
              <w:t>(OH)</w:t>
            </w:r>
            <w:r w:rsidRPr="00002175">
              <w:rPr>
                <w:rFonts w:ascii="Times New Roman" w:hAnsi="Times New Roman" w:cs="Times New Roman"/>
                <w:vertAlign w:val="subscript"/>
                <w:lang w:val="es-ES"/>
              </w:rPr>
              <w:t>3.</w:t>
            </w:r>
            <w:r w:rsidR="00A12CAD" w:rsidRPr="00002175">
              <w:rPr>
                <w:rFonts w:ascii="Times New Roman" w:hAnsi="Times New Roman" w:cs="Times New Roman"/>
                <w:vertAlign w:val="subscript"/>
                <w:lang w:val="es-ES"/>
              </w:rPr>
              <w:t>44</w:t>
            </w:r>
            <w:r w:rsidRPr="00002175">
              <w:rPr>
                <w:rFonts w:ascii="Times New Roman" w:hAnsi="Times New Roman" w:cs="Times New Roman"/>
                <w:lang w:val="es-ES"/>
              </w:rPr>
              <w:t>(BDC)</w:t>
            </w:r>
            <w:r w:rsidRPr="00002175">
              <w:rPr>
                <w:rFonts w:ascii="Times New Roman" w:hAnsi="Times New Roman" w:cs="Times New Roman"/>
                <w:vertAlign w:val="subscript"/>
                <w:lang w:val="es-ES"/>
              </w:rPr>
              <w:t>5.3</w:t>
            </w:r>
            <w:r w:rsidR="00A12CAD" w:rsidRPr="00002175">
              <w:rPr>
                <w:rFonts w:ascii="Times New Roman" w:hAnsi="Times New Roman" w:cs="Times New Roman"/>
                <w:vertAlign w:val="subscript"/>
                <w:lang w:val="es-ES"/>
              </w:rPr>
              <w:t>2</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C-CH</w:t>
            </w:r>
            <w:r w:rsidRPr="00002175">
              <w:rPr>
                <w:rFonts w:ascii="Times New Roman" w:hAnsi="Times New Roman" w:cs="Times New Roman"/>
                <w:vertAlign w:val="subscript"/>
                <w:lang w:val="es-ES"/>
              </w:rPr>
              <w:t>3</w:t>
            </w:r>
            <w:r w:rsidRPr="00002175">
              <w:rPr>
                <w:rFonts w:ascii="Times New Roman" w:hAnsi="Times New Roman" w:cs="Times New Roman"/>
                <w:lang w:val="es-ES"/>
              </w:rPr>
              <w:t>)</w:t>
            </w:r>
            <w:r w:rsidRPr="00002175">
              <w:rPr>
                <w:rFonts w:ascii="Times New Roman" w:hAnsi="Times New Roman" w:cs="Times New Roman"/>
                <w:vertAlign w:val="subscript"/>
                <w:lang w:val="es-ES"/>
              </w:rPr>
              <w:t>0.</w:t>
            </w:r>
            <w:r w:rsidR="00A12CAD" w:rsidRPr="00002175">
              <w:rPr>
                <w:rFonts w:ascii="Times New Roman" w:hAnsi="Times New Roman" w:cs="Times New Roman"/>
                <w:vertAlign w:val="subscript"/>
                <w:lang w:val="es-ES"/>
              </w:rPr>
              <w:t>48</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C-H)</w:t>
            </w:r>
            <w:r w:rsidRPr="00002175">
              <w:rPr>
                <w:rFonts w:ascii="Times New Roman" w:hAnsi="Times New Roman" w:cs="Times New Roman"/>
                <w:vertAlign w:val="subscript"/>
                <w:lang w:val="es-ES"/>
              </w:rPr>
              <w:t>0.3</w:t>
            </w:r>
            <w:r w:rsidR="00A12CAD" w:rsidRPr="00002175">
              <w:rPr>
                <w:rFonts w:ascii="Times New Roman" w:hAnsi="Times New Roman" w:cs="Times New Roman"/>
                <w:vertAlign w:val="subscript"/>
                <w:lang w:val="es-ES"/>
              </w:rPr>
              <w:t>2</w:t>
            </w:r>
          </w:p>
        </w:tc>
        <w:tc>
          <w:tcPr>
            <w:tcW w:w="2264" w:type="dxa"/>
            <w:tcBorders>
              <w:top w:val="nil"/>
              <w:bottom w:val="nil"/>
            </w:tcBorders>
          </w:tcPr>
          <w:p w:rsidR="004B598F" w:rsidRPr="00205A1A" w:rsidRDefault="00A12CAD" w:rsidP="00B75479">
            <w:pPr>
              <w:jc w:val="center"/>
              <w:rPr>
                <w:rFonts w:ascii="Times New Roman" w:hAnsi="Times New Roman" w:cs="Times New Roman"/>
                <w:lang w:val="en-US"/>
              </w:rPr>
            </w:pPr>
            <w:r w:rsidRPr="00205A1A">
              <w:rPr>
                <w:rFonts w:ascii="Times New Roman" w:hAnsi="Times New Roman" w:cs="Times New Roman"/>
                <w:lang w:val="en-US"/>
              </w:rPr>
              <w:t>1594.64</w:t>
            </w:r>
          </w:p>
        </w:tc>
        <w:tc>
          <w:tcPr>
            <w:tcW w:w="1835" w:type="dxa"/>
            <w:tcBorders>
              <w:top w:val="nil"/>
              <w:bottom w:val="nil"/>
            </w:tcBorders>
          </w:tcPr>
          <w:p w:rsidR="004B598F" w:rsidRPr="00205A1A" w:rsidRDefault="00A12CAD" w:rsidP="00B75479">
            <w:pPr>
              <w:jc w:val="center"/>
              <w:rPr>
                <w:rFonts w:ascii="Times New Roman" w:hAnsi="Times New Roman" w:cs="Times New Roman"/>
                <w:lang w:val="en-US"/>
              </w:rPr>
            </w:pPr>
            <w:r w:rsidRPr="00205A1A">
              <w:rPr>
                <w:rFonts w:ascii="Times New Roman" w:hAnsi="Times New Roman" w:cs="Times New Roman"/>
                <w:lang w:val="en-US"/>
              </w:rPr>
              <w:t>215.7</w:t>
            </w:r>
          </w:p>
        </w:tc>
      </w:tr>
      <w:tr w:rsidR="004B598F" w:rsidRPr="00205A1A" w:rsidTr="00A653E8">
        <w:trPr>
          <w:jc w:val="center"/>
        </w:trPr>
        <w:tc>
          <w:tcPr>
            <w:tcW w:w="914" w:type="dxa"/>
            <w:tcBorders>
              <w:top w:val="nil"/>
            </w:tcBorders>
          </w:tcPr>
          <w:p w:rsidR="004B598F" w:rsidRPr="00205A1A" w:rsidRDefault="004B598F" w:rsidP="005B6810">
            <w:pPr>
              <w:jc w:val="center"/>
              <w:rPr>
                <w:rFonts w:ascii="Times New Roman" w:hAnsi="Times New Roman" w:cs="Times New Roman"/>
                <w:lang w:val="en-US"/>
              </w:rPr>
            </w:pPr>
            <w:r w:rsidRPr="00205A1A">
              <w:rPr>
                <w:rFonts w:ascii="Times New Roman" w:hAnsi="Times New Roman" w:cs="Times New Roman"/>
                <w:lang w:val="en-US"/>
              </w:rPr>
              <w:t>100Ac</w:t>
            </w:r>
          </w:p>
        </w:tc>
        <w:tc>
          <w:tcPr>
            <w:tcW w:w="4768" w:type="dxa"/>
            <w:tcBorders>
              <w:top w:val="nil"/>
            </w:tcBorders>
          </w:tcPr>
          <w:p w:rsidR="004B598F" w:rsidRPr="00002175" w:rsidRDefault="00A12CAD" w:rsidP="004C5A03">
            <w:pPr>
              <w:jc w:val="center"/>
              <w:rPr>
                <w:rFonts w:ascii="Times New Roman" w:hAnsi="Times New Roman" w:cs="Times New Roman"/>
                <w:lang w:val="es-ES"/>
              </w:rPr>
            </w:pPr>
            <w:r w:rsidRPr="00002175">
              <w:rPr>
                <w:rFonts w:ascii="Times New Roman" w:hAnsi="Times New Roman" w:cs="Times New Roman"/>
                <w:lang w:val="es-ES"/>
              </w:rPr>
              <w:t>Zr</w:t>
            </w:r>
            <w:r w:rsidRPr="00002175">
              <w:rPr>
                <w:rFonts w:ascii="Times New Roman" w:hAnsi="Times New Roman" w:cs="Times New Roman"/>
                <w:vertAlign w:val="subscript"/>
                <w:lang w:val="es-ES"/>
              </w:rPr>
              <w:t>6</w:t>
            </w:r>
            <w:r w:rsidRPr="00002175">
              <w:rPr>
                <w:rFonts w:ascii="Times New Roman" w:hAnsi="Times New Roman" w:cs="Times New Roman"/>
                <w:lang w:val="es-ES"/>
              </w:rPr>
              <w:t>O</w:t>
            </w:r>
            <w:r w:rsidRPr="00002175">
              <w:rPr>
                <w:rFonts w:ascii="Times New Roman" w:hAnsi="Times New Roman" w:cs="Times New Roman"/>
                <w:vertAlign w:val="subscript"/>
                <w:lang w:val="es-ES"/>
              </w:rPr>
              <w:t>4.78</w:t>
            </w:r>
            <w:r w:rsidRPr="00002175">
              <w:rPr>
                <w:rFonts w:ascii="Times New Roman" w:hAnsi="Times New Roman" w:cs="Times New Roman"/>
                <w:lang w:val="es-ES"/>
              </w:rPr>
              <w:t>(OH)</w:t>
            </w:r>
            <w:r w:rsidRPr="00002175">
              <w:rPr>
                <w:rFonts w:ascii="Times New Roman" w:hAnsi="Times New Roman" w:cs="Times New Roman"/>
                <w:vertAlign w:val="subscript"/>
                <w:lang w:val="es-ES"/>
              </w:rPr>
              <w:t>3.22</w:t>
            </w:r>
            <w:r w:rsidRPr="00002175">
              <w:rPr>
                <w:rFonts w:ascii="Times New Roman" w:hAnsi="Times New Roman" w:cs="Times New Roman"/>
                <w:lang w:val="es-ES"/>
              </w:rPr>
              <w:t>(BDC)</w:t>
            </w:r>
            <w:r w:rsidRPr="00002175">
              <w:rPr>
                <w:rFonts w:ascii="Times New Roman" w:hAnsi="Times New Roman" w:cs="Times New Roman"/>
                <w:vertAlign w:val="subscript"/>
                <w:lang w:val="es-ES"/>
              </w:rPr>
              <w:t>5.03</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C-CH</w:t>
            </w:r>
            <w:r w:rsidRPr="00002175">
              <w:rPr>
                <w:rFonts w:ascii="Times New Roman" w:hAnsi="Times New Roman" w:cs="Times New Roman"/>
                <w:vertAlign w:val="subscript"/>
                <w:lang w:val="es-ES"/>
              </w:rPr>
              <w:t>3</w:t>
            </w:r>
            <w:r w:rsidRPr="00002175">
              <w:rPr>
                <w:rFonts w:ascii="Times New Roman" w:hAnsi="Times New Roman" w:cs="Times New Roman"/>
                <w:lang w:val="es-ES"/>
              </w:rPr>
              <w:t>)</w:t>
            </w:r>
            <w:r w:rsidRPr="00002175">
              <w:rPr>
                <w:rFonts w:ascii="Times New Roman" w:hAnsi="Times New Roman" w:cs="Times New Roman"/>
                <w:vertAlign w:val="subscript"/>
                <w:lang w:val="es-ES"/>
              </w:rPr>
              <w:t>0.86</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C-H)</w:t>
            </w:r>
            <w:r w:rsidRPr="00002175">
              <w:rPr>
                <w:rFonts w:ascii="Times New Roman" w:hAnsi="Times New Roman" w:cs="Times New Roman"/>
                <w:vertAlign w:val="subscript"/>
                <w:lang w:val="es-ES"/>
              </w:rPr>
              <w:t>0.30</w:t>
            </w:r>
          </w:p>
        </w:tc>
        <w:tc>
          <w:tcPr>
            <w:tcW w:w="2264" w:type="dxa"/>
            <w:tcBorders>
              <w:top w:val="nil"/>
            </w:tcBorders>
          </w:tcPr>
          <w:p w:rsidR="004B598F" w:rsidRPr="00205A1A" w:rsidRDefault="00A12CAD" w:rsidP="00B75479">
            <w:pPr>
              <w:jc w:val="center"/>
              <w:rPr>
                <w:rFonts w:ascii="Times New Roman" w:hAnsi="Times New Roman" w:cs="Times New Roman"/>
                <w:lang w:val="en-US"/>
              </w:rPr>
            </w:pPr>
            <w:r w:rsidRPr="00205A1A">
              <w:rPr>
                <w:rFonts w:ascii="Times New Roman" w:hAnsi="Times New Roman" w:cs="Times New Roman"/>
                <w:lang w:val="en-US"/>
              </w:rPr>
              <w:t>1568.37</w:t>
            </w:r>
          </w:p>
        </w:tc>
        <w:tc>
          <w:tcPr>
            <w:tcW w:w="1835" w:type="dxa"/>
            <w:tcBorders>
              <w:top w:val="nil"/>
            </w:tcBorders>
          </w:tcPr>
          <w:p w:rsidR="004B598F" w:rsidRPr="00205A1A" w:rsidRDefault="00A12CAD" w:rsidP="00B75479">
            <w:pPr>
              <w:jc w:val="center"/>
              <w:rPr>
                <w:rFonts w:ascii="Times New Roman" w:hAnsi="Times New Roman" w:cs="Times New Roman"/>
                <w:lang w:val="en-US"/>
              </w:rPr>
            </w:pPr>
            <w:r w:rsidRPr="00205A1A">
              <w:rPr>
                <w:rFonts w:ascii="Times New Roman" w:hAnsi="Times New Roman" w:cs="Times New Roman"/>
                <w:lang w:val="en-US"/>
              </w:rPr>
              <w:t>212.1</w:t>
            </w:r>
          </w:p>
        </w:tc>
      </w:tr>
    </w:tbl>
    <w:p w:rsidR="009D5A65" w:rsidRPr="00205A1A" w:rsidRDefault="00EE4270" w:rsidP="007F0016">
      <w:pPr>
        <w:spacing w:line="240" w:lineRule="auto"/>
        <w:jc w:val="both"/>
        <w:rPr>
          <w:rFonts w:ascii="Times New Roman" w:hAnsi="Times New Roman" w:cs="Times New Roman"/>
          <w:color w:val="000000"/>
        </w:rPr>
      </w:pPr>
      <w:r w:rsidRPr="00205A1A">
        <w:rPr>
          <w:rFonts w:ascii="Times New Roman" w:hAnsi="Times New Roman" w:cs="Times New Roman"/>
        </w:rPr>
        <w:t xml:space="preserve">*Calculated via </w:t>
      </w:r>
      <w:r w:rsidRPr="00205A1A">
        <w:rPr>
          <w:rFonts w:ascii="Times New Roman" w:hAnsi="Times New Roman" w:cs="Times New Roman"/>
          <w:b/>
        </w:rPr>
        <w:t>Equation</w:t>
      </w:r>
      <w:r w:rsidR="007F0016" w:rsidRPr="00205A1A">
        <w:rPr>
          <w:rFonts w:ascii="Times New Roman" w:hAnsi="Times New Roman" w:cs="Times New Roman"/>
          <w:b/>
        </w:rPr>
        <w:t xml:space="preserve"> </w:t>
      </w:r>
      <w:r w:rsidRPr="00205A1A">
        <w:rPr>
          <w:rFonts w:ascii="Times New Roman" w:hAnsi="Times New Roman" w:cs="Times New Roman"/>
          <w:b/>
        </w:rPr>
        <w:fldChar w:fldCharType="begin"/>
      </w:r>
      <w:r w:rsidRPr="00205A1A">
        <w:rPr>
          <w:rFonts w:ascii="Times New Roman" w:hAnsi="Times New Roman" w:cs="Times New Roman"/>
          <w:b/>
        </w:rPr>
        <w:instrText xml:space="preserve"> REF _Ref430258209 \h  \* MERGEFORMAT </w:instrText>
      </w:r>
      <w:r w:rsidRPr="00205A1A">
        <w:rPr>
          <w:rFonts w:ascii="Times New Roman" w:hAnsi="Times New Roman" w:cs="Times New Roman"/>
          <w:b/>
        </w:rPr>
      </w:r>
      <w:r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18</w:t>
      </w:r>
      <w:r w:rsidR="001E7274" w:rsidRPr="001E7274">
        <w:rPr>
          <w:rFonts w:ascii="Times New Roman" w:hAnsi="Times New Roman" w:cs="Times New Roman"/>
          <w:b/>
        </w:rPr>
        <w:t>)</w:t>
      </w:r>
      <w:r w:rsidRPr="00205A1A">
        <w:rPr>
          <w:rFonts w:ascii="Times New Roman" w:hAnsi="Times New Roman" w:cs="Times New Roman"/>
          <w:b/>
        </w:rPr>
        <w:fldChar w:fldCharType="end"/>
      </w:r>
      <w:proofErr w:type="gramStart"/>
      <w:r w:rsidRPr="00205A1A">
        <w:rPr>
          <w:rFonts w:ascii="Times New Roman" w:hAnsi="Times New Roman" w:cs="Times New Roman"/>
        </w:rPr>
        <w:t xml:space="preserve">:  </w:t>
      </w:r>
      <w:proofErr w:type="gramEnd"/>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r>
          <m:rPr>
            <m:sty m:val="bi"/>
          </m:rPr>
          <w:rPr>
            <w:rFonts w:ascii="Cambria Math" w:hAnsi="Cambria Math" w:cs="Times New Roman"/>
          </w:rPr>
          <m:t xml:space="preserve">= </m:t>
        </m:r>
        <m:d>
          <m:dPr>
            <m:ctrlPr>
              <w:rPr>
                <w:rFonts w:ascii="Cambria Math" w:hAnsi="Cambria Math" w:cs="ArnoPro-Regular"/>
                <w:b/>
                <w:i/>
              </w:rPr>
            </m:ctrlPr>
          </m:dPr>
          <m:e>
            <m:f>
              <m:fPr>
                <m:ctrlPr>
                  <w:rPr>
                    <w:rFonts w:ascii="Cambria Math" w:hAnsi="Cambria Math" w:cs="Times New Roman"/>
                    <w:b/>
                    <w:i/>
                  </w:rPr>
                </m:ctrlPr>
              </m:fPr>
              <m:num>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Comp.</m:t>
                    </m:r>
                  </m:sub>
                </m:sSub>
              </m:num>
              <m:den>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6 Zr</m:t>
                    </m:r>
                    <m:sSub>
                      <m:sSubPr>
                        <m:ctrlPr>
                          <w:rPr>
                            <w:rFonts w:ascii="Cambria Math" w:hAnsi="Cambria Math" w:cs="Times New Roman"/>
                            <w:b/>
                            <w:i/>
                          </w:rPr>
                        </m:ctrlPr>
                      </m:sSubPr>
                      <m:e>
                        <m:r>
                          <m:rPr>
                            <m:sty m:val="bi"/>
                          </m:rPr>
                          <w:rPr>
                            <w:rFonts w:ascii="Cambria Math" w:hAnsi="Cambria Math" w:cs="Times New Roman"/>
                          </w:rPr>
                          <m:t>O</m:t>
                        </m:r>
                      </m:e>
                      <m:sub>
                        <m:r>
                          <m:rPr>
                            <m:sty m:val="bi"/>
                          </m:rPr>
                          <w:rPr>
                            <w:rFonts w:ascii="Cambria Math" w:hAnsi="Cambria Math" w:cs="Times New Roman"/>
                          </w:rPr>
                          <m:t>2</m:t>
                        </m:r>
                      </m:sub>
                    </m:sSub>
                  </m:sub>
                </m:sSub>
                <m:r>
                  <m:rPr>
                    <m:sty m:val="bi"/>
                  </m:rPr>
                  <w:rPr>
                    <w:rFonts w:ascii="Cambria Math" w:hAnsi="Cambria Math" w:cs="Times New Roman"/>
                  </w:rPr>
                  <m:t xml:space="preserve"> </m:t>
                </m:r>
              </m:den>
            </m:f>
          </m:e>
        </m:d>
        <m:r>
          <m:rPr>
            <m:sty m:val="bi"/>
          </m:rPr>
          <w:rPr>
            <w:rFonts w:ascii="Cambria Math" w:hAnsi="Cambria Math" w:cs="Times New Roman"/>
          </w:rPr>
          <m:t>*</m:t>
        </m:r>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End</m:t>
            </m:r>
          </m:sub>
        </m:sSub>
      </m:oMath>
      <w:r w:rsidRPr="00205A1A">
        <w:rPr>
          <w:rFonts w:ascii="Times New Roman" w:hAnsi="Times New Roman" w:cs="Times New Roman"/>
          <w:color w:val="000000"/>
        </w:rPr>
        <w:t xml:space="preserve">, where </w:t>
      </w:r>
      <m:oMath>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6 Zr</m:t>
            </m:r>
            <m:sSub>
              <m:sSubPr>
                <m:ctrlPr>
                  <w:rPr>
                    <w:rFonts w:ascii="Cambria Math" w:hAnsi="Cambria Math" w:cs="Times New Roman"/>
                    <w:b/>
                    <w:i/>
                  </w:rPr>
                </m:ctrlPr>
              </m:sSubPr>
              <m:e>
                <m:r>
                  <m:rPr>
                    <m:sty m:val="bi"/>
                  </m:rPr>
                  <w:rPr>
                    <w:rFonts w:ascii="Cambria Math" w:hAnsi="Cambria Math" w:cs="Times New Roman"/>
                  </w:rPr>
                  <m:t>O</m:t>
                </m:r>
              </m:e>
              <m:sub>
                <m:r>
                  <m:rPr>
                    <m:sty m:val="bi"/>
                  </m:rPr>
                  <w:rPr>
                    <w:rFonts w:ascii="Cambria Math" w:hAnsi="Cambria Math" w:cs="Times New Roman"/>
                  </w:rPr>
                  <m:t>2</m:t>
                </m:r>
              </m:sub>
            </m:sSub>
          </m:sub>
        </m:sSub>
      </m:oMath>
      <w:r w:rsidRPr="00205A1A">
        <w:rPr>
          <w:rFonts w:ascii="Times New Roman" w:hAnsi="Times New Roman" w:cs="Times New Roman"/>
        </w:rPr>
        <w:t xml:space="preserve"> = 739.34 g mol</w:t>
      </w:r>
      <w:r w:rsidRPr="00205A1A">
        <w:rPr>
          <w:rFonts w:ascii="Times New Roman" w:hAnsi="Times New Roman" w:cs="Times New Roman"/>
          <w:vertAlign w:val="superscript"/>
        </w:rPr>
        <w:t>-1</w:t>
      </w:r>
      <w:r w:rsidRPr="00205A1A">
        <w:rPr>
          <w:rFonts w:ascii="Times New Roman" w:hAnsi="Times New Roman" w:cs="Times New Roman"/>
        </w:rPr>
        <w:t xml:space="preserve"> and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End</m:t>
            </m:r>
          </m:sub>
        </m:sSub>
      </m:oMath>
      <w:r w:rsidRPr="00205A1A">
        <w:rPr>
          <w:rFonts w:ascii="Times New Roman" w:hAnsi="Times New Roman" w:cs="Times New Roman"/>
          <w:color w:val="000000"/>
        </w:rPr>
        <w:t xml:space="preserve"> is normalized to 100 %. See </w:t>
      </w:r>
      <w:r w:rsidRPr="00205A1A">
        <w:rPr>
          <w:rFonts w:ascii="Times New Roman" w:hAnsi="Times New Roman"/>
          <w:b/>
        </w:rPr>
        <w:t xml:space="preserve">Section </w:t>
      </w:r>
      <w:r w:rsidRPr="00205A1A">
        <w:rPr>
          <w:rFonts w:ascii="Times New Roman" w:hAnsi="Times New Roman"/>
          <w:b/>
        </w:rPr>
        <w:fldChar w:fldCharType="begin"/>
      </w:r>
      <w:r w:rsidRPr="00205A1A">
        <w:rPr>
          <w:rFonts w:ascii="Times New Roman" w:hAnsi="Times New Roman"/>
          <w:b/>
        </w:rPr>
        <w:instrText xml:space="preserve"> REF _Ref430270886 \r \h  \* MERGEFORMAT </w:instrText>
      </w:r>
      <w:r w:rsidRPr="00205A1A">
        <w:rPr>
          <w:rFonts w:ascii="Times New Roman" w:hAnsi="Times New Roman"/>
          <w:b/>
        </w:rPr>
      </w:r>
      <w:r w:rsidRPr="00205A1A">
        <w:rPr>
          <w:rFonts w:ascii="Times New Roman" w:hAnsi="Times New Roman"/>
          <w:b/>
        </w:rPr>
        <w:fldChar w:fldCharType="separate"/>
      </w:r>
      <w:r w:rsidR="001E7274">
        <w:rPr>
          <w:rFonts w:ascii="Times New Roman" w:hAnsi="Times New Roman"/>
          <w:b/>
        </w:rPr>
        <w:t>3.4</w:t>
      </w:r>
      <w:r w:rsidRPr="00205A1A">
        <w:rPr>
          <w:rFonts w:ascii="Times New Roman" w:hAnsi="Times New Roman"/>
          <w:b/>
        </w:rPr>
        <w:fldChar w:fldCharType="end"/>
      </w:r>
      <w:r w:rsidRPr="00205A1A">
        <w:rPr>
          <w:rFonts w:ascii="Times New Roman" w:hAnsi="Times New Roman" w:cs="Times New Roman"/>
          <w:color w:val="000000"/>
        </w:rPr>
        <w:t xml:space="preserve"> for full details.</w:t>
      </w:r>
    </w:p>
    <w:p w:rsidR="003D41F2" w:rsidRPr="00205A1A" w:rsidRDefault="00CB03CF" w:rsidP="00EF3E98">
      <w:pPr>
        <w:jc w:val="both"/>
        <w:rPr>
          <w:rFonts w:ascii="Times New Roman" w:hAnsi="Times New Roman" w:cs="Times New Roman"/>
        </w:rPr>
      </w:pPr>
      <w:r w:rsidRPr="00205A1A">
        <w:rPr>
          <w:rFonts w:ascii="Times New Roman" w:hAnsi="Times New Roman"/>
          <w:szCs w:val="24"/>
        </w:rPr>
        <w:lastRenderedPageBreak/>
        <w:t xml:space="preserve">In order to test the validity of the above </w:t>
      </w:r>
      <w:r w:rsidR="00593181" w:rsidRPr="00205A1A">
        <w:rPr>
          <w:rFonts w:ascii="Times New Roman" w:hAnsi="Times New Roman"/>
          <w:szCs w:val="24"/>
        </w:rPr>
        <w:t>4</w:t>
      </w:r>
      <w:r w:rsidR="00597FFD" w:rsidRPr="00205A1A">
        <w:rPr>
          <w:rFonts w:ascii="Times New Roman" w:hAnsi="Times New Roman"/>
          <w:szCs w:val="24"/>
        </w:rPr>
        <w:t xml:space="preserve"> compositions, we </w:t>
      </w:r>
      <w:r w:rsidRPr="00205A1A">
        <w:rPr>
          <w:rFonts w:ascii="Times New Roman" w:hAnsi="Times New Roman"/>
          <w:szCs w:val="24"/>
        </w:rPr>
        <w:t xml:space="preserve">compare their theoretical TGA plateaus </w:t>
      </w:r>
      <w:r w:rsidR="008430AF" w:rsidRPr="00205A1A">
        <w:rPr>
          <w:rFonts w:ascii="Times New Roman" w:hAnsi="Times New Roman"/>
          <w:szCs w:val="24"/>
        </w:rPr>
        <w:t xml:space="preserve">(the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008430AF" w:rsidRPr="00205A1A">
        <w:rPr>
          <w:rFonts w:ascii="Times New Roman" w:hAnsi="Times New Roman"/>
        </w:rPr>
        <w:t xml:space="preserve"> values in the above table</w:t>
      </w:r>
      <w:r w:rsidR="008430AF" w:rsidRPr="00205A1A">
        <w:rPr>
          <w:rFonts w:ascii="Times New Roman" w:hAnsi="Times New Roman" w:cs="Times New Roman"/>
        </w:rPr>
        <w:t>)</w:t>
      </w:r>
      <w:r w:rsidRPr="00205A1A">
        <w:rPr>
          <w:rFonts w:ascii="Times New Roman" w:hAnsi="Times New Roman" w:cs="Times New Roman"/>
        </w:rPr>
        <w:t xml:space="preserve"> with the plateau observed experimentally. To this end,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rPr>
        <w:t xml:space="preserve"> values</w:t>
      </w:r>
      <w:r w:rsidR="00593181" w:rsidRPr="00205A1A">
        <w:rPr>
          <w:rFonts w:ascii="Times New Roman" w:hAnsi="Times New Roman" w:cs="Times New Roman"/>
        </w:rPr>
        <w:t xml:space="preserve"> of </w:t>
      </w:r>
      <w:r w:rsidRPr="00205A1A">
        <w:rPr>
          <w:rFonts w:ascii="Times New Roman" w:hAnsi="Times New Roman" w:cs="Times New Roman"/>
        </w:rPr>
        <w:t xml:space="preserve">6Ac, 12Ac, 36Ac, and 100Ac are pinpointed on their respective TGA traces in </w:t>
      </w:r>
      <w:r w:rsidR="000B1041" w:rsidRPr="00205A1A">
        <w:rPr>
          <w:rFonts w:ascii="Times New Roman" w:hAnsi="Times New Roman" w:cs="Times New Roman"/>
          <w:b/>
        </w:rPr>
        <w:fldChar w:fldCharType="begin"/>
      </w:r>
      <w:r w:rsidR="000B1041" w:rsidRPr="00205A1A">
        <w:rPr>
          <w:rFonts w:ascii="Times New Roman" w:hAnsi="Times New Roman" w:cs="Times New Roman"/>
        </w:rPr>
        <w:instrText xml:space="preserve"> REF _Ref430266279 \h </w:instrText>
      </w:r>
      <w:r w:rsidR="000B1041" w:rsidRPr="00205A1A">
        <w:rPr>
          <w:rFonts w:ascii="Times New Roman" w:hAnsi="Times New Roman" w:cs="Times New Roman"/>
          <w:b/>
        </w:rPr>
        <w:instrText xml:space="preserve"> \* MERGEFORMAT </w:instrText>
      </w:r>
      <w:r w:rsidR="000B1041" w:rsidRPr="00205A1A">
        <w:rPr>
          <w:rFonts w:ascii="Times New Roman" w:hAnsi="Times New Roman" w:cs="Times New Roman"/>
          <w:b/>
        </w:rPr>
      </w:r>
      <w:r w:rsidR="000B1041" w:rsidRPr="00205A1A">
        <w:rPr>
          <w:rFonts w:ascii="Times New Roman" w:hAnsi="Times New Roman" w:cs="Times New Roman"/>
          <w:b/>
        </w:rPr>
        <w:fldChar w:fldCharType="separate"/>
      </w:r>
      <w:r w:rsidR="001E7274" w:rsidRPr="001E7274">
        <w:rPr>
          <w:rFonts w:ascii="Times New Roman" w:hAnsi="Times New Roman"/>
          <w:b/>
          <w:szCs w:val="24"/>
        </w:rPr>
        <w:t>Figure S41</w:t>
      </w:r>
      <w:r w:rsidR="000B1041" w:rsidRPr="00205A1A">
        <w:rPr>
          <w:rFonts w:ascii="Times New Roman" w:hAnsi="Times New Roman" w:cs="Times New Roman"/>
          <w:b/>
        </w:rPr>
        <w:fldChar w:fldCharType="end"/>
      </w:r>
      <w:r w:rsidR="007F0016" w:rsidRPr="00205A1A">
        <w:rPr>
          <w:rFonts w:ascii="Times New Roman" w:hAnsi="Times New Roman" w:cs="Times New Roman"/>
          <w:b/>
        </w:rPr>
        <w:t xml:space="preserve"> </w:t>
      </w:r>
      <w:r w:rsidRPr="00205A1A">
        <w:rPr>
          <w:rFonts w:ascii="Times New Roman" w:hAnsi="Times New Roman" w:cs="Times New Roman"/>
          <w:b/>
        </w:rPr>
        <w:t>-</w:t>
      </w:r>
      <w:r w:rsidR="007F0016" w:rsidRPr="00205A1A">
        <w:rPr>
          <w:rFonts w:ascii="Times New Roman" w:hAnsi="Times New Roman" w:cs="Times New Roman"/>
          <w:b/>
        </w:rPr>
        <w:t xml:space="preserve"> </w:t>
      </w:r>
      <w:r w:rsidR="000B1041" w:rsidRPr="00205A1A">
        <w:rPr>
          <w:rFonts w:ascii="Times New Roman" w:hAnsi="Times New Roman" w:cs="Times New Roman"/>
          <w:b/>
        </w:rPr>
        <w:fldChar w:fldCharType="begin"/>
      </w:r>
      <w:r w:rsidR="000B1041" w:rsidRPr="00205A1A">
        <w:rPr>
          <w:rFonts w:ascii="Times New Roman" w:hAnsi="Times New Roman" w:cs="Times New Roman"/>
          <w:b/>
        </w:rPr>
        <w:instrText xml:space="preserve"> REF _Ref430266301 \h  \* MERGEFORMAT </w:instrText>
      </w:r>
      <w:r w:rsidR="000B1041" w:rsidRPr="00205A1A">
        <w:rPr>
          <w:rFonts w:ascii="Times New Roman" w:hAnsi="Times New Roman" w:cs="Times New Roman"/>
          <w:b/>
        </w:rPr>
      </w:r>
      <w:r w:rsidR="000B1041" w:rsidRPr="00205A1A">
        <w:rPr>
          <w:rFonts w:ascii="Times New Roman" w:hAnsi="Times New Roman" w:cs="Times New Roman"/>
          <w:b/>
        </w:rPr>
        <w:fldChar w:fldCharType="separate"/>
      </w:r>
      <w:r w:rsidR="001E7274" w:rsidRPr="001E7274">
        <w:rPr>
          <w:rFonts w:ascii="Times New Roman" w:hAnsi="Times New Roman"/>
          <w:b/>
          <w:szCs w:val="24"/>
        </w:rPr>
        <w:t>Figure S44</w:t>
      </w:r>
      <w:r w:rsidR="000B1041" w:rsidRPr="00205A1A">
        <w:rPr>
          <w:rFonts w:ascii="Times New Roman" w:hAnsi="Times New Roman" w:cs="Times New Roman"/>
          <w:b/>
        </w:rPr>
        <w:fldChar w:fldCharType="end"/>
      </w:r>
      <w:r w:rsidRPr="00205A1A">
        <w:rPr>
          <w:rFonts w:ascii="Times New Roman" w:hAnsi="Times New Roman" w:cs="Times New Roman"/>
        </w:rPr>
        <w:t>:</w:t>
      </w:r>
    </w:p>
    <w:p w:rsidR="0013750A" w:rsidRPr="00205A1A" w:rsidRDefault="0013750A" w:rsidP="00EF3E98">
      <w:pPr>
        <w:jc w:val="both"/>
        <w:rPr>
          <w:rFonts w:ascii="Times New Roman" w:hAnsi="Times New Roman" w:cs="Times New Roman"/>
        </w:rPr>
      </w:pPr>
    </w:p>
    <w:p w:rsidR="002E07ED" w:rsidRPr="00205A1A" w:rsidRDefault="00C37EAE" w:rsidP="00CB03CF">
      <w:pPr>
        <w:jc w:val="both"/>
        <w:rPr>
          <w:rFonts w:ascii="Times New Roman" w:hAnsi="Times New Roman" w:cs="Times New Roman"/>
          <w:b/>
          <w:color w:val="FF0000"/>
        </w:rPr>
      </w:pPr>
      <w:r w:rsidRPr="00205A1A">
        <w:rPr>
          <w:rFonts w:ascii="Times New Roman" w:hAnsi="Times New Roman" w:cs="Times New Roman"/>
          <w:noProof/>
          <w:lang w:val="en-GB" w:eastAsia="zh-CN"/>
        </w:rPr>
        <w:drawing>
          <wp:inline distT="0" distB="0" distL="0" distR="0" wp14:anchorId="3CCA86B1" wp14:editId="409E0B4B">
            <wp:extent cx="5943600" cy="4203700"/>
            <wp:effectExtent l="0" t="0" r="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6Ac Composition Calculation.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004711" w:rsidRPr="00205A1A">
        <w:rPr>
          <w:rFonts w:ascii="Times New Roman" w:hAnsi="Times New Roman" w:cs="Times New Roman"/>
          <w:b/>
          <w:color w:val="FF0000"/>
          <w:highlight w:val="yellow"/>
        </w:rPr>
        <w:t xml:space="preserve"> </w:t>
      </w:r>
    </w:p>
    <w:p w:rsidR="00F30BEB" w:rsidRPr="00205A1A" w:rsidRDefault="008B17A1" w:rsidP="00CB03CF">
      <w:pPr>
        <w:jc w:val="both"/>
        <w:rPr>
          <w:rFonts w:ascii="Times New Roman" w:hAnsi="Times New Roman" w:cs="Times New Roman"/>
          <w:sz w:val="18"/>
          <w:szCs w:val="18"/>
        </w:rPr>
      </w:pPr>
      <w:bookmarkStart w:id="217" w:name="_Ref430266279"/>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41</w:t>
      </w:r>
      <w:r w:rsidRPr="00205A1A">
        <w:rPr>
          <w:rFonts w:ascii="Times New Roman" w:hAnsi="Times New Roman"/>
          <w:b/>
          <w:sz w:val="18"/>
          <w:szCs w:val="18"/>
        </w:rPr>
        <w:fldChar w:fldCharType="end"/>
      </w:r>
      <w:bookmarkEnd w:id="217"/>
      <w:r w:rsidRPr="00205A1A">
        <w:rPr>
          <w:rFonts w:ascii="Times New Roman" w:hAnsi="Times New Roman"/>
          <w:b/>
          <w:sz w:val="18"/>
          <w:szCs w:val="18"/>
        </w:rPr>
        <w:t>.</w:t>
      </w:r>
      <w:r w:rsidRPr="00205A1A">
        <w:rPr>
          <w:rFonts w:ascii="Times New Roman" w:hAnsi="Times New Roman"/>
          <w:sz w:val="18"/>
          <w:szCs w:val="18"/>
        </w:rPr>
        <w:t xml:space="preserve"> </w:t>
      </w:r>
      <w:r w:rsidR="00004711" w:rsidRPr="00205A1A">
        <w:rPr>
          <w:rFonts w:ascii="Times New Roman" w:hAnsi="Times New Roman" w:cs="Times New Roman"/>
          <w:sz w:val="18"/>
          <w:szCs w:val="18"/>
        </w:rPr>
        <w:t xml:space="preserve">TGA-DSC performed on 6Ac. Sample was activated prior to measurement (see </w:t>
      </w:r>
      <w:r w:rsidR="00004711"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A22EFD"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004711" w:rsidRPr="00205A1A">
        <w:rPr>
          <w:rFonts w:ascii="Times New Roman" w:hAnsi="Times New Roman" w:cs="Times New Roman"/>
          <w:sz w:val="18"/>
          <w:szCs w:val="18"/>
        </w:rPr>
        <w:t xml:space="preserve">). Solid curve, left axis - TGA trace (normalized such that end weight = 100%). </w:t>
      </w:r>
      <w:proofErr w:type="gramStart"/>
      <w:r w:rsidR="00004711"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004711" w:rsidRPr="00205A1A">
        <w:rPr>
          <w:rFonts w:ascii="Times New Roman" w:hAnsi="Times New Roman" w:cs="Times New Roman"/>
          <w:sz w:val="18"/>
          <w:szCs w:val="18"/>
        </w:rPr>
        <w:t>.</w:t>
      </w:r>
      <w:proofErr w:type="gramEnd"/>
      <w:r w:rsidR="00004711" w:rsidRPr="00205A1A">
        <w:rPr>
          <w:rFonts w:ascii="Times New Roman" w:hAnsi="Times New Roman" w:cs="Times New Roman"/>
          <w:sz w:val="18"/>
          <w:szCs w:val="18"/>
        </w:rPr>
        <w:t xml:space="preserve"> The vertical dashed line </w:t>
      </w:r>
      <w:proofErr w:type="gramStart"/>
      <w:r w:rsidR="00004711" w:rsidRPr="00205A1A">
        <w:rPr>
          <w:rFonts w:ascii="Times New Roman" w:hAnsi="Times New Roman" w:cs="Times New Roman"/>
          <w:sz w:val="18"/>
          <w:szCs w:val="18"/>
        </w:rPr>
        <w:t xml:space="preserve">pinpoints </w:t>
      </w:r>
      <w:proofErr w:type="gramEnd"/>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T</m:t>
            </m:r>
          </m:e>
          <m:sub>
            <m:r>
              <m:rPr>
                <m:sty m:val="bi"/>
              </m:rPr>
              <w:rPr>
                <w:rFonts w:ascii="Cambria Math" w:hAnsi="Cambria Math" w:cs="Times New Roman"/>
                <w:sz w:val="18"/>
                <w:szCs w:val="18"/>
              </w:rPr>
              <m:t>Plat.</m:t>
            </m:r>
          </m:sub>
        </m:sSub>
      </m:oMath>
      <w:r w:rsidR="00004711" w:rsidRPr="00205A1A">
        <w:rPr>
          <w:rFonts w:ascii="Times New Roman" w:hAnsi="Times New Roman" w:cs="Times New Roman"/>
          <w:sz w:val="18"/>
          <w:szCs w:val="18"/>
        </w:rPr>
        <w:t xml:space="preserve">, the temperature at which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rPr>
        <w:t xml:space="preserve"> (see next sentence) is reached. The horizontal dashed lines pinpoint the relevant plateau weights;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vertAlign w:val="subscript"/>
        </w:rPr>
        <w:t xml:space="preserve"> </w:t>
      </w:r>
      <w:r w:rsidR="00194B39" w:rsidRPr="00205A1A">
        <w:rPr>
          <w:rFonts w:ascii="Times New Roman" w:hAnsi="Times New Roman" w:cs="Times New Roman"/>
          <w:sz w:val="18"/>
          <w:szCs w:val="18"/>
          <w:vertAlign w:val="subscript"/>
        </w:rPr>
        <w:t xml:space="preserve"> </w:t>
      </w:r>
      <w:r w:rsidR="00004711" w:rsidRPr="00205A1A">
        <w:rPr>
          <w:rFonts w:ascii="Times New Roman" w:hAnsi="Times New Roman" w:cs="Times New Roman"/>
          <w:sz w:val="18"/>
          <w:szCs w:val="18"/>
        </w:rPr>
        <w:t xml:space="preserve">is the plateau which was used to calculate </w:t>
      </w:r>
      <w:r w:rsidR="00004711" w:rsidRPr="00205A1A">
        <w:rPr>
          <w:rFonts w:ascii="Times New Roman" w:hAnsi="Times New Roman" w:cs="Times New Roman"/>
          <w:b/>
          <w:i/>
          <w:sz w:val="18"/>
          <w:szCs w:val="18"/>
        </w:rPr>
        <w:t>x</w:t>
      </w:r>
      <w:r w:rsidR="00004711" w:rsidRPr="00205A1A">
        <w:rPr>
          <w:rFonts w:ascii="Times New Roman" w:hAnsi="Times New Roman" w:cs="Times New Roman"/>
          <w:sz w:val="18"/>
          <w:szCs w:val="18"/>
        </w:rPr>
        <w:t xml:space="preserve"> in </w:t>
      </w:r>
      <w:r w:rsidR="007F0016" w:rsidRPr="00205A1A">
        <w:rPr>
          <w:rFonts w:ascii="Times New Roman" w:hAnsi="Times New Roman" w:cs="Times New Roman"/>
          <w:sz w:val="18"/>
          <w:szCs w:val="18"/>
        </w:rPr>
        <w:t xml:space="preserve">the </w:t>
      </w:r>
      <w:r w:rsidR="00004711" w:rsidRPr="00205A1A">
        <w:rPr>
          <w:rFonts w:ascii="Times New Roman" w:hAnsi="Times New Roman" w:cs="Times New Roman"/>
          <w:sz w:val="18"/>
          <w:szCs w:val="18"/>
        </w:rPr>
        <w:t xml:space="preserve">general composition </w:t>
      </w:r>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6+</w:t>
      </w:r>
      <w:proofErr w:type="gramStart"/>
      <w:r w:rsidR="00004711" w:rsidRPr="00205A1A">
        <w:rPr>
          <w:rFonts w:ascii="Times New Roman" w:hAnsi="Times New Roman" w:cs="Times New Roman"/>
          <w:b/>
          <w:sz w:val="18"/>
          <w:szCs w:val="18"/>
          <w:vertAlign w:val="subscript"/>
        </w:rPr>
        <w:t>x</w:t>
      </w:r>
      <w:r w:rsidR="00004711" w:rsidRPr="00205A1A">
        <w:rPr>
          <w:rFonts w:ascii="Times New Roman" w:hAnsi="Times New Roman" w:cs="Times New Roman"/>
          <w:b/>
          <w:sz w:val="18"/>
          <w:szCs w:val="18"/>
        </w:rPr>
        <w:t>(</w:t>
      </w:r>
      <w:proofErr w:type="gramEnd"/>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6-x</w:t>
      </w:r>
      <w:r w:rsidR="00004711" w:rsidRPr="00205A1A">
        <w:rPr>
          <w:rFonts w:ascii="Times New Roman" w:hAnsi="Times New Roman" w:cs="Times New Roman"/>
          <w:sz w:val="18"/>
          <w:szCs w:val="18"/>
        </w:rPr>
        <w:t xml:space="preserve"> (See </w:t>
      </w:r>
      <w:r w:rsidR="00037BBD" w:rsidRPr="00205A1A">
        <w:rPr>
          <w:rFonts w:ascii="Times New Roman" w:hAnsi="Times New Roman"/>
          <w:b/>
          <w:sz w:val="18"/>
          <w:szCs w:val="18"/>
        </w:rPr>
        <w:t xml:space="preserve">Section </w:t>
      </w:r>
      <w:r w:rsidR="00037BBD" w:rsidRPr="00205A1A">
        <w:rPr>
          <w:rFonts w:ascii="Times New Roman" w:hAnsi="Times New Roman"/>
          <w:b/>
          <w:color w:val="FF0000"/>
          <w:sz w:val="18"/>
          <w:szCs w:val="18"/>
          <w:highlight w:val="yellow"/>
        </w:rPr>
        <w:fldChar w:fldCharType="begin"/>
      </w:r>
      <w:r w:rsidR="00037BBD" w:rsidRPr="00205A1A">
        <w:rPr>
          <w:rFonts w:ascii="Times New Roman" w:hAnsi="Times New Roman"/>
          <w:b/>
          <w:sz w:val="18"/>
          <w:szCs w:val="18"/>
        </w:rPr>
        <w:instrText xml:space="preserve"> REF _Ref430270886 \r \h </w:instrText>
      </w:r>
      <w:r w:rsidR="00037BBD" w:rsidRPr="00205A1A">
        <w:rPr>
          <w:rFonts w:ascii="Times New Roman" w:hAnsi="Times New Roman"/>
          <w:b/>
          <w:color w:val="FF0000"/>
          <w:sz w:val="18"/>
          <w:szCs w:val="18"/>
          <w:highlight w:val="yellow"/>
        </w:rPr>
        <w:instrText xml:space="preserve"> \* MERGEFORMAT </w:instrText>
      </w:r>
      <w:r w:rsidR="00037BBD" w:rsidRPr="00205A1A">
        <w:rPr>
          <w:rFonts w:ascii="Times New Roman" w:hAnsi="Times New Roman"/>
          <w:b/>
          <w:color w:val="FF0000"/>
          <w:sz w:val="18"/>
          <w:szCs w:val="18"/>
          <w:highlight w:val="yellow"/>
        </w:rPr>
      </w:r>
      <w:r w:rsidR="00037BBD" w:rsidRPr="00205A1A">
        <w:rPr>
          <w:rFonts w:ascii="Times New Roman" w:hAnsi="Times New Roman"/>
          <w:b/>
          <w:color w:val="FF0000"/>
          <w:sz w:val="18"/>
          <w:szCs w:val="18"/>
          <w:highlight w:val="yellow"/>
        </w:rPr>
        <w:fldChar w:fldCharType="separate"/>
      </w:r>
      <w:r w:rsidR="001E7274">
        <w:rPr>
          <w:rFonts w:ascii="Times New Roman" w:hAnsi="Times New Roman"/>
          <w:b/>
          <w:sz w:val="18"/>
          <w:szCs w:val="18"/>
        </w:rPr>
        <w:t>3.4</w:t>
      </w:r>
      <w:r w:rsidR="00037BBD" w:rsidRPr="00205A1A">
        <w:rPr>
          <w:rFonts w:ascii="Times New Roman" w:hAnsi="Times New Roman"/>
          <w:b/>
          <w:color w:val="FF0000"/>
          <w:sz w:val="18"/>
          <w:szCs w:val="18"/>
          <w:highlight w:val="yellow"/>
        </w:rPr>
        <w:fldChar w:fldCharType="end"/>
      </w:r>
      <w:r w:rsidR="00004711" w:rsidRPr="00205A1A">
        <w:rPr>
          <w:rFonts w:ascii="Times New Roman" w:hAnsi="Times New Roman" w:cs="Times New Roman"/>
          <w:sz w:val="18"/>
          <w:szCs w:val="18"/>
        </w:rPr>
        <w:t xml:space="preserve"> for details of the method and </w:t>
      </w:r>
      <w:r w:rsidR="00982C1D" w:rsidRPr="00205A1A">
        <w:rPr>
          <w:rFonts w:ascii="Times New Roman" w:hAnsi="Times New Roman"/>
          <w:b/>
          <w:color w:val="FF0000"/>
          <w:sz w:val="18"/>
          <w:szCs w:val="18"/>
          <w:highlight w:val="yellow"/>
        </w:rPr>
        <w:fldChar w:fldCharType="begin"/>
      </w:r>
      <w:r w:rsidR="00982C1D" w:rsidRPr="00205A1A">
        <w:rPr>
          <w:rFonts w:ascii="Times New Roman" w:hAnsi="Times New Roman"/>
          <w:sz w:val="18"/>
          <w:szCs w:val="18"/>
        </w:rPr>
        <w:instrText xml:space="preserve"> REF _Ref430189031 \h </w:instrText>
      </w:r>
      <w:r w:rsidR="009D5A65" w:rsidRPr="00205A1A">
        <w:rPr>
          <w:rFonts w:ascii="Times New Roman" w:hAnsi="Times New Roman"/>
          <w:b/>
          <w:color w:val="FF0000"/>
          <w:sz w:val="18"/>
          <w:szCs w:val="18"/>
          <w:highlight w:val="yellow"/>
        </w:rPr>
        <w:instrText xml:space="preserve"> \* MERGEFORMAT </w:instrText>
      </w:r>
      <w:r w:rsidR="00982C1D" w:rsidRPr="00205A1A">
        <w:rPr>
          <w:rFonts w:ascii="Times New Roman" w:hAnsi="Times New Roman"/>
          <w:b/>
          <w:color w:val="FF0000"/>
          <w:sz w:val="18"/>
          <w:szCs w:val="18"/>
          <w:highlight w:val="yellow"/>
        </w:rPr>
      </w:r>
      <w:r w:rsidR="00982C1D" w:rsidRPr="00205A1A">
        <w:rPr>
          <w:rFonts w:ascii="Times New Roman" w:hAnsi="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24</w:t>
      </w:r>
      <w:r w:rsidR="00982C1D" w:rsidRPr="00205A1A">
        <w:rPr>
          <w:rFonts w:ascii="Times New Roman" w:hAnsi="Times New Roman"/>
          <w:b/>
          <w:color w:val="FF0000"/>
          <w:sz w:val="18"/>
          <w:szCs w:val="18"/>
          <w:highlight w:val="yellow"/>
        </w:rPr>
        <w:fldChar w:fldCharType="end"/>
      </w:r>
      <w:r w:rsidR="00004711" w:rsidRPr="00205A1A">
        <w:rPr>
          <w:rFonts w:ascii="Times New Roman" w:hAnsi="Times New Roman" w:cs="Times New Roman"/>
          <w:b/>
          <w:color w:val="FF0000"/>
          <w:sz w:val="18"/>
          <w:szCs w:val="18"/>
        </w:rPr>
        <w:t xml:space="preserve"> </w:t>
      </w:r>
      <w:r w:rsidR="00004711" w:rsidRPr="00205A1A">
        <w:rPr>
          <w:rFonts w:ascii="Times New Roman" w:hAnsi="Times New Roman" w:cs="Times New Roman"/>
          <w:sz w:val="18"/>
          <w:szCs w:val="18"/>
        </w:rPr>
        <w:t xml:space="preserve">for results). In this material, </w:t>
      </w:r>
      <m:oMath>
        <m:r>
          <m:rPr>
            <m:sty m:val="bi"/>
          </m:rPr>
          <w:rPr>
            <w:rFonts w:ascii="Cambria Math" w:hAnsi="Cambria Math" w:cs="Times New Roman"/>
            <w:sz w:val="18"/>
            <w:szCs w:val="18"/>
          </w:rPr>
          <m:t>x</m:t>
        </m:r>
      </m:oMath>
      <w:r w:rsidR="00004711" w:rsidRPr="00205A1A">
        <w:rPr>
          <w:rFonts w:ascii="Times New Roman" w:hAnsi="Times New Roman" w:cs="Times New Roman"/>
          <w:sz w:val="18"/>
          <w:szCs w:val="18"/>
        </w:rPr>
        <w:t xml:space="preserve"> = </w:t>
      </w:r>
      <w:r w:rsidR="00004711" w:rsidRPr="00205A1A">
        <w:rPr>
          <w:rFonts w:ascii="Times New Roman" w:hAnsi="Times New Roman" w:cs="Times New Roman"/>
          <w:b/>
          <w:sz w:val="18"/>
          <w:szCs w:val="18"/>
          <w:u w:val="single"/>
        </w:rPr>
        <w:t>0.67</w:t>
      </w:r>
      <w:r w:rsidR="00004711" w:rsidRPr="00205A1A">
        <w:rPr>
          <w:rFonts w:ascii="Times New Roman" w:hAnsi="Times New Roman" w:cs="Times New Roman"/>
          <w:sz w:val="18"/>
          <w:szCs w:val="18"/>
        </w:rPr>
        <w:t xml:space="preserve"> and thus </w:t>
      </w:r>
      <w:r w:rsidR="002E7C56" w:rsidRPr="00205A1A">
        <w:rPr>
          <w:rFonts w:ascii="Times New Roman" w:hAnsi="Times New Roman" w:cs="Times New Roman"/>
          <w:sz w:val="18"/>
          <w:szCs w:val="18"/>
        </w:rPr>
        <w:t>its</w:t>
      </w:r>
      <w:r w:rsidR="00004711" w:rsidRPr="00205A1A">
        <w:rPr>
          <w:rFonts w:ascii="Times New Roman" w:hAnsi="Times New Roman" w:cs="Times New Roman"/>
          <w:sz w:val="18"/>
          <w:szCs w:val="18"/>
        </w:rPr>
        <w:t xml:space="preserve"> composition at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194B39" w:rsidRPr="00205A1A">
        <w:rPr>
          <w:rFonts w:ascii="Times New Roman" w:hAnsi="Times New Roman" w:cs="Times New Roman"/>
          <w:sz w:val="18"/>
          <w:szCs w:val="18"/>
        </w:rPr>
        <w:t xml:space="preserve"> </w:t>
      </w:r>
      <w:r w:rsidR="00004711" w:rsidRPr="00205A1A">
        <w:rPr>
          <w:rFonts w:ascii="Times New Roman" w:hAnsi="Times New Roman" w:cs="Times New Roman"/>
          <w:sz w:val="18"/>
          <w:szCs w:val="18"/>
        </w:rPr>
        <w:t xml:space="preserve">is </w:t>
      </w:r>
      <w:proofErr w:type="gramStart"/>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6.67</w:t>
      </w:r>
      <w:r w:rsidR="00004711" w:rsidRPr="00205A1A">
        <w:rPr>
          <w:rFonts w:ascii="Times New Roman" w:hAnsi="Times New Roman" w:cs="Times New Roman"/>
          <w:b/>
          <w:sz w:val="18"/>
          <w:szCs w:val="18"/>
        </w:rPr>
        <w:t>(</w:t>
      </w:r>
      <w:proofErr w:type="gramEnd"/>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5.33</w:t>
      </w:r>
      <w:r w:rsidR="00004711" w:rsidRPr="00205A1A">
        <w:rPr>
          <w:rFonts w:ascii="Times New Roman" w:hAnsi="Times New Roman" w:cs="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004711" w:rsidRPr="00205A1A">
        <w:rPr>
          <w:rFonts w:ascii="Times New Roman" w:hAnsi="Times New Roman" w:cs="Times New Roman"/>
          <w:sz w:val="18"/>
          <w:szCs w:val="18"/>
        </w:rPr>
        <w:t xml:space="preserve"> </w:t>
      </w:r>
      <w:proofErr w:type="gramStart"/>
      <w:r w:rsidR="00004711" w:rsidRPr="00205A1A">
        <w:rPr>
          <w:rFonts w:ascii="Times New Roman" w:hAnsi="Times New Roman" w:cs="Times New Roman"/>
          <w:sz w:val="18"/>
          <w:szCs w:val="18"/>
        </w:rPr>
        <w:t>is</w:t>
      </w:r>
      <w:proofErr w:type="gramEnd"/>
      <w:r w:rsidR="00004711" w:rsidRPr="00205A1A">
        <w:rPr>
          <w:rFonts w:ascii="Times New Roman" w:hAnsi="Times New Roman" w:cs="Times New Roman"/>
          <w:sz w:val="18"/>
          <w:szCs w:val="18"/>
        </w:rPr>
        <w:t xml:space="preserve"> the theoretical TGA plateau corresponding to the calculated composition of 6Ac in the hydroxylated form: </w:t>
      </w:r>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4.80</w:t>
      </w:r>
      <w:r w:rsidR="00004711" w:rsidRPr="00205A1A">
        <w:rPr>
          <w:rFonts w:ascii="Times New Roman" w:hAnsi="Times New Roman" w:cs="Times New Roman"/>
          <w:b/>
          <w:sz w:val="18"/>
          <w:szCs w:val="18"/>
        </w:rPr>
        <w:t>(OH)</w:t>
      </w:r>
      <w:r w:rsidR="00004711" w:rsidRPr="00205A1A">
        <w:rPr>
          <w:rFonts w:ascii="Times New Roman" w:hAnsi="Times New Roman" w:cs="Times New Roman"/>
          <w:b/>
          <w:sz w:val="18"/>
          <w:szCs w:val="18"/>
          <w:vertAlign w:val="subscript"/>
        </w:rPr>
        <w:t>3.20</w:t>
      </w:r>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5.33</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C-CH</w:t>
      </w:r>
      <w:r w:rsidR="00004711" w:rsidRPr="00205A1A">
        <w:rPr>
          <w:rFonts w:ascii="Times New Roman" w:hAnsi="Times New Roman" w:cs="Times New Roman"/>
          <w:b/>
          <w:sz w:val="18"/>
          <w:szCs w:val="18"/>
          <w:vertAlign w:val="subscript"/>
        </w:rPr>
        <w:t>3</w:t>
      </w:r>
      <w:r w:rsidR="00004711" w:rsidRPr="00205A1A">
        <w:rPr>
          <w:rFonts w:ascii="Times New Roman" w:hAnsi="Times New Roman" w:cs="Times New Roman"/>
          <w:b/>
          <w:sz w:val="18"/>
          <w:szCs w:val="18"/>
        </w:rPr>
        <w:t>)</w:t>
      </w:r>
      <w:r w:rsidR="00004711" w:rsidRPr="00205A1A">
        <w:rPr>
          <w:rFonts w:ascii="Times New Roman" w:hAnsi="Times New Roman" w:cs="Times New Roman"/>
          <w:b/>
          <w:sz w:val="18"/>
          <w:szCs w:val="18"/>
          <w:vertAlign w:val="subscript"/>
        </w:rPr>
        <w:t>0.22</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C-H)</w:t>
      </w:r>
      <w:r w:rsidR="00004711" w:rsidRPr="00205A1A">
        <w:rPr>
          <w:rFonts w:ascii="Times New Roman" w:hAnsi="Times New Roman" w:cs="Times New Roman"/>
          <w:b/>
          <w:sz w:val="18"/>
          <w:szCs w:val="18"/>
          <w:vertAlign w:val="subscript"/>
        </w:rPr>
        <w:t>0.32</w:t>
      </w:r>
      <w:r w:rsidR="00004711" w:rsidRPr="00205A1A">
        <w:rPr>
          <w:rFonts w:ascii="Times New Roman" w:hAnsi="Times New Roman" w:cs="Times New Roman"/>
          <w:sz w:val="18"/>
          <w:szCs w:val="18"/>
        </w:rPr>
        <w:t xml:space="preserve"> (see </w:t>
      </w:r>
      <w:r w:rsidR="00A22EFD" w:rsidRPr="00205A1A">
        <w:rPr>
          <w:rFonts w:ascii="Times New Roman" w:hAnsi="Times New Roman"/>
          <w:b/>
          <w:sz w:val="18"/>
          <w:szCs w:val="18"/>
        </w:rPr>
        <w:t xml:space="preserve">Section </w:t>
      </w:r>
      <w:r w:rsidR="00A22EFD" w:rsidRPr="00205A1A">
        <w:rPr>
          <w:rFonts w:ascii="Times New Roman" w:hAnsi="Times New Roman"/>
          <w:b/>
          <w:sz w:val="18"/>
          <w:szCs w:val="18"/>
        </w:rPr>
        <w:fldChar w:fldCharType="begin"/>
      </w:r>
      <w:r w:rsidR="00A22EFD" w:rsidRPr="00205A1A">
        <w:rPr>
          <w:rFonts w:ascii="Times New Roman" w:hAnsi="Times New Roman"/>
          <w:b/>
          <w:sz w:val="18"/>
          <w:szCs w:val="18"/>
        </w:rPr>
        <w:instrText xml:space="preserve"> REF _Ref430277330 \r \h  \* MERGEFORMAT </w:instrText>
      </w:r>
      <w:r w:rsidR="00A22EFD" w:rsidRPr="00205A1A">
        <w:rPr>
          <w:rFonts w:ascii="Times New Roman" w:hAnsi="Times New Roman"/>
          <w:b/>
          <w:sz w:val="18"/>
          <w:szCs w:val="18"/>
        </w:rPr>
      </w:r>
      <w:r w:rsidR="00A22EFD" w:rsidRPr="00205A1A">
        <w:rPr>
          <w:rFonts w:ascii="Times New Roman" w:hAnsi="Times New Roman"/>
          <w:b/>
          <w:sz w:val="18"/>
          <w:szCs w:val="18"/>
        </w:rPr>
        <w:fldChar w:fldCharType="separate"/>
      </w:r>
      <w:r w:rsidR="001E7274">
        <w:rPr>
          <w:rFonts w:ascii="Times New Roman" w:hAnsi="Times New Roman"/>
          <w:b/>
          <w:sz w:val="18"/>
          <w:szCs w:val="18"/>
        </w:rPr>
        <w:t>3.5</w:t>
      </w:r>
      <w:r w:rsidR="00A22EFD" w:rsidRPr="00205A1A">
        <w:rPr>
          <w:rFonts w:ascii="Times New Roman" w:hAnsi="Times New Roman"/>
          <w:b/>
          <w:sz w:val="18"/>
          <w:szCs w:val="18"/>
        </w:rPr>
        <w:fldChar w:fldCharType="end"/>
      </w:r>
      <w:r w:rsidR="00004711" w:rsidRPr="00205A1A">
        <w:rPr>
          <w:rFonts w:ascii="Times New Roman" w:hAnsi="Times New Roman" w:cs="Times New Roman"/>
          <w:sz w:val="18"/>
          <w:szCs w:val="18"/>
        </w:rPr>
        <w:t xml:space="preserve"> for method and </w:t>
      </w:r>
      <w:r w:rsidR="00F5766B" w:rsidRPr="00205A1A">
        <w:rPr>
          <w:rFonts w:ascii="Times New Roman" w:hAnsi="Times New Roman" w:cs="Times New Roman"/>
          <w:b/>
          <w:color w:val="FF0000"/>
          <w:sz w:val="18"/>
          <w:szCs w:val="18"/>
          <w:highlight w:val="yellow"/>
        </w:rPr>
        <w:fldChar w:fldCharType="begin"/>
      </w:r>
      <w:r w:rsidR="00F5766B" w:rsidRPr="00205A1A">
        <w:rPr>
          <w:rFonts w:ascii="Times New Roman" w:hAnsi="Times New Roman" w:cs="Times New Roman"/>
          <w:sz w:val="18"/>
          <w:szCs w:val="18"/>
        </w:rPr>
        <w:instrText xml:space="preserve"> REF _Ref430189208 \h </w:instrText>
      </w:r>
      <w:r w:rsidR="009D5A65" w:rsidRPr="00205A1A">
        <w:rPr>
          <w:rFonts w:ascii="Times New Roman" w:hAnsi="Times New Roman" w:cs="Times New Roman"/>
          <w:b/>
          <w:color w:val="FF0000"/>
          <w:sz w:val="18"/>
          <w:szCs w:val="18"/>
          <w:highlight w:val="yellow"/>
        </w:rPr>
        <w:instrText xml:space="preserve"> \* MERGEFORMAT </w:instrText>
      </w:r>
      <w:r w:rsidR="00F5766B" w:rsidRPr="00205A1A">
        <w:rPr>
          <w:rFonts w:ascii="Times New Roman" w:hAnsi="Times New Roman" w:cs="Times New Roman"/>
          <w:b/>
          <w:color w:val="FF0000"/>
          <w:sz w:val="18"/>
          <w:szCs w:val="18"/>
          <w:highlight w:val="yellow"/>
        </w:rPr>
      </w:r>
      <w:r w:rsidR="00F5766B" w:rsidRPr="00205A1A">
        <w:rPr>
          <w:rFonts w:ascii="Times New Roman" w:hAnsi="Times New Roman" w:cs="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29</w:t>
      </w:r>
      <w:r w:rsidR="00F5766B" w:rsidRPr="00205A1A">
        <w:rPr>
          <w:rFonts w:ascii="Times New Roman" w:hAnsi="Times New Roman" w:cs="Times New Roman"/>
          <w:b/>
          <w:color w:val="FF0000"/>
          <w:sz w:val="18"/>
          <w:szCs w:val="18"/>
          <w:highlight w:val="yellow"/>
        </w:rPr>
        <w:fldChar w:fldCharType="end"/>
      </w:r>
      <w:r w:rsidR="00004711" w:rsidRPr="00205A1A">
        <w:rPr>
          <w:rFonts w:ascii="Times New Roman" w:hAnsi="Times New Roman" w:cs="Times New Roman"/>
          <w:b/>
          <w:color w:val="FF0000"/>
          <w:sz w:val="18"/>
          <w:szCs w:val="18"/>
        </w:rPr>
        <w:t xml:space="preserve"> </w:t>
      </w:r>
      <w:r w:rsidR="00004711" w:rsidRPr="00205A1A">
        <w:rPr>
          <w:rFonts w:ascii="Times New Roman" w:hAnsi="Times New Roman" w:cs="Times New Roman"/>
          <w:sz w:val="18"/>
          <w:szCs w:val="18"/>
        </w:rPr>
        <w:t xml:space="preserve">for Results). </w:t>
      </w:r>
    </w:p>
    <w:p w:rsidR="009D5A65" w:rsidRPr="00205A1A" w:rsidRDefault="009D5A65" w:rsidP="00F35615">
      <w:pPr>
        <w:jc w:val="both"/>
        <w:rPr>
          <w:rFonts w:ascii="Times New Roman" w:hAnsi="Times New Roman" w:cs="Times New Roman"/>
        </w:rPr>
      </w:pPr>
    </w:p>
    <w:p w:rsidR="00140260" w:rsidRPr="00205A1A" w:rsidRDefault="00140260" w:rsidP="00F35615">
      <w:pPr>
        <w:jc w:val="both"/>
        <w:rPr>
          <w:rFonts w:ascii="Times New Roman" w:hAnsi="Times New Roman" w:cs="Times New Roman"/>
        </w:rPr>
      </w:pPr>
      <w:r w:rsidRPr="00205A1A">
        <w:rPr>
          <w:rFonts w:ascii="Times New Roman" w:hAnsi="Times New Roman" w:cs="Times New Roman"/>
        </w:rPr>
        <w:t xml:space="preserve">As one can see,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xml:space="preserve"> value (emphasized with a horizontal dashed line) matches very well with the plateau observed in the 100-200 </w:t>
      </w:r>
      <w:r w:rsidR="00C86744" w:rsidRPr="00205A1A">
        <w:rPr>
          <w:rFonts w:ascii="Times New Roman" w:hAnsi="Times New Roman" w:cs="Times New Roman"/>
        </w:rPr>
        <w:t>°</w:t>
      </w:r>
      <w:r w:rsidRPr="00205A1A">
        <w:rPr>
          <w:rFonts w:ascii="Times New Roman" w:hAnsi="Times New Roman" w:cs="Times New Roman"/>
        </w:rPr>
        <w:t>C range of the TGA trace. This is the temperature range in which the material is in the hydroxylated form. The close match between the experimental and theoretical TGA plateau strongly indicates that the calculated composition (also consistent with dissolution/NMR results) is</w:t>
      </w:r>
      <w:r w:rsidR="003D41F2" w:rsidRPr="00205A1A">
        <w:rPr>
          <w:rFonts w:ascii="Times New Roman" w:hAnsi="Times New Roman" w:cs="Times New Roman"/>
        </w:rPr>
        <w:t xml:space="preserve"> very</w:t>
      </w:r>
      <w:r w:rsidRPr="00205A1A">
        <w:rPr>
          <w:rFonts w:ascii="Times New Roman" w:hAnsi="Times New Roman" w:cs="Times New Roman"/>
        </w:rPr>
        <w:t xml:space="preserve"> reasonable.</w:t>
      </w:r>
    </w:p>
    <w:p w:rsidR="002E07ED" w:rsidRPr="00205A1A" w:rsidRDefault="00C37EAE" w:rsidP="00C37EAE">
      <w:pPr>
        <w:jc w:val="both"/>
        <w:rPr>
          <w:rFonts w:ascii="Times New Roman" w:hAnsi="Times New Roman" w:cs="Times New Roman"/>
          <w:b/>
          <w:color w:val="FF0000"/>
        </w:rPr>
      </w:pPr>
      <w:r w:rsidRPr="00205A1A">
        <w:rPr>
          <w:rFonts w:ascii="Times New Roman" w:hAnsi="Times New Roman" w:cs="Times New Roman"/>
          <w:noProof/>
          <w:lang w:val="en-GB" w:eastAsia="zh-CN"/>
        </w:rPr>
        <w:lastRenderedPageBreak/>
        <w:drawing>
          <wp:inline distT="0" distB="0" distL="0" distR="0" wp14:anchorId="0A2411AB" wp14:editId="24C6834C">
            <wp:extent cx="5943600" cy="4203700"/>
            <wp:effectExtent l="0" t="0" r="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12Ac Composition Calculation.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004711" w:rsidRPr="00205A1A">
        <w:rPr>
          <w:rFonts w:ascii="Times New Roman" w:hAnsi="Times New Roman" w:cs="Times New Roman"/>
          <w:b/>
          <w:color w:val="FF0000"/>
          <w:highlight w:val="yellow"/>
        </w:rPr>
        <w:t xml:space="preserve"> </w:t>
      </w:r>
    </w:p>
    <w:p w:rsidR="00F30BEB" w:rsidRPr="00205A1A" w:rsidRDefault="008B17A1" w:rsidP="00C37EAE">
      <w:pPr>
        <w:jc w:val="both"/>
        <w:rPr>
          <w:rFonts w:ascii="Times New Roman" w:hAnsi="Times New Roman" w:cs="Times New Roman"/>
          <w:sz w:val="18"/>
          <w:szCs w:val="18"/>
        </w:rPr>
      </w:pPr>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42</w:t>
      </w:r>
      <w:r w:rsidRPr="00205A1A">
        <w:rPr>
          <w:rFonts w:ascii="Times New Roman" w:hAnsi="Times New Roman"/>
          <w:b/>
          <w:sz w:val="18"/>
          <w:szCs w:val="18"/>
        </w:rPr>
        <w:fldChar w:fldCharType="end"/>
      </w:r>
      <w:r w:rsidRPr="00205A1A">
        <w:rPr>
          <w:rFonts w:ascii="Times New Roman" w:hAnsi="Times New Roman"/>
          <w:b/>
          <w:sz w:val="18"/>
          <w:szCs w:val="18"/>
        </w:rPr>
        <w:t>.</w:t>
      </w:r>
      <w:r w:rsidRPr="00205A1A">
        <w:rPr>
          <w:rFonts w:ascii="Times New Roman" w:hAnsi="Times New Roman"/>
          <w:sz w:val="18"/>
          <w:szCs w:val="18"/>
        </w:rPr>
        <w:t xml:space="preserve"> </w:t>
      </w:r>
      <w:r w:rsidR="00004711" w:rsidRPr="00205A1A">
        <w:rPr>
          <w:rFonts w:ascii="Times New Roman" w:hAnsi="Times New Roman" w:cs="Times New Roman"/>
          <w:sz w:val="18"/>
          <w:szCs w:val="18"/>
        </w:rPr>
        <w:t xml:space="preserve">TGA-DSC performed on 12Ac. Sample was activated prior to measurement (see </w:t>
      </w:r>
      <w:r w:rsidR="00004711"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A22EFD"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004711" w:rsidRPr="00205A1A">
        <w:rPr>
          <w:rFonts w:ascii="Times New Roman" w:hAnsi="Times New Roman" w:cs="Times New Roman"/>
          <w:sz w:val="18"/>
          <w:szCs w:val="18"/>
        </w:rPr>
        <w:t xml:space="preserve">). Solid curve, left axis - TGA trace (normalized such that end weight = 100%). </w:t>
      </w:r>
      <w:proofErr w:type="gramStart"/>
      <w:r w:rsidR="00004711"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004711" w:rsidRPr="00205A1A">
        <w:rPr>
          <w:rFonts w:ascii="Times New Roman" w:hAnsi="Times New Roman" w:cs="Times New Roman"/>
          <w:sz w:val="18"/>
          <w:szCs w:val="18"/>
        </w:rPr>
        <w:t>.</w:t>
      </w:r>
      <w:proofErr w:type="gramEnd"/>
      <w:r w:rsidR="00004711" w:rsidRPr="00205A1A">
        <w:rPr>
          <w:rFonts w:ascii="Times New Roman" w:hAnsi="Times New Roman" w:cs="Times New Roman"/>
          <w:sz w:val="18"/>
          <w:szCs w:val="18"/>
        </w:rPr>
        <w:t xml:space="preserve"> The vertical dashed line </w:t>
      </w:r>
      <w:proofErr w:type="gramStart"/>
      <w:r w:rsidR="00004711" w:rsidRPr="00205A1A">
        <w:rPr>
          <w:rFonts w:ascii="Times New Roman" w:hAnsi="Times New Roman" w:cs="Times New Roman"/>
          <w:sz w:val="18"/>
          <w:szCs w:val="18"/>
        </w:rPr>
        <w:t xml:space="preserve">pinpoints </w:t>
      </w:r>
      <w:proofErr w:type="gramEnd"/>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T</m:t>
            </m:r>
          </m:e>
          <m:sub>
            <m:r>
              <m:rPr>
                <m:sty m:val="bi"/>
              </m:rPr>
              <w:rPr>
                <w:rFonts w:ascii="Cambria Math" w:hAnsi="Cambria Math" w:cs="Times New Roman"/>
                <w:sz w:val="18"/>
                <w:szCs w:val="18"/>
              </w:rPr>
              <m:t>Plat.</m:t>
            </m:r>
          </m:sub>
        </m:sSub>
      </m:oMath>
      <w:r w:rsidR="00004711" w:rsidRPr="00205A1A">
        <w:rPr>
          <w:rFonts w:ascii="Times New Roman" w:hAnsi="Times New Roman" w:cs="Times New Roman"/>
          <w:sz w:val="18"/>
          <w:szCs w:val="18"/>
        </w:rPr>
        <w:t xml:space="preserve">, the temperature at which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rPr>
        <w:t xml:space="preserve"> (see next sentence) is reached. The horizontal dashed lines pinpoint the relevant plateau weights;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vertAlign w:val="subscript"/>
        </w:rPr>
        <w:t xml:space="preserve"> </w:t>
      </w:r>
      <w:r w:rsidR="00194B39" w:rsidRPr="00205A1A">
        <w:rPr>
          <w:rFonts w:ascii="Times New Roman" w:hAnsi="Times New Roman" w:cs="Times New Roman"/>
          <w:sz w:val="18"/>
          <w:szCs w:val="18"/>
        </w:rPr>
        <w:t xml:space="preserve"> </w:t>
      </w:r>
      <w:r w:rsidR="00004711" w:rsidRPr="00205A1A">
        <w:rPr>
          <w:rFonts w:ascii="Times New Roman" w:hAnsi="Times New Roman" w:cs="Times New Roman"/>
          <w:sz w:val="18"/>
          <w:szCs w:val="18"/>
        </w:rPr>
        <w:t xml:space="preserve">is the plateau which was used to calculate </w:t>
      </w:r>
      <w:r w:rsidR="00004711" w:rsidRPr="00205A1A">
        <w:rPr>
          <w:rFonts w:ascii="Times New Roman" w:hAnsi="Times New Roman" w:cs="Times New Roman"/>
          <w:b/>
          <w:i/>
          <w:sz w:val="18"/>
          <w:szCs w:val="18"/>
        </w:rPr>
        <w:t>x</w:t>
      </w:r>
      <w:r w:rsidR="00004711" w:rsidRPr="00205A1A">
        <w:rPr>
          <w:rFonts w:ascii="Times New Roman" w:hAnsi="Times New Roman" w:cs="Times New Roman"/>
          <w:sz w:val="18"/>
          <w:szCs w:val="18"/>
        </w:rPr>
        <w:t xml:space="preserve"> in </w:t>
      </w:r>
      <w:r w:rsidR="007F0016" w:rsidRPr="00205A1A">
        <w:rPr>
          <w:rFonts w:ascii="Times New Roman" w:hAnsi="Times New Roman" w:cs="Times New Roman"/>
          <w:sz w:val="18"/>
          <w:szCs w:val="18"/>
        </w:rPr>
        <w:t xml:space="preserve">the </w:t>
      </w:r>
      <w:r w:rsidR="00004711" w:rsidRPr="00205A1A">
        <w:rPr>
          <w:rFonts w:ascii="Times New Roman" w:hAnsi="Times New Roman" w:cs="Times New Roman"/>
          <w:sz w:val="18"/>
          <w:szCs w:val="18"/>
        </w:rPr>
        <w:t xml:space="preserve">general composition </w:t>
      </w:r>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6+</w:t>
      </w:r>
      <w:proofErr w:type="gramStart"/>
      <w:r w:rsidR="00004711" w:rsidRPr="00205A1A">
        <w:rPr>
          <w:rFonts w:ascii="Times New Roman" w:hAnsi="Times New Roman" w:cs="Times New Roman"/>
          <w:b/>
          <w:sz w:val="18"/>
          <w:szCs w:val="18"/>
          <w:vertAlign w:val="subscript"/>
        </w:rPr>
        <w:t>x</w:t>
      </w:r>
      <w:r w:rsidR="00004711" w:rsidRPr="00205A1A">
        <w:rPr>
          <w:rFonts w:ascii="Times New Roman" w:hAnsi="Times New Roman" w:cs="Times New Roman"/>
          <w:b/>
          <w:sz w:val="18"/>
          <w:szCs w:val="18"/>
        </w:rPr>
        <w:t>(</w:t>
      </w:r>
      <w:proofErr w:type="gramEnd"/>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6-x</w:t>
      </w:r>
      <w:r w:rsidR="00004711" w:rsidRPr="00205A1A">
        <w:rPr>
          <w:rFonts w:ascii="Times New Roman" w:hAnsi="Times New Roman" w:cs="Times New Roman"/>
          <w:sz w:val="18"/>
          <w:szCs w:val="18"/>
        </w:rPr>
        <w:t xml:space="preserve"> (See </w:t>
      </w:r>
      <w:r w:rsidR="00037BBD" w:rsidRPr="00205A1A">
        <w:rPr>
          <w:rFonts w:ascii="Times New Roman" w:hAnsi="Times New Roman"/>
          <w:b/>
          <w:sz w:val="18"/>
          <w:szCs w:val="18"/>
        </w:rPr>
        <w:t xml:space="preserve">Section </w:t>
      </w:r>
      <w:r w:rsidR="00037BBD" w:rsidRPr="00205A1A">
        <w:rPr>
          <w:rFonts w:ascii="Times New Roman" w:hAnsi="Times New Roman"/>
          <w:b/>
          <w:color w:val="FF0000"/>
          <w:sz w:val="18"/>
          <w:szCs w:val="18"/>
          <w:highlight w:val="yellow"/>
        </w:rPr>
        <w:fldChar w:fldCharType="begin"/>
      </w:r>
      <w:r w:rsidR="00037BBD" w:rsidRPr="00205A1A">
        <w:rPr>
          <w:rFonts w:ascii="Times New Roman" w:hAnsi="Times New Roman"/>
          <w:b/>
          <w:sz w:val="18"/>
          <w:szCs w:val="18"/>
        </w:rPr>
        <w:instrText xml:space="preserve"> REF _Ref430270886 \r \h </w:instrText>
      </w:r>
      <w:r w:rsidR="00037BBD" w:rsidRPr="00205A1A">
        <w:rPr>
          <w:rFonts w:ascii="Times New Roman" w:hAnsi="Times New Roman"/>
          <w:b/>
          <w:color w:val="FF0000"/>
          <w:sz w:val="18"/>
          <w:szCs w:val="18"/>
          <w:highlight w:val="yellow"/>
        </w:rPr>
        <w:instrText xml:space="preserve"> \* MERGEFORMAT </w:instrText>
      </w:r>
      <w:r w:rsidR="00037BBD" w:rsidRPr="00205A1A">
        <w:rPr>
          <w:rFonts w:ascii="Times New Roman" w:hAnsi="Times New Roman"/>
          <w:b/>
          <w:color w:val="FF0000"/>
          <w:sz w:val="18"/>
          <w:szCs w:val="18"/>
          <w:highlight w:val="yellow"/>
        </w:rPr>
      </w:r>
      <w:r w:rsidR="00037BBD" w:rsidRPr="00205A1A">
        <w:rPr>
          <w:rFonts w:ascii="Times New Roman" w:hAnsi="Times New Roman"/>
          <w:b/>
          <w:color w:val="FF0000"/>
          <w:sz w:val="18"/>
          <w:szCs w:val="18"/>
          <w:highlight w:val="yellow"/>
        </w:rPr>
        <w:fldChar w:fldCharType="separate"/>
      </w:r>
      <w:r w:rsidR="001E7274">
        <w:rPr>
          <w:rFonts w:ascii="Times New Roman" w:hAnsi="Times New Roman"/>
          <w:b/>
          <w:sz w:val="18"/>
          <w:szCs w:val="18"/>
        </w:rPr>
        <w:t>3.4</w:t>
      </w:r>
      <w:r w:rsidR="00037BBD" w:rsidRPr="00205A1A">
        <w:rPr>
          <w:rFonts w:ascii="Times New Roman" w:hAnsi="Times New Roman"/>
          <w:b/>
          <w:color w:val="FF0000"/>
          <w:sz w:val="18"/>
          <w:szCs w:val="18"/>
          <w:highlight w:val="yellow"/>
        </w:rPr>
        <w:fldChar w:fldCharType="end"/>
      </w:r>
      <w:r w:rsidR="00004711" w:rsidRPr="00205A1A">
        <w:rPr>
          <w:rFonts w:ascii="Times New Roman" w:hAnsi="Times New Roman" w:cs="Times New Roman"/>
          <w:sz w:val="18"/>
          <w:szCs w:val="18"/>
        </w:rPr>
        <w:t xml:space="preserve"> for details of the method and </w:t>
      </w:r>
      <w:r w:rsidR="00982C1D" w:rsidRPr="00205A1A">
        <w:rPr>
          <w:rFonts w:ascii="Times New Roman" w:hAnsi="Times New Roman"/>
          <w:b/>
          <w:color w:val="FF0000"/>
          <w:sz w:val="18"/>
          <w:szCs w:val="18"/>
          <w:highlight w:val="yellow"/>
        </w:rPr>
        <w:fldChar w:fldCharType="begin"/>
      </w:r>
      <w:r w:rsidR="00982C1D" w:rsidRPr="00205A1A">
        <w:rPr>
          <w:rFonts w:ascii="Times New Roman" w:hAnsi="Times New Roman"/>
          <w:sz w:val="18"/>
          <w:szCs w:val="18"/>
        </w:rPr>
        <w:instrText xml:space="preserve"> REF _Ref430189031 \h </w:instrText>
      </w:r>
      <w:r w:rsidR="009D5A65" w:rsidRPr="00205A1A">
        <w:rPr>
          <w:rFonts w:ascii="Times New Roman" w:hAnsi="Times New Roman"/>
          <w:b/>
          <w:color w:val="FF0000"/>
          <w:sz w:val="18"/>
          <w:szCs w:val="18"/>
          <w:highlight w:val="yellow"/>
        </w:rPr>
        <w:instrText xml:space="preserve"> \* MERGEFORMAT </w:instrText>
      </w:r>
      <w:r w:rsidR="00982C1D" w:rsidRPr="00205A1A">
        <w:rPr>
          <w:rFonts w:ascii="Times New Roman" w:hAnsi="Times New Roman"/>
          <w:b/>
          <w:color w:val="FF0000"/>
          <w:sz w:val="18"/>
          <w:szCs w:val="18"/>
          <w:highlight w:val="yellow"/>
        </w:rPr>
      </w:r>
      <w:r w:rsidR="00982C1D" w:rsidRPr="00205A1A">
        <w:rPr>
          <w:rFonts w:ascii="Times New Roman" w:hAnsi="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24</w:t>
      </w:r>
      <w:r w:rsidR="00982C1D" w:rsidRPr="00205A1A">
        <w:rPr>
          <w:rFonts w:ascii="Times New Roman" w:hAnsi="Times New Roman"/>
          <w:b/>
          <w:color w:val="FF0000"/>
          <w:sz w:val="18"/>
          <w:szCs w:val="18"/>
          <w:highlight w:val="yellow"/>
        </w:rPr>
        <w:fldChar w:fldCharType="end"/>
      </w:r>
      <w:r w:rsidR="00004711" w:rsidRPr="00205A1A">
        <w:rPr>
          <w:rFonts w:ascii="Times New Roman" w:hAnsi="Times New Roman" w:cs="Times New Roman"/>
          <w:b/>
          <w:color w:val="FF0000"/>
          <w:sz w:val="18"/>
          <w:szCs w:val="18"/>
        </w:rPr>
        <w:t xml:space="preserve"> </w:t>
      </w:r>
      <w:r w:rsidR="00004711" w:rsidRPr="00205A1A">
        <w:rPr>
          <w:rFonts w:ascii="Times New Roman" w:hAnsi="Times New Roman" w:cs="Times New Roman"/>
          <w:sz w:val="18"/>
          <w:szCs w:val="18"/>
        </w:rPr>
        <w:t xml:space="preserve">for results). In this material, </w:t>
      </w:r>
      <m:oMath>
        <m:r>
          <m:rPr>
            <m:sty m:val="bi"/>
          </m:rPr>
          <w:rPr>
            <w:rFonts w:ascii="Cambria Math" w:hAnsi="Cambria Math" w:cs="Times New Roman"/>
            <w:sz w:val="18"/>
            <w:szCs w:val="18"/>
          </w:rPr>
          <m:t>x</m:t>
        </m:r>
      </m:oMath>
      <w:r w:rsidR="00004711" w:rsidRPr="00205A1A">
        <w:rPr>
          <w:rFonts w:ascii="Times New Roman" w:hAnsi="Times New Roman" w:cs="Times New Roman"/>
          <w:sz w:val="18"/>
          <w:szCs w:val="18"/>
        </w:rPr>
        <w:t xml:space="preserve"> = </w:t>
      </w:r>
      <w:r w:rsidR="00004711" w:rsidRPr="00205A1A">
        <w:rPr>
          <w:rFonts w:ascii="Times New Roman" w:hAnsi="Times New Roman" w:cs="Times New Roman"/>
          <w:b/>
          <w:sz w:val="18"/>
          <w:szCs w:val="18"/>
          <w:u w:val="single"/>
        </w:rPr>
        <w:t>0.62</w:t>
      </w:r>
      <w:r w:rsidR="00004711" w:rsidRPr="00205A1A">
        <w:rPr>
          <w:rFonts w:ascii="Times New Roman" w:hAnsi="Times New Roman" w:cs="Times New Roman"/>
          <w:sz w:val="18"/>
          <w:szCs w:val="18"/>
        </w:rPr>
        <w:t xml:space="preserve"> and thus </w:t>
      </w:r>
      <w:r w:rsidR="002E7C56" w:rsidRPr="00205A1A">
        <w:rPr>
          <w:rFonts w:ascii="Times New Roman" w:hAnsi="Times New Roman" w:cs="Times New Roman"/>
          <w:sz w:val="18"/>
          <w:szCs w:val="18"/>
        </w:rPr>
        <w:t>its</w:t>
      </w:r>
      <w:r w:rsidR="00004711" w:rsidRPr="00205A1A">
        <w:rPr>
          <w:rFonts w:ascii="Times New Roman" w:hAnsi="Times New Roman" w:cs="Times New Roman"/>
          <w:sz w:val="18"/>
          <w:szCs w:val="18"/>
        </w:rPr>
        <w:t xml:space="preserve"> composition at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rPr>
        <w:t xml:space="preserve"> is </w:t>
      </w:r>
      <w:proofErr w:type="gramStart"/>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6.62</w:t>
      </w:r>
      <w:r w:rsidR="00004711" w:rsidRPr="00205A1A">
        <w:rPr>
          <w:rFonts w:ascii="Times New Roman" w:hAnsi="Times New Roman" w:cs="Times New Roman"/>
          <w:b/>
          <w:sz w:val="18"/>
          <w:szCs w:val="18"/>
        </w:rPr>
        <w:t>(</w:t>
      </w:r>
      <w:proofErr w:type="gramEnd"/>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5.38</w:t>
      </w:r>
      <w:r w:rsidR="00004711" w:rsidRPr="00205A1A">
        <w:rPr>
          <w:rFonts w:ascii="Times New Roman" w:hAnsi="Times New Roman" w:cs="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004711" w:rsidRPr="00205A1A">
        <w:rPr>
          <w:rFonts w:ascii="Times New Roman" w:hAnsi="Times New Roman" w:cs="Times New Roman"/>
          <w:sz w:val="18"/>
          <w:szCs w:val="18"/>
        </w:rPr>
        <w:t xml:space="preserve"> </w:t>
      </w:r>
      <w:proofErr w:type="gramStart"/>
      <w:r w:rsidR="00004711" w:rsidRPr="00205A1A">
        <w:rPr>
          <w:rFonts w:ascii="Times New Roman" w:hAnsi="Times New Roman" w:cs="Times New Roman"/>
          <w:sz w:val="18"/>
          <w:szCs w:val="18"/>
        </w:rPr>
        <w:t>is</w:t>
      </w:r>
      <w:proofErr w:type="gramEnd"/>
      <w:r w:rsidR="00004711" w:rsidRPr="00205A1A">
        <w:rPr>
          <w:rFonts w:ascii="Times New Roman" w:hAnsi="Times New Roman" w:cs="Times New Roman"/>
          <w:sz w:val="18"/>
          <w:szCs w:val="18"/>
        </w:rPr>
        <w:t xml:space="preserve"> the theoretical TGA plateau corresponding to the calculated composition of 12Ac in the hydroxylated form: </w:t>
      </w:r>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4.60</w:t>
      </w:r>
      <w:r w:rsidR="00004711" w:rsidRPr="00205A1A">
        <w:rPr>
          <w:rFonts w:ascii="Times New Roman" w:hAnsi="Times New Roman" w:cs="Times New Roman"/>
          <w:b/>
          <w:sz w:val="18"/>
          <w:szCs w:val="18"/>
        </w:rPr>
        <w:t>(OH)</w:t>
      </w:r>
      <w:r w:rsidR="00004711" w:rsidRPr="00205A1A">
        <w:rPr>
          <w:rFonts w:ascii="Times New Roman" w:hAnsi="Times New Roman" w:cs="Times New Roman"/>
          <w:b/>
          <w:sz w:val="18"/>
          <w:szCs w:val="18"/>
          <w:vertAlign w:val="subscript"/>
        </w:rPr>
        <w:t>3.40</w:t>
      </w:r>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5.38</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C-CH</w:t>
      </w:r>
      <w:r w:rsidR="00004711" w:rsidRPr="00205A1A">
        <w:rPr>
          <w:rFonts w:ascii="Times New Roman" w:hAnsi="Times New Roman" w:cs="Times New Roman"/>
          <w:b/>
          <w:sz w:val="18"/>
          <w:szCs w:val="18"/>
          <w:vertAlign w:val="subscript"/>
        </w:rPr>
        <w:t>3</w:t>
      </w:r>
      <w:r w:rsidR="00004711" w:rsidRPr="00205A1A">
        <w:rPr>
          <w:rFonts w:ascii="Times New Roman" w:hAnsi="Times New Roman" w:cs="Times New Roman"/>
          <w:b/>
          <w:sz w:val="18"/>
          <w:szCs w:val="18"/>
        </w:rPr>
        <w:t>)</w:t>
      </w:r>
      <w:r w:rsidR="00004711" w:rsidRPr="00205A1A">
        <w:rPr>
          <w:rFonts w:ascii="Times New Roman" w:hAnsi="Times New Roman" w:cs="Times New Roman"/>
          <w:b/>
          <w:sz w:val="18"/>
          <w:szCs w:val="18"/>
          <w:vertAlign w:val="subscript"/>
        </w:rPr>
        <w:t>0.26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C-H)</w:t>
      </w:r>
      <w:r w:rsidR="00004711" w:rsidRPr="00205A1A">
        <w:rPr>
          <w:rFonts w:ascii="Times New Roman" w:hAnsi="Times New Roman" w:cs="Times New Roman"/>
          <w:b/>
          <w:sz w:val="18"/>
          <w:szCs w:val="18"/>
          <w:vertAlign w:val="subscript"/>
        </w:rPr>
        <w:t>0.38</w:t>
      </w:r>
      <w:r w:rsidR="00004711" w:rsidRPr="00205A1A">
        <w:rPr>
          <w:rFonts w:ascii="Times New Roman" w:hAnsi="Times New Roman" w:cs="Times New Roman"/>
          <w:sz w:val="18"/>
          <w:szCs w:val="18"/>
        </w:rPr>
        <w:t xml:space="preserve"> (see </w:t>
      </w:r>
      <w:r w:rsidR="00A22EFD" w:rsidRPr="00205A1A">
        <w:rPr>
          <w:rFonts w:ascii="Times New Roman" w:hAnsi="Times New Roman"/>
          <w:b/>
          <w:sz w:val="18"/>
          <w:szCs w:val="18"/>
        </w:rPr>
        <w:t xml:space="preserve">Section </w:t>
      </w:r>
      <w:r w:rsidR="00A22EFD" w:rsidRPr="00205A1A">
        <w:rPr>
          <w:rFonts w:ascii="Times New Roman" w:hAnsi="Times New Roman"/>
          <w:b/>
          <w:sz w:val="18"/>
          <w:szCs w:val="18"/>
        </w:rPr>
        <w:fldChar w:fldCharType="begin"/>
      </w:r>
      <w:r w:rsidR="00A22EFD" w:rsidRPr="00205A1A">
        <w:rPr>
          <w:rFonts w:ascii="Times New Roman" w:hAnsi="Times New Roman"/>
          <w:b/>
          <w:sz w:val="18"/>
          <w:szCs w:val="18"/>
        </w:rPr>
        <w:instrText xml:space="preserve"> REF _Ref430277330 \r \h  \* MERGEFORMAT </w:instrText>
      </w:r>
      <w:r w:rsidR="00A22EFD" w:rsidRPr="00205A1A">
        <w:rPr>
          <w:rFonts w:ascii="Times New Roman" w:hAnsi="Times New Roman"/>
          <w:b/>
          <w:sz w:val="18"/>
          <w:szCs w:val="18"/>
        </w:rPr>
      </w:r>
      <w:r w:rsidR="00A22EFD" w:rsidRPr="00205A1A">
        <w:rPr>
          <w:rFonts w:ascii="Times New Roman" w:hAnsi="Times New Roman"/>
          <w:b/>
          <w:sz w:val="18"/>
          <w:szCs w:val="18"/>
        </w:rPr>
        <w:fldChar w:fldCharType="separate"/>
      </w:r>
      <w:r w:rsidR="001E7274">
        <w:rPr>
          <w:rFonts w:ascii="Times New Roman" w:hAnsi="Times New Roman"/>
          <w:b/>
          <w:sz w:val="18"/>
          <w:szCs w:val="18"/>
        </w:rPr>
        <w:t>3.5</w:t>
      </w:r>
      <w:r w:rsidR="00A22EFD" w:rsidRPr="00205A1A">
        <w:rPr>
          <w:rFonts w:ascii="Times New Roman" w:hAnsi="Times New Roman"/>
          <w:b/>
          <w:sz w:val="18"/>
          <w:szCs w:val="18"/>
        </w:rPr>
        <w:fldChar w:fldCharType="end"/>
      </w:r>
      <w:r w:rsidR="00004711" w:rsidRPr="00205A1A">
        <w:rPr>
          <w:rFonts w:ascii="Times New Roman" w:hAnsi="Times New Roman" w:cs="Times New Roman"/>
          <w:sz w:val="18"/>
          <w:szCs w:val="18"/>
        </w:rPr>
        <w:t xml:space="preserve"> for method and </w:t>
      </w:r>
      <w:r w:rsidR="00F5766B" w:rsidRPr="00205A1A">
        <w:rPr>
          <w:rFonts w:ascii="Times New Roman" w:hAnsi="Times New Roman" w:cs="Times New Roman"/>
          <w:b/>
          <w:color w:val="FF0000"/>
          <w:sz w:val="18"/>
          <w:szCs w:val="18"/>
          <w:highlight w:val="yellow"/>
        </w:rPr>
        <w:fldChar w:fldCharType="begin"/>
      </w:r>
      <w:r w:rsidR="00F5766B" w:rsidRPr="00205A1A">
        <w:rPr>
          <w:rFonts w:ascii="Times New Roman" w:hAnsi="Times New Roman" w:cs="Times New Roman"/>
          <w:sz w:val="18"/>
          <w:szCs w:val="18"/>
        </w:rPr>
        <w:instrText xml:space="preserve"> REF _Ref430189208 \h </w:instrText>
      </w:r>
      <w:r w:rsidR="009D5A65" w:rsidRPr="00205A1A">
        <w:rPr>
          <w:rFonts w:ascii="Times New Roman" w:hAnsi="Times New Roman" w:cs="Times New Roman"/>
          <w:b/>
          <w:color w:val="FF0000"/>
          <w:sz w:val="18"/>
          <w:szCs w:val="18"/>
          <w:highlight w:val="yellow"/>
        </w:rPr>
        <w:instrText xml:space="preserve"> \* MERGEFORMAT </w:instrText>
      </w:r>
      <w:r w:rsidR="00F5766B" w:rsidRPr="00205A1A">
        <w:rPr>
          <w:rFonts w:ascii="Times New Roman" w:hAnsi="Times New Roman" w:cs="Times New Roman"/>
          <w:b/>
          <w:color w:val="FF0000"/>
          <w:sz w:val="18"/>
          <w:szCs w:val="18"/>
          <w:highlight w:val="yellow"/>
        </w:rPr>
      </w:r>
      <w:r w:rsidR="00F5766B" w:rsidRPr="00205A1A">
        <w:rPr>
          <w:rFonts w:ascii="Times New Roman" w:hAnsi="Times New Roman" w:cs="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29</w:t>
      </w:r>
      <w:r w:rsidR="00F5766B" w:rsidRPr="00205A1A">
        <w:rPr>
          <w:rFonts w:ascii="Times New Roman" w:hAnsi="Times New Roman" w:cs="Times New Roman"/>
          <w:b/>
          <w:color w:val="FF0000"/>
          <w:sz w:val="18"/>
          <w:szCs w:val="18"/>
          <w:highlight w:val="yellow"/>
        </w:rPr>
        <w:fldChar w:fldCharType="end"/>
      </w:r>
      <w:r w:rsidR="00F5766B" w:rsidRPr="00205A1A">
        <w:rPr>
          <w:rFonts w:ascii="Times New Roman" w:hAnsi="Times New Roman" w:cs="Times New Roman"/>
          <w:b/>
          <w:color w:val="FF0000"/>
          <w:sz w:val="18"/>
          <w:szCs w:val="18"/>
        </w:rPr>
        <w:t xml:space="preserve"> </w:t>
      </w:r>
      <w:r w:rsidR="00004711" w:rsidRPr="00205A1A">
        <w:rPr>
          <w:rFonts w:ascii="Times New Roman" w:hAnsi="Times New Roman" w:cs="Times New Roman"/>
          <w:sz w:val="18"/>
          <w:szCs w:val="18"/>
        </w:rPr>
        <w:t xml:space="preserve">for Results). </w:t>
      </w:r>
    </w:p>
    <w:p w:rsidR="00F30BEB" w:rsidRPr="00205A1A" w:rsidRDefault="00F30BEB" w:rsidP="00C37EAE">
      <w:pPr>
        <w:jc w:val="both"/>
        <w:rPr>
          <w:rFonts w:ascii="Times New Roman" w:hAnsi="Times New Roman" w:cs="Times New Roman"/>
        </w:rPr>
      </w:pPr>
    </w:p>
    <w:p w:rsidR="00C279E2" w:rsidRPr="00205A1A" w:rsidRDefault="00140260" w:rsidP="00F35615">
      <w:pPr>
        <w:jc w:val="both"/>
        <w:rPr>
          <w:rFonts w:ascii="Times New Roman" w:hAnsi="Times New Roman" w:cs="Times New Roman"/>
        </w:rPr>
      </w:pPr>
      <w:r w:rsidRPr="00205A1A">
        <w:rPr>
          <w:rFonts w:ascii="Times New Roman" w:hAnsi="Times New Roman" w:cs="Times New Roman"/>
        </w:rPr>
        <w:t xml:space="preserve">As one can see,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xml:space="preserve"> value (emphasized with a horizontal dashed line) matches very well with the plateau observed in the 100-200 </w:t>
      </w:r>
      <w:r w:rsidR="00C86744" w:rsidRPr="00205A1A">
        <w:rPr>
          <w:rFonts w:ascii="Times New Roman" w:hAnsi="Times New Roman" w:cs="Times New Roman"/>
        </w:rPr>
        <w:t>°</w:t>
      </w:r>
      <w:r w:rsidRPr="00205A1A">
        <w:rPr>
          <w:rFonts w:ascii="Times New Roman" w:hAnsi="Times New Roman" w:cs="Times New Roman"/>
        </w:rPr>
        <w:t xml:space="preserve">C range of the TGA trace. This is the temperature range in which the material is in the hydroxylated form. The close match between the experimental and theoretical TGA plateau strongly indicates that the calculated composition (also consistent with dissolution/NMR results) is </w:t>
      </w:r>
      <w:r w:rsidR="003D41F2" w:rsidRPr="00205A1A">
        <w:rPr>
          <w:rFonts w:ascii="Times New Roman" w:hAnsi="Times New Roman" w:cs="Times New Roman"/>
        </w:rPr>
        <w:t xml:space="preserve">very </w:t>
      </w:r>
      <w:r w:rsidRPr="00205A1A">
        <w:rPr>
          <w:rFonts w:ascii="Times New Roman" w:hAnsi="Times New Roman" w:cs="Times New Roman"/>
        </w:rPr>
        <w:t>reasonable.</w:t>
      </w:r>
    </w:p>
    <w:p w:rsidR="002E07ED" w:rsidRPr="00205A1A" w:rsidRDefault="00C279E2" w:rsidP="00004711">
      <w:pPr>
        <w:jc w:val="both"/>
        <w:rPr>
          <w:rFonts w:ascii="Times New Roman" w:hAnsi="Times New Roman" w:cs="Times New Roman"/>
          <w:b/>
          <w:color w:val="FF0000"/>
        </w:rPr>
      </w:pPr>
      <w:r w:rsidRPr="00205A1A">
        <w:rPr>
          <w:rFonts w:ascii="Times New Roman" w:hAnsi="Times New Roman" w:cs="Times New Roman"/>
          <w:noProof/>
          <w:lang w:val="en-GB" w:eastAsia="zh-CN"/>
        </w:rPr>
        <w:lastRenderedPageBreak/>
        <w:drawing>
          <wp:inline distT="0" distB="0" distL="0" distR="0" wp14:anchorId="6EA7BA98" wp14:editId="33AE5E11">
            <wp:extent cx="5943600" cy="4203700"/>
            <wp:effectExtent l="0" t="0" r="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36Ac Composition Calculation.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004711" w:rsidRPr="00205A1A">
        <w:rPr>
          <w:rFonts w:ascii="Times New Roman" w:hAnsi="Times New Roman" w:cs="Times New Roman"/>
          <w:b/>
          <w:color w:val="FF0000"/>
          <w:highlight w:val="yellow"/>
        </w:rPr>
        <w:t xml:space="preserve"> </w:t>
      </w:r>
    </w:p>
    <w:p w:rsidR="00004711" w:rsidRPr="00205A1A" w:rsidRDefault="008B17A1" w:rsidP="00004711">
      <w:pPr>
        <w:jc w:val="both"/>
        <w:rPr>
          <w:rFonts w:ascii="Times New Roman" w:hAnsi="Times New Roman" w:cs="Times New Roman"/>
          <w:sz w:val="18"/>
          <w:szCs w:val="18"/>
        </w:rPr>
      </w:pPr>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43</w:t>
      </w:r>
      <w:r w:rsidRPr="00205A1A">
        <w:rPr>
          <w:rFonts w:ascii="Times New Roman" w:hAnsi="Times New Roman"/>
          <w:b/>
          <w:sz w:val="18"/>
          <w:szCs w:val="18"/>
        </w:rPr>
        <w:fldChar w:fldCharType="end"/>
      </w:r>
      <w:r w:rsidRPr="00205A1A">
        <w:rPr>
          <w:rFonts w:ascii="Times New Roman" w:hAnsi="Times New Roman"/>
          <w:b/>
          <w:sz w:val="18"/>
          <w:szCs w:val="18"/>
        </w:rPr>
        <w:t>.</w:t>
      </w:r>
      <w:r w:rsidRPr="00205A1A">
        <w:rPr>
          <w:rFonts w:ascii="Times New Roman" w:hAnsi="Times New Roman"/>
          <w:sz w:val="18"/>
          <w:szCs w:val="18"/>
        </w:rPr>
        <w:t xml:space="preserve"> </w:t>
      </w:r>
      <w:r w:rsidR="00004711" w:rsidRPr="00205A1A">
        <w:rPr>
          <w:rFonts w:ascii="Times New Roman" w:hAnsi="Times New Roman" w:cs="Times New Roman"/>
          <w:sz w:val="18"/>
          <w:szCs w:val="18"/>
        </w:rPr>
        <w:t xml:space="preserve">TGA-DSC performed on 36Ac. Sample was activated prior to measurement (see </w:t>
      </w:r>
      <w:r w:rsidR="00004711"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A22EFD"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004711" w:rsidRPr="00205A1A">
        <w:rPr>
          <w:rFonts w:ascii="Times New Roman" w:hAnsi="Times New Roman" w:cs="Times New Roman"/>
          <w:sz w:val="18"/>
          <w:szCs w:val="18"/>
        </w:rPr>
        <w:t xml:space="preserve">). Solid curve, left axis - TGA trace (normalized such that end weight = 100%). </w:t>
      </w:r>
      <w:proofErr w:type="gramStart"/>
      <w:r w:rsidR="00004711"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004711" w:rsidRPr="00205A1A">
        <w:rPr>
          <w:rFonts w:ascii="Times New Roman" w:hAnsi="Times New Roman" w:cs="Times New Roman"/>
          <w:sz w:val="18"/>
          <w:szCs w:val="18"/>
        </w:rPr>
        <w:t>.</w:t>
      </w:r>
      <w:proofErr w:type="gramEnd"/>
      <w:r w:rsidR="00004711" w:rsidRPr="00205A1A">
        <w:rPr>
          <w:rFonts w:ascii="Times New Roman" w:hAnsi="Times New Roman" w:cs="Times New Roman"/>
          <w:sz w:val="18"/>
          <w:szCs w:val="18"/>
        </w:rPr>
        <w:t xml:space="preserve"> The vertical dashed line </w:t>
      </w:r>
      <w:proofErr w:type="gramStart"/>
      <w:r w:rsidR="00004711" w:rsidRPr="00205A1A">
        <w:rPr>
          <w:rFonts w:ascii="Times New Roman" w:hAnsi="Times New Roman" w:cs="Times New Roman"/>
          <w:sz w:val="18"/>
          <w:szCs w:val="18"/>
        </w:rPr>
        <w:t xml:space="preserve">pinpoints </w:t>
      </w:r>
      <w:proofErr w:type="gramEnd"/>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T</m:t>
            </m:r>
          </m:e>
          <m:sub>
            <m:r>
              <m:rPr>
                <m:sty m:val="bi"/>
              </m:rPr>
              <w:rPr>
                <w:rFonts w:ascii="Cambria Math" w:hAnsi="Cambria Math" w:cs="Times New Roman"/>
                <w:sz w:val="18"/>
                <w:szCs w:val="18"/>
              </w:rPr>
              <m:t>Plat.</m:t>
            </m:r>
          </m:sub>
        </m:sSub>
      </m:oMath>
      <w:r w:rsidR="00004711" w:rsidRPr="00205A1A">
        <w:rPr>
          <w:rFonts w:ascii="Times New Roman" w:hAnsi="Times New Roman" w:cs="Times New Roman"/>
          <w:sz w:val="18"/>
          <w:szCs w:val="18"/>
        </w:rPr>
        <w:t xml:space="preserve">, the temperature at which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rPr>
        <w:t xml:space="preserve"> (see next sentence) is reached. The horizontal dashed lines pinpoint the relevant plateau weights;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vertAlign w:val="subscript"/>
        </w:rPr>
        <w:t xml:space="preserve"> </w:t>
      </w:r>
      <w:r w:rsidR="00194B39" w:rsidRPr="00205A1A">
        <w:rPr>
          <w:rFonts w:ascii="Times New Roman" w:hAnsi="Times New Roman" w:cs="Times New Roman"/>
          <w:sz w:val="18"/>
          <w:szCs w:val="18"/>
          <w:vertAlign w:val="subscript"/>
        </w:rPr>
        <w:t xml:space="preserve"> </w:t>
      </w:r>
      <w:r w:rsidR="00004711" w:rsidRPr="00205A1A">
        <w:rPr>
          <w:rFonts w:ascii="Times New Roman" w:hAnsi="Times New Roman" w:cs="Times New Roman"/>
          <w:sz w:val="18"/>
          <w:szCs w:val="18"/>
        </w:rPr>
        <w:t xml:space="preserve">is the plateau which was used to calculate </w:t>
      </w:r>
      <w:r w:rsidR="00004711" w:rsidRPr="00205A1A">
        <w:rPr>
          <w:rFonts w:ascii="Times New Roman" w:hAnsi="Times New Roman" w:cs="Times New Roman"/>
          <w:b/>
          <w:i/>
          <w:sz w:val="18"/>
          <w:szCs w:val="18"/>
        </w:rPr>
        <w:t>x</w:t>
      </w:r>
      <w:r w:rsidR="00004711" w:rsidRPr="00205A1A">
        <w:rPr>
          <w:rFonts w:ascii="Times New Roman" w:hAnsi="Times New Roman" w:cs="Times New Roman"/>
          <w:sz w:val="18"/>
          <w:szCs w:val="18"/>
        </w:rPr>
        <w:t xml:space="preserve"> in </w:t>
      </w:r>
      <w:r w:rsidR="007F0016" w:rsidRPr="00205A1A">
        <w:rPr>
          <w:rFonts w:ascii="Times New Roman" w:hAnsi="Times New Roman" w:cs="Times New Roman"/>
          <w:sz w:val="18"/>
          <w:szCs w:val="18"/>
        </w:rPr>
        <w:t xml:space="preserve">the </w:t>
      </w:r>
      <w:r w:rsidR="00004711" w:rsidRPr="00205A1A">
        <w:rPr>
          <w:rFonts w:ascii="Times New Roman" w:hAnsi="Times New Roman" w:cs="Times New Roman"/>
          <w:sz w:val="18"/>
          <w:szCs w:val="18"/>
        </w:rPr>
        <w:t xml:space="preserve">general composition </w:t>
      </w:r>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6+</w:t>
      </w:r>
      <w:proofErr w:type="gramStart"/>
      <w:r w:rsidR="00004711" w:rsidRPr="00205A1A">
        <w:rPr>
          <w:rFonts w:ascii="Times New Roman" w:hAnsi="Times New Roman" w:cs="Times New Roman"/>
          <w:b/>
          <w:sz w:val="18"/>
          <w:szCs w:val="18"/>
          <w:vertAlign w:val="subscript"/>
        </w:rPr>
        <w:t>x</w:t>
      </w:r>
      <w:r w:rsidR="00004711" w:rsidRPr="00205A1A">
        <w:rPr>
          <w:rFonts w:ascii="Times New Roman" w:hAnsi="Times New Roman" w:cs="Times New Roman"/>
          <w:b/>
          <w:sz w:val="18"/>
          <w:szCs w:val="18"/>
        </w:rPr>
        <w:t>(</w:t>
      </w:r>
      <w:proofErr w:type="gramEnd"/>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6-x</w:t>
      </w:r>
      <w:r w:rsidR="00004711" w:rsidRPr="00205A1A">
        <w:rPr>
          <w:rFonts w:ascii="Times New Roman" w:hAnsi="Times New Roman" w:cs="Times New Roman"/>
          <w:sz w:val="18"/>
          <w:szCs w:val="18"/>
        </w:rPr>
        <w:t xml:space="preserve"> (See </w:t>
      </w:r>
      <w:r w:rsidR="00037BBD" w:rsidRPr="00205A1A">
        <w:rPr>
          <w:rFonts w:ascii="Times New Roman" w:hAnsi="Times New Roman"/>
          <w:b/>
          <w:sz w:val="18"/>
          <w:szCs w:val="18"/>
        </w:rPr>
        <w:t xml:space="preserve">Section </w:t>
      </w:r>
      <w:r w:rsidR="00037BBD" w:rsidRPr="00205A1A">
        <w:rPr>
          <w:rFonts w:ascii="Times New Roman" w:hAnsi="Times New Roman"/>
          <w:b/>
          <w:color w:val="FF0000"/>
          <w:sz w:val="18"/>
          <w:szCs w:val="18"/>
          <w:highlight w:val="yellow"/>
        </w:rPr>
        <w:fldChar w:fldCharType="begin"/>
      </w:r>
      <w:r w:rsidR="00037BBD" w:rsidRPr="00205A1A">
        <w:rPr>
          <w:rFonts w:ascii="Times New Roman" w:hAnsi="Times New Roman"/>
          <w:b/>
          <w:sz w:val="18"/>
          <w:szCs w:val="18"/>
        </w:rPr>
        <w:instrText xml:space="preserve"> REF _Ref430270886 \r \h </w:instrText>
      </w:r>
      <w:r w:rsidR="00037BBD" w:rsidRPr="00205A1A">
        <w:rPr>
          <w:rFonts w:ascii="Times New Roman" w:hAnsi="Times New Roman"/>
          <w:b/>
          <w:color w:val="FF0000"/>
          <w:sz w:val="18"/>
          <w:szCs w:val="18"/>
          <w:highlight w:val="yellow"/>
        </w:rPr>
        <w:instrText xml:space="preserve"> \* MERGEFORMAT </w:instrText>
      </w:r>
      <w:r w:rsidR="00037BBD" w:rsidRPr="00205A1A">
        <w:rPr>
          <w:rFonts w:ascii="Times New Roman" w:hAnsi="Times New Roman"/>
          <w:b/>
          <w:color w:val="FF0000"/>
          <w:sz w:val="18"/>
          <w:szCs w:val="18"/>
          <w:highlight w:val="yellow"/>
        </w:rPr>
      </w:r>
      <w:r w:rsidR="00037BBD" w:rsidRPr="00205A1A">
        <w:rPr>
          <w:rFonts w:ascii="Times New Roman" w:hAnsi="Times New Roman"/>
          <w:b/>
          <w:color w:val="FF0000"/>
          <w:sz w:val="18"/>
          <w:szCs w:val="18"/>
          <w:highlight w:val="yellow"/>
        </w:rPr>
        <w:fldChar w:fldCharType="separate"/>
      </w:r>
      <w:r w:rsidR="001E7274">
        <w:rPr>
          <w:rFonts w:ascii="Times New Roman" w:hAnsi="Times New Roman"/>
          <w:b/>
          <w:sz w:val="18"/>
          <w:szCs w:val="18"/>
        </w:rPr>
        <w:t>3.4</w:t>
      </w:r>
      <w:r w:rsidR="00037BBD" w:rsidRPr="00205A1A">
        <w:rPr>
          <w:rFonts w:ascii="Times New Roman" w:hAnsi="Times New Roman"/>
          <w:b/>
          <w:color w:val="FF0000"/>
          <w:sz w:val="18"/>
          <w:szCs w:val="18"/>
          <w:highlight w:val="yellow"/>
        </w:rPr>
        <w:fldChar w:fldCharType="end"/>
      </w:r>
      <w:r w:rsidR="00004711" w:rsidRPr="00205A1A">
        <w:rPr>
          <w:rFonts w:ascii="Times New Roman" w:hAnsi="Times New Roman" w:cs="Times New Roman"/>
          <w:sz w:val="18"/>
          <w:szCs w:val="18"/>
        </w:rPr>
        <w:t xml:space="preserve"> for details of the method and </w:t>
      </w:r>
      <w:r w:rsidR="00982C1D" w:rsidRPr="00205A1A">
        <w:rPr>
          <w:rFonts w:ascii="Times New Roman" w:hAnsi="Times New Roman"/>
          <w:b/>
          <w:color w:val="FF0000"/>
          <w:sz w:val="18"/>
          <w:szCs w:val="18"/>
          <w:highlight w:val="yellow"/>
        </w:rPr>
        <w:fldChar w:fldCharType="begin"/>
      </w:r>
      <w:r w:rsidR="00982C1D" w:rsidRPr="00205A1A">
        <w:rPr>
          <w:rFonts w:ascii="Times New Roman" w:hAnsi="Times New Roman"/>
          <w:sz w:val="18"/>
          <w:szCs w:val="18"/>
        </w:rPr>
        <w:instrText xml:space="preserve"> REF _Ref430189031 \h </w:instrText>
      </w:r>
      <w:r w:rsidR="009D5A65" w:rsidRPr="00205A1A">
        <w:rPr>
          <w:rFonts w:ascii="Times New Roman" w:hAnsi="Times New Roman"/>
          <w:b/>
          <w:color w:val="FF0000"/>
          <w:sz w:val="18"/>
          <w:szCs w:val="18"/>
          <w:highlight w:val="yellow"/>
        </w:rPr>
        <w:instrText xml:space="preserve"> \* MERGEFORMAT </w:instrText>
      </w:r>
      <w:r w:rsidR="00982C1D" w:rsidRPr="00205A1A">
        <w:rPr>
          <w:rFonts w:ascii="Times New Roman" w:hAnsi="Times New Roman"/>
          <w:b/>
          <w:color w:val="FF0000"/>
          <w:sz w:val="18"/>
          <w:szCs w:val="18"/>
          <w:highlight w:val="yellow"/>
        </w:rPr>
      </w:r>
      <w:r w:rsidR="00982C1D" w:rsidRPr="00205A1A">
        <w:rPr>
          <w:rFonts w:ascii="Times New Roman" w:hAnsi="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24</w:t>
      </w:r>
      <w:r w:rsidR="00982C1D" w:rsidRPr="00205A1A">
        <w:rPr>
          <w:rFonts w:ascii="Times New Roman" w:hAnsi="Times New Roman"/>
          <w:b/>
          <w:color w:val="FF0000"/>
          <w:sz w:val="18"/>
          <w:szCs w:val="18"/>
          <w:highlight w:val="yellow"/>
        </w:rPr>
        <w:fldChar w:fldCharType="end"/>
      </w:r>
      <w:r w:rsidR="00004711" w:rsidRPr="00205A1A">
        <w:rPr>
          <w:rFonts w:ascii="Times New Roman" w:hAnsi="Times New Roman" w:cs="Times New Roman"/>
          <w:b/>
          <w:color w:val="FF0000"/>
          <w:sz w:val="18"/>
          <w:szCs w:val="18"/>
        </w:rPr>
        <w:t xml:space="preserve"> </w:t>
      </w:r>
      <w:r w:rsidR="00004711" w:rsidRPr="00205A1A">
        <w:rPr>
          <w:rFonts w:ascii="Times New Roman" w:hAnsi="Times New Roman" w:cs="Times New Roman"/>
          <w:sz w:val="18"/>
          <w:szCs w:val="18"/>
        </w:rPr>
        <w:t xml:space="preserve">for results). In this material, </w:t>
      </w:r>
      <m:oMath>
        <m:r>
          <m:rPr>
            <m:sty m:val="bi"/>
          </m:rPr>
          <w:rPr>
            <w:rFonts w:ascii="Cambria Math" w:hAnsi="Cambria Math" w:cs="Times New Roman"/>
            <w:sz w:val="18"/>
            <w:szCs w:val="18"/>
          </w:rPr>
          <m:t>x</m:t>
        </m:r>
      </m:oMath>
      <w:r w:rsidR="00004711" w:rsidRPr="00205A1A">
        <w:rPr>
          <w:rFonts w:ascii="Times New Roman" w:hAnsi="Times New Roman" w:cs="Times New Roman"/>
          <w:sz w:val="18"/>
          <w:szCs w:val="18"/>
        </w:rPr>
        <w:t xml:space="preserve"> = </w:t>
      </w:r>
      <w:r w:rsidR="00004711" w:rsidRPr="00205A1A">
        <w:rPr>
          <w:rFonts w:ascii="Times New Roman" w:hAnsi="Times New Roman" w:cs="Times New Roman"/>
          <w:b/>
          <w:sz w:val="18"/>
          <w:szCs w:val="18"/>
          <w:u w:val="single"/>
        </w:rPr>
        <w:t>0.68</w:t>
      </w:r>
      <w:r w:rsidR="00004711" w:rsidRPr="00205A1A">
        <w:rPr>
          <w:rFonts w:ascii="Times New Roman" w:hAnsi="Times New Roman" w:cs="Times New Roman"/>
          <w:sz w:val="18"/>
          <w:szCs w:val="18"/>
        </w:rPr>
        <w:t xml:space="preserve"> and thus </w:t>
      </w:r>
      <w:r w:rsidR="002E7C56" w:rsidRPr="00205A1A">
        <w:rPr>
          <w:rFonts w:ascii="Times New Roman" w:hAnsi="Times New Roman" w:cs="Times New Roman"/>
          <w:sz w:val="18"/>
          <w:szCs w:val="18"/>
        </w:rPr>
        <w:t>its</w:t>
      </w:r>
      <w:r w:rsidR="00004711" w:rsidRPr="00205A1A">
        <w:rPr>
          <w:rFonts w:ascii="Times New Roman" w:hAnsi="Times New Roman" w:cs="Times New Roman"/>
          <w:sz w:val="18"/>
          <w:szCs w:val="18"/>
        </w:rPr>
        <w:t xml:space="preserve"> composition at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rPr>
        <w:t xml:space="preserve"> </w:t>
      </w:r>
      <w:r w:rsidR="00194B39" w:rsidRPr="00205A1A">
        <w:rPr>
          <w:rFonts w:ascii="Times New Roman" w:hAnsi="Times New Roman" w:cs="Times New Roman"/>
          <w:sz w:val="18"/>
          <w:szCs w:val="18"/>
        </w:rPr>
        <w:t xml:space="preserve"> </w:t>
      </w:r>
      <w:r w:rsidR="00004711" w:rsidRPr="00205A1A">
        <w:rPr>
          <w:rFonts w:ascii="Times New Roman" w:hAnsi="Times New Roman" w:cs="Times New Roman"/>
          <w:sz w:val="18"/>
          <w:szCs w:val="18"/>
        </w:rPr>
        <w:t xml:space="preserve">is </w:t>
      </w:r>
      <w:proofErr w:type="gramStart"/>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6.68</w:t>
      </w:r>
      <w:r w:rsidR="00004711" w:rsidRPr="00205A1A">
        <w:rPr>
          <w:rFonts w:ascii="Times New Roman" w:hAnsi="Times New Roman" w:cs="Times New Roman"/>
          <w:b/>
          <w:sz w:val="18"/>
          <w:szCs w:val="18"/>
        </w:rPr>
        <w:t>(</w:t>
      </w:r>
      <w:proofErr w:type="gramEnd"/>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5.32</w:t>
      </w:r>
      <w:r w:rsidR="00004711" w:rsidRPr="00205A1A">
        <w:rPr>
          <w:rFonts w:ascii="Times New Roman" w:hAnsi="Times New Roman" w:cs="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004711" w:rsidRPr="00205A1A">
        <w:rPr>
          <w:rFonts w:ascii="Times New Roman" w:hAnsi="Times New Roman" w:cs="Times New Roman"/>
          <w:sz w:val="18"/>
          <w:szCs w:val="18"/>
        </w:rPr>
        <w:t xml:space="preserve"> </w:t>
      </w:r>
      <w:proofErr w:type="gramStart"/>
      <w:r w:rsidR="00004711" w:rsidRPr="00205A1A">
        <w:rPr>
          <w:rFonts w:ascii="Times New Roman" w:hAnsi="Times New Roman" w:cs="Times New Roman"/>
          <w:sz w:val="18"/>
          <w:szCs w:val="18"/>
        </w:rPr>
        <w:t>is</w:t>
      </w:r>
      <w:proofErr w:type="gramEnd"/>
      <w:r w:rsidR="00004711" w:rsidRPr="00205A1A">
        <w:rPr>
          <w:rFonts w:ascii="Times New Roman" w:hAnsi="Times New Roman" w:cs="Times New Roman"/>
          <w:sz w:val="18"/>
          <w:szCs w:val="18"/>
        </w:rPr>
        <w:t xml:space="preserve"> the theoretical TGA plateau corresponding to the calculated composition of 36Ac in the hydroxylated form: </w:t>
      </w:r>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4.56</w:t>
      </w:r>
      <w:r w:rsidR="00004711" w:rsidRPr="00205A1A">
        <w:rPr>
          <w:rFonts w:ascii="Times New Roman" w:hAnsi="Times New Roman" w:cs="Times New Roman"/>
          <w:b/>
          <w:sz w:val="18"/>
          <w:szCs w:val="18"/>
        </w:rPr>
        <w:t>(OH)</w:t>
      </w:r>
      <w:r w:rsidR="00004711" w:rsidRPr="00205A1A">
        <w:rPr>
          <w:rFonts w:ascii="Times New Roman" w:hAnsi="Times New Roman" w:cs="Times New Roman"/>
          <w:b/>
          <w:sz w:val="18"/>
          <w:szCs w:val="18"/>
          <w:vertAlign w:val="subscript"/>
        </w:rPr>
        <w:t>3.44</w:t>
      </w:r>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5.32</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C-CH</w:t>
      </w:r>
      <w:r w:rsidR="00004711" w:rsidRPr="00205A1A">
        <w:rPr>
          <w:rFonts w:ascii="Times New Roman" w:hAnsi="Times New Roman" w:cs="Times New Roman"/>
          <w:b/>
          <w:sz w:val="18"/>
          <w:szCs w:val="18"/>
          <w:vertAlign w:val="subscript"/>
        </w:rPr>
        <w:t>3</w:t>
      </w:r>
      <w:r w:rsidR="00004711" w:rsidRPr="00205A1A">
        <w:rPr>
          <w:rFonts w:ascii="Times New Roman" w:hAnsi="Times New Roman" w:cs="Times New Roman"/>
          <w:b/>
          <w:sz w:val="18"/>
          <w:szCs w:val="18"/>
        </w:rPr>
        <w:t>)</w:t>
      </w:r>
      <w:r w:rsidR="00004711" w:rsidRPr="00205A1A">
        <w:rPr>
          <w:rFonts w:ascii="Times New Roman" w:hAnsi="Times New Roman" w:cs="Times New Roman"/>
          <w:b/>
          <w:sz w:val="18"/>
          <w:szCs w:val="18"/>
          <w:vertAlign w:val="subscript"/>
        </w:rPr>
        <w:t>0.48</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C-H)</w:t>
      </w:r>
      <w:r w:rsidR="00004711" w:rsidRPr="00205A1A">
        <w:rPr>
          <w:rFonts w:ascii="Times New Roman" w:hAnsi="Times New Roman" w:cs="Times New Roman"/>
          <w:b/>
          <w:sz w:val="18"/>
          <w:szCs w:val="18"/>
          <w:vertAlign w:val="subscript"/>
        </w:rPr>
        <w:t>0.32</w:t>
      </w:r>
      <w:r w:rsidR="00004711" w:rsidRPr="00205A1A">
        <w:rPr>
          <w:rFonts w:ascii="Times New Roman" w:hAnsi="Times New Roman" w:cs="Times New Roman"/>
          <w:sz w:val="18"/>
          <w:szCs w:val="18"/>
        </w:rPr>
        <w:t xml:space="preserve"> (see </w:t>
      </w:r>
      <w:r w:rsidR="00A22EFD" w:rsidRPr="00205A1A">
        <w:rPr>
          <w:rFonts w:ascii="Times New Roman" w:hAnsi="Times New Roman"/>
          <w:b/>
          <w:sz w:val="18"/>
          <w:szCs w:val="18"/>
        </w:rPr>
        <w:t xml:space="preserve">Section </w:t>
      </w:r>
      <w:r w:rsidR="00A22EFD" w:rsidRPr="00205A1A">
        <w:rPr>
          <w:rFonts w:ascii="Times New Roman" w:hAnsi="Times New Roman"/>
          <w:b/>
          <w:sz w:val="18"/>
          <w:szCs w:val="18"/>
        </w:rPr>
        <w:fldChar w:fldCharType="begin"/>
      </w:r>
      <w:r w:rsidR="00A22EFD" w:rsidRPr="00205A1A">
        <w:rPr>
          <w:rFonts w:ascii="Times New Roman" w:hAnsi="Times New Roman"/>
          <w:b/>
          <w:sz w:val="18"/>
          <w:szCs w:val="18"/>
        </w:rPr>
        <w:instrText xml:space="preserve"> REF _Ref430277330 \r \h  \* MERGEFORMAT </w:instrText>
      </w:r>
      <w:r w:rsidR="00A22EFD" w:rsidRPr="00205A1A">
        <w:rPr>
          <w:rFonts w:ascii="Times New Roman" w:hAnsi="Times New Roman"/>
          <w:b/>
          <w:sz w:val="18"/>
          <w:szCs w:val="18"/>
        </w:rPr>
      </w:r>
      <w:r w:rsidR="00A22EFD" w:rsidRPr="00205A1A">
        <w:rPr>
          <w:rFonts w:ascii="Times New Roman" w:hAnsi="Times New Roman"/>
          <w:b/>
          <w:sz w:val="18"/>
          <w:szCs w:val="18"/>
        </w:rPr>
        <w:fldChar w:fldCharType="separate"/>
      </w:r>
      <w:r w:rsidR="001E7274">
        <w:rPr>
          <w:rFonts w:ascii="Times New Roman" w:hAnsi="Times New Roman"/>
          <w:b/>
          <w:sz w:val="18"/>
          <w:szCs w:val="18"/>
        </w:rPr>
        <w:t>3.5</w:t>
      </w:r>
      <w:r w:rsidR="00A22EFD" w:rsidRPr="00205A1A">
        <w:rPr>
          <w:rFonts w:ascii="Times New Roman" w:hAnsi="Times New Roman"/>
          <w:b/>
          <w:sz w:val="18"/>
          <w:szCs w:val="18"/>
        </w:rPr>
        <w:fldChar w:fldCharType="end"/>
      </w:r>
      <w:r w:rsidR="00004711" w:rsidRPr="00205A1A">
        <w:rPr>
          <w:rFonts w:ascii="Times New Roman" w:hAnsi="Times New Roman" w:cs="Times New Roman"/>
          <w:sz w:val="18"/>
          <w:szCs w:val="18"/>
        </w:rPr>
        <w:t xml:space="preserve"> for method and </w:t>
      </w:r>
      <w:r w:rsidR="00F5766B" w:rsidRPr="00205A1A">
        <w:rPr>
          <w:rFonts w:ascii="Times New Roman" w:hAnsi="Times New Roman" w:cs="Times New Roman"/>
          <w:b/>
          <w:color w:val="FF0000"/>
          <w:sz w:val="18"/>
          <w:szCs w:val="18"/>
          <w:highlight w:val="yellow"/>
        </w:rPr>
        <w:fldChar w:fldCharType="begin"/>
      </w:r>
      <w:r w:rsidR="00F5766B" w:rsidRPr="00205A1A">
        <w:rPr>
          <w:rFonts w:ascii="Times New Roman" w:hAnsi="Times New Roman" w:cs="Times New Roman"/>
          <w:sz w:val="18"/>
          <w:szCs w:val="18"/>
        </w:rPr>
        <w:instrText xml:space="preserve"> REF _Ref430189208 \h </w:instrText>
      </w:r>
      <w:r w:rsidR="009D5A65" w:rsidRPr="00205A1A">
        <w:rPr>
          <w:rFonts w:ascii="Times New Roman" w:hAnsi="Times New Roman" w:cs="Times New Roman"/>
          <w:b/>
          <w:color w:val="FF0000"/>
          <w:sz w:val="18"/>
          <w:szCs w:val="18"/>
          <w:highlight w:val="yellow"/>
        </w:rPr>
        <w:instrText xml:space="preserve"> \* MERGEFORMAT </w:instrText>
      </w:r>
      <w:r w:rsidR="00F5766B" w:rsidRPr="00205A1A">
        <w:rPr>
          <w:rFonts w:ascii="Times New Roman" w:hAnsi="Times New Roman" w:cs="Times New Roman"/>
          <w:b/>
          <w:color w:val="FF0000"/>
          <w:sz w:val="18"/>
          <w:szCs w:val="18"/>
          <w:highlight w:val="yellow"/>
        </w:rPr>
      </w:r>
      <w:r w:rsidR="00F5766B" w:rsidRPr="00205A1A">
        <w:rPr>
          <w:rFonts w:ascii="Times New Roman" w:hAnsi="Times New Roman" w:cs="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29</w:t>
      </w:r>
      <w:r w:rsidR="00F5766B" w:rsidRPr="00205A1A">
        <w:rPr>
          <w:rFonts w:ascii="Times New Roman" w:hAnsi="Times New Roman" w:cs="Times New Roman"/>
          <w:b/>
          <w:color w:val="FF0000"/>
          <w:sz w:val="18"/>
          <w:szCs w:val="18"/>
          <w:highlight w:val="yellow"/>
        </w:rPr>
        <w:fldChar w:fldCharType="end"/>
      </w:r>
      <w:r w:rsidR="00F5766B" w:rsidRPr="00205A1A">
        <w:rPr>
          <w:rFonts w:ascii="Times New Roman" w:hAnsi="Times New Roman" w:cs="Times New Roman"/>
          <w:b/>
          <w:color w:val="FF0000"/>
          <w:sz w:val="18"/>
          <w:szCs w:val="18"/>
        </w:rPr>
        <w:t xml:space="preserve"> </w:t>
      </w:r>
      <w:r w:rsidR="00004711" w:rsidRPr="00205A1A">
        <w:rPr>
          <w:rFonts w:ascii="Times New Roman" w:hAnsi="Times New Roman" w:cs="Times New Roman"/>
          <w:sz w:val="18"/>
          <w:szCs w:val="18"/>
        </w:rPr>
        <w:t>for Results).</w:t>
      </w:r>
    </w:p>
    <w:p w:rsidR="00F30BEB" w:rsidRPr="00205A1A" w:rsidRDefault="00F30BEB" w:rsidP="00CB03CF">
      <w:pPr>
        <w:jc w:val="both"/>
        <w:rPr>
          <w:rFonts w:ascii="Times New Roman" w:hAnsi="Times New Roman" w:cs="Times New Roman"/>
        </w:rPr>
      </w:pPr>
    </w:p>
    <w:p w:rsidR="00417F8B" w:rsidRPr="00205A1A" w:rsidRDefault="00140260" w:rsidP="00F35615">
      <w:pPr>
        <w:jc w:val="both"/>
        <w:rPr>
          <w:rFonts w:ascii="Times New Roman" w:hAnsi="Times New Roman" w:cs="Times New Roman"/>
        </w:rPr>
      </w:pPr>
      <w:r w:rsidRPr="00205A1A">
        <w:rPr>
          <w:rFonts w:ascii="Times New Roman" w:hAnsi="Times New Roman" w:cs="Times New Roman"/>
        </w:rPr>
        <w:t xml:space="preserve">As one can see,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xml:space="preserve"> value (emphasized with a horizontal dashed line) matches very well with the plateau observed in the 100-200 </w:t>
      </w:r>
      <w:r w:rsidR="00C86744" w:rsidRPr="00205A1A">
        <w:rPr>
          <w:rFonts w:ascii="Times New Roman" w:hAnsi="Times New Roman" w:cs="Times New Roman"/>
        </w:rPr>
        <w:t>°</w:t>
      </w:r>
      <w:r w:rsidRPr="00205A1A">
        <w:rPr>
          <w:rFonts w:ascii="Times New Roman" w:hAnsi="Times New Roman" w:cs="Times New Roman"/>
        </w:rPr>
        <w:t xml:space="preserve">C range of the TGA trace. This is the temperature range in which the material is in the hydroxylated form. The close match between the experimental and theoretical TGA plateau strongly indicates that the calculated composition (also consistent with dissolution/NMR results) is </w:t>
      </w:r>
      <w:r w:rsidR="003D41F2" w:rsidRPr="00205A1A">
        <w:rPr>
          <w:rFonts w:ascii="Times New Roman" w:hAnsi="Times New Roman" w:cs="Times New Roman"/>
        </w:rPr>
        <w:t xml:space="preserve">very </w:t>
      </w:r>
      <w:r w:rsidRPr="00205A1A">
        <w:rPr>
          <w:rFonts w:ascii="Times New Roman" w:hAnsi="Times New Roman" w:cs="Times New Roman"/>
        </w:rPr>
        <w:t>reasonable.</w:t>
      </w:r>
    </w:p>
    <w:p w:rsidR="002E07ED" w:rsidRPr="00205A1A" w:rsidRDefault="00417F8B" w:rsidP="00CB03CF">
      <w:pPr>
        <w:jc w:val="both"/>
        <w:rPr>
          <w:rFonts w:ascii="Times New Roman" w:hAnsi="Times New Roman" w:cs="Times New Roman"/>
          <w:b/>
          <w:color w:val="FF0000"/>
        </w:rPr>
      </w:pPr>
      <w:r w:rsidRPr="00205A1A">
        <w:rPr>
          <w:rFonts w:ascii="Times New Roman" w:hAnsi="Times New Roman" w:cs="Times New Roman"/>
          <w:noProof/>
          <w:lang w:val="en-GB" w:eastAsia="zh-CN"/>
        </w:rPr>
        <w:lastRenderedPageBreak/>
        <w:drawing>
          <wp:inline distT="0" distB="0" distL="0" distR="0" wp14:anchorId="435B8DF7" wp14:editId="2A6203C4">
            <wp:extent cx="5943600" cy="420370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100Ac Composition Calculation.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004711" w:rsidRPr="00205A1A">
        <w:rPr>
          <w:rFonts w:ascii="Times New Roman" w:hAnsi="Times New Roman" w:cs="Times New Roman"/>
          <w:b/>
          <w:color w:val="FF0000"/>
          <w:highlight w:val="yellow"/>
        </w:rPr>
        <w:t xml:space="preserve"> </w:t>
      </w:r>
    </w:p>
    <w:p w:rsidR="00F30BEB" w:rsidRPr="00205A1A" w:rsidRDefault="008B17A1" w:rsidP="00CB03CF">
      <w:pPr>
        <w:jc w:val="both"/>
        <w:rPr>
          <w:rFonts w:ascii="Times New Roman" w:hAnsi="Times New Roman" w:cs="Times New Roman"/>
          <w:sz w:val="18"/>
          <w:szCs w:val="18"/>
        </w:rPr>
      </w:pPr>
      <w:bookmarkStart w:id="218" w:name="_Ref430266301"/>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44</w:t>
      </w:r>
      <w:r w:rsidRPr="00205A1A">
        <w:rPr>
          <w:rFonts w:ascii="Times New Roman" w:hAnsi="Times New Roman"/>
          <w:b/>
          <w:sz w:val="18"/>
          <w:szCs w:val="18"/>
        </w:rPr>
        <w:fldChar w:fldCharType="end"/>
      </w:r>
      <w:bookmarkEnd w:id="218"/>
      <w:r w:rsidRPr="00205A1A">
        <w:rPr>
          <w:rFonts w:ascii="Times New Roman" w:hAnsi="Times New Roman"/>
          <w:b/>
          <w:sz w:val="18"/>
          <w:szCs w:val="18"/>
        </w:rPr>
        <w:t>.</w:t>
      </w:r>
      <w:r w:rsidRPr="00205A1A">
        <w:rPr>
          <w:rFonts w:ascii="Times New Roman" w:hAnsi="Times New Roman"/>
          <w:sz w:val="18"/>
          <w:szCs w:val="18"/>
        </w:rPr>
        <w:t xml:space="preserve"> </w:t>
      </w:r>
      <w:r w:rsidR="00004711" w:rsidRPr="00205A1A">
        <w:rPr>
          <w:rFonts w:ascii="Times New Roman" w:hAnsi="Times New Roman" w:cs="Times New Roman"/>
          <w:sz w:val="18"/>
          <w:szCs w:val="18"/>
        </w:rPr>
        <w:t xml:space="preserve">TGA-DSC performed on 100Ac. Sample was activated prior to measurement (see </w:t>
      </w:r>
      <w:r w:rsidR="00004711"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A22EFD"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004711" w:rsidRPr="00205A1A">
        <w:rPr>
          <w:rFonts w:ascii="Times New Roman" w:hAnsi="Times New Roman" w:cs="Times New Roman"/>
          <w:sz w:val="18"/>
          <w:szCs w:val="18"/>
        </w:rPr>
        <w:t xml:space="preserve">). Solid curve, left axis - TGA trace (normalized such that end weight = 100%). </w:t>
      </w:r>
      <w:proofErr w:type="gramStart"/>
      <w:r w:rsidR="00004711"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004711" w:rsidRPr="00205A1A">
        <w:rPr>
          <w:rFonts w:ascii="Times New Roman" w:hAnsi="Times New Roman" w:cs="Times New Roman"/>
          <w:sz w:val="18"/>
          <w:szCs w:val="18"/>
        </w:rPr>
        <w:t>.</w:t>
      </w:r>
      <w:proofErr w:type="gramEnd"/>
      <w:r w:rsidR="00004711" w:rsidRPr="00205A1A">
        <w:rPr>
          <w:rFonts w:ascii="Times New Roman" w:hAnsi="Times New Roman" w:cs="Times New Roman"/>
          <w:sz w:val="18"/>
          <w:szCs w:val="18"/>
        </w:rPr>
        <w:t xml:space="preserve"> The vertical dashed line </w:t>
      </w:r>
      <w:proofErr w:type="gramStart"/>
      <w:r w:rsidR="00004711" w:rsidRPr="00205A1A">
        <w:rPr>
          <w:rFonts w:ascii="Times New Roman" w:hAnsi="Times New Roman" w:cs="Times New Roman"/>
          <w:sz w:val="18"/>
          <w:szCs w:val="18"/>
        </w:rPr>
        <w:t xml:space="preserve">pinpoints </w:t>
      </w:r>
      <w:proofErr w:type="gramEnd"/>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T</m:t>
            </m:r>
          </m:e>
          <m:sub>
            <m:r>
              <m:rPr>
                <m:sty m:val="bi"/>
              </m:rPr>
              <w:rPr>
                <w:rFonts w:ascii="Cambria Math" w:hAnsi="Cambria Math" w:cs="Times New Roman"/>
                <w:sz w:val="18"/>
                <w:szCs w:val="18"/>
              </w:rPr>
              <m:t>Plat.</m:t>
            </m:r>
          </m:sub>
        </m:sSub>
      </m:oMath>
      <w:r w:rsidR="00004711" w:rsidRPr="00205A1A">
        <w:rPr>
          <w:rFonts w:ascii="Times New Roman" w:hAnsi="Times New Roman" w:cs="Times New Roman"/>
          <w:sz w:val="18"/>
          <w:szCs w:val="18"/>
        </w:rPr>
        <w:t xml:space="preserve">, the temperature at which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rPr>
        <w:t xml:space="preserve"> (see next sentence) is reached. The horizontal dashed lines pinpoint the relevant plateau weights;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vertAlign w:val="subscript"/>
        </w:rPr>
        <w:t xml:space="preserve"> </w:t>
      </w:r>
      <w:r w:rsidR="00194B39" w:rsidRPr="00205A1A">
        <w:rPr>
          <w:rFonts w:ascii="Times New Roman" w:hAnsi="Times New Roman" w:cs="Times New Roman"/>
          <w:sz w:val="18"/>
          <w:szCs w:val="18"/>
          <w:vertAlign w:val="subscript"/>
        </w:rPr>
        <w:t xml:space="preserve"> </w:t>
      </w:r>
      <w:r w:rsidR="00004711" w:rsidRPr="00205A1A">
        <w:rPr>
          <w:rFonts w:ascii="Times New Roman" w:hAnsi="Times New Roman" w:cs="Times New Roman"/>
          <w:sz w:val="18"/>
          <w:szCs w:val="18"/>
        </w:rPr>
        <w:t xml:space="preserve">is the plateau which was used to calculate </w:t>
      </w:r>
      <w:r w:rsidR="00004711" w:rsidRPr="00205A1A">
        <w:rPr>
          <w:rFonts w:ascii="Times New Roman" w:hAnsi="Times New Roman" w:cs="Times New Roman"/>
          <w:b/>
          <w:i/>
          <w:sz w:val="18"/>
          <w:szCs w:val="18"/>
        </w:rPr>
        <w:t>x</w:t>
      </w:r>
      <w:r w:rsidR="00004711" w:rsidRPr="00205A1A">
        <w:rPr>
          <w:rFonts w:ascii="Times New Roman" w:hAnsi="Times New Roman" w:cs="Times New Roman"/>
          <w:sz w:val="18"/>
          <w:szCs w:val="18"/>
        </w:rPr>
        <w:t xml:space="preserve"> in </w:t>
      </w:r>
      <w:r w:rsidR="007F0016" w:rsidRPr="00205A1A">
        <w:rPr>
          <w:rFonts w:ascii="Times New Roman" w:hAnsi="Times New Roman" w:cs="Times New Roman"/>
          <w:sz w:val="18"/>
          <w:szCs w:val="18"/>
        </w:rPr>
        <w:t xml:space="preserve">the </w:t>
      </w:r>
      <w:r w:rsidR="00004711" w:rsidRPr="00205A1A">
        <w:rPr>
          <w:rFonts w:ascii="Times New Roman" w:hAnsi="Times New Roman" w:cs="Times New Roman"/>
          <w:sz w:val="18"/>
          <w:szCs w:val="18"/>
        </w:rPr>
        <w:t xml:space="preserve">general composition </w:t>
      </w:r>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6+</w:t>
      </w:r>
      <w:proofErr w:type="gramStart"/>
      <w:r w:rsidR="00004711" w:rsidRPr="00205A1A">
        <w:rPr>
          <w:rFonts w:ascii="Times New Roman" w:hAnsi="Times New Roman" w:cs="Times New Roman"/>
          <w:b/>
          <w:sz w:val="18"/>
          <w:szCs w:val="18"/>
          <w:vertAlign w:val="subscript"/>
        </w:rPr>
        <w:t>x</w:t>
      </w:r>
      <w:r w:rsidR="00004711" w:rsidRPr="00205A1A">
        <w:rPr>
          <w:rFonts w:ascii="Times New Roman" w:hAnsi="Times New Roman" w:cs="Times New Roman"/>
          <w:b/>
          <w:sz w:val="18"/>
          <w:szCs w:val="18"/>
        </w:rPr>
        <w:t>(</w:t>
      </w:r>
      <w:proofErr w:type="gramEnd"/>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6-x</w:t>
      </w:r>
      <w:r w:rsidR="00004711" w:rsidRPr="00205A1A">
        <w:rPr>
          <w:rFonts w:ascii="Times New Roman" w:hAnsi="Times New Roman" w:cs="Times New Roman"/>
          <w:sz w:val="18"/>
          <w:szCs w:val="18"/>
        </w:rPr>
        <w:t xml:space="preserve"> (See </w:t>
      </w:r>
      <w:r w:rsidR="00037BBD" w:rsidRPr="00205A1A">
        <w:rPr>
          <w:rFonts w:ascii="Times New Roman" w:hAnsi="Times New Roman"/>
          <w:b/>
          <w:sz w:val="18"/>
          <w:szCs w:val="18"/>
        </w:rPr>
        <w:t xml:space="preserve">Section </w:t>
      </w:r>
      <w:r w:rsidR="00037BBD" w:rsidRPr="00205A1A">
        <w:rPr>
          <w:rFonts w:ascii="Times New Roman" w:hAnsi="Times New Roman"/>
          <w:b/>
          <w:color w:val="FF0000"/>
          <w:sz w:val="18"/>
          <w:szCs w:val="18"/>
          <w:highlight w:val="yellow"/>
        </w:rPr>
        <w:fldChar w:fldCharType="begin"/>
      </w:r>
      <w:r w:rsidR="00037BBD" w:rsidRPr="00205A1A">
        <w:rPr>
          <w:rFonts w:ascii="Times New Roman" w:hAnsi="Times New Roman"/>
          <w:b/>
          <w:sz w:val="18"/>
          <w:szCs w:val="18"/>
        </w:rPr>
        <w:instrText xml:space="preserve"> REF _Ref430270886 \r \h </w:instrText>
      </w:r>
      <w:r w:rsidR="00037BBD" w:rsidRPr="00205A1A">
        <w:rPr>
          <w:rFonts w:ascii="Times New Roman" w:hAnsi="Times New Roman"/>
          <w:b/>
          <w:color w:val="FF0000"/>
          <w:sz w:val="18"/>
          <w:szCs w:val="18"/>
          <w:highlight w:val="yellow"/>
        </w:rPr>
        <w:instrText xml:space="preserve"> \* MERGEFORMAT </w:instrText>
      </w:r>
      <w:r w:rsidR="00037BBD" w:rsidRPr="00205A1A">
        <w:rPr>
          <w:rFonts w:ascii="Times New Roman" w:hAnsi="Times New Roman"/>
          <w:b/>
          <w:color w:val="FF0000"/>
          <w:sz w:val="18"/>
          <w:szCs w:val="18"/>
          <w:highlight w:val="yellow"/>
        </w:rPr>
      </w:r>
      <w:r w:rsidR="00037BBD" w:rsidRPr="00205A1A">
        <w:rPr>
          <w:rFonts w:ascii="Times New Roman" w:hAnsi="Times New Roman"/>
          <w:b/>
          <w:color w:val="FF0000"/>
          <w:sz w:val="18"/>
          <w:szCs w:val="18"/>
          <w:highlight w:val="yellow"/>
        </w:rPr>
        <w:fldChar w:fldCharType="separate"/>
      </w:r>
      <w:r w:rsidR="001E7274">
        <w:rPr>
          <w:rFonts w:ascii="Times New Roman" w:hAnsi="Times New Roman"/>
          <w:b/>
          <w:sz w:val="18"/>
          <w:szCs w:val="18"/>
        </w:rPr>
        <w:t>3.4</w:t>
      </w:r>
      <w:r w:rsidR="00037BBD" w:rsidRPr="00205A1A">
        <w:rPr>
          <w:rFonts w:ascii="Times New Roman" w:hAnsi="Times New Roman"/>
          <w:b/>
          <w:color w:val="FF0000"/>
          <w:sz w:val="18"/>
          <w:szCs w:val="18"/>
          <w:highlight w:val="yellow"/>
        </w:rPr>
        <w:fldChar w:fldCharType="end"/>
      </w:r>
      <w:r w:rsidR="00004711" w:rsidRPr="00205A1A">
        <w:rPr>
          <w:rFonts w:ascii="Times New Roman" w:hAnsi="Times New Roman" w:cs="Times New Roman"/>
          <w:sz w:val="18"/>
          <w:szCs w:val="18"/>
        </w:rPr>
        <w:t xml:space="preserve"> for details of the method and </w:t>
      </w:r>
      <w:r w:rsidR="00982C1D" w:rsidRPr="00205A1A">
        <w:rPr>
          <w:rFonts w:ascii="Times New Roman" w:hAnsi="Times New Roman"/>
          <w:b/>
          <w:color w:val="FF0000"/>
          <w:sz w:val="18"/>
          <w:szCs w:val="18"/>
          <w:highlight w:val="yellow"/>
        </w:rPr>
        <w:fldChar w:fldCharType="begin"/>
      </w:r>
      <w:r w:rsidR="00982C1D" w:rsidRPr="00205A1A">
        <w:rPr>
          <w:rFonts w:ascii="Times New Roman" w:hAnsi="Times New Roman"/>
          <w:sz w:val="18"/>
          <w:szCs w:val="18"/>
        </w:rPr>
        <w:instrText xml:space="preserve"> REF _Ref430189031 \h </w:instrText>
      </w:r>
      <w:r w:rsidR="009D5A65" w:rsidRPr="00205A1A">
        <w:rPr>
          <w:rFonts w:ascii="Times New Roman" w:hAnsi="Times New Roman"/>
          <w:b/>
          <w:color w:val="FF0000"/>
          <w:sz w:val="18"/>
          <w:szCs w:val="18"/>
          <w:highlight w:val="yellow"/>
        </w:rPr>
        <w:instrText xml:space="preserve"> \* MERGEFORMAT </w:instrText>
      </w:r>
      <w:r w:rsidR="00982C1D" w:rsidRPr="00205A1A">
        <w:rPr>
          <w:rFonts w:ascii="Times New Roman" w:hAnsi="Times New Roman"/>
          <w:b/>
          <w:color w:val="FF0000"/>
          <w:sz w:val="18"/>
          <w:szCs w:val="18"/>
          <w:highlight w:val="yellow"/>
        </w:rPr>
      </w:r>
      <w:r w:rsidR="00982C1D" w:rsidRPr="00205A1A">
        <w:rPr>
          <w:rFonts w:ascii="Times New Roman" w:hAnsi="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24</w:t>
      </w:r>
      <w:r w:rsidR="00982C1D" w:rsidRPr="00205A1A">
        <w:rPr>
          <w:rFonts w:ascii="Times New Roman" w:hAnsi="Times New Roman"/>
          <w:b/>
          <w:color w:val="FF0000"/>
          <w:sz w:val="18"/>
          <w:szCs w:val="18"/>
          <w:highlight w:val="yellow"/>
        </w:rPr>
        <w:fldChar w:fldCharType="end"/>
      </w:r>
      <w:r w:rsidR="00004711" w:rsidRPr="00205A1A">
        <w:rPr>
          <w:rFonts w:ascii="Times New Roman" w:hAnsi="Times New Roman" w:cs="Times New Roman"/>
          <w:b/>
          <w:color w:val="FF0000"/>
          <w:sz w:val="18"/>
          <w:szCs w:val="18"/>
        </w:rPr>
        <w:t xml:space="preserve"> </w:t>
      </w:r>
      <w:r w:rsidR="00004711" w:rsidRPr="00205A1A">
        <w:rPr>
          <w:rFonts w:ascii="Times New Roman" w:hAnsi="Times New Roman" w:cs="Times New Roman"/>
          <w:sz w:val="18"/>
          <w:szCs w:val="18"/>
        </w:rPr>
        <w:t xml:space="preserve">for results). In this material, </w:t>
      </w:r>
      <m:oMath>
        <m:r>
          <m:rPr>
            <m:sty m:val="bi"/>
          </m:rPr>
          <w:rPr>
            <w:rFonts w:ascii="Cambria Math" w:hAnsi="Cambria Math" w:cs="Times New Roman"/>
            <w:sz w:val="18"/>
            <w:szCs w:val="18"/>
          </w:rPr>
          <m:t>x</m:t>
        </m:r>
      </m:oMath>
      <w:r w:rsidR="00004711" w:rsidRPr="00205A1A">
        <w:rPr>
          <w:rFonts w:ascii="Times New Roman" w:hAnsi="Times New Roman" w:cs="Times New Roman"/>
          <w:sz w:val="18"/>
          <w:szCs w:val="18"/>
        </w:rPr>
        <w:t xml:space="preserve"> = </w:t>
      </w:r>
      <w:r w:rsidR="00004711" w:rsidRPr="00205A1A">
        <w:rPr>
          <w:rFonts w:ascii="Times New Roman" w:hAnsi="Times New Roman" w:cs="Times New Roman"/>
          <w:b/>
          <w:sz w:val="18"/>
          <w:szCs w:val="18"/>
          <w:u w:val="single"/>
        </w:rPr>
        <w:t>0.97</w:t>
      </w:r>
      <w:r w:rsidR="00004711" w:rsidRPr="00205A1A">
        <w:rPr>
          <w:rFonts w:ascii="Times New Roman" w:hAnsi="Times New Roman" w:cs="Times New Roman"/>
          <w:sz w:val="18"/>
          <w:szCs w:val="18"/>
        </w:rPr>
        <w:t xml:space="preserve"> and thus </w:t>
      </w:r>
      <w:r w:rsidR="002E7C56" w:rsidRPr="00205A1A">
        <w:rPr>
          <w:rFonts w:ascii="Times New Roman" w:hAnsi="Times New Roman" w:cs="Times New Roman"/>
          <w:sz w:val="18"/>
          <w:szCs w:val="18"/>
        </w:rPr>
        <w:t>its</w:t>
      </w:r>
      <w:r w:rsidR="00004711" w:rsidRPr="00205A1A">
        <w:rPr>
          <w:rFonts w:ascii="Times New Roman" w:hAnsi="Times New Roman" w:cs="Times New Roman"/>
          <w:sz w:val="18"/>
          <w:szCs w:val="18"/>
        </w:rPr>
        <w:t xml:space="preserve"> composition at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rPr>
        <w:t xml:space="preserve"> is </w:t>
      </w:r>
      <w:proofErr w:type="gramStart"/>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6.97</w:t>
      </w:r>
      <w:r w:rsidR="00004711" w:rsidRPr="00205A1A">
        <w:rPr>
          <w:rFonts w:ascii="Times New Roman" w:hAnsi="Times New Roman" w:cs="Times New Roman"/>
          <w:b/>
          <w:sz w:val="18"/>
          <w:szCs w:val="18"/>
        </w:rPr>
        <w:t>(</w:t>
      </w:r>
      <w:proofErr w:type="gramEnd"/>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5.03</w:t>
      </w:r>
      <w:r w:rsidR="00004711" w:rsidRPr="00205A1A">
        <w:rPr>
          <w:rFonts w:ascii="Times New Roman" w:hAnsi="Times New Roman" w:cs="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004711" w:rsidRPr="00205A1A">
        <w:rPr>
          <w:rFonts w:ascii="Times New Roman" w:hAnsi="Times New Roman" w:cs="Times New Roman"/>
          <w:sz w:val="18"/>
          <w:szCs w:val="18"/>
        </w:rPr>
        <w:t xml:space="preserve"> </w:t>
      </w:r>
      <w:proofErr w:type="gramStart"/>
      <w:r w:rsidR="00004711" w:rsidRPr="00205A1A">
        <w:rPr>
          <w:rFonts w:ascii="Times New Roman" w:hAnsi="Times New Roman" w:cs="Times New Roman"/>
          <w:sz w:val="18"/>
          <w:szCs w:val="18"/>
        </w:rPr>
        <w:t>is</w:t>
      </w:r>
      <w:proofErr w:type="gramEnd"/>
      <w:r w:rsidR="00004711" w:rsidRPr="00205A1A">
        <w:rPr>
          <w:rFonts w:ascii="Times New Roman" w:hAnsi="Times New Roman" w:cs="Times New Roman"/>
          <w:sz w:val="18"/>
          <w:szCs w:val="18"/>
        </w:rPr>
        <w:t xml:space="preserve"> the theoretical TGA plateau corresponding to the calculated composition of 100Ac in the hydroxylated form: </w:t>
      </w:r>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4.78</w:t>
      </w:r>
      <w:r w:rsidR="00004711" w:rsidRPr="00205A1A">
        <w:rPr>
          <w:rFonts w:ascii="Times New Roman" w:hAnsi="Times New Roman" w:cs="Times New Roman"/>
          <w:b/>
          <w:sz w:val="18"/>
          <w:szCs w:val="18"/>
        </w:rPr>
        <w:t>(OH)</w:t>
      </w:r>
      <w:r w:rsidR="00004711" w:rsidRPr="00205A1A">
        <w:rPr>
          <w:rFonts w:ascii="Times New Roman" w:hAnsi="Times New Roman" w:cs="Times New Roman"/>
          <w:b/>
          <w:sz w:val="18"/>
          <w:szCs w:val="18"/>
          <w:vertAlign w:val="subscript"/>
        </w:rPr>
        <w:t>3.22</w:t>
      </w:r>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5.03</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C-CH</w:t>
      </w:r>
      <w:r w:rsidR="00004711" w:rsidRPr="00205A1A">
        <w:rPr>
          <w:rFonts w:ascii="Times New Roman" w:hAnsi="Times New Roman" w:cs="Times New Roman"/>
          <w:b/>
          <w:sz w:val="18"/>
          <w:szCs w:val="18"/>
          <w:vertAlign w:val="subscript"/>
        </w:rPr>
        <w:t>3</w:t>
      </w:r>
      <w:r w:rsidR="00004711" w:rsidRPr="00205A1A">
        <w:rPr>
          <w:rFonts w:ascii="Times New Roman" w:hAnsi="Times New Roman" w:cs="Times New Roman"/>
          <w:b/>
          <w:sz w:val="18"/>
          <w:szCs w:val="18"/>
        </w:rPr>
        <w:t>)</w:t>
      </w:r>
      <w:r w:rsidR="00004711" w:rsidRPr="00205A1A">
        <w:rPr>
          <w:rFonts w:ascii="Times New Roman" w:hAnsi="Times New Roman" w:cs="Times New Roman"/>
          <w:b/>
          <w:sz w:val="18"/>
          <w:szCs w:val="18"/>
          <w:vertAlign w:val="subscript"/>
        </w:rPr>
        <w:t>0.86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C-H)</w:t>
      </w:r>
      <w:r w:rsidR="00004711" w:rsidRPr="00205A1A">
        <w:rPr>
          <w:rFonts w:ascii="Times New Roman" w:hAnsi="Times New Roman" w:cs="Times New Roman"/>
          <w:b/>
          <w:sz w:val="18"/>
          <w:szCs w:val="18"/>
          <w:vertAlign w:val="subscript"/>
        </w:rPr>
        <w:t>0.30</w:t>
      </w:r>
      <w:r w:rsidR="00004711" w:rsidRPr="00205A1A">
        <w:rPr>
          <w:rFonts w:ascii="Times New Roman" w:hAnsi="Times New Roman" w:cs="Times New Roman"/>
          <w:sz w:val="18"/>
          <w:szCs w:val="18"/>
        </w:rPr>
        <w:t xml:space="preserve"> (see </w:t>
      </w:r>
      <w:r w:rsidR="00A22EFD" w:rsidRPr="00205A1A">
        <w:rPr>
          <w:rFonts w:ascii="Times New Roman" w:hAnsi="Times New Roman"/>
          <w:b/>
          <w:sz w:val="18"/>
          <w:szCs w:val="18"/>
        </w:rPr>
        <w:t xml:space="preserve">Section </w:t>
      </w:r>
      <w:r w:rsidR="00A22EFD" w:rsidRPr="00205A1A">
        <w:rPr>
          <w:rFonts w:ascii="Times New Roman" w:hAnsi="Times New Roman"/>
          <w:b/>
          <w:sz w:val="18"/>
          <w:szCs w:val="18"/>
        </w:rPr>
        <w:fldChar w:fldCharType="begin"/>
      </w:r>
      <w:r w:rsidR="00A22EFD" w:rsidRPr="00205A1A">
        <w:rPr>
          <w:rFonts w:ascii="Times New Roman" w:hAnsi="Times New Roman"/>
          <w:b/>
          <w:sz w:val="18"/>
          <w:szCs w:val="18"/>
        </w:rPr>
        <w:instrText xml:space="preserve"> REF _Ref430277330 \r \h  \* MERGEFORMAT </w:instrText>
      </w:r>
      <w:r w:rsidR="00A22EFD" w:rsidRPr="00205A1A">
        <w:rPr>
          <w:rFonts w:ascii="Times New Roman" w:hAnsi="Times New Roman"/>
          <w:b/>
          <w:sz w:val="18"/>
          <w:szCs w:val="18"/>
        </w:rPr>
      </w:r>
      <w:r w:rsidR="00A22EFD" w:rsidRPr="00205A1A">
        <w:rPr>
          <w:rFonts w:ascii="Times New Roman" w:hAnsi="Times New Roman"/>
          <w:b/>
          <w:sz w:val="18"/>
          <w:szCs w:val="18"/>
        </w:rPr>
        <w:fldChar w:fldCharType="separate"/>
      </w:r>
      <w:r w:rsidR="001E7274">
        <w:rPr>
          <w:rFonts w:ascii="Times New Roman" w:hAnsi="Times New Roman"/>
          <w:b/>
          <w:sz w:val="18"/>
          <w:szCs w:val="18"/>
        </w:rPr>
        <w:t>3.5</w:t>
      </w:r>
      <w:r w:rsidR="00A22EFD" w:rsidRPr="00205A1A">
        <w:rPr>
          <w:rFonts w:ascii="Times New Roman" w:hAnsi="Times New Roman"/>
          <w:b/>
          <w:sz w:val="18"/>
          <w:szCs w:val="18"/>
        </w:rPr>
        <w:fldChar w:fldCharType="end"/>
      </w:r>
      <w:r w:rsidR="00004711" w:rsidRPr="00205A1A">
        <w:rPr>
          <w:rFonts w:ascii="Times New Roman" w:hAnsi="Times New Roman" w:cs="Times New Roman"/>
          <w:sz w:val="18"/>
          <w:szCs w:val="18"/>
        </w:rPr>
        <w:t xml:space="preserve"> for method and </w:t>
      </w:r>
      <w:r w:rsidR="00F5766B" w:rsidRPr="00205A1A">
        <w:rPr>
          <w:rFonts w:ascii="Times New Roman" w:hAnsi="Times New Roman" w:cs="Times New Roman"/>
          <w:b/>
          <w:color w:val="FF0000"/>
          <w:sz w:val="18"/>
          <w:szCs w:val="18"/>
          <w:highlight w:val="yellow"/>
        </w:rPr>
        <w:fldChar w:fldCharType="begin"/>
      </w:r>
      <w:r w:rsidR="00F5766B" w:rsidRPr="00205A1A">
        <w:rPr>
          <w:rFonts w:ascii="Times New Roman" w:hAnsi="Times New Roman" w:cs="Times New Roman"/>
          <w:sz w:val="18"/>
          <w:szCs w:val="18"/>
        </w:rPr>
        <w:instrText xml:space="preserve"> REF _Ref430189208 \h </w:instrText>
      </w:r>
      <w:r w:rsidR="009D5A65" w:rsidRPr="00205A1A">
        <w:rPr>
          <w:rFonts w:ascii="Times New Roman" w:hAnsi="Times New Roman" w:cs="Times New Roman"/>
          <w:b/>
          <w:color w:val="FF0000"/>
          <w:sz w:val="18"/>
          <w:szCs w:val="18"/>
          <w:highlight w:val="yellow"/>
        </w:rPr>
        <w:instrText xml:space="preserve"> \* MERGEFORMAT </w:instrText>
      </w:r>
      <w:r w:rsidR="00F5766B" w:rsidRPr="00205A1A">
        <w:rPr>
          <w:rFonts w:ascii="Times New Roman" w:hAnsi="Times New Roman" w:cs="Times New Roman"/>
          <w:b/>
          <w:color w:val="FF0000"/>
          <w:sz w:val="18"/>
          <w:szCs w:val="18"/>
          <w:highlight w:val="yellow"/>
        </w:rPr>
      </w:r>
      <w:r w:rsidR="00F5766B" w:rsidRPr="00205A1A">
        <w:rPr>
          <w:rFonts w:ascii="Times New Roman" w:hAnsi="Times New Roman" w:cs="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29</w:t>
      </w:r>
      <w:r w:rsidR="00F5766B" w:rsidRPr="00205A1A">
        <w:rPr>
          <w:rFonts w:ascii="Times New Roman" w:hAnsi="Times New Roman" w:cs="Times New Roman"/>
          <w:b/>
          <w:color w:val="FF0000"/>
          <w:sz w:val="18"/>
          <w:szCs w:val="18"/>
          <w:highlight w:val="yellow"/>
        </w:rPr>
        <w:fldChar w:fldCharType="end"/>
      </w:r>
      <w:r w:rsidR="00F5766B" w:rsidRPr="00205A1A">
        <w:rPr>
          <w:rFonts w:ascii="Times New Roman" w:hAnsi="Times New Roman" w:cs="Times New Roman"/>
          <w:b/>
          <w:color w:val="FF0000"/>
          <w:sz w:val="18"/>
          <w:szCs w:val="18"/>
        </w:rPr>
        <w:t xml:space="preserve"> </w:t>
      </w:r>
      <w:r w:rsidR="00004711" w:rsidRPr="00205A1A">
        <w:rPr>
          <w:rFonts w:ascii="Times New Roman" w:hAnsi="Times New Roman" w:cs="Times New Roman"/>
          <w:sz w:val="18"/>
          <w:szCs w:val="18"/>
        </w:rPr>
        <w:t>for Results).</w:t>
      </w:r>
    </w:p>
    <w:p w:rsidR="00F30BEB" w:rsidRPr="00205A1A" w:rsidRDefault="00F30BEB" w:rsidP="00CB03CF">
      <w:pPr>
        <w:jc w:val="both"/>
        <w:rPr>
          <w:rFonts w:ascii="Times New Roman" w:hAnsi="Times New Roman" w:cs="Times New Roman"/>
        </w:rPr>
      </w:pPr>
    </w:p>
    <w:p w:rsidR="006932DF" w:rsidRPr="00205A1A" w:rsidRDefault="00140260" w:rsidP="00F35615">
      <w:pPr>
        <w:jc w:val="both"/>
        <w:rPr>
          <w:rFonts w:ascii="Times New Roman" w:hAnsi="Times New Roman" w:cs="Times New Roman"/>
        </w:rPr>
      </w:pPr>
      <w:r w:rsidRPr="00205A1A">
        <w:rPr>
          <w:rFonts w:ascii="Times New Roman" w:hAnsi="Times New Roman" w:cs="Times New Roman"/>
        </w:rPr>
        <w:t xml:space="preserve">As one can see,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xml:space="preserve"> value (emphasized with a horizontal dashed line) matches very well with the plateau observed in the 100-200 </w:t>
      </w:r>
      <w:r w:rsidR="00C86744" w:rsidRPr="00205A1A">
        <w:rPr>
          <w:rFonts w:ascii="Times New Roman" w:hAnsi="Times New Roman" w:cs="Times New Roman"/>
        </w:rPr>
        <w:t>°</w:t>
      </w:r>
      <w:r w:rsidRPr="00205A1A">
        <w:rPr>
          <w:rFonts w:ascii="Times New Roman" w:hAnsi="Times New Roman" w:cs="Times New Roman"/>
        </w:rPr>
        <w:t xml:space="preserve">C range of the TGA trace. This is the temperature range in which the material is in the hydroxylated form. The close match between the experimental and theoretical TGA plateau strongly indicates that the calculated composition (also consistent with dissolution/NMR results) is </w:t>
      </w:r>
      <w:r w:rsidR="003D41F2" w:rsidRPr="00205A1A">
        <w:rPr>
          <w:rFonts w:ascii="Times New Roman" w:hAnsi="Times New Roman" w:cs="Times New Roman"/>
        </w:rPr>
        <w:t xml:space="preserve">very </w:t>
      </w:r>
      <w:r w:rsidRPr="00205A1A">
        <w:rPr>
          <w:rFonts w:ascii="Times New Roman" w:hAnsi="Times New Roman" w:cs="Times New Roman"/>
        </w:rPr>
        <w:t>reasonable.</w:t>
      </w:r>
    </w:p>
    <w:p w:rsidR="00140260" w:rsidRPr="00205A1A" w:rsidRDefault="00140260" w:rsidP="00140260">
      <w:pPr>
        <w:rPr>
          <w:rFonts w:ascii="Times New Roman" w:hAnsi="Times New Roman" w:cs="Times New Roman"/>
        </w:rPr>
      </w:pPr>
    </w:p>
    <w:p w:rsidR="00F30BEB" w:rsidRPr="00205A1A" w:rsidRDefault="00F30BEB" w:rsidP="004B12EA">
      <w:pPr>
        <w:jc w:val="both"/>
        <w:rPr>
          <w:rFonts w:ascii="Times New Roman" w:hAnsi="Times New Roman"/>
          <w:szCs w:val="24"/>
        </w:rPr>
      </w:pPr>
    </w:p>
    <w:p w:rsidR="009D5A65" w:rsidRPr="00205A1A" w:rsidRDefault="009D5A65" w:rsidP="004B12EA">
      <w:pPr>
        <w:jc w:val="both"/>
        <w:rPr>
          <w:rFonts w:ascii="Times New Roman" w:hAnsi="Times New Roman"/>
          <w:szCs w:val="24"/>
        </w:rPr>
      </w:pPr>
    </w:p>
    <w:p w:rsidR="009D5A65" w:rsidRPr="00205A1A" w:rsidRDefault="009D5A65" w:rsidP="004B12EA">
      <w:pPr>
        <w:jc w:val="both"/>
        <w:rPr>
          <w:rFonts w:ascii="Times New Roman" w:hAnsi="Times New Roman"/>
          <w:szCs w:val="24"/>
        </w:rPr>
      </w:pPr>
    </w:p>
    <w:p w:rsidR="00F2786E" w:rsidRPr="00205A1A" w:rsidRDefault="00593181" w:rsidP="00F2786E">
      <w:pPr>
        <w:pStyle w:val="ListParagraph"/>
        <w:numPr>
          <w:ilvl w:val="2"/>
          <w:numId w:val="30"/>
        </w:numPr>
        <w:jc w:val="both"/>
        <w:rPr>
          <w:rFonts w:ascii="Times New Roman" w:hAnsi="Times New Roman"/>
          <w:b/>
          <w:i/>
          <w:szCs w:val="24"/>
        </w:rPr>
      </w:pPr>
      <w:bookmarkStart w:id="219" w:name="_Ref430305072"/>
      <w:r w:rsidRPr="00205A1A">
        <w:rPr>
          <w:rFonts w:ascii="Times New Roman" w:hAnsi="Times New Roman"/>
          <w:b/>
          <w:i/>
          <w:szCs w:val="24"/>
        </w:rPr>
        <w:lastRenderedPageBreak/>
        <w:t>Difluoroacetic Acid Modulated Samples</w:t>
      </w:r>
      <w:bookmarkEnd w:id="219"/>
    </w:p>
    <w:p w:rsidR="005B6810" w:rsidRPr="00205A1A" w:rsidRDefault="00593181" w:rsidP="00F35615">
      <w:pPr>
        <w:jc w:val="both"/>
        <w:rPr>
          <w:rFonts w:ascii="Times New Roman" w:hAnsi="Times New Roman" w:cs="Times New Roman"/>
        </w:rPr>
      </w:pPr>
      <w:r w:rsidRPr="00205A1A">
        <w:rPr>
          <w:rFonts w:ascii="Times New Roman" w:hAnsi="Times New Roman" w:cs="Times New Roman"/>
        </w:rPr>
        <w:t xml:space="preserve">Let us recall from </w:t>
      </w:r>
      <w:r w:rsidRPr="00205A1A">
        <w:rPr>
          <w:rFonts w:ascii="Times New Roman" w:hAnsi="Times New Roman" w:cs="Times New Roman"/>
          <w:b/>
        </w:rPr>
        <w:t xml:space="preserve">Section </w:t>
      </w:r>
      <w:r w:rsidR="00A22EFD" w:rsidRPr="00205A1A">
        <w:rPr>
          <w:rFonts w:ascii="Times New Roman" w:hAnsi="Times New Roman" w:cs="Times New Roman"/>
          <w:b/>
        </w:rPr>
        <w:fldChar w:fldCharType="begin"/>
      </w:r>
      <w:r w:rsidR="00A22EFD" w:rsidRPr="00205A1A">
        <w:rPr>
          <w:rFonts w:ascii="Times New Roman" w:hAnsi="Times New Roman" w:cs="Times New Roman"/>
          <w:b/>
        </w:rPr>
        <w:instrText xml:space="preserve"> REF _Ref430271314 \r \h  \* MERGEFORMAT </w:instrText>
      </w:r>
      <w:r w:rsidR="00A22EFD" w:rsidRPr="00205A1A">
        <w:rPr>
          <w:rFonts w:ascii="Times New Roman" w:hAnsi="Times New Roman" w:cs="Times New Roman"/>
          <w:b/>
        </w:rPr>
      </w:r>
      <w:r w:rsidR="00A22EFD" w:rsidRPr="00205A1A">
        <w:rPr>
          <w:rFonts w:ascii="Times New Roman" w:hAnsi="Times New Roman" w:cs="Times New Roman"/>
          <w:b/>
        </w:rPr>
        <w:fldChar w:fldCharType="separate"/>
      </w:r>
      <w:r w:rsidR="001E7274">
        <w:rPr>
          <w:rFonts w:ascii="Times New Roman" w:hAnsi="Times New Roman" w:cs="Times New Roman"/>
          <w:b/>
        </w:rPr>
        <w:t>3.5.1.5.4</w:t>
      </w:r>
      <w:r w:rsidR="00A22EFD" w:rsidRPr="00205A1A">
        <w:rPr>
          <w:rFonts w:ascii="Times New Roman" w:hAnsi="Times New Roman" w:cs="Times New Roman"/>
          <w:b/>
        </w:rPr>
        <w:fldChar w:fldCharType="end"/>
      </w:r>
      <w:r w:rsidRPr="00205A1A">
        <w:rPr>
          <w:rFonts w:ascii="Times New Roman" w:hAnsi="Times New Roman" w:cs="Times New Roman"/>
        </w:rPr>
        <w:t xml:space="preserve"> that the general molecular formula of the difluoroacetic acid modulated samples (in the hydroxylated form) is:</w:t>
      </w:r>
    </w:p>
    <w:p w:rsidR="00470B5F" w:rsidRPr="00002175" w:rsidRDefault="00470B5F" w:rsidP="00470B5F">
      <w:pPr>
        <w:jc w:val="center"/>
        <w:rPr>
          <w:rFonts w:ascii="Times New Roman" w:hAnsi="Times New Roman" w:cs="Times New Roman"/>
          <w:sz w:val="28"/>
          <w:szCs w:val="28"/>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4+2x-2y-</w:t>
      </w:r>
      <w:proofErr w:type="gramStart"/>
      <w:r w:rsidRPr="00002175">
        <w:rPr>
          <w:rFonts w:ascii="Times New Roman" w:hAnsi="Times New Roman" w:cs="Times New Roman"/>
          <w:b/>
          <w:sz w:val="28"/>
          <w:szCs w:val="28"/>
          <w:vertAlign w:val="subscript"/>
          <w:lang w:val="es-ES"/>
        </w:rPr>
        <w:t>2z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4-2x+2y+2z</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C-CHF</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7F0016" w:rsidRPr="00002175" w:rsidRDefault="007F0016" w:rsidP="009D53A4">
      <w:pPr>
        <w:jc w:val="both"/>
        <w:rPr>
          <w:rFonts w:ascii="Times New Roman" w:hAnsi="Times New Roman" w:cs="Times New Roman"/>
          <w:lang w:val="es-ES"/>
        </w:rPr>
      </w:pPr>
    </w:p>
    <w:p w:rsidR="009A0ACD" w:rsidRPr="00205A1A" w:rsidRDefault="00597FFD" w:rsidP="009D53A4">
      <w:pPr>
        <w:jc w:val="both"/>
        <w:rPr>
          <w:rFonts w:ascii="Times New Roman" w:hAnsi="Times New Roman"/>
          <w:b/>
        </w:rPr>
      </w:pPr>
      <w:r w:rsidRPr="00205A1A">
        <w:rPr>
          <w:rFonts w:ascii="Times New Roman" w:hAnsi="Times New Roman" w:cs="Times New Roman"/>
        </w:rPr>
        <w:t xml:space="preserve">To attain the actual compositions of the samples, one must determine the values of the stoichiometric </w:t>
      </w:r>
      <w:proofErr w:type="gramStart"/>
      <w:r w:rsidRPr="00205A1A">
        <w:rPr>
          <w:rFonts w:ascii="Times New Roman" w:hAnsi="Times New Roman" w:cs="Times New Roman"/>
        </w:rPr>
        <w:t xml:space="preserve">coefficients </w:t>
      </w:r>
      <w:proofErr w:type="gramEnd"/>
      <m:oMath>
        <m:r>
          <m:rPr>
            <m:sty m:val="bi"/>
          </m:rPr>
          <w:rPr>
            <w:rFonts w:ascii="Cambria Math" w:hAnsi="Cambria Math" w:cs="Times New Roman"/>
          </w:rPr>
          <m:t>x</m:t>
        </m:r>
      </m:oMath>
      <w:r w:rsidRPr="00205A1A">
        <w:rPr>
          <w:rFonts w:ascii="Times New Roman" w:hAnsi="Times New Roman" w:cs="Times New Roman"/>
        </w:rPr>
        <w:t xml:space="preserve">, </w:t>
      </w:r>
      <m:oMath>
        <m:r>
          <m:rPr>
            <m:sty m:val="bi"/>
          </m:rPr>
          <w:rPr>
            <w:rFonts w:ascii="Cambria Math" w:hAnsi="Cambria Math" w:cs="Times New Roman"/>
          </w:rPr>
          <m:t>y</m:t>
        </m:r>
      </m:oMath>
      <w:r w:rsidRPr="00205A1A">
        <w:rPr>
          <w:rFonts w:ascii="Times New Roman" w:hAnsi="Times New Roman" w:cs="Times New Roman"/>
        </w:rPr>
        <w:t xml:space="preserve">, and </w:t>
      </w:r>
      <m:oMath>
        <m:r>
          <m:rPr>
            <m:sty m:val="bi"/>
          </m:rPr>
          <w:rPr>
            <w:rFonts w:ascii="Cambria Math" w:hAnsi="Cambria Math" w:cs="Times New Roman"/>
          </w:rPr>
          <m:t>z</m:t>
        </m:r>
      </m:oMath>
      <w:r w:rsidRPr="00205A1A">
        <w:rPr>
          <w:rFonts w:ascii="Times New Roman" w:hAnsi="Times New Roman" w:cs="Times New Roman"/>
        </w:rPr>
        <w:t xml:space="preserve">. The </w:t>
      </w:r>
      <m:oMath>
        <m:r>
          <m:rPr>
            <m:sty m:val="bi"/>
          </m:rPr>
          <w:rPr>
            <w:rFonts w:ascii="Cambria Math" w:hAnsi="Cambria Math" w:cs="Times New Roman"/>
          </w:rPr>
          <m:t>x</m:t>
        </m:r>
      </m:oMath>
      <w:r w:rsidRPr="00205A1A">
        <w:rPr>
          <w:rFonts w:ascii="Times New Roman" w:hAnsi="Times New Roman" w:cs="Times New Roman"/>
        </w:rPr>
        <w:t xml:space="preserve"> values were already presented in </w:t>
      </w:r>
      <w:r w:rsidR="00982C1D" w:rsidRPr="00205A1A">
        <w:rPr>
          <w:rFonts w:ascii="Times New Roman" w:hAnsi="Times New Roman"/>
          <w:b/>
          <w:color w:val="FF0000"/>
          <w:highlight w:val="yellow"/>
        </w:rPr>
        <w:fldChar w:fldCharType="begin"/>
      </w:r>
      <w:r w:rsidR="00982C1D" w:rsidRPr="00205A1A">
        <w:rPr>
          <w:rFonts w:ascii="Times New Roman" w:hAnsi="Times New Roman"/>
        </w:rPr>
        <w:instrText xml:space="preserve"> REF _Ref430189031 \h </w:instrText>
      </w:r>
      <w:r w:rsidR="007F0016" w:rsidRPr="00205A1A">
        <w:rPr>
          <w:rFonts w:ascii="Times New Roman" w:hAnsi="Times New Roman"/>
          <w:b/>
          <w:color w:val="FF0000"/>
          <w:highlight w:val="yellow"/>
        </w:rPr>
        <w:instrText xml:space="preserve"> \* MERGEFORMAT </w:instrText>
      </w:r>
      <w:r w:rsidR="00982C1D" w:rsidRPr="00205A1A">
        <w:rPr>
          <w:rFonts w:ascii="Times New Roman" w:hAnsi="Times New Roman"/>
          <w:b/>
          <w:color w:val="FF0000"/>
          <w:highlight w:val="yellow"/>
        </w:rPr>
      </w:r>
      <w:r w:rsidR="00982C1D" w:rsidRPr="00205A1A">
        <w:rPr>
          <w:rFonts w:ascii="Times New Roman" w:hAnsi="Times New Roman"/>
          <w:b/>
          <w:color w:val="FF0000"/>
          <w:highlight w:val="yellow"/>
        </w:rPr>
        <w:fldChar w:fldCharType="separate"/>
      </w:r>
      <w:r w:rsidR="001E7274" w:rsidRPr="001E7274">
        <w:rPr>
          <w:rFonts w:ascii="Times New Roman" w:hAnsi="Times New Roman"/>
          <w:b/>
        </w:rPr>
        <w:t>Table S24</w:t>
      </w:r>
      <w:r w:rsidR="00982C1D" w:rsidRPr="00205A1A">
        <w:rPr>
          <w:rFonts w:ascii="Times New Roman" w:hAnsi="Times New Roman"/>
          <w:b/>
          <w:color w:val="FF0000"/>
          <w:highlight w:val="yellow"/>
        </w:rPr>
        <w:fldChar w:fldCharType="end"/>
      </w:r>
      <w:r w:rsidR="00982C1D" w:rsidRPr="00205A1A">
        <w:rPr>
          <w:rFonts w:ascii="Times New Roman" w:hAnsi="Times New Roman"/>
          <w:color w:val="FF0000"/>
        </w:rPr>
        <w:t xml:space="preserve"> </w:t>
      </w:r>
      <w:r w:rsidR="00037BBD" w:rsidRPr="00205A1A">
        <w:rPr>
          <w:rFonts w:ascii="Times New Roman" w:hAnsi="Times New Roman" w:cs="Times New Roman"/>
        </w:rPr>
        <w:t xml:space="preserve">(see </w:t>
      </w:r>
      <w:r w:rsidR="00037BBD" w:rsidRPr="00205A1A">
        <w:rPr>
          <w:rFonts w:ascii="Times New Roman" w:hAnsi="Times New Roman" w:cs="Times New Roman"/>
          <w:b/>
        </w:rPr>
        <w:t xml:space="preserve">Section </w:t>
      </w:r>
      <w:r w:rsidR="00037BBD" w:rsidRPr="00205A1A">
        <w:rPr>
          <w:rFonts w:ascii="Times New Roman" w:hAnsi="Times New Roman" w:cs="Times New Roman"/>
          <w:b/>
        </w:rPr>
        <w:fldChar w:fldCharType="begin"/>
      </w:r>
      <w:r w:rsidR="00037BBD" w:rsidRPr="00205A1A">
        <w:rPr>
          <w:rFonts w:ascii="Times New Roman" w:hAnsi="Times New Roman" w:cs="Times New Roman"/>
          <w:b/>
        </w:rPr>
        <w:instrText xml:space="preserve"> REF _Ref430279537 \r \h  \* MERGEFORMAT </w:instrText>
      </w:r>
      <w:r w:rsidR="00037BBD" w:rsidRPr="00205A1A">
        <w:rPr>
          <w:rFonts w:ascii="Times New Roman" w:hAnsi="Times New Roman" w:cs="Times New Roman"/>
          <w:b/>
        </w:rPr>
      </w:r>
      <w:r w:rsidR="00037BBD" w:rsidRPr="00205A1A">
        <w:rPr>
          <w:rFonts w:ascii="Times New Roman" w:hAnsi="Times New Roman" w:cs="Times New Roman"/>
          <w:b/>
        </w:rPr>
        <w:fldChar w:fldCharType="separate"/>
      </w:r>
      <w:r w:rsidR="001E7274">
        <w:rPr>
          <w:rFonts w:ascii="Times New Roman" w:hAnsi="Times New Roman" w:cs="Times New Roman"/>
          <w:b/>
        </w:rPr>
        <w:t>5.6.5</w:t>
      </w:r>
      <w:r w:rsidR="00037BBD" w:rsidRPr="00205A1A">
        <w:rPr>
          <w:rFonts w:ascii="Times New Roman" w:hAnsi="Times New Roman" w:cs="Times New Roman"/>
          <w:b/>
        </w:rPr>
        <w:fldChar w:fldCharType="end"/>
      </w:r>
      <w:r w:rsidR="00037BBD" w:rsidRPr="00205A1A">
        <w:rPr>
          <w:rFonts w:ascii="Times New Roman" w:hAnsi="Times New Roman" w:cs="Times New Roman"/>
        </w:rPr>
        <w:t>)</w:t>
      </w:r>
      <w:r w:rsidRPr="00205A1A">
        <w:rPr>
          <w:rFonts w:ascii="Times New Roman" w:hAnsi="Times New Roman" w:cs="Times New Roman"/>
        </w:rPr>
        <w:t xml:space="preserve">, leaving </w:t>
      </w:r>
      <w:proofErr w:type="gramStart"/>
      <w:r w:rsidRPr="00205A1A">
        <w:rPr>
          <w:rFonts w:ascii="Times New Roman" w:hAnsi="Times New Roman" w:cs="Times New Roman"/>
        </w:rPr>
        <w:t xml:space="preserve">the </w:t>
      </w:r>
      <m:oMath>
        <m:r>
          <m:rPr>
            <m:sty m:val="bi"/>
          </m:rPr>
          <w:rPr>
            <w:rFonts w:ascii="Cambria Math" w:hAnsi="Cambria Math" w:cs="Times New Roman"/>
          </w:rPr>
          <m:t>y</m:t>
        </m:r>
      </m:oMath>
      <w:r w:rsidRPr="00205A1A">
        <w:rPr>
          <w:rFonts w:ascii="Times New Roman" w:hAnsi="Times New Roman" w:cs="Times New Roman"/>
        </w:rPr>
        <w:t xml:space="preserve"> and</w:t>
      </w:r>
      <w:proofErr w:type="gramEnd"/>
      <w:r w:rsidRPr="00205A1A">
        <w:rPr>
          <w:rFonts w:ascii="Times New Roman" w:hAnsi="Times New Roman" w:cs="Times New Roman"/>
        </w:rPr>
        <w:t xml:space="preserve"> </w:t>
      </w:r>
      <m:oMath>
        <m:r>
          <m:rPr>
            <m:sty m:val="bi"/>
          </m:rPr>
          <w:rPr>
            <w:rFonts w:ascii="Cambria Math" w:hAnsi="Cambria Math" w:cs="Times New Roman"/>
          </w:rPr>
          <m:t>z</m:t>
        </m:r>
      </m:oMath>
      <w:r w:rsidRPr="00205A1A">
        <w:rPr>
          <w:rFonts w:ascii="Times New Roman" w:hAnsi="Times New Roman" w:cs="Times New Roman"/>
        </w:rPr>
        <w:t xml:space="preserve"> values as the remaining unknowns. To this end, the procedures outlined in </w:t>
      </w:r>
      <w:r w:rsidRPr="00205A1A">
        <w:rPr>
          <w:rFonts w:ascii="Times New Roman" w:hAnsi="Times New Roman" w:cs="Times New Roman"/>
          <w:b/>
        </w:rPr>
        <w:t xml:space="preserve">Sections </w:t>
      </w:r>
      <w:r w:rsidR="00A22EFD" w:rsidRPr="00205A1A">
        <w:rPr>
          <w:rFonts w:ascii="Times New Roman" w:hAnsi="Times New Roman" w:cs="Times New Roman"/>
          <w:b/>
        </w:rPr>
        <w:fldChar w:fldCharType="begin"/>
      </w:r>
      <w:r w:rsidR="00A22EFD" w:rsidRPr="00205A1A">
        <w:rPr>
          <w:rFonts w:ascii="Times New Roman" w:hAnsi="Times New Roman" w:cs="Times New Roman"/>
          <w:b/>
        </w:rPr>
        <w:instrText xml:space="preserve"> REF _Ref430281091 \r \h  \* MERGEFORMAT </w:instrText>
      </w:r>
      <w:r w:rsidR="00A22EFD" w:rsidRPr="00205A1A">
        <w:rPr>
          <w:rFonts w:ascii="Times New Roman" w:hAnsi="Times New Roman" w:cs="Times New Roman"/>
          <w:b/>
        </w:rPr>
      </w:r>
      <w:r w:rsidR="00A22EFD" w:rsidRPr="00205A1A">
        <w:rPr>
          <w:rFonts w:ascii="Times New Roman" w:hAnsi="Times New Roman" w:cs="Times New Roman"/>
          <w:b/>
        </w:rPr>
        <w:fldChar w:fldCharType="separate"/>
      </w:r>
      <w:r w:rsidR="001E7274">
        <w:rPr>
          <w:rFonts w:ascii="Times New Roman" w:hAnsi="Times New Roman" w:cs="Times New Roman"/>
          <w:b/>
        </w:rPr>
        <w:t>3.5.2.2.4</w:t>
      </w:r>
      <w:r w:rsidR="00A22EFD" w:rsidRPr="00205A1A">
        <w:rPr>
          <w:rFonts w:ascii="Times New Roman" w:hAnsi="Times New Roman" w:cs="Times New Roman"/>
          <w:b/>
        </w:rPr>
        <w:fldChar w:fldCharType="end"/>
      </w:r>
      <w:r w:rsidRPr="00205A1A">
        <w:rPr>
          <w:rFonts w:ascii="Times New Roman" w:hAnsi="Times New Roman" w:cs="Times New Roman"/>
        </w:rPr>
        <w:t xml:space="preserve"> and </w:t>
      </w:r>
      <w:r w:rsidR="00A22EFD" w:rsidRPr="00205A1A">
        <w:rPr>
          <w:rFonts w:ascii="Times New Roman" w:hAnsi="Times New Roman" w:cs="Times New Roman"/>
          <w:b/>
          <w:color w:val="FF0000"/>
          <w:highlight w:val="yellow"/>
        </w:rPr>
        <w:fldChar w:fldCharType="begin"/>
      </w:r>
      <w:r w:rsidR="00A22EFD" w:rsidRPr="00205A1A">
        <w:rPr>
          <w:rFonts w:ascii="Times New Roman" w:hAnsi="Times New Roman" w:cs="Times New Roman"/>
          <w:b/>
        </w:rPr>
        <w:instrText xml:space="preserve"> REF _Ref430280237 \r \h </w:instrText>
      </w:r>
      <w:r w:rsidR="00A22EFD" w:rsidRPr="00205A1A">
        <w:rPr>
          <w:rFonts w:ascii="Times New Roman" w:hAnsi="Times New Roman" w:cs="Times New Roman"/>
          <w:b/>
          <w:color w:val="FF0000"/>
          <w:highlight w:val="yellow"/>
        </w:rPr>
        <w:instrText xml:space="preserve"> \* MERGEFORMAT </w:instrText>
      </w:r>
      <w:r w:rsidR="00A22EFD" w:rsidRPr="00205A1A">
        <w:rPr>
          <w:rFonts w:ascii="Times New Roman" w:hAnsi="Times New Roman" w:cs="Times New Roman"/>
          <w:b/>
          <w:color w:val="FF0000"/>
          <w:highlight w:val="yellow"/>
        </w:rPr>
      </w:r>
      <w:r w:rsidR="00A22EFD" w:rsidRPr="00205A1A">
        <w:rPr>
          <w:rFonts w:ascii="Times New Roman" w:hAnsi="Times New Roman" w:cs="Times New Roman"/>
          <w:b/>
          <w:color w:val="FF0000"/>
          <w:highlight w:val="yellow"/>
        </w:rPr>
        <w:fldChar w:fldCharType="separate"/>
      </w:r>
      <w:r w:rsidR="001E7274">
        <w:rPr>
          <w:rFonts w:ascii="Times New Roman" w:hAnsi="Times New Roman" w:cs="Times New Roman"/>
          <w:b/>
        </w:rPr>
        <w:t>3.5.2.3.2</w:t>
      </w:r>
      <w:r w:rsidR="00A22EFD" w:rsidRPr="00205A1A">
        <w:rPr>
          <w:rFonts w:ascii="Times New Roman" w:hAnsi="Times New Roman" w:cs="Times New Roman"/>
          <w:b/>
          <w:color w:val="FF0000"/>
          <w:highlight w:val="yellow"/>
        </w:rPr>
        <w:fldChar w:fldCharType="end"/>
      </w:r>
      <w:r w:rsidRPr="00205A1A">
        <w:rPr>
          <w:rFonts w:ascii="Times New Roman" w:hAnsi="Times New Roman" w:cs="Times New Roman"/>
        </w:rPr>
        <w:t xml:space="preserve"> were employed. </w:t>
      </w:r>
      <w:r w:rsidR="009D53A4" w:rsidRPr="00205A1A">
        <w:rPr>
          <w:rFonts w:ascii="Times New Roman" w:hAnsi="Times New Roman" w:cs="Times New Roman"/>
        </w:rPr>
        <w:fldChar w:fldCharType="begin"/>
      </w:r>
      <w:r w:rsidR="009D53A4" w:rsidRPr="00205A1A">
        <w:rPr>
          <w:rFonts w:ascii="Times New Roman" w:hAnsi="Times New Roman" w:cs="Times New Roman"/>
        </w:rPr>
        <w:instrText xml:space="preserve"> REF _Ref430314702 \h </w:instrText>
      </w:r>
      <w:r w:rsidR="007F0016" w:rsidRPr="00205A1A">
        <w:rPr>
          <w:rFonts w:ascii="Times New Roman" w:hAnsi="Times New Roman" w:cs="Times New Roman"/>
        </w:rPr>
        <w:instrText xml:space="preserve"> \* MERGEFORMAT </w:instrText>
      </w:r>
      <w:r w:rsidR="009D53A4" w:rsidRPr="00205A1A">
        <w:rPr>
          <w:rFonts w:ascii="Times New Roman" w:hAnsi="Times New Roman" w:cs="Times New Roman"/>
        </w:rPr>
      </w:r>
      <w:r w:rsidR="009D53A4" w:rsidRPr="00205A1A">
        <w:rPr>
          <w:rFonts w:ascii="Times New Roman" w:hAnsi="Times New Roman" w:cs="Times New Roman"/>
        </w:rPr>
        <w:fldChar w:fldCharType="separate"/>
      </w:r>
      <w:r w:rsidR="001E7274" w:rsidRPr="001E7274">
        <w:rPr>
          <w:rFonts w:ascii="Times New Roman" w:hAnsi="Times New Roman"/>
          <w:b/>
        </w:rPr>
        <w:t>Table S30</w:t>
      </w:r>
      <w:r w:rsidR="009D53A4" w:rsidRPr="00205A1A">
        <w:rPr>
          <w:rFonts w:ascii="Times New Roman" w:hAnsi="Times New Roman" w:cs="Times New Roman"/>
        </w:rPr>
        <w:fldChar w:fldCharType="end"/>
      </w:r>
      <w:r w:rsidR="009D53A4" w:rsidRPr="00205A1A">
        <w:rPr>
          <w:rFonts w:ascii="Times New Roman" w:hAnsi="Times New Roman" w:cs="Times New Roman"/>
        </w:rPr>
        <w:t xml:space="preserve"> summarizes all of the important data:</w:t>
      </w:r>
      <w:bookmarkStart w:id="220" w:name="_Ref430189247"/>
    </w:p>
    <w:p w:rsidR="00185B2D" w:rsidRPr="00205A1A" w:rsidRDefault="00185B2D" w:rsidP="00F35615">
      <w:pPr>
        <w:jc w:val="both"/>
        <w:rPr>
          <w:rFonts w:ascii="Times New Roman" w:hAnsi="Times New Roman"/>
          <w:b/>
        </w:rPr>
      </w:pPr>
    </w:p>
    <w:p w:rsidR="005B6810" w:rsidRPr="00205A1A" w:rsidRDefault="0073000E" w:rsidP="00F35615">
      <w:pPr>
        <w:jc w:val="both"/>
        <w:rPr>
          <w:rFonts w:ascii="Times New Roman" w:hAnsi="Times New Roman" w:cs="Times New Roman"/>
          <w:sz w:val="18"/>
          <w:szCs w:val="18"/>
        </w:rPr>
      </w:pPr>
      <w:bookmarkStart w:id="221" w:name="_Ref430314702"/>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30</w:t>
      </w:r>
      <w:r w:rsidRPr="00205A1A">
        <w:rPr>
          <w:rFonts w:ascii="Times New Roman" w:hAnsi="Times New Roman"/>
          <w:b/>
          <w:sz w:val="18"/>
          <w:szCs w:val="18"/>
        </w:rPr>
        <w:fldChar w:fldCharType="end"/>
      </w:r>
      <w:bookmarkEnd w:id="220"/>
      <w:bookmarkEnd w:id="221"/>
      <w:r w:rsidRPr="00205A1A">
        <w:rPr>
          <w:rFonts w:ascii="Times New Roman" w:hAnsi="Times New Roman"/>
          <w:b/>
          <w:sz w:val="18"/>
          <w:szCs w:val="18"/>
        </w:rPr>
        <w:t xml:space="preserve">. </w:t>
      </w:r>
      <w:r w:rsidR="00593181" w:rsidRPr="00205A1A">
        <w:rPr>
          <w:rFonts w:ascii="Times New Roman" w:hAnsi="Times New Roman" w:cs="Times New Roman"/>
          <w:sz w:val="18"/>
          <w:szCs w:val="18"/>
        </w:rPr>
        <w:t>Data relevant to the calculation of the average composition of the difluoroacetic acid modulated samples.</w:t>
      </w:r>
    </w:p>
    <w:tbl>
      <w:tblPr>
        <w:tblStyle w:val="TableGrid"/>
        <w:tblW w:w="0" w:type="auto"/>
        <w:jc w:val="center"/>
        <w:tblLook w:val="04A0" w:firstRow="1" w:lastRow="0" w:firstColumn="1" w:lastColumn="0" w:noHBand="0" w:noVBand="1"/>
      </w:tblPr>
      <w:tblGrid>
        <w:gridCol w:w="1491"/>
        <w:gridCol w:w="1537"/>
        <w:gridCol w:w="1802"/>
        <w:gridCol w:w="1646"/>
        <w:gridCol w:w="1540"/>
        <w:gridCol w:w="1560"/>
      </w:tblGrid>
      <w:tr w:rsidR="0081137D" w:rsidRPr="00205A1A" w:rsidTr="00915375">
        <w:trPr>
          <w:jc w:val="center"/>
        </w:trPr>
        <w:tc>
          <w:tcPr>
            <w:tcW w:w="1491" w:type="dxa"/>
            <w:tcBorders>
              <w:bottom w:val="single" w:sz="4" w:space="0" w:color="auto"/>
            </w:tcBorders>
          </w:tcPr>
          <w:p w:rsidR="0081137D" w:rsidRPr="00205A1A" w:rsidRDefault="0081137D" w:rsidP="00915375">
            <w:pPr>
              <w:jc w:val="center"/>
              <w:rPr>
                <w:rFonts w:ascii="Times New Roman" w:hAnsi="Times New Roman" w:cs="Times New Roman"/>
                <w:b/>
                <w:lang w:val="en-US"/>
              </w:rPr>
            </w:pPr>
            <w:r w:rsidRPr="00205A1A">
              <w:rPr>
                <w:rFonts w:ascii="Times New Roman" w:hAnsi="Times New Roman" w:cs="Times New Roman"/>
                <w:b/>
                <w:lang w:val="en-US"/>
              </w:rPr>
              <w:t>Sample</w:t>
            </w:r>
          </w:p>
          <w:p w:rsidR="0081137D" w:rsidRPr="00205A1A" w:rsidRDefault="0081137D" w:rsidP="00915375">
            <w:pPr>
              <w:jc w:val="center"/>
              <w:rPr>
                <w:rFonts w:ascii="Times New Roman" w:hAnsi="Times New Roman" w:cs="Times New Roman"/>
                <w:b/>
                <w:sz w:val="10"/>
                <w:lang w:val="en-US"/>
              </w:rPr>
            </w:pPr>
          </w:p>
        </w:tc>
        <w:tc>
          <w:tcPr>
            <w:tcW w:w="1537" w:type="dxa"/>
            <w:tcBorders>
              <w:bottom w:val="single" w:sz="4" w:space="0" w:color="auto"/>
            </w:tcBorders>
          </w:tcPr>
          <w:p w:rsidR="0081137D" w:rsidRPr="00205A1A" w:rsidRDefault="0081137D" w:rsidP="00915375">
            <w:pPr>
              <w:jc w:val="center"/>
              <w:rPr>
                <w:rFonts w:ascii="Times New Roman" w:hAnsi="Times New Roman" w:cs="Times New Roman"/>
                <w:b/>
                <w:color w:val="000000"/>
                <w:lang w:val="en-US"/>
              </w:rPr>
            </w:pPr>
            <m:oMath>
              <m:r>
                <m:rPr>
                  <m:sty m:val="bi"/>
                </m:rPr>
                <w:rPr>
                  <w:rFonts w:ascii="Cambria Math" w:eastAsia="Times New Roman" w:hAnsi="Cambria Math" w:cs="Times New Roman"/>
                  <w:color w:val="000000"/>
                  <w:lang w:val="en-US"/>
                </w:rPr>
                <m:t>x</m:t>
              </m:r>
            </m:oMath>
            <w:r w:rsidR="00593181" w:rsidRPr="00205A1A">
              <w:rPr>
                <w:rFonts w:ascii="Times New Roman" w:hAnsi="Times New Roman" w:cs="Times New Roman"/>
                <w:b/>
                <w:color w:val="000000"/>
                <w:lang w:val="en-US"/>
              </w:rPr>
              <w:t>*</w:t>
            </w:r>
          </w:p>
        </w:tc>
        <w:tc>
          <w:tcPr>
            <w:tcW w:w="1802" w:type="dxa"/>
            <w:tcBorders>
              <w:bottom w:val="single" w:sz="4" w:space="0" w:color="auto"/>
            </w:tcBorders>
          </w:tcPr>
          <w:p w:rsidR="0081137D" w:rsidRPr="00205A1A" w:rsidRDefault="00262D10" w:rsidP="00915375">
            <w:pPr>
              <w:jc w:val="center"/>
              <w:rPr>
                <w:rFonts w:ascii="Times New Roman" w:hAnsi="Times New Roman" w:cs="Times New Roman"/>
                <w:b/>
                <w:lang w:val="en-US"/>
              </w:rPr>
            </w:pPr>
            <m:oMath>
              <m:f>
                <m:fPr>
                  <m:ctrlPr>
                    <w:rPr>
                      <w:rFonts w:ascii="Cambria Math" w:hAnsi="Cambria Math" w:cs="ArnoPro-Regular"/>
                      <w:b/>
                      <w:i/>
                      <w:lang w:val="en-US"/>
                    </w:rPr>
                  </m:ctrlPr>
                </m:fPr>
                <m:num>
                  <m:r>
                    <m:rPr>
                      <m:sty m:val="b"/>
                    </m:rPr>
                    <w:rPr>
                      <w:rFonts w:ascii="Cambria Math" w:hAnsi="Cambria Math" w:cs="ArnoPro-Regular"/>
                      <w:lang w:val="en-US"/>
                    </w:rPr>
                    <m:t>Dif.</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w:r w:rsidR="00593181" w:rsidRPr="00205A1A">
              <w:rPr>
                <w:rFonts w:ascii="Times New Roman" w:hAnsi="Times New Roman" w:cs="Times New Roman"/>
                <w:b/>
                <w:lang w:val="en-US"/>
              </w:rPr>
              <w:t>**</w:t>
            </w:r>
          </w:p>
        </w:tc>
        <w:tc>
          <w:tcPr>
            <w:tcW w:w="1646" w:type="dxa"/>
            <w:tcBorders>
              <w:bottom w:val="single" w:sz="4" w:space="0" w:color="auto"/>
            </w:tcBorders>
          </w:tcPr>
          <w:p w:rsidR="0081137D" w:rsidRPr="00205A1A" w:rsidRDefault="0081137D" w:rsidP="00915375">
            <w:pPr>
              <w:jc w:val="center"/>
              <w:rPr>
                <w:rFonts w:ascii="Times New Roman" w:hAnsi="Times New Roman"/>
                <w:noProof/>
                <w:szCs w:val="24"/>
                <w:lang w:val="en-US" w:eastAsia="zh-CN"/>
              </w:rPr>
            </w:pPr>
            <m:oMath>
              <m:r>
                <m:rPr>
                  <m:sty m:val="bi"/>
                </m:rPr>
                <w:rPr>
                  <w:rFonts w:ascii="Cambria Math" w:eastAsia="Times New Roman" w:hAnsi="Cambria Math" w:cs="Times New Roman"/>
                  <w:color w:val="000000"/>
                  <w:lang w:val="en-US"/>
                </w:rPr>
                <m:t>y</m:t>
              </m:r>
            </m:oMath>
            <w:r w:rsidR="00593181" w:rsidRPr="00205A1A">
              <w:rPr>
                <w:rFonts w:ascii="Times New Roman" w:hAnsi="Times New Roman"/>
                <w:b/>
                <w:noProof/>
                <w:color w:val="000000"/>
                <w:lang w:val="en-US"/>
              </w:rPr>
              <w:t>***</w:t>
            </w:r>
          </w:p>
        </w:tc>
        <w:tc>
          <w:tcPr>
            <w:tcW w:w="1540" w:type="dxa"/>
            <w:tcBorders>
              <w:bottom w:val="single" w:sz="4" w:space="0" w:color="auto"/>
            </w:tcBorders>
          </w:tcPr>
          <w:p w:rsidR="0081137D" w:rsidRPr="00205A1A" w:rsidRDefault="00262D10" w:rsidP="00915375">
            <w:pPr>
              <w:jc w:val="center"/>
              <w:rPr>
                <w:rFonts w:ascii="Times New Roman" w:hAnsi="Times New Roman" w:cs="Times New Roman"/>
                <w:b/>
                <w:lang w:val="en-US"/>
              </w:rPr>
            </w:pPr>
            <m:oMath>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w:r w:rsidR="00593181" w:rsidRPr="00205A1A">
              <w:rPr>
                <w:rFonts w:ascii="Times New Roman" w:hAnsi="Times New Roman" w:cs="Times New Roman"/>
                <w:b/>
                <w:lang w:val="en-US"/>
              </w:rPr>
              <w:t>**</w:t>
            </w:r>
          </w:p>
        </w:tc>
        <w:tc>
          <w:tcPr>
            <w:tcW w:w="1560" w:type="dxa"/>
            <w:tcBorders>
              <w:bottom w:val="single" w:sz="4" w:space="0" w:color="auto"/>
            </w:tcBorders>
          </w:tcPr>
          <w:p w:rsidR="0081137D" w:rsidRPr="00205A1A" w:rsidRDefault="0081137D" w:rsidP="00915375">
            <w:pPr>
              <w:jc w:val="center"/>
              <w:rPr>
                <w:rFonts w:ascii="Times New Roman" w:hAnsi="Times New Roman"/>
                <w:noProof/>
                <w:szCs w:val="24"/>
                <w:lang w:val="en-US" w:eastAsia="zh-CN"/>
              </w:rPr>
            </w:pPr>
            <w:r w:rsidRPr="00205A1A">
              <w:rPr>
                <w:rFonts w:ascii="Times New Roman" w:hAnsi="Times New Roman"/>
                <w:b/>
                <w:i/>
                <w:noProof/>
                <w:szCs w:val="24"/>
                <w:lang w:val="en-US" w:eastAsia="zh-CN"/>
              </w:rPr>
              <w:t>z</w:t>
            </w:r>
            <w:r w:rsidR="00593181" w:rsidRPr="00205A1A">
              <w:rPr>
                <w:rFonts w:ascii="Times New Roman" w:hAnsi="Times New Roman"/>
                <w:b/>
                <w:noProof/>
                <w:szCs w:val="24"/>
                <w:lang w:val="en-US" w:eastAsia="zh-CN"/>
              </w:rPr>
              <w:t>****</w:t>
            </w:r>
          </w:p>
        </w:tc>
      </w:tr>
      <w:tr w:rsidR="0081137D" w:rsidRPr="00205A1A" w:rsidTr="00915375">
        <w:trPr>
          <w:jc w:val="center"/>
        </w:trPr>
        <w:tc>
          <w:tcPr>
            <w:tcW w:w="1491" w:type="dxa"/>
            <w:tcBorders>
              <w:top w:val="nil"/>
              <w:bottom w:val="nil"/>
            </w:tcBorders>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6Dif</w:t>
            </w:r>
          </w:p>
        </w:tc>
        <w:tc>
          <w:tcPr>
            <w:tcW w:w="1537" w:type="dxa"/>
            <w:tcBorders>
              <w:top w:val="nil"/>
              <w:bottom w:val="nil"/>
            </w:tcBorders>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1.11</w:t>
            </w:r>
          </w:p>
        </w:tc>
        <w:tc>
          <w:tcPr>
            <w:tcW w:w="1802" w:type="dxa"/>
            <w:tcBorders>
              <w:top w:val="nil"/>
              <w:bottom w:val="nil"/>
            </w:tcBorders>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0.15</w:t>
            </w:r>
          </w:p>
        </w:tc>
        <w:tc>
          <w:tcPr>
            <w:tcW w:w="1646" w:type="dxa"/>
            <w:tcBorders>
              <w:top w:val="nil"/>
              <w:bottom w:val="nil"/>
            </w:tcBorders>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0.37</w:t>
            </w:r>
          </w:p>
        </w:tc>
        <w:tc>
          <w:tcPr>
            <w:tcW w:w="1540" w:type="dxa"/>
            <w:tcBorders>
              <w:top w:val="nil"/>
              <w:bottom w:val="nil"/>
            </w:tcBorders>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0.15</w:t>
            </w:r>
          </w:p>
        </w:tc>
        <w:tc>
          <w:tcPr>
            <w:tcW w:w="1560" w:type="dxa"/>
            <w:tcBorders>
              <w:top w:val="nil"/>
              <w:bottom w:val="nil"/>
            </w:tcBorders>
            <w:vAlign w:val="bottom"/>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0.37</w:t>
            </w:r>
          </w:p>
        </w:tc>
      </w:tr>
      <w:tr w:rsidR="0081137D" w:rsidRPr="00205A1A" w:rsidTr="00915375">
        <w:trPr>
          <w:jc w:val="center"/>
        </w:trPr>
        <w:tc>
          <w:tcPr>
            <w:tcW w:w="1491" w:type="dxa"/>
            <w:tcBorders>
              <w:top w:val="nil"/>
              <w:bottom w:val="nil"/>
            </w:tcBorders>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12Dif</w:t>
            </w:r>
          </w:p>
        </w:tc>
        <w:tc>
          <w:tcPr>
            <w:tcW w:w="1537" w:type="dxa"/>
            <w:tcBorders>
              <w:top w:val="nil"/>
              <w:bottom w:val="nil"/>
            </w:tcBorders>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1.18</w:t>
            </w:r>
          </w:p>
        </w:tc>
        <w:tc>
          <w:tcPr>
            <w:tcW w:w="1802" w:type="dxa"/>
            <w:tcBorders>
              <w:top w:val="nil"/>
              <w:bottom w:val="nil"/>
            </w:tcBorders>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0.20</w:t>
            </w:r>
          </w:p>
        </w:tc>
        <w:tc>
          <w:tcPr>
            <w:tcW w:w="1646" w:type="dxa"/>
            <w:tcBorders>
              <w:top w:val="nil"/>
              <w:bottom w:val="nil"/>
            </w:tcBorders>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0.48</w:t>
            </w:r>
          </w:p>
        </w:tc>
        <w:tc>
          <w:tcPr>
            <w:tcW w:w="1540" w:type="dxa"/>
            <w:tcBorders>
              <w:top w:val="nil"/>
              <w:bottom w:val="nil"/>
            </w:tcBorders>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0.15</w:t>
            </w:r>
          </w:p>
        </w:tc>
        <w:tc>
          <w:tcPr>
            <w:tcW w:w="1560" w:type="dxa"/>
            <w:tcBorders>
              <w:top w:val="nil"/>
              <w:bottom w:val="nil"/>
            </w:tcBorders>
            <w:vAlign w:val="bottom"/>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0.36</w:t>
            </w:r>
          </w:p>
        </w:tc>
      </w:tr>
      <w:tr w:rsidR="0081137D" w:rsidRPr="00205A1A" w:rsidTr="00915375">
        <w:trPr>
          <w:jc w:val="center"/>
        </w:trPr>
        <w:tc>
          <w:tcPr>
            <w:tcW w:w="1491" w:type="dxa"/>
            <w:tcBorders>
              <w:top w:val="nil"/>
            </w:tcBorders>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36Dif</w:t>
            </w:r>
          </w:p>
        </w:tc>
        <w:tc>
          <w:tcPr>
            <w:tcW w:w="1537" w:type="dxa"/>
            <w:tcBorders>
              <w:top w:val="nil"/>
            </w:tcBorders>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1.34</w:t>
            </w:r>
          </w:p>
        </w:tc>
        <w:tc>
          <w:tcPr>
            <w:tcW w:w="1802" w:type="dxa"/>
            <w:tcBorders>
              <w:top w:val="nil"/>
            </w:tcBorders>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0.24</w:t>
            </w:r>
          </w:p>
        </w:tc>
        <w:tc>
          <w:tcPr>
            <w:tcW w:w="1646" w:type="dxa"/>
            <w:tcBorders>
              <w:top w:val="nil"/>
            </w:tcBorders>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0.56</w:t>
            </w:r>
          </w:p>
        </w:tc>
        <w:tc>
          <w:tcPr>
            <w:tcW w:w="1540" w:type="dxa"/>
            <w:tcBorders>
              <w:top w:val="nil"/>
            </w:tcBorders>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0.18</w:t>
            </w:r>
          </w:p>
        </w:tc>
        <w:tc>
          <w:tcPr>
            <w:tcW w:w="1560" w:type="dxa"/>
            <w:tcBorders>
              <w:top w:val="nil"/>
            </w:tcBorders>
            <w:vAlign w:val="bottom"/>
          </w:tcPr>
          <w:p w:rsidR="0081137D" w:rsidRPr="00205A1A" w:rsidRDefault="0081137D" w:rsidP="00915375">
            <w:pPr>
              <w:jc w:val="center"/>
              <w:rPr>
                <w:rFonts w:ascii="Times New Roman" w:hAnsi="Times New Roman" w:cs="Times New Roman"/>
                <w:lang w:val="en-US"/>
              </w:rPr>
            </w:pPr>
            <w:r w:rsidRPr="00205A1A">
              <w:rPr>
                <w:rFonts w:ascii="Times New Roman" w:hAnsi="Times New Roman" w:cs="Times New Roman"/>
                <w:lang w:val="en-US"/>
              </w:rPr>
              <w:t>0.42</w:t>
            </w:r>
          </w:p>
        </w:tc>
      </w:tr>
    </w:tbl>
    <w:p w:rsidR="00593181" w:rsidRPr="00205A1A" w:rsidRDefault="00593181" w:rsidP="00F35615">
      <w:pPr>
        <w:jc w:val="both"/>
        <w:rPr>
          <w:rFonts w:ascii="Times New Roman" w:hAnsi="Times New Roman"/>
          <w:szCs w:val="24"/>
        </w:rPr>
      </w:pPr>
      <w:r w:rsidRPr="00205A1A">
        <w:rPr>
          <w:rFonts w:ascii="Times New Roman" w:hAnsi="Times New Roman"/>
          <w:b/>
          <w:i/>
          <w:szCs w:val="24"/>
        </w:rPr>
        <w:t xml:space="preserve">* </w:t>
      </w:r>
      <w:r w:rsidRPr="00205A1A">
        <w:rPr>
          <w:rFonts w:ascii="Times New Roman" w:hAnsi="Times New Roman"/>
          <w:szCs w:val="24"/>
        </w:rPr>
        <w:t xml:space="preserve">Calculated via TGA. See </w:t>
      </w:r>
      <w:r w:rsidR="00037BBD" w:rsidRPr="00205A1A">
        <w:rPr>
          <w:rFonts w:ascii="Times New Roman" w:hAnsi="Times New Roman"/>
          <w:b/>
          <w:szCs w:val="24"/>
        </w:rPr>
        <w:t xml:space="preserve">Section </w:t>
      </w:r>
      <w:r w:rsidR="00037BBD" w:rsidRPr="00205A1A">
        <w:rPr>
          <w:rFonts w:ascii="Times New Roman" w:hAnsi="Times New Roman"/>
          <w:b/>
          <w:color w:val="FF0000"/>
          <w:szCs w:val="24"/>
          <w:highlight w:val="yellow"/>
        </w:rPr>
        <w:fldChar w:fldCharType="begin"/>
      </w:r>
      <w:r w:rsidR="00037BBD" w:rsidRPr="00205A1A">
        <w:rPr>
          <w:rFonts w:ascii="Times New Roman" w:hAnsi="Times New Roman"/>
          <w:b/>
          <w:szCs w:val="24"/>
        </w:rPr>
        <w:instrText xml:space="preserve"> REF _Ref430270886 \r \h </w:instrText>
      </w:r>
      <w:r w:rsidR="00037BBD" w:rsidRPr="00205A1A">
        <w:rPr>
          <w:rFonts w:ascii="Times New Roman" w:hAnsi="Times New Roman"/>
          <w:b/>
          <w:color w:val="FF0000"/>
          <w:szCs w:val="24"/>
          <w:highlight w:val="yellow"/>
        </w:rPr>
        <w:instrText xml:space="preserve"> \* MERGEFORMAT </w:instrText>
      </w:r>
      <w:r w:rsidR="00037BBD" w:rsidRPr="00205A1A">
        <w:rPr>
          <w:rFonts w:ascii="Times New Roman" w:hAnsi="Times New Roman"/>
          <w:b/>
          <w:color w:val="FF0000"/>
          <w:szCs w:val="24"/>
          <w:highlight w:val="yellow"/>
        </w:rPr>
      </w:r>
      <w:r w:rsidR="00037BBD" w:rsidRPr="00205A1A">
        <w:rPr>
          <w:rFonts w:ascii="Times New Roman" w:hAnsi="Times New Roman"/>
          <w:b/>
          <w:color w:val="FF0000"/>
          <w:szCs w:val="24"/>
          <w:highlight w:val="yellow"/>
        </w:rPr>
        <w:fldChar w:fldCharType="separate"/>
      </w:r>
      <w:r w:rsidR="001E7274">
        <w:rPr>
          <w:rFonts w:ascii="Times New Roman" w:hAnsi="Times New Roman"/>
          <w:b/>
          <w:szCs w:val="24"/>
        </w:rPr>
        <w:t>3.4</w:t>
      </w:r>
      <w:r w:rsidR="00037BBD" w:rsidRPr="00205A1A">
        <w:rPr>
          <w:rFonts w:ascii="Times New Roman" w:hAnsi="Times New Roman"/>
          <w:b/>
          <w:color w:val="FF0000"/>
          <w:szCs w:val="24"/>
          <w:highlight w:val="yellow"/>
        </w:rPr>
        <w:fldChar w:fldCharType="end"/>
      </w:r>
      <w:r w:rsidRPr="00205A1A">
        <w:rPr>
          <w:rFonts w:ascii="Times New Roman" w:hAnsi="Times New Roman"/>
          <w:szCs w:val="24"/>
        </w:rPr>
        <w:t xml:space="preserve"> for </w:t>
      </w:r>
      <w:r w:rsidRPr="00205A1A">
        <w:rPr>
          <w:rFonts w:ascii="Times New Roman" w:hAnsi="Times New Roman"/>
        </w:rPr>
        <w:t xml:space="preserve">method and </w:t>
      </w:r>
      <w:r w:rsidR="00982C1D" w:rsidRPr="00205A1A">
        <w:rPr>
          <w:rFonts w:ascii="Times New Roman" w:hAnsi="Times New Roman"/>
          <w:b/>
          <w:color w:val="FF0000"/>
          <w:highlight w:val="yellow"/>
        </w:rPr>
        <w:fldChar w:fldCharType="begin"/>
      </w:r>
      <w:r w:rsidR="00982C1D" w:rsidRPr="00205A1A">
        <w:rPr>
          <w:rFonts w:ascii="Times New Roman" w:hAnsi="Times New Roman"/>
        </w:rPr>
        <w:instrText xml:space="preserve"> REF _Ref430189031 \h </w:instrText>
      </w:r>
      <w:r w:rsidR="00E741A7" w:rsidRPr="00205A1A">
        <w:rPr>
          <w:rFonts w:ascii="Times New Roman" w:hAnsi="Times New Roman"/>
          <w:b/>
          <w:color w:val="FF0000"/>
          <w:highlight w:val="yellow"/>
        </w:rPr>
        <w:instrText xml:space="preserve"> \* MERGEFORMAT </w:instrText>
      </w:r>
      <w:r w:rsidR="00982C1D" w:rsidRPr="00205A1A">
        <w:rPr>
          <w:rFonts w:ascii="Times New Roman" w:hAnsi="Times New Roman"/>
          <w:b/>
          <w:color w:val="FF0000"/>
          <w:highlight w:val="yellow"/>
        </w:rPr>
      </w:r>
      <w:r w:rsidR="00982C1D" w:rsidRPr="00205A1A">
        <w:rPr>
          <w:rFonts w:ascii="Times New Roman" w:hAnsi="Times New Roman"/>
          <w:b/>
          <w:color w:val="FF0000"/>
          <w:highlight w:val="yellow"/>
        </w:rPr>
        <w:fldChar w:fldCharType="separate"/>
      </w:r>
      <w:r w:rsidR="001E7274" w:rsidRPr="001E7274">
        <w:rPr>
          <w:rFonts w:ascii="Times New Roman" w:hAnsi="Times New Roman"/>
          <w:b/>
        </w:rPr>
        <w:t>Table S24</w:t>
      </w:r>
      <w:r w:rsidR="00982C1D" w:rsidRPr="00205A1A">
        <w:rPr>
          <w:rFonts w:ascii="Times New Roman" w:hAnsi="Times New Roman"/>
          <w:b/>
          <w:color w:val="FF0000"/>
          <w:highlight w:val="yellow"/>
        </w:rPr>
        <w:fldChar w:fldCharType="end"/>
      </w:r>
      <w:r w:rsidR="00982C1D" w:rsidRPr="00205A1A">
        <w:rPr>
          <w:rFonts w:ascii="Times New Roman" w:hAnsi="Times New Roman"/>
          <w:color w:val="FF0000"/>
        </w:rPr>
        <w:t xml:space="preserve"> </w:t>
      </w:r>
      <w:r w:rsidRPr="00205A1A">
        <w:rPr>
          <w:rFonts w:ascii="Times New Roman" w:hAnsi="Times New Roman"/>
        </w:rPr>
        <w:t>for results</w:t>
      </w:r>
      <w:r w:rsidRPr="00205A1A">
        <w:rPr>
          <w:rFonts w:ascii="Times New Roman" w:hAnsi="Times New Roman"/>
          <w:szCs w:val="24"/>
        </w:rPr>
        <w:t>.</w:t>
      </w:r>
    </w:p>
    <w:p w:rsidR="00593181" w:rsidRPr="00205A1A" w:rsidRDefault="00593181" w:rsidP="00F35615">
      <w:pPr>
        <w:jc w:val="both"/>
        <w:rPr>
          <w:rFonts w:ascii="Times New Roman" w:hAnsi="Times New Roman"/>
          <w:szCs w:val="24"/>
        </w:rPr>
      </w:pPr>
      <w:r w:rsidRPr="00205A1A">
        <w:rPr>
          <w:rFonts w:ascii="Times New Roman" w:hAnsi="Times New Roman"/>
          <w:szCs w:val="24"/>
        </w:rPr>
        <w:t>** Calculated via dissolution/</w:t>
      </w:r>
      <w:r w:rsidRPr="00205A1A">
        <w:rPr>
          <w:rFonts w:ascii="Times New Roman" w:hAnsi="Times New Roman"/>
          <w:szCs w:val="24"/>
          <w:vertAlign w:val="superscript"/>
        </w:rPr>
        <w:t>1</w:t>
      </w:r>
      <w:r w:rsidRPr="00205A1A">
        <w:rPr>
          <w:rFonts w:ascii="Times New Roman" w:hAnsi="Times New Roman"/>
          <w:szCs w:val="24"/>
        </w:rPr>
        <w:t xml:space="preserve">H NMR. See </w:t>
      </w:r>
      <w:r w:rsidR="00037BBD" w:rsidRPr="00205A1A">
        <w:rPr>
          <w:rFonts w:ascii="Times New Roman" w:hAnsi="Times New Roman"/>
          <w:b/>
          <w:szCs w:val="24"/>
        </w:rPr>
        <w:t xml:space="preserve">Section </w:t>
      </w:r>
      <w:r w:rsidR="00037BBD" w:rsidRPr="00205A1A">
        <w:rPr>
          <w:rFonts w:ascii="Times New Roman" w:hAnsi="Times New Roman"/>
          <w:b/>
          <w:color w:val="FF0000"/>
          <w:szCs w:val="24"/>
          <w:highlight w:val="yellow"/>
        </w:rPr>
        <w:fldChar w:fldCharType="begin"/>
      </w:r>
      <w:r w:rsidR="00037BBD" w:rsidRPr="00205A1A">
        <w:rPr>
          <w:rFonts w:ascii="Times New Roman" w:hAnsi="Times New Roman"/>
          <w:b/>
          <w:szCs w:val="24"/>
        </w:rPr>
        <w:instrText xml:space="preserve"> REF _Ref430207191 \r \h </w:instrText>
      </w:r>
      <w:r w:rsidR="00037BBD" w:rsidRPr="00205A1A">
        <w:rPr>
          <w:rFonts w:ascii="Times New Roman" w:hAnsi="Times New Roman"/>
          <w:b/>
          <w:color w:val="FF0000"/>
          <w:szCs w:val="24"/>
          <w:highlight w:val="yellow"/>
        </w:rPr>
        <w:instrText xml:space="preserve"> \* MERGEFORMAT </w:instrText>
      </w:r>
      <w:r w:rsidR="00037BBD" w:rsidRPr="00205A1A">
        <w:rPr>
          <w:rFonts w:ascii="Times New Roman" w:hAnsi="Times New Roman"/>
          <w:b/>
          <w:color w:val="FF0000"/>
          <w:szCs w:val="24"/>
          <w:highlight w:val="yellow"/>
        </w:rPr>
      </w:r>
      <w:r w:rsidR="00037BBD" w:rsidRPr="00205A1A">
        <w:rPr>
          <w:rFonts w:ascii="Times New Roman" w:hAnsi="Times New Roman"/>
          <w:b/>
          <w:color w:val="FF0000"/>
          <w:szCs w:val="24"/>
          <w:highlight w:val="yellow"/>
        </w:rPr>
        <w:fldChar w:fldCharType="separate"/>
      </w:r>
      <w:r w:rsidR="001E7274">
        <w:rPr>
          <w:rFonts w:ascii="Times New Roman" w:hAnsi="Times New Roman"/>
          <w:b/>
          <w:szCs w:val="24"/>
        </w:rPr>
        <w:t>3.2.2</w:t>
      </w:r>
      <w:r w:rsidR="00037BBD" w:rsidRPr="00205A1A">
        <w:rPr>
          <w:rFonts w:ascii="Times New Roman" w:hAnsi="Times New Roman"/>
          <w:b/>
          <w:color w:val="FF0000"/>
          <w:szCs w:val="24"/>
          <w:highlight w:val="yellow"/>
        </w:rPr>
        <w:fldChar w:fldCharType="end"/>
      </w:r>
      <w:r w:rsidR="00185B2D" w:rsidRPr="00205A1A">
        <w:rPr>
          <w:rFonts w:ascii="Times New Roman" w:hAnsi="Times New Roman"/>
          <w:szCs w:val="24"/>
        </w:rPr>
        <w:t xml:space="preserve"> for </w:t>
      </w:r>
      <w:r w:rsidR="00185B2D" w:rsidRPr="00205A1A">
        <w:rPr>
          <w:rFonts w:ascii="Times New Roman" w:hAnsi="Times New Roman"/>
        </w:rPr>
        <w:t xml:space="preserve">method and </w:t>
      </w:r>
      <w:r w:rsidR="00185B2D" w:rsidRPr="00205A1A">
        <w:rPr>
          <w:rFonts w:ascii="Times New Roman" w:hAnsi="Times New Roman"/>
        </w:rPr>
        <w:fldChar w:fldCharType="begin"/>
      </w:r>
      <w:r w:rsidR="00185B2D" w:rsidRPr="00205A1A">
        <w:rPr>
          <w:rFonts w:ascii="Times New Roman" w:hAnsi="Times New Roman"/>
        </w:rPr>
        <w:instrText xml:space="preserve"> REF _Ref430313616 \h </w:instrText>
      </w:r>
      <w:r w:rsidR="007F0016" w:rsidRPr="00205A1A">
        <w:rPr>
          <w:rFonts w:ascii="Times New Roman" w:hAnsi="Times New Roman"/>
        </w:rPr>
        <w:instrText xml:space="preserve"> \* MERGEFORMAT </w:instrText>
      </w:r>
      <w:r w:rsidR="00185B2D" w:rsidRPr="00205A1A">
        <w:rPr>
          <w:rFonts w:ascii="Times New Roman" w:hAnsi="Times New Roman"/>
        </w:rPr>
      </w:r>
      <w:r w:rsidR="00185B2D" w:rsidRPr="00205A1A">
        <w:rPr>
          <w:rFonts w:ascii="Times New Roman" w:hAnsi="Times New Roman"/>
        </w:rPr>
        <w:fldChar w:fldCharType="separate"/>
      </w:r>
      <w:r w:rsidR="001E7274" w:rsidRPr="001E7274">
        <w:rPr>
          <w:rFonts w:ascii="Times New Roman" w:hAnsi="Times New Roman"/>
          <w:b/>
        </w:rPr>
        <w:t>Table S7</w:t>
      </w:r>
      <w:r w:rsidR="00185B2D" w:rsidRPr="00205A1A">
        <w:rPr>
          <w:rFonts w:ascii="Times New Roman" w:hAnsi="Times New Roman"/>
        </w:rPr>
        <w:fldChar w:fldCharType="end"/>
      </w:r>
      <w:r w:rsidR="00185B2D" w:rsidRPr="00205A1A">
        <w:rPr>
          <w:rFonts w:ascii="Times New Roman" w:hAnsi="Times New Roman"/>
        </w:rPr>
        <w:t xml:space="preserve"> </w:t>
      </w:r>
      <w:r w:rsidRPr="00205A1A">
        <w:rPr>
          <w:rFonts w:ascii="Times New Roman" w:hAnsi="Times New Roman"/>
        </w:rPr>
        <w:t>for results.</w:t>
      </w:r>
    </w:p>
    <w:p w:rsidR="00593181" w:rsidRPr="00205A1A" w:rsidRDefault="00593181" w:rsidP="00F35615">
      <w:pPr>
        <w:jc w:val="both"/>
        <w:rPr>
          <w:rFonts w:ascii="Times New Roman" w:hAnsi="Times New Roman"/>
        </w:rPr>
      </w:pPr>
      <w:r w:rsidRPr="00205A1A">
        <w:rPr>
          <w:rFonts w:ascii="Times New Roman" w:hAnsi="Times New Roman"/>
          <w:szCs w:val="24"/>
        </w:rPr>
        <w:t xml:space="preserve">*** Calculated </w:t>
      </w:r>
      <w:r w:rsidRPr="00205A1A">
        <w:rPr>
          <w:rFonts w:ascii="Times New Roman" w:hAnsi="Times New Roman"/>
        </w:rPr>
        <w:t xml:space="preserve">via </w:t>
      </w:r>
      <w:r w:rsidRPr="00205A1A">
        <w:rPr>
          <w:rFonts w:ascii="Times New Roman" w:hAnsi="Times New Roman"/>
          <w:b/>
        </w:rPr>
        <w:t xml:space="preserve">Equation </w:t>
      </w:r>
      <w:r w:rsidR="00337CB9" w:rsidRPr="00205A1A">
        <w:rPr>
          <w:rFonts w:ascii="Times New Roman" w:hAnsi="Times New Roman"/>
          <w:b/>
        </w:rPr>
        <w:fldChar w:fldCharType="begin"/>
      </w:r>
      <w:r w:rsidR="00337CB9" w:rsidRPr="00205A1A">
        <w:rPr>
          <w:rFonts w:ascii="Times New Roman" w:hAnsi="Times New Roman"/>
          <w:b/>
        </w:rPr>
        <w:instrText xml:space="preserve"> REF _Ref430264039 \h </w:instrText>
      </w:r>
      <w:r w:rsidR="00A22EFD" w:rsidRPr="00205A1A">
        <w:rPr>
          <w:rFonts w:ascii="Times New Roman" w:hAnsi="Times New Roman"/>
          <w:b/>
        </w:rPr>
        <w:instrText xml:space="preserve"> \* MERGEFORMAT </w:instrText>
      </w:r>
      <w:r w:rsidR="00337CB9" w:rsidRPr="00205A1A">
        <w:rPr>
          <w:rFonts w:ascii="Times New Roman" w:hAnsi="Times New Roman"/>
          <w:b/>
        </w:rPr>
      </w:r>
      <w:r w:rsidR="00337CB9"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27</w:t>
      </w:r>
      <w:r w:rsidR="001E7274" w:rsidRPr="001E7274">
        <w:rPr>
          <w:rFonts w:ascii="Times New Roman" w:hAnsi="Times New Roman" w:cs="Times New Roman"/>
          <w:b/>
        </w:rPr>
        <w:t>)</w:t>
      </w:r>
      <w:r w:rsidR="00337CB9" w:rsidRPr="00205A1A">
        <w:rPr>
          <w:rFonts w:ascii="Times New Roman" w:hAnsi="Times New Roman"/>
          <w:b/>
        </w:rPr>
        <w:fldChar w:fldCharType="end"/>
      </w:r>
      <w:proofErr w:type="gramStart"/>
      <w:r w:rsidRPr="00205A1A">
        <w:rPr>
          <w:rFonts w:ascii="Times New Roman" w:hAnsi="Times New Roman"/>
        </w:rPr>
        <w:t>:</w:t>
      </w:r>
      <w:r w:rsidRPr="00205A1A">
        <w:rPr>
          <w:rFonts w:ascii="Times New Roman" w:hAnsi="Times New Roman"/>
          <w:szCs w:val="24"/>
        </w:rPr>
        <w:t xml:space="preserve"> </w:t>
      </w:r>
      <w:proofErr w:type="gramEnd"/>
      <m:oMath>
        <m:r>
          <m:rPr>
            <m:sty m:val="bi"/>
          </m:rPr>
          <w:rPr>
            <w:rFonts w:ascii="Cambria Math" w:hAnsi="Cambria Math" w:cs="Times New Roman"/>
          </w:rPr>
          <m:t>2</m:t>
        </m:r>
        <m:r>
          <m:rPr>
            <m:sty m:val="bi"/>
          </m:rPr>
          <w:rPr>
            <w:rFonts w:ascii="Cambria Math" w:hAnsi="Cambria Math" w:cs="Times New Roman"/>
          </w:rPr>
          <m:t>y=</m:t>
        </m:r>
        <m:r>
          <m:rPr>
            <m:sty m:val="b"/>
          </m:rPr>
          <w:rPr>
            <w:rFonts w:ascii="Cambria Math" w:hAnsi="Cambria Math" w:cs="ArnoPro-Regular"/>
          </w:rPr>
          <m:t>(6-x)*</m:t>
        </m:r>
        <m:f>
          <m:fPr>
            <m:ctrlPr>
              <w:rPr>
                <w:rFonts w:ascii="Cambria Math" w:hAnsi="Cambria Math" w:cs="ArnoPro-Regular"/>
                <w:b/>
                <w:i/>
              </w:rPr>
            </m:ctrlPr>
          </m:fPr>
          <m:num>
            <m:r>
              <m:rPr>
                <m:sty m:val="b"/>
              </m:rPr>
              <w:rPr>
                <w:rFonts w:ascii="Cambria Math" w:hAnsi="Cambria Math" w:cs="ArnoPro-Regular"/>
              </w:rPr>
              <m:t>Dif.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rPr>
        <w:t xml:space="preserve">. See </w:t>
      </w:r>
      <w:r w:rsidRPr="00205A1A">
        <w:rPr>
          <w:rFonts w:ascii="Times New Roman" w:hAnsi="Times New Roman"/>
          <w:b/>
        </w:rPr>
        <w:t xml:space="preserve">Section </w:t>
      </w:r>
      <w:r w:rsidR="00A22EFD" w:rsidRPr="00205A1A">
        <w:rPr>
          <w:rFonts w:ascii="Times New Roman" w:hAnsi="Times New Roman" w:cs="Times New Roman"/>
          <w:b/>
        </w:rPr>
        <w:fldChar w:fldCharType="begin"/>
      </w:r>
      <w:r w:rsidR="00A22EFD" w:rsidRPr="00205A1A">
        <w:rPr>
          <w:rFonts w:ascii="Times New Roman" w:hAnsi="Times New Roman" w:cs="Times New Roman"/>
          <w:b/>
        </w:rPr>
        <w:instrText xml:space="preserve"> REF _Ref430281091 \r \h  \* MERGEFORMAT </w:instrText>
      </w:r>
      <w:r w:rsidR="00A22EFD" w:rsidRPr="00205A1A">
        <w:rPr>
          <w:rFonts w:ascii="Times New Roman" w:hAnsi="Times New Roman" w:cs="Times New Roman"/>
          <w:b/>
        </w:rPr>
      </w:r>
      <w:r w:rsidR="00A22EFD" w:rsidRPr="00205A1A">
        <w:rPr>
          <w:rFonts w:ascii="Times New Roman" w:hAnsi="Times New Roman" w:cs="Times New Roman"/>
          <w:b/>
        </w:rPr>
        <w:fldChar w:fldCharType="separate"/>
      </w:r>
      <w:r w:rsidR="001E7274">
        <w:rPr>
          <w:rFonts w:ascii="Times New Roman" w:hAnsi="Times New Roman" w:cs="Times New Roman"/>
          <w:b/>
        </w:rPr>
        <w:t>3.5.2.2.4</w:t>
      </w:r>
      <w:r w:rsidR="00A22EFD" w:rsidRPr="00205A1A">
        <w:rPr>
          <w:rFonts w:ascii="Times New Roman" w:hAnsi="Times New Roman" w:cs="Times New Roman"/>
          <w:b/>
        </w:rPr>
        <w:fldChar w:fldCharType="end"/>
      </w:r>
      <w:r w:rsidRPr="00205A1A">
        <w:rPr>
          <w:rFonts w:ascii="Times New Roman" w:hAnsi="Times New Roman"/>
        </w:rPr>
        <w:t>.</w:t>
      </w:r>
    </w:p>
    <w:p w:rsidR="00A43D66" w:rsidRPr="00205A1A" w:rsidRDefault="00593181" w:rsidP="00F35615">
      <w:pPr>
        <w:jc w:val="both"/>
        <w:rPr>
          <w:rFonts w:ascii="Times New Roman" w:hAnsi="Times New Roman"/>
        </w:rPr>
      </w:pPr>
      <w:r w:rsidRPr="00205A1A">
        <w:rPr>
          <w:rFonts w:ascii="Times New Roman" w:hAnsi="Times New Roman"/>
          <w:szCs w:val="24"/>
        </w:rPr>
        <w:t xml:space="preserve">*** Calculated via </w:t>
      </w:r>
      <w:r w:rsidR="002E7C23" w:rsidRPr="00205A1A">
        <w:rPr>
          <w:rFonts w:ascii="Times New Roman" w:hAnsi="Times New Roman"/>
          <w:b/>
        </w:rPr>
        <w:t xml:space="preserve">Equation </w:t>
      </w:r>
      <w:r w:rsidR="002E7C23" w:rsidRPr="00205A1A">
        <w:rPr>
          <w:rFonts w:ascii="Times New Roman" w:hAnsi="Times New Roman"/>
          <w:b/>
        </w:rPr>
        <w:fldChar w:fldCharType="begin"/>
      </w:r>
      <w:r w:rsidR="002E7C23" w:rsidRPr="00205A1A">
        <w:rPr>
          <w:rFonts w:ascii="Times New Roman" w:hAnsi="Times New Roman"/>
          <w:b/>
        </w:rPr>
        <w:instrText xml:space="preserve"> REF _Ref430261620 \h  \* MERGEFORMAT </w:instrText>
      </w:r>
      <w:r w:rsidR="002E7C23" w:rsidRPr="00205A1A">
        <w:rPr>
          <w:rFonts w:ascii="Times New Roman" w:hAnsi="Times New Roman"/>
          <w:b/>
        </w:rPr>
      </w:r>
      <w:r w:rsidR="002E7C23"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31</w:t>
      </w:r>
      <w:r w:rsidR="001E7274" w:rsidRPr="001E7274">
        <w:rPr>
          <w:rFonts w:ascii="Times New Roman" w:hAnsi="Times New Roman" w:cs="Times New Roman"/>
          <w:b/>
        </w:rPr>
        <w:t>)</w:t>
      </w:r>
      <w:r w:rsidR="002E7C23" w:rsidRPr="00205A1A">
        <w:rPr>
          <w:rFonts w:ascii="Times New Roman" w:hAnsi="Times New Roman"/>
          <w:b/>
        </w:rPr>
        <w:fldChar w:fldCharType="end"/>
      </w:r>
      <w:proofErr w:type="gramStart"/>
      <w:r w:rsidRPr="00205A1A">
        <w:rPr>
          <w:rFonts w:ascii="Times New Roman" w:hAnsi="Times New Roman"/>
          <w:szCs w:val="24"/>
        </w:rPr>
        <w:t xml:space="preserve">: </w:t>
      </w:r>
      <w:proofErr w:type="gramEnd"/>
      <m:oMath>
        <m:r>
          <m:rPr>
            <m:sty m:val="bi"/>
          </m:rPr>
          <w:rPr>
            <w:rFonts w:ascii="Cambria Math" w:hAnsi="Cambria Math" w:cs="Times New Roman"/>
          </w:rPr>
          <m:t>2</m:t>
        </m:r>
        <m:r>
          <m:rPr>
            <m:sty m:val="bi"/>
          </m:rPr>
          <w:rPr>
            <w:rFonts w:ascii="Cambria Math" w:hAnsi="Cambria Math" w:cs="Times New Roman"/>
          </w:rPr>
          <m:t>z=</m:t>
        </m:r>
        <m:r>
          <m:rPr>
            <m:sty m:val="b"/>
          </m:rPr>
          <w:rPr>
            <w:rFonts w:ascii="Cambria Math" w:hAnsi="Cambria Math" w:cs="ArnoPro-Regular"/>
          </w:rPr>
          <m:t>(6-x)*</m:t>
        </m:r>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rPr>
        <w:t xml:space="preserve">. </w:t>
      </w:r>
      <w:r w:rsidR="00037BBD" w:rsidRPr="00205A1A">
        <w:rPr>
          <w:rFonts w:ascii="Times New Roman" w:hAnsi="Times New Roman"/>
        </w:rPr>
        <w:t xml:space="preserve">See </w:t>
      </w:r>
      <w:r w:rsidR="00037BBD" w:rsidRPr="00205A1A">
        <w:rPr>
          <w:rFonts w:ascii="Times New Roman" w:hAnsi="Times New Roman"/>
          <w:b/>
        </w:rPr>
        <w:t xml:space="preserve">Section </w:t>
      </w:r>
      <w:r w:rsidR="00037BBD" w:rsidRPr="00205A1A">
        <w:rPr>
          <w:rFonts w:ascii="Times New Roman" w:hAnsi="Times New Roman"/>
          <w:b/>
        </w:rPr>
        <w:fldChar w:fldCharType="begin"/>
      </w:r>
      <w:r w:rsidR="00037BBD" w:rsidRPr="00205A1A">
        <w:rPr>
          <w:rFonts w:ascii="Times New Roman" w:hAnsi="Times New Roman"/>
          <w:b/>
        </w:rPr>
        <w:instrText xml:space="preserve"> REF _Ref430280237 \r \h  \* MERGEFORMAT </w:instrText>
      </w:r>
      <w:r w:rsidR="00037BBD" w:rsidRPr="00205A1A">
        <w:rPr>
          <w:rFonts w:ascii="Times New Roman" w:hAnsi="Times New Roman"/>
          <w:b/>
        </w:rPr>
      </w:r>
      <w:r w:rsidR="00037BBD" w:rsidRPr="00205A1A">
        <w:rPr>
          <w:rFonts w:ascii="Times New Roman" w:hAnsi="Times New Roman"/>
          <w:b/>
        </w:rPr>
        <w:fldChar w:fldCharType="separate"/>
      </w:r>
      <w:r w:rsidR="001E7274">
        <w:rPr>
          <w:rFonts w:ascii="Times New Roman" w:hAnsi="Times New Roman"/>
          <w:b/>
        </w:rPr>
        <w:t>3.5.2.3.2</w:t>
      </w:r>
      <w:r w:rsidR="00037BBD" w:rsidRPr="00205A1A">
        <w:rPr>
          <w:rFonts w:ascii="Times New Roman" w:hAnsi="Times New Roman"/>
          <w:b/>
        </w:rPr>
        <w:fldChar w:fldCharType="end"/>
      </w:r>
      <w:r w:rsidR="00037BBD" w:rsidRPr="00205A1A">
        <w:rPr>
          <w:rFonts w:ascii="Times New Roman" w:hAnsi="Times New Roman"/>
        </w:rPr>
        <w:t>.</w:t>
      </w:r>
    </w:p>
    <w:p w:rsidR="009D53A4" w:rsidRPr="00205A1A" w:rsidRDefault="009D53A4" w:rsidP="00F35615">
      <w:pPr>
        <w:jc w:val="both"/>
        <w:rPr>
          <w:rFonts w:ascii="Times New Roman" w:hAnsi="Times New Roman"/>
        </w:rPr>
      </w:pPr>
    </w:p>
    <w:p w:rsidR="009A0ACD" w:rsidRPr="00205A1A" w:rsidRDefault="00597FFD" w:rsidP="00F35615">
      <w:pPr>
        <w:jc w:val="both"/>
        <w:rPr>
          <w:rFonts w:ascii="Times New Roman" w:hAnsi="Times New Roman"/>
        </w:rPr>
      </w:pPr>
      <w:r w:rsidRPr="00205A1A">
        <w:rPr>
          <w:rFonts w:ascii="Times New Roman" w:hAnsi="Times New Roman"/>
        </w:rPr>
        <w:t xml:space="preserve">Entering </w:t>
      </w:r>
      <w:proofErr w:type="gramStart"/>
      <w:r w:rsidRPr="00205A1A">
        <w:rPr>
          <w:rFonts w:ascii="Times New Roman" w:hAnsi="Times New Roman"/>
        </w:rPr>
        <w:t xml:space="preserve">these </w:t>
      </w:r>
      <w:proofErr w:type="gramEnd"/>
      <m:oMath>
        <m:r>
          <m:rPr>
            <m:sty m:val="bi"/>
          </m:rPr>
          <w:rPr>
            <w:rFonts w:ascii="Cambria Math" w:hAnsi="Cambria Math"/>
          </w:rPr>
          <m:t>x</m:t>
        </m:r>
      </m:oMath>
      <w:r w:rsidRPr="00205A1A">
        <w:rPr>
          <w:rFonts w:ascii="Times New Roman" w:hAnsi="Times New Roman"/>
        </w:rPr>
        <w:t xml:space="preserve">, </w:t>
      </w:r>
      <m:oMath>
        <m:r>
          <m:rPr>
            <m:sty m:val="bi"/>
          </m:rPr>
          <w:rPr>
            <w:rFonts w:ascii="Cambria Math" w:hAnsi="Cambria Math"/>
          </w:rPr>
          <m:t>y</m:t>
        </m:r>
      </m:oMath>
      <w:r w:rsidRPr="00205A1A">
        <w:rPr>
          <w:rFonts w:ascii="Times New Roman" w:hAnsi="Times New Roman"/>
        </w:rPr>
        <w:t xml:space="preserve">, and </w:t>
      </w:r>
      <m:oMath>
        <m:r>
          <m:rPr>
            <m:sty m:val="bi"/>
          </m:rPr>
          <w:rPr>
            <w:rFonts w:ascii="Cambria Math" w:hAnsi="Cambria Math"/>
          </w:rPr>
          <m:t>z</m:t>
        </m:r>
      </m:oMath>
      <w:r w:rsidRPr="00205A1A">
        <w:rPr>
          <w:rFonts w:ascii="Times New Roman" w:hAnsi="Times New Roman"/>
        </w:rPr>
        <w:t xml:space="preserve"> values into the general molecular formula (see above) provides the composition of the hydroxylated MOFs.</w:t>
      </w:r>
      <w:r w:rsidR="00185B2D" w:rsidRPr="00205A1A">
        <w:rPr>
          <w:rFonts w:ascii="Times New Roman" w:hAnsi="Times New Roman"/>
        </w:rPr>
        <w:t xml:space="preserve"> The compositions are listed in </w:t>
      </w:r>
      <w:r w:rsidR="00185B2D" w:rsidRPr="00205A1A">
        <w:rPr>
          <w:rFonts w:ascii="Times New Roman" w:hAnsi="Times New Roman"/>
        </w:rPr>
        <w:fldChar w:fldCharType="begin"/>
      </w:r>
      <w:r w:rsidR="00185B2D" w:rsidRPr="00205A1A">
        <w:rPr>
          <w:rFonts w:ascii="Times New Roman" w:hAnsi="Times New Roman"/>
        </w:rPr>
        <w:instrText xml:space="preserve"> REF _Ref430314538 \h </w:instrText>
      </w:r>
      <w:r w:rsidR="007F0016" w:rsidRPr="00205A1A">
        <w:rPr>
          <w:rFonts w:ascii="Times New Roman" w:hAnsi="Times New Roman"/>
        </w:rPr>
        <w:instrText xml:space="preserve"> \* MERGEFORMAT </w:instrText>
      </w:r>
      <w:r w:rsidR="00185B2D" w:rsidRPr="00205A1A">
        <w:rPr>
          <w:rFonts w:ascii="Times New Roman" w:hAnsi="Times New Roman"/>
        </w:rPr>
      </w:r>
      <w:r w:rsidR="00185B2D" w:rsidRPr="00205A1A">
        <w:rPr>
          <w:rFonts w:ascii="Times New Roman" w:hAnsi="Times New Roman"/>
        </w:rPr>
        <w:fldChar w:fldCharType="separate"/>
      </w:r>
      <w:r w:rsidR="001E7274" w:rsidRPr="001E7274">
        <w:rPr>
          <w:rFonts w:ascii="Times New Roman" w:hAnsi="Times New Roman"/>
          <w:b/>
        </w:rPr>
        <w:t>Table S31</w:t>
      </w:r>
      <w:r w:rsidR="00185B2D" w:rsidRPr="00205A1A">
        <w:rPr>
          <w:rFonts w:ascii="Times New Roman" w:hAnsi="Times New Roman"/>
        </w:rPr>
        <w:fldChar w:fldCharType="end"/>
      </w:r>
      <w:r w:rsidR="0073000E" w:rsidRPr="00205A1A">
        <w:rPr>
          <w:rFonts w:ascii="Times New Roman" w:hAnsi="Times New Roman"/>
        </w:rPr>
        <w:t>.</w:t>
      </w:r>
      <w:r w:rsidRPr="00205A1A">
        <w:rPr>
          <w:rFonts w:ascii="Times New Roman" w:hAnsi="Times New Roman"/>
        </w:rPr>
        <w:t xml:space="preserve"> The mol</w:t>
      </w:r>
      <w:r w:rsidR="00A653E8" w:rsidRPr="00205A1A">
        <w:rPr>
          <w:rFonts w:ascii="Times New Roman" w:hAnsi="Times New Roman"/>
        </w:rPr>
        <w:t>ar</w:t>
      </w:r>
      <w:r w:rsidRPr="00205A1A">
        <w:rPr>
          <w:rFonts w:ascii="Times New Roman" w:hAnsi="Times New Roman"/>
        </w:rPr>
        <w:t xml:space="preserve"> </w:t>
      </w:r>
      <w:r w:rsidR="00A653E8" w:rsidRPr="00205A1A">
        <w:rPr>
          <w:rFonts w:ascii="Times New Roman" w:hAnsi="Times New Roman"/>
        </w:rPr>
        <w:t>mass</w:t>
      </w:r>
      <w:r w:rsidR="0013750A" w:rsidRPr="00205A1A">
        <w:rPr>
          <w:rFonts w:ascii="Times New Roman" w:hAnsi="Times New Roman"/>
        </w:rPr>
        <w:t>es</w:t>
      </w:r>
      <w:r w:rsidRPr="00205A1A">
        <w:rPr>
          <w:rFonts w:ascii="Times New Roman" w:hAnsi="Times New Roman"/>
        </w:rPr>
        <w:t xml:space="preserve"> </w:t>
      </w:r>
      <w:r w:rsidR="0013750A" w:rsidRPr="00205A1A">
        <w:rPr>
          <w:rFonts w:ascii="Times New Roman" w:hAnsi="Times New Roman"/>
        </w:rPr>
        <w:t>(</w:t>
      </w:r>
      <m:oMath>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Comp.</m:t>
            </m:r>
          </m:sub>
        </m:sSub>
      </m:oMath>
      <w:r w:rsidR="0013750A" w:rsidRPr="00205A1A">
        <w:rPr>
          <w:rFonts w:ascii="Times New Roman" w:hAnsi="Times New Roman"/>
        </w:rPr>
        <w:t xml:space="preserve"> ) </w:t>
      </w:r>
      <w:r w:rsidRPr="00205A1A">
        <w:rPr>
          <w:rFonts w:ascii="Times New Roman" w:hAnsi="Times New Roman"/>
        </w:rPr>
        <w:t>and theoretical TGA plateau</w:t>
      </w:r>
      <w:r w:rsidR="0013750A" w:rsidRPr="00205A1A">
        <w:rPr>
          <w:rFonts w:ascii="Times New Roman" w:hAnsi="Times New Roman"/>
        </w:rPr>
        <w:t>s</w:t>
      </w:r>
      <w:r w:rsidRPr="00205A1A">
        <w:rPr>
          <w:rFonts w:ascii="Times New Roman" w:hAnsi="Times New Roman"/>
        </w:rPr>
        <w:t xml:space="preserv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rPr>
        <w:t>,</w:t>
      </w:r>
      <w:r w:rsidRPr="00205A1A">
        <w:rPr>
          <w:rFonts w:ascii="Times New Roman" w:hAnsi="Times New Roman"/>
          <w:b/>
        </w:rPr>
        <w:t xml:space="preserve"> </w:t>
      </w:r>
      <w:r w:rsidRPr="00205A1A">
        <w:rPr>
          <w:rFonts w:ascii="Times New Roman" w:hAnsi="Times New Roman"/>
        </w:rPr>
        <w:t xml:space="preserve">see </w:t>
      </w:r>
      <w:r w:rsidR="00037BBD" w:rsidRPr="00205A1A">
        <w:rPr>
          <w:rFonts w:ascii="Times New Roman" w:hAnsi="Times New Roman"/>
          <w:b/>
        </w:rPr>
        <w:t xml:space="preserve">Section </w:t>
      </w:r>
      <w:r w:rsidR="00037BBD" w:rsidRPr="00205A1A">
        <w:rPr>
          <w:rFonts w:ascii="Times New Roman" w:hAnsi="Times New Roman"/>
          <w:b/>
          <w:color w:val="FF0000"/>
          <w:highlight w:val="yellow"/>
        </w:rPr>
        <w:fldChar w:fldCharType="begin"/>
      </w:r>
      <w:r w:rsidR="00037BBD" w:rsidRPr="00205A1A">
        <w:rPr>
          <w:rFonts w:ascii="Times New Roman" w:hAnsi="Times New Roman"/>
          <w:b/>
        </w:rPr>
        <w:instrText xml:space="preserve"> REF _Ref430270886 \r \h </w:instrText>
      </w:r>
      <w:r w:rsidR="00037BBD" w:rsidRPr="00205A1A">
        <w:rPr>
          <w:rFonts w:ascii="Times New Roman" w:hAnsi="Times New Roman"/>
          <w:b/>
          <w:color w:val="FF0000"/>
          <w:highlight w:val="yellow"/>
        </w:rPr>
        <w:instrText xml:space="preserve"> \* MERGEFORMAT </w:instrText>
      </w:r>
      <w:r w:rsidR="00037BBD" w:rsidRPr="00205A1A">
        <w:rPr>
          <w:rFonts w:ascii="Times New Roman" w:hAnsi="Times New Roman"/>
          <w:b/>
          <w:color w:val="FF0000"/>
          <w:highlight w:val="yellow"/>
        </w:rPr>
      </w:r>
      <w:r w:rsidR="00037BBD" w:rsidRPr="00205A1A">
        <w:rPr>
          <w:rFonts w:ascii="Times New Roman" w:hAnsi="Times New Roman"/>
          <w:b/>
          <w:color w:val="FF0000"/>
          <w:highlight w:val="yellow"/>
        </w:rPr>
        <w:fldChar w:fldCharType="separate"/>
      </w:r>
      <w:r w:rsidR="001E7274">
        <w:rPr>
          <w:rFonts w:ascii="Times New Roman" w:hAnsi="Times New Roman"/>
          <w:b/>
        </w:rPr>
        <w:t>3.4</w:t>
      </w:r>
      <w:r w:rsidR="00037BBD" w:rsidRPr="00205A1A">
        <w:rPr>
          <w:rFonts w:ascii="Times New Roman" w:hAnsi="Times New Roman"/>
          <w:b/>
          <w:color w:val="FF0000"/>
          <w:highlight w:val="yellow"/>
        </w:rPr>
        <w:fldChar w:fldCharType="end"/>
      </w:r>
      <w:r w:rsidRPr="00205A1A">
        <w:rPr>
          <w:rFonts w:ascii="Times New Roman" w:hAnsi="Times New Roman"/>
        </w:rPr>
        <w:t>) of the compositions are also included</w:t>
      </w:r>
      <w:r w:rsidR="001F2024" w:rsidRPr="00205A1A">
        <w:rPr>
          <w:rFonts w:ascii="Times New Roman" w:hAnsi="Times New Roman"/>
        </w:rPr>
        <w:t xml:space="preserve"> in the table</w:t>
      </w:r>
      <w:r w:rsidRPr="00205A1A">
        <w:rPr>
          <w:rFonts w:ascii="Times New Roman" w:hAnsi="Times New Roman"/>
        </w:rPr>
        <w:t>:</w:t>
      </w:r>
      <w:bookmarkStart w:id="222" w:name="_Ref430189268"/>
    </w:p>
    <w:p w:rsidR="00185B2D" w:rsidRPr="00205A1A" w:rsidRDefault="00185B2D" w:rsidP="00F35615">
      <w:pPr>
        <w:jc w:val="both"/>
        <w:rPr>
          <w:rFonts w:ascii="Times New Roman" w:hAnsi="Times New Roman"/>
          <w:b/>
        </w:rPr>
      </w:pPr>
    </w:p>
    <w:p w:rsidR="009034CC" w:rsidRPr="00205A1A" w:rsidRDefault="0073000E" w:rsidP="00F35615">
      <w:pPr>
        <w:jc w:val="both"/>
        <w:rPr>
          <w:rFonts w:ascii="Times New Roman" w:hAnsi="Times New Roman"/>
          <w:sz w:val="18"/>
          <w:szCs w:val="18"/>
        </w:rPr>
      </w:pPr>
      <w:bookmarkStart w:id="223" w:name="_Ref430314538"/>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31</w:t>
      </w:r>
      <w:r w:rsidRPr="00205A1A">
        <w:rPr>
          <w:rFonts w:ascii="Times New Roman" w:hAnsi="Times New Roman"/>
          <w:b/>
          <w:sz w:val="18"/>
          <w:szCs w:val="18"/>
        </w:rPr>
        <w:fldChar w:fldCharType="end"/>
      </w:r>
      <w:bookmarkEnd w:id="222"/>
      <w:bookmarkEnd w:id="223"/>
      <w:r w:rsidRPr="00205A1A">
        <w:rPr>
          <w:rFonts w:ascii="Times New Roman" w:hAnsi="Times New Roman"/>
          <w:b/>
          <w:sz w:val="18"/>
          <w:szCs w:val="18"/>
        </w:rPr>
        <w:t xml:space="preserve">. </w:t>
      </w:r>
      <w:r w:rsidR="00840B8D" w:rsidRPr="00205A1A">
        <w:rPr>
          <w:rFonts w:ascii="Times New Roman" w:hAnsi="Times New Roman"/>
          <w:sz w:val="18"/>
          <w:szCs w:val="18"/>
        </w:rPr>
        <w:t>Composition, molar mass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M</m:t>
            </m:r>
          </m:e>
          <m:sub>
            <m:r>
              <m:rPr>
                <m:sty m:val="bi"/>
              </m:rPr>
              <w:rPr>
                <w:rFonts w:ascii="Cambria Math" w:hAnsi="Cambria Math" w:cs="Times New Roman"/>
                <w:sz w:val="18"/>
                <w:szCs w:val="18"/>
              </w:rPr>
              <m:t>Comp.</m:t>
            </m:r>
          </m:sub>
        </m:sSub>
      </m:oMath>
      <w:r w:rsidR="00840B8D" w:rsidRPr="00205A1A">
        <w:rPr>
          <w:rFonts w:ascii="Times New Roman" w:hAnsi="Times New Roman"/>
          <w:b/>
          <w:sz w:val="18"/>
          <w:szCs w:val="18"/>
        </w:rPr>
        <w:t xml:space="preserve"> </w:t>
      </w:r>
      <w:r w:rsidR="00840B8D" w:rsidRPr="00205A1A">
        <w:rPr>
          <w:rFonts w:ascii="Times New Roman" w:hAnsi="Times New Roman"/>
          <w:sz w:val="18"/>
          <w:szCs w:val="18"/>
        </w:rPr>
        <w:t>), and theoretical TGA plateaus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r>
          <m:rPr>
            <m:sty m:val="bi"/>
          </m:rPr>
          <w:rPr>
            <w:rFonts w:ascii="Cambria Math" w:hAnsi="Cambria Math" w:cs="Times New Roman"/>
            <w:sz w:val="18"/>
            <w:szCs w:val="18"/>
          </w:rPr>
          <m:t xml:space="preserve"> </m:t>
        </m:r>
      </m:oMath>
      <w:r w:rsidR="00840B8D" w:rsidRPr="00205A1A">
        <w:rPr>
          <w:rFonts w:ascii="Times New Roman" w:hAnsi="Times New Roman"/>
          <w:sz w:val="18"/>
          <w:szCs w:val="18"/>
        </w:rPr>
        <w:t>)</w:t>
      </w:r>
      <w:r w:rsidR="00D77BB8" w:rsidRPr="00205A1A">
        <w:rPr>
          <w:rFonts w:ascii="Times New Roman" w:hAnsi="Times New Roman"/>
          <w:sz w:val="18"/>
          <w:szCs w:val="18"/>
        </w:rPr>
        <w:t xml:space="preserve"> </w:t>
      </w:r>
      <w:r w:rsidR="009034CC" w:rsidRPr="00205A1A">
        <w:rPr>
          <w:rFonts w:ascii="Times New Roman" w:hAnsi="Times New Roman"/>
          <w:sz w:val="18"/>
          <w:szCs w:val="18"/>
        </w:rPr>
        <w:t>of the difluoroacetic acid modulated samples</w:t>
      </w:r>
      <w:r w:rsidR="00840B8D" w:rsidRPr="00205A1A">
        <w:rPr>
          <w:rFonts w:ascii="Times New Roman" w:hAnsi="Times New Roman"/>
          <w:sz w:val="18"/>
          <w:szCs w:val="18"/>
        </w:rPr>
        <w:t xml:space="preserve"> (all calculated via the method outlined in </w:t>
      </w:r>
      <w:r w:rsidR="00840B8D" w:rsidRPr="00205A1A">
        <w:rPr>
          <w:rFonts w:ascii="Times New Roman" w:hAnsi="Times New Roman"/>
          <w:b/>
          <w:sz w:val="18"/>
          <w:szCs w:val="18"/>
        </w:rPr>
        <w:t xml:space="preserve">Section </w:t>
      </w:r>
      <w:r w:rsidR="00840B8D" w:rsidRPr="00205A1A">
        <w:rPr>
          <w:rFonts w:ascii="Times New Roman" w:hAnsi="Times New Roman"/>
          <w:b/>
          <w:sz w:val="18"/>
          <w:szCs w:val="18"/>
        </w:rPr>
        <w:fldChar w:fldCharType="begin"/>
      </w:r>
      <w:r w:rsidR="00840B8D" w:rsidRPr="00205A1A">
        <w:rPr>
          <w:rFonts w:ascii="Times New Roman" w:hAnsi="Times New Roman"/>
          <w:b/>
          <w:sz w:val="18"/>
          <w:szCs w:val="18"/>
        </w:rPr>
        <w:instrText xml:space="preserve"> REF _Ref430277330 \r \h  \* MERGEFORMAT </w:instrText>
      </w:r>
      <w:r w:rsidR="00840B8D" w:rsidRPr="00205A1A">
        <w:rPr>
          <w:rFonts w:ascii="Times New Roman" w:hAnsi="Times New Roman"/>
          <w:b/>
          <w:sz w:val="18"/>
          <w:szCs w:val="18"/>
        </w:rPr>
      </w:r>
      <w:r w:rsidR="00840B8D" w:rsidRPr="00205A1A">
        <w:rPr>
          <w:rFonts w:ascii="Times New Roman" w:hAnsi="Times New Roman"/>
          <w:b/>
          <w:sz w:val="18"/>
          <w:szCs w:val="18"/>
        </w:rPr>
        <w:fldChar w:fldCharType="separate"/>
      </w:r>
      <w:r w:rsidR="001E7274">
        <w:rPr>
          <w:rFonts w:ascii="Times New Roman" w:hAnsi="Times New Roman"/>
          <w:b/>
          <w:sz w:val="18"/>
          <w:szCs w:val="18"/>
        </w:rPr>
        <w:t>3.5</w:t>
      </w:r>
      <w:r w:rsidR="00840B8D" w:rsidRPr="00205A1A">
        <w:rPr>
          <w:rFonts w:ascii="Times New Roman" w:hAnsi="Times New Roman"/>
          <w:b/>
          <w:sz w:val="18"/>
          <w:szCs w:val="18"/>
        </w:rPr>
        <w:fldChar w:fldCharType="end"/>
      </w:r>
      <w:r w:rsidR="00840B8D" w:rsidRPr="00205A1A">
        <w:rPr>
          <w:rFonts w:ascii="Times New Roman" w:hAnsi="Times New Roman"/>
          <w:sz w:val="18"/>
          <w:szCs w:val="18"/>
        </w:rPr>
        <w:t>)</w:t>
      </w:r>
      <w:r w:rsidR="009034CC" w:rsidRPr="00205A1A">
        <w:rPr>
          <w:rFonts w:ascii="Times New Roman" w:hAnsi="Times New Roman"/>
          <w:sz w:val="18"/>
          <w:szCs w:val="18"/>
        </w:rPr>
        <w:t>.</w:t>
      </w:r>
    </w:p>
    <w:tbl>
      <w:tblPr>
        <w:tblStyle w:val="TableGrid"/>
        <w:tblW w:w="9928" w:type="dxa"/>
        <w:jc w:val="center"/>
        <w:tblLook w:val="04A0" w:firstRow="1" w:lastRow="0" w:firstColumn="1" w:lastColumn="0" w:noHBand="0" w:noVBand="1"/>
      </w:tblPr>
      <w:tblGrid>
        <w:gridCol w:w="925"/>
        <w:gridCol w:w="4961"/>
        <w:gridCol w:w="2264"/>
        <w:gridCol w:w="1778"/>
      </w:tblGrid>
      <w:tr w:rsidR="00840B8D" w:rsidRPr="00205A1A" w:rsidTr="00A653E8">
        <w:trPr>
          <w:jc w:val="center"/>
        </w:trPr>
        <w:tc>
          <w:tcPr>
            <w:tcW w:w="925" w:type="dxa"/>
            <w:tcBorders>
              <w:bottom w:val="single" w:sz="4" w:space="0" w:color="auto"/>
            </w:tcBorders>
          </w:tcPr>
          <w:p w:rsidR="00840B8D" w:rsidRPr="00205A1A" w:rsidRDefault="00840B8D" w:rsidP="00B75479">
            <w:pPr>
              <w:jc w:val="center"/>
              <w:rPr>
                <w:rFonts w:ascii="Times New Roman" w:hAnsi="Times New Roman" w:cs="Times New Roman"/>
                <w:b/>
                <w:lang w:val="en-US"/>
              </w:rPr>
            </w:pPr>
            <w:r w:rsidRPr="00205A1A">
              <w:rPr>
                <w:rFonts w:ascii="Times New Roman" w:hAnsi="Times New Roman" w:cs="Times New Roman"/>
                <w:b/>
                <w:lang w:val="en-US"/>
              </w:rPr>
              <w:t>Sample</w:t>
            </w:r>
          </w:p>
          <w:p w:rsidR="00840B8D" w:rsidRPr="00205A1A" w:rsidRDefault="00840B8D" w:rsidP="00B75479">
            <w:pPr>
              <w:jc w:val="center"/>
              <w:rPr>
                <w:rFonts w:ascii="Times New Roman" w:hAnsi="Times New Roman" w:cs="Times New Roman"/>
                <w:b/>
                <w:sz w:val="10"/>
                <w:lang w:val="en-US"/>
              </w:rPr>
            </w:pPr>
          </w:p>
        </w:tc>
        <w:tc>
          <w:tcPr>
            <w:tcW w:w="4961" w:type="dxa"/>
            <w:tcBorders>
              <w:bottom w:val="single" w:sz="4" w:space="0" w:color="auto"/>
            </w:tcBorders>
          </w:tcPr>
          <w:p w:rsidR="00840B8D" w:rsidRPr="00205A1A" w:rsidRDefault="00840B8D" w:rsidP="00B75479">
            <w:pPr>
              <w:jc w:val="center"/>
              <w:rPr>
                <w:rFonts w:ascii="Times New Roman" w:hAnsi="Times New Roman" w:cs="Times New Roman"/>
                <w:b/>
                <w:color w:val="000000"/>
                <w:lang w:val="en-US"/>
              </w:rPr>
            </w:pPr>
            <w:r w:rsidRPr="00205A1A">
              <w:rPr>
                <w:rFonts w:ascii="Times New Roman" w:hAnsi="Times New Roman" w:cs="Times New Roman"/>
                <w:b/>
                <w:color w:val="000000"/>
                <w:lang w:val="en-US"/>
              </w:rPr>
              <w:t>Composition</w:t>
            </w:r>
          </w:p>
        </w:tc>
        <w:tc>
          <w:tcPr>
            <w:tcW w:w="2264" w:type="dxa"/>
            <w:tcBorders>
              <w:bottom w:val="single" w:sz="4" w:space="0" w:color="auto"/>
            </w:tcBorders>
          </w:tcPr>
          <w:p w:rsidR="00840B8D" w:rsidRPr="00205A1A" w:rsidRDefault="00262D10" w:rsidP="00AE5429">
            <w:pPr>
              <w:jc w:val="center"/>
              <w:rPr>
                <w:rFonts w:ascii="Times New Roman" w:hAnsi="Times New Roman" w:cs="Times New Roman"/>
                <w:b/>
                <w:lang w:val="en-US"/>
              </w:rPr>
            </w:pPr>
            <m:oMath>
              <m:sSub>
                <m:sSubPr>
                  <m:ctrlPr>
                    <w:rPr>
                      <w:rFonts w:ascii="Cambria Math" w:hAnsi="Cambria Math" w:cs="Times New Roman"/>
                      <w:b/>
                      <w:i/>
                      <w:lang w:val="en-US"/>
                    </w:rPr>
                  </m:ctrlPr>
                </m:sSubPr>
                <m:e>
                  <m:r>
                    <m:rPr>
                      <m:sty m:val="bi"/>
                    </m:rPr>
                    <w:rPr>
                      <w:rFonts w:ascii="Cambria Math" w:hAnsi="Cambria Math" w:cs="Times New Roman"/>
                      <w:lang w:val="en-US"/>
                    </w:rPr>
                    <m:t>M</m:t>
                  </m:r>
                </m:e>
                <m:sub>
                  <m:r>
                    <m:rPr>
                      <m:sty m:val="bi"/>
                    </m:rPr>
                    <w:rPr>
                      <w:rFonts w:ascii="Cambria Math" w:hAnsi="Cambria Math" w:cs="Times New Roman"/>
                      <w:lang w:val="en-US"/>
                    </w:rPr>
                    <m:t>Comp.</m:t>
                  </m:r>
                </m:sub>
              </m:sSub>
            </m:oMath>
            <w:r w:rsidR="00840B8D" w:rsidRPr="00205A1A">
              <w:rPr>
                <w:rFonts w:ascii="Times New Roman" w:hAnsi="Times New Roman" w:cs="Times New Roman"/>
                <w:b/>
                <w:lang w:val="en-US"/>
              </w:rPr>
              <w:t xml:space="preserve"> / g mol</w:t>
            </w:r>
            <w:r w:rsidR="00840B8D" w:rsidRPr="00205A1A">
              <w:rPr>
                <w:rFonts w:ascii="Times New Roman" w:hAnsi="Times New Roman" w:cs="Times New Roman"/>
                <w:b/>
                <w:vertAlign w:val="superscript"/>
                <w:lang w:val="en-US"/>
              </w:rPr>
              <w:t>-1</w:t>
            </w:r>
          </w:p>
        </w:tc>
        <w:tc>
          <w:tcPr>
            <w:tcW w:w="1778" w:type="dxa"/>
            <w:tcBorders>
              <w:bottom w:val="single" w:sz="4" w:space="0" w:color="auto"/>
            </w:tcBorders>
          </w:tcPr>
          <w:p w:rsidR="00840B8D" w:rsidRPr="00205A1A" w:rsidRDefault="00262D10" w:rsidP="00B75479">
            <w:pPr>
              <w:jc w:val="center"/>
              <w:rPr>
                <w:rFonts w:ascii="Times New Roman" w:hAnsi="Times New Roman"/>
                <w:noProof/>
                <w:szCs w:val="24"/>
                <w:lang w:val="en-US" w:eastAsia="zh-CN"/>
              </w:rPr>
            </w:pPr>
            <m:oMath>
              <m:sSub>
                <m:sSubPr>
                  <m:ctrlPr>
                    <w:rPr>
                      <w:rFonts w:ascii="Cambria Math" w:hAnsi="Cambria Math" w:cs="Times New Roman"/>
                      <w:b/>
                      <w:i/>
                      <w:lang w:val="en-US"/>
                    </w:rPr>
                  </m:ctrlPr>
                </m:sSubPr>
                <m:e>
                  <m:r>
                    <m:rPr>
                      <m:sty m:val="bi"/>
                    </m:rPr>
                    <w:rPr>
                      <w:rFonts w:ascii="Cambria Math" w:hAnsi="Cambria Math" w:cs="Times New Roman"/>
                      <w:lang w:val="en-US"/>
                    </w:rPr>
                    <m:t>W</m:t>
                  </m:r>
                </m:e>
                <m:sub>
                  <m:r>
                    <m:rPr>
                      <m:sty m:val="bi"/>
                    </m:rPr>
                    <w:rPr>
                      <w:rFonts w:ascii="Cambria Math" w:hAnsi="Cambria Math" w:cs="Times New Roman"/>
                      <w:lang w:val="en-US"/>
                    </w:rPr>
                    <m:t>Theo.Plat.</m:t>
                  </m:r>
                </m:sub>
              </m:sSub>
            </m:oMath>
            <w:r w:rsidR="00840B8D" w:rsidRPr="00205A1A">
              <w:rPr>
                <w:rFonts w:ascii="Times New Roman" w:hAnsi="Times New Roman"/>
                <w:noProof/>
                <w:lang w:val="en-US"/>
              </w:rPr>
              <w:t xml:space="preserve"> </w:t>
            </w:r>
            <w:r w:rsidR="00840B8D" w:rsidRPr="00205A1A">
              <w:rPr>
                <w:rFonts w:ascii="Times New Roman" w:hAnsi="Times New Roman"/>
                <w:b/>
                <w:noProof/>
                <w:lang w:val="en-US"/>
              </w:rPr>
              <w:t>/ %*</w:t>
            </w:r>
          </w:p>
        </w:tc>
      </w:tr>
      <w:tr w:rsidR="00840B8D" w:rsidRPr="00205A1A" w:rsidTr="00A653E8">
        <w:trPr>
          <w:jc w:val="center"/>
        </w:trPr>
        <w:tc>
          <w:tcPr>
            <w:tcW w:w="925" w:type="dxa"/>
            <w:tcBorders>
              <w:top w:val="nil"/>
              <w:bottom w:val="nil"/>
            </w:tcBorders>
          </w:tcPr>
          <w:p w:rsidR="00840B8D" w:rsidRPr="00205A1A" w:rsidRDefault="00840B8D" w:rsidP="00B75479">
            <w:pPr>
              <w:jc w:val="center"/>
              <w:rPr>
                <w:rFonts w:ascii="Times New Roman" w:hAnsi="Times New Roman" w:cs="Times New Roman"/>
                <w:lang w:val="en-US"/>
              </w:rPr>
            </w:pPr>
            <w:r w:rsidRPr="00205A1A">
              <w:rPr>
                <w:rFonts w:ascii="Times New Roman" w:hAnsi="Times New Roman" w:cs="Times New Roman"/>
                <w:lang w:val="en-US"/>
              </w:rPr>
              <w:t>6Dif</w:t>
            </w:r>
          </w:p>
        </w:tc>
        <w:tc>
          <w:tcPr>
            <w:tcW w:w="4961" w:type="dxa"/>
            <w:tcBorders>
              <w:top w:val="nil"/>
              <w:bottom w:val="nil"/>
            </w:tcBorders>
          </w:tcPr>
          <w:p w:rsidR="00840B8D" w:rsidRPr="00002175" w:rsidRDefault="00840B8D" w:rsidP="00091E1B">
            <w:pPr>
              <w:jc w:val="center"/>
              <w:rPr>
                <w:rFonts w:ascii="Times New Roman" w:hAnsi="Times New Roman" w:cs="Times New Roman"/>
                <w:lang w:val="es-ES"/>
              </w:rPr>
            </w:pPr>
            <w:r w:rsidRPr="00002175">
              <w:rPr>
                <w:rFonts w:ascii="Times New Roman" w:hAnsi="Times New Roman" w:cs="Times New Roman"/>
                <w:lang w:val="es-ES"/>
              </w:rPr>
              <w:t>Zr</w:t>
            </w:r>
            <w:r w:rsidRPr="00002175">
              <w:rPr>
                <w:rFonts w:ascii="Times New Roman" w:hAnsi="Times New Roman" w:cs="Times New Roman"/>
                <w:vertAlign w:val="subscript"/>
                <w:lang w:val="es-ES"/>
              </w:rPr>
              <w:t>6</w:t>
            </w:r>
            <w:r w:rsidRPr="00002175">
              <w:rPr>
                <w:rFonts w:ascii="Times New Roman" w:hAnsi="Times New Roman" w:cs="Times New Roman"/>
                <w:lang w:val="es-ES"/>
              </w:rPr>
              <w:t>O</w:t>
            </w:r>
            <w:r w:rsidRPr="00002175">
              <w:rPr>
                <w:rFonts w:ascii="Times New Roman" w:hAnsi="Times New Roman" w:cs="Times New Roman"/>
                <w:vertAlign w:val="subscript"/>
                <w:lang w:val="es-ES"/>
              </w:rPr>
              <w:t>4.74</w:t>
            </w:r>
            <w:r w:rsidRPr="00002175">
              <w:rPr>
                <w:rFonts w:ascii="Times New Roman" w:hAnsi="Times New Roman" w:cs="Times New Roman"/>
                <w:lang w:val="es-ES"/>
              </w:rPr>
              <w:t>(OH)</w:t>
            </w:r>
            <w:r w:rsidRPr="00002175">
              <w:rPr>
                <w:rFonts w:ascii="Times New Roman" w:hAnsi="Times New Roman" w:cs="Times New Roman"/>
                <w:vertAlign w:val="subscript"/>
                <w:lang w:val="es-ES"/>
              </w:rPr>
              <w:t>3.26</w:t>
            </w:r>
            <w:r w:rsidRPr="00002175">
              <w:rPr>
                <w:rFonts w:ascii="Times New Roman" w:hAnsi="Times New Roman" w:cs="Times New Roman"/>
                <w:lang w:val="es-ES"/>
              </w:rPr>
              <w:t>(BDC)</w:t>
            </w:r>
            <w:r w:rsidRPr="00002175">
              <w:rPr>
                <w:rFonts w:ascii="Times New Roman" w:hAnsi="Times New Roman" w:cs="Times New Roman"/>
                <w:vertAlign w:val="subscript"/>
                <w:lang w:val="es-ES"/>
              </w:rPr>
              <w:t>4.89</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C-CHF</w:t>
            </w:r>
            <w:r w:rsidRPr="00002175">
              <w:rPr>
                <w:rFonts w:ascii="Times New Roman" w:hAnsi="Times New Roman" w:cs="Times New Roman"/>
                <w:vertAlign w:val="subscript"/>
                <w:lang w:val="es-ES"/>
              </w:rPr>
              <w:t>2</w:t>
            </w:r>
            <w:r w:rsidRPr="00002175">
              <w:rPr>
                <w:rFonts w:ascii="Times New Roman" w:hAnsi="Times New Roman" w:cs="Times New Roman"/>
                <w:lang w:val="es-ES"/>
              </w:rPr>
              <w:t>)</w:t>
            </w:r>
            <w:r w:rsidRPr="00002175">
              <w:rPr>
                <w:rFonts w:ascii="Times New Roman" w:hAnsi="Times New Roman" w:cs="Times New Roman"/>
                <w:vertAlign w:val="subscript"/>
                <w:lang w:val="es-ES"/>
              </w:rPr>
              <w:t>0.74</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C-H)</w:t>
            </w:r>
            <w:r w:rsidRPr="00002175">
              <w:rPr>
                <w:rFonts w:ascii="Times New Roman" w:hAnsi="Times New Roman" w:cs="Times New Roman"/>
                <w:vertAlign w:val="subscript"/>
                <w:lang w:val="es-ES"/>
              </w:rPr>
              <w:t>0.74</w:t>
            </w:r>
          </w:p>
        </w:tc>
        <w:tc>
          <w:tcPr>
            <w:tcW w:w="2264" w:type="dxa"/>
            <w:tcBorders>
              <w:top w:val="nil"/>
              <w:bottom w:val="nil"/>
            </w:tcBorders>
          </w:tcPr>
          <w:p w:rsidR="00840B8D" w:rsidRPr="00205A1A" w:rsidRDefault="00840B8D" w:rsidP="00B75479">
            <w:pPr>
              <w:jc w:val="center"/>
              <w:rPr>
                <w:rFonts w:ascii="Times New Roman" w:hAnsi="Times New Roman" w:cs="Times New Roman"/>
                <w:lang w:val="en-US"/>
              </w:rPr>
            </w:pPr>
            <w:r w:rsidRPr="00205A1A">
              <w:rPr>
                <w:rFonts w:ascii="Times New Roman" w:hAnsi="Times New Roman" w:cs="Times New Roman"/>
                <w:lang w:val="en-US"/>
              </w:rPr>
              <w:t>1584.78</w:t>
            </w:r>
          </w:p>
        </w:tc>
        <w:tc>
          <w:tcPr>
            <w:tcW w:w="1778" w:type="dxa"/>
            <w:tcBorders>
              <w:top w:val="nil"/>
              <w:bottom w:val="nil"/>
            </w:tcBorders>
          </w:tcPr>
          <w:p w:rsidR="00840B8D" w:rsidRPr="00205A1A" w:rsidRDefault="00840B8D" w:rsidP="00B75479">
            <w:pPr>
              <w:jc w:val="center"/>
              <w:rPr>
                <w:rFonts w:ascii="Times New Roman" w:hAnsi="Times New Roman" w:cs="Times New Roman"/>
                <w:lang w:val="en-US"/>
              </w:rPr>
            </w:pPr>
            <w:r w:rsidRPr="00205A1A">
              <w:rPr>
                <w:rFonts w:ascii="Times New Roman" w:hAnsi="Times New Roman" w:cs="Times New Roman"/>
                <w:lang w:val="en-US"/>
              </w:rPr>
              <w:t>214.4</w:t>
            </w:r>
          </w:p>
        </w:tc>
      </w:tr>
      <w:tr w:rsidR="00840B8D" w:rsidRPr="00205A1A" w:rsidTr="00A653E8">
        <w:trPr>
          <w:jc w:val="center"/>
        </w:trPr>
        <w:tc>
          <w:tcPr>
            <w:tcW w:w="925" w:type="dxa"/>
            <w:tcBorders>
              <w:top w:val="nil"/>
              <w:bottom w:val="nil"/>
            </w:tcBorders>
          </w:tcPr>
          <w:p w:rsidR="00840B8D" w:rsidRPr="00205A1A" w:rsidRDefault="00840B8D" w:rsidP="00B75479">
            <w:pPr>
              <w:jc w:val="center"/>
              <w:rPr>
                <w:rFonts w:ascii="Times New Roman" w:hAnsi="Times New Roman" w:cs="Times New Roman"/>
                <w:lang w:val="en-US"/>
              </w:rPr>
            </w:pPr>
            <w:r w:rsidRPr="00205A1A">
              <w:rPr>
                <w:rFonts w:ascii="Times New Roman" w:hAnsi="Times New Roman" w:cs="Times New Roman"/>
                <w:lang w:val="en-US"/>
              </w:rPr>
              <w:t>12Dif</w:t>
            </w:r>
          </w:p>
        </w:tc>
        <w:tc>
          <w:tcPr>
            <w:tcW w:w="4961" w:type="dxa"/>
            <w:tcBorders>
              <w:top w:val="nil"/>
              <w:bottom w:val="nil"/>
            </w:tcBorders>
          </w:tcPr>
          <w:p w:rsidR="00840B8D" w:rsidRPr="00002175" w:rsidRDefault="00840B8D" w:rsidP="00091E1B">
            <w:pPr>
              <w:jc w:val="center"/>
              <w:rPr>
                <w:rFonts w:ascii="Times New Roman" w:hAnsi="Times New Roman" w:cs="Times New Roman"/>
                <w:lang w:val="es-ES"/>
              </w:rPr>
            </w:pPr>
            <w:r w:rsidRPr="00002175">
              <w:rPr>
                <w:rFonts w:ascii="Times New Roman" w:hAnsi="Times New Roman" w:cs="Times New Roman"/>
                <w:lang w:val="es-ES"/>
              </w:rPr>
              <w:t>Zr</w:t>
            </w:r>
            <w:r w:rsidRPr="00002175">
              <w:rPr>
                <w:rFonts w:ascii="Times New Roman" w:hAnsi="Times New Roman" w:cs="Times New Roman"/>
                <w:vertAlign w:val="subscript"/>
                <w:lang w:val="es-ES"/>
              </w:rPr>
              <w:t>6</w:t>
            </w:r>
            <w:r w:rsidRPr="00002175">
              <w:rPr>
                <w:rFonts w:ascii="Times New Roman" w:hAnsi="Times New Roman" w:cs="Times New Roman"/>
                <w:lang w:val="es-ES"/>
              </w:rPr>
              <w:t>O</w:t>
            </w:r>
            <w:r w:rsidRPr="00002175">
              <w:rPr>
                <w:rFonts w:ascii="Times New Roman" w:hAnsi="Times New Roman" w:cs="Times New Roman"/>
                <w:vertAlign w:val="subscript"/>
                <w:lang w:val="es-ES"/>
              </w:rPr>
              <w:t>4.68</w:t>
            </w:r>
            <w:r w:rsidRPr="00002175">
              <w:rPr>
                <w:rFonts w:ascii="Times New Roman" w:hAnsi="Times New Roman" w:cs="Times New Roman"/>
                <w:lang w:val="es-ES"/>
              </w:rPr>
              <w:t>(OH)</w:t>
            </w:r>
            <w:r w:rsidRPr="00002175">
              <w:rPr>
                <w:rFonts w:ascii="Times New Roman" w:hAnsi="Times New Roman" w:cs="Times New Roman"/>
                <w:vertAlign w:val="subscript"/>
                <w:lang w:val="es-ES"/>
              </w:rPr>
              <w:t>3.32</w:t>
            </w:r>
            <w:r w:rsidRPr="00002175">
              <w:rPr>
                <w:rFonts w:ascii="Times New Roman" w:hAnsi="Times New Roman" w:cs="Times New Roman"/>
                <w:lang w:val="es-ES"/>
              </w:rPr>
              <w:t>(BDC)</w:t>
            </w:r>
            <w:r w:rsidRPr="00002175">
              <w:rPr>
                <w:rFonts w:ascii="Times New Roman" w:hAnsi="Times New Roman" w:cs="Times New Roman"/>
                <w:vertAlign w:val="subscript"/>
                <w:lang w:val="es-ES"/>
              </w:rPr>
              <w:t>4.82</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C-CHF</w:t>
            </w:r>
            <w:r w:rsidRPr="00002175">
              <w:rPr>
                <w:rFonts w:ascii="Times New Roman" w:hAnsi="Times New Roman" w:cs="Times New Roman"/>
                <w:vertAlign w:val="subscript"/>
                <w:lang w:val="es-ES"/>
              </w:rPr>
              <w:t>2</w:t>
            </w:r>
            <w:r w:rsidRPr="00002175">
              <w:rPr>
                <w:rFonts w:ascii="Times New Roman" w:hAnsi="Times New Roman" w:cs="Times New Roman"/>
                <w:lang w:val="es-ES"/>
              </w:rPr>
              <w:t>)</w:t>
            </w:r>
            <w:r w:rsidRPr="00002175">
              <w:rPr>
                <w:rFonts w:ascii="Times New Roman" w:hAnsi="Times New Roman" w:cs="Times New Roman"/>
                <w:vertAlign w:val="subscript"/>
                <w:lang w:val="es-ES"/>
              </w:rPr>
              <w:t>0.96</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C-H)</w:t>
            </w:r>
            <w:r w:rsidRPr="00002175">
              <w:rPr>
                <w:rFonts w:ascii="Times New Roman" w:hAnsi="Times New Roman" w:cs="Times New Roman"/>
                <w:vertAlign w:val="subscript"/>
                <w:lang w:val="es-ES"/>
              </w:rPr>
              <w:t>0.72</w:t>
            </w:r>
          </w:p>
        </w:tc>
        <w:tc>
          <w:tcPr>
            <w:tcW w:w="2264" w:type="dxa"/>
            <w:tcBorders>
              <w:top w:val="nil"/>
              <w:bottom w:val="nil"/>
            </w:tcBorders>
          </w:tcPr>
          <w:p w:rsidR="00840B8D" w:rsidRPr="00205A1A" w:rsidRDefault="00840B8D" w:rsidP="006F6BEB">
            <w:pPr>
              <w:jc w:val="center"/>
              <w:rPr>
                <w:rFonts w:ascii="Times New Roman" w:hAnsi="Times New Roman" w:cs="Times New Roman"/>
                <w:lang w:val="en-US"/>
              </w:rPr>
            </w:pPr>
            <w:r w:rsidRPr="00205A1A">
              <w:rPr>
                <w:rFonts w:ascii="Times New Roman" w:hAnsi="Times New Roman" w:cs="Times New Roman"/>
                <w:lang w:val="en-US"/>
              </w:rPr>
              <w:t>1593.36</w:t>
            </w:r>
          </w:p>
        </w:tc>
        <w:tc>
          <w:tcPr>
            <w:tcW w:w="1778" w:type="dxa"/>
            <w:tcBorders>
              <w:top w:val="nil"/>
              <w:bottom w:val="nil"/>
            </w:tcBorders>
          </w:tcPr>
          <w:p w:rsidR="00840B8D" w:rsidRPr="00205A1A" w:rsidRDefault="00840B8D" w:rsidP="006F6BEB">
            <w:pPr>
              <w:jc w:val="center"/>
              <w:rPr>
                <w:rFonts w:ascii="Times New Roman" w:hAnsi="Times New Roman" w:cs="Times New Roman"/>
                <w:lang w:val="en-US"/>
              </w:rPr>
            </w:pPr>
            <w:r w:rsidRPr="00205A1A">
              <w:rPr>
                <w:rFonts w:ascii="Times New Roman" w:hAnsi="Times New Roman" w:cs="Times New Roman"/>
                <w:lang w:val="en-US"/>
              </w:rPr>
              <w:t>215.5</w:t>
            </w:r>
          </w:p>
        </w:tc>
      </w:tr>
      <w:tr w:rsidR="00840B8D" w:rsidRPr="00205A1A" w:rsidTr="00A653E8">
        <w:trPr>
          <w:jc w:val="center"/>
        </w:trPr>
        <w:tc>
          <w:tcPr>
            <w:tcW w:w="925" w:type="dxa"/>
            <w:tcBorders>
              <w:top w:val="nil"/>
            </w:tcBorders>
          </w:tcPr>
          <w:p w:rsidR="00840B8D" w:rsidRPr="00205A1A" w:rsidRDefault="00840B8D" w:rsidP="00B75479">
            <w:pPr>
              <w:jc w:val="center"/>
              <w:rPr>
                <w:rFonts w:ascii="Times New Roman" w:hAnsi="Times New Roman" w:cs="Times New Roman"/>
                <w:lang w:val="en-US"/>
              </w:rPr>
            </w:pPr>
            <w:r w:rsidRPr="00205A1A">
              <w:rPr>
                <w:rFonts w:ascii="Times New Roman" w:hAnsi="Times New Roman" w:cs="Times New Roman"/>
                <w:lang w:val="en-US"/>
              </w:rPr>
              <w:t>36Dif</w:t>
            </w:r>
          </w:p>
        </w:tc>
        <w:tc>
          <w:tcPr>
            <w:tcW w:w="4961" w:type="dxa"/>
            <w:tcBorders>
              <w:top w:val="nil"/>
            </w:tcBorders>
          </w:tcPr>
          <w:p w:rsidR="00840B8D" w:rsidRPr="00002175" w:rsidRDefault="00840B8D" w:rsidP="00091E1B">
            <w:pPr>
              <w:jc w:val="center"/>
              <w:rPr>
                <w:rFonts w:ascii="Times New Roman" w:hAnsi="Times New Roman" w:cs="Times New Roman"/>
                <w:lang w:val="es-ES"/>
              </w:rPr>
            </w:pPr>
            <w:r w:rsidRPr="00002175">
              <w:rPr>
                <w:rFonts w:ascii="Times New Roman" w:hAnsi="Times New Roman" w:cs="Times New Roman"/>
                <w:lang w:val="es-ES"/>
              </w:rPr>
              <w:t>Zr</w:t>
            </w:r>
            <w:r w:rsidRPr="00002175">
              <w:rPr>
                <w:rFonts w:ascii="Times New Roman" w:hAnsi="Times New Roman" w:cs="Times New Roman"/>
                <w:vertAlign w:val="subscript"/>
                <w:lang w:val="es-ES"/>
              </w:rPr>
              <w:t>6</w:t>
            </w:r>
            <w:r w:rsidRPr="00002175">
              <w:rPr>
                <w:rFonts w:ascii="Times New Roman" w:hAnsi="Times New Roman" w:cs="Times New Roman"/>
                <w:lang w:val="es-ES"/>
              </w:rPr>
              <w:t>O</w:t>
            </w:r>
            <w:r w:rsidRPr="00002175">
              <w:rPr>
                <w:rFonts w:ascii="Times New Roman" w:hAnsi="Times New Roman" w:cs="Times New Roman"/>
                <w:vertAlign w:val="subscript"/>
                <w:lang w:val="es-ES"/>
              </w:rPr>
              <w:t>4.72</w:t>
            </w:r>
            <w:r w:rsidRPr="00002175">
              <w:rPr>
                <w:rFonts w:ascii="Times New Roman" w:hAnsi="Times New Roman" w:cs="Times New Roman"/>
                <w:lang w:val="es-ES"/>
              </w:rPr>
              <w:t>(OH)</w:t>
            </w:r>
            <w:r w:rsidRPr="00002175">
              <w:rPr>
                <w:rFonts w:ascii="Times New Roman" w:hAnsi="Times New Roman" w:cs="Times New Roman"/>
                <w:vertAlign w:val="subscript"/>
                <w:lang w:val="es-ES"/>
              </w:rPr>
              <w:t>3.28</w:t>
            </w:r>
            <w:r w:rsidRPr="00002175">
              <w:rPr>
                <w:rFonts w:ascii="Times New Roman" w:hAnsi="Times New Roman" w:cs="Times New Roman"/>
                <w:lang w:val="es-ES"/>
              </w:rPr>
              <w:t>(BDC)</w:t>
            </w:r>
            <w:r w:rsidRPr="00002175">
              <w:rPr>
                <w:rFonts w:ascii="Times New Roman" w:hAnsi="Times New Roman" w:cs="Times New Roman"/>
                <w:vertAlign w:val="subscript"/>
                <w:lang w:val="es-ES"/>
              </w:rPr>
              <w:t>4.66</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C-CHF</w:t>
            </w:r>
            <w:r w:rsidRPr="00002175">
              <w:rPr>
                <w:rFonts w:ascii="Times New Roman" w:hAnsi="Times New Roman" w:cs="Times New Roman"/>
                <w:vertAlign w:val="subscript"/>
                <w:lang w:val="es-ES"/>
              </w:rPr>
              <w:t>2</w:t>
            </w:r>
            <w:r w:rsidRPr="00002175">
              <w:rPr>
                <w:rFonts w:ascii="Times New Roman" w:hAnsi="Times New Roman" w:cs="Times New Roman"/>
                <w:lang w:val="es-ES"/>
              </w:rPr>
              <w:t>)</w:t>
            </w:r>
            <w:r w:rsidRPr="00002175">
              <w:rPr>
                <w:rFonts w:ascii="Times New Roman" w:hAnsi="Times New Roman" w:cs="Times New Roman"/>
                <w:vertAlign w:val="subscript"/>
                <w:lang w:val="es-ES"/>
              </w:rPr>
              <w:t>1.12</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C-H)</w:t>
            </w:r>
            <w:r w:rsidRPr="00002175">
              <w:rPr>
                <w:rFonts w:ascii="Times New Roman" w:hAnsi="Times New Roman" w:cs="Times New Roman"/>
                <w:vertAlign w:val="subscript"/>
                <w:lang w:val="es-ES"/>
              </w:rPr>
              <w:t>0.84</w:t>
            </w:r>
          </w:p>
        </w:tc>
        <w:tc>
          <w:tcPr>
            <w:tcW w:w="2264" w:type="dxa"/>
            <w:tcBorders>
              <w:top w:val="nil"/>
            </w:tcBorders>
          </w:tcPr>
          <w:p w:rsidR="00840B8D" w:rsidRPr="00205A1A" w:rsidRDefault="00840B8D" w:rsidP="00B75479">
            <w:pPr>
              <w:jc w:val="center"/>
              <w:rPr>
                <w:rFonts w:ascii="Times New Roman" w:hAnsi="Times New Roman" w:cs="Times New Roman"/>
                <w:lang w:val="en-US"/>
              </w:rPr>
            </w:pPr>
            <w:r w:rsidRPr="00205A1A">
              <w:rPr>
                <w:rFonts w:ascii="Times New Roman" w:hAnsi="Times New Roman" w:cs="Times New Roman"/>
                <w:lang w:val="en-US"/>
              </w:rPr>
              <w:t>1587.66</w:t>
            </w:r>
          </w:p>
        </w:tc>
        <w:tc>
          <w:tcPr>
            <w:tcW w:w="1778" w:type="dxa"/>
            <w:tcBorders>
              <w:top w:val="nil"/>
            </w:tcBorders>
          </w:tcPr>
          <w:p w:rsidR="00840B8D" w:rsidRPr="00205A1A" w:rsidRDefault="00840B8D" w:rsidP="00B75479">
            <w:pPr>
              <w:jc w:val="center"/>
              <w:rPr>
                <w:rFonts w:ascii="Times New Roman" w:hAnsi="Times New Roman" w:cs="Times New Roman"/>
                <w:lang w:val="en-US"/>
              </w:rPr>
            </w:pPr>
            <w:r w:rsidRPr="00205A1A">
              <w:rPr>
                <w:rFonts w:ascii="Times New Roman" w:hAnsi="Times New Roman" w:cs="Times New Roman"/>
                <w:lang w:val="en-US"/>
              </w:rPr>
              <w:t>214.7</w:t>
            </w:r>
          </w:p>
        </w:tc>
      </w:tr>
    </w:tbl>
    <w:p w:rsidR="009D5A65" w:rsidRPr="00205A1A" w:rsidRDefault="00EE4270" w:rsidP="007F0016">
      <w:pPr>
        <w:spacing w:line="240" w:lineRule="auto"/>
        <w:jc w:val="both"/>
        <w:rPr>
          <w:rFonts w:ascii="Times New Roman" w:hAnsi="Times New Roman" w:cs="Times New Roman"/>
          <w:color w:val="000000"/>
        </w:rPr>
      </w:pPr>
      <w:r w:rsidRPr="00205A1A">
        <w:rPr>
          <w:rFonts w:ascii="Times New Roman" w:hAnsi="Times New Roman" w:cs="Times New Roman"/>
        </w:rPr>
        <w:t xml:space="preserve">*Calculated via </w:t>
      </w:r>
      <w:r w:rsidRPr="00205A1A">
        <w:rPr>
          <w:rFonts w:ascii="Times New Roman" w:hAnsi="Times New Roman" w:cs="Times New Roman"/>
          <w:b/>
        </w:rPr>
        <w:t>Equation</w:t>
      </w:r>
      <w:r w:rsidR="007F0016" w:rsidRPr="00205A1A">
        <w:rPr>
          <w:rFonts w:ascii="Times New Roman" w:hAnsi="Times New Roman" w:cs="Times New Roman"/>
          <w:b/>
        </w:rPr>
        <w:t xml:space="preserve"> </w:t>
      </w:r>
      <w:r w:rsidRPr="00205A1A">
        <w:rPr>
          <w:rFonts w:ascii="Times New Roman" w:hAnsi="Times New Roman" w:cs="Times New Roman"/>
          <w:b/>
        </w:rPr>
        <w:fldChar w:fldCharType="begin"/>
      </w:r>
      <w:r w:rsidRPr="00205A1A">
        <w:rPr>
          <w:rFonts w:ascii="Times New Roman" w:hAnsi="Times New Roman" w:cs="Times New Roman"/>
          <w:b/>
        </w:rPr>
        <w:instrText xml:space="preserve"> REF _Ref430258209 \h  \* MERGEFORMAT </w:instrText>
      </w:r>
      <w:r w:rsidRPr="00205A1A">
        <w:rPr>
          <w:rFonts w:ascii="Times New Roman" w:hAnsi="Times New Roman" w:cs="Times New Roman"/>
          <w:b/>
        </w:rPr>
      </w:r>
      <w:r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18</w:t>
      </w:r>
      <w:r w:rsidR="001E7274" w:rsidRPr="001E7274">
        <w:rPr>
          <w:rFonts w:ascii="Times New Roman" w:hAnsi="Times New Roman" w:cs="Times New Roman"/>
          <w:b/>
        </w:rPr>
        <w:t>)</w:t>
      </w:r>
      <w:r w:rsidRPr="00205A1A">
        <w:rPr>
          <w:rFonts w:ascii="Times New Roman" w:hAnsi="Times New Roman" w:cs="Times New Roman"/>
          <w:b/>
        </w:rPr>
        <w:fldChar w:fldCharType="end"/>
      </w:r>
      <w:proofErr w:type="gramStart"/>
      <w:r w:rsidRPr="00205A1A">
        <w:rPr>
          <w:rFonts w:ascii="Times New Roman" w:hAnsi="Times New Roman" w:cs="Times New Roman"/>
        </w:rPr>
        <w:t xml:space="preserve">:  </w:t>
      </w:r>
      <w:proofErr w:type="gramEnd"/>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r>
          <m:rPr>
            <m:sty m:val="bi"/>
          </m:rPr>
          <w:rPr>
            <w:rFonts w:ascii="Cambria Math" w:hAnsi="Cambria Math" w:cs="Times New Roman"/>
          </w:rPr>
          <m:t xml:space="preserve">= </m:t>
        </m:r>
        <m:d>
          <m:dPr>
            <m:ctrlPr>
              <w:rPr>
                <w:rFonts w:ascii="Cambria Math" w:hAnsi="Cambria Math" w:cs="ArnoPro-Regular"/>
                <w:b/>
                <w:i/>
              </w:rPr>
            </m:ctrlPr>
          </m:dPr>
          <m:e>
            <m:f>
              <m:fPr>
                <m:ctrlPr>
                  <w:rPr>
                    <w:rFonts w:ascii="Cambria Math" w:hAnsi="Cambria Math" w:cs="Times New Roman"/>
                    <w:b/>
                    <w:i/>
                  </w:rPr>
                </m:ctrlPr>
              </m:fPr>
              <m:num>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Comp.</m:t>
                    </m:r>
                  </m:sub>
                </m:sSub>
              </m:num>
              <m:den>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6 Zr</m:t>
                    </m:r>
                    <m:sSub>
                      <m:sSubPr>
                        <m:ctrlPr>
                          <w:rPr>
                            <w:rFonts w:ascii="Cambria Math" w:hAnsi="Cambria Math" w:cs="Times New Roman"/>
                            <w:b/>
                            <w:i/>
                          </w:rPr>
                        </m:ctrlPr>
                      </m:sSubPr>
                      <m:e>
                        <m:r>
                          <m:rPr>
                            <m:sty m:val="bi"/>
                          </m:rPr>
                          <w:rPr>
                            <w:rFonts w:ascii="Cambria Math" w:hAnsi="Cambria Math" w:cs="Times New Roman"/>
                          </w:rPr>
                          <m:t>O</m:t>
                        </m:r>
                      </m:e>
                      <m:sub>
                        <m:r>
                          <m:rPr>
                            <m:sty m:val="bi"/>
                          </m:rPr>
                          <w:rPr>
                            <w:rFonts w:ascii="Cambria Math" w:hAnsi="Cambria Math" w:cs="Times New Roman"/>
                          </w:rPr>
                          <m:t>2</m:t>
                        </m:r>
                      </m:sub>
                    </m:sSub>
                  </m:sub>
                </m:sSub>
                <m:r>
                  <m:rPr>
                    <m:sty m:val="bi"/>
                  </m:rPr>
                  <w:rPr>
                    <w:rFonts w:ascii="Cambria Math" w:hAnsi="Cambria Math" w:cs="Times New Roman"/>
                  </w:rPr>
                  <m:t xml:space="preserve"> </m:t>
                </m:r>
              </m:den>
            </m:f>
          </m:e>
        </m:d>
        <m:r>
          <m:rPr>
            <m:sty m:val="bi"/>
          </m:rPr>
          <w:rPr>
            <w:rFonts w:ascii="Cambria Math" w:hAnsi="Cambria Math" w:cs="Times New Roman"/>
          </w:rPr>
          <m:t>*</m:t>
        </m:r>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End</m:t>
            </m:r>
          </m:sub>
        </m:sSub>
      </m:oMath>
      <w:r w:rsidRPr="00205A1A">
        <w:rPr>
          <w:rFonts w:ascii="Times New Roman" w:hAnsi="Times New Roman" w:cs="Times New Roman"/>
          <w:color w:val="000000"/>
        </w:rPr>
        <w:t xml:space="preserve">, where </w:t>
      </w:r>
      <m:oMath>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6 Zr</m:t>
            </m:r>
            <m:sSub>
              <m:sSubPr>
                <m:ctrlPr>
                  <w:rPr>
                    <w:rFonts w:ascii="Cambria Math" w:hAnsi="Cambria Math" w:cs="Times New Roman"/>
                    <w:b/>
                    <w:i/>
                  </w:rPr>
                </m:ctrlPr>
              </m:sSubPr>
              <m:e>
                <m:r>
                  <m:rPr>
                    <m:sty m:val="bi"/>
                  </m:rPr>
                  <w:rPr>
                    <w:rFonts w:ascii="Cambria Math" w:hAnsi="Cambria Math" w:cs="Times New Roman"/>
                  </w:rPr>
                  <m:t>O</m:t>
                </m:r>
              </m:e>
              <m:sub>
                <m:r>
                  <m:rPr>
                    <m:sty m:val="bi"/>
                  </m:rPr>
                  <w:rPr>
                    <w:rFonts w:ascii="Cambria Math" w:hAnsi="Cambria Math" w:cs="Times New Roman"/>
                  </w:rPr>
                  <m:t>2</m:t>
                </m:r>
              </m:sub>
            </m:sSub>
          </m:sub>
        </m:sSub>
      </m:oMath>
      <w:r w:rsidRPr="00205A1A">
        <w:rPr>
          <w:rFonts w:ascii="Times New Roman" w:hAnsi="Times New Roman" w:cs="Times New Roman"/>
        </w:rPr>
        <w:t xml:space="preserve"> = 739.34 g mol</w:t>
      </w:r>
      <w:r w:rsidRPr="00205A1A">
        <w:rPr>
          <w:rFonts w:ascii="Times New Roman" w:hAnsi="Times New Roman" w:cs="Times New Roman"/>
          <w:vertAlign w:val="superscript"/>
        </w:rPr>
        <w:t>-1</w:t>
      </w:r>
      <w:r w:rsidRPr="00205A1A">
        <w:rPr>
          <w:rFonts w:ascii="Times New Roman" w:hAnsi="Times New Roman" w:cs="Times New Roman"/>
        </w:rPr>
        <w:t xml:space="preserve"> and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End</m:t>
            </m:r>
          </m:sub>
        </m:sSub>
      </m:oMath>
      <w:r w:rsidRPr="00205A1A">
        <w:rPr>
          <w:rFonts w:ascii="Times New Roman" w:hAnsi="Times New Roman" w:cs="Times New Roman"/>
          <w:color w:val="000000"/>
        </w:rPr>
        <w:t xml:space="preserve"> is normalized to 100 %. See </w:t>
      </w:r>
      <w:r w:rsidRPr="00205A1A">
        <w:rPr>
          <w:rFonts w:ascii="Times New Roman" w:hAnsi="Times New Roman"/>
          <w:b/>
        </w:rPr>
        <w:t xml:space="preserve">Section </w:t>
      </w:r>
      <w:r w:rsidRPr="00205A1A">
        <w:rPr>
          <w:rFonts w:ascii="Times New Roman" w:hAnsi="Times New Roman"/>
          <w:b/>
        </w:rPr>
        <w:fldChar w:fldCharType="begin"/>
      </w:r>
      <w:r w:rsidRPr="00205A1A">
        <w:rPr>
          <w:rFonts w:ascii="Times New Roman" w:hAnsi="Times New Roman"/>
          <w:b/>
        </w:rPr>
        <w:instrText xml:space="preserve"> REF _Ref430270886 \r \h  \* MERGEFORMAT </w:instrText>
      </w:r>
      <w:r w:rsidRPr="00205A1A">
        <w:rPr>
          <w:rFonts w:ascii="Times New Roman" w:hAnsi="Times New Roman"/>
          <w:b/>
        </w:rPr>
      </w:r>
      <w:r w:rsidRPr="00205A1A">
        <w:rPr>
          <w:rFonts w:ascii="Times New Roman" w:hAnsi="Times New Roman"/>
          <w:b/>
        </w:rPr>
        <w:fldChar w:fldCharType="separate"/>
      </w:r>
      <w:r w:rsidR="001E7274">
        <w:rPr>
          <w:rFonts w:ascii="Times New Roman" w:hAnsi="Times New Roman"/>
          <w:b/>
        </w:rPr>
        <w:t>3.4</w:t>
      </w:r>
      <w:r w:rsidRPr="00205A1A">
        <w:rPr>
          <w:rFonts w:ascii="Times New Roman" w:hAnsi="Times New Roman"/>
          <w:b/>
        </w:rPr>
        <w:fldChar w:fldCharType="end"/>
      </w:r>
      <w:r w:rsidRPr="00205A1A">
        <w:rPr>
          <w:rFonts w:ascii="Times New Roman" w:hAnsi="Times New Roman" w:cs="Times New Roman"/>
          <w:color w:val="000000"/>
        </w:rPr>
        <w:t xml:space="preserve"> for full details.</w:t>
      </w:r>
    </w:p>
    <w:p w:rsidR="00597FFD" w:rsidRPr="00205A1A" w:rsidRDefault="00593181" w:rsidP="004B12EA">
      <w:pPr>
        <w:jc w:val="both"/>
        <w:rPr>
          <w:rFonts w:ascii="Times New Roman" w:hAnsi="Times New Roman" w:cs="Times New Roman"/>
        </w:rPr>
      </w:pPr>
      <w:r w:rsidRPr="00205A1A">
        <w:rPr>
          <w:rFonts w:ascii="Times New Roman" w:hAnsi="Times New Roman"/>
          <w:szCs w:val="24"/>
        </w:rPr>
        <w:lastRenderedPageBreak/>
        <w:t xml:space="preserve">In order to test the validity of the above 3 compositions, we compare their theoretical TGA plateaus </w:t>
      </w:r>
      <w:r w:rsidR="008430AF" w:rsidRPr="00205A1A">
        <w:rPr>
          <w:rFonts w:ascii="Times New Roman" w:hAnsi="Times New Roman"/>
          <w:szCs w:val="24"/>
        </w:rPr>
        <w:t xml:space="preserve">(the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008430AF" w:rsidRPr="00205A1A">
        <w:rPr>
          <w:rFonts w:ascii="Times New Roman" w:hAnsi="Times New Roman"/>
        </w:rPr>
        <w:t xml:space="preserve"> values in the above table</w:t>
      </w:r>
      <w:r w:rsidR="008430AF" w:rsidRPr="00205A1A">
        <w:rPr>
          <w:rFonts w:ascii="Times New Roman" w:hAnsi="Times New Roman" w:cs="Times New Roman"/>
        </w:rPr>
        <w:t>)</w:t>
      </w:r>
      <w:r w:rsidRPr="00205A1A">
        <w:rPr>
          <w:rFonts w:ascii="Times New Roman" w:hAnsi="Times New Roman" w:cs="Times New Roman"/>
        </w:rPr>
        <w:t xml:space="preserve"> with the plateau observed experimentally. To this end,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rPr>
        <w:t xml:space="preserve"> values</w:t>
      </w:r>
      <w:r w:rsidRPr="00205A1A">
        <w:rPr>
          <w:rFonts w:ascii="Times New Roman" w:hAnsi="Times New Roman" w:cs="Times New Roman"/>
        </w:rPr>
        <w:t xml:space="preserve"> of 6Dif,</w:t>
      </w:r>
      <w:r w:rsidR="00D46EBC" w:rsidRPr="00205A1A">
        <w:rPr>
          <w:rFonts w:ascii="Times New Roman" w:hAnsi="Times New Roman" w:cs="Times New Roman"/>
        </w:rPr>
        <w:t xml:space="preserve"> </w:t>
      </w:r>
      <w:r w:rsidRPr="00205A1A">
        <w:rPr>
          <w:rFonts w:ascii="Times New Roman" w:hAnsi="Times New Roman" w:cs="Times New Roman"/>
        </w:rPr>
        <w:t xml:space="preserve">12Dif, and 36Dif are pinpointed on their respective TGA traces in </w:t>
      </w:r>
      <w:r w:rsidR="000B1041" w:rsidRPr="00205A1A">
        <w:rPr>
          <w:rFonts w:ascii="Times New Roman" w:hAnsi="Times New Roman" w:cs="Times New Roman"/>
          <w:b/>
        </w:rPr>
        <w:fldChar w:fldCharType="begin"/>
      </w:r>
      <w:r w:rsidR="000B1041" w:rsidRPr="00205A1A">
        <w:rPr>
          <w:rFonts w:ascii="Times New Roman" w:hAnsi="Times New Roman" w:cs="Times New Roman"/>
        </w:rPr>
        <w:instrText xml:space="preserve"> REF _Ref430266339 \h </w:instrText>
      </w:r>
      <w:r w:rsidR="000B1041" w:rsidRPr="00205A1A">
        <w:rPr>
          <w:rFonts w:ascii="Times New Roman" w:hAnsi="Times New Roman" w:cs="Times New Roman"/>
          <w:b/>
        </w:rPr>
        <w:instrText xml:space="preserve"> \* MERGEFORMAT </w:instrText>
      </w:r>
      <w:r w:rsidR="000B1041" w:rsidRPr="00205A1A">
        <w:rPr>
          <w:rFonts w:ascii="Times New Roman" w:hAnsi="Times New Roman" w:cs="Times New Roman"/>
          <w:b/>
        </w:rPr>
      </w:r>
      <w:r w:rsidR="000B1041" w:rsidRPr="00205A1A">
        <w:rPr>
          <w:rFonts w:ascii="Times New Roman" w:hAnsi="Times New Roman" w:cs="Times New Roman"/>
          <w:b/>
        </w:rPr>
        <w:fldChar w:fldCharType="separate"/>
      </w:r>
      <w:r w:rsidR="001E7274" w:rsidRPr="001E7274">
        <w:rPr>
          <w:rFonts w:ascii="Times New Roman" w:hAnsi="Times New Roman"/>
          <w:b/>
          <w:szCs w:val="24"/>
        </w:rPr>
        <w:t>Figure S45</w:t>
      </w:r>
      <w:r w:rsidR="000B1041" w:rsidRPr="00205A1A">
        <w:rPr>
          <w:rFonts w:ascii="Times New Roman" w:hAnsi="Times New Roman" w:cs="Times New Roman"/>
          <w:b/>
        </w:rPr>
        <w:fldChar w:fldCharType="end"/>
      </w:r>
      <w:r w:rsidR="007F0016" w:rsidRPr="00205A1A">
        <w:rPr>
          <w:rFonts w:ascii="Times New Roman" w:hAnsi="Times New Roman" w:cs="Times New Roman"/>
          <w:b/>
        </w:rPr>
        <w:t xml:space="preserve"> </w:t>
      </w:r>
      <w:r w:rsidRPr="00205A1A">
        <w:rPr>
          <w:rFonts w:ascii="Times New Roman" w:hAnsi="Times New Roman" w:cs="Times New Roman"/>
          <w:b/>
        </w:rPr>
        <w:t>-</w:t>
      </w:r>
      <w:r w:rsidR="007F0016" w:rsidRPr="00205A1A">
        <w:rPr>
          <w:rFonts w:ascii="Times New Roman" w:hAnsi="Times New Roman" w:cs="Times New Roman"/>
          <w:b/>
        </w:rPr>
        <w:t xml:space="preserve"> </w:t>
      </w:r>
      <w:r w:rsidR="000B1041" w:rsidRPr="00205A1A">
        <w:rPr>
          <w:rFonts w:ascii="Times New Roman" w:hAnsi="Times New Roman" w:cs="Times New Roman"/>
          <w:b/>
        </w:rPr>
        <w:fldChar w:fldCharType="begin"/>
      </w:r>
      <w:r w:rsidR="000B1041" w:rsidRPr="00205A1A">
        <w:rPr>
          <w:rFonts w:ascii="Times New Roman" w:hAnsi="Times New Roman" w:cs="Times New Roman"/>
          <w:b/>
        </w:rPr>
        <w:instrText xml:space="preserve"> REF _Ref430266356 \h  \* MERGEFORMAT </w:instrText>
      </w:r>
      <w:r w:rsidR="000B1041" w:rsidRPr="00205A1A">
        <w:rPr>
          <w:rFonts w:ascii="Times New Roman" w:hAnsi="Times New Roman" w:cs="Times New Roman"/>
          <w:b/>
        </w:rPr>
      </w:r>
      <w:r w:rsidR="000B1041" w:rsidRPr="00205A1A">
        <w:rPr>
          <w:rFonts w:ascii="Times New Roman" w:hAnsi="Times New Roman" w:cs="Times New Roman"/>
          <w:b/>
        </w:rPr>
        <w:fldChar w:fldCharType="separate"/>
      </w:r>
      <w:r w:rsidR="001E7274" w:rsidRPr="001E7274">
        <w:rPr>
          <w:rFonts w:ascii="Times New Roman" w:hAnsi="Times New Roman"/>
          <w:b/>
          <w:szCs w:val="24"/>
        </w:rPr>
        <w:t>Figure S47</w:t>
      </w:r>
      <w:r w:rsidR="000B1041" w:rsidRPr="00205A1A">
        <w:rPr>
          <w:rFonts w:ascii="Times New Roman" w:hAnsi="Times New Roman" w:cs="Times New Roman"/>
          <w:b/>
        </w:rPr>
        <w:fldChar w:fldCharType="end"/>
      </w:r>
      <w:r w:rsidRPr="00205A1A">
        <w:rPr>
          <w:rFonts w:ascii="Times New Roman" w:hAnsi="Times New Roman" w:cs="Times New Roman"/>
        </w:rPr>
        <w:t>:</w:t>
      </w:r>
    </w:p>
    <w:p w:rsidR="0013750A" w:rsidRPr="00205A1A" w:rsidRDefault="0013750A" w:rsidP="004B12EA">
      <w:pPr>
        <w:jc w:val="both"/>
        <w:rPr>
          <w:rFonts w:ascii="Times New Roman" w:hAnsi="Times New Roman" w:cs="Times New Roman"/>
          <w:color w:val="000000"/>
        </w:rPr>
      </w:pPr>
    </w:p>
    <w:p w:rsidR="002E07ED" w:rsidRPr="00205A1A" w:rsidRDefault="00833619" w:rsidP="00004711">
      <w:pPr>
        <w:jc w:val="both"/>
        <w:rPr>
          <w:rFonts w:ascii="Times New Roman" w:hAnsi="Times New Roman" w:cs="Times New Roman"/>
          <w:b/>
          <w:color w:val="FF0000"/>
        </w:rPr>
      </w:pPr>
      <w:r w:rsidRPr="00205A1A">
        <w:rPr>
          <w:rFonts w:ascii="Times New Roman" w:hAnsi="Times New Roman" w:cs="Times New Roman"/>
          <w:b/>
          <w:noProof/>
          <w:color w:val="FF0000"/>
          <w:lang w:val="en-GB" w:eastAsia="zh-CN"/>
        </w:rPr>
        <w:drawing>
          <wp:inline distT="0" distB="0" distL="0" distR="0" wp14:anchorId="0D37312D" wp14:editId="19663CF4">
            <wp:extent cx="5943600" cy="4203700"/>
            <wp:effectExtent l="0" t="0" r="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6Dif Composition Calculation.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004711" w:rsidRPr="00205A1A">
        <w:rPr>
          <w:rFonts w:ascii="Times New Roman" w:hAnsi="Times New Roman" w:cs="Times New Roman"/>
          <w:b/>
          <w:color w:val="FF0000"/>
          <w:highlight w:val="yellow"/>
        </w:rPr>
        <w:t xml:space="preserve"> </w:t>
      </w:r>
    </w:p>
    <w:p w:rsidR="00004711" w:rsidRPr="00205A1A" w:rsidRDefault="008B17A1" w:rsidP="00004711">
      <w:pPr>
        <w:jc w:val="both"/>
        <w:rPr>
          <w:rFonts w:ascii="Times New Roman" w:hAnsi="Times New Roman" w:cs="Times New Roman"/>
          <w:sz w:val="18"/>
          <w:szCs w:val="18"/>
        </w:rPr>
      </w:pPr>
      <w:bookmarkStart w:id="224" w:name="_Ref430266339"/>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45</w:t>
      </w:r>
      <w:r w:rsidRPr="00205A1A">
        <w:rPr>
          <w:rFonts w:ascii="Times New Roman" w:hAnsi="Times New Roman"/>
          <w:b/>
          <w:sz w:val="18"/>
          <w:szCs w:val="18"/>
        </w:rPr>
        <w:fldChar w:fldCharType="end"/>
      </w:r>
      <w:bookmarkEnd w:id="224"/>
      <w:r w:rsidRPr="00205A1A">
        <w:rPr>
          <w:rFonts w:ascii="Times New Roman" w:hAnsi="Times New Roman"/>
          <w:b/>
          <w:sz w:val="18"/>
          <w:szCs w:val="18"/>
        </w:rPr>
        <w:t>.</w:t>
      </w:r>
      <w:r w:rsidRPr="00205A1A">
        <w:rPr>
          <w:rFonts w:ascii="Times New Roman" w:hAnsi="Times New Roman"/>
          <w:sz w:val="18"/>
          <w:szCs w:val="18"/>
        </w:rPr>
        <w:t xml:space="preserve"> </w:t>
      </w:r>
      <w:r w:rsidR="00004711" w:rsidRPr="00205A1A">
        <w:rPr>
          <w:rFonts w:ascii="Times New Roman" w:hAnsi="Times New Roman" w:cs="Times New Roman"/>
          <w:sz w:val="18"/>
          <w:szCs w:val="18"/>
        </w:rPr>
        <w:t xml:space="preserve">TGA-DSC performed on 6Dif. Sample was activated prior to measurement (see </w:t>
      </w:r>
      <w:r w:rsidR="00004711"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A22EFD"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004711" w:rsidRPr="00205A1A">
        <w:rPr>
          <w:rFonts w:ascii="Times New Roman" w:hAnsi="Times New Roman" w:cs="Times New Roman"/>
          <w:sz w:val="18"/>
          <w:szCs w:val="18"/>
        </w:rPr>
        <w:t>). Solid curve, left axis - TGA trace (normalized such that end weight = 100%).</w:t>
      </w:r>
      <w:r w:rsidR="009D53A4" w:rsidRPr="00205A1A">
        <w:rPr>
          <w:rFonts w:ascii="Times New Roman" w:hAnsi="Times New Roman" w:cs="Times New Roman"/>
          <w:sz w:val="18"/>
          <w:szCs w:val="18"/>
        </w:rPr>
        <w:t xml:space="preserve"> </w:t>
      </w:r>
      <w:proofErr w:type="gramStart"/>
      <w:r w:rsidR="009D53A4"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004711" w:rsidRPr="00205A1A">
        <w:rPr>
          <w:rFonts w:ascii="Times New Roman" w:hAnsi="Times New Roman" w:cs="Times New Roman"/>
          <w:sz w:val="18"/>
          <w:szCs w:val="18"/>
        </w:rPr>
        <w:t>.</w:t>
      </w:r>
      <w:proofErr w:type="gramEnd"/>
      <w:r w:rsidR="00004711" w:rsidRPr="00205A1A">
        <w:rPr>
          <w:rFonts w:ascii="Times New Roman" w:hAnsi="Times New Roman" w:cs="Times New Roman"/>
          <w:sz w:val="18"/>
          <w:szCs w:val="18"/>
        </w:rPr>
        <w:t xml:space="preserve"> The vertical dashed line </w:t>
      </w:r>
      <w:proofErr w:type="gramStart"/>
      <w:r w:rsidR="00004711" w:rsidRPr="00205A1A">
        <w:rPr>
          <w:rFonts w:ascii="Times New Roman" w:hAnsi="Times New Roman" w:cs="Times New Roman"/>
          <w:sz w:val="18"/>
          <w:szCs w:val="18"/>
        </w:rPr>
        <w:t xml:space="preserve">pinpoints </w:t>
      </w:r>
      <w:proofErr w:type="gramEnd"/>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T</m:t>
            </m:r>
          </m:e>
          <m:sub>
            <m:r>
              <m:rPr>
                <m:sty m:val="bi"/>
              </m:rPr>
              <w:rPr>
                <w:rFonts w:ascii="Cambria Math" w:hAnsi="Cambria Math" w:cs="Times New Roman"/>
                <w:sz w:val="18"/>
                <w:szCs w:val="18"/>
              </w:rPr>
              <m:t>Plat.</m:t>
            </m:r>
          </m:sub>
        </m:sSub>
      </m:oMath>
      <w:r w:rsidR="00004711" w:rsidRPr="00205A1A">
        <w:rPr>
          <w:rFonts w:ascii="Times New Roman" w:hAnsi="Times New Roman" w:cs="Times New Roman"/>
          <w:sz w:val="18"/>
          <w:szCs w:val="18"/>
        </w:rPr>
        <w:t xml:space="preserve">, the temperature at which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rPr>
        <w:t xml:space="preserve"> (see next sentence) is reached. The horizontal dashed lines pinpoint the relevant plateau weights;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vertAlign w:val="subscript"/>
        </w:rPr>
        <w:t xml:space="preserve"> </w:t>
      </w:r>
      <w:r w:rsidR="00004711" w:rsidRPr="00205A1A">
        <w:rPr>
          <w:rFonts w:ascii="Times New Roman" w:hAnsi="Times New Roman" w:cs="Times New Roman"/>
          <w:sz w:val="18"/>
          <w:szCs w:val="18"/>
        </w:rPr>
        <w:t xml:space="preserve">is the plateau which was used to calculate </w:t>
      </w:r>
      <w:r w:rsidR="00004711" w:rsidRPr="00205A1A">
        <w:rPr>
          <w:rFonts w:ascii="Times New Roman" w:hAnsi="Times New Roman" w:cs="Times New Roman"/>
          <w:b/>
          <w:i/>
          <w:sz w:val="18"/>
          <w:szCs w:val="18"/>
        </w:rPr>
        <w:t>x</w:t>
      </w:r>
      <w:r w:rsidR="00004711" w:rsidRPr="00205A1A">
        <w:rPr>
          <w:rFonts w:ascii="Times New Roman" w:hAnsi="Times New Roman" w:cs="Times New Roman"/>
          <w:sz w:val="18"/>
          <w:szCs w:val="18"/>
        </w:rPr>
        <w:t xml:space="preserve"> in </w:t>
      </w:r>
      <w:r w:rsidR="007F0016" w:rsidRPr="00205A1A">
        <w:rPr>
          <w:rFonts w:ascii="Times New Roman" w:hAnsi="Times New Roman" w:cs="Times New Roman"/>
          <w:sz w:val="18"/>
          <w:szCs w:val="18"/>
        </w:rPr>
        <w:t xml:space="preserve">the </w:t>
      </w:r>
      <w:r w:rsidR="00004711" w:rsidRPr="00205A1A">
        <w:rPr>
          <w:rFonts w:ascii="Times New Roman" w:hAnsi="Times New Roman" w:cs="Times New Roman"/>
          <w:sz w:val="18"/>
          <w:szCs w:val="18"/>
        </w:rPr>
        <w:t xml:space="preserve">general composition </w:t>
      </w:r>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6+</w:t>
      </w:r>
      <w:proofErr w:type="gramStart"/>
      <w:r w:rsidR="00004711" w:rsidRPr="00205A1A">
        <w:rPr>
          <w:rFonts w:ascii="Times New Roman" w:hAnsi="Times New Roman" w:cs="Times New Roman"/>
          <w:b/>
          <w:sz w:val="18"/>
          <w:szCs w:val="18"/>
          <w:vertAlign w:val="subscript"/>
        </w:rPr>
        <w:t>x</w:t>
      </w:r>
      <w:r w:rsidR="00004711" w:rsidRPr="00205A1A">
        <w:rPr>
          <w:rFonts w:ascii="Times New Roman" w:hAnsi="Times New Roman" w:cs="Times New Roman"/>
          <w:b/>
          <w:sz w:val="18"/>
          <w:szCs w:val="18"/>
        </w:rPr>
        <w:t>(</w:t>
      </w:r>
      <w:proofErr w:type="gramEnd"/>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6-x</w:t>
      </w:r>
      <w:r w:rsidR="00004711" w:rsidRPr="00205A1A">
        <w:rPr>
          <w:rFonts w:ascii="Times New Roman" w:hAnsi="Times New Roman" w:cs="Times New Roman"/>
          <w:sz w:val="18"/>
          <w:szCs w:val="18"/>
        </w:rPr>
        <w:t xml:space="preserve"> (See </w:t>
      </w:r>
      <w:r w:rsidR="00037BBD" w:rsidRPr="00205A1A">
        <w:rPr>
          <w:rFonts w:ascii="Times New Roman" w:hAnsi="Times New Roman"/>
          <w:b/>
          <w:sz w:val="18"/>
          <w:szCs w:val="18"/>
        </w:rPr>
        <w:t xml:space="preserve">Section </w:t>
      </w:r>
      <w:r w:rsidR="00037BBD" w:rsidRPr="00205A1A">
        <w:rPr>
          <w:rFonts w:ascii="Times New Roman" w:hAnsi="Times New Roman"/>
          <w:b/>
          <w:color w:val="FF0000"/>
          <w:sz w:val="18"/>
          <w:szCs w:val="18"/>
          <w:highlight w:val="yellow"/>
        </w:rPr>
        <w:fldChar w:fldCharType="begin"/>
      </w:r>
      <w:r w:rsidR="00037BBD" w:rsidRPr="00205A1A">
        <w:rPr>
          <w:rFonts w:ascii="Times New Roman" w:hAnsi="Times New Roman"/>
          <w:b/>
          <w:sz w:val="18"/>
          <w:szCs w:val="18"/>
        </w:rPr>
        <w:instrText xml:space="preserve"> REF _Ref430270886 \r \h </w:instrText>
      </w:r>
      <w:r w:rsidR="00037BBD" w:rsidRPr="00205A1A">
        <w:rPr>
          <w:rFonts w:ascii="Times New Roman" w:hAnsi="Times New Roman"/>
          <w:b/>
          <w:color w:val="FF0000"/>
          <w:sz w:val="18"/>
          <w:szCs w:val="18"/>
          <w:highlight w:val="yellow"/>
        </w:rPr>
        <w:instrText xml:space="preserve"> \* MERGEFORMAT </w:instrText>
      </w:r>
      <w:r w:rsidR="00037BBD" w:rsidRPr="00205A1A">
        <w:rPr>
          <w:rFonts w:ascii="Times New Roman" w:hAnsi="Times New Roman"/>
          <w:b/>
          <w:color w:val="FF0000"/>
          <w:sz w:val="18"/>
          <w:szCs w:val="18"/>
          <w:highlight w:val="yellow"/>
        </w:rPr>
      </w:r>
      <w:r w:rsidR="00037BBD" w:rsidRPr="00205A1A">
        <w:rPr>
          <w:rFonts w:ascii="Times New Roman" w:hAnsi="Times New Roman"/>
          <w:b/>
          <w:color w:val="FF0000"/>
          <w:sz w:val="18"/>
          <w:szCs w:val="18"/>
          <w:highlight w:val="yellow"/>
        </w:rPr>
        <w:fldChar w:fldCharType="separate"/>
      </w:r>
      <w:r w:rsidR="001E7274">
        <w:rPr>
          <w:rFonts w:ascii="Times New Roman" w:hAnsi="Times New Roman"/>
          <w:b/>
          <w:sz w:val="18"/>
          <w:szCs w:val="18"/>
        </w:rPr>
        <w:t>3.4</w:t>
      </w:r>
      <w:r w:rsidR="00037BBD" w:rsidRPr="00205A1A">
        <w:rPr>
          <w:rFonts w:ascii="Times New Roman" w:hAnsi="Times New Roman"/>
          <w:b/>
          <w:color w:val="FF0000"/>
          <w:sz w:val="18"/>
          <w:szCs w:val="18"/>
          <w:highlight w:val="yellow"/>
        </w:rPr>
        <w:fldChar w:fldCharType="end"/>
      </w:r>
      <w:r w:rsidR="00004711" w:rsidRPr="00205A1A">
        <w:rPr>
          <w:rFonts w:ascii="Times New Roman" w:hAnsi="Times New Roman" w:cs="Times New Roman"/>
          <w:sz w:val="18"/>
          <w:szCs w:val="18"/>
        </w:rPr>
        <w:t xml:space="preserve"> for details of the method and </w:t>
      </w:r>
      <w:r w:rsidR="00982C1D" w:rsidRPr="00205A1A">
        <w:rPr>
          <w:rFonts w:ascii="Times New Roman" w:hAnsi="Times New Roman"/>
          <w:b/>
          <w:color w:val="FF0000"/>
          <w:sz w:val="18"/>
          <w:szCs w:val="18"/>
          <w:highlight w:val="yellow"/>
        </w:rPr>
        <w:fldChar w:fldCharType="begin"/>
      </w:r>
      <w:r w:rsidR="00982C1D" w:rsidRPr="00205A1A">
        <w:rPr>
          <w:rFonts w:ascii="Times New Roman" w:hAnsi="Times New Roman"/>
          <w:sz w:val="18"/>
          <w:szCs w:val="18"/>
        </w:rPr>
        <w:instrText xml:space="preserve"> REF _Ref430189031 \h </w:instrText>
      </w:r>
      <w:r w:rsidR="009D5A65" w:rsidRPr="00205A1A">
        <w:rPr>
          <w:rFonts w:ascii="Times New Roman" w:hAnsi="Times New Roman"/>
          <w:b/>
          <w:color w:val="FF0000"/>
          <w:sz w:val="18"/>
          <w:szCs w:val="18"/>
          <w:highlight w:val="yellow"/>
        </w:rPr>
        <w:instrText xml:space="preserve"> \* MERGEFORMAT </w:instrText>
      </w:r>
      <w:r w:rsidR="00982C1D" w:rsidRPr="00205A1A">
        <w:rPr>
          <w:rFonts w:ascii="Times New Roman" w:hAnsi="Times New Roman"/>
          <w:b/>
          <w:color w:val="FF0000"/>
          <w:sz w:val="18"/>
          <w:szCs w:val="18"/>
          <w:highlight w:val="yellow"/>
        </w:rPr>
      </w:r>
      <w:r w:rsidR="00982C1D" w:rsidRPr="00205A1A">
        <w:rPr>
          <w:rFonts w:ascii="Times New Roman" w:hAnsi="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24</w:t>
      </w:r>
      <w:r w:rsidR="00982C1D" w:rsidRPr="00205A1A">
        <w:rPr>
          <w:rFonts w:ascii="Times New Roman" w:hAnsi="Times New Roman"/>
          <w:b/>
          <w:color w:val="FF0000"/>
          <w:sz w:val="18"/>
          <w:szCs w:val="18"/>
          <w:highlight w:val="yellow"/>
        </w:rPr>
        <w:fldChar w:fldCharType="end"/>
      </w:r>
      <w:r w:rsidR="00004711" w:rsidRPr="00205A1A">
        <w:rPr>
          <w:rFonts w:ascii="Times New Roman" w:hAnsi="Times New Roman" w:cs="Times New Roman"/>
          <w:b/>
          <w:color w:val="FF0000"/>
          <w:sz w:val="18"/>
          <w:szCs w:val="18"/>
        </w:rPr>
        <w:t xml:space="preserve"> </w:t>
      </w:r>
      <w:r w:rsidR="00004711" w:rsidRPr="00205A1A">
        <w:rPr>
          <w:rFonts w:ascii="Times New Roman" w:hAnsi="Times New Roman" w:cs="Times New Roman"/>
          <w:sz w:val="18"/>
          <w:szCs w:val="18"/>
        </w:rPr>
        <w:t xml:space="preserve">for results). In this material, </w:t>
      </w:r>
      <m:oMath>
        <m:r>
          <m:rPr>
            <m:sty m:val="bi"/>
          </m:rPr>
          <w:rPr>
            <w:rFonts w:ascii="Cambria Math" w:hAnsi="Cambria Math" w:cs="Times New Roman"/>
            <w:sz w:val="18"/>
            <w:szCs w:val="18"/>
          </w:rPr>
          <m:t>x</m:t>
        </m:r>
      </m:oMath>
      <w:r w:rsidR="00004711" w:rsidRPr="00205A1A">
        <w:rPr>
          <w:rFonts w:ascii="Times New Roman" w:hAnsi="Times New Roman" w:cs="Times New Roman"/>
          <w:sz w:val="18"/>
          <w:szCs w:val="18"/>
        </w:rPr>
        <w:t xml:space="preserve"> = </w:t>
      </w:r>
      <w:r w:rsidR="00004711" w:rsidRPr="00205A1A">
        <w:rPr>
          <w:rFonts w:ascii="Times New Roman" w:hAnsi="Times New Roman" w:cs="Times New Roman"/>
          <w:b/>
          <w:sz w:val="18"/>
          <w:szCs w:val="18"/>
          <w:u w:val="single"/>
        </w:rPr>
        <w:t>1.11</w:t>
      </w:r>
      <w:r w:rsidR="002E7C56" w:rsidRPr="00205A1A">
        <w:rPr>
          <w:rFonts w:ascii="Times New Roman" w:hAnsi="Times New Roman" w:cs="Times New Roman"/>
          <w:sz w:val="18"/>
          <w:szCs w:val="18"/>
        </w:rPr>
        <w:t xml:space="preserve"> and thus its</w:t>
      </w:r>
      <w:r w:rsidR="00004711" w:rsidRPr="00205A1A">
        <w:rPr>
          <w:rFonts w:ascii="Times New Roman" w:hAnsi="Times New Roman" w:cs="Times New Roman"/>
          <w:sz w:val="18"/>
          <w:szCs w:val="18"/>
        </w:rPr>
        <w:t xml:space="preserve"> composition at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rPr>
        <w:t xml:space="preserve"> is </w:t>
      </w:r>
      <w:proofErr w:type="gramStart"/>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7.11</w:t>
      </w:r>
      <w:r w:rsidR="00004711" w:rsidRPr="00205A1A">
        <w:rPr>
          <w:rFonts w:ascii="Times New Roman" w:hAnsi="Times New Roman" w:cs="Times New Roman"/>
          <w:b/>
          <w:sz w:val="18"/>
          <w:szCs w:val="18"/>
        </w:rPr>
        <w:t>(</w:t>
      </w:r>
      <w:proofErr w:type="gramEnd"/>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4.89</w:t>
      </w:r>
      <w:r w:rsidR="00004711" w:rsidRPr="00205A1A">
        <w:rPr>
          <w:rFonts w:ascii="Times New Roman" w:hAnsi="Times New Roman" w:cs="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004711" w:rsidRPr="00205A1A">
        <w:rPr>
          <w:rFonts w:ascii="Times New Roman" w:hAnsi="Times New Roman" w:cs="Times New Roman"/>
          <w:sz w:val="18"/>
          <w:szCs w:val="18"/>
        </w:rPr>
        <w:t xml:space="preserve"> </w:t>
      </w:r>
      <w:proofErr w:type="gramStart"/>
      <w:r w:rsidR="00004711" w:rsidRPr="00205A1A">
        <w:rPr>
          <w:rFonts w:ascii="Times New Roman" w:hAnsi="Times New Roman" w:cs="Times New Roman"/>
          <w:sz w:val="18"/>
          <w:szCs w:val="18"/>
        </w:rPr>
        <w:t>is</w:t>
      </w:r>
      <w:proofErr w:type="gramEnd"/>
      <w:r w:rsidR="00004711" w:rsidRPr="00205A1A">
        <w:rPr>
          <w:rFonts w:ascii="Times New Roman" w:hAnsi="Times New Roman" w:cs="Times New Roman"/>
          <w:sz w:val="18"/>
          <w:szCs w:val="18"/>
        </w:rPr>
        <w:t xml:space="preserve"> the theoretical TGA plateau corresponding to the calculated composition of 6Dif in the hydroxylated form: </w:t>
      </w:r>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4.74</w:t>
      </w:r>
      <w:r w:rsidR="00004711" w:rsidRPr="00205A1A">
        <w:rPr>
          <w:rFonts w:ascii="Times New Roman" w:hAnsi="Times New Roman" w:cs="Times New Roman"/>
          <w:b/>
          <w:sz w:val="18"/>
          <w:szCs w:val="18"/>
        </w:rPr>
        <w:t>(OH)</w:t>
      </w:r>
      <w:r w:rsidR="00004711" w:rsidRPr="00205A1A">
        <w:rPr>
          <w:rFonts w:ascii="Times New Roman" w:hAnsi="Times New Roman" w:cs="Times New Roman"/>
          <w:b/>
          <w:sz w:val="18"/>
          <w:szCs w:val="18"/>
          <w:vertAlign w:val="subscript"/>
        </w:rPr>
        <w:t>3.26</w:t>
      </w:r>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4.89</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C-CHF</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w:t>
      </w:r>
      <w:r w:rsidR="00004711" w:rsidRPr="00205A1A">
        <w:rPr>
          <w:rFonts w:ascii="Times New Roman" w:hAnsi="Times New Roman" w:cs="Times New Roman"/>
          <w:b/>
          <w:sz w:val="18"/>
          <w:szCs w:val="18"/>
          <w:vertAlign w:val="subscript"/>
        </w:rPr>
        <w:t>0.74</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C-H)</w:t>
      </w:r>
      <w:r w:rsidR="00004711" w:rsidRPr="00205A1A">
        <w:rPr>
          <w:rFonts w:ascii="Times New Roman" w:hAnsi="Times New Roman" w:cs="Times New Roman"/>
          <w:b/>
          <w:sz w:val="18"/>
          <w:szCs w:val="18"/>
          <w:vertAlign w:val="subscript"/>
        </w:rPr>
        <w:t>0.74</w:t>
      </w:r>
      <w:r w:rsidR="00004711" w:rsidRPr="00205A1A">
        <w:rPr>
          <w:rFonts w:ascii="Times New Roman" w:hAnsi="Times New Roman" w:cs="Times New Roman"/>
          <w:sz w:val="18"/>
          <w:szCs w:val="18"/>
        </w:rPr>
        <w:t xml:space="preserve"> (see </w:t>
      </w:r>
      <w:r w:rsidR="00A22EFD" w:rsidRPr="00205A1A">
        <w:rPr>
          <w:rFonts w:ascii="Times New Roman" w:hAnsi="Times New Roman"/>
          <w:b/>
          <w:sz w:val="18"/>
          <w:szCs w:val="18"/>
        </w:rPr>
        <w:t xml:space="preserve">Section </w:t>
      </w:r>
      <w:r w:rsidR="00A22EFD" w:rsidRPr="00205A1A">
        <w:rPr>
          <w:rFonts w:ascii="Times New Roman" w:hAnsi="Times New Roman"/>
          <w:b/>
          <w:sz w:val="18"/>
          <w:szCs w:val="18"/>
        </w:rPr>
        <w:fldChar w:fldCharType="begin"/>
      </w:r>
      <w:r w:rsidR="00A22EFD" w:rsidRPr="00205A1A">
        <w:rPr>
          <w:rFonts w:ascii="Times New Roman" w:hAnsi="Times New Roman"/>
          <w:b/>
          <w:sz w:val="18"/>
          <w:szCs w:val="18"/>
        </w:rPr>
        <w:instrText xml:space="preserve"> REF _Ref430277330 \r \h  \* MERGEFORMAT </w:instrText>
      </w:r>
      <w:r w:rsidR="00A22EFD" w:rsidRPr="00205A1A">
        <w:rPr>
          <w:rFonts w:ascii="Times New Roman" w:hAnsi="Times New Roman"/>
          <w:b/>
          <w:sz w:val="18"/>
          <w:szCs w:val="18"/>
        </w:rPr>
      </w:r>
      <w:r w:rsidR="00A22EFD" w:rsidRPr="00205A1A">
        <w:rPr>
          <w:rFonts w:ascii="Times New Roman" w:hAnsi="Times New Roman"/>
          <w:b/>
          <w:sz w:val="18"/>
          <w:szCs w:val="18"/>
        </w:rPr>
        <w:fldChar w:fldCharType="separate"/>
      </w:r>
      <w:r w:rsidR="001E7274">
        <w:rPr>
          <w:rFonts w:ascii="Times New Roman" w:hAnsi="Times New Roman"/>
          <w:b/>
          <w:sz w:val="18"/>
          <w:szCs w:val="18"/>
        </w:rPr>
        <w:t>3.5</w:t>
      </w:r>
      <w:r w:rsidR="00A22EFD" w:rsidRPr="00205A1A">
        <w:rPr>
          <w:rFonts w:ascii="Times New Roman" w:hAnsi="Times New Roman"/>
          <w:b/>
          <w:sz w:val="18"/>
          <w:szCs w:val="18"/>
        </w:rPr>
        <w:fldChar w:fldCharType="end"/>
      </w:r>
      <w:r w:rsidR="00004711" w:rsidRPr="00205A1A">
        <w:rPr>
          <w:rFonts w:ascii="Times New Roman" w:hAnsi="Times New Roman" w:cs="Times New Roman"/>
          <w:sz w:val="18"/>
          <w:szCs w:val="18"/>
        </w:rPr>
        <w:t xml:space="preserve"> for method an</w:t>
      </w:r>
      <w:r w:rsidR="009D53A4" w:rsidRPr="00205A1A">
        <w:rPr>
          <w:rFonts w:ascii="Times New Roman" w:hAnsi="Times New Roman" w:cs="Times New Roman"/>
          <w:sz w:val="18"/>
          <w:szCs w:val="18"/>
        </w:rPr>
        <w:t xml:space="preserve">d </w:t>
      </w:r>
      <w:r w:rsidR="009D53A4" w:rsidRPr="00205A1A">
        <w:rPr>
          <w:rFonts w:ascii="Times New Roman" w:hAnsi="Times New Roman" w:cs="Times New Roman"/>
          <w:sz w:val="18"/>
          <w:szCs w:val="18"/>
        </w:rPr>
        <w:fldChar w:fldCharType="begin"/>
      </w:r>
      <w:r w:rsidR="009D53A4" w:rsidRPr="00205A1A">
        <w:rPr>
          <w:rFonts w:ascii="Times New Roman" w:hAnsi="Times New Roman" w:cs="Times New Roman"/>
          <w:sz w:val="18"/>
          <w:szCs w:val="18"/>
        </w:rPr>
        <w:instrText xml:space="preserve"> REF _Ref430314538 \h </w:instrText>
      </w:r>
      <w:r w:rsidR="009D5A65" w:rsidRPr="00205A1A">
        <w:rPr>
          <w:rFonts w:ascii="Times New Roman" w:hAnsi="Times New Roman" w:cs="Times New Roman"/>
          <w:sz w:val="18"/>
          <w:szCs w:val="18"/>
        </w:rPr>
        <w:instrText xml:space="preserve"> \* MERGEFORMAT </w:instrText>
      </w:r>
      <w:r w:rsidR="009D53A4" w:rsidRPr="00205A1A">
        <w:rPr>
          <w:rFonts w:ascii="Times New Roman" w:hAnsi="Times New Roman" w:cs="Times New Roman"/>
          <w:sz w:val="18"/>
          <w:szCs w:val="18"/>
        </w:rPr>
      </w:r>
      <w:r w:rsidR="009D53A4" w:rsidRPr="00205A1A">
        <w:rPr>
          <w:rFonts w:ascii="Times New Roman" w:hAnsi="Times New Roman" w:cs="Times New Roman"/>
          <w:sz w:val="18"/>
          <w:szCs w:val="18"/>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31</w:t>
      </w:r>
      <w:r w:rsidR="009D53A4" w:rsidRPr="00205A1A">
        <w:rPr>
          <w:rFonts w:ascii="Times New Roman" w:hAnsi="Times New Roman" w:cs="Times New Roman"/>
          <w:sz w:val="18"/>
          <w:szCs w:val="18"/>
        </w:rPr>
        <w:fldChar w:fldCharType="end"/>
      </w:r>
      <w:r w:rsidR="00004711" w:rsidRPr="00205A1A">
        <w:rPr>
          <w:rFonts w:ascii="Times New Roman" w:hAnsi="Times New Roman" w:cs="Times New Roman"/>
          <w:sz w:val="18"/>
          <w:szCs w:val="18"/>
        </w:rPr>
        <w:t>for Results).</w:t>
      </w:r>
    </w:p>
    <w:p w:rsidR="009D5A65" w:rsidRPr="00205A1A" w:rsidRDefault="009D5A65" w:rsidP="00F35615">
      <w:pPr>
        <w:jc w:val="both"/>
        <w:rPr>
          <w:rFonts w:ascii="Times New Roman" w:hAnsi="Times New Roman" w:cs="Times New Roman"/>
        </w:rPr>
      </w:pPr>
    </w:p>
    <w:p w:rsidR="00140260" w:rsidRPr="00205A1A" w:rsidRDefault="00140260" w:rsidP="00F35615">
      <w:pPr>
        <w:jc w:val="both"/>
        <w:rPr>
          <w:rFonts w:ascii="Times New Roman" w:hAnsi="Times New Roman" w:cs="Times New Roman"/>
        </w:rPr>
      </w:pPr>
      <w:r w:rsidRPr="00205A1A">
        <w:rPr>
          <w:rFonts w:ascii="Times New Roman" w:hAnsi="Times New Roman" w:cs="Times New Roman"/>
        </w:rPr>
        <w:t xml:space="preserve">As one can see,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xml:space="preserve"> value (emphasized with a horizontal dashed line) matches </w:t>
      </w:r>
      <w:r w:rsidR="003D41F2" w:rsidRPr="00205A1A">
        <w:rPr>
          <w:rFonts w:ascii="Times New Roman" w:hAnsi="Times New Roman" w:cs="Times New Roman"/>
        </w:rPr>
        <w:t>reasonably</w:t>
      </w:r>
      <w:r w:rsidRPr="00205A1A">
        <w:rPr>
          <w:rFonts w:ascii="Times New Roman" w:hAnsi="Times New Roman" w:cs="Times New Roman"/>
        </w:rPr>
        <w:t xml:space="preserve"> well with the plateau observed in the 100-200 </w:t>
      </w:r>
      <w:r w:rsidR="00C86744" w:rsidRPr="00205A1A">
        <w:rPr>
          <w:rFonts w:ascii="Times New Roman" w:hAnsi="Times New Roman" w:cs="Times New Roman"/>
        </w:rPr>
        <w:t>°</w:t>
      </w:r>
      <w:r w:rsidRPr="00205A1A">
        <w:rPr>
          <w:rFonts w:ascii="Times New Roman" w:hAnsi="Times New Roman" w:cs="Times New Roman"/>
        </w:rPr>
        <w:t>C range of the TGA trace. This is the temperature range in which the material i</w:t>
      </w:r>
      <w:r w:rsidR="003D41F2" w:rsidRPr="00205A1A">
        <w:rPr>
          <w:rFonts w:ascii="Times New Roman" w:hAnsi="Times New Roman" w:cs="Times New Roman"/>
        </w:rPr>
        <w:t xml:space="preserve">s in the hydroxylated form. The </w:t>
      </w:r>
      <w:r w:rsidRPr="00205A1A">
        <w:rPr>
          <w:rFonts w:ascii="Times New Roman" w:hAnsi="Times New Roman" w:cs="Times New Roman"/>
        </w:rPr>
        <w:t>close match between the experimental and theoretical TGA plateau strongly indicates that the calculated composition (also consistent with dissolution/NMR results) is reasonable.</w:t>
      </w:r>
    </w:p>
    <w:p w:rsidR="008E14DE" w:rsidRPr="00205A1A" w:rsidRDefault="008E14DE" w:rsidP="004B12EA">
      <w:pPr>
        <w:jc w:val="both"/>
        <w:rPr>
          <w:rFonts w:ascii="Times New Roman" w:hAnsi="Times New Roman"/>
          <w:szCs w:val="24"/>
        </w:rPr>
      </w:pPr>
      <w:r w:rsidRPr="00205A1A">
        <w:rPr>
          <w:rFonts w:ascii="Times New Roman" w:hAnsi="Times New Roman"/>
          <w:noProof/>
          <w:szCs w:val="24"/>
          <w:lang w:val="en-GB" w:eastAsia="zh-CN"/>
        </w:rPr>
        <w:lastRenderedPageBreak/>
        <w:drawing>
          <wp:inline distT="0" distB="0" distL="0" distR="0" wp14:anchorId="023D1990" wp14:editId="7D0A5046">
            <wp:extent cx="5943600" cy="4203700"/>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12Dif Composition Calculatio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p>
    <w:p w:rsidR="009D53A4" w:rsidRPr="00205A1A" w:rsidRDefault="008B17A1" w:rsidP="00F35615">
      <w:pPr>
        <w:jc w:val="both"/>
        <w:rPr>
          <w:rFonts w:ascii="Times New Roman" w:hAnsi="Times New Roman" w:cs="Times New Roman"/>
          <w:sz w:val="18"/>
          <w:szCs w:val="18"/>
        </w:rPr>
      </w:pPr>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46</w:t>
      </w:r>
      <w:r w:rsidRPr="00205A1A">
        <w:rPr>
          <w:rFonts w:ascii="Times New Roman" w:hAnsi="Times New Roman"/>
          <w:b/>
          <w:sz w:val="18"/>
          <w:szCs w:val="18"/>
        </w:rPr>
        <w:fldChar w:fldCharType="end"/>
      </w:r>
      <w:r w:rsidRPr="00205A1A">
        <w:rPr>
          <w:rFonts w:ascii="Times New Roman" w:hAnsi="Times New Roman"/>
          <w:b/>
          <w:sz w:val="18"/>
          <w:szCs w:val="18"/>
        </w:rPr>
        <w:t>.</w:t>
      </w:r>
      <w:r w:rsidRPr="00205A1A">
        <w:rPr>
          <w:rFonts w:ascii="Times New Roman" w:hAnsi="Times New Roman"/>
          <w:sz w:val="18"/>
          <w:szCs w:val="18"/>
        </w:rPr>
        <w:t xml:space="preserve"> </w:t>
      </w:r>
      <w:r w:rsidR="00004711" w:rsidRPr="00205A1A">
        <w:rPr>
          <w:rFonts w:ascii="Times New Roman" w:hAnsi="Times New Roman" w:cs="Times New Roman"/>
          <w:sz w:val="18"/>
          <w:szCs w:val="18"/>
        </w:rPr>
        <w:t xml:space="preserve">TGA-DSC performed on 12Dif. Sample was activated prior to measurement (see </w:t>
      </w:r>
      <w:r w:rsidR="00004711"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A22EFD"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004711" w:rsidRPr="00205A1A">
        <w:rPr>
          <w:rFonts w:ascii="Times New Roman" w:hAnsi="Times New Roman" w:cs="Times New Roman"/>
          <w:sz w:val="18"/>
          <w:szCs w:val="18"/>
        </w:rPr>
        <w:t xml:space="preserve">). Solid curve, left axis - TGA trace (normalized such that end weight = 100%). </w:t>
      </w:r>
      <w:proofErr w:type="gramStart"/>
      <w:r w:rsidR="00004711"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004711" w:rsidRPr="00205A1A">
        <w:rPr>
          <w:rFonts w:ascii="Times New Roman" w:hAnsi="Times New Roman" w:cs="Times New Roman"/>
          <w:sz w:val="18"/>
          <w:szCs w:val="18"/>
        </w:rPr>
        <w:t>.</w:t>
      </w:r>
      <w:proofErr w:type="gramEnd"/>
      <w:r w:rsidR="00004711" w:rsidRPr="00205A1A">
        <w:rPr>
          <w:rFonts w:ascii="Times New Roman" w:hAnsi="Times New Roman" w:cs="Times New Roman"/>
          <w:sz w:val="18"/>
          <w:szCs w:val="18"/>
        </w:rPr>
        <w:t xml:space="preserve"> The vertical dashed line </w:t>
      </w:r>
      <w:proofErr w:type="gramStart"/>
      <w:r w:rsidR="00004711" w:rsidRPr="00205A1A">
        <w:rPr>
          <w:rFonts w:ascii="Times New Roman" w:hAnsi="Times New Roman" w:cs="Times New Roman"/>
          <w:sz w:val="18"/>
          <w:szCs w:val="18"/>
        </w:rPr>
        <w:t xml:space="preserve">pinpoints </w:t>
      </w:r>
      <w:proofErr w:type="gramEnd"/>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T</m:t>
            </m:r>
          </m:e>
          <m:sub>
            <m:r>
              <m:rPr>
                <m:sty m:val="bi"/>
              </m:rPr>
              <w:rPr>
                <w:rFonts w:ascii="Cambria Math" w:hAnsi="Cambria Math" w:cs="Times New Roman"/>
                <w:sz w:val="18"/>
                <w:szCs w:val="18"/>
              </w:rPr>
              <m:t>Plat.</m:t>
            </m:r>
          </m:sub>
        </m:sSub>
      </m:oMath>
      <w:r w:rsidR="00004711" w:rsidRPr="00205A1A">
        <w:rPr>
          <w:rFonts w:ascii="Times New Roman" w:hAnsi="Times New Roman" w:cs="Times New Roman"/>
          <w:sz w:val="18"/>
          <w:szCs w:val="18"/>
        </w:rPr>
        <w:t xml:space="preserve">, the temperature at which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rPr>
        <w:t xml:space="preserve"> (see next sentence) is reached. The horizontal dashed lines pinpoint the relevant plateau weights;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vertAlign w:val="subscript"/>
        </w:rPr>
        <w:t xml:space="preserve"> </w:t>
      </w:r>
      <w:r w:rsidR="00004711" w:rsidRPr="00205A1A">
        <w:rPr>
          <w:rFonts w:ascii="Times New Roman" w:hAnsi="Times New Roman" w:cs="Times New Roman"/>
          <w:sz w:val="18"/>
          <w:szCs w:val="18"/>
        </w:rPr>
        <w:t xml:space="preserve">is the plateau which was used to calculate </w:t>
      </w:r>
      <w:r w:rsidR="00004711" w:rsidRPr="00205A1A">
        <w:rPr>
          <w:rFonts w:ascii="Times New Roman" w:hAnsi="Times New Roman" w:cs="Times New Roman"/>
          <w:b/>
          <w:i/>
          <w:sz w:val="18"/>
          <w:szCs w:val="18"/>
        </w:rPr>
        <w:t>x</w:t>
      </w:r>
      <w:r w:rsidR="00004711" w:rsidRPr="00205A1A">
        <w:rPr>
          <w:rFonts w:ascii="Times New Roman" w:hAnsi="Times New Roman" w:cs="Times New Roman"/>
          <w:sz w:val="18"/>
          <w:szCs w:val="18"/>
        </w:rPr>
        <w:t xml:space="preserve"> in </w:t>
      </w:r>
      <w:r w:rsidR="007F0016" w:rsidRPr="00205A1A">
        <w:rPr>
          <w:rFonts w:ascii="Times New Roman" w:hAnsi="Times New Roman" w:cs="Times New Roman"/>
          <w:sz w:val="18"/>
          <w:szCs w:val="18"/>
        </w:rPr>
        <w:t xml:space="preserve">the </w:t>
      </w:r>
      <w:r w:rsidR="00004711" w:rsidRPr="00205A1A">
        <w:rPr>
          <w:rFonts w:ascii="Times New Roman" w:hAnsi="Times New Roman" w:cs="Times New Roman"/>
          <w:sz w:val="18"/>
          <w:szCs w:val="18"/>
        </w:rPr>
        <w:t xml:space="preserve">general composition </w:t>
      </w:r>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6+</w:t>
      </w:r>
      <w:proofErr w:type="gramStart"/>
      <w:r w:rsidR="00004711" w:rsidRPr="00205A1A">
        <w:rPr>
          <w:rFonts w:ascii="Times New Roman" w:hAnsi="Times New Roman" w:cs="Times New Roman"/>
          <w:b/>
          <w:sz w:val="18"/>
          <w:szCs w:val="18"/>
          <w:vertAlign w:val="subscript"/>
        </w:rPr>
        <w:t>x</w:t>
      </w:r>
      <w:r w:rsidR="00004711" w:rsidRPr="00205A1A">
        <w:rPr>
          <w:rFonts w:ascii="Times New Roman" w:hAnsi="Times New Roman" w:cs="Times New Roman"/>
          <w:b/>
          <w:sz w:val="18"/>
          <w:szCs w:val="18"/>
        </w:rPr>
        <w:t>(</w:t>
      </w:r>
      <w:proofErr w:type="gramEnd"/>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6-x</w:t>
      </w:r>
      <w:r w:rsidR="00004711" w:rsidRPr="00205A1A">
        <w:rPr>
          <w:rFonts w:ascii="Times New Roman" w:hAnsi="Times New Roman" w:cs="Times New Roman"/>
          <w:sz w:val="18"/>
          <w:szCs w:val="18"/>
        </w:rPr>
        <w:t xml:space="preserve"> (See </w:t>
      </w:r>
      <w:r w:rsidR="00037BBD" w:rsidRPr="00205A1A">
        <w:rPr>
          <w:rFonts w:ascii="Times New Roman" w:hAnsi="Times New Roman"/>
          <w:b/>
          <w:sz w:val="18"/>
          <w:szCs w:val="18"/>
        </w:rPr>
        <w:t xml:space="preserve">Section </w:t>
      </w:r>
      <w:r w:rsidR="00037BBD" w:rsidRPr="00205A1A">
        <w:rPr>
          <w:rFonts w:ascii="Times New Roman" w:hAnsi="Times New Roman"/>
          <w:b/>
          <w:color w:val="FF0000"/>
          <w:sz w:val="18"/>
          <w:szCs w:val="18"/>
          <w:highlight w:val="yellow"/>
        </w:rPr>
        <w:fldChar w:fldCharType="begin"/>
      </w:r>
      <w:r w:rsidR="00037BBD" w:rsidRPr="00205A1A">
        <w:rPr>
          <w:rFonts w:ascii="Times New Roman" w:hAnsi="Times New Roman"/>
          <w:b/>
          <w:sz w:val="18"/>
          <w:szCs w:val="18"/>
        </w:rPr>
        <w:instrText xml:space="preserve"> REF _Ref430270886 \r \h </w:instrText>
      </w:r>
      <w:r w:rsidR="00037BBD" w:rsidRPr="00205A1A">
        <w:rPr>
          <w:rFonts w:ascii="Times New Roman" w:hAnsi="Times New Roman"/>
          <w:b/>
          <w:color w:val="FF0000"/>
          <w:sz w:val="18"/>
          <w:szCs w:val="18"/>
          <w:highlight w:val="yellow"/>
        </w:rPr>
        <w:instrText xml:space="preserve"> \* MERGEFORMAT </w:instrText>
      </w:r>
      <w:r w:rsidR="00037BBD" w:rsidRPr="00205A1A">
        <w:rPr>
          <w:rFonts w:ascii="Times New Roman" w:hAnsi="Times New Roman"/>
          <w:b/>
          <w:color w:val="FF0000"/>
          <w:sz w:val="18"/>
          <w:szCs w:val="18"/>
          <w:highlight w:val="yellow"/>
        </w:rPr>
      </w:r>
      <w:r w:rsidR="00037BBD" w:rsidRPr="00205A1A">
        <w:rPr>
          <w:rFonts w:ascii="Times New Roman" w:hAnsi="Times New Roman"/>
          <w:b/>
          <w:color w:val="FF0000"/>
          <w:sz w:val="18"/>
          <w:szCs w:val="18"/>
          <w:highlight w:val="yellow"/>
        </w:rPr>
        <w:fldChar w:fldCharType="separate"/>
      </w:r>
      <w:r w:rsidR="001E7274">
        <w:rPr>
          <w:rFonts w:ascii="Times New Roman" w:hAnsi="Times New Roman"/>
          <w:b/>
          <w:sz w:val="18"/>
          <w:szCs w:val="18"/>
        </w:rPr>
        <w:t>3.4</w:t>
      </w:r>
      <w:r w:rsidR="00037BBD" w:rsidRPr="00205A1A">
        <w:rPr>
          <w:rFonts w:ascii="Times New Roman" w:hAnsi="Times New Roman"/>
          <w:b/>
          <w:color w:val="FF0000"/>
          <w:sz w:val="18"/>
          <w:szCs w:val="18"/>
          <w:highlight w:val="yellow"/>
        </w:rPr>
        <w:fldChar w:fldCharType="end"/>
      </w:r>
      <w:r w:rsidR="00004711" w:rsidRPr="00205A1A">
        <w:rPr>
          <w:rFonts w:ascii="Times New Roman" w:hAnsi="Times New Roman" w:cs="Times New Roman"/>
          <w:sz w:val="18"/>
          <w:szCs w:val="18"/>
        </w:rPr>
        <w:t xml:space="preserve"> for details of the method and </w:t>
      </w:r>
      <w:r w:rsidR="00982C1D" w:rsidRPr="00205A1A">
        <w:rPr>
          <w:rFonts w:ascii="Times New Roman" w:hAnsi="Times New Roman"/>
          <w:b/>
          <w:color w:val="FF0000"/>
          <w:sz w:val="18"/>
          <w:szCs w:val="18"/>
          <w:highlight w:val="yellow"/>
        </w:rPr>
        <w:fldChar w:fldCharType="begin"/>
      </w:r>
      <w:r w:rsidR="00982C1D" w:rsidRPr="00205A1A">
        <w:rPr>
          <w:rFonts w:ascii="Times New Roman" w:hAnsi="Times New Roman"/>
          <w:sz w:val="18"/>
          <w:szCs w:val="18"/>
        </w:rPr>
        <w:instrText xml:space="preserve"> REF _Ref430189031 \h </w:instrText>
      </w:r>
      <w:r w:rsidR="009D5A65" w:rsidRPr="00205A1A">
        <w:rPr>
          <w:rFonts w:ascii="Times New Roman" w:hAnsi="Times New Roman"/>
          <w:b/>
          <w:color w:val="FF0000"/>
          <w:sz w:val="18"/>
          <w:szCs w:val="18"/>
          <w:highlight w:val="yellow"/>
        </w:rPr>
        <w:instrText xml:space="preserve"> \* MERGEFORMAT </w:instrText>
      </w:r>
      <w:r w:rsidR="00982C1D" w:rsidRPr="00205A1A">
        <w:rPr>
          <w:rFonts w:ascii="Times New Roman" w:hAnsi="Times New Roman"/>
          <w:b/>
          <w:color w:val="FF0000"/>
          <w:sz w:val="18"/>
          <w:szCs w:val="18"/>
          <w:highlight w:val="yellow"/>
        </w:rPr>
      </w:r>
      <w:r w:rsidR="00982C1D" w:rsidRPr="00205A1A">
        <w:rPr>
          <w:rFonts w:ascii="Times New Roman" w:hAnsi="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24</w:t>
      </w:r>
      <w:r w:rsidR="00982C1D" w:rsidRPr="00205A1A">
        <w:rPr>
          <w:rFonts w:ascii="Times New Roman" w:hAnsi="Times New Roman"/>
          <w:b/>
          <w:color w:val="FF0000"/>
          <w:sz w:val="18"/>
          <w:szCs w:val="18"/>
          <w:highlight w:val="yellow"/>
        </w:rPr>
        <w:fldChar w:fldCharType="end"/>
      </w:r>
      <w:r w:rsidR="00004711" w:rsidRPr="00205A1A">
        <w:rPr>
          <w:rFonts w:ascii="Times New Roman" w:hAnsi="Times New Roman" w:cs="Times New Roman"/>
          <w:b/>
          <w:color w:val="FF0000"/>
          <w:sz w:val="18"/>
          <w:szCs w:val="18"/>
        </w:rPr>
        <w:t xml:space="preserve"> </w:t>
      </w:r>
      <w:r w:rsidR="00004711" w:rsidRPr="00205A1A">
        <w:rPr>
          <w:rFonts w:ascii="Times New Roman" w:hAnsi="Times New Roman" w:cs="Times New Roman"/>
          <w:sz w:val="18"/>
          <w:szCs w:val="18"/>
        </w:rPr>
        <w:t xml:space="preserve">for results). In this material, </w:t>
      </w:r>
      <m:oMath>
        <m:r>
          <m:rPr>
            <m:sty m:val="bi"/>
          </m:rPr>
          <w:rPr>
            <w:rFonts w:ascii="Cambria Math" w:hAnsi="Cambria Math" w:cs="Times New Roman"/>
            <w:sz w:val="18"/>
            <w:szCs w:val="18"/>
          </w:rPr>
          <m:t>x</m:t>
        </m:r>
      </m:oMath>
      <w:r w:rsidR="00004711" w:rsidRPr="00205A1A">
        <w:rPr>
          <w:rFonts w:ascii="Times New Roman" w:hAnsi="Times New Roman" w:cs="Times New Roman"/>
          <w:sz w:val="18"/>
          <w:szCs w:val="18"/>
        </w:rPr>
        <w:t xml:space="preserve"> = </w:t>
      </w:r>
      <w:r w:rsidR="00004711" w:rsidRPr="00205A1A">
        <w:rPr>
          <w:rFonts w:ascii="Times New Roman" w:hAnsi="Times New Roman" w:cs="Times New Roman"/>
          <w:b/>
          <w:sz w:val="18"/>
          <w:szCs w:val="18"/>
          <w:u w:val="single"/>
        </w:rPr>
        <w:t>1.18</w:t>
      </w:r>
      <w:r w:rsidR="00004711" w:rsidRPr="00205A1A">
        <w:rPr>
          <w:rFonts w:ascii="Times New Roman" w:hAnsi="Times New Roman" w:cs="Times New Roman"/>
          <w:sz w:val="18"/>
          <w:szCs w:val="18"/>
        </w:rPr>
        <w:t xml:space="preserve"> and thus </w:t>
      </w:r>
      <w:r w:rsidR="002E7C56" w:rsidRPr="00205A1A">
        <w:rPr>
          <w:rFonts w:ascii="Times New Roman" w:hAnsi="Times New Roman" w:cs="Times New Roman"/>
          <w:sz w:val="18"/>
          <w:szCs w:val="18"/>
        </w:rPr>
        <w:t>its</w:t>
      </w:r>
      <w:r w:rsidR="00004711" w:rsidRPr="00205A1A">
        <w:rPr>
          <w:rFonts w:ascii="Times New Roman" w:hAnsi="Times New Roman" w:cs="Times New Roman"/>
          <w:sz w:val="18"/>
          <w:szCs w:val="18"/>
        </w:rPr>
        <w:t xml:space="preserve"> composition at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rPr>
        <w:t xml:space="preserve"> is </w:t>
      </w:r>
      <w:proofErr w:type="gramStart"/>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7.18</w:t>
      </w:r>
      <w:r w:rsidR="00004711" w:rsidRPr="00205A1A">
        <w:rPr>
          <w:rFonts w:ascii="Times New Roman" w:hAnsi="Times New Roman" w:cs="Times New Roman"/>
          <w:b/>
          <w:sz w:val="18"/>
          <w:szCs w:val="18"/>
        </w:rPr>
        <w:t>(</w:t>
      </w:r>
      <w:proofErr w:type="gramEnd"/>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4.82</w:t>
      </w:r>
      <w:r w:rsidR="00004711" w:rsidRPr="00205A1A">
        <w:rPr>
          <w:rFonts w:ascii="Times New Roman" w:hAnsi="Times New Roman" w:cs="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004711" w:rsidRPr="00205A1A">
        <w:rPr>
          <w:rFonts w:ascii="Times New Roman" w:hAnsi="Times New Roman" w:cs="Times New Roman"/>
          <w:sz w:val="18"/>
          <w:szCs w:val="18"/>
        </w:rPr>
        <w:t xml:space="preserve"> </w:t>
      </w:r>
      <w:proofErr w:type="gramStart"/>
      <w:r w:rsidR="00004711" w:rsidRPr="00205A1A">
        <w:rPr>
          <w:rFonts w:ascii="Times New Roman" w:hAnsi="Times New Roman" w:cs="Times New Roman"/>
          <w:sz w:val="18"/>
          <w:szCs w:val="18"/>
        </w:rPr>
        <w:t>is</w:t>
      </w:r>
      <w:proofErr w:type="gramEnd"/>
      <w:r w:rsidR="00004711" w:rsidRPr="00205A1A">
        <w:rPr>
          <w:rFonts w:ascii="Times New Roman" w:hAnsi="Times New Roman" w:cs="Times New Roman"/>
          <w:sz w:val="18"/>
          <w:szCs w:val="18"/>
        </w:rPr>
        <w:t xml:space="preserve"> the theoretical TGA plateau corresponding to the calculated composition of 12Dif in the hydroxylated form: </w:t>
      </w:r>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4.68</w:t>
      </w:r>
      <w:r w:rsidR="00004711" w:rsidRPr="00205A1A">
        <w:rPr>
          <w:rFonts w:ascii="Times New Roman" w:hAnsi="Times New Roman" w:cs="Times New Roman"/>
          <w:b/>
          <w:sz w:val="18"/>
          <w:szCs w:val="18"/>
        </w:rPr>
        <w:t>(OH)</w:t>
      </w:r>
      <w:r w:rsidR="00004711" w:rsidRPr="00205A1A">
        <w:rPr>
          <w:rFonts w:ascii="Times New Roman" w:hAnsi="Times New Roman" w:cs="Times New Roman"/>
          <w:b/>
          <w:sz w:val="18"/>
          <w:szCs w:val="18"/>
          <w:vertAlign w:val="subscript"/>
        </w:rPr>
        <w:t>3.32</w:t>
      </w:r>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4.82</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C-CHF</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w:t>
      </w:r>
      <w:r w:rsidR="00004711" w:rsidRPr="00205A1A">
        <w:rPr>
          <w:rFonts w:ascii="Times New Roman" w:hAnsi="Times New Roman" w:cs="Times New Roman"/>
          <w:b/>
          <w:sz w:val="18"/>
          <w:szCs w:val="18"/>
          <w:vertAlign w:val="subscript"/>
        </w:rPr>
        <w:t>0.96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C-H)</w:t>
      </w:r>
      <w:r w:rsidR="00004711" w:rsidRPr="00205A1A">
        <w:rPr>
          <w:rFonts w:ascii="Times New Roman" w:hAnsi="Times New Roman" w:cs="Times New Roman"/>
          <w:b/>
          <w:sz w:val="18"/>
          <w:szCs w:val="18"/>
          <w:vertAlign w:val="subscript"/>
        </w:rPr>
        <w:t>0.72</w:t>
      </w:r>
      <w:r w:rsidR="00004711" w:rsidRPr="00205A1A">
        <w:rPr>
          <w:rFonts w:ascii="Times New Roman" w:hAnsi="Times New Roman" w:cs="Times New Roman"/>
          <w:sz w:val="18"/>
          <w:szCs w:val="18"/>
        </w:rPr>
        <w:t xml:space="preserve"> </w:t>
      </w:r>
      <w:r w:rsidR="009D53A4" w:rsidRPr="00205A1A">
        <w:rPr>
          <w:rFonts w:ascii="Times New Roman" w:hAnsi="Times New Roman" w:cs="Times New Roman"/>
          <w:sz w:val="18"/>
          <w:szCs w:val="18"/>
        </w:rPr>
        <w:t xml:space="preserve">(see </w:t>
      </w:r>
      <w:r w:rsidR="009D53A4" w:rsidRPr="00205A1A">
        <w:rPr>
          <w:rFonts w:ascii="Times New Roman" w:hAnsi="Times New Roman"/>
          <w:b/>
          <w:sz w:val="18"/>
          <w:szCs w:val="18"/>
        </w:rPr>
        <w:t xml:space="preserve">Section </w:t>
      </w:r>
      <w:r w:rsidR="009D53A4" w:rsidRPr="00205A1A">
        <w:rPr>
          <w:rFonts w:ascii="Times New Roman" w:hAnsi="Times New Roman"/>
          <w:b/>
          <w:sz w:val="18"/>
          <w:szCs w:val="18"/>
        </w:rPr>
        <w:fldChar w:fldCharType="begin"/>
      </w:r>
      <w:r w:rsidR="009D53A4" w:rsidRPr="00205A1A">
        <w:rPr>
          <w:rFonts w:ascii="Times New Roman" w:hAnsi="Times New Roman"/>
          <w:b/>
          <w:sz w:val="18"/>
          <w:szCs w:val="18"/>
        </w:rPr>
        <w:instrText xml:space="preserve"> REF _Ref430277330 \r \h  \* MERGEFORMAT </w:instrText>
      </w:r>
      <w:r w:rsidR="009D53A4" w:rsidRPr="00205A1A">
        <w:rPr>
          <w:rFonts w:ascii="Times New Roman" w:hAnsi="Times New Roman"/>
          <w:b/>
          <w:sz w:val="18"/>
          <w:szCs w:val="18"/>
        </w:rPr>
      </w:r>
      <w:r w:rsidR="009D53A4" w:rsidRPr="00205A1A">
        <w:rPr>
          <w:rFonts w:ascii="Times New Roman" w:hAnsi="Times New Roman"/>
          <w:b/>
          <w:sz w:val="18"/>
          <w:szCs w:val="18"/>
        </w:rPr>
        <w:fldChar w:fldCharType="separate"/>
      </w:r>
      <w:r w:rsidR="001E7274">
        <w:rPr>
          <w:rFonts w:ascii="Times New Roman" w:hAnsi="Times New Roman"/>
          <w:b/>
          <w:sz w:val="18"/>
          <w:szCs w:val="18"/>
        </w:rPr>
        <w:t>3.5</w:t>
      </w:r>
      <w:r w:rsidR="009D53A4" w:rsidRPr="00205A1A">
        <w:rPr>
          <w:rFonts w:ascii="Times New Roman" w:hAnsi="Times New Roman"/>
          <w:b/>
          <w:sz w:val="18"/>
          <w:szCs w:val="18"/>
        </w:rPr>
        <w:fldChar w:fldCharType="end"/>
      </w:r>
      <w:r w:rsidR="009D53A4" w:rsidRPr="00205A1A">
        <w:rPr>
          <w:rFonts w:ascii="Times New Roman" w:hAnsi="Times New Roman" w:cs="Times New Roman"/>
          <w:sz w:val="18"/>
          <w:szCs w:val="18"/>
        </w:rPr>
        <w:t xml:space="preserve"> for method and </w:t>
      </w:r>
      <w:r w:rsidR="009D53A4" w:rsidRPr="00205A1A">
        <w:rPr>
          <w:rFonts w:ascii="Times New Roman" w:hAnsi="Times New Roman" w:cs="Times New Roman"/>
          <w:sz w:val="18"/>
          <w:szCs w:val="18"/>
        </w:rPr>
        <w:fldChar w:fldCharType="begin"/>
      </w:r>
      <w:r w:rsidR="009D53A4" w:rsidRPr="00205A1A">
        <w:rPr>
          <w:rFonts w:ascii="Times New Roman" w:hAnsi="Times New Roman" w:cs="Times New Roman"/>
          <w:sz w:val="18"/>
          <w:szCs w:val="18"/>
        </w:rPr>
        <w:instrText xml:space="preserve"> REF _Ref430314538 \h </w:instrText>
      </w:r>
      <w:r w:rsidR="009D5A65" w:rsidRPr="00205A1A">
        <w:rPr>
          <w:rFonts w:ascii="Times New Roman" w:hAnsi="Times New Roman" w:cs="Times New Roman"/>
          <w:sz w:val="18"/>
          <w:szCs w:val="18"/>
        </w:rPr>
        <w:instrText xml:space="preserve"> \* MERGEFORMAT </w:instrText>
      </w:r>
      <w:r w:rsidR="009D53A4" w:rsidRPr="00205A1A">
        <w:rPr>
          <w:rFonts w:ascii="Times New Roman" w:hAnsi="Times New Roman" w:cs="Times New Roman"/>
          <w:sz w:val="18"/>
          <w:szCs w:val="18"/>
        </w:rPr>
      </w:r>
      <w:r w:rsidR="009D53A4" w:rsidRPr="00205A1A">
        <w:rPr>
          <w:rFonts w:ascii="Times New Roman" w:hAnsi="Times New Roman" w:cs="Times New Roman"/>
          <w:sz w:val="18"/>
          <w:szCs w:val="18"/>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31</w:t>
      </w:r>
      <w:r w:rsidR="009D53A4" w:rsidRPr="00205A1A">
        <w:rPr>
          <w:rFonts w:ascii="Times New Roman" w:hAnsi="Times New Roman" w:cs="Times New Roman"/>
          <w:sz w:val="18"/>
          <w:szCs w:val="18"/>
        </w:rPr>
        <w:fldChar w:fldCharType="end"/>
      </w:r>
      <w:r w:rsidR="009D53A4" w:rsidRPr="00205A1A">
        <w:rPr>
          <w:rFonts w:ascii="Times New Roman" w:hAnsi="Times New Roman" w:cs="Times New Roman"/>
          <w:sz w:val="18"/>
          <w:szCs w:val="18"/>
        </w:rPr>
        <w:t xml:space="preserve">for Results). </w:t>
      </w:r>
    </w:p>
    <w:p w:rsidR="009D5A65" w:rsidRPr="00205A1A" w:rsidRDefault="009D5A65" w:rsidP="00F35615">
      <w:pPr>
        <w:jc w:val="both"/>
        <w:rPr>
          <w:rFonts w:ascii="Times New Roman" w:hAnsi="Times New Roman" w:cs="Times New Roman"/>
        </w:rPr>
      </w:pPr>
    </w:p>
    <w:p w:rsidR="00672D76" w:rsidRPr="00205A1A" w:rsidRDefault="00140260" w:rsidP="00F35615">
      <w:pPr>
        <w:jc w:val="both"/>
        <w:rPr>
          <w:rFonts w:ascii="Times New Roman" w:hAnsi="Times New Roman" w:cs="Times New Roman"/>
        </w:rPr>
      </w:pPr>
      <w:r w:rsidRPr="00205A1A">
        <w:rPr>
          <w:rFonts w:ascii="Times New Roman" w:hAnsi="Times New Roman" w:cs="Times New Roman"/>
        </w:rPr>
        <w:t xml:space="preserve">As one can see,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xml:space="preserve"> value (emphasized with a horizontal dashed line) matches </w:t>
      </w:r>
      <w:r w:rsidR="003D41F2" w:rsidRPr="00205A1A">
        <w:rPr>
          <w:rFonts w:ascii="Times New Roman" w:hAnsi="Times New Roman" w:cs="Times New Roman"/>
        </w:rPr>
        <w:t>reasonably</w:t>
      </w:r>
      <w:r w:rsidRPr="00205A1A">
        <w:rPr>
          <w:rFonts w:ascii="Times New Roman" w:hAnsi="Times New Roman" w:cs="Times New Roman"/>
        </w:rPr>
        <w:t xml:space="preserve"> well with the plateau observed in the 100-200 </w:t>
      </w:r>
      <w:r w:rsidR="00C86744" w:rsidRPr="00205A1A">
        <w:rPr>
          <w:rFonts w:ascii="Times New Roman" w:hAnsi="Times New Roman" w:cs="Times New Roman"/>
        </w:rPr>
        <w:t>°</w:t>
      </w:r>
      <w:r w:rsidRPr="00205A1A">
        <w:rPr>
          <w:rFonts w:ascii="Times New Roman" w:hAnsi="Times New Roman" w:cs="Times New Roman"/>
        </w:rPr>
        <w:t>C range of the TGA trace. This is the temperature range in which the material is in the hydroxylated form. The close match between the experimental and theoretical TGA plateau strongly indicates that the calculated composition (also consistent with dissolution/NMR results) is reasonable.</w:t>
      </w:r>
    </w:p>
    <w:p w:rsidR="00672D76" w:rsidRPr="00205A1A" w:rsidRDefault="00672D76" w:rsidP="004B12EA">
      <w:pPr>
        <w:jc w:val="both"/>
        <w:rPr>
          <w:rFonts w:ascii="Times New Roman" w:hAnsi="Times New Roman" w:cs="Times New Roman"/>
        </w:rPr>
      </w:pPr>
    </w:p>
    <w:p w:rsidR="00672D76" w:rsidRPr="00205A1A" w:rsidRDefault="00672D76" w:rsidP="004B12EA">
      <w:pPr>
        <w:jc w:val="both"/>
        <w:rPr>
          <w:rFonts w:ascii="Times New Roman" w:hAnsi="Times New Roman" w:cs="Times New Roman"/>
        </w:rPr>
      </w:pPr>
    </w:p>
    <w:p w:rsidR="002E07ED" w:rsidRPr="00205A1A" w:rsidRDefault="00672D76" w:rsidP="00672D76">
      <w:pPr>
        <w:jc w:val="both"/>
        <w:rPr>
          <w:rFonts w:ascii="Times New Roman" w:hAnsi="Times New Roman" w:cs="Times New Roman"/>
          <w:b/>
          <w:color w:val="FF0000"/>
        </w:rPr>
      </w:pPr>
      <w:r w:rsidRPr="00205A1A">
        <w:rPr>
          <w:rFonts w:ascii="Times New Roman" w:hAnsi="Times New Roman" w:cs="Times New Roman"/>
          <w:noProof/>
          <w:lang w:val="en-GB" w:eastAsia="zh-CN"/>
        </w:rPr>
        <w:lastRenderedPageBreak/>
        <w:drawing>
          <wp:inline distT="0" distB="0" distL="0" distR="0" wp14:anchorId="0FB678A8" wp14:editId="663F8CBC">
            <wp:extent cx="5943600" cy="4203700"/>
            <wp:effectExtent l="0" t="0" r="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36Dif Composition Calculation.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004711" w:rsidRPr="00205A1A">
        <w:rPr>
          <w:rFonts w:ascii="Times New Roman" w:hAnsi="Times New Roman" w:cs="Times New Roman"/>
          <w:b/>
          <w:color w:val="FF0000"/>
          <w:highlight w:val="yellow"/>
        </w:rPr>
        <w:t xml:space="preserve"> </w:t>
      </w:r>
    </w:p>
    <w:p w:rsidR="00F30BEB" w:rsidRPr="00205A1A" w:rsidRDefault="008B17A1" w:rsidP="009D53A4">
      <w:pPr>
        <w:jc w:val="both"/>
        <w:rPr>
          <w:rFonts w:ascii="Times New Roman" w:hAnsi="Times New Roman" w:cs="Times New Roman"/>
          <w:sz w:val="18"/>
          <w:szCs w:val="18"/>
        </w:rPr>
      </w:pPr>
      <w:bookmarkStart w:id="225" w:name="_Ref430266356"/>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47</w:t>
      </w:r>
      <w:r w:rsidRPr="00205A1A">
        <w:rPr>
          <w:rFonts w:ascii="Times New Roman" w:hAnsi="Times New Roman"/>
          <w:b/>
          <w:sz w:val="18"/>
          <w:szCs w:val="18"/>
        </w:rPr>
        <w:fldChar w:fldCharType="end"/>
      </w:r>
      <w:bookmarkEnd w:id="225"/>
      <w:r w:rsidRPr="00205A1A">
        <w:rPr>
          <w:rFonts w:ascii="Times New Roman" w:hAnsi="Times New Roman"/>
          <w:b/>
          <w:sz w:val="18"/>
          <w:szCs w:val="18"/>
        </w:rPr>
        <w:t>.</w:t>
      </w:r>
      <w:r w:rsidRPr="00205A1A">
        <w:rPr>
          <w:rFonts w:ascii="Times New Roman" w:hAnsi="Times New Roman"/>
          <w:sz w:val="18"/>
          <w:szCs w:val="18"/>
        </w:rPr>
        <w:t xml:space="preserve"> </w:t>
      </w:r>
      <w:r w:rsidR="00004711" w:rsidRPr="00205A1A">
        <w:rPr>
          <w:rFonts w:ascii="Times New Roman" w:hAnsi="Times New Roman" w:cs="Times New Roman"/>
          <w:sz w:val="18"/>
          <w:szCs w:val="18"/>
        </w:rPr>
        <w:t xml:space="preserve">TGA-DSC performed on 36Dif. Sample was activated prior to measurement (see </w:t>
      </w:r>
      <w:r w:rsidR="00004711"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A22EFD"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004711" w:rsidRPr="00205A1A">
        <w:rPr>
          <w:rFonts w:ascii="Times New Roman" w:hAnsi="Times New Roman" w:cs="Times New Roman"/>
          <w:sz w:val="18"/>
          <w:szCs w:val="18"/>
        </w:rPr>
        <w:t xml:space="preserve">). Solid curve, left axis - TGA trace (normalized such that end weight = 100%). </w:t>
      </w:r>
      <w:proofErr w:type="gramStart"/>
      <w:r w:rsidR="00004711"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004711" w:rsidRPr="00205A1A">
        <w:rPr>
          <w:rFonts w:ascii="Times New Roman" w:hAnsi="Times New Roman" w:cs="Times New Roman"/>
          <w:sz w:val="18"/>
          <w:szCs w:val="18"/>
        </w:rPr>
        <w:t>.</w:t>
      </w:r>
      <w:proofErr w:type="gramEnd"/>
      <w:r w:rsidR="00004711" w:rsidRPr="00205A1A">
        <w:rPr>
          <w:rFonts w:ascii="Times New Roman" w:hAnsi="Times New Roman" w:cs="Times New Roman"/>
          <w:sz w:val="18"/>
          <w:szCs w:val="18"/>
        </w:rPr>
        <w:t xml:space="preserve"> The vertical dashed line </w:t>
      </w:r>
      <w:proofErr w:type="gramStart"/>
      <w:r w:rsidR="00004711" w:rsidRPr="00205A1A">
        <w:rPr>
          <w:rFonts w:ascii="Times New Roman" w:hAnsi="Times New Roman" w:cs="Times New Roman"/>
          <w:sz w:val="18"/>
          <w:szCs w:val="18"/>
        </w:rPr>
        <w:t xml:space="preserve">pinpoints </w:t>
      </w:r>
      <w:proofErr w:type="gramEnd"/>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T</m:t>
            </m:r>
          </m:e>
          <m:sub>
            <m:r>
              <m:rPr>
                <m:sty m:val="bi"/>
              </m:rPr>
              <w:rPr>
                <w:rFonts w:ascii="Cambria Math" w:hAnsi="Cambria Math" w:cs="Times New Roman"/>
                <w:sz w:val="18"/>
                <w:szCs w:val="18"/>
              </w:rPr>
              <m:t>Plat.</m:t>
            </m:r>
          </m:sub>
        </m:sSub>
      </m:oMath>
      <w:r w:rsidR="00004711" w:rsidRPr="00205A1A">
        <w:rPr>
          <w:rFonts w:ascii="Times New Roman" w:hAnsi="Times New Roman" w:cs="Times New Roman"/>
          <w:sz w:val="18"/>
          <w:szCs w:val="18"/>
        </w:rPr>
        <w:t xml:space="preserve">, the temperature at which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rPr>
        <w:t xml:space="preserve"> (see next sentence) is reached. The horizontal dashed lines pinpoint the relevant plateau weights;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vertAlign w:val="subscript"/>
        </w:rPr>
        <w:t xml:space="preserve"> </w:t>
      </w:r>
      <w:r w:rsidR="00194B39" w:rsidRPr="00205A1A">
        <w:rPr>
          <w:rFonts w:ascii="Times New Roman" w:hAnsi="Times New Roman" w:cs="Times New Roman"/>
          <w:sz w:val="18"/>
          <w:szCs w:val="18"/>
          <w:vertAlign w:val="subscript"/>
        </w:rPr>
        <w:t xml:space="preserve"> </w:t>
      </w:r>
      <w:r w:rsidR="00004711" w:rsidRPr="00205A1A">
        <w:rPr>
          <w:rFonts w:ascii="Times New Roman" w:hAnsi="Times New Roman" w:cs="Times New Roman"/>
          <w:sz w:val="18"/>
          <w:szCs w:val="18"/>
        </w:rPr>
        <w:t xml:space="preserve">is the plateau which was used to calculate </w:t>
      </w:r>
      <w:r w:rsidR="00004711" w:rsidRPr="00205A1A">
        <w:rPr>
          <w:rFonts w:ascii="Times New Roman" w:hAnsi="Times New Roman" w:cs="Times New Roman"/>
          <w:b/>
          <w:i/>
          <w:sz w:val="18"/>
          <w:szCs w:val="18"/>
        </w:rPr>
        <w:t>x</w:t>
      </w:r>
      <w:r w:rsidR="00004711" w:rsidRPr="00205A1A">
        <w:rPr>
          <w:rFonts w:ascii="Times New Roman" w:hAnsi="Times New Roman" w:cs="Times New Roman"/>
          <w:sz w:val="18"/>
          <w:szCs w:val="18"/>
        </w:rPr>
        <w:t xml:space="preserve"> in </w:t>
      </w:r>
      <w:r w:rsidR="007F0016" w:rsidRPr="00205A1A">
        <w:rPr>
          <w:rFonts w:ascii="Times New Roman" w:hAnsi="Times New Roman" w:cs="Times New Roman"/>
          <w:sz w:val="18"/>
          <w:szCs w:val="18"/>
        </w:rPr>
        <w:t xml:space="preserve">the </w:t>
      </w:r>
      <w:r w:rsidR="00004711" w:rsidRPr="00205A1A">
        <w:rPr>
          <w:rFonts w:ascii="Times New Roman" w:hAnsi="Times New Roman" w:cs="Times New Roman"/>
          <w:sz w:val="18"/>
          <w:szCs w:val="18"/>
        </w:rPr>
        <w:t xml:space="preserve">general composition </w:t>
      </w:r>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6+</w:t>
      </w:r>
      <w:proofErr w:type="gramStart"/>
      <w:r w:rsidR="00004711" w:rsidRPr="00205A1A">
        <w:rPr>
          <w:rFonts w:ascii="Times New Roman" w:hAnsi="Times New Roman" w:cs="Times New Roman"/>
          <w:b/>
          <w:sz w:val="18"/>
          <w:szCs w:val="18"/>
          <w:vertAlign w:val="subscript"/>
        </w:rPr>
        <w:t>x</w:t>
      </w:r>
      <w:r w:rsidR="00004711" w:rsidRPr="00205A1A">
        <w:rPr>
          <w:rFonts w:ascii="Times New Roman" w:hAnsi="Times New Roman" w:cs="Times New Roman"/>
          <w:b/>
          <w:sz w:val="18"/>
          <w:szCs w:val="18"/>
        </w:rPr>
        <w:t>(</w:t>
      </w:r>
      <w:proofErr w:type="gramEnd"/>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6-x</w:t>
      </w:r>
      <w:r w:rsidR="00004711" w:rsidRPr="00205A1A">
        <w:rPr>
          <w:rFonts w:ascii="Times New Roman" w:hAnsi="Times New Roman" w:cs="Times New Roman"/>
          <w:sz w:val="18"/>
          <w:szCs w:val="18"/>
        </w:rPr>
        <w:t xml:space="preserve"> (See </w:t>
      </w:r>
      <w:r w:rsidR="00037BBD" w:rsidRPr="00205A1A">
        <w:rPr>
          <w:rFonts w:ascii="Times New Roman" w:hAnsi="Times New Roman"/>
          <w:b/>
          <w:sz w:val="18"/>
          <w:szCs w:val="18"/>
        </w:rPr>
        <w:t xml:space="preserve">Section </w:t>
      </w:r>
      <w:r w:rsidR="00037BBD" w:rsidRPr="00205A1A">
        <w:rPr>
          <w:rFonts w:ascii="Times New Roman" w:hAnsi="Times New Roman"/>
          <w:b/>
          <w:color w:val="FF0000"/>
          <w:sz w:val="18"/>
          <w:szCs w:val="18"/>
          <w:highlight w:val="yellow"/>
        </w:rPr>
        <w:fldChar w:fldCharType="begin"/>
      </w:r>
      <w:r w:rsidR="00037BBD" w:rsidRPr="00205A1A">
        <w:rPr>
          <w:rFonts w:ascii="Times New Roman" w:hAnsi="Times New Roman"/>
          <w:b/>
          <w:sz w:val="18"/>
          <w:szCs w:val="18"/>
        </w:rPr>
        <w:instrText xml:space="preserve"> REF _Ref430270886 \r \h </w:instrText>
      </w:r>
      <w:r w:rsidR="00037BBD" w:rsidRPr="00205A1A">
        <w:rPr>
          <w:rFonts w:ascii="Times New Roman" w:hAnsi="Times New Roman"/>
          <w:b/>
          <w:color w:val="FF0000"/>
          <w:sz w:val="18"/>
          <w:szCs w:val="18"/>
          <w:highlight w:val="yellow"/>
        </w:rPr>
        <w:instrText xml:space="preserve"> \* MERGEFORMAT </w:instrText>
      </w:r>
      <w:r w:rsidR="00037BBD" w:rsidRPr="00205A1A">
        <w:rPr>
          <w:rFonts w:ascii="Times New Roman" w:hAnsi="Times New Roman"/>
          <w:b/>
          <w:color w:val="FF0000"/>
          <w:sz w:val="18"/>
          <w:szCs w:val="18"/>
          <w:highlight w:val="yellow"/>
        </w:rPr>
      </w:r>
      <w:r w:rsidR="00037BBD" w:rsidRPr="00205A1A">
        <w:rPr>
          <w:rFonts w:ascii="Times New Roman" w:hAnsi="Times New Roman"/>
          <w:b/>
          <w:color w:val="FF0000"/>
          <w:sz w:val="18"/>
          <w:szCs w:val="18"/>
          <w:highlight w:val="yellow"/>
        </w:rPr>
        <w:fldChar w:fldCharType="separate"/>
      </w:r>
      <w:r w:rsidR="001E7274">
        <w:rPr>
          <w:rFonts w:ascii="Times New Roman" w:hAnsi="Times New Roman"/>
          <w:b/>
          <w:sz w:val="18"/>
          <w:szCs w:val="18"/>
        </w:rPr>
        <w:t>3.4</w:t>
      </w:r>
      <w:r w:rsidR="00037BBD" w:rsidRPr="00205A1A">
        <w:rPr>
          <w:rFonts w:ascii="Times New Roman" w:hAnsi="Times New Roman"/>
          <w:b/>
          <w:color w:val="FF0000"/>
          <w:sz w:val="18"/>
          <w:szCs w:val="18"/>
          <w:highlight w:val="yellow"/>
        </w:rPr>
        <w:fldChar w:fldCharType="end"/>
      </w:r>
      <w:r w:rsidR="00004711" w:rsidRPr="00205A1A">
        <w:rPr>
          <w:rFonts w:ascii="Times New Roman" w:hAnsi="Times New Roman" w:cs="Times New Roman"/>
          <w:sz w:val="18"/>
          <w:szCs w:val="18"/>
        </w:rPr>
        <w:t xml:space="preserve"> for details of the method and </w:t>
      </w:r>
      <w:r w:rsidR="00982C1D" w:rsidRPr="00205A1A">
        <w:rPr>
          <w:rFonts w:ascii="Times New Roman" w:hAnsi="Times New Roman"/>
          <w:b/>
          <w:color w:val="FF0000"/>
          <w:sz w:val="18"/>
          <w:szCs w:val="18"/>
          <w:highlight w:val="yellow"/>
        </w:rPr>
        <w:fldChar w:fldCharType="begin"/>
      </w:r>
      <w:r w:rsidR="00982C1D" w:rsidRPr="00205A1A">
        <w:rPr>
          <w:rFonts w:ascii="Times New Roman" w:hAnsi="Times New Roman"/>
          <w:sz w:val="18"/>
          <w:szCs w:val="18"/>
        </w:rPr>
        <w:instrText xml:space="preserve"> REF _Ref430189031 \h </w:instrText>
      </w:r>
      <w:r w:rsidR="009D5A65" w:rsidRPr="00205A1A">
        <w:rPr>
          <w:rFonts w:ascii="Times New Roman" w:hAnsi="Times New Roman"/>
          <w:b/>
          <w:color w:val="FF0000"/>
          <w:sz w:val="18"/>
          <w:szCs w:val="18"/>
          <w:highlight w:val="yellow"/>
        </w:rPr>
        <w:instrText xml:space="preserve"> \* MERGEFORMAT </w:instrText>
      </w:r>
      <w:r w:rsidR="00982C1D" w:rsidRPr="00205A1A">
        <w:rPr>
          <w:rFonts w:ascii="Times New Roman" w:hAnsi="Times New Roman"/>
          <w:b/>
          <w:color w:val="FF0000"/>
          <w:sz w:val="18"/>
          <w:szCs w:val="18"/>
          <w:highlight w:val="yellow"/>
        </w:rPr>
      </w:r>
      <w:r w:rsidR="00982C1D" w:rsidRPr="00205A1A">
        <w:rPr>
          <w:rFonts w:ascii="Times New Roman" w:hAnsi="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24</w:t>
      </w:r>
      <w:r w:rsidR="00982C1D" w:rsidRPr="00205A1A">
        <w:rPr>
          <w:rFonts w:ascii="Times New Roman" w:hAnsi="Times New Roman"/>
          <w:b/>
          <w:color w:val="FF0000"/>
          <w:sz w:val="18"/>
          <w:szCs w:val="18"/>
          <w:highlight w:val="yellow"/>
        </w:rPr>
        <w:fldChar w:fldCharType="end"/>
      </w:r>
      <w:r w:rsidR="00004711" w:rsidRPr="00205A1A">
        <w:rPr>
          <w:rFonts w:ascii="Times New Roman" w:hAnsi="Times New Roman" w:cs="Times New Roman"/>
          <w:b/>
          <w:color w:val="FF0000"/>
          <w:sz w:val="18"/>
          <w:szCs w:val="18"/>
        </w:rPr>
        <w:t xml:space="preserve"> </w:t>
      </w:r>
      <w:r w:rsidR="00004711" w:rsidRPr="00205A1A">
        <w:rPr>
          <w:rFonts w:ascii="Times New Roman" w:hAnsi="Times New Roman" w:cs="Times New Roman"/>
          <w:sz w:val="18"/>
          <w:szCs w:val="18"/>
        </w:rPr>
        <w:t xml:space="preserve">for results). In this material, </w:t>
      </w:r>
      <m:oMath>
        <m:r>
          <m:rPr>
            <m:sty m:val="bi"/>
          </m:rPr>
          <w:rPr>
            <w:rFonts w:ascii="Cambria Math" w:hAnsi="Cambria Math" w:cs="Times New Roman"/>
            <w:sz w:val="18"/>
            <w:szCs w:val="18"/>
          </w:rPr>
          <m:t>x</m:t>
        </m:r>
      </m:oMath>
      <w:r w:rsidR="00004711" w:rsidRPr="00205A1A">
        <w:rPr>
          <w:rFonts w:ascii="Times New Roman" w:hAnsi="Times New Roman" w:cs="Times New Roman"/>
          <w:sz w:val="18"/>
          <w:szCs w:val="18"/>
        </w:rPr>
        <w:t xml:space="preserve"> = </w:t>
      </w:r>
      <w:r w:rsidR="00004711" w:rsidRPr="00205A1A">
        <w:rPr>
          <w:rFonts w:ascii="Times New Roman" w:hAnsi="Times New Roman" w:cs="Times New Roman"/>
          <w:b/>
          <w:sz w:val="18"/>
          <w:szCs w:val="18"/>
          <w:u w:val="single"/>
        </w:rPr>
        <w:t>1.34</w:t>
      </w:r>
      <w:r w:rsidR="00004711" w:rsidRPr="00205A1A">
        <w:rPr>
          <w:rFonts w:ascii="Times New Roman" w:hAnsi="Times New Roman" w:cs="Times New Roman"/>
          <w:sz w:val="18"/>
          <w:szCs w:val="18"/>
        </w:rPr>
        <w:t xml:space="preserve"> and thus </w:t>
      </w:r>
      <w:r w:rsidR="002E7C56" w:rsidRPr="00205A1A">
        <w:rPr>
          <w:rFonts w:ascii="Times New Roman" w:hAnsi="Times New Roman" w:cs="Times New Roman"/>
          <w:sz w:val="18"/>
          <w:szCs w:val="18"/>
        </w:rPr>
        <w:t>its</w:t>
      </w:r>
      <w:r w:rsidR="00004711" w:rsidRPr="00205A1A">
        <w:rPr>
          <w:rFonts w:ascii="Times New Roman" w:hAnsi="Times New Roman" w:cs="Times New Roman"/>
          <w:sz w:val="18"/>
          <w:szCs w:val="18"/>
        </w:rPr>
        <w:t xml:space="preserve"> composition at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004711" w:rsidRPr="00205A1A">
        <w:rPr>
          <w:rFonts w:ascii="Times New Roman" w:hAnsi="Times New Roman" w:cs="Times New Roman"/>
          <w:sz w:val="18"/>
          <w:szCs w:val="18"/>
        </w:rPr>
        <w:t xml:space="preserve"> is </w:t>
      </w:r>
      <w:proofErr w:type="gramStart"/>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7.34</w:t>
      </w:r>
      <w:r w:rsidR="00004711" w:rsidRPr="00205A1A">
        <w:rPr>
          <w:rFonts w:ascii="Times New Roman" w:hAnsi="Times New Roman" w:cs="Times New Roman"/>
          <w:b/>
          <w:sz w:val="18"/>
          <w:szCs w:val="18"/>
        </w:rPr>
        <w:t>(</w:t>
      </w:r>
      <w:proofErr w:type="gramEnd"/>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4.66</w:t>
      </w:r>
      <w:r w:rsidR="00004711" w:rsidRPr="00205A1A">
        <w:rPr>
          <w:rFonts w:ascii="Times New Roman" w:hAnsi="Times New Roman" w:cs="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004711" w:rsidRPr="00205A1A">
        <w:rPr>
          <w:rFonts w:ascii="Times New Roman" w:hAnsi="Times New Roman" w:cs="Times New Roman"/>
          <w:sz w:val="18"/>
          <w:szCs w:val="18"/>
        </w:rPr>
        <w:t xml:space="preserve"> </w:t>
      </w:r>
      <w:proofErr w:type="gramStart"/>
      <w:r w:rsidR="00004711" w:rsidRPr="00205A1A">
        <w:rPr>
          <w:rFonts w:ascii="Times New Roman" w:hAnsi="Times New Roman" w:cs="Times New Roman"/>
          <w:sz w:val="18"/>
          <w:szCs w:val="18"/>
        </w:rPr>
        <w:t>is</w:t>
      </w:r>
      <w:proofErr w:type="gramEnd"/>
      <w:r w:rsidR="00004711" w:rsidRPr="00205A1A">
        <w:rPr>
          <w:rFonts w:ascii="Times New Roman" w:hAnsi="Times New Roman" w:cs="Times New Roman"/>
          <w:sz w:val="18"/>
          <w:szCs w:val="18"/>
        </w:rPr>
        <w:t xml:space="preserve"> the theoretical TGA plateau corresponding to the calculated composition of 36Dif in the hydroxylated form: </w:t>
      </w:r>
      <w:r w:rsidR="00004711" w:rsidRPr="00205A1A">
        <w:rPr>
          <w:rFonts w:ascii="Times New Roman" w:hAnsi="Times New Roman" w:cs="Times New Roman"/>
          <w:b/>
          <w:sz w:val="18"/>
          <w:szCs w:val="18"/>
        </w:rPr>
        <w:t>Zr</w:t>
      </w:r>
      <w:r w:rsidR="00004711" w:rsidRPr="00205A1A">
        <w:rPr>
          <w:rFonts w:ascii="Times New Roman" w:hAnsi="Times New Roman" w:cs="Times New Roman"/>
          <w:b/>
          <w:sz w:val="18"/>
          <w:szCs w:val="18"/>
          <w:vertAlign w:val="subscript"/>
        </w:rPr>
        <w:t>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4.72</w:t>
      </w:r>
      <w:r w:rsidR="00004711" w:rsidRPr="00205A1A">
        <w:rPr>
          <w:rFonts w:ascii="Times New Roman" w:hAnsi="Times New Roman" w:cs="Times New Roman"/>
          <w:b/>
          <w:sz w:val="18"/>
          <w:szCs w:val="18"/>
        </w:rPr>
        <w:t>(OH)</w:t>
      </w:r>
      <w:r w:rsidR="00004711" w:rsidRPr="00205A1A">
        <w:rPr>
          <w:rFonts w:ascii="Times New Roman" w:hAnsi="Times New Roman" w:cs="Times New Roman"/>
          <w:b/>
          <w:sz w:val="18"/>
          <w:szCs w:val="18"/>
          <w:vertAlign w:val="subscript"/>
        </w:rPr>
        <w:t>3.28</w:t>
      </w:r>
      <w:r w:rsidR="00004711" w:rsidRPr="00205A1A">
        <w:rPr>
          <w:rFonts w:ascii="Times New Roman" w:hAnsi="Times New Roman" w:cs="Times New Roman"/>
          <w:b/>
          <w:sz w:val="18"/>
          <w:szCs w:val="18"/>
        </w:rPr>
        <w:t>(BDC)</w:t>
      </w:r>
      <w:r w:rsidR="00004711" w:rsidRPr="00205A1A">
        <w:rPr>
          <w:rFonts w:ascii="Times New Roman" w:hAnsi="Times New Roman" w:cs="Times New Roman"/>
          <w:b/>
          <w:sz w:val="18"/>
          <w:szCs w:val="18"/>
          <w:vertAlign w:val="subscript"/>
        </w:rPr>
        <w:t>4.66</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C-CHF</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w:t>
      </w:r>
      <w:r w:rsidR="00004711" w:rsidRPr="00205A1A">
        <w:rPr>
          <w:rFonts w:ascii="Times New Roman" w:hAnsi="Times New Roman" w:cs="Times New Roman"/>
          <w:b/>
          <w:sz w:val="18"/>
          <w:szCs w:val="18"/>
          <w:vertAlign w:val="subscript"/>
        </w:rPr>
        <w:t>1.12</w:t>
      </w:r>
      <w:r w:rsidR="00004711" w:rsidRPr="00205A1A">
        <w:rPr>
          <w:rFonts w:ascii="Times New Roman" w:hAnsi="Times New Roman" w:cs="Times New Roman"/>
          <w:b/>
          <w:sz w:val="18"/>
          <w:szCs w:val="18"/>
        </w:rPr>
        <w:t>(O</w:t>
      </w:r>
      <w:r w:rsidR="00004711" w:rsidRPr="00205A1A">
        <w:rPr>
          <w:rFonts w:ascii="Times New Roman" w:hAnsi="Times New Roman" w:cs="Times New Roman"/>
          <w:b/>
          <w:sz w:val="18"/>
          <w:szCs w:val="18"/>
          <w:vertAlign w:val="subscript"/>
        </w:rPr>
        <w:t>2</w:t>
      </w:r>
      <w:r w:rsidR="00004711" w:rsidRPr="00205A1A">
        <w:rPr>
          <w:rFonts w:ascii="Times New Roman" w:hAnsi="Times New Roman" w:cs="Times New Roman"/>
          <w:b/>
          <w:sz w:val="18"/>
          <w:szCs w:val="18"/>
        </w:rPr>
        <w:t>C-H)</w:t>
      </w:r>
      <w:r w:rsidR="00004711" w:rsidRPr="00205A1A">
        <w:rPr>
          <w:rFonts w:ascii="Times New Roman" w:hAnsi="Times New Roman" w:cs="Times New Roman"/>
          <w:b/>
          <w:sz w:val="18"/>
          <w:szCs w:val="18"/>
          <w:vertAlign w:val="subscript"/>
        </w:rPr>
        <w:t>0.84</w:t>
      </w:r>
      <w:r w:rsidR="00004711" w:rsidRPr="00205A1A">
        <w:rPr>
          <w:rFonts w:ascii="Times New Roman" w:hAnsi="Times New Roman" w:cs="Times New Roman"/>
          <w:sz w:val="18"/>
          <w:szCs w:val="18"/>
        </w:rPr>
        <w:t xml:space="preserve">  </w:t>
      </w:r>
      <w:r w:rsidR="009D53A4" w:rsidRPr="00205A1A">
        <w:rPr>
          <w:rFonts w:ascii="Times New Roman" w:hAnsi="Times New Roman" w:cs="Times New Roman"/>
          <w:sz w:val="18"/>
          <w:szCs w:val="18"/>
        </w:rPr>
        <w:t xml:space="preserve">(see </w:t>
      </w:r>
      <w:r w:rsidR="009D53A4" w:rsidRPr="00205A1A">
        <w:rPr>
          <w:rFonts w:ascii="Times New Roman" w:hAnsi="Times New Roman"/>
          <w:b/>
          <w:sz w:val="18"/>
          <w:szCs w:val="18"/>
        </w:rPr>
        <w:t xml:space="preserve">Section </w:t>
      </w:r>
      <w:r w:rsidR="009D53A4" w:rsidRPr="00205A1A">
        <w:rPr>
          <w:rFonts w:ascii="Times New Roman" w:hAnsi="Times New Roman"/>
          <w:b/>
          <w:sz w:val="18"/>
          <w:szCs w:val="18"/>
        </w:rPr>
        <w:fldChar w:fldCharType="begin"/>
      </w:r>
      <w:r w:rsidR="009D53A4" w:rsidRPr="00205A1A">
        <w:rPr>
          <w:rFonts w:ascii="Times New Roman" w:hAnsi="Times New Roman"/>
          <w:b/>
          <w:sz w:val="18"/>
          <w:szCs w:val="18"/>
        </w:rPr>
        <w:instrText xml:space="preserve"> REF _Ref430277330 \r \h  \* MERGEFORMAT </w:instrText>
      </w:r>
      <w:r w:rsidR="009D53A4" w:rsidRPr="00205A1A">
        <w:rPr>
          <w:rFonts w:ascii="Times New Roman" w:hAnsi="Times New Roman"/>
          <w:b/>
          <w:sz w:val="18"/>
          <w:szCs w:val="18"/>
        </w:rPr>
      </w:r>
      <w:r w:rsidR="009D53A4" w:rsidRPr="00205A1A">
        <w:rPr>
          <w:rFonts w:ascii="Times New Roman" w:hAnsi="Times New Roman"/>
          <w:b/>
          <w:sz w:val="18"/>
          <w:szCs w:val="18"/>
        </w:rPr>
        <w:fldChar w:fldCharType="separate"/>
      </w:r>
      <w:r w:rsidR="001E7274">
        <w:rPr>
          <w:rFonts w:ascii="Times New Roman" w:hAnsi="Times New Roman"/>
          <w:b/>
          <w:sz w:val="18"/>
          <w:szCs w:val="18"/>
        </w:rPr>
        <w:t>3.5</w:t>
      </w:r>
      <w:r w:rsidR="009D53A4" w:rsidRPr="00205A1A">
        <w:rPr>
          <w:rFonts w:ascii="Times New Roman" w:hAnsi="Times New Roman"/>
          <w:b/>
          <w:sz w:val="18"/>
          <w:szCs w:val="18"/>
        </w:rPr>
        <w:fldChar w:fldCharType="end"/>
      </w:r>
      <w:r w:rsidR="009D53A4" w:rsidRPr="00205A1A">
        <w:rPr>
          <w:rFonts w:ascii="Times New Roman" w:hAnsi="Times New Roman" w:cs="Times New Roman"/>
          <w:sz w:val="18"/>
          <w:szCs w:val="18"/>
        </w:rPr>
        <w:t xml:space="preserve"> for method and </w:t>
      </w:r>
      <w:r w:rsidR="009D53A4" w:rsidRPr="00205A1A">
        <w:rPr>
          <w:rFonts w:ascii="Times New Roman" w:hAnsi="Times New Roman" w:cs="Times New Roman"/>
          <w:sz w:val="18"/>
          <w:szCs w:val="18"/>
        </w:rPr>
        <w:fldChar w:fldCharType="begin"/>
      </w:r>
      <w:r w:rsidR="009D53A4" w:rsidRPr="00205A1A">
        <w:rPr>
          <w:rFonts w:ascii="Times New Roman" w:hAnsi="Times New Roman" w:cs="Times New Roman"/>
          <w:sz w:val="18"/>
          <w:szCs w:val="18"/>
        </w:rPr>
        <w:instrText xml:space="preserve"> REF _Ref430314538 \h </w:instrText>
      </w:r>
      <w:r w:rsidR="009D5A65" w:rsidRPr="00205A1A">
        <w:rPr>
          <w:rFonts w:ascii="Times New Roman" w:hAnsi="Times New Roman" w:cs="Times New Roman"/>
          <w:sz w:val="18"/>
          <w:szCs w:val="18"/>
        </w:rPr>
        <w:instrText xml:space="preserve"> \* MERGEFORMAT </w:instrText>
      </w:r>
      <w:r w:rsidR="009D53A4" w:rsidRPr="00205A1A">
        <w:rPr>
          <w:rFonts w:ascii="Times New Roman" w:hAnsi="Times New Roman" w:cs="Times New Roman"/>
          <w:sz w:val="18"/>
          <w:szCs w:val="18"/>
        </w:rPr>
      </w:r>
      <w:r w:rsidR="009D53A4" w:rsidRPr="00205A1A">
        <w:rPr>
          <w:rFonts w:ascii="Times New Roman" w:hAnsi="Times New Roman" w:cs="Times New Roman"/>
          <w:sz w:val="18"/>
          <w:szCs w:val="18"/>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31</w:t>
      </w:r>
      <w:r w:rsidR="009D53A4" w:rsidRPr="00205A1A">
        <w:rPr>
          <w:rFonts w:ascii="Times New Roman" w:hAnsi="Times New Roman" w:cs="Times New Roman"/>
          <w:sz w:val="18"/>
          <w:szCs w:val="18"/>
        </w:rPr>
        <w:fldChar w:fldCharType="end"/>
      </w:r>
      <w:r w:rsidR="009D53A4" w:rsidRPr="00205A1A">
        <w:rPr>
          <w:rFonts w:ascii="Times New Roman" w:hAnsi="Times New Roman" w:cs="Times New Roman"/>
          <w:sz w:val="18"/>
          <w:szCs w:val="18"/>
        </w:rPr>
        <w:t>for Results).</w:t>
      </w:r>
    </w:p>
    <w:p w:rsidR="009D53A4" w:rsidRPr="00205A1A" w:rsidRDefault="009D53A4" w:rsidP="00F35615">
      <w:pPr>
        <w:jc w:val="both"/>
        <w:rPr>
          <w:rFonts w:ascii="Times New Roman" w:hAnsi="Times New Roman" w:cs="Times New Roman"/>
        </w:rPr>
      </w:pPr>
    </w:p>
    <w:p w:rsidR="00140260" w:rsidRPr="00205A1A" w:rsidRDefault="00140260" w:rsidP="00F35615">
      <w:pPr>
        <w:jc w:val="both"/>
        <w:rPr>
          <w:rFonts w:ascii="Times New Roman" w:hAnsi="Times New Roman" w:cs="Times New Roman"/>
        </w:rPr>
      </w:pPr>
      <w:r w:rsidRPr="00205A1A">
        <w:rPr>
          <w:rFonts w:ascii="Times New Roman" w:hAnsi="Times New Roman" w:cs="Times New Roman"/>
        </w:rPr>
        <w:t xml:space="preserve">As one can see,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xml:space="preserve"> value (emphasized with a horizontal dashed line) matches very well with the plateau observed in the 100-200 </w:t>
      </w:r>
      <w:r w:rsidR="00C86744" w:rsidRPr="00205A1A">
        <w:rPr>
          <w:rFonts w:ascii="Times New Roman" w:hAnsi="Times New Roman" w:cs="Times New Roman"/>
        </w:rPr>
        <w:t>°</w:t>
      </w:r>
      <w:r w:rsidRPr="00205A1A">
        <w:rPr>
          <w:rFonts w:ascii="Times New Roman" w:hAnsi="Times New Roman" w:cs="Times New Roman"/>
        </w:rPr>
        <w:t>C range of the TGA trace. This is the temperature range in which the material is in the hydroxylated form. The close match between the experimental and theoretical TGA plateau strongly indicates that the calculated composition (also consistent with dissolution/NMR results) is</w:t>
      </w:r>
      <w:r w:rsidR="003D41F2" w:rsidRPr="00205A1A">
        <w:rPr>
          <w:rFonts w:ascii="Times New Roman" w:hAnsi="Times New Roman" w:cs="Times New Roman"/>
        </w:rPr>
        <w:t xml:space="preserve"> very</w:t>
      </w:r>
      <w:r w:rsidRPr="00205A1A">
        <w:rPr>
          <w:rFonts w:ascii="Times New Roman" w:hAnsi="Times New Roman" w:cs="Times New Roman"/>
        </w:rPr>
        <w:t xml:space="preserve"> reasonable.</w:t>
      </w:r>
    </w:p>
    <w:p w:rsidR="00672D76" w:rsidRPr="00205A1A" w:rsidRDefault="00672D76" w:rsidP="004B12EA">
      <w:pPr>
        <w:jc w:val="both"/>
        <w:rPr>
          <w:rFonts w:ascii="Times New Roman" w:hAnsi="Times New Roman" w:cs="Times New Roman"/>
        </w:rPr>
      </w:pPr>
    </w:p>
    <w:p w:rsidR="00140260" w:rsidRPr="00205A1A" w:rsidRDefault="00140260" w:rsidP="004B12EA">
      <w:pPr>
        <w:jc w:val="both"/>
        <w:rPr>
          <w:rFonts w:ascii="Times New Roman" w:hAnsi="Times New Roman"/>
          <w:szCs w:val="24"/>
        </w:rPr>
      </w:pPr>
    </w:p>
    <w:p w:rsidR="009D5A65" w:rsidRPr="00205A1A" w:rsidRDefault="009D5A65" w:rsidP="004B12EA">
      <w:pPr>
        <w:jc w:val="both"/>
        <w:rPr>
          <w:rFonts w:ascii="Times New Roman" w:hAnsi="Times New Roman"/>
          <w:szCs w:val="24"/>
        </w:rPr>
      </w:pPr>
    </w:p>
    <w:p w:rsidR="009D5A65" w:rsidRPr="00205A1A" w:rsidRDefault="009D5A65" w:rsidP="004B12EA">
      <w:pPr>
        <w:jc w:val="both"/>
        <w:rPr>
          <w:rFonts w:ascii="Times New Roman" w:hAnsi="Times New Roman"/>
          <w:szCs w:val="24"/>
        </w:rPr>
      </w:pPr>
    </w:p>
    <w:p w:rsidR="00F2786E" w:rsidRPr="00205A1A" w:rsidRDefault="00C12553" w:rsidP="00F2786E">
      <w:pPr>
        <w:pStyle w:val="ListParagraph"/>
        <w:numPr>
          <w:ilvl w:val="2"/>
          <w:numId w:val="30"/>
        </w:numPr>
        <w:jc w:val="both"/>
        <w:rPr>
          <w:rFonts w:ascii="Times New Roman" w:hAnsi="Times New Roman"/>
          <w:b/>
          <w:i/>
          <w:szCs w:val="24"/>
        </w:rPr>
      </w:pPr>
      <w:bookmarkStart w:id="226" w:name="_Ref430305075"/>
      <w:r w:rsidRPr="00205A1A">
        <w:rPr>
          <w:rFonts w:ascii="Times New Roman" w:hAnsi="Times New Roman"/>
          <w:b/>
          <w:i/>
          <w:szCs w:val="24"/>
        </w:rPr>
        <w:lastRenderedPageBreak/>
        <w:t>Trifluoroacetic Acid Modulated Samples</w:t>
      </w:r>
      <w:bookmarkEnd w:id="226"/>
    </w:p>
    <w:p w:rsidR="00593181" w:rsidRPr="00205A1A" w:rsidRDefault="00C12553" w:rsidP="00F35615">
      <w:pPr>
        <w:jc w:val="both"/>
        <w:rPr>
          <w:rFonts w:ascii="Times New Roman" w:hAnsi="Times New Roman" w:cs="Times New Roman"/>
        </w:rPr>
      </w:pPr>
      <w:r w:rsidRPr="00205A1A">
        <w:rPr>
          <w:rFonts w:ascii="Times New Roman" w:hAnsi="Times New Roman" w:cs="Times New Roman"/>
        </w:rPr>
        <w:t xml:space="preserve">Let us recall from </w:t>
      </w:r>
      <w:r w:rsidRPr="00205A1A">
        <w:rPr>
          <w:rFonts w:ascii="Times New Roman" w:hAnsi="Times New Roman" w:cs="Times New Roman"/>
          <w:b/>
        </w:rPr>
        <w:t xml:space="preserve">Section </w:t>
      </w:r>
      <w:r w:rsidR="00A22EFD" w:rsidRPr="00205A1A">
        <w:rPr>
          <w:rFonts w:ascii="Times New Roman" w:hAnsi="Times New Roman" w:cs="Times New Roman"/>
          <w:b/>
        </w:rPr>
        <w:fldChar w:fldCharType="begin"/>
      </w:r>
      <w:r w:rsidR="00A22EFD" w:rsidRPr="00205A1A">
        <w:rPr>
          <w:rFonts w:ascii="Times New Roman" w:hAnsi="Times New Roman" w:cs="Times New Roman"/>
          <w:b/>
        </w:rPr>
        <w:instrText xml:space="preserve"> REF _Ref430271340 \r \h  \* MERGEFORMAT </w:instrText>
      </w:r>
      <w:r w:rsidR="00A22EFD" w:rsidRPr="00205A1A">
        <w:rPr>
          <w:rFonts w:ascii="Times New Roman" w:hAnsi="Times New Roman" w:cs="Times New Roman"/>
          <w:b/>
        </w:rPr>
      </w:r>
      <w:r w:rsidR="00A22EFD" w:rsidRPr="00205A1A">
        <w:rPr>
          <w:rFonts w:ascii="Times New Roman" w:hAnsi="Times New Roman" w:cs="Times New Roman"/>
          <w:b/>
        </w:rPr>
        <w:fldChar w:fldCharType="separate"/>
      </w:r>
      <w:r w:rsidR="001E7274">
        <w:rPr>
          <w:rFonts w:ascii="Times New Roman" w:hAnsi="Times New Roman" w:cs="Times New Roman"/>
          <w:b/>
        </w:rPr>
        <w:t>3.5.1.5.5</w:t>
      </w:r>
      <w:r w:rsidR="00A22EFD" w:rsidRPr="00205A1A">
        <w:rPr>
          <w:rFonts w:ascii="Times New Roman" w:hAnsi="Times New Roman" w:cs="Times New Roman"/>
          <w:b/>
        </w:rPr>
        <w:fldChar w:fldCharType="end"/>
      </w:r>
      <w:r w:rsidRPr="00205A1A">
        <w:rPr>
          <w:rFonts w:ascii="Times New Roman" w:hAnsi="Times New Roman" w:cs="Times New Roman"/>
        </w:rPr>
        <w:t xml:space="preserve"> that the general molecular formula of the trifluoroacetic acid modulated samples (in the hydroxylated form) is:</w:t>
      </w:r>
    </w:p>
    <w:p w:rsidR="000772EE" w:rsidRPr="00002175" w:rsidRDefault="000772EE" w:rsidP="000772EE">
      <w:pPr>
        <w:jc w:val="center"/>
        <w:rPr>
          <w:rFonts w:ascii="Times New Roman" w:hAnsi="Times New Roman" w:cs="Times New Roman"/>
          <w:sz w:val="28"/>
          <w:szCs w:val="28"/>
          <w:lang w:val="es-ES"/>
        </w:rPr>
      </w:pPr>
      <w:r w:rsidRPr="00002175">
        <w:rPr>
          <w:rFonts w:ascii="Times New Roman" w:hAnsi="Times New Roman" w:cs="Times New Roman"/>
          <w:b/>
          <w:sz w:val="28"/>
          <w:szCs w:val="28"/>
          <w:lang w:val="es-ES"/>
        </w:rPr>
        <w:t>Zr</w:t>
      </w:r>
      <w:r w:rsidRPr="00002175">
        <w:rPr>
          <w:rFonts w:ascii="Times New Roman" w:hAnsi="Times New Roman" w:cs="Times New Roman"/>
          <w:b/>
          <w:sz w:val="28"/>
          <w:szCs w:val="28"/>
          <w:vertAlign w:val="subscript"/>
          <w:lang w:val="es-ES"/>
        </w:rPr>
        <w:t>6</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4+2x-2y-</w:t>
      </w:r>
      <w:proofErr w:type="gramStart"/>
      <w:r w:rsidRPr="00002175">
        <w:rPr>
          <w:rFonts w:ascii="Times New Roman" w:hAnsi="Times New Roman" w:cs="Times New Roman"/>
          <w:b/>
          <w:sz w:val="28"/>
          <w:szCs w:val="28"/>
          <w:vertAlign w:val="subscript"/>
          <w:lang w:val="es-ES"/>
        </w:rPr>
        <w:t>2z</w:t>
      </w:r>
      <w:r w:rsidRPr="00002175">
        <w:rPr>
          <w:rFonts w:ascii="Times New Roman" w:hAnsi="Times New Roman" w:cs="Times New Roman"/>
          <w:b/>
          <w:sz w:val="28"/>
          <w:szCs w:val="28"/>
          <w:lang w:val="es-ES"/>
        </w:rPr>
        <w:t>(</w:t>
      </w:r>
      <w:proofErr w:type="gramEnd"/>
      <w:r w:rsidRPr="00002175">
        <w:rPr>
          <w:rFonts w:ascii="Times New Roman" w:hAnsi="Times New Roman" w:cs="Times New Roman"/>
          <w:b/>
          <w:sz w:val="28"/>
          <w:szCs w:val="28"/>
          <w:lang w:val="es-ES"/>
        </w:rPr>
        <w:t>OH)</w:t>
      </w:r>
      <w:r w:rsidRPr="00002175">
        <w:rPr>
          <w:rFonts w:ascii="Times New Roman" w:hAnsi="Times New Roman" w:cs="Times New Roman"/>
          <w:b/>
          <w:sz w:val="28"/>
          <w:szCs w:val="28"/>
          <w:vertAlign w:val="subscript"/>
          <w:lang w:val="es-ES"/>
        </w:rPr>
        <w:t>4-2x+2y+2z</w:t>
      </w:r>
      <w:r w:rsidRPr="00002175">
        <w:rPr>
          <w:rFonts w:ascii="Times New Roman" w:hAnsi="Times New Roman" w:cs="Times New Roman"/>
          <w:b/>
          <w:sz w:val="28"/>
          <w:szCs w:val="28"/>
          <w:lang w:val="es-ES"/>
        </w:rPr>
        <w:t>(BDC)</w:t>
      </w:r>
      <w:r w:rsidRPr="00002175">
        <w:rPr>
          <w:rFonts w:ascii="Times New Roman" w:hAnsi="Times New Roman" w:cs="Times New Roman"/>
          <w:b/>
          <w:sz w:val="28"/>
          <w:szCs w:val="28"/>
          <w:vertAlign w:val="subscript"/>
          <w:lang w:val="es-ES"/>
        </w:rPr>
        <w:t>6-x</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C-CF</w:t>
      </w:r>
      <w:r w:rsidRPr="00002175">
        <w:rPr>
          <w:rFonts w:ascii="Times New Roman" w:hAnsi="Times New Roman" w:cs="Times New Roman"/>
          <w:b/>
          <w:sz w:val="28"/>
          <w:szCs w:val="28"/>
          <w:vertAlign w:val="subscript"/>
          <w:lang w:val="es-ES"/>
        </w:rPr>
        <w:t>3</w:t>
      </w:r>
      <w:r w:rsidRPr="00002175">
        <w:rPr>
          <w:rFonts w:ascii="Times New Roman" w:hAnsi="Times New Roman" w:cs="Times New Roman"/>
          <w:b/>
          <w:sz w:val="28"/>
          <w:szCs w:val="28"/>
          <w:lang w:val="es-ES"/>
        </w:rPr>
        <w:t>)</w:t>
      </w:r>
      <w:r w:rsidRPr="00002175">
        <w:rPr>
          <w:rFonts w:ascii="Times New Roman" w:hAnsi="Times New Roman" w:cs="Times New Roman"/>
          <w:b/>
          <w:sz w:val="28"/>
          <w:szCs w:val="28"/>
          <w:vertAlign w:val="subscript"/>
          <w:lang w:val="es-ES"/>
        </w:rPr>
        <w:t>2y</w:t>
      </w:r>
      <w:r w:rsidRPr="00002175">
        <w:rPr>
          <w:rFonts w:ascii="Times New Roman" w:hAnsi="Times New Roman" w:cs="Times New Roman"/>
          <w:b/>
          <w:sz w:val="28"/>
          <w:szCs w:val="28"/>
          <w:lang w:val="es-ES"/>
        </w:rPr>
        <w:t>(O</w:t>
      </w:r>
      <w:r w:rsidRPr="00002175">
        <w:rPr>
          <w:rFonts w:ascii="Times New Roman" w:hAnsi="Times New Roman" w:cs="Times New Roman"/>
          <w:b/>
          <w:sz w:val="28"/>
          <w:szCs w:val="28"/>
          <w:vertAlign w:val="subscript"/>
          <w:lang w:val="es-ES"/>
        </w:rPr>
        <w:t>2</w:t>
      </w:r>
      <w:r w:rsidRPr="00002175">
        <w:rPr>
          <w:rFonts w:ascii="Times New Roman" w:hAnsi="Times New Roman" w:cs="Times New Roman"/>
          <w:b/>
          <w:sz w:val="28"/>
          <w:szCs w:val="28"/>
          <w:lang w:val="es-ES"/>
        </w:rPr>
        <w:t>C-H)</w:t>
      </w:r>
      <w:r w:rsidRPr="00002175">
        <w:rPr>
          <w:rFonts w:ascii="Times New Roman" w:hAnsi="Times New Roman" w:cs="Times New Roman"/>
          <w:b/>
          <w:sz w:val="28"/>
          <w:szCs w:val="28"/>
          <w:vertAlign w:val="subscript"/>
          <w:lang w:val="es-ES"/>
        </w:rPr>
        <w:t>2z</w:t>
      </w:r>
    </w:p>
    <w:p w:rsidR="007F0016" w:rsidRPr="00002175" w:rsidRDefault="007F0016" w:rsidP="009D53A4">
      <w:pPr>
        <w:jc w:val="both"/>
        <w:rPr>
          <w:rFonts w:ascii="Times New Roman" w:hAnsi="Times New Roman" w:cs="Times New Roman"/>
          <w:lang w:val="es-ES"/>
        </w:rPr>
      </w:pPr>
    </w:p>
    <w:p w:rsidR="00C12553" w:rsidRPr="00205A1A" w:rsidRDefault="00597FFD" w:rsidP="009D53A4">
      <w:pPr>
        <w:jc w:val="both"/>
        <w:rPr>
          <w:rFonts w:ascii="Times New Roman" w:hAnsi="Times New Roman"/>
          <w:b/>
        </w:rPr>
      </w:pPr>
      <w:r w:rsidRPr="00205A1A">
        <w:rPr>
          <w:rFonts w:ascii="Times New Roman" w:hAnsi="Times New Roman" w:cs="Times New Roman"/>
        </w:rPr>
        <w:t xml:space="preserve">To attain the actual compositions of the samples, one must determine the values of the stoichiometric </w:t>
      </w:r>
      <w:proofErr w:type="gramStart"/>
      <w:r w:rsidRPr="00205A1A">
        <w:rPr>
          <w:rFonts w:ascii="Times New Roman" w:hAnsi="Times New Roman" w:cs="Times New Roman"/>
        </w:rPr>
        <w:t xml:space="preserve">coefficients </w:t>
      </w:r>
      <w:proofErr w:type="gramEnd"/>
      <m:oMath>
        <m:r>
          <m:rPr>
            <m:sty m:val="bi"/>
          </m:rPr>
          <w:rPr>
            <w:rFonts w:ascii="Cambria Math" w:hAnsi="Cambria Math" w:cs="Times New Roman"/>
          </w:rPr>
          <m:t>x</m:t>
        </m:r>
      </m:oMath>
      <w:r w:rsidRPr="00205A1A">
        <w:rPr>
          <w:rFonts w:ascii="Times New Roman" w:hAnsi="Times New Roman" w:cs="Times New Roman"/>
        </w:rPr>
        <w:t xml:space="preserve">, </w:t>
      </w:r>
      <m:oMath>
        <m:r>
          <m:rPr>
            <m:sty m:val="bi"/>
          </m:rPr>
          <w:rPr>
            <w:rFonts w:ascii="Cambria Math" w:hAnsi="Cambria Math" w:cs="Times New Roman"/>
          </w:rPr>
          <m:t>y</m:t>
        </m:r>
      </m:oMath>
      <w:r w:rsidRPr="00205A1A">
        <w:rPr>
          <w:rFonts w:ascii="Times New Roman" w:hAnsi="Times New Roman" w:cs="Times New Roman"/>
        </w:rPr>
        <w:t xml:space="preserve">, and </w:t>
      </w:r>
      <m:oMath>
        <m:r>
          <m:rPr>
            <m:sty m:val="bi"/>
          </m:rPr>
          <w:rPr>
            <w:rFonts w:ascii="Cambria Math" w:hAnsi="Cambria Math" w:cs="Times New Roman"/>
          </w:rPr>
          <m:t>z</m:t>
        </m:r>
      </m:oMath>
      <w:r w:rsidRPr="00205A1A">
        <w:rPr>
          <w:rFonts w:ascii="Times New Roman" w:hAnsi="Times New Roman" w:cs="Times New Roman"/>
        </w:rPr>
        <w:t xml:space="preserve">. The </w:t>
      </w:r>
      <m:oMath>
        <m:r>
          <m:rPr>
            <m:sty m:val="bi"/>
          </m:rPr>
          <w:rPr>
            <w:rFonts w:ascii="Cambria Math" w:hAnsi="Cambria Math" w:cs="Times New Roman"/>
          </w:rPr>
          <m:t>x</m:t>
        </m:r>
      </m:oMath>
      <w:r w:rsidRPr="00205A1A">
        <w:rPr>
          <w:rFonts w:ascii="Times New Roman" w:hAnsi="Times New Roman" w:cs="Times New Roman"/>
        </w:rPr>
        <w:t xml:space="preserve"> values were already presented in </w:t>
      </w:r>
      <w:r w:rsidR="00982C1D" w:rsidRPr="00205A1A">
        <w:rPr>
          <w:rFonts w:ascii="Times New Roman" w:hAnsi="Times New Roman"/>
          <w:b/>
          <w:color w:val="FF0000"/>
          <w:highlight w:val="yellow"/>
        </w:rPr>
        <w:fldChar w:fldCharType="begin"/>
      </w:r>
      <w:r w:rsidR="00982C1D" w:rsidRPr="00205A1A">
        <w:rPr>
          <w:rFonts w:ascii="Times New Roman" w:hAnsi="Times New Roman"/>
        </w:rPr>
        <w:instrText xml:space="preserve"> REF _Ref430189031 \h </w:instrText>
      </w:r>
      <w:r w:rsidR="007F0016" w:rsidRPr="00205A1A">
        <w:rPr>
          <w:rFonts w:ascii="Times New Roman" w:hAnsi="Times New Roman"/>
          <w:b/>
          <w:color w:val="FF0000"/>
          <w:highlight w:val="yellow"/>
        </w:rPr>
        <w:instrText xml:space="preserve"> \* MERGEFORMAT </w:instrText>
      </w:r>
      <w:r w:rsidR="00982C1D" w:rsidRPr="00205A1A">
        <w:rPr>
          <w:rFonts w:ascii="Times New Roman" w:hAnsi="Times New Roman"/>
          <w:b/>
          <w:color w:val="FF0000"/>
          <w:highlight w:val="yellow"/>
        </w:rPr>
      </w:r>
      <w:r w:rsidR="00982C1D" w:rsidRPr="00205A1A">
        <w:rPr>
          <w:rFonts w:ascii="Times New Roman" w:hAnsi="Times New Roman"/>
          <w:b/>
          <w:color w:val="FF0000"/>
          <w:highlight w:val="yellow"/>
        </w:rPr>
        <w:fldChar w:fldCharType="separate"/>
      </w:r>
      <w:r w:rsidR="001E7274" w:rsidRPr="001E7274">
        <w:rPr>
          <w:rFonts w:ascii="Times New Roman" w:hAnsi="Times New Roman"/>
          <w:b/>
        </w:rPr>
        <w:t>Table S24</w:t>
      </w:r>
      <w:r w:rsidR="00982C1D" w:rsidRPr="00205A1A">
        <w:rPr>
          <w:rFonts w:ascii="Times New Roman" w:hAnsi="Times New Roman"/>
          <w:b/>
          <w:color w:val="FF0000"/>
          <w:highlight w:val="yellow"/>
        </w:rPr>
        <w:fldChar w:fldCharType="end"/>
      </w:r>
      <w:r w:rsidR="00982C1D" w:rsidRPr="00205A1A">
        <w:rPr>
          <w:rFonts w:ascii="Times New Roman" w:hAnsi="Times New Roman"/>
          <w:color w:val="FF0000"/>
        </w:rPr>
        <w:t xml:space="preserve"> </w:t>
      </w:r>
      <w:r w:rsidR="00037BBD" w:rsidRPr="00205A1A">
        <w:rPr>
          <w:rFonts w:ascii="Times New Roman" w:hAnsi="Times New Roman" w:cs="Times New Roman"/>
        </w:rPr>
        <w:t xml:space="preserve">(see </w:t>
      </w:r>
      <w:r w:rsidR="00037BBD" w:rsidRPr="00205A1A">
        <w:rPr>
          <w:rFonts w:ascii="Times New Roman" w:hAnsi="Times New Roman" w:cs="Times New Roman"/>
          <w:b/>
        </w:rPr>
        <w:t xml:space="preserve">Section </w:t>
      </w:r>
      <w:r w:rsidR="00037BBD" w:rsidRPr="00205A1A">
        <w:rPr>
          <w:rFonts w:ascii="Times New Roman" w:hAnsi="Times New Roman" w:cs="Times New Roman"/>
          <w:b/>
        </w:rPr>
        <w:fldChar w:fldCharType="begin"/>
      </w:r>
      <w:r w:rsidR="00037BBD" w:rsidRPr="00205A1A">
        <w:rPr>
          <w:rFonts w:ascii="Times New Roman" w:hAnsi="Times New Roman" w:cs="Times New Roman"/>
          <w:b/>
        </w:rPr>
        <w:instrText xml:space="preserve"> REF _Ref430279537 \r \h  \* MERGEFORMAT </w:instrText>
      </w:r>
      <w:r w:rsidR="00037BBD" w:rsidRPr="00205A1A">
        <w:rPr>
          <w:rFonts w:ascii="Times New Roman" w:hAnsi="Times New Roman" w:cs="Times New Roman"/>
          <w:b/>
        </w:rPr>
      </w:r>
      <w:r w:rsidR="00037BBD" w:rsidRPr="00205A1A">
        <w:rPr>
          <w:rFonts w:ascii="Times New Roman" w:hAnsi="Times New Roman" w:cs="Times New Roman"/>
          <w:b/>
        </w:rPr>
        <w:fldChar w:fldCharType="separate"/>
      </w:r>
      <w:r w:rsidR="001E7274">
        <w:rPr>
          <w:rFonts w:ascii="Times New Roman" w:hAnsi="Times New Roman" w:cs="Times New Roman"/>
          <w:b/>
        </w:rPr>
        <w:t>5.6.5</w:t>
      </w:r>
      <w:r w:rsidR="00037BBD" w:rsidRPr="00205A1A">
        <w:rPr>
          <w:rFonts w:ascii="Times New Roman" w:hAnsi="Times New Roman" w:cs="Times New Roman"/>
          <w:b/>
        </w:rPr>
        <w:fldChar w:fldCharType="end"/>
      </w:r>
      <w:r w:rsidR="00037BBD" w:rsidRPr="00205A1A">
        <w:rPr>
          <w:rFonts w:ascii="Times New Roman" w:hAnsi="Times New Roman" w:cs="Times New Roman"/>
        </w:rPr>
        <w:t>)</w:t>
      </w:r>
      <w:r w:rsidRPr="00205A1A">
        <w:rPr>
          <w:rFonts w:ascii="Times New Roman" w:hAnsi="Times New Roman" w:cs="Times New Roman"/>
        </w:rPr>
        <w:t xml:space="preserve">, leaving </w:t>
      </w:r>
      <w:proofErr w:type="gramStart"/>
      <w:r w:rsidRPr="00205A1A">
        <w:rPr>
          <w:rFonts w:ascii="Times New Roman" w:hAnsi="Times New Roman" w:cs="Times New Roman"/>
        </w:rPr>
        <w:t xml:space="preserve">the </w:t>
      </w:r>
      <m:oMath>
        <m:r>
          <m:rPr>
            <m:sty m:val="bi"/>
          </m:rPr>
          <w:rPr>
            <w:rFonts w:ascii="Cambria Math" w:hAnsi="Cambria Math" w:cs="Times New Roman"/>
          </w:rPr>
          <m:t>y</m:t>
        </m:r>
      </m:oMath>
      <w:r w:rsidRPr="00205A1A">
        <w:rPr>
          <w:rFonts w:ascii="Times New Roman" w:hAnsi="Times New Roman" w:cs="Times New Roman"/>
        </w:rPr>
        <w:t xml:space="preserve"> and</w:t>
      </w:r>
      <w:proofErr w:type="gramEnd"/>
      <w:r w:rsidRPr="00205A1A">
        <w:rPr>
          <w:rFonts w:ascii="Times New Roman" w:hAnsi="Times New Roman" w:cs="Times New Roman"/>
        </w:rPr>
        <w:t xml:space="preserve"> </w:t>
      </w:r>
      <m:oMath>
        <m:r>
          <m:rPr>
            <m:sty m:val="bi"/>
          </m:rPr>
          <w:rPr>
            <w:rFonts w:ascii="Cambria Math" w:hAnsi="Cambria Math" w:cs="Times New Roman"/>
          </w:rPr>
          <m:t>z</m:t>
        </m:r>
      </m:oMath>
      <w:r w:rsidRPr="00205A1A">
        <w:rPr>
          <w:rFonts w:ascii="Times New Roman" w:hAnsi="Times New Roman" w:cs="Times New Roman"/>
        </w:rPr>
        <w:t xml:space="preserve"> values as the remaining unknowns. To this end, the procedures outlined in </w:t>
      </w:r>
      <w:r w:rsidRPr="00205A1A">
        <w:rPr>
          <w:rFonts w:ascii="Times New Roman" w:hAnsi="Times New Roman" w:cs="Times New Roman"/>
          <w:b/>
        </w:rPr>
        <w:t xml:space="preserve">Sections </w:t>
      </w:r>
      <w:r w:rsidR="00A22EFD" w:rsidRPr="00205A1A">
        <w:rPr>
          <w:rFonts w:ascii="Times New Roman" w:hAnsi="Times New Roman" w:cs="Times New Roman"/>
          <w:b/>
        </w:rPr>
        <w:fldChar w:fldCharType="begin"/>
      </w:r>
      <w:r w:rsidR="00A22EFD" w:rsidRPr="00205A1A">
        <w:rPr>
          <w:rFonts w:ascii="Times New Roman" w:hAnsi="Times New Roman" w:cs="Times New Roman"/>
          <w:b/>
        </w:rPr>
        <w:instrText xml:space="preserve"> REF _Ref430281196 \r \h  \* MERGEFORMAT </w:instrText>
      </w:r>
      <w:r w:rsidR="00A22EFD" w:rsidRPr="00205A1A">
        <w:rPr>
          <w:rFonts w:ascii="Times New Roman" w:hAnsi="Times New Roman" w:cs="Times New Roman"/>
          <w:b/>
        </w:rPr>
      </w:r>
      <w:r w:rsidR="00A22EFD" w:rsidRPr="00205A1A">
        <w:rPr>
          <w:rFonts w:ascii="Times New Roman" w:hAnsi="Times New Roman" w:cs="Times New Roman"/>
          <w:b/>
        </w:rPr>
        <w:fldChar w:fldCharType="separate"/>
      </w:r>
      <w:r w:rsidR="001E7274">
        <w:rPr>
          <w:rFonts w:ascii="Times New Roman" w:hAnsi="Times New Roman" w:cs="Times New Roman"/>
          <w:b/>
        </w:rPr>
        <w:t>3.5.2.2.5</w:t>
      </w:r>
      <w:r w:rsidR="00A22EFD" w:rsidRPr="00205A1A">
        <w:rPr>
          <w:rFonts w:ascii="Times New Roman" w:hAnsi="Times New Roman" w:cs="Times New Roman"/>
          <w:b/>
        </w:rPr>
        <w:fldChar w:fldCharType="end"/>
      </w:r>
      <w:r w:rsidRPr="00205A1A">
        <w:rPr>
          <w:rFonts w:ascii="Times New Roman" w:hAnsi="Times New Roman" w:cs="Times New Roman"/>
        </w:rPr>
        <w:t xml:space="preserve"> and </w:t>
      </w:r>
      <w:r w:rsidR="00A22EFD" w:rsidRPr="00205A1A">
        <w:rPr>
          <w:rFonts w:ascii="Times New Roman" w:hAnsi="Times New Roman" w:cs="Times New Roman"/>
          <w:b/>
          <w:color w:val="FF0000"/>
          <w:highlight w:val="yellow"/>
        </w:rPr>
        <w:fldChar w:fldCharType="begin"/>
      </w:r>
      <w:r w:rsidR="00A22EFD" w:rsidRPr="00205A1A">
        <w:rPr>
          <w:rFonts w:ascii="Times New Roman" w:hAnsi="Times New Roman" w:cs="Times New Roman"/>
          <w:b/>
        </w:rPr>
        <w:instrText xml:space="preserve"> REF _Ref430280237 \r \h </w:instrText>
      </w:r>
      <w:r w:rsidR="00A22EFD" w:rsidRPr="00205A1A">
        <w:rPr>
          <w:rFonts w:ascii="Times New Roman" w:hAnsi="Times New Roman" w:cs="Times New Roman"/>
          <w:b/>
          <w:color w:val="FF0000"/>
          <w:highlight w:val="yellow"/>
        </w:rPr>
        <w:instrText xml:space="preserve"> \* MERGEFORMAT </w:instrText>
      </w:r>
      <w:r w:rsidR="00A22EFD" w:rsidRPr="00205A1A">
        <w:rPr>
          <w:rFonts w:ascii="Times New Roman" w:hAnsi="Times New Roman" w:cs="Times New Roman"/>
          <w:b/>
          <w:color w:val="FF0000"/>
          <w:highlight w:val="yellow"/>
        </w:rPr>
      </w:r>
      <w:r w:rsidR="00A22EFD" w:rsidRPr="00205A1A">
        <w:rPr>
          <w:rFonts w:ascii="Times New Roman" w:hAnsi="Times New Roman" w:cs="Times New Roman"/>
          <w:b/>
          <w:color w:val="FF0000"/>
          <w:highlight w:val="yellow"/>
        </w:rPr>
        <w:fldChar w:fldCharType="separate"/>
      </w:r>
      <w:r w:rsidR="001E7274">
        <w:rPr>
          <w:rFonts w:ascii="Times New Roman" w:hAnsi="Times New Roman" w:cs="Times New Roman"/>
          <w:b/>
        </w:rPr>
        <w:t>3.5.2.3.2</w:t>
      </w:r>
      <w:r w:rsidR="00A22EFD" w:rsidRPr="00205A1A">
        <w:rPr>
          <w:rFonts w:ascii="Times New Roman" w:hAnsi="Times New Roman" w:cs="Times New Roman"/>
          <w:b/>
          <w:color w:val="FF0000"/>
          <w:highlight w:val="yellow"/>
        </w:rPr>
        <w:fldChar w:fldCharType="end"/>
      </w:r>
      <w:r w:rsidRPr="00205A1A">
        <w:rPr>
          <w:rFonts w:ascii="Times New Roman" w:hAnsi="Times New Roman" w:cs="Times New Roman"/>
        </w:rPr>
        <w:t xml:space="preserve"> were employed. </w:t>
      </w:r>
      <w:r w:rsidR="009D53A4" w:rsidRPr="00205A1A">
        <w:rPr>
          <w:rFonts w:ascii="Times New Roman" w:hAnsi="Times New Roman" w:cs="Times New Roman"/>
        </w:rPr>
        <w:fldChar w:fldCharType="begin"/>
      </w:r>
      <w:r w:rsidR="009D53A4" w:rsidRPr="00205A1A">
        <w:rPr>
          <w:rFonts w:ascii="Times New Roman" w:hAnsi="Times New Roman" w:cs="Times New Roman"/>
        </w:rPr>
        <w:instrText xml:space="preserve"> REF _Ref430314836 \h </w:instrText>
      </w:r>
      <w:r w:rsidR="007F0016" w:rsidRPr="00205A1A">
        <w:rPr>
          <w:rFonts w:ascii="Times New Roman" w:hAnsi="Times New Roman" w:cs="Times New Roman"/>
        </w:rPr>
        <w:instrText xml:space="preserve"> \* MERGEFORMAT </w:instrText>
      </w:r>
      <w:r w:rsidR="009D53A4" w:rsidRPr="00205A1A">
        <w:rPr>
          <w:rFonts w:ascii="Times New Roman" w:hAnsi="Times New Roman" w:cs="Times New Roman"/>
        </w:rPr>
      </w:r>
      <w:r w:rsidR="009D53A4" w:rsidRPr="00205A1A">
        <w:rPr>
          <w:rFonts w:ascii="Times New Roman" w:hAnsi="Times New Roman" w:cs="Times New Roman"/>
        </w:rPr>
        <w:fldChar w:fldCharType="separate"/>
      </w:r>
      <w:r w:rsidR="001E7274" w:rsidRPr="001E7274">
        <w:rPr>
          <w:rFonts w:ascii="Times New Roman" w:hAnsi="Times New Roman"/>
          <w:b/>
        </w:rPr>
        <w:t>Table S32</w:t>
      </w:r>
      <w:r w:rsidR="009D53A4" w:rsidRPr="00205A1A">
        <w:rPr>
          <w:rFonts w:ascii="Times New Roman" w:hAnsi="Times New Roman" w:cs="Times New Roman"/>
        </w:rPr>
        <w:fldChar w:fldCharType="end"/>
      </w:r>
      <w:r w:rsidR="009D53A4" w:rsidRPr="00205A1A">
        <w:rPr>
          <w:rFonts w:ascii="Times New Roman" w:hAnsi="Times New Roman" w:cs="Times New Roman"/>
        </w:rPr>
        <w:t xml:space="preserve"> summarizes all of the important data:</w:t>
      </w:r>
    </w:p>
    <w:p w:rsidR="00CE1858" w:rsidRPr="00205A1A" w:rsidRDefault="00CE1858" w:rsidP="00F35615">
      <w:pPr>
        <w:jc w:val="both"/>
        <w:rPr>
          <w:rFonts w:ascii="Times New Roman" w:hAnsi="Times New Roman"/>
        </w:rPr>
      </w:pPr>
      <w:bookmarkStart w:id="227" w:name="_Ref430189333"/>
    </w:p>
    <w:p w:rsidR="000772EE" w:rsidRPr="00205A1A" w:rsidRDefault="0073000E" w:rsidP="00F35615">
      <w:pPr>
        <w:jc w:val="both"/>
        <w:rPr>
          <w:rFonts w:ascii="Times New Roman" w:hAnsi="Times New Roman" w:cs="Times New Roman"/>
          <w:sz w:val="18"/>
          <w:szCs w:val="18"/>
        </w:rPr>
      </w:pPr>
      <w:bookmarkStart w:id="228" w:name="_Ref430314836"/>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32</w:t>
      </w:r>
      <w:r w:rsidRPr="00205A1A">
        <w:rPr>
          <w:rFonts w:ascii="Times New Roman" w:hAnsi="Times New Roman"/>
          <w:b/>
          <w:sz w:val="18"/>
          <w:szCs w:val="18"/>
        </w:rPr>
        <w:fldChar w:fldCharType="end"/>
      </w:r>
      <w:bookmarkEnd w:id="227"/>
      <w:bookmarkEnd w:id="228"/>
      <w:r w:rsidRPr="00205A1A">
        <w:rPr>
          <w:rFonts w:ascii="Times New Roman" w:hAnsi="Times New Roman"/>
          <w:b/>
          <w:sz w:val="18"/>
          <w:szCs w:val="18"/>
        </w:rPr>
        <w:t xml:space="preserve">. </w:t>
      </w:r>
      <w:r w:rsidR="00C12553" w:rsidRPr="00205A1A">
        <w:rPr>
          <w:rFonts w:ascii="Times New Roman" w:hAnsi="Times New Roman" w:cs="Times New Roman"/>
          <w:sz w:val="18"/>
          <w:szCs w:val="18"/>
        </w:rPr>
        <w:t>Data relevant to the calculation of the average composition of the trifluoroacetic acid modulated samples.</w:t>
      </w:r>
    </w:p>
    <w:tbl>
      <w:tblPr>
        <w:tblStyle w:val="TableGrid"/>
        <w:tblW w:w="0" w:type="auto"/>
        <w:jc w:val="center"/>
        <w:tblLook w:val="04A0" w:firstRow="1" w:lastRow="0" w:firstColumn="1" w:lastColumn="0" w:noHBand="0" w:noVBand="1"/>
      </w:tblPr>
      <w:tblGrid>
        <w:gridCol w:w="1491"/>
        <w:gridCol w:w="1537"/>
        <w:gridCol w:w="1802"/>
        <w:gridCol w:w="1646"/>
        <w:gridCol w:w="1540"/>
        <w:gridCol w:w="1560"/>
      </w:tblGrid>
      <w:tr w:rsidR="00DF4D42" w:rsidRPr="00205A1A" w:rsidTr="00915375">
        <w:trPr>
          <w:jc w:val="center"/>
        </w:trPr>
        <w:tc>
          <w:tcPr>
            <w:tcW w:w="1491" w:type="dxa"/>
            <w:tcBorders>
              <w:bottom w:val="single" w:sz="4" w:space="0" w:color="auto"/>
            </w:tcBorders>
          </w:tcPr>
          <w:p w:rsidR="00DF4D42" w:rsidRPr="00205A1A" w:rsidRDefault="00DF4D42" w:rsidP="00915375">
            <w:pPr>
              <w:jc w:val="center"/>
              <w:rPr>
                <w:rFonts w:ascii="Times New Roman" w:hAnsi="Times New Roman" w:cs="Times New Roman"/>
                <w:b/>
                <w:lang w:val="en-US"/>
              </w:rPr>
            </w:pPr>
            <w:r w:rsidRPr="00205A1A">
              <w:rPr>
                <w:rFonts w:ascii="Times New Roman" w:hAnsi="Times New Roman" w:cs="Times New Roman"/>
                <w:b/>
                <w:lang w:val="en-US"/>
              </w:rPr>
              <w:t>Sample</w:t>
            </w:r>
          </w:p>
          <w:p w:rsidR="00DF4D42" w:rsidRPr="00205A1A" w:rsidRDefault="00DF4D42" w:rsidP="00915375">
            <w:pPr>
              <w:jc w:val="center"/>
              <w:rPr>
                <w:rFonts w:ascii="Times New Roman" w:hAnsi="Times New Roman" w:cs="Times New Roman"/>
                <w:b/>
                <w:sz w:val="10"/>
                <w:lang w:val="en-US"/>
              </w:rPr>
            </w:pPr>
          </w:p>
        </w:tc>
        <w:tc>
          <w:tcPr>
            <w:tcW w:w="1537" w:type="dxa"/>
            <w:tcBorders>
              <w:bottom w:val="single" w:sz="4" w:space="0" w:color="auto"/>
            </w:tcBorders>
          </w:tcPr>
          <w:p w:rsidR="00DF4D42" w:rsidRPr="00205A1A" w:rsidRDefault="00DF4D42" w:rsidP="00915375">
            <w:pPr>
              <w:jc w:val="center"/>
              <w:rPr>
                <w:rFonts w:ascii="Times New Roman" w:hAnsi="Times New Roman" w:cs="Times New Roman"/>
                <w:b/>
                <w:color w:val="000000"/>
                <w:lang w:val="en-US"/>
              </w:rPr>
            </w:pPr>
            <m:oMath>
              <m:r>
                <m:rPr>
                  <m:sty m:val="bi"/>
                </m:rPr>
                <w:rPr>
                  <w:rFonts w:ascii="Cambria Math" w:eastAsia="Times New Roman" w:hAnsi="Cambria Math" w:cs="Times New Roman"/>
                  <w:color w:val="000000"/>
                  <w:lang w:val="en-US"/>
                </w:rPr>
                <m:t>x</m:t>
              </m:r>
            </m:oMath>
            <w:r w:rsidR="00C12553" w:rsidRPr="00205A1A">
              <w:rPr>
                <w:rFonts w:ascii="Times New Roman" w:hAnsi="Times New Roman" w:cs="Times New Roman"/>
                <w:b/>
                <w:color w:val="000000"/>
                <w:lang w:val="en-US"/>
              </w:rPr>
              <w:t>*</w:t>
            </w:r>
          </w:p>
        </w:tc>
        <w:tc>
          <w:tcPr>
            <w:tcW w:w="1802" w:type="dxa"/>
            <w:tcBorders>
              <w:bottom w:val="single" w:sz="4" w:space="0" w:color="auto"/>
            </w:tcBorders>
          </w:tcPr>
          <w:p w:rsidR="00DF4D42" w:rsidRPr="00205A1A" w:rsidRDefault="00262D10" w:rsidP="00915375">
            <w:pPr>
              <w:jc w:val="center"/>
              <w:rPr>
                <w:rFonts w:ascii="Times New Roman" w:hAnsi="Times New Roman" w:cs="Times New Roman"/>
                <w:b/>
                <w:lang w:val="en-US"/>
              </w:rPr>
            </w:pPr>
            <m:oMath>
              <m:f>
                <m:fPr>
                  <m:ctrlPr>
                    <w:rPr>
                      <w:rFonts w:ascii="Cambria Math" w:hAnsi="Cambria Math" w:cs="ArnoPro-Regular"/>
                      <w:b/>
                      <w:i/>
                      <w:lang w:val="en-US"/>
                    </w:rPr>
                  </m:ctrlPr>
                </m:fPr>
                <m:num>
                  <m:r>
                    <m:rPr>
                      <m:sty m:val="b"/>
                    </m:rPr>
                    <w:rPr>
                      <w:rFonts w:ascii="Cambria Math" w:hAnsi="Cambria Math" w:cs="ArnoPro-Regular"/>
                      <w:lang w:val="en-US"/>
                    </w:rPr>
                    <m:t>Trif.</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w:r w:rsidR="00C12553" w:rsidRPr="00205A1A">
              <w:rPr>
                <w:rFonts w:ascii="Times New Roman" w:hAnsi="Times New Roman" w:cs="Times New Roman"/>
                <w:b/>
                <w:lang w:val="en-US"/>
              </w:rPr>
              <w:t>**</w:t>
            </w:r>
          </w:p>
        </w:tc>
        <w:tc>
          <w:tcPr>
            <w:tcW w:w="1646" w:type="dxa"/>
            <w:tcBorders>
              <w:bottom w:val="single" w:sz="4" w:space="0" w:color="auto"/>
            </w:tcBorders>
          </w:tcPr>
          <w:p w:rsidR="00DF4D42" w:rsidRPr="00205A1A" w:rsidRDefault="00DF4D42" w:rsidP="00915375">
            <w:pPr>
              <w:jc w:val="center"/>
              <w:rPr>
                <w:rFonts w:ascii="Times New Roman" w:hAnsi="Times New Roman"/>
                <w:noProof/>
                <w:szCs w:val="24"/>
                <w:lang w:val="en-US" w:eastAsia="zh-CN"/>
              </w:rPr>
            </w:pPr>
            <m:oMath>
              <m:r>
                <m:rPr>
                  <m:sty m:val="bi"/>
                </m:rPr>
                <w:rPr>
                  <w:rFonts w:ascii="Cambria Math" w:eastAsia="Times New Roman" w:hAnsi="Cambria Math" w:cs="Times New Roman"/>
                  <w:color w:val="000000"/>
                  <w:lang w:val="en-US"/>
                </w:rPr>
                <m:t>y</m:t>
              </m:r>
            </m:oMath>
            <w:r w:rsidR="00C12553" w:rsidRPr="00205A1A">
              <w:rPr>
                <w:rFonts w:ascii="Times New Roman" w:hAnsi="Times New Roman"/>
                <w:b/>
                <w:noProof/>
                <w:color w:val="000000"/>
                <w:lang w:val="en-US"/>
              </w:rPr>
              <w:t>***</w:t>
            </w:r>
          </w:p>
        </w:tc>
        <w:tc>
          <w:tcPr>
            <w:tcW w:w="1540" w:type="dxa"/>
            <w:tcBorders>
              <w:bottom w:val="single" w:sz="4" w:space="0" w:color="auto"/>
            </w:tcBorders>
          </w:tcPr>
          <w:p w:rsidR="00DF4D42" w:rsidRPr="00205A1A" w:rsidRDefault="00262D10" w:rsidP="00915375">
            <w:pPr>
              <w:jc w:val="center"/>
              <w:rPr>
                <w:rFonts w:ascii="Times New Roman" w:hAnsi="Times New Roman" w:cs="Times New Roman"/>
                <w:b/>
                <w:lang w:val="en-US"/>
              </w:rPr>
            </w:pPr>
            <m:oMath>
              <m:f>
                <m:fPr>
                  <m:ctrlPr>
                    <w:rPr>
                      <w:rFonts w:ascii="Cambria Math" w:hAnsi="Cambria Math" w:cs="ArnoPro-Regular"/>
                      <w:b/>
                      <w:i/>
                      <w:lang w:val="en-US"/>
                    </w:rPr>
                  </m:ctrlPr>
                </m:fPr>
                <m:num>
                  <m:r>
                    <m:rPr>
                      <m:sty m:val="b"/>
                    </m:rPr>
                    <w:rPr>
                      <w:rFonts w:ascii="Cambria Math" w:hAnsi="Cambria Math" w:cs="ArnoPro-Regular"/>
                      <w:lang w:val="en-US"/>
                    </w:rPr>
                    <m:t>Form.</m:t>
                  </m:r>
                </m:num>
                <m:den>
                  <m:r>
                    <m:rPr>
                      <m:sty m:val="b"/>
                    </m:rPr>
                    <w:rPr>
                      <w:rFonts w:ascii="Cambria Math" w:hAnsi="Cambria Math" w:cs="ArnoPro-Regular"/>
                      <w:lang w:val="en-US"/>
                    </w:rPr>
                    <m:t>BDC</m:t>
                  </m:r>
                </m:den>
              </m:f>
              <m:sSub>
                <m:sSubPr>
                  <m:ctrlPr>
                    <w:rPr>
                      <w:rFonts w:ascii="Cambria Math" w:hAnsi="Cambria Math" w:cs="ArnoPro-Regular"/>
                      <w:b/>
                      <w:lang w:val="en-US"/>
                    </w:rPr>
                  </m:ctrlPr>
                </m:sSubPr>
                <m:e>
                  <m:r>
                    <m:rPr>
                      <m:sty m:val="b"/>
                    </m:rPr>
                    <w:rPr>
                      <w:rFonts w:ascii="Cambria Math" w:hAnsi="Cambria Math" w:cs="ArnoPro-Regular"/>
                      <w:lang w:val="en-US"/>
                    </w:rPr>
                    <m:t>m</m:t>
                  </m:r>
                </m:e>
                <m:sub>
                  <m:r>
                    <m:rPr>
                      <m:sty m:val="bi"/>
                    </m:rPr>
                    <w:rPr>
                      <w:rFonts w:ascii="Cambria Math" w:hAnsi="Cambria Math" w:cs="ArnoPro-Regular"/>
                      <w:lang w:val="en-US"/>
                    </w:rPr>
                    <m:t>R</m:t>
                  </m:r>
                </m:sub>
              </m:sSub>
            </m:oMath>
            <w:r w:rsidR="00C12553" w:rsidRPr="00205A1A">
              <w:rPr>
                <w:rFonts w:ascii="Times New Roman" w:hAnsi="Times New Roman" w:cs="Times New Roman"/>
                <w:b/>
                <w:lang w:val="en-US"/>
              </w:rPr>
              <w:t>**</w:t>
            </w:r>
          </w:p>
        </w:tc>
        <w:tc>
          <w:tcPr>
            <w:tcW w:w="1560" w:type="dxa"/>
            <w:tcBorders>
              <w:bottom w:val="single" w:sz="4" w:space="0" w:color="auto"/>
            </w:tcBorders>
          </w:tcPr>
          <w:p w:rsidR="00DF4D42" w:rsidRPr="00205A1A" w:rsidRDefault="00C12553" w:rsidP="00915375">
            <w:pPr>
              <w:jc w:val="center"/>
              <w:rPr>
                <w:rFonts w:ascii="Times New Roman" w:hAnsi="Times New Roman"/>
                <w:noProof/>
                <w:szCs w:val="24"/>
                <w:lang w:val="en-US" w:eastAsia="zh-CN"/>
              </w:rPr>
            </w:pPr>
            <w:r w:rsidRPr="00205A1A">
              <w:rPr>
                <w:rFonts w:ascii="Times New Roman" w:hAnsi="Times New Roman"/>
                <w:b/>
                <w:i/>
                <w:noProof/>
                <w:szCs w:val="24"/>
                <w:lang w:val="en-US" w:eastAsia="zh-CN"/>
              </w:rPr>
              <w:t>z</w:t>
            </w:r>
            <w:r w:rsidRPr="00205A1A">
              <w:rPr>
                <w:rFonts w:ascii="Times New Roman" w:hAnsi="Times New Roman"/>
                <w:b/>
                <w:noProof/>
                <w:szCs w:val="24"/>
                <w:lang w:val="en-US" w:eastAsia="zh-CN"/>
              </w:rPr>
              <w:t>****</w:t>
            </w:r>
          </w:p>
        </w:tc>
      </w:tr>
      <w:tr w:rsidR="00DF4D42" w:rsidRPr="00205A1A" w:rsidTr="00915375">
        <w:trPr>
          <w:jc w:val="center"/>
        </w:trPr>
        <w:tc>
          <w:tcPr>
            <w:tcW w:w="1491" w:type="dxa"/>
            <w:tcBorders>
              <w:top w:val="nil"/>
              <w:bottom w:val="nil"/>
            </w:tcBorders>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6Trif</w:t>
            </w:r>
          </w:p>
        </w:tc>
        <w:tc>
          <w:tcPr>
            <w:tcW w:w="1537" w:type="dxa"/>
            <w:tcBorders>
              <w:top w:val="nil"/>
              <w:bottom w:val="nil"/>
            </w:tcBorders>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1.15</w:t>
            </w:r>
          </w:p>
        </w:tc>
        <w:tc>
          <w:tcPr>
            <w:tcW w:w="1802" w:type="dxa"/>
            <w:tcBorders>
              <w:top w:val="nil"/>
              <w:bottom w:val="nil"/>
            </w:tcBorders>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0.22</w:t>
            </w:r>
          </w:p>
        </w:tc>
        <w:tc>
          <w:tcPr>
            <w:tcW w:w="1646" w:type="dxa"/>
            <w:tcBorders>
              <w:top w:val="nil"/>
              <w:bottom w:val="nil"/>
            </w:tcBorders>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0.53</w:t>
            </w:r>
          </w:p>
        </w:tc>
        <w:tc>
          <w:tcPr>
            <w:tcW w:w="1540" w:type="dxa"/>
            <w:tcBorders>
              <w:top w:val="nil"/>
              <w:bottom w:val="nil"/>
            </w:tcBorders>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0.11</w:t>
            </w:r>
          </w:p>
        </w:tc>
        <w:tc>
          <w:tcPr>
            <w:tcW w:w="1560" w:type="dxa"/>
            <w:tcBorders>
              <w:top w:val="nil"/>
              <w:bottom w:val="nil"/>
            </w:tcBorders>
            <w:vAlign w:val="bottom"/>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0.27</w:t>
            </w:r>
          </w:p>
        </w:tc>
      </w:tr>
      <w:tr w:rsidR="00DF4D42" w:rsidRPr="00205A1A" w:rsidTr="00915375">
        <w:trPr>
          <w:jc w:val="center"/>
        </w:trPr>
        <w:tc>
          <w:tcPr>
            <w:tcW w:w="1491" w:type="dxa"/>
            <w:tcBorders>
              <w:top w:val="nil"/>
              <w:bottom w:val="nil"/>
            </w:tcBorders>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12Trif</w:t>
            </w:r>
          </w:p>
        </w:tc>
        <w:tc>
          <w:tcPr>
            <w:tcW w:w="1537" w:type="dxa"/>
            <w:tcBorders>
              <w:top w:val="nil"/>
              <w:bottom w:val="nil"/>
            </w:tcBorders>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1.31</w:t>
            </w:r>
          </w:p>
        </w:tc>
        <w:tc>
          <w:tcPr>
            <w:tcW w:w="1802" w:type="dxa"/>
            <w:tcBorders>
              <w:top w:val="nil"/>
              <w:bottom w:val="nil"/>
            </w:tcBorders>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0.35</w:t>
            </w:r>
          </w:p>
        </w:tc>
        <w:tc>
          <w:tcPr>
            <w:tcW w:w="1646" w:type="dxa"/>
            <w:tcBorders>
              <w:top w:val="nil"/>
              <w:bottom w:val="nil"/>
            </w:tcBorders>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0.82</w:t>
            </w:r>
          </w:p>
        </w:tc>
        <w:tc>
          <w:tcPr>
            <w:tcW w:w="1540" w:type="dxa"/>
            <w:tcBorders>
              <w:top w:val="nil"/>
              <w:bottom w:val="nil"/>
            </w:tcBorders>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0.11</w:t>
            </w:r>
          </w:p>
        </w:tc>
        <w:tc>
          <w:tcPr>
            <w:tcW w:w="1560" w:type="dxa"/>
            <w:tcBorders>
              <w:top w:val="nil"/>
              <w:bottom w:val="nil"/>
            </w:tcBorders>
            <w:vAlign w:val="bottom"/>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0.26</w:t>
            </w:r>
          </w:p>
        </w:tc>
      </w:tr>
      <w:tr w:rsidR="00DF4D42" w:rsidRPr="00205A1A" w:rsidTr="00915375">
        <w:trPr>
          <w:jc w:val="center"/>
        </w:trPr>
        <w:tc>
          <w:tcPr>
            <w:tcW w:w="1491" w:type="dxa"/>
            <w:tcBorders>
              <w:top w:val="nil"/>
            </w:tcBorders>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36Trif</w:t>
            </w:r>
          </w:p>
        </w:tc>
        <w:tc>
          <w:tcPr>
            <w:tcW w:w="1537" w:type="dxa"/>
            <w:tcBorders>
              <w:top w:val="nil"/>
            </w:tcBorders>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2.01</w:t>
            </w:r>
          </w:p>
        </w:tc>
        <w:tc>
          <w:tcPr>
            <w:tcW w:w="1802" w:type="dxa"/>
            <w:tcBorders>
              <w:top w:val="nil"/>
            </w:tcBorders>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0.59</w:t>
            </w:r>
          </w:p>
        </w:tc>
        <w:tc>
          <w:tcPr>
            <w:tcW w:w="1646" w:type="dxa"/>
            <w:tcBorders>
              <w:top w:val="nil"/>
            </w:tcBorders>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1.18</w:t>
            </w:r>
          </w:p>
        </w:tc>
        <w:tc>
          <w:tcPr>
            <w:tcW w:w="1540" w:type="dxa"/>
            <w:tcBorders>
              <w:top w:val="nil"/>
            </w:tcBorders>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0.17</w:t>
            </w:r>
          </w:p>
        </w:tc>
        <w:tc>
          <w:tcPr>
            <w:tcW w:w="1560" w:type="dxa"/>
            <w:tcBorders>
              <w:top w:val="nil"/>
            </w:tcBorders>
            <w:vAlign w:val="bottom"/>
          </w:tcPr>
          <w:p w:rsidR="00DF4D42" w:rsidRPr="00205A1A" w:rsidRDefault="00DF4D42" w:rsidP="00915375">
            <w:pPr>
              <w:jc w:val="center"/>
              <w:rPr>
                <w:rFonts w:ascii="Times New Roman" w:hAnsi="Times New Roman" w:cs="Times New Roman"/>
                <w:lang w:val="en-US"/>
              </w:rPr>
            </w:pPr>
            <w:r w:rsidRPr="00205A1A">
              <w:rPr>
                <w:rFonts w:ascii="Times New Roman" w:hAnsi="Times New Roman" w:cs="Times New Roman"/>
                <w:lang w:val="en-US"/>
              </w:rPr>
              <w:t>0.34</w:t>
            </w:r>
          </w:p>
        </w:tc>
      </w:tr>
    </w:tbl>
    <w:p w:rsidR="00C12553" w:rsidRPr="00205A1A" w:rsidRDefault="00C12553" w:rsidP="00F35615">
      <w:pPr>
        <w:jc w:val="both"/>
        <w:rPr>
          <w:rFonts w:ascii="Times New Roman" w:hAnsi="Times New Roman"/>
          <w:szCs w:val="24"/>
        </w:rPr>
      </w:pPr>
      <w:r w:rsidRPr="00205A1A">
        <w:rPr>
          <w:rFonts w:ascii="Times New Roman" w:hAnsi="Times New Roman"/>
          <w:b/>
          <w:i/>
          <w:szCs w:val="24"/>
        </w:rPr>
        <w:t xml:space="preserve">* </w:t>
      </w:r>
      <w:r w:rsidRPr="00205A1A">
        <w:rPr>
          <w:rFonts w:ascii="Times New Roman" w:hAnsi="Times New Roman"/>
          <w:szCs w:val="24"/>
        </w:rPr>
        <w:t xml:space="preserve">Calculated via TGA. See </w:t>
      </w:r>
      <w:r w:rsidR="00037BBD" w:rsidRPr="00205A1A">
        <w:rPr>
          <w:rFonts w:ascii="Times New Roman" w:hAnsi="Times New Roman"/>
          <w:b/>
          <w:szCs w:val="24"/>
        </w:rPr>
        <w:t xml:space="preserve">Section </w:t>
      </w:r>
      <w:r w:rsidR="00037BBD" w:rsidRPr="00205A1A">
        <w:rPr>
          <w:rFonts w:ascii="Times New Roman" w:hAnsi="Times New Roman"/>
          <w:b/>
          <w:color w:val="FF0000"/>
          <w:szCs w:val="24"/>
          <w:highlight w:val="yellow"/>
        </w:rPr>
        <w:fldChar w:fldCharType="begin"/>
      </w:r>
      <w:r w:rsidR="00037BBD" w:rsidRPr="00205A1A">
        <w:rPr>
          <w:rFonts w:ascii="Times New Roman" w:hAnsi="Times New Roman"/>
          <w:b/>
          <w:szCs w:val="24"/>
        </w:rPr>
        <w:instrText xml:space="preserve"> REF _Ref430270886 \r \h </w:instrText>
      </w:r>
      <w:r w:rsidR="00037BBD" w:rsidRPr="00205A1A">
        <w:rPr>
          <w:rFonts w:ascii="Times New Roman" w:hAnsi="Times New Roman"/>
          <w:b/>
          <w:color w:val="FF0000"/>
          <w:szCs w:val="24"/>
          <w:highlight w:val="yellow"/>
        </w:rPr>
        <w:instrText xml:space="preserve"> \* MERGEFORMAT </w:instrText>
      </w:r>
      <w:r w:rsidR="00037BBD" w:rsidRPr="00205A1A">
        <w:rPr>
          <w:rFonts w:ascii="Times New Roman" w:hAnsi="Times New Roman"/>
          <w:b/>
          <w:color w:val="FF0000"/>
          <w:szCs w:val="24"/>
          <w:highlight w:val="yellow"/>
        </w:rPr>
      </w:r>
      <w:r w:rsidR="00037BBD" w:rsidRPr="00205A1A">
        <w:rPr>
          <w:rFonts w:ascii="Times New Roman" w:hAnsi="Times New Roman"/>
          <w:b/>
          <w:color w:val="FF0000"/>
          <w:szCs w:val="24"/>
          <w:highlight w:val="yellow"/>
        </w:rPr>
        <w:fldChar w:fldCharType="separate"/>
      </w:r>
      <w:r w:rsidR="001E7274">
        <w:rPr>
          <w:rFonts w:ascii="Times New Roman" w:hAnsi="Times New Roman"/>
          <w:b/>
          <w:szCs w:val="24"/>
        </w:rPr>
        <w:t>3.4</w:t>
      </w:r>
      <w:r w:rsidR="00037BBD" w:rsidRPr="00205A1A">
        <w:rPr>
          <w:rFonts w:ascii="Times New Roman" w:hAnsi="Times New Roman"/>
          <w:b/>
          <w:color w:val="FF0000"/>
          <w:szCs w:val="24"/>
          <w:highlight w:val="yellow"/>
        </w:rPr>
        <w:fldChar w:fldCharType="end"/>
      </w:r>
      <w:r w:rsidRPr="00205A1A">
        <w:rPr>
          <w:rFonts w:ascii="Times New Roman" w:hAnsi="Times New Roman"/>
          <w:szCs w:val="24"/>
        </w:rPr>
        <w:t xml:space="preserve"> for method </w:t>
      </w:r>
      <w:r w:rsidRPr="00205A1A">
        <w:rPr>
          <w:rFonts w:ascii="Times New Roman" w:hAnsi="Times New Roman"/>
        </w:rPr>
        <w:t xml:space="preserve">and </w:t>
      </w:r>
      <w:r w:rsidR="00982C1D" w:rsidRPr="00205A1A">
        <w:rPr>
          <w:rFonts w:ascii="Times New Roman" w:hAnsi="Times New Roman"/>
          <w:b/>
          <w:color w:val="FF0000"/>
          <w:highlight w:val="yellow"/>
        </w:rPr>
        <w:fldChar w:fldCharType="begin"/>
      </w:r>
      <w:r w:rsidR="00982C1D" w:rsidRPr="00205A1A">
        <w:rPr>
          <w:rFonts w:ascii="Times New Roman" w:hAnsi="Times New Roman"/>
        </w:rPr>
        <w:instrText xml:space="preserve"> REF _Ref430189031 \h </w:instrText>
      </w:r>
      <w:r w:rsidR="007F0016" w:rsidRPr="00205A1A">
        <w:rPr>
          <w:rFonts w:ascii="Times New Roman" w:hAnsi="Times New Roman"/>
          <w:b/>
          <w:color w:val="FF0000"/>
          <w:highlight w:val="yellow"/>
        </w:rPr>
        <w:instrText xml:space="preserve"> \* MERGEFORMAT </w:instrText>
      </w:r>
      <w:r w:rsidR="00982C1D" w:rsidRPr="00205A1A">
        <w:rPr>
          <w:rFonts w:ascii="Times New Roman" w:hAnsi="Times New Roman"/>
          <w:b/>
          <w:color w:val="FF0000"/>
          <w:highlight w:val="yellow"/>
        </w:rPr>
      </w:r>
      <w:r w:rsidR="00982C1D" w:rsidRPr="00205A1A">
        <w:rPr>
          <w:rFonts w:ascii="Times New Roman" w:hAnsi="Times New Roman"/>
          <w:b/>
          <w:color w:val="FF0000"/>
          <w:highlight w:val="yellow"/>
        </w:rPr>
        <w:fldChar w:fldCharType="separate"/>
      </w:r>
      <w:r w:rsidR="001E7274" w:rsidRPr="001E7274">
        <w:rPr>
          <w:rFonts w:ascii="Times New Roman" w:hAnsi="Times New Roman"/>
          <w:b/>
        </w:rPr>
        <w:t>Table S24</w:t>
      </w:r>
      <w:r w:rsidR="00982C1D" w:rsidRPr="00205A1A">
        <w:rPr>
          <w:rFonts w:ascii="Times New Roman" w:hAnsi="Times New Roman"/>
          <w:b/>
          <w:color w:val="FF0000"/>
          <w:highlight w:val="yellow"/>
        </w:rPr>
        <w:fldChar w:fldCharType="end"/>
      </w:r>
      <w:r w:rsidR="00982C1D" w:rsidRPr="00205A1A">
        <w:rPr>
          <w:rFonts w:ascii="Times New Roman" w:hAnsi="Times New Roman"/>
          <w:color w:val="FF0000"/>
        </w:rPr>
        <w:t xml:space="preserve"> </w:t>
      </w:r>
      <w:r w:rsidRPr="00205A1A">
        <w:rPr>
          <w:rFonts w:ascii="Times New Roman" w:hAnsi="Times New Roman"/>
        </w:rPr>
        <w:t>for results</w:t>
      </w:r>
      <w:r w:rsidRPr="00205A1A">
        <w:rPr>
          <w:rFonts w:ascii="Times New Roman" w:hAnsi="Times New Roman"/>
          <w:szCs w:val="24"/>
        </w:rPr>
        <w:t>.</w:t>
      </w:r>
    </w:p>
    <w:p w:rsidR="00C12553" w:rsidRPr="00205A1A" w:rsidRDefault="00C12553" w:rsidP="00F35615">
      <w:pPr>
        <w:jc w:val="both"/>
        <w:rPr>
          <w:rFonts w:ascii="Times New Roman" w:hAnsi="Times New Roman"/>
          <w:szCs w:val="24"/>
        </w:rPr>
      </w:pPr>
      <w:r w:rsidRPr="00205A1A">
        <w:rPr>
          <w:rFonts w:ascii="Times New Roman" w:hAnsi="Times New Roman"/>
          <w:szCs w:val="24"/>
        </w:rPr>
        <w:t>** Calculated via dissolution/</w:t>
      </w:r>
      <w:r w:rsidRPr="00205A1A">
        <w:rPr>
          <w:rFonts w:ascii="Times New Roman" w:hAnsi="Times New Roman"/>
          <w:szCs w:val="24"/>
          <w:vertAlign w:val="superscript"/>
        </w:rPr>
        <w:t>1</w:t>
      </w:r>
      <w:r w:rsidRPr="00205A1A">
        <w:rPr>
          <w:rFonts w:ascii="Times New Roman" w:hAnsi="Times New Roman"/>
          <w:szCs w:val="24"/>
        </w:rPr>
        <w:t xml:space="preserve">H NMR. See </w:t>
      </w:r>
      <w:r w:rsidR="00037BBD" w:rsidRPr="00205A1A">
        <w:rPr>
          <w:rFonts w:ascii="Times New Roman" w:hAnsi="Times New Roman"/>
          <w:b/>
          <w:szCs w:val="24"/>
        </w:rPr>
        <w:t xml:space="preserve">Section </w:t>
      </w:r>
      <w:r w:rsidR="00037BBD" w:rsidRPr="00205A1A">
        <w:rPr>
          <w:rFonts w:ascii="Times New Roman" w:hAnsi="Times New Roman"/>
          <w:b/>
          <w:color w:val="FF0000"/>
          <w:szCs w:val="24"/>
          <w:highlight w:val="yellow"/>
        </w:rPr>
        <w:fldChar w:fldCharType="begin"/>
      </w:r>
      <w:r w:rsidR="00037BBD" w:rsidRPr="00205A1A">
        <w:rPr>
          <w:rFonts w:ascii="Times New Roman" w:hAnsi="Times New Roman"/>
          <w:b/>
          <w:szCs w:val="24"/>
        </w:rPr>
        <w:instrText xml:space="preserve"> REF _Ref430207191 \r \h </w:instrText>
      </w:r>
      <w:r w:rsidR="00037BBD" w:rsidRPr="00205A1A">
        <w:rPr>
          <w:rFonts w:ascii="Times New Roman" w:hAnsi="Times New Roman"/>
          <w:b/>
          <w:color w:val="FF0000"/>
          <w:szCs w:val="24"/>
          <w:highlight w:val="yellow"/>
        </w:rPr>
        <w:instrText xml:space="preserve"> \* MERGEFORMAT </w:instrText>
      </w:r>
      <w:r w:rsidR="00037BBD" w:rsidRPr="00205A1A">
        <w:rPr>
          <w:rFonts w:ascii="Times New Roman" w:hAnsi="Times New Roman"/>
          <w:b/>
          <w:color w:val="FF0000"/>
          <w:szCs w:val="24"/>
          <w:highlight w:val="yellow"/>
        </w:rPr>
      </w:r>
      <w:r w:rsidR="00037BBD" w:rsidRPr="00205A1A">
        <w:rPr>
          <w:rFonts w:ascii="Times New Roman" w:hAnsi="Times New Roman"/>
          <w:b/>
          <w:color w:val="FF0000"/>
          <w:szCs w:val="24"/>
          <w:highlight w:val="yellow"/>
        </w:rPr>
        <w:fldChar w:fldCharType="separate"/>
      </w:r>
      <w:r w:rsidR="001E7274">
        <w:rPr>
          <w:rFonts w:ascii="Times New Roman" w:hAnsi="Times New Roman"/>
          <w:b/>
          <w:szCs w:val="24"/>
        </w:rPr>
        <w:t>3.2.2</w:t>
      </w:r>
      <w:r w:rsidR="00037BBD" w:rsidRPr="00205A1A">
        <w:rPr>
          <w:rFonts w:ascii="Times New Roman" w:hAnsi="Times New Roman"/>
          <w:b/>
          <w:color w:val="FF0000"/>
          <w:szCs w:val="24"/>
          <w:highlight w:val="yellow"/>
        </w:rPr>
        <w:fldChar w:fldCharType="end"/>
      </w:r>
      <w:r w:rsidRPr="00205A1A">
        <w:rPr>
          <w:rFonts w:ascii="Times New Roman" w:hAnsi="Times New Roman"/>
          <w:szCs w:val="24"/>
        </w:rPr>
        <w:t xml:space="preserve"> for </w:t>
      </w:r>
      <w:r w:rsidRPr="00205A1A">
        <w:rPr>
          <w:rFonts w:ascii="Times New Roman" w:hAnsi="Times New Roman"/>
        </w:rPr>
        <w:t xml:space="preserve">method and </w:t>
      </w:r>
      <w:r w:rsidR="00982C1D" w:rsidRPr="00205A1A">
        <w:rPr>
          <w:rFonts w:ascii="Times New Roman" w:hAnsi="Times New Roman"/>
          <w:b/>
          <w:color w:val="FF0000"/>
          <w:highlight w:val="yellow"/>
        </w:rPr>
        <w:fldChar w:fldCharType="begin"/>
      </w:r>
      <w:r w:rsidR="00982C1D" w:rsidRPr="00205A1A">
        <w:rPr>
          <w:rFonts w:ascii="Times New Roman" w:hAnsi="Times New Roman"/>
        </w:rPr>
        <w:instrText xml:space="preserve"> REF _Ref430188394 \h </w:instrText>
      </w:r>
      <w:r w:rsidR="007F0016" w:rsidRPr="00205A1A">
        <w:rPr>
          <w:rFonts w:ascii="Times New Roman" w:hAnsi="Times New Roman"/>
          <w:b/>
          <w:color w:val="FF0000"/>
          <w:highlight w:val="yellow"/>
        </w:rPr>
        <w:instrText xml:space="preserve"> \* MERGEFORMAT </w:instrText>
      </w:r>
      <w:r w:rsidR="00982C1D" w:rsidRPr="00205A1A">
        <w:rPr>
          <w:rFonts w:ascii="Times New Roman" w:hAnsi="Times New Roman"/>
          <w:b/>
          <w:color w:val="FF0000"/>
          <w:highlight w:val="yellow"/>
        </w:rPr>
      </w:r>
      <w:r w:rsidR="00982C1D" w:rsidRPr="00205A1A">
        <w:rPr>
          <w:rFonts w:ascii="Times New Roman" w:hAnsi="Times New Roman"/>
          <w:b/>
          <w:color w:val="FF0000"/>
          <w:highlight w:val="yellow"/>
        </w:rPr>
        <w:fldChar w:fldCharType="separate"/>
      </w:r>
      <w:r w:rsidR="001E7274" w:rsidRPr="001E7274">
        <w:rPr>
          <w:rFonts w:ascii="Times New Roman" w:hAnsi="Times New Roman"/>
          <w:b/>
        </w:rPr>
        <w:t>Table S11</w:t>
      </w:r>
      <w:r w:rsidR="00982C1D" w:rsidRPr="00205A1A">
        <w:rPr>
          <w:rFonts w:ascii="Times New Roman" w:hAnsi="Times New Roman"/>
          <w:b/>
          <w:color w:val="FF0000"/>
          <w:highlight w:val="yellow"/>
        </w:rPr>
        <w:fldChar w:fldCharType="end"/>
      </w:r>
      <w:r w:rsidRPr="00205A1A">
        <w:rPr>
          <w:rFonts w:ascii="Times New Roman" w:hAnsi="Times New Roman"/>
        </w:rPr>
        <w:t xml:space="preserve"> for</w:t>
      </w:r>
      <w:r w:rsidRPr="00205A1A">
        <w:rPr>
          <w:rFonts w:ascii="Times New Roman" w:hAnsi="Times New Roman"/>
          <w:szCs w:val="24"/>
        </w:rPr>
        <w:t xml:space="preserve"> results.</w:t>
      </w:r>
    </w:p>
    <w:p w:rsidR="00C12553" w:rsidRPr="00205A1A" w:rsidRDefault="00C12553" w:rsidP="00F35615">
      <w:pPr>
        <w:jc w:val="both"/>
        <w:rPr>
          <w:rFonts w:ascii="Times New Roman" w:hAnsi="Times New Roman"/>
        </w:rPr>
      </w:pPr>
      <w:r w:rsidRPr="00205A1A">
        <w:rPr>
          <w:rFonts w:ascii="Times New Roman" w:hAnsi="Times New Roman"/>
          <w:szCs w:val="24"/>
        </w:rPr>
        <w:t xml:space="preserve">*** Calculated </w:t>
      </w:r>
      <w:r w:rsidRPr="00205A1A">
        <w:rPr>
          <w:rFonts w:ascii="Times New Roman" w:hAnsi="Times New Roman"/>
        </w:rPr>
        <w:t xml:space="preserve">via </w:t>
      </w:r>
      <w:r w:rsidRPr="00205A1A">
        <w:rPr>
          <w:rFonts w:ascii="Times New Roman" w:hAnsi="Times New Roman"/>
          <w:b/>
        </w:rPr>
        <w:t xml:space="preserve">Equation </w:t>
      </w:r>
      <w:r w:rsidR="00337CB9" w:rsidRPr="00205A1A">
        <w:rPr>
          <w:rFonts w:ascii="Times New Roman" w:hAnsi="Times New Roman"/>
          <w:b/>
        </w:rPr>
        <w:fldChar w:fldCharType="begin"/>
      </w:r>
      <w:r w:rsidR="00337CB9" w:rsidRPr="00205A1A">
        <w:rPr>
          <w:rFonts w:ascii="Times New Roman" w:hAnsi="Times New Roman"/>
          <w:b/>
        </w:rPr>
        <w:instrText xml:space="preserve"> REF _Ref430264133 \h </w:instrText>
      </w:r>
      <w:r w:rsidR="00A22EFD" w:rsidRPr="00205A1A">
        <w:rPr>
          <w:rFonts w:ascii="Times New Roman" w:hAnsi="Times New Roman"/>
          <w:b/>
        </w:rPr>
        <w:instrText xml:space="preserve"> \* MERGEFORMAT </w:instrText>
      </w:r>
      <w:r w:rsidR="00337CB9" w:rsidRPr="00205A1A">
        <w:rPr>
          <w:rFonts w:ascii="Times New Roman" w:hAnsi="Times New Roman"/>
          <w:b/>
        </w:rPr>
      </w:r>
      <w:r w:rsidR="00337CB9"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29</w:t>
      </w:r>
      <w:r w:rsidR="001E7274" w:rsidRPr="001E7274">
        <w:rPr>
          <w:rFonts w:ascii="Times New Roman" w:hAnsi="Times New Roman" w:cs="Times New Roman"/>
          <w:b/>
        </w:rPr>
        <w:t>)</w:t>
      </w:r>
      <w:r w:rsidR="00337CB9" w:rsidRPr="00205A1A">
        <w:rPr>
          <w:rFonts w:ascii="Times New Roman" w:hAnsi="Times New Roman"/>
          <w:b/>
        </w:rPr>
        <w:fldChar w:fldCharType="end"/>
      </w:r>
      <w:proofErr w:type="gramStart"/>
      <w:r w:rsidRPr="00205A1A">
        <w:rPr>
          <w:rFonts w:ascii="Times New Roman" w:hAnsi="Times New Roman"/>
        </w:rPr>
        <w:t>:</w:t>
      </w:r>
      <w:r w:rsidRPr="00205A1A">
        <w:rPr>
          <w:rFonts w:ascii="Times New Roman" w:hAnsi="Times New Roman"/>
          <w:szCs w:val="24"/>
        </w:rPr>
        <w:t xml:space="preserve"> </w:t>
      </w:r>
      <w:proofErr w:type="gramEnd"/>
      <m:oMath>
        <m:r>
          <m:rPr>
            <m:sty m:val="bi"/>
          </m:rPr>
          <w:rPr>
            <w:rFonts w:ascii="Cambria Math" w:hAnsi="Cambria Math" w:cs="Times New Roman"/>
          </w:rPr>
          <m:t>2</m:t>
        </m:r>
        <m:r>
          <m:rPr>
            <m:sty m:val="bi"/>
          </m:rPr>
          <w:rPr>
            <w:rFonts w:ascii="Cambria Math" w:hAnsi="Cambria Math" w:cs="Times New Roman"/>
          </w:rPr>
          <m:t>y=</m:t>
        </m:r>
        <m:r>
          <m:rPr>
            <m:sty m:val="b"/>
          </m:rPr>
          <w:rPr>
            <w:rFonts w:ascii="Cambria Math" w:hAnsi="Cambria Math" w:cs="ArnoPro-Regular"/>
          </w:rPr>
          <m:t>(6-x)*</m:t>
        </m:r>
        <m:f>
          <m:fPr>
            <m:ctrlPr>
              <w:rPr>
                <w:rFonts w:ascii="Cambria Math" w:hAnsi="Cambria Math" w:cs="ArnoPro-Regular"/>
                <w:b/>
                <w:i/>
              </w:rPr>
            </m:ctrlPr>
          </m:fPr>
          <m:num>
            <m:r>
              <m:rPr>
                <m:sty m:val="b"/>
              </m:rPr>
              <w:rPr>
                <w:rFonts w:ascii="Cambria Math" w:hAnsi="Cambria Math" w:cs="ArnoPro-Regular"/>
              </w:rPr>
              <m:t>Trif.</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rPr>
        <w:t xml:space="preserve">. See </w:t>
      </w:r>
      <w:r w:rsidRPr="00205A1A">
        <w:rPr>
          <w:rFonts w:ascii="Times New Roman" w:hAnsi="Times New Roman"/>
          <w:b/>
        </w:rPr>
        <w:t xml:space="preserve">Section </w:t>
      </w:r>
      <w:r w:rsidR="00A22EFD" w:rsidRPr="00205A1A">
        <w:rPr>
          <w:rFonts w:ascii="Times New Roman" w:hAnsi="Times New Roman"/>
          <w:b/>
        </w:rPr>
        <w:fldChar w:fldCharType="begin"/>
      </w:r>
      <w:r w:rsidR="00A22EFD" w:rsidRPr="00205A1A">
        <w:rPr>
          <w:rFonts w:ascii="Times New Roman" w:hAnsi="Times New Roman"/>
          <w:b/>
        </w:rPr>
        <w:instrText xml:space="preserve"> REF _Ref430281196 \r \h  \* MERGEFORMAT </w:instrText>
      </w:r>
      <w:r w:rsidR="00A22EFD" w:rsidRPr="00205A1A">
        <w:rPr>
          <w:rFonts w:ascii="Times New Roman" w:hAnsi="Times New Roman"/>
          <w:b/>
        </w:rPr>
      </w:r>
      <w:r w:rsidR="00A22EFD" w:rsidRPr="00205A1A">
        <w:rPr>
          <w:rFonts w:ascii="Times New Roman" w:hAnsi="Times New Roman"/>
          <w:b/>
        </w:rPr>
        <w:fldChar w:fldCharType="separate"/>
      </w:r>
      <w:r w:rsidR="001E7274">
        <w:rPr>
          <w:rFonts w:ascii="Times New Roman" w:hAnsi="Times New Roman"/>
          <w:b/>
        </w:rPr>
        <w:t>3.5.2.2.5</w:t>
      </w:r>
      <w:r w:rsidR="00A22EFD" w:rsidRPr="00205A1A">
        <w:rPr>
          <w:rFonts w:ascii="Times New Roman" w:hAnsi="Times New Roman"/>
          <w:b/>
        </w:rPr>
        <w:fldChar w:fldCharType="end"/>
      </w:r>
      <w:r w:rsidRPr="00205A1A">
        <w:rPr>
          <w:rFonts w:ascii="Times New Roman" w:hAnsi="Times New Roman"/>
        </w:rPr>
        <w:t>.</w:t>
      </w:r>
    </w:p>
    <w:p w:rsidR="00C12553" w:rsidRPr="00205A1A" w:rsidRDefault="00C12553" w:rsidP="00F35615">
      <w:pPr>
        <w:jc w:val="both"/>
        <w:rPr>
          <w:rFonts w:ascii="Times New Roman" w:hAnsi="Times New Roman"/>
        </w:rPr>
      </w:pPr>
      <w:r w:rsidRPr="00205A1A">
        <w:rPr>
          <w:rFonts w:ascii="Times New Roman" w:hAnsi="Times New Roman"/>
          <w:szCs w:val="24"/>
        </w:rPr>
        <w:t xml:space="preserve">*** Calculated via </w:t>
      </w:r>
      <w:r w:rsidR="002E7C23" w:rsidRPr="00205A1A">
        <w:rPr>
          <w:rFonts w:ascii="Times New Roman" w:hAnsi="Times New Roman"/>
          <w:b/>
        </w:rPr>
        <w:t xml:space="preserve">Equation </w:t>
      </w:r>
      <w:r w:rsidR="002E7C23" w:rsidRPr="00205A1A">
        <w:rPr>
          <w:rFonts w:ascii="Times New Roman" w:hAnsi="Times New Roman"/>
          <w:b/>
        </w:rPr>
        <w:fldChar w:fldCharType="begin"/>
      </w:r>
      <w:r w:rsidR="002E7C23" w:rsidRPr="00205A1A">
        <w:rPr>
          <w:rFonts w:ascii="Times New Roman" w:hAnsi="Times New Roman"/>
          <w:b/>
        </w:rPr>
        <w:instrText xml:space="preserve"> REF _Ref430261620 \h  \* MERGEFORMAT </w:instrText>
      </w:r>
      <w:r w:rsidR="002E7C23" w:rsidRPr="00205A1A">
        <w:rPr>
          <w:rFonts w:ascii="Times New Roman" w:hAnsi="Times New Roman"/>
          <w:b/>
        </w:rPr>
      </w:r>
      <w:r w:rsidR="002E7C23" w:rsidRPr="00205A1A">
        <w:rPr>
          <w:rFonts w:ascii="Times New Roman" w:hAnsi="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31</w:t>
      </w:r>
      <w:r w:rsidR="001E7274" w:rsidRPr="001E7274">
        <w:rPr>
          <w:rFonts w:ascii="Times New Roman" w:hAnsi="Times New Roman" w:cs="Times New Roman"/>
          <w:b/>
        </w:rPr>
        <w:t>)</w:t>
      </w:r>
      <w:r w:rsidR="002E7C23" w:rsidRPr="00205A1A">
        <w:rPr>
          <w:rFonts w:ascii="Times New Roman" w:hAnsi="Times New Roman"/>
          <w:b/>
        </w:rPr>
        <w:fldChar w:fldCharType="end"/>
      </w:r>
      <w:proofErr w:type="gramStart"/>
      <w:r w:rsidRPr="00205A1A">
        <w:rPr>
          <w:rFonts w:ascii="Times New Roman" w:hAnsi="Times New Roman"/>
          <w:szCs w:val="24"/>
        </w:rPr>
        <w:t xml:space="preserve">: </w:t>
      </w:r>
      <w:proofErr w:type="gramEnd"/>
      <m:oMath>
        <m:r>
          <m:rPr>
            <m:sty m:val="bi"/>
          </m:rPr>
          <w:rPr>
            <w:rFonts w:ascii="Cambria Math" w:hAnsi="Cambria Math" w:cs="Times New Roman"/>
          </w:rPr>
          <m:t>2</m:t>
        </m:r>
        <m:r>
          <m:rPr>
            <m:sty m:val="bi"/>
          </m:rPr>
          <w:rPr>
            <w:rFonts w:ascii="Cambria Math" w:hAnsi="Cambria Math" w:cs="Times New Roman"/>
          </w:rPr>
          <m:t>z=</m:t>
        </m:r>
        <m:r>
          <m:rPr>
            <m:sty m:val="b"/>
          </m:rPr>
          <w:rPr>
            <w:rFonts w:ascii="Cambria Math" w:hAnsi="Cambria Math" w:cs="ArnoPro-Regular"/>
          </w:rPr>
          <m:t>(6-x)*</m:t>
        </m:r>
        <m:f>
          <m:fPr>
            <m:ctrlPr>
              <w:rPr>
                <w:rFonts w:ascii="Cambria Math" w:hAnsi="Cambria Math" w:cs="ArnoPro-Regular"/>
                <w:b/>
                <w:i/>
              </w:rPr>
            </m:ctrlPr>
          </m:fPr>
          <m:num>
            <m:r>
              <m:rPr>
                <m:sty m:val="b"/>
              </m:rPr>
              <w:rPr>
                <w:rFonts w:ascii="Cambria Math" w:hAnsi="Cambria Math" w:cs="ArnoPro-Regular"/>
              </w:rPr>
              <m:t>Form.</m:t>
            </m:r>
          </m:num>
          <m:den>
            <m:r>
              <m:rPr>
                <m:sty m:val="b"/>
              </m:rPr>
              <w:rPr>
                <w:rFonts w:ascii="Cambria Math" w:hAnsi="Cambria Math" w:cs="ArnoPro-Regular"/>
              </w:rPr>
              <m:t>BDC</m:t>
            </m:r>
          </m:den>
        </m:f>
        <m:sSub>
          <m:sSubPr>
            <m:ctrlPr>
              <w:rPr>
                <w:rFonts w:ascii="Cambria Math" w:hAnsi="Cambria Math" w:cs="ArnoPro-Regular"/>
                <w:b/>
              </w:rPr>
            </m:ctrlPr>
          </m:sSubPr>
          <m:e>
            <m:r>
              <m:rPr>
                <m:sty m:val="b"/>
              </m:rPr>
              <w:rPr>
                <w:rFonts w:ascii="Cambria Math" w:hAnsi="Cambria Math" w:cs="ArnoPro-Regular"/>
              </w:rPr>
              <m:t>m</m:t>
            </m:r>
          </m:e>
          <m:sub>
            <m:r>
              <m:rPr>
                <m:sty m:val="bi"/>
              </m:rPr>
              <w:rPr>
                <w:rFonts w:ascii="Cambria Math" w:hAnsi="Cambria Math" w:cs="ArnoPro-Regular"/>
              </w:rPr>
              <m:t>R</m:t>
            </m:r>
          </m:sub>
        </m:sSub>
      </m:oMath>
      <w:r w:rsidRPr="00205A1A">
        <w:rPr>
          <w:rFonts w:ascii="Times New Roman" w:hAnsi="Times New Roman"/>
        </w:rPr>
        <w:t xml:space="preserve">. </w:t>
      </w:r>
      <w:r w:rsidR="00037BBD" w:rsidRPr="00205A1A">
        <w:rPr>
          <w:rFonts w:ascii="Times New Roman" w:hAnsi="Times New Roman"/>
        </w:rPr>
        <w:t xml:space="preserve">See </w:t>
      </w:r>
      <w:r w:rsidR="00037BBD" w:rsidRPr="00205A1A">
        <w:rPr>
          <w:rFonts w:ascii="Times New Roman" w:hAnsi="Times New Roman"/>
          <w:b/>
        </w:rPr>
        <w:t xml:space="preserve">Section </w:t>
      </w:r>
      <w:r w:rsidR="00037BBD" w:rsidRPr="00205A1A">
        <w:rPr>
          <w:rFonts w:ascii="Times New Roman" w:hAnsi="Times New Roman"/>
          <w:b/>
        </w:rPr>
        <w:fldChar w:fldCharType="begin"/>
      </w:r>
      <w:r w:rsidR="00037BBD" w:rsidRPr="00205A1A">
        <w:rPr>
          <w:rFonts w:ascii="Times New Roman" w:hAnsi="Times New Roman"/>
          <w:b/>
        </w:rPr>
        <w:instrText xml:space="preserve"> REF _Ref430280237 \r \h  \* MERGEFORMAT </w:instrText>
      </w:r>
      <w:r w:rsidR="00037BBD" w:rsidRPr="00205A1A">
        <w:rPr>
          <w:rFonts w:ascii="Times New Roman" w:hAnsi="Times New Roman"/>
          <w:b/>
        </w:rPr>
      </w:r>
      <w:r w:rsidR="00037BBD" w:rsidRPr="00205A1A">
        <w:rPr>
          <w:rFonts w:ascii="Times New Roman" w:hAnsi="Times New Roman"/>
          <w:b/>
        </w:rPr>
        <w:fldChar w:fldCharType="separate"/>
      </w:r>
      <w:r w:rsidR="001E7274">
        <w:rPr>
          <w:rFonts w:ascii="Times New Roman" w:hAnsi="Times New Roman"/>
          <w:b/>
        </w:rPr>
        <w:t>3.5.2.3.2</w:t>
      </w:r>
      <w:r w:rsidR="00037BBD" w:rsidRPr="00205A1A">
        <w:rPr>
          <w:rFonts w:ascii="Times New Roman" w:hAnsi="Times New Roman"/>
          <w:b/>
        </w:rPr>
        <w:fldChar w:fldCharType="end"/>
      </w:r>
      <w:r w:rsidR="00037BBD" w:rsidRPr="00205A1A">
        <w:rPr>
          <w:rFonts w:ascii="Times New Roman" w:hAnsi="Times New Roman"/>
        </w:rPr>
        <w:t>.</w:t>
      </w:r>
    </w:p>
    <w:p w:rsidR="00CE1858" w:rsidRPr="00205A1A" w:rsidRDefault="00CE1858" w:rsidP="00F35615">
      <w:pPr>
        <w:jc w:val="both"/>
        <w:rPr>
          <w:rFonts w:ascii="Times New Roman" w:hAnsi="Times New Roman"/>
        </w:rPr>
      </w:pPr>
    </w:p>
    <w:p w:rsidR="00C12553" w:rsidRPr="00205A1A" w:rsidRDefault="00524192" w:rsidP="009D53A4">
      <w:pPr>
        <w:jc w:val="both"/>
        <w:rPr>
          <w:rFonts w:ascii="Times New Roman" w:hAnsi="Times New Roman"/>
        </w:rPr>
      </w:pPr>
      <w:r w:rsidRPr="00205A1A">
        <w:rPr>
          <w:rFonts w:ascii="Times New Roman" w:hAnsi="Times New Roman"/>
        </w:rPr>
        <w:t xml:space="preserve">Entering </w:t>
      </w:r>
      <w:proofErr w:type="gramStart"/>
      <w:r w:rsidRPr="00205A1A">
        <w:rPr>
          <w:rFonts w:ascii="Times New Roman" w:hAnsi="Times New Roman"/>
        </w:rPr>
        <w:t xml:space="preserve">these </w:t>
      </w:r>
      <w:proofErr w:type="gramEnd"/>
      <m:oMath>
        <m:r>
          <m:rPr>
            <m:sty m:val="bi"/>
          </m:rPr>
          <w:rPr>
            <w:rFonts w:ascii="Cambria Math" w:hAnsi="Cambria Math"/>
          </w:rPr>
          <m:t>x</m:t>
        </m:r>
      </m:oMath>
      <w:r w:rsidRPr="00205A1A">
        <w:rPr>
          <w:rFonts w:ascii="Times New Roman" w:hAnsi="Times New Roman"/>
        </w:rPr>
        <w:t xml:space="preserve">, </w:t>
      </w:r>
      <m:oMath>
        <m:r>
          <m:rPr>
            <m:sty m:val="bi"/>
          </m:rPr>
          <w:rPr>
            <w:rFonts w:ascii="Cambria Math" w:hAnsi="Cambria Math"/>
          </w:rPr>
          <m:t>y</m:t>
        </m:r>
      </m:oMath>
      <w:r w:rsidRPr="00205A1A">
        <w:rPr>
          <w:rFonts w:ascii="Times New Roman" w:hAnsi="Times New Roman"/>
        </w:rPr>
        <w:t xml:space="preserve">, and </w:t>
      </w:r>
      <m:oMath>
        <m:r>
          <m:rPr>
            <m:sty m:val="bi"/>
          </m:rPr>
          <w:rPr>
            <w:rFonts w:ascii="Cambria Math" w:hAnsi="Cambria Math"/>
          </w:rPr>
          <m:t>z</m:t>
        </m:r>
      </m:oMath>
      <w:r w:rsidRPr="00205A1A">
        <w:rPr>
          <w:rFonts w:ascii="Times New Roman" w:hAnsi="Times New Roman"/>
        </w:rPr>
        <w:t xml:space="preserve"> values into the general molecular formula (see above) provides the composition of the hydroxylated MOFs. The compositions are listed in </w:t>
      </w:r>
      <w:r w:rsidR="009D53A4" w:rsidRPr="00205A1A">
        <w:rPr>
          <w:rFonts w:ascii="Times New Roman" w:hAnsi="Times New Roman"/>
        </w:rPr>
        <w:fldChar w:fldCharType="begin"/>
      </w:r>
      <w:r w:rsidR="009D53A4" w:rsidRPr="00205A1A">
        <w:rPr>
          <w:rFonts w:ascii="Times New Roman" w:hAnsi="Times New Roman"/>
        </w:rPr>
        <w:instrText xml:space="preserve"> REF _Ref430314871 \h </w:instrText>
      </w:r>
      <w:r w:rsidR="007F0016" w:rsidRPr="00205A1A">
        <w:rPr>
          <w:rFonts w:ascii="Times New Roman" w:hAnsi="Times New Roman"/>
        </w:rPr>
        <w:instrText xml:space="preserve"> \* MERGEFORMAT </w:instrText>
      </w:r>
      <w:r w:rsidR="009D53A4" w:rsidRPr="00205A1A">
        <w:rPr>
          <w:rFonts w:ascii="Times New Roman" w:hAnsi="Times New Roman"/>
        </w:rPr>
      </w:r>
      <w:r w:rsidR="009D53A4" w:rsidRPr="00205A1A">
        <w:rPr>
          <w:rFonts w:ascii="Times New Roman" w:hAnsi="Times New Roman"/>
        </w:rPr>
        <w:fldChar w:fldCharType="separate"/>
      </w:r>
      <w:r w:rsidR="001E7274" w:rsidRPr="001E7274">
        <w:rPr>
          <w:rFonts w:ascii="Times New Roman" w:hAnsi="Times New Roman"/>
          <w:b/>
        </w:rPr>
        <w:t>Table S33</w:t>
      </w:r>
      <w:r w:rsidR="009D53A4" w:rsidRPr="00205A1A">
        <w:rPr>
          <w:rFonts w:ascii="Times New Roman" w:hAnsi="Times New Roman"/>
        </w:rPr>
        <w:fldChar w:fldCharType="end"/>
      </w:r>
      <w:r w:rsidR="009D53A4" w:rsidRPr="00205A1A">
        <w:rPr>
          <w:rFonts w:ascii="Times New Roman" w:hAnsi="Times New Roman"/>
        </w:rPr>
        <w:t xml:space="preserve">. </w:t>
      </w:r>
      <w:r w:rsidR="0013750A" w:rsidRPr="00205A1A">
        <w:rPr>
          <w:rFonts w:ascii="Times New Roman" w:hAnsi="Times New Roman"/>
        </w:rPr>
        <w:t>The molar masses (</w:t>
      </w:r>
      <m:oMath>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Comp.</m:t>
            </m:r>
          </m:sub>
        </m:sSub>
      </m:oMath>
      <w:r w:rsidR="0013750A" w:rsidRPr="00205A1A">
        <w:rPr>
          <w:rFonts w:ascii="Times New Roman" w:hAnsi="Times New Roman"/>
        </w:rPr>
        <w:t xml:space="preserve"> ) and theoretical TGA plateaus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0013750A" w:rsidRPr="00205A1A">
        <w:rPr>
          <w:rFonts w:ascii="Times New Roman" w:hAnsi="Times New Roman"/>
        </w:rPr>
        <w:t>,</w:t>
      </w:r>
      <w:r w:rsidR="0013750A" w:rsidRPr="00205A1A">
        <w:rPr>
          <w:rFonts w:ascii="Times New Roman" w:hAnsi="Times New Roman"/>
          <w:b/>
        </w:rPr>
        <w:t xml:space="preserve"> </w:t>
      </w:r>
      <w:r w:rsidR="0013750A" w:rsidRPr="00205A1A">
        <w:rPr>
          <w:rFonts w:ascii="Times New Roman" w:hAnsi="Times New Roman"/>
        </w:rPr>
        <w:t xml:space="preserve">see </w:t>
      </w:r>
      <w:r w:rsidR="0013750A" w:rsidRPr="00205A1A">
        <w:rPr>
          <w:rFonts w:ascii="Times New Roman" w:hAnsi="Times New Roman"/>
          <w:b/>
        </w:rPr>
        <w:t xml:space="preserve">Section </w:t>
      </w:r>
      <w:r w:rsidR="0013750A" w:rsidRPr="00205A1A">
        <w:rPr>
          <w:rFonts w:ascii="Times New Roman" w:hAnsi="Times New Roman"/>
          <w:b/>
          <w:color w:val="FF0000"/>
          <w:highlight w:val="yellow"/>
        </w:rPr>
        <w:fldChar w:fldCharType="begin"/>
      </w:r>
      <w:r w:rsidR="0013750A" w:rsidRPr="00205A1A">
        <w:rPr>
          <w:rFonts w:ascii="Times New Roman" w:hAnsi="Times New Roman"/>
          <w:b/>
        </w:rPr>
        <w:instrText xml:space="preserve"> REF _Ref430270886 \r \h </w:instrText>
      </w:r>
      <w:r w:rsidR="0013750A" w:rsidRPr="00205A1A">
        <w:rPr>
          <w:rFonts w:ascii="Times New Roman" w:hAnsi="Times New Roman"/>
          <w:b/>
          <w:color w:val="FF0000"/>
          <w:highlight w:val="yellow"/>
        </w:rPr>
        <w:instrText xml:space="preserve"> \* MERGEFORMAT </w:instrText>
      </w:r>
      <w:r w:rsidR="0013750A" w:rsidRPr="00205A1A">
        <w:rPr>
          <w:rFonts w:ascii="Times New Roman" w:hAnsi="Times New Roman"/>
          <w:b/>
          <w:color w:val="FF0000"/>
          <w:highlight w:val="yellow"/>
        </w:rPr>
      </w:r>
      <w:r w:rsidR="0013750A" w:rsidRPr="00205A1A">
        <w:rPr>
          <w:rFonts w:ascii="Times New Roman" w:hAnsi="Times New Roman"/>
          <w:b/>
          <w:color w:val="FF0000"/>
          <w:highlight w:val="yellow"/>
        </w:rPr>
        <w:fldChar w:fldCharType="separate"/>
      </w:r>
      <w:r w:rsidR="001E7274">
        <w:rPr>
          <w:rFonts w:ascii="Times New Roman" w:hAnsi="Times New Roman"/>
          <w:b/>
        </w:rPr>
        <w:t>3.4</w:t>
      </w:r>
      <w:r w:rsidR="0013750A" w:rsidRPr="00205A1A">
        <w:rPr>
          <w:rFonts w:ascii="Times New Roman" w:hAnsi="Times New Roman"/>
          <w:b/>
          <w:color w:val="FF0000"/>
          <w:highlight w:val="yellow"/>
        </w:rPr>
        <w:fldChar w:fldCharType="end"/>
      </w:r>
      <w:r w:rsidR="0013750A" w:rsidRPr="00205A1A">
        <w:rPr>
          <w:rFonts w:ascii="Times New Roman" w:hAnsi="Times New Roman"/>
        </w:rPr>
        <w:t>) of the compositions are also included in the table:</w:t>
      </w:r>
    </w:p>
    <w:p w:rsidR="00CE1858" w:rsidRPr="00205A1A" w:rsidRDefault="00CE1858" w:rsidP="00F35615">
      <w:pPr>
        <w:jc w:val="both"/>
        <w:rPr>
          <w:rFonts w:ascii="Times New Roman" w:hAnsi="Times New Roman"/>
          <w:b/>
        </w:rPr>
      </w:pPr>
      <w:bookmarkStart w:id="229" w:name="_Ref430189356"/>
    </w:p>
    <w:p w:rsidR="00C12553" w:rsidRPr="00205A1A" w:rsidRDefault="0073000E" w:rsidP="00F35615">
      <w:pPr>
        <w:jc w:val="both"/>
        <w:rPr>
          <w:rFonts w:ascii="Times New Roman" w:hAnsi="Times New Roman"/>
          <w:sz w:val="18"/>
          <w:szCs w:val="18"/>
        </w:rPr>
      </w:pPr>
      <w:bookmarkStart w:id="230" w:name="_Ref430314871"/>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33</w:t>
      </w:r>
      <w:r w:rsidRPr="00205A1A">
        <w:rPr>
          <w:rFonts w:ascii="Times New Roman" w:hAnsi="Times New Roman"/>
          <w:b/>
          <w:sz w:val="18"/>
          <w:szCs w:val="18"/>
        </w:rPr>
        <w:fldChar w:fldCharType="end"/>
      </w:r>
      <w:bookmarkEnd w:id="229"/>
      <w:bookmarkEnd w:id="230"/>
      <w:r w:rsidRPr="00205A1A">
        <w:rPr>
          <w:rFonts w:ascii="Times New Roman" w:hAnsi="Times New Roman"/>
          <w:b/>
          <w:sz w:val="18"/>
          <w:szCs w:val="18"/>
        </w:rPr>
        <w:t xml:space="preserve">. </w:t>
      </w:r>
      <w:r w:rsidR="00840B8D" w:rsidRPr="00205A1A">
        <w:rPr>
          <w:rFonts w:ascii="Times New Roman" w:hAnsi="Times New Roman"/>
          <w:sz w:val="18"/>
          <w:szCs w:val="18"/>
        </w:rPr>
        <w:t>Composition, molar mass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M</m:t>
            </m:r>
          </m:e>
          <m:sub>
            <m:r>
              <m:rPr>
                <m:sty m:val="bi"/>
              </m:rPr>
              <w:rPr>
                <w:rFonts w:ascii="Cambria Math" w:hAnsi="Cambria Math" w:cs="Times New Roman"/>
                <w:sz w:val="18"/>
                <w:szCs w:val="18"/>
              </w:rPr>
              <m:t>Comp.</m:t>
            </m:r>
          </m:sub>
        </m:sSub>
      </m:oMath>
      <w:r w:rsidR="00840B8D" w:rsidRPr="00205A1A">
        <w:rPr>
          <w:rFonts w:ascii="Times New Roman" w:hAnsi="Times New Roman"/>
          <w:b/>
          <w:sz w:val="18"/>
          <w:szCs w:val="18"/>
        </w:rPr>
        <w:t xml:space="preserve"> </w:t>
      </w:r>
      <w:r w:rsidR="00840B8D" w:rsidRPr="00205A1A">
        <w:rPr>
          <w:rFonts w:ascii="Times New Roman" w:hAnsi="Times New Roman"/>
          <w:sz w:val="18"/>
          <w:szCs w:val="18"/>
        </w:rPr>
        <w:t>), and theoretical TGA plateaus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r>
          <m:rPr>
            <m:sty m:val="bi"/>
          </m:rPr>
          <w:rPr>
            <w:rFonts w:ascii="Cambria Math" w:hAnsi="Cambria Math" w:cs="Times New Roman"/>
            <w:sz w:val="18"/>
            <w:szCs w:val="18"/>
          </w:rPr>
          <m:t xml:space="preserve"> </m:t>
        </m:r>
      </m:oMath>
      <w:r w:rsidR="00840B8D" w:rsidRPr="00205A1A">
        <w:rPr>
          <w:rFonts w:ascii="Times New Roman" w:hAnsi="Times New Roman"/>
          <w:sz w:val="18"/>
          <w:szCs w:val="18"/>
        </w:rPr>
        <w:t>)</w:t>
      </w:r>
      <w:r w:rsidR="00D77BB8" w:rsidRPr="00205A1A">
        <w:rPr>
          <w:rFonts w:ascii="Times New Roman" w:hAnsi="Times New Roman"/>
          <w:sz w:val="18"/>
          <w:szCs w:val="18"/>
        </w:rPr>
        <w:t xml:space="preserve"> </w:t>
      </w:r>
      <w:r w:rsidR="00C12553" w:rsidRPr="00205A1A">
        <w:rPr>
          <w:rFonts w:ascii="Times New Roman" w:hAnsi="Times New Roman"/>
          <w:sz w:val="18"/>
          <w:szCs w:val="18"/>
        </w:rPr>
        <w:t>of the trifluoroacetic acid modulated samples</w:t>
      </w:r>
      <w:r w:rsidR="00840B8D" w:rsidRPr="00205A1A">
        <w:rPr>
          <w:rFonts w:ascii="Times New Roman" w:hAnsi="Times New Roman"/>
          <w:sz w:val="18"/>
          <w:szCs w:val="18"/>
        </w:rPr>
        <w:t xml:space="preserve"> (all calculated via the method outlined in </w:t>
      </w:r>
      <w:r w:rsidR="00840B8D" w:rsidRPr="00205A1A">
        <w:rPr>
          <w:rFonts w:ascii="Times New Roman" w:hAnsi="Times New Roman"/>
          <w:b/>
          <w:sz w:val="18"/>
          <w:szCs w:val="18"/>
        </w:rPr>
        <w:t xml:space="preserve">Section </w:t>
      </w:r>
      <w:r w:rsidR="00840B8D" w:rsidRPr="00205A1A">
        <w:rPr>
          <w:rFonts w:ascii="Times New Roman" w:hAnsi="Times New Roman"/>
          <w:b/>
          <w:sz w:val="18"/>
          <w:szCs w:val="18"/>
        </w:rPr>
        <w:fldChar w:fldCharType="begin"/>
      </w:r>
      <w:r w:rsidR="00840B8D" w:rsidRPr="00205A1A">
        <w:rPr>
          <w:rFonts w:ascii="Times New Roman" w:hAnsi="Times New Roman"/>
          <w:b/>
          <w:sz w:val="18"/>
          <w:szCs w:val="18"/>
        </w:rPr>
        <w:instrText xml:space="preserve"> REF _Ref430277330 \r \h  \* MERGEFORMAT </w:instrText>
      </w:r>
      <w:r w:rsidR="00840B8D" w:rsidRPr="00205A1A">
        <w:rPr>
          <w:rFonts w:ascii="Times New Roman" w:hAnsi="Times New Roman"/>
          <w:b/>
          <w:sz w:val="18"/>
          <w:szCs w:val="18"/>
        </w:rPr>
      </w:r>
      <w:r w:rsidR="00840B8D" w:rsidRPr="00205A1A">
        <w:rPr>
          <w:rFonts w:ascii="Times New Roman" w:hAnsi="Times New Roman"/>
          <w:b/>
          <w:sz w:val="18"/>
          <w:szCs w:val="18"/>
        </w:rPr>
        <w:fldChar w:fldCharType="separate"/>
      </w:r>
      <w:r w:rsidR="001E7274">
        <w:rPr>
          <w:rFonts w:ascii="Times New Roman" w:hAnsi="Times New Roman"/>
          <w:b/>
          <w:sz w:val="18"/>
          <w:szCs w:val="18"/>
        </w:rPr>
        <w:t>3.5</w:t>
      </w:r>
      <w:r w:rsidR="00840B8D" w:rsidRPr="00205A1A">
        <w:rPr>
          <w:rFonts w:ascii="Times New Roman" w:hAnsi="Times New Roman"/>
          <w:b/>
          <w:sz w:val="18"/>
          <w:szCs w:val="18"/>
        </w:rPr>
        <w:fldChar w:fldCharType="end"/>
      </w:r>
      <w:r w:rsidR="00840B8D" w:rsidRPr="00205A1A">
        <w:rPr>
          <w:rFonts w:ascii="Times New Roman" w:hAnsi="Times New Roman"/>
          <w:sz w:val="18"/>
          <w:szCs w:val="18"/>
        </w:rPr>
        <w:t>)</w:t>
      </w:r>
      <w:r w:rsidR="00C12553" w:rsidRPr="00205A1A">
        <w:rPr>
          <w:rFonts w:ascii="Times New Roman" w:hAnsi="Times New Roman"/>
          <w:sz w:val="18"/>
          <w:szCs w:val="18"/>
        </w:rPr>
        <w:t>.</w:t>
      </w:r>
    </w:p>
    <w:tbl>
      <w:tblPr>
        <w:tblStyle w:val="TableGrid"/>
        <w:tblW w:w="10027" w:type="dxa"/>
        <w:jc w:val="center"/>
        <w:tblLook w:val="04A0" w:firstRow="1" w:lastRow="0" w:firstColumn="1" w:lastColumn="0" w:noHBand="0" w:noVBand="1"/>
      </w:tblPr>
      <w:tblGrid>
        <w:gridCol w:w="1087"/>
        <w:gridCol w:w="4917"/>
        <w:gridCol w:w="2298"/>
        <w:gridCol w:w="1725"/>
      </w:tblGrid>
      <w:tr w:rsidR="00840B8D" w:rsidRPr="00205A1A" w:rsidTr="00A653E8">
        <w:trPr>
          <w:jc w:val="center"/>
        </w:trPr>
        <w:tc>
          <w:tcPr>
            <w:tcW w:w="1087" w:type="dxa"/>
            <w:tcBorders>
              <w:bottom w:val="single" w:sz="4" w:space="0" w:color="auto"/>
            </w:tcBorders>
          </w:tcPr>
          <w:p w:rsidR="00840B8D" w:rsidRPr="00205A1A" w:rsidRDefault="00840B8D" w:rsidP="00B75479">
            <w:pPr>
              <w:jc w:val="center"/>
              <w:rPr>
                <w:rFonts w:ascii="Times New Roman" w:hAnsi="Times New Roman" w:cs="Times New Roman"/>
                <w:b/>
                <w:lang w:val="en-US"/>
              </w:rPr>
            </w:pPr>
            <w:r w:rsidRPr="00205A1A">
              <w:rPr>
                <w:rFonts w:ascii="Times New Roman" w:hAnsi="Times New Roman" w:cs="Times New Roman"/>
                <w:b/>
                <w:lang w:val="en-US"/>
              </w:rPr>
              <w:t>Sample</w:t>
            </w:r>
          </w:p>
          <w:p w:rsidR="00840B8D" w:rsidRPr="00205A1A" w:rsidRDefault="00840B8D" w:rsidP="00B75479">
            <w:pPr>
              <w:jc w:val="center"/>
              <w:rPr>
                <w:rFonts w:ascii="Times New Roman" w:hAnsi="Times New Roman" w:cs="Times New Roman"/>
                <w:b/>
                <w:sz w:val="10"/>
                <w:lang w:val="en-US"/>
              </w:rPr>
            </w:pPr>
          </w:p>
        </w:tc>
        <w:tc>
          <w:tcPr>
            <w:tcW w:w="4917" w:type="dxa"/>
            <w:tcBorders>
              <w:bottom w:val="single" w:sz="4" w:space="0" w:color="auto"/>
            </w:tcBorders>
          </w:tcPr>
          <w:p w:rsidR="00840B8D" w:rsidRPr="00205A1A" w:rsidRDefault="00840B8D" w:rsidP="00B75479">
            <w:pPr>
              <w:jc w:val="center"/>
              <w:rPr>
                <w:rFonts w:ascii="Times New Roman" w:hAnsi="Times New Roman" w:cs="Times New Roman"/>
                <w:b/>
                <w:color w:val="000000"/>
                <w:lang w:val="en-US"/>
              </w:rPr>
            </w:pPr>
            <w:r w:rsidRPr="00205A1A">
              <w:rPr>
                <w:rFonts w:ascii="Times New Roman" w:hAnsi="Times New Roman" w:cs="Times New Roman"/>
                <w:b/>
                <w:color w:val="000000"/>
                <w:lang w:val="en-US"/>
              </w:rPr>
              <w:t>Composition</w:t>
            </w:r>
          </w:p>
        </w:tc>
        <w:tc>
          <w:tcPr>
            <w:tcW w:w="2298" w:type="dxa"/>
            <w:tcBorders>
              <w:bottom w:val="single" w:sz="4" w:space="0" w:color="auto"/>
            </w:tcBorders>
          </w:tcPr>
          <w:p w:rsidR="00840B8D" w:rsidRPr="00205A1A" w:rsidRDefault="00262D10" w:rsidP="00AE5429">
            <w:pPr>
              <w:jc w:val="center"/>
              <w:rPr>
                <w:rFonts w:ascii="Times New Roman" w:hAnsi="Times New Roman" w:cs="Times New Roman"/>
                <w:b/>
                <w:lang w:val="en-US"/>
              </w:rPr>
            </w:pPr>
            <m:oMath>
              <m:sSub>
                <m:sSubPr>
                  <m:ctrlPr>
                    <w:rPr>
                      <w:rFonts w:ascii="Cambria Math" w:hAnsi="Cambria Math" w:cs="Times New Roman"/>
                      <w:b/>
                      <w:i/>
                      <w:lang w:val="en-US"/>
                    </w:rPr>
                  </m:ctrlPr>
                </m:sSubPr>
                <m:e>
                  <m:r>
                    <m:rPr>
                      <m:sty m:val="bi"/>
                    </m:rPr>
                    <w:rPr>
                      <w:rFonts w:ascii="Cambria Math" w:hAnsi="Cambria Math" w:cs="Times New Roman"/>
                      <w:lang w:val="en-US"/>
                    </w:rPr>
                    <m:t>M</m:t>
                  </m:r>
                </m:e>
                <m:sub>
                  <m:r>
                    <m:rPr>
                      <m:sty m:val="bi"/>
                    </m:rPr>
                    <w:rPr>
                      <w:rFonts w:ascii="Cambria Math" w:hAnsi="Cambria Math" w:cs="Times New Roman"/>
                      <w:lang w:val="en-US"/>
                    </w:rPr>
                    <m:t>Comp.</m:t>
                  </m:r>
                </m:sub>
              </m:sSub>
            </m:oMath>
            <w:r w:rsidR="00840B8D" w:rsidRPr="00205A1A">
              <w:rPr>
                <w:rFonts w:ascii="Times New Roman" w:hAnsi="Times New Roman" w:cs="Times New Roman"/>
                <w:b/>
                <w:lang w:val="en-US"/>
              </w:rPr>
              <w:t xml:space="preserve"> / g mol</w:t>
            </w:r>
            <w:r w:rsidR="00840B8D" w:rsidRPr="00205A1A">
              <w:rPr>
                <w:rFonts w:ascii="Times New Roman" w:hAnsi="Times New Roman" w:cs="Times New Roman"/>
                <w:b/>
                <w:vertAlign w:val="superscript"/>
                <w:lang w:val="en-US"/>
              </w:rPr>
              <w:t>-1</w:t>
            </w:r>
          </w:p>
        </w:tc>
        <w:tc>
          <w:tcPr>
            <w:tcW w:w="1725" w:type="dxa"/>
            <w:tcBorders>
              <w:bottom w:val="single" w:sz="4" w:space="0" w:color="auto"/>
            </w:tcBorders>
          </w:tcPr>
          <w:p w:rsidR="00840B8D" w:rsidRPr="00205A1A" w:rsidRDefault="00262D10" w:rsidP="00B75479">
            <w:pPr>
              <w:jc w:val="center"/>
              <w:rPr>
                <w:rFonts w:ascii="Times New Roman" w:hAnsi="Times New Roman"/>
                <w:noProof/>
                <w:szCs w:val="24"/>
                <w:lang w:val="en-US" w:eastAsia="zh-CN"/>
              </w:rPr>
            </w:pPr>
            <m:oMath>
              <m:sSub>
                <m:sSubPr>
                  <m:ctrlPr>
                    <w:rPr>
                      <w:rFonts w:ascii="Cambria Math" w:hAnsi="Cambria Math" w:cs="Times New Roman"/>
                      <w:b/>
                      <w:i/>
                      <w:lang w:val="en-US"/>
                    </w:rPr>
                  </m:ctrlPr>
                </m:sSubPr>
                <m:e>
                  <m:r>
                    <m:rPr>
                      <m:sty m:val="bi"/>
                    </m:rPr>
                    <w:rPr>
                      <w:rFonts w:ascii="Cambria Math" w:hAnsi="Cambria Math" w:cs="Times New Roman"/>
                      <w:lang w:val="en-US"/>
                    </w:rPr>
                    <m:t>W</m:t>
                  </m:r>
                </m:e>
                <m:sub>
                  <m:r>
                    <m:rPr>
                      <m:sty m:val="bi"/>
                    </m:rPr>
                    <w:rPr>
                      <w:rFonts w:ascii="Cambria Math" w:hAnsi="Cambria Math" w:cs="Times New Roman"/>
                      <w:lang w:val="en-US"/>
                    </w:rPr>
                    <m:t>Theo.Plat.</m:t>
                  </m:r>
                </m:sub>
              </m:sSub>
            </m:oMath>
            <w:r w:rsidR="00840B8D" w:rsidRPr="00205A1A">
              <w:rPr>
                <w:rFonts w:ascii="Times New Roman" w:hAnsi="Times New Roman"/>
                <w:noProof/>
                <w:lang w:val="en-US"/>
              </w:rPr>
              <w:t xml:space="preserve"> </w:t>
            </w:r>
            <w:r w:rsidR="00840B8D" w:rsidRPr="00205A1A">
              <w:rPr>
                <w:rFonts w:ascii="Times New Roman" w:hAnsi="Times New Roman"/>
                <w:b/>
                <w:noProof/>
                <w:lang w:val="en-US"/>
              </w:rPr>
              <w:t>/ %*</w:t>
            </w:r>
          </w:p>
        </w:tc>
      </w:tr>
      <w:tr w:rsidR="000772EE" w:rsidRPr="00205A1A" w:rsidTr="00A653E8">
        <w:trPr>
          <w:jc w:val="center"/>
        </w:trPr>
        <w:tc>
          <w:tcPr>
            <w:tcW w:w="1087" w:type="dxa"/>
            <w:tcBorders>
              <w:top w:val="nil"/>
              <w:bottom w:val="nil"/>
            </w:tcBorders>
          </w:tcPr>
          <w:p w:rsidR="000772EE" w:rsidRPr="00205A1A" w:rsidRDefault="000772EE" w:rsidP="000772EE">
            <w:pPr>
              <w:jc w:val="center"/>
              <w:rPr>
                <w:rFonts w:ascii="Times New Roman" w:hAnsi="Times New Roman" w:cs="Times New Roman"/>
                <w:lang w:val="en-US"/>
              </w:rPr>
            </w:pPr>
            <w:r w:rsidRPr="00205A1A">
              <w:rPr>
                <w:rFonts w:ascii="Times New Roman" w:hAnsi="Times New Roman" w:cs="Times New Roman"/>
                <w:lang w:val="en-US"/>
              </w:rPr>
              <w:t>6Trif</w:t>
            </w:r>
          </w:p>
        </w:tc>
        <w:tc>
          <w:tcPr>
            <w:tcW w:w="4917" w:type="dxa"/>
            <w:tcBorders>
              <w:top w:val="nil"/>
              <w:bottom w:val="nil"/>
            </w:tcBorders>
          </w:tcPr>
          <w:p w:rsidR="000772EE" w:rsidRPr="00002175" w:rsidRDefault="000772EE" w:rsidP="00403574">
            <w:pPr>
              <w:jc w:val="center"/>
              <w:rPr>
                <w:rFonts w:ascii="Times New Roman" w:hAnsi="Times New Roman" w:cs="Times New Roman"/>
                <w:lang w:val="es-ES"/>
              </w:rPr>
            </w:pPr>
            <w:r w:rsidRPr="00002175">
              <w:rPr>
                <w:rFonts w:ascii="Times New Roman" w:hAnsi="Times New Roman" w:cs="Times New Roman"/>
                <w:lang w:val="es-ES"/>
              </w:rPr>
              <w:t>Zr</w:t>
            </w:r>
            <w:r w:rsidRPr="00002175">
              <w:rPr>
                <w:rFonts w:ascii="Times New Roman" w:hAnsi="Times New Roman" w:cs="Times New Roman"/>
                <w:vertAlign w:val="subscript"/>
                <w:lang w:val="es-ES"/>
              </w:rPr>
              <w:t>6</w:t>
            </w:r>
            <w:r w:rsidRPr="00002175">
              <w:rPr>
                <w:rFonts w:ascii="Times New Roman" w:hAnsi="Times New Roman" w:cs="Times New Roman"/>
                <w:lang w:val="es-ES"/>
              </w:rPr>
              <w:t>O</w:t>
            </w:r>
            <w:r w:rsidRPr="00002175">
              <w:rPr>
                <w:rFonts w:ascii="Times New Roman" w:hAnsi="Times New Roman" w:cs="Times New Roman"/>
                <w:vertAlign w:val="subscript"/>
                <w:lang w:val="es-ES"/>
              </w:rPr>
              <w:t>4.70</w:t>
            </w:r>
            <w:r w:rsidRPr="00002175">
              <w:rPr>
                <w:rFonts w:ascii="Times New Roman" w:hAnsi="Times New Roman" w:cs="Times New Roman"/>
                <w:lang w:val="es-ES"/>
              </w:rPr>
              <w:t>(OH)</w:t>
            </w:r>
            <w:r w:rsidRPr="00002175">
              <w:rPr>
                <w:rFonts w:ascii="Times New Roman" w:hAnsi="Times New Roman" w:cs="Times New Roman"/>
                <w:vertAlign w:val="subscript"/>
                <w:lang w:val="es-ES"/>
              </w:rPr>
              <w:t>3.30</w:t>
            </w:r>
            <w:r w:rsidRPr="00002175">
              <w:rPr>
                <w:rFonts w:ascii="Times New Roman" w:hAnsi="Times New Roman" w:cs="Times New Roman"/>
                <w:lang w:val="es-ES"/>
              </w:rPr>
              <w:t>(BDC)</w:t>
            </w:r>
            <w:r w:rsidRPr="00002175">
              <w:rPr>
                <w:rFonts w:ascii="Times New Roman" w:hAnsi="Times New Roman" w:cs="Times New Roman"/>
                <w:vertAlign w:val="subscript"/>
                <w:lang w:val="es-ES"/>
              </w:rPr>
              <w:t>4.85</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C-CF</w:t>
            </w:r>
            <w:r w:rsidRPr="00002175">
              <w:rPr>
                <w:rFonts w:ascii="Times New Roman" w:hAnsi="Times New Roman" w:cs="Times New Roman"/>
                <w:vertAlign w:val="subscript"/>
                <w:lang w:val="es-ES"/>
              </w:rPr>
              <w:t>3</w:t>
            </w:r>
            <w:r w:rsidRPr="00002175">
              <w:rPr>
                <w:rFonts w:ascii="Times New Roman" w:hAnsi="Times New Roman" w:cs="Times New Roman"/>
                <w:lang w:val="es-ES"/>
              </w:rPr>
              <w:t>)</w:t>
            </w:r>
            <w:r w:rsidRPr="00002175">
              <w:rPr>
                <w:rFonts w:ascii="Times New Roman" w:hAnsi="Times New Roman" w:cs="Times New Roman"/>
                <w:vertAlign w:val="subscript"/>
                <w:lang w:val="es-ES"/>
              </w:rPr>
              <w:t>1.06</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C-H)</w:t>
            </w:r>
            <w:r w:rsidRPr="00002175">
              <w:rPr>
                <w:rFonts w:ascii="Times New Roman" w:hAnsi="Times New Roman" w:cs="Times New Roman"/>
                <w:vertAlign w:val="subscript"/>
                <w:lang w:val="es-ES"/>
              </w:rPr>
              <w:t>0.54</w:t>
            </w:r>
          </w:p>
        </w:tc>
        <w:tc>
          <w:tcPr>
            <w:tcW w:w="2298" w:type="dxa"/>
            <w:tcBorders>
              <w:top w:val="nil"/>
              <w:bottom w:val="nil"/>
            </w:tcBorders>
          </w:tcPr>
          <w:p w:rsidR="000772EE" w:rsidRPr="00205A1A" w:rsidRDefault="000772EE" w:rsidP="00B75479">
            <w:pPr>
              <w:jc w:val="center"/>
              <w:rPr>
                <w:rFonts w:ascii="Times New Roman" w:hAnsi="Times New Roman" w:cs="Times New Roman"/>
                <w:lang w:val="en-US"/>
              </w:rPr>
            </w:pPr>
            <w:r w:rsidRPr="00205A1A">
              <w:rPr>
                <w:rFonts w:ascii="Times New Roman" w:hAnsi="Times New Roman" w:cs="Times New Roman"/>
                <w:lang w:val="en-US"/>
              </w:rPr>
              <w:t>1618.73</w:t>
            </w:r>
          </w:p>
        </w:tc>
        <w:tc>
          <w:tcPr>
            <w:tcW w:w="1725" w:type="dxa"/>
            <w:tcBorders>
              <w:top w:val="nil"/>
              <w:bottom w:val="nil"/>
            </w:tcBorders>
          </w:tcPr>
          <w:p w:rsidR="000772EE" w:rsidRPr="00205A1A" w:rsidRDefault="000772EE" w:rsidP="00B75479">
            <w:pPr>
              <w:jc w:val="center"/>
              <w:rPr>
                <w:rFonts w:ascii="Times New Roman" w:hAnsi="Times New Roman" w:cs="Times New Roman"/>
                <w:lang w:val="en-US"/>
              </w:rPr>
            </w:pPr>
            <w:r w:rsidRPr="00205A1A">
              <w:rPr>
                <w:rFonts w:ascii="Times New Roman" w:hAnsi="Times New Roman" w:cs="Times New Roman"/>
                <w:lang w:val="en-US"/>
              </w:rPr>
              <w:t>218.9</w:t>
            </w:r>
          </w:p>
        </w:tc>
      </w:tr>
      <w:tr w:rsidR="000772EE" w:rsidRPr="00205A1A" w:rsidTr="00A653E8">
        <w:trPr>
          <w:jc w:val="center"/>
        </w:trPr>
        <w:tc>
          <w:tcPr>
            <w:tcW w:w="1087" w:type="dxa"/>
            <w:tcBorders>
              <w:top w:val="nil"/>
              <w:bottom w:val="nil"/>
            </w:tcBorders>
          </w:tcPr>
          <w:p w:rsidR="000772EE" w:rsidRPr="00205A1A" w:rsidRDefault="000772EE" w:rsidP="000772EE">
            <w:pPr>
              <w:jc w:val="center"/>
              <w:rPr>
                <w:rFonts w:ascii="Times New Roman" w:hAnsi="Times New Roman" w:cs="Times New Roman"/>
                <w:lang w:val="en-US"/>
              </w:rPr>
            </w:pPr>
            <w:r w:rsidRPr="00205A1A">
              <w:rPr>
                <w:rFonts w:ascii="Times New Roman" w:hAnsi="Times New Roman" w:cs="Times New Roman"/>
                <w:lang w:val="en-US"/>
              </w:rPr>
              <w:t>12Trif</w:t>
            </w:r>
          </w:p>
        </w:tc>
        <w:tc>
          <w:tcPr>
            <w:tcW w:w="4917" w:type="dxa"/>
            <w:tcBorders>
              <w:top w:val="nil"/>
              <w:bottom w:val="nil"/>
            </w:tcBorders>
          </w:tcPr>
          <w:p w:rsidR="000772EE" w:rsidRPr="00002175" w:rsidRDefault="000772EE" w:rsidP="00403574">
            <w:pPr>
              <w:jc w:val="center"/>
              <w:rPr>
                <w:rFonts w:ascii="Times New Roman" w:hAnsi="Times New Roman" w:cs="Times New Roman"/>
                <w:vertAlign w:val="subscript"/>
                <w:lang w:val="es-ES"/>
              </w:rPr>
            </w:pPr>
            <w:r w:rsidRPr="00002175">
              <w:rPr>
                <w:rFonts w:ascii="Times New Roman" w:hAnsi="Times New Roman" w:cs="Times New Roman"/>
                <w:lang w:val="es-ES"/>
              </w:rPr>
              <w:t>Zr</w:t>
            </w:r>
            <w:r w:rsidRPr="00002175">
              <w:rPr>
                <w:rFonts w:ascii="Times New Roman" w:hAnsi="Times New Roman" w:cs="Times New Roman"/>
                <w:vertAlign w:val="subscript"/>
                <w:lang w:val="es-ES"/>
              </w:rPr>
              <w:t>6</w:t>
            </w:r>
            <w:r w:rsidRPr="00002175">
              <w:rPr>
                <w:rFonts w:ascii="Times New Roman" w:hAnsi="Times New Roman" w:cs="Times New Roman"/>
                <w:lang w:val="es-ES"/>
              </w:rPr>
              <w:t>O</w:t>
            </w:r>
            <w:r w:rsidRPr="00002175">
              <w:rPr>
                <w:rFonts w:ascii="Times New Roman" w:hAnsi="Times New Roman" w:cs="Times New Roman"/>
                <w:vertAlign w:val="subscript"/>
                <w:lang w:val="es-ES"/>
              </w:rPr>
              <w:t>4.46</w:t>
            </w:r>
            <w:r w:rsidRPr="00002175">
              <w:rPr>
                <w:rFonts w:ascii="Times New Roman" w:hAnsi="Times New Roman" w:cs="Times New Roman"/>
                <w:lang w:val="es-ES"/>
              </w:rPr>
              <w:t>(OH)</w:t>
            </w:r>
            <w:r w:rsidRPr="00002175">
              <w:rPr>
                <w:rFonts w:ascii="Times New Roman" w:hAnsi="Times New Roman" w:cs="Times New Roman"/>
                <w:vertAlign w:val="subscript"/>
                <w:lang w:val="es-ES"/>
              </w:rPr>
              <w:t>3.54</w:t>
            </w:r>
            <w:r w:rsidRPr="00002175">
              <w:rPr>
                <w:rFonts w:ascii="Times New Roman" w:hAnsi="Times New Roman" w:cs="Times New Roman"/>
                <w:lang w:val="es-ES"/>
              </w:rPr>
              <w:t>(BDC)</w:t>
            </w:r>
            <w:r w:rsidRPr="00002175">
              <w:rPr>
                <w:rFonts w:ascii="Times New Roman" w:hAnsi="Times New Roman" w:cs="Times New Roman"/>
                <w:vertAlign w:val="subscript"/>
                <w:lang w:val="es-ES"/>
              </w:rPr>
              <w:t>4.69</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C-CF</w:t>
            </w:r>
            <w:r w:rsidRPr="00002175">
              <w:rPr>
                <w:rFonts w:ascii="Times New Roman" w:hAnsi="Times New Roman" w:cs="Times New Roman"/>
                <w:vertAlign w:val="subscript"/>
                <w:lang w:val="es-ES"/>
              </w:rPr>
              <w:t>3</w:t>
            </w:r>
            <w:r w:rsidRPr="00002175">
              <w:rPr>
                <w:rFonts w:ascii="Times New Roman" w:hAnsi="Times New Roman" w:cs="Times New Roman"/>
                <w:lang w:val="es-ES"/>
              </w:rPr>
              <w:t>)</w:t>
            </w:r>
            <w:r w:rsidRPr="00002175">
              <w:rPr>
                <w:rFonts w:ascii="Times New Roman" w:hAnsi="Times New Roman" w:cs="Times New Roman"/>
                <w:vertAlign w:val="subscript"/>
                <w:lang w:val="es-ES"/>
              </w:rPr>
              <w:t>1.64</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C-H)</w:t>
            </w:r>
            <w:r w:rsidRPr="00002175">
              <w:rPr>
                <w:rFonts w:ascii="Times New Roman" w:hAnsi="Times New Roman" w:cs="Times New Roman"/>
                <w:vertAlign w:val="subscript"/>
                <w:lang w:val="es-ES"/>
              </w:rPr>
              <w:t>0.52</w:t>
            </w:r>
          </w:p>
        </w:tc>
        <w:tc>
          <w:tcPr>
            <w:tcW w:w="2298" w:type="dxa"/>
            <w:tcBorders>
              <w:top w:val="nil"/>
              <w:bottom w:val="nil"/>
            </w:tcBorders>
          </w:tcPr>
          <w:p w:rsidR="000772EE" w:rsidRPr="00205A1A" w:rsidRDefault="000772EE" w:rsidP="00B75479">
            <w:pPr>
              <w:jc w:val="center"/>
              <w:rPr>
                <w:rFonts w:ascii="Times New Roman" w:hAnsi="Times New Roman" w:cs="Times New Roman"/>
                <w:lang w:val="en-US"/>
              </w:rPr>
            </w:pPr>
            <w:r w:rsidRPr="00205A1A">
              <w:rPr>
                <w:rFonts w:ascii="Times New Roman" w:hAnsi="Times New Roman" w:cs="Times New Roman"/>
                <w:lang w:val="en-US"/>
              </w:rPr>
              <w:t>1657.36</w:t>
            </w:r>
          </w:p>
        </w:tc>
        <w:tc>
          <w:tcPr>
            <w:tcW w:w="1725" w:type="dxa"/>
            <w:tcBorders>
              <w:top w:val="nil"/>
              <w:bottom w:val="nil"/>
            </w:tcBorders>
          </w:tcPr>
          <w:p w:rsidR="000772EE" w:rsidRPr="00205A1A" w:rsidRDefault="00437FA9" w:rsidP="00B75479">
            <w:pPr>
              <w:jc w:val="center"/>
              <w:rPr>
                <w:rFonts w:ascii="Times New Roman" w:hAnsi="Times New Roman" w:cs="Times New Roman"/>
                <w:lang w:val="en-US"/>
              </w:rPr>
            </w:pPr>
            <w:r w:rsidRPr="00205A1A">
              <w:rPr>
                <w:rFonts w:ascii="Times New Roman" w:hAnsi="Times New Roman" w:cs="Times New Roman"/>
                <w:lang w:val="en-US"/>
              </w:rPr>
              <w:t>224.2</w:t>
            </w:r>
          </w:p>
        </w:tc>
      </w:tr>
      <w:tr w:rsidR="000772EE" w:rsidRPr="00205A1A" w:rsidTr="00A653E8">
        <w:trPr>
          <w:jc w:val="center"/>
        </w:trPr>
        <w:tc>
          <w:tcPr>
            <w:tcW w:w="1087" w:type="dxa"/>
            <w:tcBorders>
              <w:top w:val="nil"/>
            </w:tcBorders>
          </w:tcPr>
          <w:p w:rsidR="000772EE" w:rsidRPr="00205A1A" w:rsidRDefault="000772EE" w:rsidP="000772EE">
            <w:pPr>
              <w:jc w:val="center"/>
              <w:rPr>
                <w:rFonts w:ascii="Times New Roman" w:hAnsi="Times New Roman" w:cs="Times New Roman"/>
                <w:lang w:val="en-US"/>
              </w:rPr>
            </w:pPr>
            <w:r w:rsidRPr="00205A1A">
              <w:rPr>
                <w:rFonts w:ascii="Times New Roman" w:hAnsi="Times New Roman" w:cs="Times New Roman"/>
                <w:lang w:val="en-US"/>
              </w:rPr>
              <w:t>36Trif</w:t>
            </w:r>
          </w:p>
        </w:tc>
        <w:tc>
          <w:tcPr>
            <w:tcW w:w="4917" w:type="dxa"/>
            <w:tcBorders>
              <w:top w:val="nil"/>
            </w:tcBorders>
          </w:tcPr>
          <w:p w:rsidR="000772EE" w:rsidRPr="00002175" w:rsidRDefault="00403574" w:rsidP="00403574">
            <w:pPr>
              <w:jc w:val="center"/>
              <w:rPr>
                <w:rFonts w:ascii="Times New Roman" w:hAnsi="Times New Roman" w:cs="Times New Roman"/>
                <w:lang w:val="es-ES"/>
              </w:rPr>
            </w:pPr>
            <w:r w:rsidRPr="00002175">
              <w:rPr>
                <w:rFonts w:ascii="Times New Roman" w:hAnsi="Times New Roman" w:cs="Times New Roman"/>
                <w:lang w:val="es-ES"/>
              </w:rPr>
              <w:t>Zr</w:t>
            </w:r>
            <w:r w:rsidRPr="00002175">
              <w:rPr>
                <w:rFonts w:ascii="Times New Roman" w:hAnsi="Times New Roman" w:cs="Times New Roman"/>
                <w:vertAlign w:val="subscript"/>
                <w:lang w:val="es-ES"/>
              </w:rPr>
              <w:t>6</w:t>
            </w:r>
            <w:r w:rsidRPr="00002175">
              <w:rPr>
                <w:rFonts w:ascii="Times New Roman" w:hAnsi="Times New Roman" w:cs="Times New Roman"/>
                <w:lang w:val="es-ES"/>
              </w:rPr>
              <w:t>O</w:t>
            </w:r>
            <w:r w:rsidRPr="00002175">
              <w:rPr>
                <w:rFonts w:ascii="Times New Roman" w:hAnsi="Times New Roman" w:cs="Times New Roman"/>
                <w:vertAlign w:val="subscript"/>
                <w:lang w:val="es-ES"/>
              </w:rPr>
              <w:t>4.98</w:t>
            </w:r>
            <w:r w:rsidRPr="00002175">
              <w:rPr>
                <w:rFonts w:ascii="Times New Roman" w:hAnsi="Times New Roman" w:cs="Times New Roman"/>
                <w:lang w:val="es-ES"/>
              </w:rPr>
              <w:t>(OH)</w:t>
            </w:r>
            <w:r w:rsidRPr="00002175">
              <w:rPr>
                <w:rFonts w:ascii="Times New Roman" w:hAnsi="Times New Roman" w:cs="Times New Roman"/>
                <w:vertAlign w:val="subscript"/>
                <w:lang w:val="es-ES"/>
              </w:rPr>
              <w:t>3.02</w:t>
            </w:r>
            <w:r w:rsidRPr="00002175">
              <w:rPr>
                <w:rFonts w:ascii="Times New Roman" w:hAnsi="Times New Roman" w:cs="Times New Roman"/>
                <w:lang w:val="es-ES"/>
              </w:rPr>
              <w:t>(BDC)</w:t>
            </w:r>
            <w:r w:rsidRPr="00002175">
              <w:rPr>
                <w:rFonts w:ascii="Times New Roman" w:hAnsi="Times New Roman" w:cs="Times New Roman"/>
                <w:vertAlign w:val="subscript"/>
                <w:lang w:val="es-ES"/>
              </w:rPr>
              <w:t>3.99</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C-CF</w:t>
            </w:r>
            <w:r w:rsidRPr="00002175">
              <w:rPr>
                <w:rFonts w:ascii="Times New Roman" w:hAnsi="Times New Roman" w:cs="Times New Roman"/>
                <w:vertAlign w:val="subscript"/>
                <w:lang w:val="es-ES"/>
              </w:rPr>
              <w:t>3</w:t>
            </w:r>
            <w:r w:rsidRPr="00002175">
              <w:rPr>
                <w:rFonts w:ascii="Times New Roman" w:hAnsi="Times New Roman" w:cs="Times New Roman"/>
                <w:lang w:val="es-ES"/>
              </w:rPr>
              <w:t>)</w:t>
            </w:r>
            <w:r w:rsidRPr="00002175">
              <w:rPr>
                <w:rFonts w:ascii="Times New Roman" w:hAnsi="Times New Roman" w:cs="Times New Roman"/>
                <w:vertAlign w:val="subscript"/>
                <w:lang w:val="es-ES"/>
              </w:rPr>
              <w:t>2.36</w:t>
            </w:r>
            <w:r w:rsidRPr="00002175">
              <w:rPr>
                <w:rFonts w:ascii="Times New Roman" w:hAnsi="Times New Roman" w:cs="Times New Roman"/>
                <w:lang w:val="es-ES"/>
              </w:rPr>
              <w:t>(O</w:t>
            </w:r>
            <w:r w:rsidRPr="00002175">
              <w:rPr>
                <w:rFonts w:ascii="Times New Roman" w:hAnsi="Times New Roman" w:cs="Times New Roman"/>
                <w:vertAlign w:val="subscript"/>
                <w:lang w:val="es-ES"/>
              </w:rPr>
              <w:t>2</w:t>
            </w:r>
            <w:r w:rsidRPr="00002175">
              <w:rPr>
                <w:rFonts w:ascii="Times New Roman" w:hAnsi="Times New Roman" w:cs="Times New Roman"/>
                <w:lang w:val="es-ES"/>
              </w:rPr>
              <w:t>C-H)</w:t>
            </w:r>
            <w:r w:rsidRPr="00002175">
              <w:rPr>
                <w:rFonts w:ascii="Times New Roman" w:hAnsi="Times New Roman" w:cs="Times New Roman"/>
                <w:vertAlign w:val="subscript"/>
                <w:lang w:val="es-ES"/>
              </w:rPr>
              <w:t>0.68</w:t>
            </w:r>
          </w:p>
        </w:tc>
        <w:tc>
          <w:tcPr>
            <w:tcW w:w="2298" w:type="dxa"/>
            <w:tcBorders>
              <w:top w:val="nil"/>
            </w:tcBorders>
          </w:tcPr>
          <w:p w:rsidR="000772EE" w:rsidRPr="00205A1A" w:rsidRDefault="00403574" w:rsidP="00B75479">
            <w:pPr>
              <w:jc w:val="center"/>
              <w:rPr>
                <w:rFonts w:ascii="Times New Roman" w:hAnsi="Times New Roman" w:cs="Times New Roman"/>
                <w:lang w:val="en-US"/>
              </w:rPr>
            </w:pPr>
            <w:r w:rsidRPr="00205A1A">
              <w:rPr>
                <w:rFonts w:ascii="Times New Roman" w:hAnsi="Times New Roman" w:cs="Times New Roman"/>
                <w:lang w:val="en-US"/>
              </w:rPr>
              <w:t>1630.53</w:t>
            </w:r>
          </w:p>
        </w:tc>
        <w:tc>
          <w:tcPr>
            <w:tcW w:w="1725" w:type="dxa"/>
            <w:tcBorders>
              <w:top w:val="nil"/>
            </w:tcBorders>
          </w:tcPr>
          <w:p w:rsidR="000772EE" w:rsidRPr="00205A1A" w:rsidRDefault="00403574" w:rsidP="00B75479">
            <w:pPr>
              <w:jc w:val="center"/>
              <w:rPr>
                <w:rFonts w:ascii="Times New Roman" w:hAnsi="Times New Roman" w:cs="Times New Roman"/>
                <w:lang w:val="en-US"/>
              </w:rPr>
            </w:pPr>
            <w:r w:rsidRPr="00205A1A">
              <w:rPr>
                <w:rFonts w:ascii="Times New Roman" w:hAnsi="Times New Roman" w:cs="Times New Roman"/>
                <w:lang w:val="en-US"/>
              </w:rPr>
              <w:t>220.5</w:t>
            </w:r>
          </w:p>
        </w:tc>
      </w:tr>
    </w:tbl>
    <w:p w:rsidR="009D5A65" w:rsidRPr="00205A1A" w:rsidRDefault="00403EE8" w:rsidP="007F0016">
      <w:pPr>
        <w:spacing w:line="240" w:lineRule="auto"/>
        <w:jc w:val="both"/>
        <w:rPr>
          <w:rFonts w:ascii="Times New Roman" w:hAnsi="Times New Roman" w:cs="Times New Roman"/>
          <w:color w:val="000000"/>
        </w:rPr>
      </w:pPr>
      <w:r w:rsidRPr="00205A1A">
        <w:rPr>
          <w:rFonts w:ascii="Times New Roman" w:hAnsi="Times New Roman" w:cs="Times New Roman"/>
        </w:rPr>
        <w:t xml:space="preserve">*Calculated via </w:t>
      </w:r>
      <w:r w:rsidRPr="00205A1A">
        <w:rPr>
          <w:rFonts w:ascii="Times New Roman" w:hAnsi="Times New Roman" w:cs="Times New Roman"/>
          <w:b/>
        </w:rPr>
        <w:t>Equation</w:t>
      </w:r>
      <w:r w:rsidR="007F0016" w:rsidRPr="00205A1A">
        <w:rPr>
          <w:rFonts w:ascii="Times New Roman" w:hAnsi="Times New Roman" w:cs="Times New Roman"/>
          <w:b/>
        </w:rPr>
        <w:t xml:space="preserve"> </w:t>
      </w:r>
      <w:r w:rsidRPr="00205A1A">
        <w:rPr>
          <w:rFonts w:ascii="Times New Roman" w:hAnsi="Times New Roman" w:cs="Times New Roman"/>
          <w:b/>
        </w:rPr>
        <w:fldChar w:fldCharType="begin"/>
      </w:r>
      <w:r w:rsidRPr="00205A1A">
        <w:rPr>
          <w:rFonts w:ascii="Times New Roman" w:hAnsi="Times New Roman" w:cs="Times New Roman"/>
          <w:b/>
        </w:rPr>
        <w:instrText xml:space="preserve"> REF _Ref430258209 \h  \* MERGEFORMAT </w:instrText>
      </w:r>
      <w:r w:rsidRPr="00205A1A">
        <w:rPr>
          <w:rFonts w:ascii="Times New Roman" w:hAnsi="Times New Roman" w:cs="Times New Roman"/>
          <w:b/>
        </w:rPr>
      </w:r>
      <w:r w:rsidRPr="00205A1A">
        <w:rPr>
          <w:rFonts w:ascii="Times New Roman" w:hAnsi="Times New Roman" w:cs="Times New Roman"/>
          <w:b/>
        </w:rPr>
        <w:fldChar w:fldCharType="separate"/>
      </w:r>
      <w:r w:rsidR="001E7274" w:rsidRPr="001E7274">
        <w:rPr>
          <w:rFonts w:ascii="Times New Roman" w:hAnsi="Times New Roman" w:cs="Times New Roman"/>
          <w:b/>
        </w:rPr>
        <w:t>(</w:t>
      </w:r>
      <w:r w:rsidR="001E7274" w:rsidRPr="001E7274">
        <w:rPr>
          <w:rFonts w:ascii="Times New Roman" w:hAnsi="Times New Roman" w:cs="Times New Roman"/>
          <w:b/>
          <w:noProof/>
        </w:rPr>
        <w:t>18</w:t>
      </w:r>
      <w:r w:rsidR="001E7274" w:rsidRPr="001E7274">
        <w:rPr>
          <w:rFonts w:ascii="Times New Roman" w:hAnsi="Times New Roman" w:cs="Times New Roman"/>
          <w:b/>
        </w:rPr>
        <w:t>)</w:t>
      </w:r>
      <w:r w:rsidRPr="00205A1A">
        <w:rPr>
          <w:rFonts w:ascii="Times New Roman" w:hAnsi="Times New Roman" w:cs="Times New Roman"/>
          <w:b/>
        </w:rPr>
        <w:fldChar w:fldCharType="end"/>
      </w:r>
      <w:proofErr w:type="gramStart"/>
      <w:r w:rsidRPr="00205A1A">
        <w:rPr>
          <w:rFonts w:ascii="Times New Roman" w:hAnsi="Times New Roman" w:cs="Times New Roman"/>
        </w:rPr>
        <w:t xml:space="preserve">:  </w:t>
      </w:r>
      <w:proofErr w:type="gramEnd"/>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r>
          <m:rPr>
            <m:sty m:val="bi"/>
          </m:rPr>
          <w:rPr>
            <w:rFonts w:ascii="Cambria Math" w:hAnsi="Cambria Math" w:cs="Times New Roman"/>
          </w:rPr>
          <m:t xml:space="preserve">= </m:t>
        </m:r>
        <m:d>
          <m:dPr>
            <m:ctrlPr>
              <w:rPr>
                <w:rFonts w:ascii="Cambria Math" w:hAnsi="Cambria Math" w:cs="ArnoPro-Regular"/>
                <w:b/>
                <w:i/>
              </w:rPr>
            </m:ctrlPr>
          </m:dPr>
          <m:e>
            <m:f>
              <m:fPr>
                <m:ctrlPr>
                  <w:rPr>
                    <w:rFonts w:ascii="Cambria Math" w:hAnsi="Cambria Math" w:cs="Times New Roman"/>
                    <w:b/>
                    <w:i/>
                  </w:rPr>
                </m:ctrlPr>
              </m:fPr>
              <m:num>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Comp.</m:t>
                    </m:r>
                  </m:sub>
                </m:sSub>
              </m:num>
              <m:den>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6 Zr</m:t>
                    </m:r>
                    <m:sSub>
                      <m:sSubPr>
                        <m:ctrlPr>
                          <w:rPr>
                            <w:rFonts w:ascii="Cambria Math" w:hAnsi="Cambria Math" w:cs="Times New Roman"/>
                            <w:b/>
                            <w:i/>
                          </w:rPr>
                        </m:ctrlPr>
                      </m:sSubPr>
                      <m:e>
                        <m:r>
                          <m:rPr>
                            <m:sty m:val="bi"/>
                          </m:rPr>
                          <w:rPr>
                            <w:rFonts w:ascii="Cambria Math" w:hAnsi="Cambria Math" w:cs="Times New Roman"/>
                          </w:rPr>
                          <m:t>O</m:t>
                        </m:r>
                      </m:e>
                      <m:sub>
                        <m:r>
                          <m:rPr>
                            <m:sty m:val="bi"/>
                          </m:rPr>
                          <w:rPr>
                            <w:rFonts w:ascii="Cambria Math" w:hAnsi="Cambria Math" w:cs="Times New Roman"/>
                          </w:rPr>
                          <m:t>2</m:t>
                        </m:r>
                      </m:sub>
                    </m:sSub>
                  </m:sub>
                </m:sSub>
                <m:r>
                  <m:rPr>
                    <m:sty m:val="bi"/>
                  </m:rPr>
                  <w:rPr>
                    <w:rFonts w:ascii="Cambria Math" w:hAnsi="Cambria Math" w:cs="Times New Roman"/>
                  </w:rPr>
                  <m:t xml:space="preserve"> </m:t>
                </m:r>
              </m:den>
            </m:f>
          </m:e>
        </m:d>
        <m:r>
          <m:rPr>
            <m:sty m:val="bi"/>
          </m:rPr>
          <w:rPr>
            <w:rFonts w:ascii="Cambria Math" w:hAnsi="Cambria Math" w:cs="Times New Roman"/>
          </w:rPr>
          <m:t>*</m:t>
        </m:r>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End</m:t>
            </m:r>
          </m:sub>
        </m:sSub>
      </m:oMath>
      <w:r w:rsidRPr="00205A1A">
        <w:rPr>
          <w:rFonts w:ascii="Times New Roman" w:hAnsi="Times New Roman" w:cs="Times New Roman"/>
          <w:color w:val="000000"/>
        </w:rPr>
        <w:t xml:space="preserve">, where </w:t>
      </w:r>
      <m:oMath>
        <m:sSub>
          <m:sSubPr>
            <m:ctrlPr>
              <w:rPr>
                <w:rFonts w:ascii="Cambria Math" w:hAnsi="Cambria Math" w:cs="Times New Roman"/>
                <w:b/>
                <w:i/>
              </w:rPr>
            </m:ctrlPr>
          </m:sSubPr>
          <m:e>
            <m:r>
              <m:rPr>
                <m:sty m:val="bi"/>
              </m:rPr>
              <w:rPr>
                <w:rFonts w:ascii="Cambria Math" w:hAnsi="Cambria Math" w:cs="Times New Roman"/>
              </w:rPr>
              <m:t>M</m:t>
            </m:r>
          </m:e>
          <m:sub>
            <m:r>
              <m:rPr>
                <m:sty m:val="bi"/>
              </m:rPr>
              <w:rPr>
                <w:rFonts w:ascii="Cambria Math" w:hAnsi="Cambria Math" w:cs="Times New Roman"/>
              </w:rPr>
              <m:t>6 Zr</m:t>
            </m:r>
            <m:sSub>
              <m:sSubPr>
                <m:ctrlPr>
                  <w:rPr>
                    <w:rFonts w:ascii="Cambria Math" w:hAnsi="Cambria Math" w:cs="Times New Roman"/>
                    <w:b/>
                    <w:i/>
                  </w:rPr>
                </m:ctrlPr>
              </m:sSubPr>
              <m:e>
                <m:r>
                  <m:rPr>
                    <m:sty m:val="bi"/>
                  </m:rPr>
                  <w:rPr>
                    <w:rFonts w:ascii="Cambria Math" w:hAnsi="Cambria Math" w:cs="Times New Roman"/>
                  </w:rPr>
                  <m:t>O</m:t>
                </m:r>
              </m:e>
              <m:sub>
                <m:r>
                  <m:rPr>
                    <m:sty m:val="bi"/>
                  </m:rPr>
                  <w:rPr>
                    <w:rFonts w:ascii="Cambria Math" w:hAnsi="Cambria Math" w:cs="Times New Roman"/>
                  </w:rPr>
                  <m:t>2</m:t>
                </m:r>
              </m:sub>
            </m:sSub>
          </m:sub>
        </m:sSub>
      </m:oMath>
      <w:r w:rsidRPr="00205A1A">
        <w:rPr>
          <w:rFonts w:ascii="Times New Roman" w:hAnsi="Times New Roman" w:cs="Times New Roman"/>
        </w:rPr>
        <w:t xml:space="preserve"> = 739.34 g mol</w:t>
      </w:r>
      <w:r w:rsidRPr="00205A1A">
        <w:rPr>
          <w:rFonts w:ascii="Times New Roman" w:hAnsi="Times New Roman" w:cs="Times New Roman"/>
          <w:vertAlign w:val="superscript"/>
        </w:rPr>
        <w:t>-1</w:t>
      </w:r>
      <w:r w:rsidRPr="00205A1A">
        <w:rPr>
          <w:rFonts w:ascii="Times New Roman" w:hAnsi="Times New Roman" w:cs="Times New Roman"/>
        </w:rPr>
        <w:t xml:space="preserve"> and </w:t>
      </w:r>
      <m:oMath>
        <m:sSub>
          <m:sSubPr>
            <m:ctrlPr>
              <w:rPr>
                <w:rFonts w:ascii="Cambria Math" w:eastAsia="Times New Roman" w:hAnsi="Cambria Math" w:cs="Times New Roman"/>
                <w:b/>
                <w:i/>
                <w:color w:val="000000"/>
              </w:rPr>
            </m:ctrlPr>
          </m:sSubPr>
          <m:e>
            <m:r>
              <m:rPr>
                <m:sty m:val="bi"/>
              </m:rPr>
              <w:rPr>
                <w:rFonts w:ascii="Cambria Math" w:eastAsia="Times New Roman" w:hAnsi="Cambria Math" w:cs="Times New Roman"/>
                <w:color w:val="000000"/>
              </w:rPr>
              <m:t>W</m:t>
            </m:r>
          </m:e>
          <m:sub>
            <m:r>
              <m:rPr>
                <m:sty m:val="bi"/>
              </m:rPr>
              <w:rPr>
                <w:rFonts w:ascii="Cambria Math" w:eastAsia="Times New Roman" w:hAnsi="Cambria Math" w:cs="Times New Roman"/>
                <w:color w:val="000000"/>
              </w:rPr>
              <m:t>End</m:t>
            </m:r>
          </m:sub>
        </m:sSub>
      </m:oMath>
      <w:r w:rsidRPr="00205A1A">
        <w:rPr>
          <w:rFonts w:ascii="Times New Roman" w:hAnsi="Times New Roman" w:cs="Times New Roman"/>
          <w:color w:val="000000"/>
        </w:rPr>
        <w:t xml:space="preserve"> is normalized to 100 %. See </w:t>
      </w:r>
      <w:r w:rsidRPr="00205A1A">
        <w:rPr>
          <w:rFonts w:ascii="Times New Roman" w:hAnsi="Times New Roman"/>
          <w:b/>
        </w:rPr>
        <w:t xml:space="preserve">Section </w:t>
      </w:r>
      <w:r w:rsidRPr="00205A1A">
        <w:rPr>
          <w:rFonts w:ascii="Times New Roman" w:hAnsi="Times New Roman"/>
          <w:b/>
        </w:rPr>
        <w:fldChar w:fldCharType="begin"/>
      </w:r>
      <w:r w:rsidRPr="00205A1A">
        <w:rPr>
          <w:rFonts w:ascii="Times New Roman" w:hAnsi="Times New Roman"/>
          <w:b/>
        </w:rPr>
        <w:instrText xml:space="preserve"> REF _Ref430270886 \r \h  \* MERGEFORMAT </w:instrText>
      </w:r>
      <w:r w:rsidRPr="00205A1A">
        <w:rPr>
          <w:rFonts w:ascii="Times New Roman" w:hAnsi="Times New Roman"/>
          <w:b/>
        </w:rPr>
      </w:r>
      <w:r w:rsidRPr="00205A1A">
        <w:rPr>
          <w:rFonts w:ascii="Times New Roman" w:hAnsi="Times New Roman"/>
          <w:b/>
        </w:rPr>
        <w:fldChar w:fldCharType="separate"/>
      </w:r>
      <w:r w:rsidR="001E7274">
        <w:rPr>
          <w:rFonts w:ascii="Times New Roman" w:hAnsi="Times New Roman"/>
          <w:b/>
        </w:rPr>
        <w:t>3.4</w:t>
      </w:r>
      <w:r w:rsidRPr="00205A1A">
        <w:rPr>
          <w:rFonts w:ascii="Times New Roman" w:hAnsi="Times New Roman"/>
          <w:b/>
        </w:rPr>
        <w:fldChar w:fldCharType="end"/>
      </w:r>
      <w:r w:rsidRPr="00205A1A">
        <w:rPr>
          <w:rFonts w:ascii="Times New Roman" w:hAnsi="Times New Roman" w:cs="Times New Roman"/>
          <w:color w:val="000000"/>
        </w:rPr>
        <w:t xml:space="preserve"> for full details.</w:t>
      </w:r>
    </w:p>
    <w:p w:rsidR="00597FFD" w:rsidRPr="00205A1A" w:rsidRDefault="00C12553" w:rsidP="00524192">
      <w:pPr>
        <w:jc w:val="both"/>
        <w:rPr>
          <w:rFonts w:ascii="Times New Roman" w:hAnsi="Times New Roman" w:cs="Times New Roman"/>
        </w:rPr>
      </w:pPr>
      <w:r w:rsidRPr="00205A1A">
        <w:rPr>
          <w:rFonts w:ascii="Times New Roman" w:hAnsi="Times New Roman"/>
          <w:szCs w:val="24"/>
        </w:rPr>
        <w:lastRenderedPageBreak/>
        <w:t xml:space="preserve">In order to test the validity of the above 3 compositions, we compare their theoretical TGA plateaus </w:t>
      </w:r>
      <w:r w:rsidR="008430AF" w:rsidRPr="00205A1A">
        <w:rPr>
          <w:rFonts w:ascii="Times New Roman" w:hAnsi="Times New Roman"/>
          <w:szCs w:val="24"/>
        </w:rPr>
        <w:t xml:space="preserve">(the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008430AF" w:rsidRPr="00205A1A">
        <w:rPr>
          <w:rFonts w:ascii="Times New Roman" w:hAnsi="Times New Roman"/>
        </w:rPr>
        <w:t xml:space="preserve"> values in the above table</w:t>
      </w:r>
      <w:r w:rsidR="008430AF" w:rsidRPr="00205A1A">
        <w:rPr>
          <w:rFonts w:ascii="Times New Roman" w:hAnsi="Times New Roman" w:cs="Times New Roman"/>
        </w:rPr>
        <w:t>)</w:t>
      </w:r>
      <w:r w:rsidRPr="00205A1A">
        <w:rPr>
          <w:rFonts w:ascii="Times New Roman" w:hAnsi="Times New Roman" w:cs="Times New Roman"/>
        </w:rPr>
        <w:t xml:space="preserve"> with the plateau observed experimentally. To this end,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rPr>
        <w:t xml:space="preserve"> values</w:t>
      </w:r>
      <w:r w:rsidRPr="00205A1A">
        <w:rPr>
          <w:rFonts w:ascii="Times New Roman" w:hAnsi="Times New Roman" w:cs="Times New Roman"/>
        </w:rPr>
        <w:t xml:space="preserve"> of </w:t>
      </w:r>
      <w:r w:rsidR="008F3087" w:rsidRPr="00205A1A">
        <w:rPr>
          <w:rFonts w:ascii="Times New Roman" w:hAnsi="Times New Roman" w:cs="Times New Roman"/>
        </w:rPr>
        <w:t xml:space="preserve">6Trif, </w:t>
      </w:r>
      <w:r w:rsidRPr="00205A1A">
        <w:rPr>
          <w:rFonts w:ascii="Times New Roman" w:hAnsi="Times New Roman" w:cs="Times New Roman"/>
        </w:rPr>
        <w:t xml:space="preserve">12Trif, and 36Trif are pinpointed on their respective TGA traces in </w:t>
      </w:r>
      <w:r w:rsidR="000B1041" w:rsidRPr="00205A1A">
        <w:rPr>
          <w:rFonts w:ascii="Times New Roman" w:hAnsi="Times New Roman" w:cs="Times New Roman"/>
          <w:b/>
        </w:rPr>
        <w:fldChar w:fldCharType="begin"/>
      </w:r>
      <w:r w:rsidR="000B1041" w:rsidRPr="00205A1A">
        <w:rPr>
          <w:rFonts w:ascii="Times New Roman" w:hAnsi="Times New Roman" w:cs="Times New Roman"/>
        </w:rPr>
        <w:instrText xml:space="preserve"> REF _Ref430266386 \h </w:instrText>
      </w:r>
      <w:r w:rsidR="000B1041" w:rsidRPr="00205A1A">
        <w:rPr>
          <w:rFonts w:ascii="Times New Roman" w:hAnsi="Times New Roman" w:cs="Times New Roman"/>
          <w:b/>
        </w:rPr>
        <w:instrText xml:space="preserve"> \* MERGEFORMAT </w:instrText>
      </w:r>
      <w:r w:rsidR="000B1041" w:rsidRPr="00205A1A">
        <w:rPr>
          <w:rFonts w:ascii="Times New Roman" w:hAnsi="Times New Roman" w:cs="Times New Roman"/>
          <w:b/>
        </w:rPr>
      </w:r>
      <w:r w:rsidR="000B1041" w:rsidRPr="00205A1A">
        <w:rPr>
          <w:rFonts w:ascii="Times New Roman" w:hAnsi="Times New Roman" w:cs="Times New Roman"/>
          <w:b/>
        </w:rPr>
        <w:fldChar w:fldCharType="separate"/>
      </w:r>
      <w:r w:rsidR="001E7274" w:rsidRPr="001E7274">
        <w:rPr>
          <w:rFonts w:ascii="Times New Roman" w:hAnsi="Times New Roman"/>
          <w:b/>
          <w:szCs w:val="24"/>
        </w:rPr>
        <w:t>Figure S48</w:t>
      </w:r>
      <w:r w:rsidR="000B1041" w:rsidRPr="00205A1A">
        <w:rPr>
          <w:rFonts w:ascii="Times New Roman" w:hAnsi="Times New Roman" w:cs="Times New Roman"/>
          <w:b/>
        </w:rPr>
        <w:fldChar w:fldCharType="end"/>
      </w:r>
      <w:r w:rsidR="007F0016" w:rsidRPr="00205A1A">
        <w:rPr>
          <w:rFonts w:ascii="Times New Roman" w:hAnsi="Times New Roman" w:cs="Times New Roman"/>
          <w:b/>
        </w:rPr>
        <w:t xml:space="preserve"> </w:t>
      </w:r>
      <w:r w:rsidRPr="00205A1A">
        <w:rPr>
          <w:rFonts w:ascii="Times New Roman" w:hAnsi="Times New Roman" w:cs="Times New Roman"/>
          <w:b/>
        </w:rPr>
        <w:t>-</w:t>
      </w:r>
      <w:r w:rsidR="007F0016" w:rsidRPr="00205A1A">
        <w:rPr>
          <w:rFonts w:ascii="Times New Roman" w:hAnsi="Times New Roman" w:cs="Times New Roman"/>
          <w:b/>
        </w:rPr>
        <w:t xml:space="preserve"> </w:t>
      </w:r>
      <w:r w:rsidR="000B1041" w:rsidRPr="00205A1A">
        <w:rPr>
          <w:rFonts w:ascii="Times New Roman" w:hAnsi="Times New Roman" w:cs="Times New Roman"/>
          <w:b/>
        </w:rPr>
        <w:fldChar w:fldCharType="begin"/>
      </w:r>
      <w:r w:rsidR="000B1041" w:rsidRPr="00205A1A">
        <w:rPr>
          <w:rFonts w:ascii="Times New Roman" w:hAnsi="Times New Roman" w:cs="Times New Roman"/>
          <w:b/>
        </w:rPr>
        <w:instrText xml:space="preserve"> REF _Ref430266410 \h  \* MERGEFORMAT </w:instrText>
      </w:r>
      <w:r w:rsidR="000B1041" w:rsidRPr="00205A1A">
        <w:rPr>
          <w:rFonts w:ascii="Times New Roman" w:hAnsi="Times New Roman" w:cs="Times New Roman"/>
          <w:b/>
        </w:rPr>
      </w:r>
      <w:r w:rsidR="000B1041" w:rsidRPr="00205A1A">
        <w:rPr>
          <w:rFonts w:ascii="Times New Roman" w:hAnsi="Times New Roman" w:cs="Times New Roman"/>
          <w:b/>
        </w:rPr>
        <w:fldChar w:fldCharType="separate"/>
      </w:r>
      <w:r w:rsidR="001E7274" w:rsidRPr="001E7274">
        <w:rPr>
          <w:rFonts w:ascii="Times New Roman" w:hAnsi="Times New Roman"/>
          <w:b/>
          <w:szCs w:val="24"/>
        </w:rPr>
        <w:t>Figure S50</w:t>
      </w:r>
      <w:r w:rsidR="000B1041" w:rsidRPr="00205A1A">
        <w:rPr>
          <w:rFonts w:ascii="Times New Roman" w:hAnsi="Times New Roman" w:cs="Times New Roman"/>
          <w:b/>
        </w:rPr>
        <w:fldChar w:fldCharType="end"/>
      </w:r>
      <w:r w:rsidRPr="00205A1A">
        <w:rPr>
          <w:rFonts w:ascii="Times New Roman" w:hAnsi="Times New Roman" w:cs="Times New Roman"/>
        </w:rPr>
        <w:t>:</w:t>
      </w:r>
    </w:p>
    <w:p w:rsidR="002E07ED" w:rsidRPr="00205A1A" w:rsidRDefault="007A631F" w:rsidP="00F35615">
      <w:pPr>
        <w:jc w:val="both"/>
        <w:rPr>
          <w:rFonts w:ascii="Times New Roman" w:hAnsi="Times New Roman" w:cs="Times New Roman"/>
          <w:b/>
          <w:color w:val="FF0000"/>
        </w:rPr>
      </w:pPr>
      <w:r w:rsidRPr="00205A1A">
        <w:rPr>
          <w:rFonts w:ascii="Times New Roman" w:hAnsi="Times New Roman"/>
          <w:b/>
          <w:i/>
          <w:noProof/>
          <w:szCs w:val="24"/>
          <w:lang w:val="en-GB" w:eastAsia="zh-CN"/>
        </w:rPr>
        <w:drawing>
          <wp:inline distT="0" distB="0" distL="0" distR="0" wp14:anchorId="2F0701FB" wp14:editId="3AE3D36C">
            <wp:extent cx="5943600" cy="4203700"/>
            <wp:effectExtent l="0" t="0" r="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6Trif Composition Calculation.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F35615" w:rsidRPr="00205A1A">
        <w:rPr>
          <w:rFonts w:ascii="Times New Roman" w:hAnsi="Times New Roman" w:cs="Times New Roman"/>
          <w:b/>
          <w:color w:val="FF0000"/>
          <w:highlight w:val="yellow"/>
        </w:rPr>
        <w:t xml:space="preserve"> </w:t>
      </w:r>
    </w:p>
    <w:p w:rsidR="00F35615" w:rsidRPr="00205A1A" w:rsidRDefault="008B17A1" w:rsidP="00F35615">
      <w:pPr>
        <w:jc w:val="both"/>
        <w:rPr>
          <w:rFonts w:ascii="Times New Roman" w:hAnsi="Times New Roman" w:cs="Times New Roman"/>
          <w:b/>
          <w:color w:val="FF0000"/>
          <w:sz w:val="18"/>
          <w:szCs w:val="18"/>
        </w:rPr>
      </w:pPr>
      <w:bookmarkStart w:id="231" w:name="_Ref430266386"/>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48</w:t>
      </w:r>
      <w:r w:rsidRPr="00205A1A">
        <w:rPr>
          <w:rFonts w:ascii="Times New Roman" w:hAnsi="Times New Roman"/>
          <w:b/>
          <w:sz w:val="18"/>
          <w:szCs w:val="18"/>
        </w:rPr>
        <w:fldChar w:fldCharType="end"/>
      </w:r>
      <w:bookmarkEnd w:id="231"/>
      <w:r w:rsidRPr="00205A1A">
        <w:rPr>
          <w:rFonts w:ascii="Times New Roman" w:hAnsi="Times New Roman"/>
          <w:b/>
          <w:sz w:val="18"/>
          <w:szCs w:val="18"/>
        </w:rPr>
        <w:t>.</w:t>
      </w:r>
      <w:r w:rsidRPr="00205A1A">
        <w:rPr>
          <w:rFonts w:ascii="Times New Roman" w:hAnsi="Times New Roman"/>
          <w:sz w:val="18"/>
          <w:szCs w:val="18"/>
        </w:rPr>
        <w:t xml:space="preserve"> </w:t>
      </w:r>
      <w:r w:rsidR="00F35615" w:rsidRPr="00205A1A">
        <w:rPr>
          <w:rFonts w:ascii="Times New Roman" w:hAnsi="Times New Roman" w:cs="Times New Roman"/>
          <w:sz w:val="18"/>
          <w:szCs w:val="18"/>
        </w:rPr>
        <w:t xml:space="preserve">TGA-DSC performed on 6Trif. Sample was activated prior to measurement (see </w:t>
      </w:r>
      <w:r w:rsidR="00F35615"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A22EFD"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F35615" w:rsidRPr="00205A1A">
        <w:rPr>
          <w:rFonts w:ascii="Times New Roman" w:hAnsi="Times New Roman" w:cs="Times New Roman"/>
          <w:sz w:val="18"/>
          <w:szCs w:val="18"/>
        </w:rPr>
        <w:t xml:space="preserve">). Solid curve, left axis - TGA trace (normalized such that end weight = 100%). </w:t>
      </w:r>
      <w:proofErr w:type="gramStart"/>
      <w:r w:rsidR="00F35615"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F35615" w:rsidRPr="00205A1A">
        <w:rPr>
          <w:rFonts w:ascii="Times New Roman" w:hAnsi="Times New Roman" w:cs="Times New Roman"/>
          <w:sz w:val="18"/>
          <w:szCs w:val="18"/>
        </w:rPr>
        <w:t>.</w:t>
      </w:r>
      <w:proofErr w:type="gramEnd"/>
      <w:r w:rsidR="00F35615" w:rsidRPr="00205A1A">
        <w:rPr>
          <w:rFonts w:ascii="Times New Roman" w:hAnsi="Times New Roman" w:cs="Times New Roman"/>
          <w:sz w:val="18"/>
          <w:szCs w:val="18"/>
        </w:rPr>
        <w:t xml:space="preserve"> The vertical dashed line </w:t>
      </w:r>
      <w:proofErr w:type="gramStart"/>
      <w:r w:rsidR="00F35615" w:rsidRPr="00205A1A">
        <w:rPr>
          <w:rFonts w:ascii="Times New Roman" w:hAnsi="Times New Roman" w:cs="Times New Roman"/>
          <w:sz w:val="18"/>
          <w:szCs w:val="18"/>
        </w:rPr>
        <w:t xml:space="preserve">pinpoints </w:t>
      </w:r>
      <w:proofErr w:type="gramEnd"/>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T</m:t>
            </m:r>
          </m:e>
          <m:sub>
            <m:r>
              <m:rPr>
                <m:sty m:val="bi"/>
              </m:rPr>
              <w:rPr>
                <w:rFonts w:ascii="Cambria Math" w:hAnsi="Cambria Math" w:cs="Times New Roman"/>
                <w:sz w:val="18"/>
                <w:szCs w:val="18"/>
              </w:rPr>
              <m:t>Plat.</m:t>
            </m:r>
          </m:sub>
        </m:sSub>
      </m:oMath>
      <w:r w:rsidR="00F35615" w:rsidRPr="00205A1A">
        <w:rPr>
          <w:rFonts w:ascii="Times New Roman" w:hAnsi="Times New Roman" w:cs="Times New Roman"/>
          <w:sz w:val="18"/>
          <w:szCs w:val="18"/>
        </w:rPr>
        <w:t xml:space="preserve">, the temperature at which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F35615" w:rsidRPr="00205A1A">
        <w:rPr>
          <w:rFonts w:ascii="Times New Roman" w:hAnsi="Times New Roman" w:cs="Times New Roman"/>
          <w:sz w:val="18"/>
          <w:szCs w:val="18"/>
        </w:rPr>
        <w:t xml:space="preserve"> (see next sentence) is reached. The horizontal dashed lines pinpoint the relevant plateau weights;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F35615" w:rsidRPr="00205A1A">
        <w:rPr>
          <w:rFonts w:ascii="Times New Roman" w:hAnsi="Times New Roman" w:cs="Times New Roman"/>
          <w:sz w:val="18"/>
          <w:szCs w:val="18"/>
          <w:vertAlign w:val="subscript"/>
        </w:rPr>
        <w:t xml:space="preserve"> </w:t>
      </w:r>
      <w:r w:rsidR="00F35615" w:rsidRPr="00205A1A">
        <w:rPr>
          <w:rFonts w:ascii="Times New Roman" w:hAnsi="Times New Roman" w:cs="Times New Roman"/>
          <w:sz w:val="18"/>
          <w:szCs w:val="18"/>
        </w:rPr>
        <w:t xml:space="preserve">is the plateau which was used to calculate </w:t>
      </w:r>
      <w:r w:rsidR="00F35615" w:rsidRPr="00205A1A">
        <w:rPr>
          <w:rFonts w:ascii="Times New Roman" w:hAnsi="Times New Roman" w:cs="Times New Roman"/>
          <w:b/>
          <w:i/>
          <w:sz w:val="18"/>
          <w:szCs w:val="18"/>
        </w:rPr>
        <w:t>x</w:t>
      </w:r>
      <w:r w:rsidR="00F35615" w:rsidRPr="00205A1A">
        <w:rPr>
          <w:rFonts w:ascii="Times New Roman" w:hAnsi="Times New Roman" w:cs="Times New Roman"/>
          <w:sz w:val="18"/>
          <w:szCs w:val="18"/>
        </w:rPr>
        <w:t xml:space="preserve"> in </w:t>
      </w:r>
      <w:r w:rsidR="007F0016" w:rsidRPr="00205A1A">
        <w:rPr>
          <w:rFonts w:ascii="Times New Roman" w:hAnsi="Times New Roman" w:cs="Times New Roman"/>
          <w:sz w:val="18"/>
          <w:szCs w:val="18"/>
        </w:rPr>
        <w:t xml:space="preserve">the </w:t>
      </w:r>
      <w:r w:rsidR="00F35615" w:rsidRPr="00205A1A">
        <w:rPr>
          <w:rFonts w:ascii="Times New Roman" w:hAnsi="Times New Roman" w:cs="Times New Roman"/>
          <w:sz w:val="18"/>
          <w:szCs w:val="18"/>
        </w:rPr>
        <w:t xml:space="preserve">general composition </w:t>
      </w:r>
      <w:r w:rsidR="00F35615" w:rsidRPr="00205A1A">
        <w:rPr>
          <w:rFonts w:ascii="Times New Roman" w:hAnsi="Times New Roman" w:cs="Times New Roman"/>
          <w:b/>
          <w:sz w:val="18"/>
          <w:szCs w:val="18"/>
        </w:rPr>
        <w:t>Zr</w:t>
      </w:r>
      <w:r w:rsidR="00F35615" w:rsidRPr="00205A1A">
        <w:rPr>
          <w:rFonts w:ascii="Times New Roman" w:hAnsi="Times New Roman" w:cs="Times New Roman"/>
          <w:b/>
          <w:sz w:val="18"/>
          <w:szCs w:val="18"/>
          <w:vertAlign w:val="subscript"/>
        </w:rPr>
        <w:t>6</w:t>
      </w:r>
      <w:r w:rsidR="00F35615" w:rsidRPr="00205A1A">
        <w:rPr>
          <w:rFonts w:ascii="Times New Roman" w:hAnsi="Times New Roman" w:cs="Times New Roman"/>
          <w:b/>
          <w:sz w:val="18"/>
          <w:szCs w:val="18"/>
        </w:rPr>
        <w:t>O</w:t>
      </w:r>
      <w:r w:rsidR="00F35615" w:rsidRPr="00205A1A">
        <w:rPr>
          <w:rFonts w:ascii="Times New Roman" w:hAnsi="Times New Roman" w:cs="Times New Roman"/>
          <w:b/>
          <w:sz w:val="18"/>
          <w:szCs w:val="18"/>
          <w:vertAlign w:val="subscript"/>
        </w:rPr>
        <w:t>6+</w:t>
      </w:r>
      <w:proofErr w:type="gramStart"/>
      <w:r w:rsidR="00F35615" w:rsidRPr="00205A1A">
        <w:rPr>
          <w:rFonts w:ascii="Times New Roman" w:hAnsi="Times New Roman" w:cs="Times New Roman"/>
          <w:b/>
          <w:sz w:val="18"/>
          <w:szCs w:val="18"/>
          <w:vertAlign w:val="subscript"/>
        </w:rPr>
        <w:t>x</w:t>
      </w:r>
      <w:r w:rsidR="00F35615" w:rsidRPr="00205A1A">
        <w:rPr>
          <w:rFonts w:ascii="Times New Roman" w:hAnsi="Times New Roman" w:cs="Times New Roman"/>
          <w:b/>
          <w:sz w:val="18"/>
          <w:szCs w:val="18"/>
        </w:rPr>
        <w:t>(</w:t>
      </w:r>
      <w:proofErr w:type="gramEnd"/>
      <w:r w:rsidR="00F35615" w:rsidRPr="00205A1A">
        <w:rPr>
          <w:rFonts w:ascii="Times New Roman" w:hAnsi="Times New Roman" w:cs="Times New Roman"/>
          <w:b/>
          <w:sz w:val="18"/>
          <w:szCs w:val="18"/>
        </w:rPr>
        <w:t>BDC)</w:t>
      </w:r>
      <w:r w:rsidR="00F35615" w:rsidRPr="00205A1A">
        <w:rPr>
          <w:rFonts w:ascii="Times New Roman" w:hAnsi="Times New Roman" w:cs="Times New Roman"/>
          <w:b/>
          <w:sz w:val="18"/>
          <w:szCs w:val="18"/>
          <w:vertAlign w:val="subscript"/>
        </w:rPr>
        <w:t>6-x</w:t>
      </w:r>
      <w:r w:rsidR="00F35615" w:rsidRPr="00205A1A">
        <w:rPr>
          <w:rFonts w:ascii="Times New Roman" w:hAnsi="Times New Roman" w:cs="Times New Roman"/>
          <w:sz w:val="18"/>
          <w:szCs w:val="18"/>
        </w:rPr>
        <w:t xml:space="preserve"> (See </w:t>
      </w:r>
      <w:r w:rsidR="00037BBD" w:rsidRPr="00205A1A">
        <w:rPr>
          <w:rFonts w:ascii="Times New Roman" w:hAnsi="Times New Roman"/>
          <w:b/>
          <w:sz w:val="18"/>
          <w:szCs w:val="18"/>
        </w:rPr>
        <w:t xml:space="preserve">Section </w:t>
      </w:r>
      <w:r w:rsidR="00037BBD" w:rsidRPr="00205A1A">
        <w:rPr>
          <w:rFonts w:ascii="Times New Roman" w:hAnsi="Times New Roman"/>
          <w:b/>
          <w:color w:val="FF0000"/>
          <w:sz w:val="18"/>
          <w:szCs w:val="18"/>
          <w:highlight w:val="yellow"/>
        </w:rPr>
        <w:fldChar w:fldCharType="begin"/>
      </w:r>
      <w:r w:rsidR="00037BBD" w:rsidRPr="00205A1A">
        <w:rPr>
          <w:rFonts w:ascii="Times New Roman" w:hAnsi="Times New Roman"/>
          <w:b/>
          <w:sz w:val="18"/>
          <w:szCs w:val="18"/>
        </w:rPr>
        <w:instrText xml:space="preserve"> REF _Ref430270886 \r \h </w:instrText>
      </w:r>
      <w:r w:rsidR="00037BBD" w:rsidRPr="00205A1A">
        <w:rPr>
          <w:rFonts w:ascii="Times New Roman" w:hAnsi="Times New Roman"/>
          <w:b/>
          <w:color w:val="FF0000"/>
          <w:sz w:val="18"/>
          <w:szCs w:val="18"/>
          <w:highlight w:val="yellow"/>
        </w:rPr>
        <w:instrText xml:space="preserve"> \* MERGEFORMAT </w:instrText>
      </w:r>
      <w:r w:rsidR="00037BBD" w:rsidRPr="00205A1A">
        <w:rPr>
          <w:rFonts w:ascii="Times New Roman" w:hAnsi="Times New Roman"/>
          <w:b/>
          <w:color w:val="FF0000"/>
          <w:sz w:val="18"/>
          <w:szCs w:val="18"/>
          <w:highlight w:val="yellow"/>
        </w:rPr>
      </w:r>
      <w:r w:rsidR="00037BBD" w:rsidRPr="00205A1A">
        <w:rPr>
          <w:rFonts w:ascii="Times New Roman" w:hAnsi="Times New Roman"/>
          <w:b/>
          <w:color w:val="FF0000"/>
          <w:sz w:val="18"/>
          <w:szCs w:val="18"/>
          <w:highlight w:val="yellow"/>
        </w:rPr>
        <w:fldChar w:fldCharType="separate"/>
      </w:r>
      <w:r w:rsidR="001E7274">
        <w:rPr>
          <w:rFonts w:ascii="Times New Roman" w:hAnsi="Times New Roman"/>
          <w:b/>
          <w:sz w:val="18"/>
          <w:szCs w:val="18"/>
        </w:rPr>
        <w:t>3.4</w:t>
      </w:r>
      <w:r w:rsidR="00037BBD" w:rsidRPr="00205A1A">
        <w:rPr>
          <w:rFonts w:ascii="Times New Roman" w:hAnsi="Times New Roman"/>
          <w:b/>
          <w:color w:val="FF0000"/>
          <w:sz w:val="18"/>
          <w:szCs w:val="18"/>
          <w:highlight w:val="yellow"/>
        </w:rPr>
        <w:fldChar w:fldCharType="end"/>
      </w:r>
      <w:r w:rsidR="00F35615" w:rsidRPr="00205A1A">
        <w:rPr>
          <w:rFonts w:ascii="Times New Roman" w:hAnsi="Times New Roman" w:cs="Times New Roman"/>
          <w:sz w:val="18"/>
          <w:szCs w:val="18"/>
        </w:rPr>
        <w:t xml:space="preserve"> for details of the method and </w:t>
      </w:r>
      <w:r w:rsidR="00982C1D" w:rsidRPr="00205A1A">
        <w:rPr>
          <w:rFonts w:ascii="Times New Roman" w:hAnsi="Times New Roman"/>
          <w:b/>
          <w:color w:val="FF0000"/>
          <w:sz w:val="18"/>
          <w:szCs w:val="18"/>
          <w:highlight w:val="yellow"/>
        </w:rPr>
        <w:fldChar w:fldCharType="begin"/>
      </w:r>
      <w:r w:rsidR="00982C1D" w:rsidRPr="00205A1A">
        <w:rPr>
          <w:rFonts w:ascii="Times New Roman" w:hAnsi="Times New Roman"/>
          <w:sz w:val="18"/>
          <w:szCs w:val="18"/>
        </w:rPr>
        <w:instrText xml:space="preserve"> REF _Ref430189031 \h </w:instrText>
      </w:r>
      <w:r w:rsidR="009D5A65" w:rsidRPr="00205A1A">
        <w:rPr>
          <w:rFonts w:ascii="Times New Roman" w:hAnsi="Times New Roman"/>
          <w:b/>
          <w:color w:val="FF0000"/>
          <w:sz w:val="18"/>
          <w:szCs w:val="18"/>
          <w:highlight w:val="yellow"/>
        </w:rPr>
        <w:instrText xml:space="preserve"> \* MERGEFORMAT </w:instrText>
      </w:r>
      <w:r w:rsidR="00982C1D" w:rsidRPr="00205A1A">
        <w:rPr>
          <w:rFonts w:ascii="Times New Roman" w:hAnsi="Times New Roman"/>
          <w:b/>
          <w:color w:val="FF0000"/>
          <w:sz w:val="18"/>
          <w:szCs w:val="18"/>
          <w:highlight w:val="yellow"/>
        </w:rPr>
      </w:r>
      <w:r w:rsidR="00982C1D" w:rsidRPr="00205A1A">
        <w:rPr>
          <w:rFonts w:ascii="Times New Roman" w:hAnsi="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24</w:t>
      </w:r>
      <w:r w:rsidR="00982C1D" w:rsidRPr="00205A1A">
        <w:rPr>
          <w:rFonts w:ascii="Times New Roman" w:hAnsi="Times New Roman"/>
          <w:b/>
          <w:color w:val="FF0000"/>
          <w:sz w:val="18"/>
          <w:szCs w:val="18"/>
          <w:highlight w:val="yellow"/>
        </w:rPr>
        <w:fldChar w:fldCharType="end"/>
      </w:r>
      <w:r w:rsidR="00F35615" w:rsidRPr="00205A1A">
        <w:rPr>
          <w:rFonts w:ascii="Times New Roman" w:hAnsi="Times New Roman" w:cs="Times New Roman"/>
          <w:b/>
          <w:color w:val="FF0000"/>
          <w:sz w:val="18"/>
          <w:szCs w:val="18"/>
        </w:rPr>
        <w:t xml:space="preserve"> </w:t>
      </w:r>
      <w:r w:rsidR="00F35615" w:rsidRPr="00205A1A">
        <w:rPr>
          <w:rFonts w:ascii="Times New Roman" w:hAnsi="Times New Roman" w:cs="Times New Roman"/>
          <w:sz w:val="18"/>
          <w:szCs w:val="18"/>
        </w:rPr>
        <w:t xml:space="preserve">for results). In this material, </w:t>
      </w:r>
      <m:oMath>
        <m:r>
          <m:rPr>
            <m:sty m:val="bi"/>
          </m:rPr>
          <w:rPr>
            <w:rFonts w:ascii="Cambria Math" w:hAnsi="Cambria Math" w:cs="Times New Roman"/>
            <w:sz w:val="18"/>
            <w:szCs w:val="18"/>
          </w:rPr>
          <m:t>x</m:t>
        </m:r>
      </m:oMath>
      <w:r w:rsidR="00F35615" w:rsidRPr="00205A1A">
        <w:rPr>
          <w:rFonts w:ascii="Times New Roman" w:hAnsi="Times New Roman" w:cs="Times New Roman"/>
          <w:sz w:val="18"/>
          <w:szCs w:val="18"/>
        </w:rPr>
        <w:t xml:space="preserve"> = </w:t>
      </w:r>
      <w:r w:rsidR="00F35615" w:rsidRPr="00205A1A">
        <w:rPr>
          <w:rFonts w:ascii="Times New Roman" w:hAnsi="Times New Roman" w:cs="Times New Roman"/>
          <w:b/>
          <w:sz w:val="18"/>
          <w:szCs w:val="18"/>
          <w:u w:val="single"/>
        </w:rPr>
        <w:t>1.15</w:t>
      </w:r>
      <w:r w:rsidR="00F35615" w:rsidRPr="00205A1A">
        <w:rPr>
          <w:rFonts w:ascii="Times New Roman" w:hAnsi="Times New Roman" w:cs="Times New Roman"/>
          <w:sz w:val="18"/>
          <w:szCs w:val="18"/>
        </w:rPr>
        <w:t xml:space="preserve"> and thus </w:t>
      </w:r>
      <w:r w:rsidR="002E7C56" w:rsidRPr="00205A1A">
        <w:rPr>
          <w:rFonts w:ascii="Times New Roman" w:hAnsi="Times New Roman" w:cs="Times New Roman"/>
          <w:sz w:val="18"/>
          <w:szCs w:val="18"/>
        </w:rPr>
        <w:t>its</w:t>
      </w:r>
      <w:r w:rsidR="00F35615" w:rsidRPr="00205A1A">
        <w:rPr>
          <w:rFonts w:ascii="Times New Roman" w:hAnsi="Times New Roman" w:cs="Times New Roman"/>
          <w:sz w:val="18"/>
          <w:szCs w:val="18"/>
        </w:rPr>
        <w:t xml:space="preserve"> composition at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F35615" w:rsidRPr="00205A1A">
        <w:rPr>
          <w:rFonts w:ascii="Times New Roman" w:hAnsi="Times New Roman" w:cs="Times New Roman"/>
          <w:sz w:val="18"/>
          <w:szCs w:val="18"/>
        </w:rPr>
        <w:t xml:space="preserve"> is </w:t>
      </w:r>
      <w:proofErr w:type="gramStart"/>
      <w:r w:rsidR="00F35615" w:rsidRPr="00205A1A">
        <w:rPr>
          <w:rFonts w:ascii="Times New Roman" w:hAnsi="Times New Roman" w:cs="Times New Roman"/>
          <w:b/>
          <w:sz w:val="18"/>
          <w:szCs w:val="18"/>
        </w:rPr>
        <w:t>Zr</w:t>
      </w:r>
      <w:r w:rsidR="00F35615" w:rsidRPr="00205A1A">
        <w:rPr>
          <w:rFonts w:ascii="Times New Roman" w:hAnsi="Times New Roman" w:cs="Times New Roman"/>
          <w:b/>
          <w:sz w:val="18"/>
          <w:szCs w:val="18"/>
          <w:vertAlign w:val="subscript"/>
        </w:rPr>
        <w:t>6</w:t>
      </w:r>
      <w:r w:rsidR="00F35615" w:rsidRPr="00205A1A">
        <w:rPr>
          <w:rFonts w:ascii="Times New Roman" w:hAnsi="Times New Roman" w:cs="Times New Roman"/>
          <w:b/>
          <w:sz w:val="18"/>
          <w:szCs w:val="18"/>
        </w:rPr>
        <w:t>O</w:t>
      </w:r>
      <w:r w:rsidR="00F35615" w:rsidRPr="00205A1A">
        <w:rPr>
          <w:rFonts w:ascii="Times New Roman" w:hAnsi="Times New Roman" w:cs="Times New Roman"/>
          <w:b/>
          <w:sz w:val="18"/>
          <w:szCs w:val="18"/>
          <w:vertAlign w:val="subscript"/>
        </w:rPr>
        <w:t>7.15</w:t>
      </w:r>
      <w:r w:rsidR="00F35615" w:rsidRPr="00205A1A">
        <w:rPr>
          <w:rFonts w:ascii="Times New Roman" w:hAnsi="Times New Roman" w:cs="Times New Roman"/>
          <w:b/>
          <w:sz w:val="18"/>
          <w:szCs w:val="18"/>
        </w:rPr>
        <w:t>(</w:t>
      </w:r>
      <w:proofErr w:type="gramEnd"/>
      <w:r w:rsidR="00F35615" w:rsidRPr="00205A1A">
        <w:rPr>
          <w:rFonts w:ascii="Times New Roman" w:hAnsi="Times New Roman" w:cs="Times New Roman"/>
          <w:b/>
          <w:sz w:val="18"/>
          <w:szCs w:val="18"/>
        </w:rPr>
        <w:t>BDC)</w:t>
      </w:r>
      <w:r w:rsidR="00F35615" w:rsidRPr="00205A1A">
        <w:rPr>
          <w:rFonts w:ascii="Times New Roman" w:hAnsi="Times New Roman" w:cs="Times New Roman"/>
          <w:b/>
          <w:sz w:val="18"/>
          <w:szCs w:val="18"/>
          <w:vertAlign w:val="subscript"/>
        </w:rPr>
        <w:t>4.85</w:t>
      </w:r>
      <w:r w:rsidR="00F35615" w:rsidRPr="00205A1A">
        <w:rPr>
          <w:rFonts w:ascii="Times New Roman" w:hAnsi="Times New Roman" w:cs="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F35615" w:rsidRPr="00205A1A">
        <w:rPr>
          <w:rFonts w:ascii="Times New Roman" w:hAnsi="Times New Roman" w:cs="Times New Roman"/>
          <w:sz w:val="18"/>
          <w:szCs w:val="18"/>
        </w:rPr>
        <w:t xml:space="preserve"> </w:t>
      </w:r>
      <w:proofErr w:type="gramStart"/>
      <w:r w:rsidR="00F35615" w:rsidRPr="00205A1A">
        <w:rPr>
          <w:rFonts w:ascii="Times New Roman" w:hAnsi="Times New Roman" w:cs="Times New Roman"/>
          <w:sz w:val="18"/>
          <w:szCs w:val="18"/>
        </w:rPr>
        <w:t>is</w:t>
      </w:r>
      <w:proofErr w:type="gramEnd"/>
      <w:r w:rsidR="00F35615" w:rsidRPr="00205A1A">
        <w:rPr>
          <w:rFonts w:ascii="Times New Roman" w:hAnsi="Times New Roman" w:cs="Times New Roman"/>
          <w:sz w:val="18"/>
          <w:szCs w:val="18"/>
        </w:rPr>
        <w:t xml:space="preserve"> the theoretical TGA plateau corresponding to the calculated composition of 6Trif in the hydroxylated form: </w:t>
      </w:r>
      <w:r w:rsidR="00F35615" w:rsidRPr="00205A1A">
        <w:rPr>
          <w:rFonts w:ascii="Times New Roman" w:hAnsi="Times New Roman" w:cs="Times New Roman"/>
          <w:b/>
          <w:sz w:val="18"/>
          <w:szCs w:val="18"/>
        </w:rPr>
        <w:t>Zr</w:t>
      </w:r>
      <w:r w:rsidR="00F35615" w:rsidRPr="00205A1A">
        <w:rPr>
          <w:rFonts w:ascii="Times New Roman" w:hAnsi="Times New Roman" w:cs="Times New Roman"/>
          <w:b/>
          <w:sz w:val="18"/>
          <w:szCs w:val="18"/>
          <w:vertAlign w:val="subscript"/>
        </w:rPr>
        <w:t>6</w:t>
      </w:r>
      <w:r w:rsidR="00F35615" w:rsidRPr="00205A1A">
        <w:rPr>
          <w:rFonts w:ascii="Times New Roman" w:hAnsi="Times New Roman" w:cs="Times New Roman"/>
          <w:b/>
          <w:sz w:val="18"/>
          <w:szCs w:val="18"/>
        </w:rPr>
        <w:t>O</w:t>
      </w:r>
      <w:r w:rsidR="00F35615" w:rsidRPr="00205A1A">
        <w:rPr>
          <w:rFonts w:ascii="Times New Roman" w:hAnsi="Times New Roman" w:cs="Times New Roman"/>
          <w:b/>
          <w:sz w:val="18"/>
          <w:szCs w:val="18"/>
          <w:vertAlign w:val="subscript"/>
        </w:rPr>
        <w:t>4.70</w:t>
      </w:r>
      <w:r w:rsidR="00F35615" w:rsidRPr="00205A1A">
        <w:rPr>
          <w:rFonts w:ascii="Times New Roman" w:hAnsi="Times New Roman" w:cs="Times New Roman"/>
          <w:b/>
          <w:sz w:val="18"/>
          <w:szCs w:val="18"/>
        </w:rPr>
        <w:t>(OH)</w:t>
      </w:r>
      <w:r w:rsidR="00F35615" w:rsidRPr="00205A1A">
        <w:rPr>
          <w:rFonts w:ascii="Times New Roman" w:hAnsi="Times New Roman" w:cs="Times New Roman"/>
          <w:b/>
          <w:sz w:val="18"/>
          <w:szCs w:val="18"/>
          <w:vertAlign w:val="subscript"/>
        </w:rPr>
        <w:t>3.30</w:t>
      </w:r>
      <w:r w:rsidR="00F35615" w:rsidRPr="00205A1A">
        <w:rPr>
          <w:rFonts w:ascii="Times New Roman" w:hAnsi="Times New Roman" w:cs="Times New Roman"/>
          <w:b/>
          <w:sz w:val="18"/>
          <w:szCs w:val="18"/>
        </w:rPr>
        <w:t>(BDC)</w:t>
      </w:r>
      <w:r w:rsidR="00F35615" w:rsidRPr="00205A1A">
        <w:rPr>
          <w:rFonts w:ascii="Times New Roman" w:hAnsi="Times New Roman" w:cs="Times New Roman"/>
          <w:b/>
          <w:sz w:val="18"/>
          <w:szCs w:val="18"/>
          <w:vertAlign w:val="subscript"/>
        </w:rPr>
        <w:t>4.85</w:t>
      </w:r>
      <w:r w:rsidR="00F35615" w:rsidRPr="00205A1A">
        <w:rPr>
          <w:rFonts w:ascii="Times New Roman" w:hAnsi="Times New Roman" w:cs="Times New Roman"/>
          <w:b/>
          <w:sz w:val="18"/>
          <w:szCs w:val="18"/>
        </w:rPr>
        <w:t>(O</w:t>
      </w:r>
      <w:r w:rsidR="00F35615" w:rsidRPr="00205A1A">
        <w:rPr>
          <w:rFonts w:ascii="Times New Roman" w:hAnsi="Times New Roman" w:cs="Times New Roman"/>
          <w:b/>
          <w:sz w:val="18"/>
          <w:szCs w:val="18"/>
          <w:vertAlign w:val="subscript"/>
        </w:rPr>
        <w:t>2</w:t>
      </w:r>
      <w:r w:rsidR="00F35615" w:rsidRPr="00205A1A">
        <w:rPr>
          <w:rFonts w:ascii="Times New Roman" w:hAnsi="Times New Roman" w:cs="Times New Roman"/>
          <w:b/>
          <w:sz w:val="18"/>
          <w:szCs w:val="18"/>
        </w:rPr>
        <w:t>C-CF</w:t>
      </w:r>
      <w:r w:rsidR="00F35615" w:rsidRPr="00205A1A">
        <w:rPr>
          <w:rFonts w:ascii="Times New Roman" w:hAnsi="Times New Roman" w:cs="Times New Roman"/>
          <w:b/>
          <w:sz w:val="18"/>
          <w:szCs w:val="18"/>
          <w:vertAlign w:val="subscript"/>
        </w:rPr>
        <w:t>3</w:t>
      </w:r>
      <w:r w:rsidR="00F35615" w:rsidRPr="00205A1A">
        <w:rPr>
          <w:rFonts w:ascii="Times New Roman" w:hAnsi="Times New Roman" w:cs="Times New Roman"/>
          <w:b/>
          <w:sz w:val="18"/>
          <w:szCs w:val="18"/>
        </w:rPr>
        <w:t>)</w:t>
      </w:r>
      <w:r w:rsidR="00F35615" w:rsidRPr="00205A1A">
        <w:rPr>
          <w:rFonts w:ascii="Times New Roman" w:hAnsi="Times New Roman" w:cs="Times New Roman"/>
          <w:b/>
          <w:sz w:val="18"/>
          <w:szCs w:val="18"/>
          <w:vertAlign w:val="subscript"/>
        </w:rPr>
        <w:t>1.06</w:t>
      </w:r>
      <w:r w:rsidR="00F35615" w:rsidRPr="00205A1A">
        <w:rPr>
          <w:rFonts w:ascii="Times New Roman" w:hAnsi="Times New Roman" w:cs="Times New Roman"/>
          <w:b/>
          <w:sz w:val="18"/>
          <w:szCs w:val="18"/>
        </w:rPr>
        <w:t>(O</w:t>
      </w:r>
      <w:r w:rsidR="00F35615" w:rsidRPr="00205A1A">
        <w:rPr>
          <w:rFonts w:ascii="Times New Roman" w:hAnsi="Times New Roman" w:cs="Times New Roman"/>
          <w:b/>
          <w:sz w:val="18"/>
          <w:szCs w:val="18"/>
          <w:vertAlign w:val="subscript"/>
        </w:rPr>
        <w:t>2</w:t>
      </w:r>
      <w:r w:rsidR="00F35615" w:rsidRPr="00205A1A">
        <w:rPr>
          <w:rFonts w:ascii="Times New Roman" w:hAnsi="Times New Roman" w:cs="Times New Roman"/>
          <w:b/>
          <w:sz w:val="18"/>
          <w:szCs w:val="18"/>
        </w:rPr>
        <w:t>C-H)</w:t>
      </w:r>
      <w:r w:rsidR="00F35615" w:rsidRPr="00205A1A">
        <w:rPr>
          <w:rFonts w:ascii="Times New Roman" w:hAnsi="Times New Roman" w:cs="Times New Roman"/>
          <w:b/>
          <w:sz w:val="18"/>
          <w:szCs w:val="18"/>
          <w:vertAlign w:val="subscript"/>
        </w:rPr>
        <w:t>0.54</w:t>
      </w:r>
      <w:r w:rsidR="00F35615" w:rsidRPr="00205A1A">
        <w:rPr>
          <w:rFonts w:ascii="Times New Roman" w:hAnsi="Times New Roman" w:cs="Times New Roman"/>
          <w:sz w:val="18"/>
          <w:szCs w:val="18"/>
        </w:rPr>
        <w:t xml:space="preserve">  (see </w:t>
      </w:r>
      <w:r w:rsidR="00A22EFD" w:rsidRPr="00205A1A">
        <w:rPr>
          <w:rFonts w:ascii="Times New Roman" w:hAnsi="Times New Roman"/>
          <w:b/>
          <w:sz w:val="18"/>
          <w:szCs w:val="18"/>
        </w:rPr>
        <w:t xml:space="preserve">Section </w:t>
      </w:r>
      <w:r w:rsidR="00A22EFD" w:rsidRPr="00205A1A">
        <w:rPr>
          <w:rFonts w:ascii="Times New Roman" w:hAnsi="Times New Roman"/>
          <w:b/>
          <w:sz w:val="18"/>
          <w:szCs w:val="18"/>
        </w:rPr>
        <w:fldChar w:fldCharType="begin"/>
      </w:r>
      <w:r w:rsidR="00A22EFD" w:rsidRPr="00205A1A">
        <w:rPr>
          <w:rFonts w:ascii="Times New Roman" w:hAnsi="Times New Roman"/>
          <w:b/>
          <w:sz w:val="18"/>
          <w:szCs w:val="18"/>
        </w:rPr>
        <w:instrText xml:space="preserve"> REF _Ref430277330 \r \h  \* MERGEFORMAT </w:instrText>
      </w:r>
      <w:r w:rsidR="00A22EFD" w:rsidRPr="00205A1A">
        <w:rPr>
          <w:rFonts w:ascii="Times New Roman" w:hAnsi="Times New Roman"/>
          <w:b/>
          <w:sz w:val="18"/>
          <w:szCs w:val="18"/>
        </w:rPr>
      </w:r>
      <w:r w:rsidR="00A22EFD" w:rsidRPr="00205A1A">
        <w:rPr>
          <w:rFonts w:ascii="Times New Roman" w:hAnsi="Times New Roman"/>
          <w:b/>
          <w:sz w:val="18"/>
          <w:szCs w:val="18"/>
        </w:rPr>
        <w:fldChar w:fldCharType="separate"/>
      </w:r>
      <w:r w:rsidR="001E7274">
        <w:rPr>
          <w:rFonts w:ascii="Times New Roman" w:hAnsi="Times New Roman"/>
          <w:b/>
          <w:sz w:val="18"/>
          <w:szCs w:val="18"/>
        </w:rPr>
        <w:t>3.5</w:t>
      </w:r>
      <w:r w:rsidR="00A22EFD" w:rsidRPr="00205A1A">
        <w:rPr>
          <w:rFonts w:ascii="Times New Roman" w:hAnsi="Times New Roman"/>
          <w:b/>
          <w:sz w:val="18"/>
          <w:szCs w:val="18"/>
        </w:rPr>
        <w:fldChar w:fldCharType="end"/>
      </w:r>
      <w:r w:rsidR="00F35615" w:rsidRPr="00205A1A">
        <w:rPr>
          <w:rFonts w:ascii="Times New Roman" w:hAnsi="Times New Roman" w:cs="Times New Roman"/>
          <w:sz w:val="18"/>
          <w:szCs w:val="18"/>
        </w:rPr>
        <w:t xml:space="preserve"> for method and </w:t>
      </w:r>
      <w:r w:rsidR="009D53A4" w:rsidRPr="00205A1A">
        <w:rPr>
          <w:rFonts w:ascii="Times New Roman" w:hAnsi="Times New Roman" w:cs="Times New Roman"/>
          <w:sz w:val="18"/>
          <w:szCs w:val="18"/>
        </w:rPr>
        <w:fldChar w:fldCharType="begin"/>
      </w:r>
      <w:r w:rsidR="009D53A4" w:rsidRPr="00205A1A">
        <w:rPr>
          <w:rFonts w:ascii="Times New Roman" w:hAnsi="Times New Roman" w:cs="Times New Roman"/>
          <w:sz w:val="18"/>
          <w:szCs w:val="18"/>
        </w:rPr>
        <w:instrText xml:space="preserve"> REF _Ref430314871 \h </w:instrText>
      </w:r>
      <w:r w:rsidR="009D5A65" w:rsidRPr="00205A1A">
        <w:rPr>
          <w:rFonts w:ascii="Times New Roman" w:hAnsi="Times New Roman" w:cs="Times New Roman"/>
          <w:sz w:val="18"/>
          <w:szCs w:val="18"/>
        </w:rPr>
        <w:instrText xml:space="preserve"> \* MERGEFORMAT </w:instrText>
      </w:r>
      <w:r w:rsidR="009D53A4" w:rsidRPr="00205A1A">
        <w:rPr>
          <w:rFonts w:ascii="Times New Roman" w:hAnsi="Times New Roman" w:cs="Times New Roman"/>
          <w:sz w:val="18"/>
          <w:szCs w:val="18"/>
        </w:rPr>
      </w:r>
      <w:r w:rsidR="009D53A4" w:rsidRPr="00205A1A">
        <w:rPr>
          <w:rFonts w:ascii="Times New Roman" w:hAnsi="Times New Roman" w:cs="Times New Roman"/>
          <w:sz w:val="18"/>
          <w:szCs w:val="18"/>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33</w:t>
      </w:r>
      <w:r w:rsidR="009D53A4" w:rsidRPr="00205A1A">
        <w:rPr>
          <w:rFonts w:ascii="Times New Roman" w:hAnsi="Times New Roman" w:cs="Times New Roman"/>
          <w:sz w:val="18"/>
          <w:szCs w:val="18"/>
        </w:rPr>
        <w:fldChar w:fldCharType="end"/>
      </w:r>
      <w:r w:rsidR="009D53A4" w:rsidRPr="00205A1A">
        <w:rPr>
          <w:rFonts w:ascii="Times New Roman" w:hAnsi="Times New Roman" w:cs="Times New Roman"/>
          <w:b/>
          <w:color w:val="FF0000"/>
          <w:sz w:val="18"/>
          <w:szCs w:val="18"/>
        </w:rPr>
        <w:t xml:space="preserve"> </w:t>
      </w:r>
      <w:r w:rsidR="00F35615" w:rsidRPr="00205A1A">
        <w:rPr>
          <w:rFonts w:ascii="Times New Roman" w:hAnsi="Times New Roman" w:cs="Times New Roman"/>
          <w:sz w:val="18"/>
          <w:szCs w:val="18"/>
        </w:rPr>
        <w:t>for Results).</w:t>
      </w:r>
    </w:p>
    <w:p w:rsidR="009D5A65" w:rsidRPr="00205A1A" w:rsidRDefault="009D5A65" w:rsidP="00F35615">
      <w:pPr>
        <w:jc w:val="both"/>
        <w:rPr>
          <w:rFonts w:ascii="Times New Roman" w:hAnsi="Times New Roman" w:cs="Times New Roman"/>
        </w:rPr>
      </w:pPr>
    </w:p>
    <w:p w:rsidR="0011688D" w:rsidRPr="00205A1A" w:rsidRDefault="00140260" w:rsidP="00F35615">
      <w:pPr>
        <w:jc w:val="both"/>
        <w:rPr>
          <w:rFonts w:ascii="Times New Roman" w:hAnsi="Times New Roman" w:cs="Times New Roman"/>
        </w:rPr>
      </w:pPr>
      <w:r w:rsidRPr="00205A1A">
        <w:rPr>
          <w:rFonts w:ascii="Times New Roman" w:hAnsi="Times New Roman" w:cs="Times New Roman"/>
        </w:rPr>
        <w:t xml:space="preserve">As one can see,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xml:space="preserve"> value (emphasized with a horizontal dashed line) matches very well with the plateau observed in the 100-200 </w:t>
      </w:r>
      <w:r w:rsidR="00C86744" w:rsidRPr="00205A1A">
        <w:rPr>
          <w:rFonts w:ascii="Times New Roman" w:hAnsi="Times New Roman" w:cs="Times New Roman"/>
        </w:rPr>
        <w:t>°</w:t>
      </w:r>
      <w:r w:rsidRPr="00205A1A">
        <w:rPr>
          <w:rFonts w:ascii="Times New Roman" w:hAnsi="Times New Roman" w:cs="Times New Roman"/>
        </w:rPr>
        <w:t xml:space="preserve">C range of the TGA trace. This is the temperature range in which the material is in the hydroxylated form. The close match between the experimental and theoretical TGA plateau strongly indicates that the calculated composition (also consistent with dissolution/NMR results) is </w:t>
      </w:r>
      <w:r w:rsidR="003D41F2" w:rsidRPr="00205A1A">
        <w:rPr>
          <w:rFonts w:ascii="Times New Roman" w:hAnsi="Times New Roman" w:cs="Times New Roman"/>
        </w:rPr>
        <w:t xml:space="preserve">very </w:t>
      </w:r>
      <w:r w:rsidRPr="00205A1A">
        <w:rPr>
          <w:rFonts w:ascii="Times New Roman" w:hAnsi="Times New Roman" w:cs="Times New Roman"/>
        </w:rPr>
        <w:t>reasonable.</w:t>
      </w:r>
    </w:p>
    <w:p w:rsidR="002E07ED" w:rsidRPr="00205A1A" w:rsidRDefault="0011688D" w:rsidP="004B12EA">
      <w:pPr>
        <w:jc w:val="both"/>
        <w:rPr>
          <w:rFonts w:ascii="Times New Roman" w:hAnsi="Times New Roman" w:cs="Times New Roman"/>
          <w:b/>
          <w:color w:val="FF0000"/>
        </w:rPr>
      </w:pPr>
      <w:r w:rsidRPr="00205A1A">
        <w:rPr>
          <w:rFonts w:ascii="Times New Roman" w:hAnsi="Times New Roman"/>
          <w:b/>
          <w:i/>
          <w:noProof/>
          <w:szCs w:val="24"/>
          <w:lang w:val="en-GB" w:eastAsia="zh-CN"/>
        </w:rPr>
        <w:lastRenderedPageBreak/>
        <w:drawing>
          <wp:inline distT="0" distB="0" distL="0" distR="0" wp14:anchorId="5132BCE3" wp14:editId="22852476">
            <wp:extent cx="5943600" cy="420370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12Trif Composition Calculation.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F35615" w:rsidRPr="00205A1A">
        <w:rPr>
          <w:rFonts w:ascii="Times New Roman" w:hAnsi="Times New Roman" w:cs="Times New Roman"/>
          <w:b/>
          <w:color w:val="FF0000"/>
          <w:highlight w:val="yellow"/>
        </w:rPr>
        <w:t xml:space="preserve"> </w:t>
      </w:r>
    </w:p>
    <w:p w:rsidR="00F30BEB" w:rsidRPr="00205A1A" w:rsidRDefault="008B17A1" w:rsidP="009D53A4">
      <w:pPr>
        <w:jc w:val="both"/>
        <w:rPr>
          <w:rFonts w:ascii="Times New Roman" w:hAnsi="Times New Roman" w:cs="Times New Roman"/>
          <w:sz w:val="18"/>
          <w:szCs w:val="18"/>
        </w:rPr>
      </w:pPr>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49</w:t>
      </w:r>
      <w:r w:rsidRPr="00205A1A">
        <w:rPr>
          <w:rFonts w:ascii="Times New Roman" w:hAnsi="Times New Roman"/>
          <w:b/>
          <w:sz w:val="18"/>
          <w:szCs w:val="18"/>
        </w:rPr>
        <w:fldChar w:fldCharType="end"/>
      </w:r>
      <w:r w:rsidRPr="00205A1A">
        <w:rPr>
          <w:rFonts w:ascii="Times New Roman" w:hAnsi="Times New Roman"/>
          <w:b/>
          <w:sz w:val="18"/>
          <w:szCs w:val="18"/>
        </w:rPr>
        <w:t>.</w:t>
      </w:r>
      <w:r w:rsidRPr="00205A1A">
        <w:rPr>
          <w:rFonts w:ascii="Times New Roman" w:hAnsi="Times New Roman"/>
          <w:sz w:val="18"/>
          <w:szCs w:val="18"/>
        </w:rPr>
        <w:t xml:space="preserve"> </w:t>
      </w:r>
      <w:r w:rsidR="00F35615" w:rsidRPr="00205A1A">
        <w:rPr>
          <w:rFonts w:ascii="Times New Roman" w:hAnsi="Times New Roman" w:cs="Times New Roman"/>
          <w:sz w:val="18"/>
          <w:szCs w:val="18"/>
        </w:rPr>
        <w:t xml:space="preserve">TGA-DSC performed on 12Trif. Sample was activated prior to measurement (see </w:t>
      </w:r>
      <w:r w:rsidR="00F35615"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A22EFD"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F35615" w:rsidRPr="00205A1A">
        <w:rPr>
          <w:rFonts w:ascii="Times New Roman" w:hAnsi="Times New Roman" w:cs="Times New Roman"/>
          <w:sz w:val="18"/>
          <w:szCs w:val="18"/>
        </w:rPr>
        <w:t xml:space="preserve">). Solid curve, left axis - TGA trace (normalized such that end weight = 100%). </w:t>
      </w:r>
      <w:proofErr w:type="gramStart"/>
      <w:r w:rsidR="00F35615"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F35615" w:rsidRPr="00205A1A">
        <w:rPr>
          <w:rFonts w:ascii="Times New Roman" w:hAnsi="Times New Roman" w:cs="Times New Roman"/>
          <w:sz w:val="18"/>
          <w:szCs w:val="18"/>
        </w:rPr>
        <w:t>.</w:t>
      </w:r>
      <w:proofErr w:type="gramEnd"/>
      <w:r w:rsidR="00F35615" w:rsidRPr="00205A1A">
        <w:rPr>
          <w:rFonts w:ascii="Times New Roman" w:hAnsi="Times New Roman" w:cs="Times New Roman"/>
          <w:sz w:val="18"/>
          <w:szCs w:val="18"/>
        </w:rPr>
        <w:t xml:space="preserve"> The vertical dashed line </w:t>
      </w:r>
      <w:proofErr w:type="gramStart"/>
      <w:r w:rsidR="00F35615" w:rsidRPr="00205A1A">
        <w:rPr>
          <w:rFonts w:ascii="Times New Roman" w:hAnsi="Times New Roman" w:cs="Times New Roman"/>
          <w:sz w:val="18"/>
          <w:szCs w:val="18"/>
        </w:rPr>
        <w:t xml:space="preserve">pinpoints </w:t>
      </w:r>
      <w:proofErr w:type="gramEnd"/>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T</m:t>
            </m:r>
          </m:e>
          <m:sub>
            <m:r>
              <m:rPr>
                <m:sty m:val="bi"/>
              </m:rPr>
              <w:rPr>
                <w:rFonts w:ascii="Cambria Math" w:hAnsi="Cambria Math" w:cs="Times New Roman"/>
                <w:sz w:val="18"/>
                <w:szCs w:val="18"/>
              </w:rPr>
              <m:t>Plat.</m:t>
            </m:r>
          </m:sub>
        </m:sSub>
      </m:oMath>
      <w:r w:rsidR="00F35615" w:rsidRPr="00205A1A">
        <w:rPr>
          <w:rFonts w:ascii="Times New Roman" w:hAnsi="Times New Roman" w:cs="Times New Roman"/>
          <w:sz w:val="18"/>
          <w:szCs w:val="18"/>
        </w:rPr>
        <w:t xml:space="preserve">, the temperature at which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194B39" w:rsidRPr="00205A1A">
        <w:rPr>
          <w:rFonts w:ascii="Times New Roman" w:hAnsi="Times New Roman" w:cs="Times New Roman"/>
          <w:sz w:val="18"/>
          <w:szCs w:val="18"/>
        </w:rPr>
        <w:t xml:space="preserve"> </w:t>
      </w:r>
      <w:r w:rsidR="00F35615" w:rsidRPr="00205A1A">
        <w:rPr>
          <w:rFonts w:ascii="Times New Roman" w:hAnsi="Times New Roman" w:cs="Times New Roman"/>
          <w:sz w:val="18"/>
          <w:szCs w:val="18"/>
        </w:rPr>
        <w:t xml:space="preserve">(see next sentence) is reached. The horizontal dashed lines pinpoint the relevant plateau weights;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F35615" w:rsidRPr="00205A1A">
        <w:rPr>
          <w:rFonts w:ascii="Times New Roman" w:hAnsi="Times New Roman" w:cs="Times New Roman"/>
          <w:sz w:val="18"/>
          <w:szCs w:val="18"/>
          <w:vertAlign w:val="subscript"/>
        </w:rPr>
        <w:t xml:space="preserve"> </w:t>
      </w:r>
      <w:r w:rsidR="00194B39" w:rsidRPr="00205A1A">
        <w:rPr>
          <w:rFonts w:ascii="Times New Roman" w:hAnsi="Times New Roman" w:cs="Times New Roman"/>
          <w:sz w:val="18"/>
          <w:szCs w:val="18"/>
          <w:vertAlign w:val="subscript"/>
        </w:rPr>
        <w:t xml:space="preserve"> </w:t>
      </w:r>
      <w:r w:rsidR="00F35615" w:rsidRPr="00205A1A">
        <w:rPr>
          <w:rFonts w:ascii="Times New Roman" w:hAnsi="Times New Roman" w:cs="Times New Roman"/>
          <w:sz w:val="18"/>
          <w:szCs w:val="18"/>
        </w:rPr>
        <w:t xml:space="preserve">is the plateau which was used to calculate </w:t>
      </w:r>
      <w:r w:rsidR="00F35615" w:rsidRPr="00205A1A">
        <w:rPr>
          <w:rFonts w:ascii="Times New Roman" w:hAnsi="Times New Roman" w:cs="Times New Roman"/>
          <w:b/>
          <w:i/>
          <w:sz w:val="18"/>
          <w:szCs w:val="18"/>
        </w:rPr>
        <w:t>x</w:t>
      </w:r>
      <w:r w:rsidR="00F35615" w:rsidRPr="00205A1A">
        <w:rPr>
          <w:rFonts w:ascii="Times New Roman" w:hAnsi="Times New Roman" w:cs="Times New Roman"/>
          <w:sz w:val="18"/>
          <w:szCs w:val="18"/>
        </w:rPr>
        <w:t xml:space="preserve"> in </w:t>
      </w:r>
      <w:r w:rsidR="007F0016" w:rsidRPr="00205A1A">
        <w:rPr>
          <w:rFonts w:ascii="Times New Roman" w:hAnsi="Times New Roman" w:cs="Times New Roman"/>
          <w:sz w:val="18"/>
          <w:szCs w:val="18"/>
        </w:rPr>
        <w:t xml:space="preserve">the </w:t>
      </w:r>
      <w:r w:rsidR="00F35615" w:rsidRPr="00205A1A">
        <w:rPr>
          <w:rFonts w:ascii="Times New Roman" w:hAnsi="Times New Roman" w:cs="Times New Roman"/>
          <w:sz w:val="18"/>
          <w:szCs w:val="18"/>
        </w:rPr>
        <w:t xml:space="preserve">general composition </w:t>
      </w:r>
      <w:r w:rsidR="00F35615" w:rsidRPr="00205A1A">
        <w:rPr>
          <w:rFonts w:ascii="Times New Roman" w:hAnsi="Times New Roman" w:cs="Times New Roman"/>
          <w:b/>
          <w:sz w:val="18"/>
          <w:szCs w:val="18"/>
        </w:rPr>
        <w:t>Zr</w:t>
      </w:r>
      <w:r w:rsidR="00F35615" w:rsidRPr="00205A1A">
        <w:rPr>
          <w:rFonts w:ascii="Times New Roman" w:hAnsi="Times New Roman" w:cs="Times New Roman"/>
          <w:b/>
          <w:sz w:val="18"/>
          <w:szCs w:val="18"/>
          <w:vertAlign w:val="subscript"/>
        </w:rPr>
        <w:t>6</w:t>
      </w:r>
      <w:r w:rsidR="00F35615" w:rsidRPr="00205A1A">
        <w:rPr>
          <w:rFonts w:ascii="Times New Roman" w:hAnsi="Times New Roman" w:cs="Times New Roman"/>
          <w:b/>
          <w:sz w:val="18"/>
          <w:szCs w:val="18"/>
        </w:rPr>
        <w:t>O</w:t>
      </w:r>
      <w:r w:rsidR="00F35615" w:rsidRPr="00205A1A">
        <w:rPr>
          <w:rFonts w:ascii="Times New Roman" w:hAnsi="Times New Roman" w:cs="Times New Roman"/>
          <w:b/>
          <w:sz w:val="18"/>
          <w:szCs w:val="18"/>
          <w:vertAlign w:val="subscript"/>
        </w:rPr>
        <w:t>6+</w:t>
      </w:r>
      <w:proofErr w:type="gramStart"/>
      <w:r w:rsidR="00F35615" w:rsidRPr="00205A1A">
        <w:rPr>
          <w:rFonts w:ascii="Times New Roman" w:hAnsi="Times New Roman" w:cs="Times New Roman"/>
          <w:b/>
          <w:sz w:val="18"/>
          <w:szCs w:val="18"/>
          <w:vertAlign w:val="subscript"/>
        </w:rPr>
        <w:t>x</w:t>
      </w:r>
      <w:r w:rsidR="00F35615" w:rsidRPr="00205A1A">
        <w:rPr>
          <w:rFonts w:ascii="Times New Roman" w:hAnsi="Times New Roman" w:cs="Times New Roman"/>
          <w:b/>
          <w:sz w:val="18"/>
          <w:szCs w:val="18"/>
        </w:rPr>
        <w:t>(</w:t>
      </w:r>
      <w:proofErr w:type="gramEnd"/>
      <w:r w:rsidR="00F35615" w:rsidRPr="00205A1A">
        <w:rPr>
          <w:rFonts w:ascii="Times New Roman" w:hAnsi="Times New Roman" w:cs="Times New Roman"/>
          <w:b/>
          <w:sz w:val="18"/>
          <w:szCs w:val="18"/>
        </w:rPr>
        <w:t>BDC)</w:t>
      </w:r>
      <w:r w:rsidR="00F35615" w:rsidRPr="00205A1A">
        <w:rPr>
          <w:rFonts w:ascii="Times New Roman" w:hAnsi="Times New Roman" w:cs="Times New Roman"/>
          <w:b/>
          <w:sz w:val="18"/>
          <w:szCs w:val="18"/>
          <w:vertAlign w:val="subscript"/>
        </w:rPr>
        <w:t>6-x</w:t>
      </w:r>
      <w:r w:rsidR="00F35615" w:rsidRPr="00205A1A">
        <w:rPr>
          <w:rFonts w:ascii="Times New Roman" w:hAnsi="Times New Roman" w:cs="Times New Roman"/>
          <w:sz w:val="18"/>
          <w:szCs w:val="18"/>
        </w:rPr>
        <w:t xml:space="preserve"> (See </w:t>
      </w:r>
      <w:r w:rsidR="00037BBD" w:rsidRPr="00205A1A">
        <w:rPr>
          <w:rFonts w:ascii="Times New Roman" w:hAnsi="Times New Roman"/>
          <w:b/>
          <w:sz w:val="18"/>
          <w:szCs w:val="18"/>
        </w:rPr>
        <w:t xml:space="preserve">Section </w:t>
      </w:r>
      <w:r w:rsidR="00037BBD" w:rsidRPr="00205A1A">
        <w:rPr>
          <w:rFonts w:ascii="Times New Roman" w:hAnsi="Times New Roman"/>
          <w:b/>
          <w:color w:val="FF0000"/>
          <w:sz w:val="18"/>
          <w:szCs w:val="18"/>
          <w:highlight w:val="yellow"/>
        </w:rPr>
        <w:fldChar w:fldCharType="begin"/>
      </w:r>
      <w:r w:rsidR="00037BBD" w:rsidRPr="00205A1A">
        <w:rPr>
          <w:rFonts w:ascii="Times New Roman" w:hAnsi="Times New Roman"/>
          <w:b/>
          <w:sz w:val="18"/>
          <w:szCs w:val="18"/>
        </w:rPr>
        <w:instrText xml:space="preserve"> REF _Ref430270886 \r \h </w:instrText>
      </w:r>
      <w:r w:rsidR="00037BBD" w:rsidRPr="00205A1A">
        <w:rPr>
          <w:rFonts w:ascii="Times New Roman" w:hAnsi="Times New Roman"/>
          <w:b/>
          <w:color w:val="FF0000"/>
          <w:sz w:val="18"/>
          <w:szCs w:val="18"/>
          <w:highlight w:val="yellow"/>
        </w:rPr>
        <w:instrText xml:space="preserve"> \* MERGEFORMAT </w:instrText>
      </w:r>
      <w:r w:rsidR="00037BBD" w:rsidRPr="00205A1A">
        <w:rPr>
          <w:rFonts w:ascii="Times New Roman" w:hAnsi="Times New Roman"/>
          <w:b/>
          <w:color w:val="FF0000"/>
          <w:sz w:val="18"/>
          <w:szCs w:val="18"/>
          <w:highlight w:val="yellow"/>
        </w:rPr>
      </w:r>
      <w:r w:rsidR="00037BBD" w:rsidRPr="00205A1A">
        <w:rPr>
          <w:rFonts w:ascii="Times New Roman" w:hAnsi="Times New Roman"/>
          <w:b/>
          <w:color w:val="FF0000"/>
          <w:sz w:val="18"/>
          <w:szCs w:val="18"/>
          <w:highlight w:val="yellow"/>
        </w:rPr>
        <w:fldChar w:fldCharType="separate"/>
      </w:r>
      <w:r w:rsidR="001E7274">
        <w:rPr>
          <w:rFonts w:ascii="Times New Roman" w:hAnsi="Times New Roman"/>
          <w:b/>
          <w:sz w:val="18"/>
          <w:szCs w:val="18"/>
        </w:rPr>
        <w:t>3.4</w:t>
      </w:r>
      <w:r w:rsidR="00037BBD" w:rsidRPr="00205A1A">
        <w:rPr>
          <w:rFonts w:ascii="Times New Roman" w:hAnsi="Times New Roman"/>
          <w:b/>
          <w:color w:val="FF0000"/>
          <w:sz w:val="18"/>
          <w:szCs w:val="18"/>
          <w:highlight w:val="yellow"/>
        </w:rPr>
        <w:fldChar w:fldCharType="end"/>
      </w:r>
      <w:r w:rsidR="00F35615" w:rsidRPr="00205A1A">
        <w:rPr>
          <w:rFonts w:ascii="Times New Roman" w:hAnsi="Times New Roman" w:cs="Times New Roman"/>
          <w:sz w:val="18"/>
          <w:szCs w:val="18"/>
        </w:rPr>
        <w:t xml:space="preserve"> for details of the method and </w:t>
      </w:r>
      <w:r w:rsidR="00982C1D" w:rsidRPr="00205A1A">
        <w:rPr>
          <w:rFonts w:ascii="Times New Roman" w:hAnsi="Times New Roman"/>
          <w:b/>
          <w:color w:val="FF0000"/>
          <w:sz w:val="18"/>
          <w:szCs w:val="18"/>
          <w:highlight w:val="yellow"/>
        </w:rPr>
        <w:fldChar w:fldCharType="begin"/>
      </w:r>
      <w:r w:rsidR="00982C1D" w:rsidRPr="00205A1A">
        <w:rPr>
          <w:rFonts w:ascii="Times New Roman" w:hAnsi="Times New Roman"/>
          <w:sz w:val="18"/>
          <w:szCs w:val="18"/>
        </w:rPr>
        <w:instrText xml:space="preserve"> REF _Ref430189031 \h </w:instrText>
      </w:r>
      <w:r w:rsidR="009D5A65" w:rsidRPr="00205A1A">
        <w:rPr>
          <w:rFonts w:ascii="Times New Roman" w:hAnsi="Times New Roman"/>
          <w:b/>
          <w:color w:val="FF0000"/>
          <w:sz w:val="18"/>
          <w:szCs w:val="18"/>
          <w:highlight w:val="yellow"/>
        </w:rPr>
        <w:instrText xml:space="preserve"> \* MERGEFORMAT </w:instrText>
      </w:r>
      <w:r w:rsidR="00982C1D" w:rsidRPr="00205A1A">
        <w:rPr>
          <w:rFonts w:ascii="Times New Roman" w:hAnsi="Times New Roman"/>
          <w:b/>
          <w:color w:val="FF0000"/>
          <w:sz w:val="18"/>
          <w:szCs w:val="18"/>
          <w:highlight w:val="yellow"/>
        </w:rPr>
      </w:r>
      <w:r w:rsidR="00982C1D" w:rsidRPr="00205A1A">
        <w:rPr>
          <w:rFonts w:ascii="Times New Roman" w:hAnsi="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24</w:t>
      </w:r>
      <w:r w:rsidR="00982C1D" w:rsidRPr="00205A1A">
        <w:rPr>
          <w:rFonts w:ascii="Times New Roman" w:hAnsi="Times New Roman"/>
          <w:b/>
          <w:color w:val="FF0000"/>
          <w:sz w:val="18"/>
          <w:szCs w:val="18"/>
          <w:highlight w:val="yellow"/>
        </w:rPr>
        <w:fldChar w:fldCharType="end"/>
      </w:r>
      <w:r w:rsidR="00F35615" w:rsidRPr="00205A1A">
        <w:rPr>
          <w:rFonts w:ascii="Times New Roman" w:hAnsi="Times New Roman" w:cs="Times New Roman"/>
          <w:b/>
          <w:color w:val="FF0000"/>
          <w:sz w:val="18"/>
          <w:szCs w:val="18"/>
        </w:rPr>
        <w:t xml:space="preserve"> </w:t>
      </w:r>
      <w:r w:rsidR="00F35615" w:rsidRPr="00205A1A">
        <w:rPr>
          <w:rFonts w:ascii="Times New Roman" w:hAnsi="Times New Roman" w:cs="Times New Roman"/>
          <w:sz w:val="18"/>
          <w:szCs w:val="18"/>
        </w:rPr>
        <w:t xml:space="preserve">for results). In this material, </w:t>
      </w:r>
      <m:oMath>
        <m:r>
          <m:rPr>
            <m:sty m:val="bi"/>
          </m:rPr>
          <w:rPr>
            <w:rFonts w:ascii="Cambria Math" w:hAnsi="Cambria Math" w:cs="Times New Roman"/>
            <w:sz w:val="18"/>
            <w:szCs w:val="18"/>
          </w:rPr>
          <m:t>x</m:t>
        </m:r>
      </m:oMath>
      <w:r w:rsidR="00F35615" w:rsidRPr="00205A1A">
        <w:rPr>
          <w:rFonts w:ascii="Times New Roman" w:hAnsi="Times New Roman" w:cs="Times New Roman"/>
          <w:sz w:val="18"/>
          <w:szCs w:val="18"/>
        </w:rPr>
        <w:t xml:space="preserve"> = </w:t>
      </w:r>
      <w:r w:rsidR="00F35615" w:rsidRPr="00205A1A">
        <w:rPr>
          <w:rFonts w:ascii="Times New Roman" w:hAnsi="Times New Roman" w:cs="Times New Roman"/>
          <w:b/>
          <w:sz w:val="18"/>
          <w:szCs w:val="18"/>
          <w:u w:val="single"/>
        </w:rPr>
        <w:t>1.31</w:t>
      </w:r>
      <w:r w:rsidR="002E7C56" w:rsidRPr="00205A1A">
        <w:rPr>
          <w:rFonts w:ascii="Times New Roman" w:hAnsi="Times New Roman" w:cs="Times New Roman"/>
          <w:sz w:val="18"/>
          <w:szCs w:val="18"/>
        </w:rPr>
        <w:t xml:space="preserve"> and thus its</w:t>
      </w:r>
      <w:r w:rsidR="00F35615" w:rsidRPr="00205A1A">
        <w:rPr>
          <w:rFonts w:ascii="Times New Roman" w:hAnsi="Times New Roman" w:cs="Times New Roman"/>
          <w:sz w:val="18"/>
          <w:szCs w:val="18"/>
        </w:rPr>
        <w:t xml:space="preserve"> composition at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F35615" w:rsidRPr="00205A1A">
        <w:rPr>
          <w:rFonts w:ascii="Times New Roman" w:hAnsi="Times New Roman" w:cs="Times New Roman"/>
          <w:sz w:val="18"/>
          <w:szCs w:val="18"/>
        </w:rPr>
        <w:t xml:space="preserve"> is </w:t>
      </w:r>
      <w:proofErr w:type="gramStart"/>
      <w:r w:rsidR="00F35615" w:rsidRPr="00205A1A">
        <w:rPr>
          <w:rFonts w:ascii="Times New Roman" w:hAnsi="Times New Roman" w:cs="Times New Roman"/>
          <w:b/>
          <w:sz w:val="18"/>
          <w:szCs w:val="18"/>
        </w:rPr>
        <w:t>Zr</w:t>
      </w:r>
      <w:r w:rsidR="00F35615" w:rsidRPr="00205A1A">
        <w:rPr>
          <w:rFonts w:ascii="Times New Roman" w:hAnsi="Times New Roman" w:cs="Times New Roman"/>
          <w:b/>
          <w:sz w:val="18"/>
          <w:szCs w:val="18"/>
          <w:vertAlign w:val="subscript"/>
        </w:rPr>
        <w:t>6</w:t>
      </w:r>
      <w:r w:rsidR="00F35615" w:rsidRPr="00205A1A">
        <w:rPr>
          <w:rFonts w:ascii="Times New Roman" w:hAnsi="Times New Roman" w:cs="Times New Roman"/>
          <w:b/>
          <w:sz w:val="18"/>
          <w:szCs w:val="18"/>
        </w:rPr>
        <w:t>O</w:t>
      </w:r>
      <w:r w:rsidR="00F35615" w:rsidRPr="00205A1A">
        <w:rPr>
          <w:rFonts w:ascii="Times New Roman" w:hAnsi="Times New Roman" w:cs="Times New Roman"/>
          <w:b/>
          <w:sz w:val="18"/>
          <w:szCs w:val="18"/>
          <w:vertAlign w:val="subscript"/>
        </w:rPr>
        <w:t>7.31</w:t>
      </w:r>
      <w:r w:rsidR="00F35615" w:rsidRPr="00205A1A">
        <w:rPr>
          <w:rFonts w:ascii="Times New Roman" w:hAnsi="Times New Roman" w:cs="Times New Roman"/>
          <w:b/>
          <w:sz w:val="18"/>
          <w:szCs w:val="18"/>
        </w:rPr>
        <w:t>(</w:t>
      </w:r>
      <w:proofErr w:type="gramEnd"/>
      <w:r w:rsidR="00F35615" w:rsidRPr="00205A1A">
        <w:rPr>
          <w:rFonts w:ascii="Times New Roman" w:hAnsi="Times New Roman" w:cs="Times New Roman"/>
          <w:b/>
          <w:sz w:val="18"/>
          <w:szCs w:val="18"/>
        </w:rPr>
        <w:t>BDC)</w:t>
      </w:r>
      <w:r w:rsidR="00F35615" w:rsidRPr="00205A1A">
        <w:rPr>
          <w:rFonts w:ascii="Times New Roman" w:hAnsi="Times New Roman" w:cs="Times New Roman"/>
          <w:b/>
          <w:sz w:val="18"/>
          <w:szCs w:val="18"/>
          <w:vertAlign w:val="subscript"/>
        </w:rPr>
        <w:t>4.69</w:t>
      </w:r>
      <w:r w:rsidR="00F35615" w:rsidRPr="00205A1A">
        <w:rPr>
          <w:rFonts w:ascii="Times New Roman" w:hAnsi="Times New Roman" w:cs="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F35615" w:rsidRPr="00205A1A">
        <w:rPr>
          <w:rFonts w:ascii="Times New Roman" w:hAnsi="Times New Roman" w:cs="Times New Roman"/>
          <w:sz w:val="18"/>
          <w:szCs w:val="18"/>
        </w:rPr>
        <w:t xml:space="preserve"> </w:t>
      </w:r>
      <w:proofErr w:type="gramStart"/>
      <w:r w:rsidR="00F35615" w:rsidRPr="00205A1A">
        <w:rPr>
          <w:rFonts w:ascii="Times New Roman" w:hAnsi="Times New Roman" w:cs="Times New Roman"/>
          <w:sz w:val="18"/>
          <w:szCs w:val="18"/>
        </w:rPr>
        <w:t>is</w:t>
      </w:r>
      <w:proofErr w:type="gramEnd"/>
      <w:r w:rsidR="00F35615" w:rsidRPr="00205A1A">
        <w:rPr>
          <w:rFonts w:ascii="Times New Roman" w:hAnsi="Times New Roman" w:cs="Times New Roman"/>
          <w:sz w:val="18"/>
          <w:szCs w:val="18"/>
        </w:rPr>
        <w:t xml:space="preserve"> the theoretical TGA plateau corresponding to the calculated composition of 12Trif in the hydroxylated form: </w:t>
      </w:r>
      <w:r w:rsidR="00F35615" w:rsidRPr="00205A1A">
        <w:rPr>
          <w:rFonts w:ascii="Times New Roman" w:hAnsi="Times New Roman" w:cs="Times New Roman"/>
          <w:b/>
          <w:sz w:val="18"/>
          <w:szCs w:val="18"/>
        </w:rPr>
        <w:t>Zr</w:t>
      </w:r>
      <w:r w:rsidR="00F35615" w:rsidRPr="00205A1A">
        <w:rPr>
          <w:rFonts w:ascii="Times New Roman" w:hAnsi="Times New Roman" w:cs="Times New Roman"/>
          <w:b/>
          <w:sz w:val="18"/>
          <w:szCs w:val="18"/>
          <w:vertAlign w:val="subscript"/>
        </w:rPr>
        <w:t>6</w:t>
      </w:r>
      <w:r w:rsidR="00F35615" w:rsidRPr="00205A1A">
        <w:rPr>
          <w:rFonts w:ascii="Times New Roman" w:hAnsi="Times New Roman" w:cs="Times New Roman"/>
          <w:b/>
          <w:sz w:val="18"/>
          <w:szCs w:val="18"/>
        </w:rPr>
        <w:t>O</w:t>
      </w:r>
      <w:r w:rsidR="00F35615" w:rsidRPr="00205A1A">
        <w:rPr>
          <w:rFonts w:ascii="Times New Roman" w:hAnsi="Times New Roman" w:cs="Times New Roman"/>
          <w:b/>
          <w:sz w:val="18"/>
          <w:szCs w:val="18"/>
          <w:vertAlign w:val="subscript"/>
        </w:rPr>
        <w:t>4.46</w:t>
      </w:r>
      <w:r w:rsidR="00F35615" w:rsidRPr="00205A1A">
        <w:rPr>
          <w:rFonts w:ascii="Times New Roman" w:hAnsi="Times New Roman" w:cs="Times New Roman"/>
          <w:b/>
          <w:sz w:val="18"/>
          <w:szCs w:val="18"/>
        </w:rPr>
        <w:t>(OH)</w:t>
      </w:r>
      <w:r w:rsidR="00F35615" w:rsidRPr="00205A1A">
        <w:rPr>
          <w:rFonts w:ascii="Times New Roman" w:hAnsi="Times New Roman" w:cs="Times New Roman"/>
          <w:b/>
          <w:sz w:val="18"/>
          <w:szCs w:val="18"/>
          <w:vertAlign w:val="subscript"/>
        </w:rPr>
        <w:t>3.54</w:t>
      </w:r>
      <w:r w:rsidR="00F35615" w:rsidRPr="00205A1A">
        <w:rPr>
          <w:rFonts w:ascii="Times New Roman" w:hAnsi="Times New Roman" w:cs="Times New Roman"/>
          <w:b/>
          <w:sz w:val="18"/>
          <w:szCs w:val="18"/>
        </w:rPr>
        <w:t>(BDC)</w:t>
      </w:r>
      <w:r w:rsidR="00F35615" w:rsidRPr="00205A1A">
        <w:rPr>
          <w:rFonts w:ascii="Times New Roman" w:hAnsi="Times New Roman" w:cs="Times New Roman"/>
          <w:b/>
          <w:sz w:val="18"/>
          <w:szCs w:val="18"/>
          <w:vertAlign w:val="subscript"/>
        </w:rPr>
        <w:t>4.69</w:t>
      </w:r>
      <w:r w:rsidR="00F35615" w:rsidRPr="00205A1A">
        <w:rPr>
          <w:rFonts w:ascii="Times New Roman" w:hAnsi="Times New Roman" w:cs="Times New Roman"/>
          <w:b/>
          <w:sz w:val="18"/>
          <w:szCs w:val="18"/>
        </w:rPr>
        <w:t>(O</w:t>
      </w:r>
      <w:r w:rsidR="00F35615" w:rsidRPr="00205A1A">
        <w:rPr>
          <w:rFonts w:ascii="Times New Roman" w:hAnsi="Times New Roman" w:cs="Times New Roman"/>
          <w:b/>
          <w:sz w:val="18"/>
          <w:szCs w:val="18"/>
          <w:vertAlign w:val="subscript"/>
        </w:rPr>
        <w:t>2</w:t>
      </w:r>
      <w:r w:rsidR="00F35615" w:rsidRPr="00205A1A">
        <w:rPr>
          <w:rFonts w:ascii="Times New Roman" w:hAnsi="Times New Roman" w:cs="Times New Roman"/>
          <w:b/>
          <w:sz w:val="18"/>
          <w:szCs w:val="18"/>
        </w:rPr>
        <w:t>C-CF</w:t>
      </w:r>
      <w:r w:rsidR="00F35615" w:rsidRPr="00205A1A">
        <w:rPr>
          <w:rFonts w:ascii="Times New Roman" w:hAnsi="Times New Roman" w:cs="Times New Roman"/>
          <w:b/>
          <w:sz w:val="18"/>
          <w:szCs w:val="18"/>
          <w:vertAlign w:val="subscript"/>
        </w:rPr>
        <w:t>3</w:t>
      </w:r>
      <w:r w:rsidR="00F35615" w:rsidRPr="00205A1A">
        <w:rPr>
          <w:rFonts w:ascii="Times New Roman" w:hAnsi="Times New Roman" w:cs="Times New Roman"/>
          <w:b/>
          <w:sz w:val="18"/>
          <w:szCs w:val="18"/>
        </w:rPr>
        <w:t>)</w:t>
      </w:r>
      <w:r w:rsidR="00F35615" w:rsidRPr="00205A1A">
        <w:rPr>
          <w:rFonts w:ascii="Times New Roman" w:hAnsi="Times New Roman" w:cs="Times New Roman"/>
          <w:b/>
          <w:sz w:val="18"/>
          <w:szCs w:val="18"/>
          <w:vertAlign w:val="subscript"/>
        </w:rPr>
        <w:t>1.64</w:t>
      </w:r>
      <w:r w:rsidR="00F35615" w:rsidRPr="00205A1A">
        <w:rPr>
          <w:rFonts w:ascii="Times New Roman" w:hAnsi="Times New Roman" w:cs="Times New Roman"/>
          <w:b/>
          <w:sz w:val="18"/>
          <w:szCs w:val="18"/>
        </w:rPr>
        <w:t>(O</w:t>
      </w:r>
      <w:r w:rsidR="00F35615" w:rsidRPr="00205A1A">
        <w:rPr>
          <w:rFonts w:ascii="Times New Roman" w:hAnsi="Times New Roman" w:cs="Times New Roman"/>
          <w:b/>
          <w:sz w:val="18"/>
          <w:szCs w:val="18"/>
          <w:vertAlign w:val="subscript"/>
        </w:rPr>
        <w:t>2</w:t>
      </w:r>
      <w:r w:rsidR="00F35615" w:rsidRPr="00205A1A">
        <w:rPr>
          <w:rFonts w:ascii="Times New Roman" w:hAnsi="Times New Roman" w:cs="Times New Roman"/>
          <w:b/>
          <w:sz w:val="18"/>
          <w:szCs w:val="18"/>
        </w:rPr>
        <w:t>C-H)</w:t>
      </w:r>
      <w:r w:rsidR="00F35615" w:rsidRPr="00205A1A">
        <w:rPr>
          <w:rFonts w:ascii="Times New Roman" w:hAnsi="Times New Roman" w:cs="Times New Roman"/>
          <w:b/>
          <w:sz w:val="18"/>
          <w:szCs w:val="18"/>
          <w:vertAlign w:val="subscript"/>
        </w:rPr>
        <w:t>0.52</w:t>
      </w:r>
      <w:r w:rsidR="00F35615" w:rsidRPr="00205A1A">
        <w:rPr>
          <w:rFonts w:ascii="Times New Roman" w:hAnsi="Times New Roman" w:cs="Times New Roman"/>
          <w:sz w:val="18"/>
          <w:szCs w:val="18"/>
        </w:rPr>
        <w:t xml:space="preserve">  </w:t>
      </w:r>
      <w:r w:rsidR="009D53A4" w:rsidRPr="00205A1A">
        <w:rPr>
          <w:rFonts w:ascii="Times New Roman" w:hAnsi="Times New Roman" w:cs="Times New Roman"/>
          <w:sz w:val="18"/>
          <w:szCs w:val="18"/>
        </w:rPr>
        <w:t xml:space="preserve">(see </w:t>
      </w:r>
      <w:r w:rsidR="009D53A4" w:rsidRPr="00205A1A">
        <w:rPr>
          <w:rFonts w:ascii="Times New Roman" w:hAnsi="Times New Roman"/>
          <w:b/>
          <w:sz w:val="18"/>
          <w:szCs w:val="18"/>
        </w:rPr>
        <w:t xml:space="preserve">Section </w:t>
      </w:r>
      <w:r w:rsidR="009D53A4" w:rsidRPr="00205A1A">
        <w:rPr>
          <w:rFonts w:ascii="Times New Roman" w:hAnsi="Times New Roman"/>
          <w:b/>
          <w:sz w:val="18"/>
          <w:szCs w:val="18"/>
        </w:rPr>
        <w:fldChar w:fldCharType="begin"/>
      </w:r>
      <w:r w:rsidR="009D53A4" w:rsidRPr="00205A1A">
        <w:rPr>
          <w:rFonts w:ascii="Times New Roman" w:hAnsi="Times New Roman"/>
          <w:b/>
          <w:sz w:val="18"/>
          <w:szCs w:val="18"/>
        </w:rPr>
        <w:instrText xml:space="preserve"> REF _Ref430277330 \r \h  \* MERGEFORMAT </w:instrText>
      </w:r>
      <w:r w:rsidR="009D53A4" w:rsidRPr="00205A1A">
        <w:rPr>
          <w:rFonts w:ascii="Times New Roman" w:hAnsi="Times New Roman"/>
          <w:b/>
          <w:sz w:val="18"/>
          <w:szCs w:val="18"/>
        </w:rPr>
      </w:r>
      <w:r w:rsidR="009D53A4" w:rsidRPr="00205A1A">
        <w:rPr>
          <w:rFonts w:ascii="Times New Roman" w:hAnsi="Times New Roman"/>
          <w:b/>
          <w:sz w:val="18"/>
          <w:szCs w:val="18"/>
        </w:rPr>
        <w:fldChar w:fldCharType="separate"/>
      </w:r>
      <w:r w:rsidR="001E7274">
        <w:rPr>
          <w:rFonts w:ascii="Times New Roman" w:hAnsi="Times New Roman"/>
          <w:b/>
          <w:sz w:val="18"/>
          <w:szCs w:val="18"/>
        </w:rPr>
        <w:t>3.5</w:t>
      </w:r>
      <w:r w:rsidR="009D53A4" w:rsidRPr="00205A1A">
        <w:rPr>
          <w:rFonts w:ascii="Times New Roman" w:hAnsi="Times New Roman"/>
          <w:b/>
          <w:sz w:val="18"/>
          <w:szCs w:val="18"/>
        </w:rPr>
        <w:fldChar w:fldCharType="end"/>
      </w:r>
      <w:r w:rsidR="009D53A4" w:rsidRPr="00205A1A">
        <w:rPr>
          <w:rFonts w:ascii="Times New Roman" w:hAnsi="Times New Roman" w:cs="Times New Roman"/>
          <w:sz w:val="18"/>
          <w:szCs w:val="18"/>
        </w:rPr>
        <w:t xml:space="preserve"> for method and </w:t>
      </w:r>
      <w:r w:rsidR="009D53A4" w:rsidRPr="00205A1A">
        <w:rPr>
          <w:rFonts w:ascii="Times New Roman" w:hAnsi="Times New Roman" w:cs="Times New Roman"/>
          <w:sz w:val="18"/>
          <w:szCs w:val="18"/>
        </w:rPr>
        <w:fldChar w:fldCharType="begin"/>
      </w:r>
      <w:r w:rsidR="009D53A4" w:rsidRPr="00205A1A">
        <w:rPr>
          <w:rFonts w:ascii="Times New Roman" w:hAnsi="Times New Roman" w:cs="Times New Roman"/>
          <w:sz w:val="18"/>
          <w:szCs w:val="18"/>
        </w:rPr>
        <w:instrText xml:space="preserve"> REF _Ref430314871 \h </w:instrText>
      </w:r>
      <w:r w:rsidR="009D5A65" w:rsidRPr="00205A1A">
        <w:rPr>
          <w:rFonts w:ascii="Times New Roman" w:hAnsi="Times New Roman" w:cs="Times New Roman"/>
          <w:sz w:val="18"/>
          <w:szCs w:val="18"/>
        </w:rPr>
        <w:instrText xml:space="preserve"> \* MERGEFORMAT </w:instrText>
      </w:r>
      <w:r w:rsidR="009D53A4" w:rsidRPr="00205A1A">
        <w:rPr>
          <w:rFonts w:ascii="Times New Roman" w:hAnsi="Times New Roman" w:cs="Times New Roman"/>
          <w:sz w:val="18"/>
          <w:szCs w:val="18"/>
        </w:rPr>
      </w:r>
      <w:r w:rsidR="009D53A4" w:rsidRPr="00205A1A">
        <w:rPr>
          <w:rFonts w:ascii="Times New Roman" w:hAnsi="Times New Roman" w:cs="Times New Roman"/>
          <w:sz w:val="18"/>
          <w:szCs w:val="18"/>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33</w:t>
      </w:r>
      <w:r w:rsidR="009D53A4" w:rsidRPr="00205A1A">
        <w:rPr>
          <w:rFonts w:ascii="Times New Roman" w:hAnsi="Times New Roman" w:cs="Times New Roman"/>
          <w:sz w:val="18"/>
          <w:szCs w:val="18"/>
        </w:rPr>
        <w:fldChar w:fldCharType="end"/>
      </w:r>
      <w:r w:rsidR="009D53A4" w:rsidRPr="00205A1A">
        <w:rPr>
          <w:rFonts w:ascii="Times New Roman" w:hAnsi="Times New Roman" w:cs="Times New Roman"/>
          <w:b/>
          <w:color w:val="FF0000"/>
          <w:sz w:val="18"/>
          <w:szCs w:val="18"/>
        </w:rPr>
        <w:t xml:space="preserve"> </w:t>
      </w:r>
      <w:r w:rsidR="009D53A4" w:rsidRPr="00205A1A">
        <w:rPr>
          <w:rFonts w:ascii="Times New Roman" w:hAnsi="Times New Roman" w:cs="Times New Roman"/>
          <w:sz w:val="18"/>
          <w:szCs w:val="18"/>
        </w:rPr>
        <w:t>for Results).</w:t>
      </w:r>
    </w:p>
    <w:p w:rsidR="009D53A4" w:rsidRPr="00205A1A" w:rsidRDefault="009D53A4" w:rsidP="009D53A4">
      <w:pPr>
        <w:jc w:val="both"/>
        <w:rPr>
          <w:rFonts w:ascii="Times New Roman" w:hAnsi="Times New Roman" w:cs="Times New Roman"/>
        </w:rPr>
      </w:pPr>
    </w:p>
    <w:p w:rsidR="00141E39" w:rsidRPr="00205A1A" w:rsidRDefault="00140260" w:rsidP="00F35615">
      <w:pPr>
        <w:jc w:val="both"/>
        <w:rPr>
          <w:rFonts w:ascii="Times New Roman" w:hAnsi="Times New Roman" w:cs="Times New Roman"/>
        </w:rPr>
      </w:pPr>
      <w:r w:rsidRPr="00205A1A">
        <w:rPr>
          <w:rFonts w:ascii="Times New Roman" w:hAnsi="Times New Roman" w:cs="Times New Roman"/>
        </w:rPr>
        <w:t xml:space="preserve">As one can see,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xml:space="preserve"> value (emphasized with a h</w:t>
      </w:r>
      <w:proofErr w:type="spellStart"/>
      <w:r w:rsidR="003D41F2" w:rsidRPr="00205A1A">
        <w:rPr>
          <w:rFonts w:ascii="Times New Roman" w:hAnsi="Times New Roman" w:cs="Times New Roman"/>
        </w:rPr>
        <w:t>orizontal</w:t>
      </w:r>
      <w:proofErr w:type="spellEnd"/>
      <w:r w:rsidR="003D41F2" w:rsidRPr="00205A1A">
        <w:rPr>
          <w:rFonts w:ascii="Times New Roman" w:hAnsi="Times New Roman" w:cs="Times New Roman"/>
        </w:rPr>
        <w:t xml:space="preserve"> dashed line) matches reasonably </w:t>
      </w:r>
      <w:r w:rsidRPr="00205A1A">
        <w:rPr>
          <w:rFonts w:ascii="Times New Roman" w:hAnsi="Times New Roman" w:cs="Times New Roman"/>
        </w:rPr>
        <w:t xml:space="preserve">well with the plateau observed in the 100-200 </w:t>
      </w:r>
      <w:r w:rsidR="00C86744" w:rsidRPr="00205A1A">
        <w:rPr>
          <w:rFonts w:ascii="Times New Roman" w:hAnsi="Times New Roman" w:cs="Times New Roman"/>
        </w:rPr>
        <w:t>°</w:t>
      </w:r>
      <w:r w:rsidRPr="00205A1A">
        <w:rPr>
          <w:rFonts w:ascii="Times New Roman" w:hAnsi="Times New Roman" w:cs="Times New Roman"/>
        </w:rPr>
        <w:t>C range of the TGA trace. This is the temperature range in which the material is in the hydroxylated form. The close match between the experimental and theoretical TGA plateau strongly indicates that the calculated composition (also consistent with dissolution/NMR results) is reasonable.</w:t>
      </w:r>
    </w:p>
    <w:p w:rsidR="002E07ED" w:rsidRPr="00205A1A" w:rsidRDefault="00141E39" w:rsidP="00F35615">
      <w:pPr>
        <w:jc w:val="both"/>
        <w:rPr>
          <w:rFonts w:ascii="Times New Roman" w:hAnsi="Times New Roman" w:cs="Times New Roman"/>
          <w:b/>
          <w:color w:val="FF0000"/>
        </w:rPr>
      </w:pPr>
      <w:r w:rsidRPr="00205A1A">
        <w:rPr>
          <w:rFonts w:ascii="Times New Roman" w:hAnsi="Times New Roman"/>
          <w:noProof/>
          <w:szCs w:val="24"/>
          <w:lang w:val="en-GB" w:eastAsia="zh-CN"/>
        </w:rPr>
        <w:lastRenderedPageBreak/>
        <w:drawing>
          <wp:inline distT="0" distB="0" distL="0" distR="0" wp14:anchorId="68D48E18" wp14:editId="3D5C16A5">
            <wp:extent cx="5943600" cy="4203700"/>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36Trif Composition Calculation.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F35615" w:rsidRPr="00205A1A">
        <w:rPr>
          <w:rFonts w:ascii="Times New Roman" w:hAnsi="Times New Roman" w:cs="Times New Roman"/>
          <w:b/>
          <w:color w:val="FF0000"/>
          <w:highlight w:val="yellow"/>
        </w:rPr>
        <w:t xml:space="preserve"> </w:t>
      </w:r>
    </w:p>
    <w:p w:rsidR="00F30BEB" w:rsidRPr="00205A1A" w:rsidRDefault="008B17A1" w:rsidP="009D53A4">
      <w:pPr>
        <w:jc w:val="both"/>
        <w:rPr>
          <w:rFonts w:ascii="Times New Roman" w:hAnsi="Times New Roman" w:cs="Times New Roman"/>
          <w:sz w:val="18"/>
          <w:szCs w:val="18"/>
        </w:rPr>
      </w:pPr>
      <w:bookmarkStart w:id="232" w:name="_Ref430266410"/>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50</w:t>
      </w:r>
      <w:r w:rsidRPr="00205A1A">
        <w:rPr>
          <w:rFonts w:ascii="Times New Roman" w:hAnsi="Times New Roman"/>
          <w:b/>
          <w:sz w:val="18"/>
          <w:szCs w:val="18"/>
        </w:rPr>
        <w:fldChar w:fldCharType="end"/>
      </w:r>
      <w:bookmarkEnd w:id="232"/>
      <w:r w:rsidRPr="00205A1A">
        <w:rPr>
          <w:rFonts w:ascii="Times New Roman" w:hAnsi="Times New Roman"/>
          <w:b/>
          <w:sz w:val="18"/>
          <w:szCs w:val="18"/>
        </w:rPr>
        <w:t>.</w:t>
      </w:r>
      <w:r w:rsidRPr="00205A1A">
        <w:rPr>
          <w:rFonts w:ascii="Times New Roman" w:hAnsi="Times New Roman"/>
          <w:sz w:val="18"/>
          <w:szCs w:val="18"/>
        </w:rPr>
        <w:t xml:space="preserve"> </w:t>
      </w:r>
      <w:r w:rsidR="00F35615" w:rsidRPr="00205A1A">
        <w:rPr>
          <w:rFonts w:ascii="Times New Roman" w:hAnsi="Times New Roman" w:cs="Times New Roman"/>
          <w:sz w:val="18"/>
          <w:szCs w:val="18"/>
        </w:rPr>
        <w:t xml:space="preserve">TGA-DSC performed on 36Trif. Sample was activated prior to measurement (see </w:t>
      </w:r>
      <w:r w:rsidR="00F35615" w:rsidRPr="00205A1A">
        <w:rPr>
          <w:rFonts w:ascii="Times New Roman" w:hAnsi="Times New Roman" w:cs="Times New Roman"/>
          <w:b/>
          <w:sz w:val="18"/>
          <w:szCs w:val="18"/>
        </w:rPr>
        <w:t xml:space="preserve">Section </w:t>
      </w:r>
      <w:r w:rsidR="0034716E" w:rsidRPr="00205A1A">
        <w:rPr>
          <w:rFonts w:ascii="Times New Roman" w:hAnsi="Times New Roman" w:cs="Times New Roman"/>
          <w:b/>
          <w:sz w:val="18"/>
          <w:szCs w:val="18"/>
        </w:rPr>
        <w:fldChar w:fldCharType="begin"/>
      </w:r>
      <w:r w:rsidR="0034716E" w:rsidRPr="00205A1A">
        <w:rPr>
          <w:rFonts w:ascii="Times New Roman" w:hAnsi="Times New Roman" w:cs="Times New Roman"/>
          <w:b/>
          <w:sz w:val="18"/>
          <w:szCs w:val="18"/>
        </w:rPr>
        <w:instrText xml:space="preserve"> REF _Ref430195729 \n \h </w:instrText>
      </w:r>
      <w:r w:rsidR="00A22EFD" w:rsidRPr="00205A1A">
        <w:rPr>
          <w:rFonts w:ascii="Times New Roman" w:hAnsi="Times New Roman" w:cs="Times New Roman"/>
          <w:b/>
          <w:sz w:val="18"/>
          <w:szCs w:val="18"/>
        </w:rPr>
        <w:instrText xml:space="preserve"> \* MERGEFORMAT </w:instrText>
      </w:r>
      <w:r w:rsidR="0034716E" w:rsidRPr="00205A1A">
        <w:rPr>
          <w:rFonts w:ascii="Times New Roman" w:hAnsi="Times New Roman" w:cs="Times New Roman"/>
          <w:b/>
          <w:sz w:val="18"/>
          <w:szCs w:val="18"/>
        </w:rPr>
      </w:r>
      <w:r w:rsidR="0034716E" w:rsidRPr="00205A1A">
        <w:rPr>
          <w:rFonts w:ascii="Times New Roman" w:hAnsi="Times New Roman" w:cs="Times New Roman"/>
          <w:b/>
          <w:sz w:val="18"/>
          <w:szCs w:val="18"/>
        </w:rPr>
        <w:fldChar w:fldCharType="separate"/>
      </w:r>
      <w:r w:rsidR="001E7274">
        <w:rPr>
          <w:rFonts w:ascii="Times New Roman" w:hAnsi="Times New Roman" w:cs="Times New Roman"/>
          <w:b/>
          <w:sz w:val="18"/>
          <w:szCs w:val="18"/>
        </w:rPr>
        <w:t>1.1</w:t>
      </w:r>
      <w:r w:rsidR="0034716E" w:rsidRPr="00205A1A">
        <w:rPr>
          <w:rFonts w:ascii="Times New Roman" w:hAnsi="Times New Roman" w:cs="Times New Roman"/>
          <w:b/>
          <w:sz w:val="18"/>
          <w:szCs w:val="18"/>
        </w:rPr>
        <w:fldChar w:fldCharType="end"/>
      </w:r>
      <w:r w:rsidR="00F35615" w:rsidRPr="00205A1A">
        <w:rPr>
          <w:rFonts w:ascii="Times New Roman" w:hAnsi="Times New Roman" w:cs="Times New Roman"/>
          <w:sz w:val="18"/>
          <w:szCs w:val="18"/>
        </w:rPr>
        <w:t xml:space="preserve">). Solid curve, left axis - TGA trace (normalized such that end weight = 100%). </w:t>
      </w:r>
      <w:proofErr w:type="gramStart"/>
      <w:r w:rsidR="00F35615"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F35615" w:rsidRPr="00205A1A">
        <w:rPr>
          <w:rFonts w:ascii="Times New Roman" w:hAnsi="Times New Roman" w:cs="Times New Roman"/>
          <w:sz w:val="18"/>
          <w:szCs w:val="18"/>
        </w:rPr>
        <w:t>.</w:t>
      </w:r>
      <w:proofErr w:type="gramEnd"/>
      <w:r w:rsidR="00F35615" w:rsidRPr="00205A1A">
        <w:rPr>
          <w:rFonts w:ascii="Times New Roman" w:hAnsi="Times New Roman" w:cs="Times New Roman"/>
          <w:sz w:val="18"/>
          <w:szCs w:val="18"/>
        </w:rPr>
        <w:t xml:space="preserve"> The vertical dashed line </w:t>
      </w:r>
      <w:proofErr w:type="gramStart"/>
      <w:r w:rsidR="00F35615" w:rsidRPr="00205A1A">
        <w:rPr>
          <w:rFonts w:ascii="Times New Roman" w:hAnsi="Times New Roman" w:cs="Times New Roman"/>
          <w:sz w:val="18"/>
          <w:szCs w:val="18"/>
        </w:rPr>
        <w:t xml:space="preserve">pinpoints </w:t>
      </w:r>
      <w:proofErr w:type="gramEnd"/>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T</m:t>
            </m:r>
          </m:e>
          <m:sub>
            <m:r>
              <m:rPr>
                <m:sty m:val="bi"/>
              </m:rPr>
              <w:rPr>
                <w:rFonts w:ascii="Cambria Math" w:hAnsi="Cambria Math" w:cs="Times New Roman"/>
                <w:sz w:val="18"/>
                <w:szCs w:val="18"/>
              </w:rPr>
              <m:t>Plat.</m:t>
            </m:r>
          </m:sub>
        </m:sSub>
      </m:oMath>
      <w:r w:rsidR="00F35615" w:rsidRPr="00205A1A">
        <w:rPr>
          <w:rFonts w:ascii="Times New Roman" w:hAnsi="Times New Roman" w:cs="Times New Roman"/>
          <w:sz w:val="18"/>
          <w:szCs w:val="18"/>
        </w:rPr>
        <w:t xml:space="preserve">, the temperature at which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F35615" w:rsidRPr="00205A1A">
        <w:rPr>
          <w:rFonts w:ascii="Times New Roman" w:hAnsi="Times New Roman" w:cs="Times New Roman"/>
          <w:sz w:val="18"/>
          <w:szCs w:val="18"/>
        </w:rPr>
        <w:t xml:space="preserve"> (see next sentence) is reached. The horizontal dashed lines pinpoint the relevant plateau weights;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F35615" w:rsidRPr="00205A1A">
        <w:rPr>
          <w:rFonts w:ascii="Times New Roman" w:hAnsi="Times New Roman" w:cs="Times New Roman"/>
          <w:sz w:val="18"/>
          <w:szCs w:val="18"/>
          <w:vertAlign w:val="subscript"/>
        </w:rPr>
        <w:t xml:space="preserve"> </w:t>
      </w:r>
      <w:r w:rsidR="00F35615" w:rsidRPr="00205A1A">
        <w:rPr>
          <w:rFonts w:ascii="Times New Roman" w:hAnsi="Times New Roman" w:cs="Times New Roman"/>
          <w:sz w:val="18"/>
          <w:szCs w:val="18"/>
        </w:rPr>
        <w:t xml:space="preserve">is the plateau which was used to calculate </w:t>
      </w:r>
      <w:r w:rsidR="00F35615" w:rsidRPr="00205A1A">
        <w:rPr>
          <w:rFonts w:ascii="Times New Roman" w:hAnsi="Times New Roman" w:cs="Times New Roman"/>
          <w:b/>
          <w:i/>
          <w:sz w:val="18"/>
          <w:szCs w:val="18"/>
        </w:rPr>
        <w:t>x</w:t>
      </w:r>
      <w:r w:rsidR="00F35615" w:rsidRPr="00205A1A">
        <w:rPr>
          <w:rFonts w:ascii="Times New Roman" w:hAnsi="Times New Roman" w:cs="Times New Roman"/>
          <w:sz w:val="18"/>
          <w:szCs w:val="18"/>
        </w:rPr>
        <w:t xml:space="preserve"> in </w:t>
      </w:r>
      <w:r w:rsidR="007F0016" w:rsidRPr="00205A1A">
        <w:rPr>
          <w:rFonts w:ascii="Times New Roman" w:hAnsi="Times New Roman" w:cs="Times New Roman"/>
          <w:sz w:val="18"/>
          <w:szCs w:val="18"/>
        </w:rPr>
        <w:t xml:space="preserve">the </w:t>
      </w:r>
      <w:r w:rsidR="00F35615" w:rsidRPr="00205A1A">
        <w:rPr>
          <w:rFonts w:ascii="Times New Roman" w:hAnsi="Times New Roman" w:cs="Times New Roman"/>
          <w:sz w:val="18"/>
          <w:szCs w:val="18"/>
        </w:rPr>
        <w:t xml:space="preserve">general composition </w:t>
      </w:r>
      <w:r w:rsidR="00F35615" w:rsidRPr="00205A1A">
        <w:rPr>
          <w:rFonts w:ascii="Times New Roman" w:hAnsi="Times New Roman" w:cs="Times New Roman"/>
          <w:b/>
          <w:sz w:val="18"/>
          <w:szCs w:val="18"/>
        </w:rPr>
        <w:t>Zr</w:t>
      </w:r>
      <w:r w:rsidR="00F35615" w:rsidRPr="00205A1A">
        <w:rPr>
          <w:rFonts w:ascii="Times New Roman" w:hAnsi="Times New Roman" w:cs="Times New Roman"/>
          <w:b/>
          <w:sz w:val="18"/>
          <w:szCs w:val="18"/>
          <w:vertAlign w:val="subscript"/>
        </w:rPr>
        <w:t>6</w:t>
      </w:r>
      <w:r w:rsidR="00F35615" w:rsidRPr="00205A1A">
        <w:rPr>
          <w:rFonts w:ascii="Times New Roman" w:hAnsi="Times New Roman" w:cs="Times New Roman"/>
          <w:b/>
          <w:sz w:val="18"/>
          <w:szCs w:val="18"/>
        </w:rPr>
        <w:t>O</w:t>
      </w:r>
      <w:r w:rsidR="00F35615" w:rsidRPr="00205A1A">
        <w:rPr>
          <w:rFonts w:ascii="Times New Roman" w:hAnsi="Times New Roman" w:cs="Times New Roman"/>
          <w:b/>
          <w:sz w:val="18"/>
          <w:szCs w:val="18"/>
          <w:vertAlign w:val="subscript"/>
        </w:rPr>
        <w:t>6+</w:t>
      </w:r>
      <w:proofErr w:type="gramStart"/>
      <w:r w:rsidR="00F35615" w:rsidRPr="00205A1A">
        <w:rPr>
          <w:rFonts w:ascii="Times New Roman" w:hAnsi="Times New Roman" w:cs="Times New Roman"/>
          <w:b/>
          <w:sz w:val="18"/>
          <w:szCs w:val="18"/>
          <w:vertAlign w:val="subscript"/>
        </w:rPr>
        <w:t>x</w:t>
      </w:r>
      <w:r w:rsidR="00F35615" w:rsidRPr="00205A1A">
        <w:rPr>
          <w:rFonts w:ascii="Times New Roman" w:hAnsi="Times New Roman" w:cs="Times New Roman"/>
          <w:b/>
          <w:sz w:val="18"/>
          <w:szCs w:val="18"/>
        </w:rPr>
        <w:t>(</w:t>
      </w:r>
      <w:proofErr w:type="gramEnd"/>
      <w:r w:rsidR="00F35615" w:rsidRPr="00205A1A">
        <w:rPr>
          <w:rFonts w:ascii="Times New Roman" w:hAnsi="Times New Roman" w:cs="Times New Roman"/>
          <w:b/>
          <w:sz w:val="18"/>
          <w:szCs w:val="18"/>
        </w:rPr>
        <w:t>BDC)</w:t>
      </w:r>
      <w:r w:rsidR="00F35615" w:rsidRPr="00205A1A">
        <w:rPr>
          <w:rFonts w:ascii="Times New Roman" w:hAnsi="Times New Roman" w:cs="Times New Roman"/>
          <w:b/>
          <w:sz w:val="18"/>
          <w:szCs w:val="18"/>
          <w:vertAlign w:val="subscript"/>
        </w:rPr>
        <w:t>6-x</w:t>
      </w:r>
      <w:r w:rsidR="00F35615" w:rsidRPr="00205A1A">
        <w:rPr>
          <w:rFonts w:ascii="Times New Roman" w:hAnsi="Times New Roman" w:cs="Times New Roman"/>
          <w:sz w:val="18"/>
          <w:szCs w:val="18"/>
        </w:rPr>
        <w:t xml:space="preserve"> (See </w:t>
      </w:r>
      <w:r w:rsidR="00037BBD" w:rsidRPr="00205A1A">
        <w:rPr>
          <w:rFonts w:ascii="Times New Roman" w:hAnsi="Times New Roman"/>
          <w:b/>
          <w:sz w:val="18"/>
          <w:szCs w:val="18"/>
        </w:rPr>
        <w:t xml:space="preserve">Section </w:t>
      </w:r>
      <w:r w:rsidR="00037BBD" w:rsidRPr="00205A1A">
        <w:rPr>
          <w:rFonts w:ascii="Times New Roman" w:hAnsi="Times New Roman"/>
          <w:b/>
          <w:color w:val="FF0000"/>
          <w:sz w:val="18"/>
          <w:szCs w:val="18"/>
          <w:highlight w:val="yellow"/>
        </w:rPr>
        <w:fldChar w:fldCharType="begin"/>
      </w:r>
      <w:r w:rsidR="00037BBD" w:rsidRPr="00205A1A">
        <w:rPr>
          <w:rFonts w:ascii="Times New Roman" w:hAnsi="Times New Roman"/>
          <w:b/>
          <w:sz w:val="18"/>
          <w:szCs w:val="18"/>
        </w:rPr>
        <w:instrText xml:space="preserve"> REF _Ref430270886 \r \h </w:instrText>
      </w:r>
      <w:r w:rsidR="00037BBD" w:rsidRPr="00205A1A">
        <w:rPr>
          <w:rFonts w:ascii="Times New Roman" w:hAnsi="Times New Roman"/>
          <w:b/>
          <w:color w:val="FF0000"/>
          <w:sz w:val="18"/>
          <w:szCs w:val="18"/>
          <w:highlight w:val="yellow"/>
        </w:rPr>
        <w:instrText xml:space="preserve"> \* MERGEFORMAT </w:instrText>
      </w:r>
      <w:r w:rsidR="00037BBD" w:rsidRPr="00205A1A">
        <w:rPr>
          <w:rFonts w:ascii="Times New Roman" w:hAnsi="Times New Roman"/>
          <w:b/>
          <w:color w:val="FF0000"/>
          <w:sz w:val="18"/>
          <w:szCs w:val="18"/>
          <w:highlight w:val="yellow"/>
        </w:rPr>
      </w:r>
      <w:r w:rsidR="00037BBD" w:rsidRPr="00205A1A">
        <w:rPr>
          <w:rFonts w:ascii="Times New Roman" w:hAnsi="Times New Roman"/>
          <w:b/>
          <w:color w:val="FF0000"/>
          <w:sz w:val="18"/>
          <w:szCs w:val="18"/>
          <w:highlight w:val="yellow"/>
        </w:rPr>
        <w:fldChar w:fldCharType="separate"/>
      </w:r>
      <w:r w:rsidR="001E7274">
        <w:rPr>
          <w:rFonts w:ascii="Times New Roman" w:hAnsi="Times New Roman"/>
          <w:b/>
          <w:sz w:val="18"/>
          <w:szCs w:val="18"/>
        </w:rPr>
        <w:t>3.4</w:t>
      </w:r>
      <w:r w:rsidR="00037BBD" w:rsidRPr="00205A1A">
        <w:rPr>
          <w:rFonts w:ascii="Times New Roman" w:hAnsi="Times New Roman"/>
          <w:b/>
          <w:color w:val="FF0000"/>
          <w:sz w:val="18"/>
          <w:szCs w:val="18"/>
          <w:highlight w:val="yellow"/>
        </w:rPr>
        <w:fldChar w:fldCharType="end"/>
      </w:r>
      <w:r w:rsidR="00F35615" w:rsidRPr="00205A1A">
        <w:rPr>
          <w:rFonts w:ascii="Times New Roman" w:hAnsi="Times New Roman" w:cs="Times New Roman"/>
          <w:sz w:val="18"/>
          <w:szCs w:val="18"/>
        </w:rPr>
        <w:t xml:space="preserve"> for details of the method and </w:t>
      </w:r>
      <w:r w:rsidR="00982C1D" w:rsidRPr="00205A1A">
        <w:rPr>
          <w:rFonts w:ascii="Times New Roman" w:hAnsi="Times New Roman"/>
          <w:b/>
          <w:color w:val="FF0000"/>
          <w:sz w:val="18"/>
          <w:szCs w:val="18"/>
          <w:highlight w:val="yellow"/>
        </w:rPr>
        <w:fldChar w:fldCharType="begin"/>
      </w:r>
      <w:r w:rsidR="00982C1D" w:rsidRPr="00205A1A">
        <w:rPr>
          <w:rFonts w:ascii="Times New Roman" w:hAnsi="Times New Roman"/>
          <w:sz w:val="18"/>
          <w:szCs w:val="18"/>
        </w:rPr>
        <w:instrText xml:space="preserve"> REF _Ref430189031 \h </w:instrText>
      </w:r>
      <w:r w:rsidR="00EF3E98" w:rsidRPr="00205A1A">
        <w:rPr>
          <w:rFonts w:ascii="Times New Roman" w:hAnsi="Times New Roman"/>
          <w:b/>
          <w:color w:val="FF0000"/>
          <w:sz w:val="18"/>
          <w:szCs w:val="18"/>
          <w:highlight w:val="yellow"/>
        </w:rPr>
        <w:instrText xml:space="preserve"> \* MERGEFORMAT </w:instrText>
      </w:r>
      <w:r w:rsidR="00982C1D" w:rsidRPr="00205A1A">
        <w:rPr>
          <w:rFonts w:ascii="Times New Roman" w:hAnsi="Times New Roman"/>
          <w:b/>
          <w:color w:val="FF0000"/>
          <w:sz w:val="18"/>
          <w:szCs w:val="18"/>
          <w:highlight w:val="yellow"/>
        </w:rPr>
      </w:r>
      <w:r w:rsidR="00982C1D" w:rsidRPr="00205A1A">
        <w:rPr>
          <w:rFonts w:ascii="Times New Roman" w:hAnsi="Times New Roman"/>
          <w:b/>
          <w:color w:val="FF0000"/>
          <w:sz w:val="18"/>
          <w:szCs w:val="18"/>
          <w:highlight w:val="yellow"/>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24</w:t>
      </w:r>
      <w:r w:rsidR="00982C1D" w:rsidRPr="00205A1A">
        <w:rPr>
          <w:rFonts w:ascii="Times New Roman" w:hAnsi="Times New Roman"/>
          <w:b/>
          <w:color w:val="FF0000"/>
          <w:sz w:val="18"/>
          <w:szCs w:val="18"/>
          <w:highlight w:val="yellow"/>
        </w:rPr>
        <w:fldChar w:fldCharType="end"/>
      </w:r>
      <w:r w:rsidR="00F35615" w:rsidRPr="00205A1A">
        <w:rPr>
          <w:rFonts w:ascii="Times New Roman" w:hAnsi="Times New Roman" w:cs="Times New Roman"/>
          <w:b/>
          <w:color w:val="FF0000"/>
          <w:sz w:val="18"/>
          <w:szCs w:val="18"/>
        </w:rPr>
        <w:t xml:space="preserve"> </w:t>
      </w:r>
      <w:r w:rsidR="00F35615" w:rsidRPr="00205A1A">
        <w:rPr>
          <w:rFonts w:ascii="Times New Roman" w:hAnsi="Times New Roman" w:cs="Times New Roman"/>
          <w:sz w:val="18"/>
          <w:szCs w:val="18"/>
        </w:rPr>
        <w:t xml:space="preserve">for results). In this material, </w:t>
      </w:r>
      <m:oMath>
        <m:r>
          <m:rPr>
            <m:sty m:val="bi"/>
          </m:rPr>
          <w:rPr>
            <w:rFonts w:ascii="Cambria Math" w:hAnsi="Cambria Math" w:cs="Times New Roman"/>
            <w:sz w:val="18"/>
            <w:szCs w:val="18"/>
          </w:rPr>
          <m:t>x</m:t>
        </m:r>
      </m:oMath>
      <w:r w:rsidR="00F35615" w:rsidRPr="00205A1A">
        <w:rPr>
          <w:rFonts w:ascii="Times New Roman" w:hAnsi="Times New Roman" w:cs="Times New Roman"/>
          <w:sz w:val="18"/>
          <w:szCs w:val="18"/>
        </w:rPr>
        <w:t xml:space="preserve"> = </w:t>
      </w:r>
      <w:r w:rsidR="00F35615" w:rsidRPr="00205A1A">
        <w:rPr>
          <w:rFonts w:ascii="Times New Roman" w:hAnsi="Times New Roman" w:cs="Times New Roman"/>
          <w:b/>
          <w:sz w:val="18"/>
          <w:szCs w:val="18"/>
          <w:u w:val="single"/>
        </w:rPr>
        <w:t>2.01</w:t>
      </w:r>
      <w:r w:rsidR="00F35615" w:rsidRPr="00205A1A">
        <w:rPr>
          <w:rFonts w:ascii="Times New Roman" w:hAnsi="Times New Roman" w:cs="Times New Roman"/>
          <w:sz w:val="18"/>
          <w:szCs w:val="18"/>
        </w:rPr>
        <w:t xml:space="preserve"> and thus </w:t>
      </w:r>
      <w:r w:rsidR="002E7C56" w:rsidRPr="00205A1A">
        <w:rPr>
          <w:rFonts w:ascii="Times New Roman" w:hAnsi="Times New Roman" w:cs="Times New Roman"/>
          <w:sz w:val="18"/>
          <w:szCs w:val="18"/>
        </w:rPr>
        <w:t>its</w:t>
      </w:r>
      <w:r w:rsidR="00F35615" w:rsidRPr="00205A1A">
        <w:rPr>
          <w:rFonts w:ascii="Times New Roman" w:hAnsi="Times New Roman" w:cs="Times New Roman"/>
          <w:sz w:val="18"/>
          <w:szCs w:val="18"/>
        </w:rPr>
        <w:t xml:space="preserve"> composition at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Exp.Plat.</m:t>
            </m:r>
          </m:sub>
        </m:sSub>
      </m:oMath>
      <w:r w:rsidR="00F35615" w:rsidRPr="00205A1A">
        <w:rPr>
          <w:rFonts w:ascii="Times New Roman" w:hAnsi="Times New Roman" w:cs="Times New Roman"/>
          <w:sz w:val="18"/>
          <w:szCs w:val="18"/>
        </w:rPr>
        <w:t xml:space="preserve"> is </w:t>
      </w:r>
      <w:proofErr w:type="gramStart"/>
      <w:r w:rsidR="00F35615" w:rsidRPr="00205A1A">
        <w:rPr>
          <w:rFonts w:ascii="Times New Roman" w:hAnsi="Times New Roman" w:cs="Times New Roman"/>
          <w:b/>
          <w:sz w:val="18"/>
          <w:szCs w:val="18"/>
        </w:rPr>
        <w:t>Zr</w:t>
      </w:r>
      <w:r w:rsidR="00F35615" w:rsidRPr="00205A1A">
        <w:rPr>
          <w:rFonts w:ascii="Times New Roman" w:hAnsi="Times New Roman" w:cs="Times New Roman"/>
          <w:b/>
          <w:sz w:val="18"/>
          <w:szCs w:val="18"/>
          <w:vertAlign w:val="subscript"/>
        </w:rPr>
        <w:t>6</w:t>
      </w:r>
      <w:r w:rsidR="00F35615" w:rsidRPr="00205A1A">
        <w:rPr>
          <w:rFonts w:ascii="Times New Roman" w:hAnsi="Times New Roman" w:cs="Times New Roman"/>
          <w:b/>
          <w:sz w:val="18"/>
          <w:szCs w:val="18"/>
        </w:rPr>
        <w:t>O</w:t>
      </w:r>
      <w:r w:rsidR="00F35615" w:rsidRPr="00205A1A">
        <w:rPr>
          <w:rFonts w:ascii="Times New Roman" w:hAnsi="Times New Roman" w:cs="Times New Roman"/>
          <w:b/>
          <w:sz w:val="18"/>
          <w:szCs w:val="18"/>
          <w:vertAlign w:val="subscript"/>
        </w:rPr>
        <w:t>8.01</w:t>
      </w:r>
      <w:r w:rsidR="00F35615" w:rsidRPr="00205A1A">
        <w:rPr>
          <w:rFonts w:ascii="Times New Roman" w:hAnsi="Times New Roman" w:cs="Times New Roman"/>
          <w:b/>
          <w:sz w:val="18"/>
          <w:szCs w:val="18"/>
        </w:rPr>
        <w:t>(</w:t>
      </w:r>
      <w:proofErr w:type="gramEnd"/>
      <w:r w:rsidR="00F35615" w:rsidRPr="00205A1A">
        <w:rPr>
          <w:rFonts w:ascii="Times New Roman" w:hAnsi="Times New Roman" w:cs="Times New Roman"/>
          <w:b/>
          <w:sz w:val="18"/>
          <w:szCs w:val="18"/>
        </w:rPr>
        <w:t>BDC)</w:t>
      </w:r>
      <w:r w:rsidR="00F35615" w:rsidRPr="00205A1A">
        <w:rPr>
          <w:rFonts w:ascii="Times New Roman" w:hAnsi="Times New Roman" w:cs="Times New Roman"/>
          <w:b/>
          <w:sz w:val="18"/>
          <w:szCs w:val="18"/>
          <w:vertAlign w:val="subscript"/>
        </w:rPr>
        <w:t>3.99</w:t>
      </w:r>
      <w:r w:rsidR="00F35615" w:rsidRPr="00205A1A">
        <w:rPr>
          <w:rFonts w:ascii="Times New Roman" w:hAnsi="Times New Roman" w:cs="Times New Roman"/>
          <w:sz w:val="18"/>
          <w:szCs w:val="18"/>
        </w:rPr>
        <w:t xml:space="preserve">. </w:t>
      </w:r>
      <m:oMath>
        <m:sSub>
          <m:sSubPr>
            <m:ctrlPr>
              <w:rPr>
                <w:rFonts w:ascii="Cambria Math" w:hAnsi="Cambria Math" w:cs="Times New Roman"/>
                <w:b/>
                <w:i/>
                <w:sz w:val="18"/>
                <w:szCs w:val="18"/>
              </w:rPr>
            </m:ctrlPr>
          </m:sSubPr>
          <m:e>
            <m:r>
              <m:rPr>
                <m:sty m:val="bi"/>
              </m:rPr>
              <w:rPr>
                <w:rFonts w:ascii="Cambria Math" w:hAnsi="Cambria Math" w:cs="Times New Roman"/>
                <w:sz w:val="18"/>
                <w:szCs w:val="18"/>
              </w:rPr>
              <m:t>W</m:t>
            </m:r>
          </m:e>
          <m:sub>
            <m:r>
              <m:rPr>
                <m:sty m:val="bi"/>
              </m:rPr>
              <w:rPr>
                <w:rFonts w:ascii="Cambria Math" w:hAnsi="Cambria Math" w:cs="Times New Roman"/>
                <w:sz w:val="18"/>
                <w:szCs w:val="18"/>
              </w:rPr>
              <m:t>Theo.Plat.</m:t>
            </m:r>
          </m:sub>
        </m:sSub>
      </m:oMath>
      <w:r w:rsidR="00F35615" w:rsidRPr="00205A1A">
        <w:rPr>
          <w:rFonts w:ascii="Times New Roman" w:hAnsi="Times New Roman" w:cs="Times New Roman"/>
          <w:sz w:val="18"/>
          <w:szCs w:val="18"/>
        </w:rPr>
        <w:t xml:space="preserve"> </w:t>
      </w:r>
      <w:proofErr w:type="gramStart"/>
      <w:r w:rsidR="00F35615" w:rsidRPr="00205A1A">
        <w:rPr>
          <w:rFonts w:ascii="Times New Roman" w:hAnsi="Times New Roman" w:cs="Times New Roman"/>
          <w:sz w:val="18"/>
          <w:szCs w:val="18"/>
        </w:rPr>
        <w:t>is</w:t>
      </w:r>
      <w:proofErr w:type="gramEnd"/>
      <w:r w:rsidR="00F35615" w:rsidRPr="00205A1A">
        <w:rPr>
          <w:rFonts w:ascii="Times New Roman" w:hAnsi="Times New Roman" w:cs="Times New Roman"/>
          <w:sz w:val="18"/>
          <w:szCs w:val="18"/>
        </w:rPr>
        <w:t xml:space="preserve"> the theoretical TGA plateau corresponding to the calculated composition of 36Trif in the hydroxylated form: </w:t>
      </w:r>
      <w:r w:rsidR="00F35615" w:rsidRPr="00205A1A">
        <w:rPr>
          <w:rFonts w:ascii="Times New Roman" w:hAnsi="Times New Roman" w:cs="Times New Roman"/>
          <w:b/>
          <w:sz w:val="18"/>
          <w:szCs w:val="18"/>
        </w:rPr>
        <w:t>Zr</w:t>
      </w:r>
      <w:r w:rsidR="00F35615" w:rsidRPr="00205A1A">
        <w:rPr>
          <w:rFonts w:ascii="Times New Roman" w:hAnsi="Times New Roman" w:cs="Times New Roman"/>
          <w:b/>
          <w:sz w:val="18"/>
          <w:szCs w:val="18"/>
          <w:vertAlign w:val="subscript"/>
        </w:rPr>
        <w:t>6</w:t>
      </w:r>
      <w:r w:rsidR="00F35615" w:rsidRPr="00205A1A">
        <w:rPr>
          <w:rFonts w:ascii="Times New Roman" w:hAnsi="Times New Roman" w:cs="Times New Roman"/>
          <w:b/>
          <w:sz w:val="18"/>
          <w:szCs w:val="18"/>
        </w:rPr>
        <w:t>O</w:t>
      </w:r>
      <w:r w:rsidR="00F35615" w:rsidRPr="00205A1A">
        <w:rPr>
          <w:rFonts w:ascii="Times New Roman" w:hAnsi="Times New Roman" w:cs="Times New Roman"/>
          <w:b/>
          <w:sz w:val="18"/>
          <w:szCs w:val="18"/>
          <w:vertAlign w:val="subscript"/>
        </w:rPr>
        <w:t>4.98</w:t>
      </w:r>
      <w:r w:rsidR="00F35615" w:rsidRPr="00205A1A">
        <w:rPr>
          <w:rFonts w:ascii="Times New Roman" w:hAnsi="Times New Roman" w:cs="Times New Roman"/>
          <w:b/>
          <w:sz w:val="18"/>
          <w:szCs w:val="18"/>
        </w:rPr>
        <w:t>(OH)</w:t>
      </w:r>
      <w:r w:rsidR="00F35615" w:rsidRPr="00205A1A">
        <w:rPr>
          <w:rFonts w:ascii="Times New Roman" w:hAnsi="Times New Roman" w:cs="Times New Roman"/>
          <w:b/>
          <w:sz w:val="18"/>
          <w:szCs w:val="18"/>
          <w:vertAlign w:val="subscript"/>
        </w:rPr>
        <w:t>3.02</w:t>
      </w:r>
      <w:r w:rsidR="00F35615" w:rsidRPr="00205A1A">
        <w:rPr>
          <w:rFonts w:ascii="Times New Roman" w:hAnsi="Times New Roman" w:cs="Times New Roman"/>
          <w:b/>
          <w:sz w:val="18"/>
          <w:szCs w:val="18"/>
        </w:rPr>
        <w:t>(BDC)</w:t>
      </w:r>
      <w:r w:rsidR="00F35615" w:rsidRPr="00205A1A">
        <w:rPr>
          <w:rFonts w:ascii="Times New Roman" w:hAnsi="Times New Roman" w:cs="Times New Roman"/>
          <w:b/>
          <w:sz w:val="18"/>
          <w:szCs w:val="18"/>
          <w:vertAlign w:val="subscript"/>
        </w:rPr>
        <w:t>3.99</w:t>
      </w:r>
      <w:r w:rsidR="00F35615" w:rsidRPr="00205A1A">
        <w:rPr>
          <w:rFonts w:ascii="Times New Roman" w:hAnsi="Times New Roman" w:cs="Times New Roman"/>
          <w:b/>
          <w:sz w:val="18"/>
          <w:szCs w:val="18"/>
        </w:rPr>
        <w:t>(O</w:t>
      </w:r>
      <w:r w:rsidR="00F35615" w:rsidRPr="00205A1A">
        <w:rPr>
          <w:rFonts w:ascii="Times New Roman" w:hAnsi="Times New Roman" w:cs="Times New Roman"/>
          <w:b/>
          <w:sz w:val="18"/>
          <w:szCs w:val="18"/>
          <w:vertAlign w:val="subscript"/>
        </w:rPr>
        <w:t>2</w:t>
      </w:r>
      <w:r w:rsidR="00F35615" w:rsidRPr="00205A1A">
        <w:rPr>
          <w:rFonts w:ascii="Times New Roman" w:hAnsi="Times New Roman" w:cs="Times New Roman"/>
          <w:b/>
          <w:sz w:val="18"/>
          <w:szCs w:val="18"/>
        </w:rPr>
        <w:t>C-CF</w:t>
      </w:r>
      <w:r w:rsidR="00F35615" w:rsidRPr="00205A1A">
        <w:rPr>
          <w:rFonts w:ascii="Times New Roman" w:hAnsi="Times New Roman" w:cs="Times New Roman"/>
          <w:b/>
          <w:sz w:val="18"/>
          <w:szCs w:val="18"/>
          <w:vertAlign w:val="subscript"/>
        </w:rPr>
        <w:t>3</w:t>
      </w:r>
      <w:r w:rsidR="00F35615" w:rsidRPr="00205A1A">
        <w:rPr>
          <w:rFonts w:ascii="Times New Roman" w:hAnsi="Times New Roman" w:cs="Times New Roman"/>
          <w:b/>
          <w:sz w:val="18"/>
          <w:szCs w:val="18"/>
        </w:rPr>
        <w:t>)</w:t>
      </w:r>
      <w:r w:rsidR="00F35615" w:rsidRPr="00205A1A">
        <w:rPr>
          <w:rFonts w:ascii="Times New Roman" w:hAnsi="Times New Roman" w:cs="Times New Roman"/>
          <w:b/>
          <w:sz w:val="18"/>
          <w:szCs w:val="18"/>
          <w:vertAlign w:val="subscript"/>
        </w:rPr>
        <w:t>2.36</w:t>
      </w:r>
      <w:r w:rsidR="00F35615" w:rsidRPr="00205A1A">
        <w:rPr>
          <w:rFonts w:ascii="Times New Roman" w:hAnsi="Times New Roman" w:cs="Times New Roman"/>
          <w:b/>
          <w:sz w:val="18"/>
          <w:szCs w:val="18"/>
        </w:rPr>
        <w:t>(O</w:t>
      </w:r>
      <w:r w:rsidR="00F35615" w:rsidRPr="00205A1A">
        <w:rPr>
          <w:rFonts w:ascii="Times New Roman" w:hAnsi="Times New Roman" w:cs="Times New Roman"/>
          <w:b/>
          <w:sz w:val="18"/>
          <w:szCs w:val="18"/>
          <w:vertAlign w:val="subscript"/>
        </w:rPr>
        <w:t>2</w:t>
      </w:r>
      <w:r w:rsidR="00F35615" w:rsidRPr="00205A1A">
        <w:rPr>
          <w:rFonts w:ascii="Times New Roman" w:hAnsi="Times New Roman" w:cs="Times New Roman"/>
          <w:b/>
          <w:sz w:val="18"/>
          <w:szCs w:val="18"/>
        </w:rPr>
        <w:t>C-H)</w:t>
      </w:r>
      <w:r w:rsidR="00F35615" w:rsidRPr="00205A1A">
        <w:rPr>
          <w:rFonts w:ascii="Times New Roman" w:hAnsi="Times New Roman" w:cs="Times New Roman"/>
          <w:b/>
          <w:sz w:val="18"/>
          <w:szCs w:val="18"/>
          <w:vertAlign w:val="subscript"/>
        </w:rPr>
        <w:t>0.68</w:t>
      </w:r>
      <w:r w:rsidR="00F35615" w:rsidRPr="00205A1A">
        <w:rPr>
          <w:rFonts w:ascii="Times New Roman" w:hAnsi="Times New Roman" w:cs="Times New Roman"/>
          <w:sz w:val="18"/>
          <w:szCs w:val="18"/>
        </w:rPr>
        <w:t xml:space="preserve">  </w:t>
      </w:r>
      <w:r w:rsidR="009D53A4" w:rsidRPr="00205A1A">
        <w:rPr>
          <w:rFonts w:ascii="Times New Roman" w:hAnsi="Times New Roman" w:cs="Times New Roman"/>
          <w:sz w:val="18"/>
          <w:szCs w:val="18"/>
        </w:rPr>
        <w:t xml:space="preserve">(see </w:t>
      </w:r>
      <w:r w:rsidR="009D53A4" w:rsidRPr="00205A1A">
        <w:rPr>
          <w:rFonts w:ascii="Times New Roman" w:hAnsi="Times New Roman"/>
          <w:b/>
          <w:sz w:val="18"/>
          <w:szCs w:val="18"/>
        </w:rPr>
        <w:t xml:space="preserve">Section </w:t>
      </w:r>
      <w:r w:rsidR="009D53A4" w:rsidRPr="00205A1A">
        <w:rPr>
          <w:rFonts w:ascii="Times New Roman" w:hAnsi="Times New Roman"/>
          <w:b/>
          <w:sz w:val="18"/>
          <w:szCs w:val="18"/>
        </w:rPr>
        <w:fldChar w:fldCharType="begin"/>
      </w:r>
      <w:r w:rsidR="009D53A4" w:rsidRPr="00205A1A">
        <w:rPr>
          <w:rFonts w:ascii="Times New Roman" w:hAnsi="Times New Roman"/>
          <w:b/>
          <w:sz w:val="18"/>
          <w:szCs w:val="18"/>
        </w:rPr>
        <w:instrText xml:space="preserve"> REF _Ref430277330 \r \h  \* MERGEFORMAT </w:instrText>
      </w:r>
      <w:r w:rsidR="009D53A4" w:rsidRPr="00205A1A">
        <w:rPr>
          <w:rFonts w:ascii="Times New Roman" w:hAnsi="Times New Roman"/>
          <w:b/>
          <w:sz w:val="18"/>
          <w:szCs w:val="18"/>
        </w:rPr>
      </w:r>
      <w:r w:rsidR="009D53A4" w:rsidRPr="00205A1A">
        <w:rPr>
          <w:rFonts w:ascii="Times New Roman" w:hAnsi="Times New Roman"/>
          <w:b/>
          <w:sz w:val="18"/>
          <w:szCs w:val="18"/>
        </w:rPr>
        <w:fldChar w:fldCharType="separate"/>
      </w:r>
      <w:r w:rsidR="001E7274">
        <w:rPr>
          <w:rFonts w:ascii="Times New Roman" w:hAnsi="Times New Roman"/>
          <w:b/>
          <w:sz w:val="18"/>
          <w:szCs w:val="18"/>
        </w:rPr>
        <w:t>3.5</w:t>
      </w:r>
      <w:r w:rsidR="009D53A4" w:rsidRPr="00205A1A">
        <w:rPr>
          <w:rFonts w:ascii="Times New Roman" w:hAnsi="Times New Roman"/>
          <w:b/>
          <w:sz w:val="18"/>
          <w:szCs w:val="18"/>
        </w:rPr>
        <w:fldChar w:fldCharType="end"/>
      </w:r>
      <w:r w:rsidR="009D53A4" w:rsidRPr="00205A1A">
        <w:rPr>
          <w:rFonts w:ascii="Times New Roman" w:hAnsi="Times New Roman" w:cs="Times New Roman"/>
          <w:sz w:val="18"/>
          <w:szCs w:val="18"/>
        </w:rPr>
        <w:t xml:space="preserve"> for method and </w:t>
      </w:r>
      <w:r w:rsidR="009D53A4" w:rsidRPr="00205A1A">
        <w:rPr>
          <w:rFonts w:ascii="Times New Roman" w:hAnsi="Times New Roman" w:cs="Times New Roman"/>
          <w:sz w:val="18"/>
          <w:szCs w:val="18"/>
        </w:rPr>
        <w:fldChar w:fldCharType="begin"/>
      </w:r>
      <w:r w:rsidR="009D53A4" w:rsidRPr="00205A1A">
        <w:rPr>
          <w:rFonts w:ascii="Times New Roman" w:hAnsi="Times New Roman" w:cs="Times New Roman"/>
          <w:sz w:val="18"/>
          <w:szCs w:val="18"/>
        </w:rPr>
        <w:instrText xml:space="preserve"> REF _Ref430314871 \h </w:instrText>
      </w:r>
      <w:r w:rsidR="009D5A65" w:rsidRPr="00205A1A">
        <w:rPr>
          <w:rFonts w:ascii="Times New Roman" w:hAnsi="Times New Roman" w:cs="Times New Roman"/>
          <w:sz w:val="18"/>
          <w:szCs w:val="18"/>
        </w:rPr>
        <w:instrText xml:space="preserve"> \* MERGEFORMAT </w:instrText>
      </w:r>
      <w:r w:rsidR="009D53A4" w:rsidRPr="00205A1A">
        <w:rPr>
          <w:rFonts w:ascii="Times New Roman" w:hAnsi="Times New Roman" w:cs="Times New Roman"/>
          <w:sz w:val="18"/>
          <w:szCs w:val="18"/>
        </w:rPr>
      </w:r>
      <w:r w:rsidR="009D53A4" w:rsidRPr="00205A1A">
        <w:rPr>
          <w:rFonts w:ascii="Times New Roman" w:hAnsi="Times New Roman" w:cs="Times New Roman"/>
          <w:sz w:val="18"/>
          <w:szCs w:val="18"/>
        </w:rPr>
        <w:fldChar w:fldCharType="separate"/>
      </w:r>
      <w:r w:rsidR="001E7274" w:rsidRPr="00205A1A">
        <w:rPr>
          <w:rFonts w:ascii="Times New Roman" w:hAnsi="Times New Roman"/>
          <w:b/>
          <w:sz w:val="18"/>
          <w:szCs w:val="18"/>
        </w:rPr>
        <w:t>Table S</w:t>
      </w:r>
      <w:r w:rsidR="001E7274">
        <w:rPr>
          <w:rFonts w:ascii="Times New Roman" w:hAnsi="Times New Roman"/>
          <w:b/>
          <w:sz w:val="18"/>
          <w:szCs w:val="18"/>
        </w:rPr>
        <w:t>33</w:t>
      </w:r>
      <w:r w:rsidR="009D53A4" w:rsidRPr="00205A1A">
        <w:rPr>
          <w:rFonts w:ascii="Times New Roman" w:hAnsi="Times New Roman" w:cs="Times New Roman"/>
          <w:sz w:val="18"/>
          <w:szCs w:val="18"/>
        </w:rPr>
        <w:fldChar w:fldCharType="end"/>
      </w:r>
      <w:r w:rsidR="009D53A4" w:rsidRPr="00205A1A">
        <w:rPr>
          <w:rFonts w:ascii="Times New Roman" w:hAnsi="Times New Roman" w:cs="Times New Roman"/>
          <w:b/>
          <w:color w:val="FF0000"/>
          <w:sz w:val="18"/>
          <w:szCs w:val="18"/>
        </w:rPr>
        <w:t xml:space="preserve"> </w:t>
      </w:r>
      <w:r w:rsidR="009D53A4" w:rsidRPr="00205A1A">
        <w:rPr>
          <w:rFonts w:ascii="Times New Roman" w:hAnsi="Times New Roman" w:cs="Times New Roman"/>
          <w:sz w:val="18"/>
          <w:szCs w:val="18"/>
        </w:rPr>
        <w:t>for Results).</w:t>
      </w:r>
    </w:p>
    <w:p w:rsidR="009D53A4" w:rsidRPr="00205A1A" w:rsidRDefault="009D53A4" w:rsidP="009D53A4">
      <w:pPr>
        <w:jc w:val="both"/>
        <w:rPr>
          <w:rFonts w:ascii="Times New Roman" w:hAnsi="Times New Roman" w:cs="Times New Roman"/>
        </w:rPr>
      </w:pPr>
    </w:p>
    <w:p w:rsidR="00140260" w:rsidRPr="00205A1A" w:rsidRDefault="00140260" w:rsidP="00EF3E98">
      <w:pPr>
        <w:jc w:val="both"/>
        <w:rPr>
          <w:rFonts w:ascii="Times New Roman" w:hAnsi="Times New Roman" w:cs="Times New Roman"/>
        </w:rPr>
      </w:pPr>
      <w:r w:rsidRPr="00205A1A">
        <w:rPr>
          <w:rFonts w:ascii="Times New Roman" w:hAnsi="Times New Roman" w:cs="Times New Roman"/>
        </w:rPr>
        <w:t xml:space="preserve">As one can see, the </w:t>
      </w:r>
      <m:oMath>
        <m:sSub>
          <m:sSubPr>
            <m:ctrlPr>
              <w:rPr>
                <w:rFonts w:ascii="Cambria Math" w:hAnsi="Cambria Math" w:cs="Times New Roman"/>
                <w:b/>
                <w:i/>
              </w:rPr>
            </m:ctrlPr>
          </m:sSubPr>
          <m:e>
            <m:r>
              <m:rPr>
                <m:sty m:val="bi"/>
              </m:rPr>
              <w:rPr>
                <w:rFonts w:ascii="Cambria Math" w:hAnsi="Cambria Math" w:cs="Times New Roman"/>
              </w:rPr>
              <m:t>W</m:t>
            </m:r>
          </m:e>
          <m:sub>
            <m:r>
              <m:rPr>
                <m:sty m:val="bi"/>
              </m:rPr>
              <w:rPr>
                <w:rFonts w:ascii="Cambria Math" w:hAnsi="Cambria Math" w:cs="Times New Roman"/>
              </w:rPr>
              <m:t>Theo.Plat.</m:t>
            </m:r>
          </m:sub>
        </m:sSub>
      </m:oMath>
      <w:r w:rsidRPr="00205A1A">
        <w:rPr>
          <w:rFonts w:ascii="Times New Roman" w:hAnsi="Times New Roman" w:cs="Times New Roman"/>
        </w:rPr>
        <w:t xml:space="preserve"> value (emphasized with a horizontal dashed line) matches </w:t>
      </w:r>
      <w:r w:rsidR="003D41F2" w:rsidRPr="00205A1A">
        <w:rPr>
          <w:rFonts w:ascii="Times New Roman" w:hAnsi="Times New Roman" w:cs="Times New Roman"/>
        </w:rPr>
        <w:t xml:space="preserve">reasonably </w:t>
      </w:r>
      <w:r w:rsidRPr="00205A1A">
        <w:rPr>
          <w:rFonts w:ascii="Times New Roman" w:hAnsi="Times New Roman" w:cs="Times New Roman"/>
        </w:rPr>
        <w:t xml:space="preserve">well with the plateau observed in the 100-200 </w:t>
      </w:r>
      <w:r w:rsidR="00C86744" w:rsidRPr="00205A1A">
        <w:rPr>
          <w:rFonts w:ascii="Times New Roman" w:hAnsi="Times New Roman" w:cs="Times New Roman"/>
        </w:rPr>
        <w:t>°</w:t>
      </w:r>
      <w:r w:rsidRPr="00205A1A">
        <w:rPr>
          <w:rFonts w:ascii="Times New Roman" w:hAnsi="Times New Roman" w:cs="Times New Roman"/>
        </w:rPr>
        <w:t>C range of the TGA trace. This is the temperature range in which the material is in the hydroxylated form. The close match between the experimental and theoretical TGA plateau strongly indicates that the calculated composition (also consistent with dissolution/NMR results) is reasonable.</w:t>
      </w:r>
    </w:p>
    <w:p w:rsidR="002D671C" w:rsidRPr="00205A1A" w:rsidRDefault="002D671C" w:rsidP="004B12EA">
      <w:pPr>
        <w:jc w:val="both"/>
        <w:rPr>
          <w:rFonts w:ascii="Times New Roman" w:hAnsi="Times New Roman"/>
          <w:b/>
          <w:i/>
          <w:szCs w:val="24"/>
        </w:rPr>
      </w:pPr>
    </w:p>
    <w:p w:rsidR="00524192" w:rsidRPr="00205A1A" w:rsidRDefault="00524192" w:rsidP="004B12EA">
      <w:pPr>
        <w:jc w:val="both"/>
        <w:rPr>
          <w:rFonts w:ascii="Times New Roman" w:hAnsi="Times New Roman"/>
          <w:b/>
          <w:i/>
          <w:szCs w:val="24"/>
        </w:rPr>
      </w:pPr>
    </w:p>
    <w:p w:rsidR="009D5A65" w:rsidRPr="00205A1A" w:rsidRDefault="009D5A65" w:rsidP="004B12EA">
      <w:pPr>
        <w:jc w:val="both"/>
        <w:rPr>
          <w:rFonts w:ascii="Times New Roman" w:hAnsi="Times New Roman"/>
          <w:b/>
          <w:i/>
          <w:szCs w:val="24"/>
        </w:rPr>
      </w:pPr>
    </w:p>
    <w:p w:rsidR="009D5A65" w:rsidRPr="00205A1A" w:rsidRDefault="009D5A65" w:rsidP="004B12EA">
      <w:pPr>
        <w:jc w:val="both"/>
        <w:rPr>
          <w:rFonts w:ascii="Times New Roman" w:hAnsi="Times New Roman"/>
          <w:b/>
          <w:i/>
          <w:szCs w:val="24"/>
        </w:rPr>
      </w:pPr>
    </w:p>
    <w:p w:rsidR="00F2786E" w:rsidRPr="00205A1A" w:rsidRDefault="004B12EA" w:rsidP="00F2786E">
      <w:pPr>
        <w:pStyle w:val="ListParagraph"/>
        <w:numPr>
          <w:ilvl w:val="1"/>
          <w:numId w:val="30"/>
        </w:numPr>
        <w:jc w:val="both"/>
        <w:rPr>
          <w:rFonts w:ascii="Times New Roman" w:hAnsi="Times New Roman"/>
          <w:b/>
          <w:szCs w:val="24"/>
        </w:rPr>
      </w:pPr>
      <w:bookmarkStart w:id="233" w:name="_Ref430304547"/>
      <w:r w:rsidRPr="00205A1A">
        <w:rPr>
          <w:rFonts w:ascii="Times New Roman" w:hAnsi="Times New Roman"/>
          <w:b/>
          <w:szCs w:val="24"/>
        </w:rPr>
        <w:lastRenderedPageBreak/>
        <w:t>Thermal Stability Tests</w:t>
      </w:r>
      <w:bookmarkEnd w:id="233"/>
    </w:p>
    <w:p w:rsidR="00CE1858" w:rsidRPr="00205A1A" w:rsidRDefault="004B12EA" w:rsidP="004B12EA">
      <w:pPr>
        <w:jc w:val="both"/>
        <w:rPr>
          <w:rFonts w:ascii="Times New Roman" w:hAnsi="Times New Roman"/>
        </w:rPr>
      </w:pPr>
      <w:r w:rsidRPr="00205A1A">
        <w:rPr>
          <w:rFonts w:ascii="Times New Roman" w:hAnsi="Times New Roman"/>
        </w:rPr>
        <w:t xml:space="preserve">Presented in </w:t>
      </w:r>
      <w:r w:rsidR="002E07ED" w:rsidRPr="00205A1A">
        <w:rPr>
          <w:rFonts w:ascii="Times New Roman" w:hAnsi="Times New Roman"/>
          <w:b/>
        </w:rPr>
        <w:fldChar w:fldCharType="begin"/>
      </w:r>
      <w:r w:rsidR="002E07ED" w:rsidRPr="00205A1A">
        <w:rPr>
          <w:rFonts w:ascii="Times New Roman" w:hAnsi="Times New Roman"/>
        </w:rPr>
        <w:instrText xml:space="preserve"> REF _Ref430191661 \h </w:instrText>
      </w:r>
      <w:r w:rsidR="00D07478" w:rsidRPr="00205A1A">
        <w:rPr>
          <w:rFonts w:ascii="Times New Roman" w:hAnsi="Times New Roman"/>
          <w:b/>
        </w:rPr>
        <w:instrText xml:space="preserve"> \* MERGEFORMAT </w:instrText>
      </w:r>
      <w:r w:rsidR="002E07ED" w:rsidRPr="00205A1A">
        <w:rPr>
          <w:rFonts w:ascii="Times New Roman" w:hAnsi="Times New Roman"/>
          <w:b/>
        </w:rPr>
      </w:r>
      <w:r w:rsidR="002E07ED" w:rsidRPr="00205A1A">
        <w:rPr>
          <w:rFonts w:ascii="Times New Roman" w:hAnsi="Times New Roman"/>
          <w:b/>
        </w:rPr>
        <w:fldChar w:fldCharType="separate"/>
      </w:r>
      <w:r w:rsidR="001E7274" w:rsidRPr="001E7274">
        <w:rPr>
          <w:rFonts w:ascii="Times New Roman" w:hAnsi="Times New Roman"/>
          <w:b/>
        </w:rPr>
        <w:t>Figure S51</w:t>
      </w:r>
      <w:r w:rsidR="002E07ED" w:rsidRPr="00205A1A">
        <w:rPr>
          <w:rFonts w:ascii="Times New Roman" w:hAnsi="Times New Roman"/>
          <w:b/>
        </w:rPr>
        <w:fldChar w:fldCharType="end"/>
      </w:r>
      <w:r w:rsidRPr="00205A1A">
        <w:rPr>
          <w:rFonts w:ascii="Times New Roman" w:hAnsi="Times New Roman"/>
        </w:rPr>
        <w:t xml:space="preserve"> are the</w:t>
      </w:r>
      <w:r w:rsidR="003F080E" w:rsidRPr="00205A1A">
        <w:rPr>
          <w:rFonts w:ascii="Times New Roman" w:hAnsi="Times New Roman"/>
        </w:rPr>
        <w:t xml:space="preserve"> results of the </w:t>
      </w:r>
      <w:r w:rsidRPr="00205A1A">
        <w:rPr>
          <w:rFonts w:ascii="Times New Roman" w:hAnsi="Times New Roman"/>
        </w:rPr>
        <w:t xml:space="preserve">thermal stability tests performed on </w:t>
      </w:r>
      <w:r w:rsidR="00D46EBC" w:rsidRPr="00205A1A">
        <w:rPr>
          <w:rFonts w:ascii="Times New Roman" w:hAnsi="Times New Roman"/>
        </w:rPr>
        <w:t xml:space="preserve">NoMod, 36Ac, 36Form, 36Dif, and </w:t>
      </w:r>
      <w:r w:rsidRPr="00205A1A">
        <w:rPr>
          <w:rFonts w:ascii="Times New Roman" w:hAnsi="Times New Roman"/>
        </w:rPr>
        <w:t>36Trif:</w:t>
      </w:r>
    </w:p>
    <w:p w:rsidR="00D07478" w:rsidRPr="00205A1A" w:rsidRDefault="00D07478" w:rsidP="004B12EA">
      <w:pPr>
        <w:jc w:val="both"/>
        <w:rPr>
          <w:rFonts w:ascii="Times New Roman" w:hAnsi="Times New Roman"/>
          <w:szCs w:val="24"/>
        </w:rPr>
      </w:pPr>
    </w:p>
    <w:p w:rsidR="004B12EA" w:rsidRPr="00205A1A" w:rsidRDefault="004B12EA" w:rsidP="004B12EA">
      <w:pPr>
        <w:jc w:val="both"/>
        <w:rPr>
          <w:rFonts w:ascii="Times New Roman" w:hAnsi="Times New Roman"/>
          <w:b/>
          <w:color w:val="FF0000"/>
          <w:szCs w:val="24"/>
        </w:rPr>
      </w:pPr>
      <w:r w:rsidRPr="00205A1A">
        <w:rPr>
          <w:rFonts w:ascii="Times New Roman" w:hAnsi="Times New Roman"/>
          <w:b/>
          <w:noProof/>
          <w:color w:val="FF0000"/>
          <w:szCs w:val="24"/>
          <w:lang w:val="en-GB" w:eastAsia="zh-CN"/>
        </w:rPr>
        <w:drawing>
          <wp:inline distT="0" distB="0" distL="0" distR="0" wp14:anchorId="10DD8F50" wp14:editId="1ECF9B99">
            <wp:extent cx="5076000" cy="6343200"/>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ffle Figur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76000" cy="6343200"/>
                    </a:xfrm>
                    <a:prstGeom prst="rect">
                      <a:avLst/>
                    </a:prstGeom>
                  </pic:spPr>
                </pic:pic>
              </a:graphicData>
            </a:graphic>
          </wp:inline>
        </w:drawing>
      </w:r>
    </w:p>
    <w:p w:rsidR="004B12EA" w:rsidRPr="00205A1A" w:rsidRDefault="002E07ED" w:rsidP="004B12EA">
      <w:pPr>
        <w:jc w:val="both"/>
        <w:rPr>
          <w:rFonts w:ascii="Times New Roman" w:hAnsi="Times New Roman"/>
          <w:sz w:val="18"/>
          <w:szCs w:val="18"/>
        </w:rPr>
      </w:pPr>
      <w:bookmarkStart w:id="234" w:name="_Ref430191661"/>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51</w:t>
      </w:r>
      <w:r w:rsidRPr="00205A1A">
        <w:rPr>
          <w:rFonts w:ascii="Times New Roman" w:hAnsi="Times New Roman"/>
          <w:b/>
          <w:sz w:val="18"/>
          <w:szCs w:val="18"/>
        </w:rPr>
        <w:fldChar w:fldCharType="end"/>
      </w:r>
      <w:bookmarkEnd w:id="234"/>
      <w:r w:rsidRPr="00205A1A">
        <w:rPr>
          <w:rFonts w:ascii="Times New Roman" w:hAnsi="Times New Roman"/>
          <w:b/>
          <w:sz w:val="18"/>
          <w:szCs w:val="18"/>
        </w:rPr>
        <w:t>.</w:t>
      </w:r>
      <w:r w:rsidRPr="00205A1A">
        <w:rPr>
          <w:rFonts w:ascii="Times New Roman" w:hAnsi="Times New Roman"/>
          <w:sz w:val="18"/>
          <w:szCs w:val="18"/>
        </w:rPr>
        <w:t xml:space="preserve"> </w:t>
      </w:r>
      <w:r w:rsidR="004B12EA" w:rsidRPr="00205A1A">
        <w:rPr>
          <w:rFonts w:ascii="Times New Roman" w:hAnsi="Times New Roman"/>
          <w:sz w:val="18"/>
          <w:szCs w:val="18"/>
        </w:rPr>
        <w:t xml:space="preserve">PXRD patterns </w:t>
      </w:r>
      <w:r w:rsidR="003F080E" w:rsidRPr="00205A1A">
        <w:rPr>
          <w:rFonts w:ascii="Times New Roman" w:hAnsi="Times New Roman"/>
          <w:sz w:val="18"/>
          <w:szCs w:val="18"/>
        </w:rPr>
        <w:t>collected</w:t>
      </w:r>
      <w:r w:rsidR="004B12EA" w:rsidRPr="00205A1A">
        <w:rPr>
          <w:rFonts w:ascii="Times New Roman" w:hAnsi="Times New Roman"/>
          <w:sz w:val="18"/>
          <w:szCs w:val="18"/>
        </w:rPr>
        <w:t xml:space="preserve"> after heating </w:t>
      </w:r>
      <w:r w:rsidR="00D46EBC" w:rsidRPr="00205A1A">
        <w:rPr>
          <w:rFonts w:ascii="Times New Roman" w:hAnsi="Times New Roman"/>
          <w:sz w:val="18"/>
          <w:szCs w:val="18"/>
        </w:rPr>
        <w:t xml:space="preserve">NoMod, 36Ac, 36Form, 36Dif, and </w:t>
      </w:r>
      <w:r w:rsidR="004B12EA" w:rsidRPr="00205A1A">
        <w:rPr>
          <w:rFonts w:ascii="Times New Roman" w:hAnsi="Times New Roman"/>
          <w:sz w:val="18"/>
          <w:szCs w:val="18"/>
        </w:rPr>
        <w:t xml:space="preserve">36Trif for 12 hours in air at the temperatures shown in the legend. The black curves are the PXRD patterns obtained after </w:t>
      </w:r>
      <w:r w:rsidR="005F4E1C" w:rsidRPr="00205A1A">
        <w:rPr>
          <w:rFonts w:ascii="Times New Roman" w:hAnsi="Times New Roman"/>
          <w:sz w:val="18"/>
          <w:szCs w:val="18"/>
        </w:rPr>
        <w:t xml:space="preserve">activating the samples at </w:t>
      </w:r>
      <w:r w:rsidR="004B12EA" w:rsidRPr="00205A1A">
        <w:rPr>
          <w:rFonts w:ascii="Times New Roman" w:hAnsi="Times New Roman"/>
          <w:sz w:val="18"/>
          <w:szCs w:val="18"/>
        </w:rPr>
        <w:t xml:space="preserve">200 </w:t>
      </w:r>
      <w:r w:rsidR="00C86744" w:rsidRPr="00205A1A">
        <w:rPr>
          <w:rFonts w:ascii="Times New Roman" w:hAnsi="Times New Roman"/>
          <w:sz w:val="18"/>
          <w:szCs w:val="18"/>
        </w:rPr>
        <w:t>°</w:t>
      </w:r>
      <w:r w:rsidR="005F4E1C" w:rsidRPr="00205A1A">
        <w:rPr>
          <w:rFonts w:ascii="Times New Roman" w:hAnsi="Times New Roman"/>
          <w:sz w:val="18"/>
          <w:szCs w:val="18"/>
        </w:rPr>
        <w:t xml:space="preserve">C </w:t>
      </w:r>
      <w:r w:rsidR="004B12EA" w:rsidRPr="00205A1A">
        <w:rPr>
          <w:rFonts w:ascii="Times New Roman" w:hAnsi="Times New Roman"/>
          <w:sz w:val="18"/>
          <w:szCs w:val="18"/>
        </w:rPr>
        <w:t>(</w:t>
      </w:r>
      <w:r w:rsidR="003F080E" w:rsidRPr="00205A1A">
        <w:rPr>
          <w:rFonts w:ascii="Times New Roman" w:hAnsi="Times New Roman"/>
          <w:sz w:val="18"/>
          <w:szCs w:val="18"/>
        </w:rPr>
        <w:t xml:space="preserve">a standard treatment, </w:t>
      </w:r>
      <w:r w:rsidR="004B12EA" w:rsidRPr="00205A1A">
        <w:rPr>
          <w:rFonts w:ascii="Times New Roman" w:hAnsi="Times New Roman"/>
          <w:sz w:val="18"/>
          <w:szCs w:val="18"/>
        </w:rPr>
        <w:t xml:space="preserve">see </w:t>
      </w:r>
      <w:r w:rsidR="004B12EA" w:rsidRPr="00205A1A">
        <w:rPr>
          <w:rFonts w:ascii="Times New Roman" w:hAnsi="Times New Roman"/>
          <w:b/>
          <w:sz w:val="18"/>
          <w:szCs w:val="18"/>
        </w:rPr>
        <w:t xml:space="preserve">Section </w:t>
      </w:r>
      <w:r w:rsidR="00D905E8" w:rsidRPr="00205A1A">
        <w:rPr>
          <w:rFonts w:ascii="Times New Roman" w:hAnsi="Times New Roman"/>
          <w:b/>
          <w:sz w:val="18"/>
          <w:szCs w:val="18"/>
        </w:rPr>
        <w:fldChar w:fldCharType="begin"/>
      </w:r>
      <w:r w:rsidR="00D905E8" w:rsidRPr="00205A1A">
        <w:rPr>
          <w:rFonts w:ascii="Times New Roman" w:hAnsi="Times New Roman"/>
          <w:b/>
          <w:sz w:val="18"/>
          <w:szCs w:val="18"/>
        </w:rPr>
        <w:instrText xml:space="preserve"> REF _Ref430195729 \r \h  \* MERGEFORMAT </w:instrText>
      </w:r>
      <w:r w:rsidR="00D905E8" w:rsidRPr="00205A1A">
        <w:rPr>
          <w:rFonts w:ascii="Times New Roman" w:hAnsi="Times New Roman"/>
          <w:b/>
          <w:sz w:val="18"/>
          <w:szCs w:val="18"/>
        </w:rPr>
      </w:r>
      <w:r w:rsidR="00D905E8" w:rsidRPr="00205A1A">
        <w:rPr>
          <w:rFonts w:ascii="Times New Roman" w:hAnsi="Times New Roman"/>
          <w:b/>
          <w:sz w:val="18"/>
          <w:szCs w:val="18"/>
        </w:rPr>
        <w:fldChar w:fldCharType="separate"/>
      </w:r>
      <w:r w:rsidR="001E7274">
        <w:rPr>
          <w:rFonts w:ascii="Times New Roman" w:hAnsi="Times New Roman"/>
          <w:b/>
          <w:sz w:val="18"/>
          <w:szCs w:val="18"/>
        </w:rPr>
        <w:t>1.1</w:t>
      </w:r>
      <w:r w:rsidR="00D905E8" w:rsidRPr="00205A1A">
        <w:rPr>
          <w:rFonts w:ascii="Times New Roman" w:hAnsi="Times New Roman"/>
          <w:b/>
          <w:sz w:val="18"/>
          <w:szCs w:val="18"/>
        </w:rPr>
        <w:fldChar w:fldCharType="end"/>
      </w:r>
      <w:r w:rsidR="004B12EA" w:rsidRPr="00205A1A">
        <w:rPr>
          <w:rFonts w:ascii="Times New Roman" w:hAnsi="Times New Roman"/>
          <w:sz w:val="18"/>
          <w:szCs w:val="18"/>
        </w:rPr>
        <w:t>). The same y-scale is applied to all 5 plots.</w:t>
      </w:r>
    </w:p>
    <w:p w:rsidR="00CE1858" w:rsidRPr="00205A1A" w:rsidRDefault="003F080E" w:rsidP="004B12EA">
      <w:pPr>
        <w:jc w:val="both"/>
        <w:rPr>
          <w:rFonts w:ascii="Times New Roman" w:hAnsi="Times New Roman"/>
          <w:szCs w:val="24"/>
        </w:rPr>
      </w:pPr>
      <w:r w:rsidRPr="00205A1A">
        <w:rPr>
          <w:rFonts w:ascii="Times New Roman" w:hAnsi="Times New Roman"/>
          <w:szCs w:val="24"/>
        </w:rPr>
        <w:lastRenderedPageBreak/>
        <w:t xml:space="preserve">As one can see, </w:t>
      </w:r>
      <w:r w:rsidR="004B12EA" w:rsidRPr="00205A1A">
        <w:rPr>
          <w:rFonts w:ascii="Times New Roman" w:hAnsi="Times New Roman"/>
          <w:szCs w:val="24"/>
        </w:rPr>
        <w:t xml:space="preserve">all 5 samples completely retain their crystallinity when heated (for 12 hours in air) to temperatures of 350 </w:t>
      </w:r>
      <w:r w:rsidR="00C86744" w:rsidRPr="00205A1A">
        <w:rPr>
          <w:rFonts w:ascii="Times New Roman" w:hAnsi="Times New Roman"/>
          <w:szCs w:val="24"/>
        </w:rPr>
        <w:t>°</w:t>
      </w:r>
      <w:r w:rsidR="004B12EA" w:rsidRPr="00205A1A">
        <w:rPr>
          <w:rFonts w:ascii="Times New Roman" w:hAnsi="Times New Roman"/>
          <w:szCs w:val="24"/>
        </w:rPr>
        <w:t xml:space="preserve">C (green curves) and under. </w:t>
      </w:r>
      <w:r w:rsidRPr="00205A1A">
        <w:rPr>
          <w:rFonts w:ascii="Times New Roman" w:hAnsi="Times New Roman"/>
          <w:szCs w:val="24"/>
        </w:rPr>
        <w:t>In contrast, all of the</w:t>
      </w:r>
      <w:r w:rsidR="004B12EA" w:rsidRPr="00205A1A">
        <w:rPr>
          <w:rFonts w:ascii="Times New Roman" w:hAnsi="Times New Roman"/>
          <w:szCs w:val="24"/>
        </w:rPr>
        <w:t xml:space="preserve"> samples completely collapse (forming poorly crystalline monoclinic ZrO</w:t>
      </w:r>
      <w:r w:rsidR="004B12EA" w:rsidRPr="00205A1A">
        <w:rPr>
          <w:rFonts w:ascii="Times New Roman" w:hAnsi="Times New Roman"/>
          <w:szCs w:val="24"/>
          <w:vertAlign w:val="subscript"/>
        </w:rPr>
        <w:t>2</w:t>
      </w:r>
      <w:r w:rsidR="004B12EA" w:rsidRPr="00205A1A">
        <w:rPr>
          <w:rFonts w:ascii="Times New Roman" w:hAnsi="Times New Roman"/>
          <w:szCs w:val="24"/>
        </w:rPr>
        <w:t xml:space="preserve">) when heated at 450 </w:t>
      </w:r>
      <w:r w:rsidR="00C86744" w:rsidRPr="00205A1A">
        <w:rPr>
          <w:rFonts w:ascii="Times New Roman" w:hAnsi="Times New Roman"/>
          <w:szCs w:val="24"/>
        </w:rPr>
        <w:t>°</w:t>
      </w:r>
      <w:r w:rsidR="004B12EA" w:rsidRPr="00205A1A">
        <w:rPr>
          <w:rFonts w:ascii="Times New Roman" w:hAnsi="Times New Roman"/>
          <w:szCs w:val="24"/>
        </w:rPr>
        <w:t>C for 12</w:t>
      </w:r>
      <w:r w:rsidR="00D07478" w:rsidRPr="00205A1A">
        <w:rPr>
          <w:rFonts w:ascii="Times New Roman" w:hAnsi="Times New Roman"/>
          <w:szCs w:val="24"/>
        </w:rPr>
        <w:t xml:space="preserve"> hours in air (magenta curves). </w:t>
      </w:r>
      <w:r w:rsidR="004B12EA" w:rsidRPr="00205A1A">
        <w:rPr>
          <w:rFonts w:ascii="Times New Roman" w:hAnsi="Times New Roman"/>
          <w:szCs w:val="24"/>
        </w:rPr>
        <w:t xml:space="preserve">The only difference between the 5 samples is </w:t>
      </w:r>
      <w:r w:rsidRPr="00205A1A">
        <w:rPr>
          <w:rFonts w:ascii="Times New Roman" w:hAnsi="Times New Roman"/>
          <w:szCs w:val="24"/>
        </w:rPr>
        <w:t xml:space="preserve">thus </w:t>
      </w:r>
      <w:r w:rsidR="004B12EA" w:rsidRPr="00205A1A">
        <w:rPr>
          <w:rFonts w:ascii="Times New Roman" w:hAnsi="Times New Roman"/>
          <w:szCs w:val="24"/>
        </w:rPr>
        <w:t xml:space="preserve">how they handle treatment at 400 </w:t>
      </w:r>
      <w:r w:rsidR="00C86744" w:rsidRPr="00205A1A">
        <w:rPr>
          <w:rFonts w:ascii="Times New Roman" w:hAnsi="Times New Roman"/>
          <w:szCs w:val="24"/>
        </w:rPr>
        <w:t>°</w:t>
      </w:r>
      <w:r w:rsidR="004B12EA" w:rsidRPr="00205A1A">
        <w:rPr>
          <w:rFonts w:ascii="Times New Roman" w:hAnsi="Times New Roman"/>
          <w:szCs w:val="24"/>
        </w:rPr>
        <w:t>C for 12 hours in air (blue curve</w:t>
      </w:r>
      <w:r w:rsidR="005F4E1C" w:rsidRPr="00205A1A">
        <w:rPr>
          <w:rFonts w:ascii="Times New Roman" w:hAnsi="Times New Roman"/>
          <w:szCs w:val="24"/>
        </w:rPr>
        <w:t>s</w:t>
      </w:r>
      <w:r w:rsidR="004B12EA" w:rsidRPr="00205A1A">
        <w:rPr>
          <w:rFonts w:ascii="Times New Roman" w:hAnsi="Times New Roman"/>
          <w:szCs w:val="24"/>
        </w:rPr>
        <w:t xml:space="preserve">): </w:t>
      </w:r>
    </w:p>
    <w:p w:rsidR="00D07478" w:rsidRPr="00205A1A" w:rsidRDefault="00D07478" w:rsidP="004B12EA">
      <w:pPr>
        <w:jc w:val="both"/>
        <w:rPr>
          <w:rFonts w:ascii="Times New Roman" w:hAnsi="Times New Roman"/>
          <w:sz w:val="18"/>
          <w:szCs w:val="18"/>
        </w:rPr>
      </w:pPr>
    </w:p>
    <w:p w:rsidR="004B12EA" w:rsidRPr="00205A1A" w:rsidRDefault="004B12EA" w:rsidP="008025CC">
      <w:pPr>
        <w:pStyle w:val="ListParagraph"/>
        <w:numPr>
          <w:ilvl w:val="0"/>
          <w:numId w:val="16"/>
        </w:numPr>
        <w:jc w:val="both"/>
        <w:rPr>
          <w:rFonts w:ascii="Times New Roman" w:hAnsi="Times New Roman"/>
          <w:szCs w:val="24"/>
        </w:rPr>
      </w:pPr>
      <w:r w:rsidRPr="00205A1A">
        <w:rPr>
          <w:rFonts w:ascii="Times New Roman" w:hAnsi="Times New Roman"/>
          <w:szCs w:val="24"/>
        </w:rPr>
        <w:t xml:space="preserve">NoMod </w:t>
      </w:r>
      <w:r w:rsidR="003F080E" w:rsidRPr="00205A1A">
        <w:rPr>
          <w:rFonts w:ascii="Times New Roman" w:hAnsi="Times New Roman"/>
          <w:szCs w:val="24"/>
        </w:rPr>
        <w:t xml:space="preserve">is only slightly detrimentally </w:t>
      </w:r>
      <w:r w:rsidR="005F4E1C" w:rsidRPr="00205A1A">
        <w:rPr>
          <w:rFonts w:ascii="Times New Roman" w:hAnsi="Times New Roman"/>
          <w:szCs w:val="24"/>
        </w:rPr>
        <w:t>affected</w:t>
      </w:r>
      <w:r w:rsidRPr="00205A1A">
        <w:rPr>
          <w:rFonts w:ascii="Times New Roman" w:hAnsi="Times New Roman"/>
          <w:szCs w:val="24"/>
        </w:rPr>
        <w:t>.</w:t>
      </w:r>
    </w:p>
    <w:p w:rsidR="004B12EA" w:rsidRPr="00205A1A" w:rsidRDefault="004B12EA" w:rsidP="008025CC">
      <w:pPr>
        <w:pStyle w:val="ListParagraph"/>
        <w:numPr>
          <w:ilvl w:val="0"/>
          <w:numId w:val="16"/>
        </w:numPr>
        <w:jc w:val="both"/>
        <w:rPr>
          <w:rFonts w:ascii="Times New Roman" w:hAnsi="Times New Roman"/>
          <w:szCs w:val="24"/>
        </w:rPr>
      </w:pPr>
      <w:r w:rsidRPr="00205A1A">
        <w:rPr>
          <w:rFonts w:ascii="Times New Roman" w:hAnsi="Times New Roman"/>
          <w:szCs w:val="24"/>
        </w:rPr>
        <w:t>36Ac p</w:t>
      </w:r>
      <w:r w:rsidR="003F080E" w:rsidRPr="00205A1A">
        <w:rPr>
          <w:rFonts w:ascii="Times New Roman" w:hAnsi="Times New Roman"/>
          <w:szCs w:val="24"/>
        </w:rPr>
        <w:t>artially collapses (loss of peak intensity at higher angles)</w:t>
      </w:r>
    </w:p>
    <w:p w:rsidR="004B12EA" w:rsidRPr="00205A1A" w:rsidRDefault="004B12EA" w:rsidP="008025CC">
      <w:pPr>
        <w:pStyle w:val="ListParagraph"/>
        <w:numPr>
          <w:ilvl w:val="0"/>
          <w:numId w:val="16"/>
        </w:numPr>
        <w:jc w:val="both"/>
        <w:rPr>
          <w:rFonts w:ascii="Times New Roman" w:hAnsi="Times New Roman"/>
          <w:szCs w:val="24"/>
        </w:rPr>
      </w:pPr>
      <w:r w:rsidRPr="00205A1A">
        <w:rPr>
          <w:rFonts w:ascii="Times New Roman" w:hAnsi="Times New Roman"/>
          <w:szCs w:val="24"/>
        </w:rPr>
        <w:t>36F</w:t>
      </w:r>
      <w:r w:rsidR="003F080E" w:rsidRPr="00205A1A">
        <w:rPr>
          <w:rFonts w:ascii="Times New Roman" w:hAnsi="Times New Roman"/>
          <w:szCs w:val="24"/>
        </w:rPr>
        <w:t>orm almost completely collapses (near disappearance of higher angle peaks).</w:t>
      </w:r>
    </w:p>
    <w:p w:rsidR="004B12EA" w:rsidRPr="00205A1A" w:rsidRDefault="004B12EA" w:rsidP="008025CC">
      <w:pPr>
        <w:pStyle w:val="ListParagraph"/>
        <w:numPr>
          <w:ilvl w:val="0"/>
          <w:numId w:val="16"/>
        </w:numPr>
        <w:jc w:val="both"/>
        <w:rPr>
          <w:rFonts w:ascii="Times New Roman" w:hAnsi="Times New Roman"/>
          <w:szCs w:val="24"/>
        </w:rPr>
      </w:pPr>
      <w:r w:rsidRPr="00205A1A">
        <w:rPr>
          <w:rFonts w:ascii="Times New Roman" w:hAnsi="Times New Roman"/>
          <w:szCs w:val="24"/>
        </w:rPr>
        <w:t>36Dif completely collapses (</w:t>
      </w:r>
      <w:r w:rsidR="003F080E" w:rsidRPr="00205A1A">
        <w:rPr>
          <w:rFonts w:ascii="Times New Roman" w:hAnsi="Times New Roman"/>
          <w:szCs w:val="24"/>
        </w:rPr>
        <w:t>although</w:t>
      </w:r>
      <w:r w:rsidRPr="00205A1A">
        <w:rPr>
          <w:rFonts w:ascii="Times New Roman" w:hAnsi="Times New Roman"/>
          <w:szCs w:val="24"/>
        </w:rPr>
        <w:t xml:space="preserve"> no ZrO</w:t>
      </w:r>
      <w:r w:rsidRPr="00205A1A">
        <w:rPr>
          <w:rFonts w:ascii="Times New Roman" w:hAnsi="Times New Roman"/>
          <w:szCs w:val="24"/>
          <w:vertAlign w:val="subscript"/>
        </w:rPr>
        <w:t>2</w:t>
      </w:r>
      <w:r w:rsidRPr="00205A1A">
        <w:rPr>
          <w:rFonts w:ascii="Times New Roman" w:hAnsi="Times New Roman"/>
          <w:szCs w:val="24"/>
        </w:rPr>
        <w:t xml:space="preserve"> is observed at this temperature).</w:t>
      </w:r>
    </w:p>
    <w:p w:rsidR="00CE1858" w:rsidRPr="00205A1A" w:rsidRDefault="004B12EA" w:rsidP="004B12EA">
      <w:pPr>
        <w:pStyle w:val="ListParagraph"/>
        <w:numPr>
          <w:ilvl w:val="0"/>
          <w:numId w:val="16"/>
        </w:numPr>
        <w:jc w:val="both"/>
        <w:rPr>
          <w:rFonts w:ascii="Times New Roman" w:hAnsi="Times New Roman"/>
          <w:szCs w:val="24"/>
        </w:rPr>
      </w:pPr>
      <w:r w:rsidRPr="00205A1A">
        <w:rPr>
          <w:rFonts w:ascii="Times New Roman" w:hAnsi="Times New Roman"/>
          <w:szCs w:val="24"/>
        </w:rPr>
        <w:t>36Trif completely collapses (</w:t>
      </w:r>
      <w:r w:rsidR="003F080E" w:rsidRPr="00205A1A">
        <w:rPr>
          <w:rFonts w:ascii="Times New Roman" w:hAnsi="Times New Roman"/>
          <w:szCs w:val="24"/>
        </w:rPr>
        <w:t>although</w:t>
      </w:r>
      <w:r w:rsidRPr="00205A1A">
        <w:rPr>
          <w:rFonts w:ascii="Times New Roman" w:hAnsi="Times New Roman"/>
          <w:szCs w:val="24"/>
        </w:rPr>
        <w:t xml:space="preserve"> no ZrO</w:t>
      </w:r>
      <w:r w:rsidRPr="00205A1A">
        <w:rPr>
          <w:rFonts w:ascii="Times New Roman" w:hAnsi="Times New Roman"/>
          <w:szCs w:val="24"/>
          <w:vertAlign w:val="subscript"/>
        </w:rPr>
        <w:t>2</w:t>
      </w:r>
      <w:r w:rsidRPr="00205A1A">
        <w:rPr>
          <w:rFonts w:ascii="Times New Roman" w:hAnsi="Times New Roman"/>
          <w:szCs w:val="24"/>
        </w:rPr>
        <w:t xml:space="preserve"> is observed at this temperature).</w:t>
      </w:r>
    </w:p>
    <w:p w:rsidR="00D07478" w:rsidRPr="00205A1A" w:rsidRDefault="00D07478" w:rsidP="004B12EA">
      <w:pPr>
        <w:jc w:val="both"/>
        <w:rPr>
          <w:rFonts w:ascii="Times New Roman" w:hAnsi="Times New Roman"/>
          <w:sz w:val="18"/>
          <w:szCs w:val="18"/>
        </w:rPr>
      </w:pPr>
    </w:p>
    <w:p w:rsidR="00CE1858" w:rsidRPr="00205A1A" w:rsidRDefault="004B12EA" w:rsidP="004B12EA">
      <w:pPr>
        <w:jc w:val="both"/>
        <w:rPr>
          <w:rFonts w:ascii="Times New Roman" w:hAnsi="Times New Roman"/>
          <w:szCs w:val="24"/>
        </w:rPr>
      </w:pPr>
      <w:r w:rsidRPr="00205A1A">
        <w:rPr>
          <w:rFonts w:ascii="Times New Roman" w:hAnsi="Times New Roman"/>
          <w:szCs w:val="24"/>
        </w:rPr>
        <w:t>The</w:t>
      </w:r>
      <w:r w:rsidR="00743829" w:rsidRPr="00205A1A">
        <w:rPr>
          <w:rFonts w:ascii="Times New Roman" w:hAnsi="Times New Roman"/>
          <w:szCs w:val="24"/>
        </w:rPr>
        <w:t>se</w:t>
      </w:r>
      <w:r w:rsidRPr="00205A1A">
        <w:rPr>
          <w:rFonts w:ascii="Times New Roman" w:hAnsi="Times New Roman"/>
          <w:szCs w:val="24"/>
        </w:rPr>
        <w:t xml:space="preserve"> differences are</w:t>
      </w:r>
      <w:r w:rsidR="00743829" w:rsidRPr="00205A1A">
        <w:rPr>
          <w:rFonts w:ascii="Times New Roman" w:hAnsi="Times New Roman"/>
          <w:szCs w:val="24"/>
        </w:rPr>
        <w:t xml:space="preserve"> completely</w:t>
      </w:r>
      <w:r w:rsidRPr="00205A1A">
        <w:rPr>
          <w:rFonts w:ascii="Times New Roman" w:hAnsi="Times New Roman"/>
          <w:szCs w:val="24"/>
        </w:rPr>
        <w:t xml:space="preserve"> logica</w:t>
      </w:r>
      <w:r w:rsidR="003F080E" w:rsidRPr="00205A1A">
        <w:rPr>
          <w:rFonts w:ascii="Times New Roman" w:hAnsi="Times New Roman"/>
          <w:szCs w:val="24"/>
        </w:rPr>
        <w:t>l given that</w:t>
      </w:r>
      <w:r w:rsidRPr="00205A1A">
        <w:rPr>
          <w:rFonts w:ascii="Times New Roman" w:hAnsi="Times New Roman"/>
          <w:szCs w:val="24"/>
        </w:rPr>
        <w:t xml:space="preserve"> </w:t>
      </w:r>
      <w:r w:rsidR="003F080E" w:rsidRPr="00205A1A">
        <w:rPr>
          <w:rFonts w:ascii="Times New Roman" w:hAnsi="Times New Roman"/>
          <w:szCs w:val="24"/>
        </w:rPr>
        <w:t xml:space="preserve">our </w:t>
      </w:r>
      <w:r w:rsidRPr="00205A1A">
        <w:rPr>
          <w:rFonts w:ascii="Times New Roman" w:hAnsi="Times New Roman"/>
          <w:szCs w:val="24"/>
        </w:rPr>
        <w:t>PXRD, N</w:t>
      </w:r>
      <w:r w:rsidRPr="00205A1A">
        <w:rPr>
          <w:rFonts w:ascii="Times New Roman" w:hAnsi="Times New Roman"/>
          <w:szCs w:val="24"/>
          <w:vertAlign w:val="subscript"/>
        </w:rPr>
        <w:t>2</w:t>
      </w:r>
      <w:r w:rsidR="003F080E" w:rsidRPr="00205A1A">
        <w:rPr>
          <w:rFonts w:ascii="Times New Roman" w:hAnsi="Times New Roman"/>
          <w:szCs w:val="24"/>
        </w:rPr>
        <w:t xml:space="preserve"> adsorption, dissolution/NMR, </w:t>
      </w:r>
      <w:r w:rsidRPr="00205A1A">
        <w:rPr>
          <w:rFonts w:ascii="Times New Roman" w:hAnsi="Times New Roman"/>
          <w:szCs w:val="24"/>
        </w:rPr>
        <w:t xml:space="preserve">and TGA </w:t>
      </w:r>
      <w:r w:rsidR="00743829" w:rsidRPr="00205A1A">
        <w:rPr>
          <w:rFonts w:ascii="Times New Roman" w:hAnsi="Times New Roman"/>
          <w:szCs w:val="24"/>
        </w:rPr>
        <w:t>result</w:t>
      </w:r>
      <w:r w:rsidRPr="00205A1A">
        <w:rPr>
          <w:rFonts w:ascii="Times New Roman" w:hAnsi="Times New Roman"/>
          <w:szCs w:val="24"/>
        </w:rPr>
        <w:t xml:space="preserve">s </w:t>
      </w:r>
      <w:r w:rsidR="00743829" w:rsidRPr="00205A1A">
        <w:rPr>
          <w:rFonts w:ascii="Times New Roman" w:hAnsi="Times New Roman"/>
          <w:szCs w:val="24"/>
        </w:rPr>
        <w:t>all suggest that that</w:t>
      </w:r>
      <w:r w:rsidR="003F080E" w:rsidRPr="00205A1A">
        <w:rPr>
          <w:rFonts w:ascii="Times New Roman" w:hAnsi="Times New Roman"/>
          <w:szCs w:val="24"/>
        </w:rPr>
        <w:t xml:space="preserve"> the</w:t>
      </w:r>
      <w:r w:rsidRPr="00205A1A">
        <w:rPr>
          <w:rFonts w:ascii="Times New Roman" w:hAnsi="Times New Roman"/>
          <w:szCs w:val="24"/>
        </w:rPr>
        <w:t xml:space="preserve"> defectivity of the samples descends in the order: </w:t>
      </w:r>
    </w:p>
    <w:p w:rsidR="00D07478" w:rsidRPr="00205A1A" w:rsidRDefault="00D07478" w:rsidP="004B12EA">
      <w:pPr>
        <w:jc w:val="both"/>
        <w:rPr>
          <w:rFonts w:ascii="Times New Roman" w:hAnsi="Times New Roman"/>
          <w:sz w:val="2"/>
          <w:szCs w:val="2"/>
        </w:rPr>
      </w:pPr>
    </w:p>
    <w:p w:rsidR="004B12EA" w:rsidRPr="00205A1A" w:rsidRDefault="005D7415" w:rsidP="00D46EBC">
      <w:pPr>
        <w:jc w:val="center"/>
        <w:rPr>
          <w:rFonts w:ascii="Times New Roman" w:hAnsi="Times New Roman"/>
          <w:b/>
          <w:color w:val="FF0000"/>
          <w:szCs w:val="24"/>
        </w:rPr>
      </w:pPr>
      <w:proofErr w:type="gramStart"/>
      <w:r w:rsidRPr="00205A1A">
        <w:rPr>
          <w:rFonts w:ascii="Times New Roman" w:hAnsi="Times New Roman"/>
          <w:szCs w:val="24"/>
        </w:rPr>
        <w:t xml:space="preserve">36Trif &gt; 36Dif &gt; 36Form &gt; 36Ac </w:t>
      </w:r>
      <w:r w:rsidR="00D46EBC" w:rsidRPr="00205A1A">
        <w:rPr>
          <w:rFonts w:ascii="Times New Roman" w:hAnsi="Times New Roman"/>
          <w:szCs w:val="24"/>
        </w:rPr>
        <w:t xml:space="preserve">&gt; </w:t>
      </w:r>
      <w:r w:rsidR="004B12EA" w:rsidRPr="00205A1A">
        <w:rPr>
          <w:rFonts w:ascii="Times New Roman" w:hAnsi="Times New Roman"/>
          <w:szCs w:val="24"/>
        </w:rPr>
        <w:t>NoMod.</w:t>
      </w:r>
      <w:proofErr w:type="gramEnd"/>
    </w:p>
    <w:p w:rsidR="00CE1858" w:rsidRPr="00205A1A" w:rsidRDefault="00CE1858" w:rsidP="004B12EA">
      <w:pPr>
        <w:jc w:val="both"/>
        <w:rPr>
          <w:rFonts w:ascii="Times New Roman" w:hAnsi="Times New Roman"/>
          <w:sz w:val="2"/>
          <w:szCs w:val="2"/>
        </w:rPr>
      </w:pPr>
    </w:p>
    <w:p w:rsidR="00D07478" w:rsidRPr="00205A1A" w:rsidRDefault="004B12EA" w:rsidP="004B12EA">
      <w:pPr>
        <w:jc w:val="both"/>
        <w:rPr>
          <w:rFonts w:ascii="Times New Roman" w:hAnsi="Times New Roman"/>
          <w:szCs w:val="24"/>
        </w:rPr>
      </w:pPr>
      <w:r w:rsidRPr="00205A1A">
        <w:rPr>
          <w:rFonts w:ascii="Times New Roman" w:hAnsi="Times New Roman"/>
          <w:szCs w:val="24"/>
        </w:rPr>
        <w:t xml:space="preserve">This is the reverse of the </w:t>
      </w:r>
      <w:r w:rsidR="00743829" w:rsidRPr="00205A1A">
        <w:rPr>
          <w:rFonts w:ascii="Times New Roman" w:hAnsi="Times New Roman"/>
          <w:szCs w:val="24"/>
        </w:rPr>
        <w:t>trends in</w:t>
      </w:r>
      <w:r w:rsidRPr="00205A1A">
        <w:rPr>
          <w:rFonts w:ascii="Times New Roman" w:hAnsi="Times New Roman"/>
          <w:szCs w:val="24"/>
        </w:rPr>
        <w:t xml:space="preserve"> thermal stabilit</w:t>
      </w:r>
      <w:r w:rsidR="00743829" w:rsidRPr="00205A1A">
        <w:rPr>
          <w:rFonts w:ascii="Times New Roman" w:hAnsi="Times New Roman"/>
          <w:szCs w:val="24"/>
        </w:rPr>
        <w:t>y</w:t>
      </w:r>
      <w:r w:rsidRPr="00205A1A">
        <w:rPr>
          <w:rFonts w:ascii="Times New Roman" w:hAnsi="Times New Roman"/>
          <w:szCs w:val="24"/>
        </w:rPr>
        <w:t xml:space="preserve">. Thus, defectivity and thermal stability have an inverse relationship, as we </w:t>
      </w:r>
      <w:r w:rsidR="00E26AFC" w:rsidRPr="00205A1A">
        <w:rPr>
          <w:rFonts w:ascii="Times New Roman" w:hAnsi="Times New Roman"/>
          <w:szCs w:val="24"/>
        </w:rPr>
        <w:t>also observed in previous work.</w:t>
      </w:r>
      <w:r w:rsidR="00925295" w:rsidRPr="00205A1A">
        <w:rPr>
          <w:rFonts w:ascii="Times New Roman" w:hAnsi="Times New Roman"/>
          <w:szCs w:val="24"/>
        </w:rPr>
        <w:fldChar w:fldCharType="begin"/>
      </w:r>
      <w:r w:rsidR="00925295" w:rsidRPr="00205A1A">
        <w:rPr>
          <w:rFonts w:ascii="Times New Roman" w:hAnsi="Times New Roman"/>
          <w:szCs w:val="24"/>
        </w:rPr>
        <w:instrText xml:space="preserve"> ADDIN EN.CITE &lt;EndNote&gt;&lt;Cite&gt;&lt;Author&gt;Shearer&lt;/Author&gt;&lt;Year&gt;2014&lt;/Year&gt;&lt;RecNum&gt;3&lt;/RecNum&gt;&lt;DisplayText&gt;&lt;style face="superscript"&gt;2&lt;/style&gt;&lt;/DisplayText&gt;&lt;record&gt;&lt;rec-number&gt;3&lt;/rec-number&gt;&lt;foreign-keys&gt;&lt;key app="EN" db-id="t0vs5tx9pwtex4eae0c5dpfx5ssxt5sxr5xt" timestamp="1441634344"&gt;3&lt;/key&gt;&lt;/foreign-keys&gt;&lt;ref-type name="Journal Article"&gt;17&lt;/ref-type&gt;&lt;contributors&gt;&lt;authors&gt;&lt;author&gt;Shearer, Greig C.&lt;/author&gt;&lt;author&gt;Chavan, Sachin&lt;/author&gt;&lt;author&gt;Ethiraj, Jayashree&lt;/author&gt;&lt;author&gt;Vitillo, Jenny G.&lt;/author&gt;&lt;author&gt;Svelle, Stian&lt;/author&gt;&lt;author&gt;Olsbye, Unni&lt;/author&gt;&lt;author&gt;Lamberti, Carlo&lt;/author&gt;&lt;author&gt;Bordiga, Silvia&lt;/author&gt;&lt;author&gt;Lillerud, Karl Petter&lt;/author&gt;&lt;/authors&gt;&lt;/contributors&gt;&lt;titles&gt;&lt;title&gt;Tuned to Perfection: Ironing Out the Defects in Metal-Organic Framework UiO-66&lt;/title&gt;&lt;secondary-title&gt;Chem. Mat. &lt;/secondary-title&gt;&lt;/titles&gt;&lt;pages&gt;4068-4071&lt;/pages&gt;&lt;volume&gt;26&lt;/volume&gt;&lt;number&gt;14&lt;/number&gt;&lt;dates&gt;&lt;year&gt;2014&lt;/year&gt;&lt;pub-dates&gt;&lt;date&gt;Jul 22&lt;/date&gt;&lt;/pub-dates&gt;&lt;/dates&gt;&lt;isbn&gt;0897-4756&lt;/isbn&gt;&lt;accession-num&gt;WOS:000339471400006&lt;/accession-num&gt;&lt;urls&gt;&lt;related-urls&gt;&lt;url&gt;&amp;lt;Go to ISI&amp;gt;://WOS:000339471400006&lt;/url&gt;&lt;/related-urls&gt;&lt;/urls&gt;&lt;electronic-resource-num&gt;10.1021/cm501859p&lt;/electronic-resource-num&gt;&lt;/record&gt;&lt;/Cite&gt;&lt;/EndNote&gt;</w:instrText>
      </w:r>
      <w:r w:rsidR="00925295" w:rsidRPr="00205A1A">
        <w:rPr>
          <w:rFonts w:ascii="Times New Roman" w:hAnsi="Times New Roman"/>
          <w:szCs w:val="24"/>
        </w:rPr>
        <w:fldChar w:fldCharType="separate"/>
      </w:r>
      <w:r w:rsidR="00925295" w:rsidRPr="00205A1A">
        <w:rPr>
          <w:rFonts w:ascii="Times New Roman" w:hAnsi="Times New Roman"/>
          <w:noProof/>
          <w:szCs w:val="24"/>
          <w:vertAlign w:val="superscript"/>
        </w:rPr>
        <w:t>2</w:t>
      </w:r>
      <w:r w:rsidR="00925295" w:rsidRPr="00205A1A">
        <w:rPr>
          <w:rFonts w:ascii="Times New Roman" w:hAnsi="Times New Roman"/>
          <w:szCs w:val="24"/>
        </w:rPr>
        <w:fldChar w:fldCharType="end"/>
      </w:r>
      <w:r w:rsidRPr="00205A1A">
        <w:rPr>
          <w:rFonts w:ascii="Times New Roman" w:hAnsi="Times New Roman"/>
          <w:szCs w:val="24"/>
        </w:rPr>
        <w:t xml:space="preserve"> However, it must be noted that the range of thermal stabilities observed here</w:t>
      </w:r>
      <w:r w:rsidR="00891797" w:rsidRPr="00205A1A">
        <w:rPr>
          <w:rFonts w:ascii="Times New Roman" w:hAnsi="Times New Roman"/>
          <w:szCs w:val="24"/>
        </w:rPr>
        <w:t>in</w:t>
      </w:r>
      <w:r w:rsidRPr="00205A1A">
        <w:rPr>
          <w:rFonts w:ascii="Times New Roman" w:hAnsi="Times New Roman"/>
          <w:szCs w:val="24"/>
        </w:rPr>
        <w:t xml:space="preserve"> is far narrower than in the aforementioned previous study, where some of the samples partially collapse</w:t>
      </w:r>
      <w:r w:rsidR="00891797" w:rsidRPr="00205A1A">
        <w:rPr>
          <w:rFonts w:ascii="Times New Roman" w:hAnsi="Times New Roman"/>
          <w:szCs w:val="24"/>
        </w:rPr>
        <w:t>d</w:t>
      </w:r>
      <w:r w:rsidRPr="00205A1A">
        <w:rPr>
          <w:rFonts w:ascii="Times New Roman" w:hAnsi="Times New Roman"/>
          <w:szCs w:val="24"/>
        </w:rPr>
        <w:t xml:space="preserve"> at temperatures as low as 250 </w:t>
      </w:r>
      <w:r w:rsidR="00C86744" w:rsidRPr="00205A1A">
        <w:rPr>
          <w:rFonts w:ascii="Times New Roman" w:hAnsi="Times New Roman"/>
          <w:szCs w:val="24"/>
        </w:rPr>
        <w:t>°</w:t>
      </w:r>
      <w:r w:rsidRPr="00205A1A">
        <w:rPr>
          <w:rFonts w:ascii="Times New Roman" w:hAnsi="Times New Roman"/>
          <w:szCs w:val="24"/>
        </w:rPr>
        <w:t>C. The poor stability of th</w:t>
      </w:r>
      <w:r w:rsidR="00443A19" w:rsidRPr="00205A1A">
        <w:rPr>
          <w:rFonts w:ascii="Times New Roman" w:hAnsi="Times New Roman"/>
          <w:szCs w:val="24"/>
        </w:rPr>
        <w:t>os</w:t>
      </w:r>
      <w:r w:rsidRPr="00205A1A">
        <w:rPr>
          <w:rFonts w:ascii="Times New Roman" w:hAnsi="Times New Roman"/>
          <w:szCs w:val="24"/>
        </w:rPr>
        <w:t xml:space="preserve">e samples was attributed to </w:t>
      </w:r>
      <w:r w:rsidRPr="00205A1A">
        <w:rPr>
          <w:rFonts w:ascii="Times New Roman" w:hAnsi="Times New Roman"/>
          <w:b/>
          <w:szCs w:val="24"/>
        </w:rPr>
        <w:t>reo</w:t>
      </w:r>
      <w:r w:rsidRPr="00205A1A">
        <w:rPr>
          <w:rFonts w:ascii="Times New Roman" w:hAnsi="Times New Roman"/>
          <w:szCs w:val="24"/>
        </w:rPr>
        <w:t xml:space="preserve"> (missing cluster defect) nanodomains in the materials.</w:t>
      </w:r>
      <w:r w:rsidR="00891797" w:rsidRPr="00205A1A">
        <w:rPr>
          <w:rFonts w:ascii="Times New Roman" w:hAnsi="Times New Roman"/>
          <w:szCs w:val="24"/>
        </w:rPr>
        <w:t xml:space="preserve"> </w:t>
      </w:r>
      <w:r w:rsidR="00443A19" w:rsidRPr="00205A1A">
        <w:rPr>
          <w:rFonts w:ascii="Times New Roman" w:hAnsi="Times New Roman"/>
          <w:szCs w:val="24"/>
        </w:rPr>
        <w:t xml:space="preserve">Given that </w:t>
      </w:r>
      <w:r w:rsidR="00D07478" w:rsidRPr="00205A1A">
        <w:rPr>
          <w:rFonts w:ascii="Times New Roman" w:hAnsi="Times New Roman"/>
          <w:szCs w:val="24"/>
        </w:rPr>
        <w:t xml:space="preserve">missing cluster defects are also </w:t>
      </w:r>
      <w:r w:rsidR="00443A19" w:rsidRPr="00205A1A">
        <w:rPr>
          <w:rFonts w:ascii="Times New Roman" w:hAnsi="Times New Roman"/>
          <w:szCs w:val="24"/>
        </w:rPr>
        <w:t>the</w:t>
      </w:r>
      <w:r w:rsidR="00D07478" w:rsidRPr="00205A1A">
        <w:rPr>
          <w:rFonts w:ascii="Times New Roman" w:hAnsi="Times New Roman"/>
          <w:szCs w:val="24"/>
        </w:rPr>
        <w:t xml:space="preserve"> predominant defect in the</w:t>
      </w:r>
      <w:r w:rsidR="00443A19" w:rsidRPr="00205A1A">
        <w:rPr>
          <w:rFonts w:ascii="Times New Roman" w:hAnsi="Times New Roman"/>
          <w:szCs w:val="24"/>
        </w:rPr>
        <w:t xml:space="preserve"> samples </w:t>
      </w:r>
      <w:r w:rsidR="00D07478" w:rsidRPr="00205A1A">
        <w:rPr>
          <w:rFonts w:ascii="Times New Roman" w:hAnsi="Times New Roman"/>
          <w:szCs w:val="24"/>
        </w:rPr>
        <w:t>herein</w:t>
      </w:r>
      <w:r w:rsidR="00443A19" w:rsidRPr="00205A1A">
        <w:rPr>
          <w:rFonts w:ascii="Times New Roman" w:hAnsi="Times New Roman"/>
          <w:szCs w:val="24"/>
        </w:rPr>
        <w:t>,</w:t>
      </w:r>
      <w:r w:rsidR="00891797" w:rsidRPr="00205A1A">
        <w:rPr>
          <w:rFonts w:ascii="Times New Roman" w:hAnsi="Times New Roman"/>
          <w:szCs w:val="24"/>
        </w:rPr>
        <w:t xml:space="preserve"> i</w:t>
      </w:r>
      <w:r w:rsidR="00443A19" w:rsidRPr="00205A1A">
        <w:rPr>
          <w:rFonts w:ascii="Times New Roman" w:hAnsi="Times New Roman"/>
          <w:szCs w:val="24"/>
        </w:rPr>
        <w:t xml:space="preserve">t is </w:t>
      </w:r>
      <w:r w:rsidRPr="00205A1A">
        <w:rPr>
          <w:rFonts w:ascii="Times New Roman" w:hAnsi="Times New Roman"/>
          <w:szCs w:val="24"/>
        </w:rPr>
        <w:t xml:space="preserve">surprising that </w:t>
      </w:r>
      <w:r w:rsidR="00891797" w:rsidRPr="00205A1A">
        <w:rPr>
          <w:rFonts w:ascii="Times New Roman" w:hAnsi="Times New Roman"/>
          <w:szCs w:val="24"/>
        </w:rPr>
        <w:t xml:space="preserve">they are considerable more </w:t>
      </w:r>
      <w:r w:rsidRPr="00205A1A">
        <w:rPr>
          <w:rFonts w:ascii="Times New Roman" w:hAnsi="Times New Roman"/>
          <w:szCs w:val="24"/>
        </w:rPr>
        <w:t xml:space="preserve">stable </w:t>
      </w:r>
      <w:r w:rsidR="00443A19" w:rsidRPr="00205A1A">
        <w:rPr>
          <w:rFonts w:ascii="Times New Roman" w:hAnsi="Times New Roman"/>
          <w:szCs w:val="24"/>
        </w:rPr>
        <w:t xml:space="preserve">than </w:t>
      </w:r>
      <w:r w:rsidRPr="00205A1A">
        <w:rPr>
          <w:rFonts w:ascii="Times New Roman" w:hAnsi="Times New Roman"/>
          <w:szCs w:val="24"/>
        </w:rPr>
        <w:t xml:space="preserve">those </w:t>
      </w:r>
      <w:r w:rsidR="00443A19" w:rsidRPr="00205A1A">
        <w:rPr>
          <w:rFonts w:ascii="Times New Roman" w:hAnsi="Times New Roman"/>
          <w:szCs w:val="24"/>
        </w:rPr>
        <w:t xml:space="preserve">in </w:t>
      </w:r>
      <w:r w:rsidR="00D07478" w:rsidRPr="00205A1A">
        <w:rPr>
          <w:rFonts w:ascii="Times New Roman" w:hAnsi="Times New Roman"/>
          <w:szCs w:val="24"/>
        </w:rPr>
        <w:t>our</w:t>
      </w:r>
      <w:r w:rsidR="00443A19" w:rsidRPr="00205A1A">
        <w:rPr>
          <w:rFonts w:ascii="Times New Roman" w:hAnsi="Times New Roman"/>
          <w:szCs w:val="24"/>
        </w:rPr>
        <w:t xml:space="preserve"> previous study.</w:t>
      </w:r>
      <w:r w:rsidRPr="00205A1A">
        <w:rPr>
          <w:rFonts w:ascii="Times New Roman" w:hAnsi="Times New Roman"/>
          <w:szCs w:val="24"/>
        </w:rPr>
        <w:t xml:space="preserve"> Nevertheless, we can think of 2 possibl</w:t>
      </w:r>
      <w:r w:rsidR="008A3913" w:rsidRPr="00205A1A">
        <w:rPr>
          <w:rFonts w:ascii="Times New Roman" w:hAnsi="Times New Roman"/>
          <w:szCs w:val="24"/>
        </w:rPr>
        <w:t>e reasons for this discrepancy:</w:t>
      </w:r>
    </w:p>
    <w:p w:rsidR="008A3913" w:rsidRPr="00205A1A" w:rsidRDefault="008A3913" w:rsidP="004B12EA">
      <w:pPr>
        <w:jc w:val="both"/>
        <w:rPr>
          <w:rFonts w:ascii="Times New Roman" w:hAnsi="Times New Roman"/>
          <w:szCs w:val="24"/>
        </w:rPr>
      </w:pPr>
    </w:p>
    <w:p w:rsidR="004B12EA" w:rsidRPr="00205A1A" w:rsidRDefault="004B12EA" w:rsidP="008025CC">
      <w:pPr>
        <w:pStyle w:val="ListParagraph"/>
        <w:numPr>
          <w:ilvl w:val="0"/>
          <w:numId w:val="17"/>
        </w:numPr>
        <w:jc w:val="both"/>
        <w:rPr>
          <w:rFonts w:ascii="Times New Roman" w:hAnsi="Times New Roman"/>
          <w:szCs w:val="24"/>
        </w:rPr>
      </w:pPr>
      <w:r w:rsidRPr="00205A1A">
        <w:rPr>
          <w:rFonts w:ascii="Times New Roman" w:hAnsi="Times New Roman"/>
          <w:szCs w:val="24"/>
        </w:rPr>
        <w:t xml:space="preserve">The </w:t>
      </w:r>
      <w:r w:rsidRPr="00205A1A">
        <w:rPr>
          <w:rFonts w:ascii="Times New Roman" w:hAnsi="Times New Roman"/>
          <w:b/>
          <w:szCs w:val="24"/>
        </w:rPr>
        <w:t>reo</w:t>
      </w:r>
      <w:r w:rsidRPr="00205A1A">
        <w:rPr>
          <w:rFonts w:ascii="Times New Roman" w:hAnsi="Times New Roman"/>
          <w:szCs w:val="24"/>
        </w:rPr>
        <w:t xml:space="preserve"> (missing cluster defect) nanodomains in the samples</w:t>
      </w:r>
      <w:r w:rsidR="0061539D" w:rsidRPr="00205A1A">
        <w:rPr>
          <w:rFonts w:ascii="Times New Roman" w:hAnsi="Times New Roman"/>
          <w:szCs w:val="24"/>
        </w:rPr>
        <w:t xml:space="preserve"> from the previous study are</w:t>
      </w:r>
      <w:r w:rsidRPr="00205A1A">
        <w:rPr>
          <w:rFonts w:ascii="Times New Roman" w:hAnsi="Times New Roman"/>
          <w:szCs w:val="24"/>
        </w:rPr>
        <w:t xml:space="preserve"> </w:t>
      </w:r>
      <w:r w:rsidR="0061539D" w:rsidRPr="00205A1A">
        <w:rPr>
          <w:rFonts w:ascii="Times New Roman" w:hAnsi="Times New Roman"/>
          <w:szCs w:val="24"/>
        </w:rPr>
        <w:t>larger</w:t>
      </w:r>
      <w:r w:rsidRPr="00205A1A">
        <w:rPr>
          <w:rFonts w:ascii="Times New Roman" w:hAnsi="Times New Roman"/>
          <w:szCs w:val="24"/>
        </w:rPr>
        <w:t xml:space="preserve"> than </w:t>
      </w:r>
      <w:r w:rsidR="0061539D" w:rsidRPr="00205A1A">
        <w:rPr>
          <w:rFonts w:ascii="Times New Roman" w:hAnsi="Times New Roman"/>
          <w:szCs w:val="24"/>
        </w:rPr>
        <w:t>those in the samples</w:t>
      </w:r>
      <w:r w:rsidRPr="00205A1A">
        <w:rPr>
          <w:rFonts w:ascii="Times New Roman" w:hAnsi="Times New Roman"/>
          <w:szCs w:val="24"/>
        </w:rPr>
        <w:t xml:space="preserve"> </w:t>
      </w:r>
      <w:r w:rsidR="0061539D" w:rsidRPr="00205A1A">
        <w:rPr>
          <w:rFonts w:ascii="Times New Roman" w:hAnsi="Times New Roman"/>
          <w:szCs w:val="24"/>
        </w:rPr>
        <w:t xml:space="preserve">herein. This is evidenced by </w:t>
      </w:r>
      <w:r w:rsidRPr="00205A1A">
        <w:rPr>
          <w:rFonts w:ascii="Times New Roman" w:hAnsi="Times New Roman"/>
          <w:szCs w:val="24"/>
        </w:rPr>
        <w:t xml:space="preserve">the </w:t>
      </w:r>
      <w:r w:rsidR="0061539D" w:rsidRPr="00205A1A">
        <w:rPr>
          <w:rFonts w:ascii="Times New Roman" w:hAnsi="Times New Roman"/>
          <w:szCs w:val="24"/>
        </w:rPr>
        <w:t xml:space="preserve">considering the </w:t>
      </w:r>
      <w:r w:rsidRPr="00205A1A">
        <w:rPr>
          <w:rFonts w:ascii="Times New Roman" w:hAnsi="Times New Roman"/>
          <w:szCs w:val="24"/>
        </w:rPr>
        <w:t xml:space="preserve">breadth of the (100) and (110) </w:t>
      </w:r>
      <w:r w:rsidRPr="00205A1A">
        <w:rPr>
          <w:rFonts w:ascii="Times New Roman" w:hAnsi="Times New Roman"/>
          <w:b/>
          <w:szCs w:val="24"/>
        </w:rPr>
        <w:t>reo</w:t>
      </w:r>
      <w:r w:rsidRPr="00205A1A">
        <w:rPr>
          <w:rFonts w:ascii="Times New Roman" w:hAnsi="Times New Roman"/>
          <w:szCs w:val="24"/>
        </w:rPr>
        <w:t xml:space="preserve"> reflections - </w:t>
      </w:r>
      <w:r w:rsidR="0061539D" w:rsidRPr="00205A1A">
        <w:rPr>
          <w:rFonts w:ascii="Times New Roman" w:hAnsi="Times New Roman"/>
          <w:szCs w:val="24"/>
        </w:rPr>
        <w:t>they</w:t>
      </w:r>
      <w:r w:rsidRPr="00205A1A">
        <w:rPr>
          <w:rFonts w:ascii="Times New Roman" w:hAnsi="Times New Roman"/>
          <w:szCs w:val="24"/>
        </w:rPr>
        <w:t xml:space="preserve"> were much narrower (and clearly resolved from one another) in the PXRD patterns obtained in the previous study.</w:t>
      </w:r>
      <w:r w:rsidR="00443A19" w:rsidRPr="00205A1A">
        <w:rPr>
          <w:rFonts w:ascii="Times New Roman" w:hAnsi="Times New Roman"/>
          <w:szCs w:val="24"/>
        </w:rPr>
        <w:t xml:space="preserve"> We imagine that</w:t>
      </w:r>
      <w:r w:rsidR="0061539D" w:rsidRPr="00205A1A">
        <w:rPr>
          <w:rFonts w:ascii="Times New Roman" w:hAnsi="Times New Roman"/>
          <w:szCs w:val="24"/>
        </w:rPr>
        <w:t xml:space="preserve"> these </w:t>
      </w:r>
      <w:r w:rsidR="00443A19" w:rsidRPr="00205A1A">
        <w:rPr>
          <w:rFonts w:ascii="Times New Roman" w:hAnsi="Times New Roman"/>
          <w:szCs w:val="24"/>
        </w:rPr>
        <w:t xml:space="preserve">larger </w:t>
      </w:r>
      <w:r w:rsidR="00443A19" w:rsidRPr="00205A1A">
        <w:rPr>
          <w:rFonts w:ascii="Times New Roman" w:hAnsi="Times New Roman"/>
          <w:b/>
          <w:szCs w:val="24"/>
        </w:rPr>
        <w:t>reo</w:t>
      </w:r>
      <w:r w:rsidR="00443A19" w:rsidRPr="00205A1A">
        <w:rPr>
          <w:rFonts w:ascii="Times New Roman" w:hAnsi="Times New Roman"/>
          <w:szCs w:val="24"/>
        </w:rPr>
        <w:t xml:space="preserve"> nanodomains may </w:t>
      </w:r>
      <w:r w:rsidR="0061539D" w:rsidRPr="00205A1A">
        <w:rPr>
          <w:rFonts w:ascii="Times New Roman" w:hAnsi="Times New Roman"/>
          <w:szCs w:val="24"/>
        </w:rPr>
        <w:t>be detrimental to the stability of the UiO-66 framework</w:t>
      </w:r>
      <w:r w:rsidR="00443A19" w:rsidRPr="00205A1A">
        <w:rPr>
          <w:rFonts w:ascii="Times New Roman" w:hAnsi="Times New Roman"/>
          <w:szCs w:val="24"/>
        </w:rPr>
        <w:t>.</w:t>
      </w:r>
    </w:p>
    <w:p w:rsidR="008A3913" w:rsidRPr="00205A1A" w:rsidRDefault="008A3913" w:rsidP="008A3913">
      <w:pPr>
        <w:pStyle w:val="ListParagraph"/>
        <w:jc w:val="both"/>
        <w:rPr>
          <w:rFonts w:ascii="Times New Roman" w:hAnsi="Times New Roman"/>
          <w:szCs w:val="24"/>
        </w:rPr>
      </w:pPr>
    </w:p>
    <w:p w:rsidR="00D07478" w:rsidRPr="00205A1A" w:rsidRDefault="004B12EA" w:rsidP="00D07478">
      <w:pPr>
        <w:pStyle w:val="ListParagraph"/>
        <w:numPr>
          <w:ilvl w:val="0"/>
          <w:numId w:val="17"/>
        </w:numPr>
        <w:jc w:val="both"/>
        <w:rPr>
          <w:rFonts w:ascii="Times New Roman" w:hAnsi="Times New Roman"/>
          <w:szCs w:val="24"/>
        </w:rPr>
      </w:pPr>
      <w:r w:rsidRPr="00205A1A">
        <w:rPr>
          <w:rFonts w:ascii="Times New Roman" w:hAnsi="Times New Roman"/>
          <w:szCs w:val="24"/>
        </w:rPr>
        <w:t>Differences in the ligands which compensate the charge and coordination vacancies left behind by the defects. In the previous study, ED</w:t>
      </w:r>
      <w:r w:rsidR="00443A19" w:rsidRPr="00205A1A">
        <w:rPr>
          <w:rFonts w:ascii="Times New Roman" w:hAnsi="Times New Roman"/>
          <w:szCs w:val="24"/>
        </w:rPr>
        <w:t>X</w:t>
      </w:r>
      <w:r w:rsidRPr="00205A1A">
        <w:rPr>
          <w:rFonts w:ascii="Times New Roman" w:hAnsi="Times New Roman"/>
          <w:szCs w:val="24"/>
        </w:rPr>
        <w:t xml:space="preserve"> measurements suggested that chloride fulfilled this role. In the current work, no chlorine was detected in the ED</w:t>
      </w:r>
      <w:r w:rsidR="00443A19" w:rsidRPr="00205A1A">
        <w:rPr>
          <w:rFonts w:ascii="Times New Roman" w:hAnsi="Times New Roman"/>
          <w:szCs w:val="24"/>
        </w:rPr>
        <w:t>X</w:t>
      </w:r>
      <w:r w:rsidRPr="00205A1A">
        <w:rPr>
          <w:rFonts w:ascii="Times New Roman" w:hAnsi="Times New Roman"/>
          <w:szCs w:val="24"/>
        </w:rPr>
        <w:t xml:space="preserve"> spectra (see </w:t>
      </w:r>
      <w:r w:rsidRPr="00205A1A">
        <w:rPr>
          <w:rFonts w:ascii="Times New Roman" w:hAnsi="Times New Roman"/>
          <w:b/>
          <w:szCs w:val="24"/>
        </w:rPr>
        <w:t xml:space="preserve">Section </w:t>
      </w:r>
      <w:r w:rsidR="0075658A" w:rsidRPr="00205A1A">
        <w:rPr>
          <w:rFonts w:ascii="Times New Roman" w:hAnsi="Times New Roman"/>
          <w:b/>
          <w:szCs w:val="24"/>
        </w:rPr>
        <w:fldChar w:fldCharType="begin"/>
      </w:r>
      <w:r w:rsidR="0075658A" w:rsidRPr="00205A1A">
        <w:rPr>
          <w:rFonts w:ascii="Times New Roman" w:hAnsi="Times New Roman"/>
          <w:b/>
          <w:szCs w:val="24"/>
        </w:rPr>
        <w:instrText xml:space="preserve"> REF _Ref430281379 \r \h  \* MERGEFORMAT </w:instrText>
      </w:r>
      <w:r w:rsidR="0075658A" w:rsidRPr="00205A1A">
        <w:rPr>
          <w:rFonts w:ascii="Times New Roman" w:hAnsi="Times New Roman"/>
          <w:b/>
          <w:szCs w:val="24"/>
        </w:rPr>
      </w:r>
      <w:r w:rsidR="0075658A" w:rsidRPr="00205A1A">
        <w:rPr>
          <w:rFonts w:ascii="Times New Roman" w:hAnsi="Times New Roman"/>
          <w:b/>
          <w:szCs w:val="24"/>
        </w:rPr>
        <w:fldChar w:fldCharType="separate"/>
      </w:r>
      <w:r w:rsidR="001E7274">
        <w:rPr>
          <w:rFonts w:ascii="Times New Roman" w:hAnsi="Times New Roman"/>
          <w:b/>
          <w:szCs w:val="24"/>
        </w:rPr>
        <w:t>5.11</w:t>
      </w:r>
      <w:r w:rsidR="0075658A" w:rsidRPr="00205A1A">
        <w:rPr>
          <w:rFonts w:ascii="Times New Roman" w:hAnsi="Times New Roman"/>
          <w:b/>
          <w:szCs w:val="24"/>
        </w:rPr>
        <w:fldChar w:fldCharType="end"/>
      </w:r>
      <w:r w:rsidRPr="00205A1A">
        <w:rPr>
          <w:rFonts w:ascii="Times New Roman" w:hAnsi="Times New Roman"/>
          <w:szCs w:val="24"/>
        </w:rPr>
        <w:t>). I</w:t>
      </w:r>
      <w:r w:rsidR="00443A19" w:rsidRPr="00205A1A">
        <w:rPr>
          <w:rFonts w:ascii="Times New Roman" w:hAnsi="Times New Roman"/>
          <w:szCs w:val="24"/>
        </w:rPr>
        <w:t xml:space="preserve">nstead, dissolution/NMR results </w:t>
      </w:r>
      <w:r w:rsidRPr="00205A1A">
        <w:rPr>
          <w:rFonts w:ascii="Times New Roman" w:hAnsi="Times New Roman"/>
          <w:szCs w:val="24"/>
        </w:rPr>
        <w:t xml:space="preserve">strongly suggest that monocarboxylates (originating from the monocarboxylic acid modulators added to the synthesis) are the </w:t>
      </w:r>
      <w:r w:rsidR="00443A19" w:rsidRPr="00205A1A">
        <w:rPr>
          <w:rFonts w:ascii="Times New Roman" w:hAnsi="Times New Roman"/>
          <w:szCs w:val="24"/>
        </w:rPr>
        <w:t xml:space="preserve">defect compensating </w:t>
      </w:r>
      <w:r w:rsidRPr="00205A1A">
        <w:rPr>
          <w:rFonts w:ascii="Times New Roman" w:hAnsi="Times New Roman"/>
          <w:szCs w:val="24"/>
        </w:rPr>
        <w:t>ligands</w:t>
      </w:r>
      <w:r w:rsidR="00443A19" w:rsidRPr="00205A1A">
        <w:rPr>
          <w:rFonts w:ascii="Times New Roman" w:hAnsi="Times New Roman"/>
          <w:szCs w:val="24"/>
        </w:rPr>
        <w:t xml:space="preserve">. This allows the clusters to more closely approximate the familiar </w:t>
      </w:r>
      <w:proofErr w:type="gramStart"/>
      <w:r w:rsidR="00443A19" w:rsidRPr="00205A1A">
        <w:rPr>
          <w:rFonts w:ascii="Times New Roman" w:hAnsi="Times New Roman"/>
          <w:b/>
          <w:szCs w:val="24"/>
        </w:rPr>
        <w:t>Zr</w:t>
      </w:r>
      <w:r w:rsidR="00443A19" w:rsidRPr="00205A1A">
        <w:rPr>
          <w:rFonts w:ascii="Times New Roman" w:hAnsi="Times New Roman"/>
          <w:b/>
          <w:szCs w:val="24"/>
          <w:vertAlign w:val="subscript"/>
        </w:rPr>
        <w:t>6</w:t>
      </w:r>
      <w:r w:rsidR="00443A19" w:rsidRPr="00205A1A">
        <w:rPr>
          <w:rFonts w:ascii="Times New Roman" w:hAnsi="Times New Roman"/>
          <w:b/>
          <w:szCs w:val="24"/>
        </w:rPr>
        <w:t>O</w:t>
      </w:r>
      <w:r w:rsidR="00443A19" w:rsidRPr="00205A1A">
        <w:rPr>
          <w:rFonts w:ascii="Times New Roman" w:hAnsi="Times New Roman"/>
          <w:b/>
          <w:szCs w:val="24"/>
          <w:vertAlign w:val="subscript"/>
        </w:rPr>
        <w:t>4</w:t>
      </w:r>
      <w:r w:rsidR="00443A19" w:rsidRPr="00205A1A">
        <w:rPr>
          <w:rFonts w:ascii="Times New Roman" w:hAnsi="Times New Roman"/>
          <w:b/>
          <w:szCs w:val="24"/>
        </w:rPr>
        <w:t>(</w:t>
      </w:r>
      <w:proofErr w:type="gramEnd"/>
      <w:r w:rsidR="00443A19" w:rsidRPr="00205A1A">
        <w:rPr>
          <w:rFonts w:ascii="Times New Roman" w:hAnsi="Times New Roman"/>
          <w:b/>
          <w:szCs w:val="24"/>
        </w:rPr>
        <w:t>OH)</w:t>
      </w:r>
      <w:r w:rsidR="00443A19" w:rsidRPr="00205A1A">
        <w:rPr>
          <w:rFonts w:ascii="Times New Roman" w:hAnsi="Times New Roman"/>
          <w:b/>
          <w:szCs w:val="24"/>
          <w:vertAlign w:val="subscript"/>
        </w:rPr>
        <w:t>4</w:t>
      </w:r>
      <w:r w:rsidR="00443A19" w:rsidRPr="00205A1A">
        <w:rPr>
          <w:rFonts w:ascii="Times New Roman" w:hAnsi="Times New Roman"/>
          <w:b/>
          <w:szCs w:val="24"/>
        </w:rPr>
        <w:t>(CO</w:t>
      </w:r>
      <w:r w:rsidR="00443A19" w:rsidRPr="00205A1A">
        <w:rPr>
          <w:rFonts w:ascii="Times New Roman" w:hAnsi="Times New Roman"/>
          <w:b/>
          <w:szCs w:val="24"/>
          <w:vertAlign w:val="subscript"/>
        </w:rPr>
        <w:t>2</w:t>
      </w:r>
      <w:r w:rsidR="00443A19" w:rsidRPr="00205A1A">
        <w:rPr>
          <w:rFonts w:ascii="Times New Roman" w:hAnsi="Times New Roman"/>
          <w:b/>
          <w:szCs w:val="24"/>
        </w:rPr>
        <w:t>)</w:t>
      </w:r>
      <w:r w:rsidR="00443A19" w:rsidRPr="00205A1A">
        <w:rPr>
          <w:rFonts w:ascii="Times New Roman" w:hAnsi="Times New Roman"/>
          <w:b/>
          <w:szCs w:val="24"/>
          <w:vertAlign w:val="subscript"/>
        </w:rPr>
        <w:t>12</w:t>
      </w:r>
      <w:r w:rsidR="00443A19" w:rsidRPr="00205A1A">
        <w:rPr>
          <w:rFonts w:ascii="Times New Roman" w:hAnsi="Times New Roman"/>
          <w:szCs w:val="24"/>
        </w:rPr>
        <w:t xml:space="preserve"> geometry, which </w:t>
      </w:r>
      <w:r w:rsidR="004056CE" w:rsidRPr="00205A1A">
        <w:rPr>
          <w:rFonts w:ascii="Times New Roman" w:hAnsi="Times New Roman"/>
          <w:szCs w:val="24"/>
        </w:rPr>
        <w:t xml:space="preserve">we imagine </w:t>
      </w:r>
      <w:r w:rsidR="0061539D" w:rsidRPr="00205A1A">
        <w:rPr>
          <w:rFonts w:ascii="Times New Roman" w:hAnsi="Times New Roman"/>
          <w:szCs w:val="24"/>
        </w:rPr>
        <w:t>to</w:t>
      </w:r>
      <w:r w:rsidR="004056CE" w:rsidRPr="00205A1A">
        <w:rPr>
          <w:rFonts w:ascii="Times New Roman" w:hAnsi="Times New Roman"/>
          <w:szCs w:val="24"/>
        </w:rPr>
        <w:t xml:space="preserve"> be more robust </w:t>
      </w:r>
      <w:r w:rsidR="0061539D" w:rsidRPr="00205A1A">
        <w:rPr>
          <w:rFonts w:ascii="Times New Roman" w:hAnsi="Times New Roman"/>
          <w:szCs w:val="24"/>
        </w:rPr>
        <w:t>than</w:t>
      </w:r>
      <w:r w:rsidR="004056CE" w:rsidRPr="00205A1A">
        <w:rPr>
          <w:rFonts w:ascii="Times New Roman" w:hAnsi="Times New Roman"/>
          <w:szCs w:val="24"/>
        </w:rPr>
        <w:t xml:space="preserve"> </w:t>
      </w:r>
      <w:r w:rsidR="00443A19" w:rsidRPr="00205A1A">
        <w:rPr>
          <w:rFonts w:ascii="Times New Roman" w:hAnsi="Times New Roman"/>
          <w:szCs w:val="24"/>
        </w:rPr>
        <w:t xml:space="preserve">clusters </w:t>
      </w:r>
      <w:r w:rsidR="0061539D" w:rsidRPr="00205A1A">
        <w:rPr>
          <w:rFonts w:ascii="Times New Roman" w:hAnsi="Times New Roman"/>
          <w:szCs w:val="24"/>
        </w:rPr>
        <w:t xml:space="preserve">capped </w:t>
      </w:r>
      <w:r w:rsidR="00443A19" w:rsidRPr="00205A1A">
        <w:rPr>
          <w:rFonts w:ascii="Times New Roman" w:hAnsi="Times New Roman"/>
          <w:szCs w:val="24"/>
        </w:rPr>
        <w:t>by a mixture of CO</w:t>
      </w:r>
      <w:r w:rsidR="00443A19" w:rsidRPr="00205A1A">
        <w:rPr>
          <w:rFonts w:ascii="Times New Roman" w:hAnsi="Times New Roman"/>
          <w:szCs w:val="24"/>
          <w:vertAlign w:val="subscript"/>
        </w:rPr>
        <w:t>2</w:t>
      </w:r>
      <w:r w:rsidR="00443A19" w:rsidRPr="00205A1A">
        <w:rPr>
          <w:rFonts w:ascii="Times New Roman" w:hAnsi="Times New Roman"/>
          <w:szCs w:val="24"/>
          <w:vertAlign w:val="superscript"/>
        </w:rPr>
        <w:t>-</w:t>
      </w:r>
      <w:r w:rsidR="00443A19" w:rsidRPr="00205A1A">
        <w:rPr>
          <w:rFonts w:ascii="Times New Roman" w:hAnsi="Times New Roman"/>
          <w:szCs w:val="24"/>
        </w:rPr>
        <w:t xml:space="preserve"> and Cl</w:t>
      </w:r>
      <w:r w:rsidR="00443A19" w:rsidRPr="00205A1A">
        <w:rPr>
          <w:rFonts w:ascii="Times New Roman" w:hAnsi="Times New Roman"/>
          <w:szCs w:val="24"/>
          <w:vertAlign w:val="superscript"/>
        </w:rPr>
        <w:t>-</w:t>
      </w:r>
      <w:r w:rsidR="00443A19" w:rsidRPr="00205A1A">
        <w:rPr>
          <w:rFonts w:ascii="Times New Roman" w:hAnsi="Times New Roman"/>
          <w:szCs w:val="24"/>
        </w:rPr>
        <w:t>.</w:t>
      </w:r>
    </w:p>
    <w:p w:rsidR="00F2786E" w:rsidRPr="00205A1A" w:rsidRDefault="00E17F79" w:rsidP="00F2786E">
      <w:pPr>
        <w:pStyle w:val="ListParagraph"/>
        <w:numPr>
          <w:ilvl w:val="1"/>
          <w:numId w:val="30"/>
        </w:numPr>
        <w:jc w:val="both"/>
        <w:rPr>
          <w:rFonts w:ascii="Times New Roman" w:hAnsi="Times New Roman"/>
          <w:b/>
          <w:szCs w:val="24"/>
        </w:rPr>
      </w:pPr>
      <w:bookmarkStart w:id="235" w:name="_Ref430304550"/>
      <w:r w:rsidRPr="00205A1A">
        <w:rPr>
          <w:rFonts w:ascii="Times New Roman" w:hAnsi="Times New Roman"/>
          <w:b/>
          <w:szCs w:val="24"/>
        </w:rPr>
        <w:lastRenderedPageBreak/>
        <w:t>SEM</w:t>
      </w:r>
      <w:bookmarkEnd w:id="235"/>
    </w:p>
    <w:p w:rsidR="00C65BD2" w:rsidRPr="00205A1A" w:rsidRDefault="00C65BD2">
      <w:pPr>
        <w:jc w:val="both"/>
        <w:rPr>
          <w:rFonts w:ascii="Times New Roman" w:hAnsi="Times New Roman"/>
          <w:szCs w:val="24"/>
        </w:rPr>
      </w:pPr>
      <w:r w:rsidRPr="00205A1A">
        <w:rPr>
          <w:rFonts w:ascii="Times New Roman" w:hAnsi="Times New Roman"/>
        </w:rPr>
        <w:t xml:space="preserve">Displayed in </w:t>
      </w:r>
      <w:r w:rsidR="000053CA" w:rsidRPr="00205A1A">
        <w:rPr>
          <w:rFonts w:ascii="Times New Roman" w:hAnsi="Times New Roman"/>
          <w:b/>
        </w:rPr>
        <w:fldChar w:fldCharType="begin"/>
      </w:r>
      <w:r w:rsidR="000053CA" w:rsidRPr="00205A1A">
        <w:rPr>
          <w:rFonts w:ascii="Times New Roman" w:hAnsi="Times New Roman"/>
        </w:rPr>
        <w:instrText xml:space="preserve"> REF _Ref430191802 \h </w:instrText>
      </w:r>
      <w:r w:rsidR="00EA2C23" w:rsidRPr="00205A1A">
        <w:rPr>
          <w:rFonts w:ascii="Times New Roman" w:hAnsi="Times New Roman"/>
          <w:b/>
        </w:rPr>
        <w:instrText xml:space="preserve"> \* MERGEFORMAT </w:instrText>
      </w:r>
      <w:r w:rsidR="000053CA" w:rsidRPr="00205A1A">
        <w:rPr>
          <w:rFonts w:ascii="Times New Roman" w:hAnsi="Times New Roman"/>
          <w:b/>
        </w:rPr>
      </w:r>
      <w:r w:rsidR="000053CA" w:rsidRPr="00205A1A">
        <w:rPr>
          <w:rFonts w:ascii="Times New Roman" w:hAnsi="Times New Roman"/>
          <w:b/>
        </w:rPr>
        <w:fldChar w:fldCharType="separate"/>
      </w:r>
      <w:r w:rsidR="001E7274" w:rsidRPr="001E7274">
        <w:rPr>
          <w:rFonts w:ascii="Times New Roman" w:hAnsi="Times New Roman"/>
          <w:b/>
        </w:rPr>
        <w:t>Figure S52</w:t>
      </w:r>
      <w:r w:rsidR="000053CA" w:rsidRPr="00205A1A">
        <w:rPr>
          <w:rFonts w:ascii="Times New Roman" w:hAnsi="Times New Roman"/>
          <w:b/>
        </w:rPr>
        <w:fldChar w:fldCharType="end"/>
      </w:r>
      <w:r w:rsidRPr="00205A1A">
        <w:rPr>
          <w:rFonts w:ascii="Times New Roman" w:hAnsi="Times New Roman"/>
        </w:rPr>
        <w:t xml:space="preserve"> is a collage of the SEM</w:t>
      </w:r>
      <w:r w:rsidRPr="00205A1A">
        <w:rPr>
          <w:rFonts w:ascii="Times New Roman" w:hAnsi="Times New Roman"/>
          <w:szCs w:val="24"/>
        </w:rPr>
        <w:t xml:space="preserve"> images obtained on all 15 </w:t>
      </w:r>
      <w:r w:rsidR="00F47633" w:rsidRPr="00205A1A">
        <w:rPr>
          <w:rFonts w:ascii="Times New Roman" w:hAnsi="Times New Roman"/>
          <w:szCs w:val="24"/>
        </w:rPr>
        <w:t xml:space="preserve">UiO-66 </w:t>
      </w:r>
      <w:r w:rsidRPr="00205A1A">
        <w:rPr>
          <w:rFonts w:ascii="Times New Roman" w:hAnsi="Times New Roman"/>
          <w:szCs w:val="24"/>
        </w:rPr>
        <w:t>samples:</w:t>
      </w:r>
    </w:p>
    <w:p w:rsidR="000053CA" w:rsidRPr="00205A1A" w:rsidRDefault="00BE6016">
      <w:pPr>
        <w:jc w:val="both"/>
        <w:rPr>
          <w:rFonts w:ascii="Times New Roman" w:hAnsi="Times New Roman"/>
          <w:b/>
          <w:szCs w:val="24"/>
        </w:rPr>
      </w:pPr>
      <w:r w:rsidRPr="00205A1A">
        <w:rPr>
          <w:rFonts w:ascii="Times New Roman" w:hAnsi="Times New Roman"/>
          <w:b/>
          <w:noProof/>
          <w:szCs w:val="24"/>
          <w:lang w:val="en-GB" w:eastAsia="zh-CN"/>
        </w:rPr>
        <w:drawing>
          <wp:inline distT="0" distB="0" distL="0" distR="0" wp14:anchorId="1D910484" wp14:editId="5F66FDD0">
            <wp:extent cx="5943600" cy="517017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SEM.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5170170"/>
                    </a:xfrm>
                    <a:prstGeom prst="rect">
                      <a:avLst/>
                    </a:prstGeom>
                  </pic:spPr>
                </pic:pic>
              </a:graphicData>
            </a:graphic>
          </wp:inline>
        </w:drawing>
      </w:r>
      <w:r w:rsidR="000053CA" w:rsidRPr="00205A1A">
        <w:rPr>
          <w:rFonts w:ascii="Times New Roman" w:hAnsi="Times New Roman"/>
          <w:b/>
          <w:szCs w:val="24"/>
        </w:rPr>
        <w:t xml:space="preserve"> </w:t>
      </w:r>
    </w:p>
    <w:p w:rsidR="00EA2C23" w:rsidRPr="00205A1A" w:rsidRDefault="000053CA">
      <w:pPr>
        <w:jc w:val="both"/>
        <w:rPr>
          <w:rFonts w:ascii="Times New Roman" w:hAnsi="Times New Roman"/>
          <w:b/>
          <w:sz w:val="18"/>
          <w:szCs w:val="18"/>
        </w:rPr>
      </w:pPr>
      <w:bookmarkStart w:id="236" w:name="_Ref430191802"/>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52</w:t>
      </w:r>
      <w:r w:rsidRPr="00205A1A">
        <w:rPr>
          <w:rFonts w:ascii="Times New Roman" w:hAnsi="Times New Roman"/>
          <w:b/>
          <w:sz w:val="18"/>
          <w:szCs w:val="18"/>
        </w:rPr>
        <w:fldChar w:fldCharType="end"/>
      </w:r>
      <w:bookmarkEnd w:id="236"/>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F47633" w:rsidRPr="00205A1A">
        <w:rPr>
          <w:rFonts w:ascii="Times New Roman" w:hAnsi="Times New Roman"/>
          <w:sz w:val="18"/>
          <w:szCs w:val="18"/>
        </w:rPr>
        <w:t>SEM images obtained on all 15 UiO-66 samples.</w:t>
      </w:r>
      <w:proofErr w:type="gramEnd"/>
      <w:r w:rsidR="00F47633" w:rsidRPr="00205A1A">
        <w:rPr>
          <w:rFonts w:ascii="Times New Roman" w:hAnsi="Times New Roman"/>
          <w:sz w:val="18"/>
          <w:szCs w:val="18"/>
        </w:rPr>
        <w:t xml:space="preserve"> The magnification is the same throughout the figure. Larger versions of the individual images are shown (together with lower magnification images) in </w:t>
      </w:r>
      <w:r w:rsidR="00081870" w:rsidRPr="00205A1A">
        <w:rPr>
          <w:rFonts w:ascii="Times New Roman" w:hAnsi="Times New Roman"/>
          <w:b/>
          <w:sz w:val="18"/>
          <w:szCs w:val="18"/>
        </w:rPr>
        <w:fldChar w:fldCharType="begin"/>
      </w:r>
      <w:r w:rsidR="00081870" w:rsidRPr="00205A1A">
        <w:rPr>
          <w:rFonts w:ascii="Times New Roman" w:hAnsi="Times New Roman"/>
          <w:sz w:val="18"/>
          <w:szCs w:val="18"/>
        </w:rPr>
        <w:instrText xml:space="preserve"> REF _Ref430192862 \h </w:instrText>
      </w:r>
      <w:r w:rsidR="00081870" w:rsidRPr="00205A1A">
        <w:rPr>
          <w:rFonts w:ascii="Times New Roman" w:hAnsi="Times New Roman"/>
          <w:b/>
          <w:sz w:val="18"/>
          <w:szCs w:val="18"/>
        </w:rPr>
        <w:instrText xml:space="preserve"> \* MERGEFORMAT </w:instrText>
      </w:r>
      <w:r w:rsidR="00081870" w:rsidRPr="00205A1A">
        <w:rPr>
          <w:rFonts w:ascii="Times New Roman" w:hAnsi="Times New Roman"/>
          <w:b/>
          <w:sz w:val="18"/>
          <w:szCs w:val="18"/>
        </w:rPr>
      </w:r>
      <w:r w:rsidR="00081870" w:rsidRPr="00205A1A">
        <w:rPr>
          <w:rFonts w:ascii="Times New Roman" w:hAnsi="Times New Roman"/>
          <w:b/>
          <w:sz w:val="18"/>
          <w:szCs w:val="18"/>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96</w:t>
      </w:r>
      <w:r w:rsidR="00081870" w:rsidRPr="00205A1A">
        <w:rPr>
          <w:rFonts w:ascii="Times New Roman" w:hAnsi="Times New Roman"/>
          <w:b/>
          <w:sz w:val="18"/>
          <w:szCs w:val="18"/>
        </w:rPr>
        <w:fldChar w:fldCharType="end"/>
      </w:r>
      <w:r w:rsidR="00EA2C23" w:rsidRPr="00205A1A">
        <w:rPr>
          <w:rFonts w:ascii="Times New Roman" w:hAnsi="Times New Roman"/>
          <w:b/>
          <w:sz w:val="18"/>
          <w:szCs w:val="18"/>
        </w:rPr>
        <w:t xml:space="preserve"> </w:t>
      </w:r>
      <w:r w:rsidR="00F47633" w:rsidRPr="00205A1A">
        <w:rPr>
          <w:rFonts w:ascii="Times New Roman" w:hAnsi="Times New Roman"/>
          <w:b/>
          <w:sz w:val="18"/>
          <w:szCs w:val="18"/>
        </w:rPr>
        <w:t>-</w:t>
      </w:r>
      <w:r w:rsidR="00EA2C23" w:rsidRPr="00205A1A">
        <w:rPr>
          <w:rFonts w:ascii="Times New Roman" w:hAnsi="Times New Roman"/>
          <w:b/>
          <w:sz w:val="18"/>
          <w:szCs w:val="18"/>
        </w:rPr>
        <w:t xml:space="preserve"> </w:t>
      </w:r>
      <w:r w:rsidR="00081870" w:rsidRPr="00205A1A">
        <w:rPr>
          <w:rFonts w:ascii="Times New Roman" w:hAnsi="Times New Roman"/>
          <w:b/>
          <w:sz w:val="18"/>
          <w:szCs w:val="18"/>
        </w:rPr>
        <w:fldChar w:fldCharType="begin"/>
      </w:r>
      <w:r w:rsidR="00081870" w:rsidRPr="00205A1A">
        <w:rPr>
          <w:rFonts w:ascii="Times New Roman" w:hAnsi="Times New Roman"/>
          <w:b/>
          <w:sz w:val="18"/>
          <w:szCs w:val="18"/>
        </w:rPr>
        <w:instrText xml:space="preserve"> REF _Ref430266516 \h  \* MERGEFORMAT </w:instrText>
      </w:r>
      <w:r w:rsidR="00081870" w:rsidRPr="00205A1A">
        <w:rPr>
          <w:rFonts w:ascii="Times New Roman" w:hAnsi="Times New Roman"/>
          <w:b/>
          <w:sz w:val="18"/>
          <w:szCs w:val="18"/>
        </w:rPr>
      </w:r>
      <w:r w:rsidR="00081870" w:rsidRPr="00205A1A">
        <w:rPr>
          <w:rFonts w:ascii="Times New Roman" w:hAnsi="Times New Roman"/>
          <w:b/>
          <w:sz w:val="18"/>
          <w:szCs w:val="18"/>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110</w:t>
      </w:r>
      <w:r w:rsidR="00081870" w:rsidRPr="00205A1A">
        <w:rPr>
          <w:rFonts w:ascii="Times New Roman" w:hAnsi="Times New Roman"/>
          <w:b/>
          <w:sz w:val="18"/>
          <w:szCs w:val="18"/>
        </w:rPr>
        <w:fldChar w:fldCharType="end"/>
      </w:r>
      <w:r w:rsidR="00F47633" w:rsidRPr="00205A1A">
        <w:rPr>
          <w:rFonts w:ascii="Times New Roman" w:hAnsi="Times New Roman"/>
          <w:sz w:val="18"/>
          <w:szCs w:val="18"/>
        </w:rPr>
        <w:t xml:space="preserve"> in the appendix.</w:t>
      </w:r>
    </w:p>
    <w:p w:rsidR="00437EB3" w:rsidRPr="00205A1A" w:rsidRDefault="0047134C">
      <w:pPr>
        <w:jc w:val="both"/>
        <w:rPr>
          <w:rFonts w:ascii="Times New Roman" w:hAnsi="Times New Roman"/>
          <w:szCs w:val="24"/>
        </w:rPr>
      </w:pPr>
      <w:r w:rsidRPr="00205A1A">
        <w:rPr>
          <w:rFonts w:ascii="Times New Roman" w:hAnsi="Times New Roman"/>
          <w:szCs w:val="24"/>
        </w:rPr>
        <w:t>Focusing</w:t>
      </w:r>
      <w:r w:rsidR="00400597" w:rsidRPr="00205A1A">
        <w:rPr>
          <w:rFonts w:ascii="Times New Roman" w:hAnsi="Times New Roman"/>
          <w:szCs w:val="24"/>
        </w:rPr>
        <w:t xml:space="preserve"> on</w:t>
      </w:r>
      <w:r w:rsidR="000E2C36" w:rsidRPr="00205A1A">
        <w:rPr>
          <w:rFonts w:ascii="Times New Roman" w:hAnsi="Times New Roman"/>
          <w:szCs w:val="24"/>
        </w:rPr>
        <w:t xml:space="preserve"> the acetic and formic acid modulated samples, </w:t>
      </w:r>
      <w:r w:rsidR="00632874" w:rsidRPr="00205A1A">
        <w:rPr>
          <w:rFonts w:ascii="Times New Roman" w:hAnsi="Times New Roman"/>
          <w:szCs w:val="24"/>
        </w:rPr>
        <w:t xml:space="preserve">one can see </w:t>
      </w:r>
      <w:r w:rsidR="000E2C36" w:rsidRPr="00205A1A">
        <w:rPr>
          <w:rFonts w:ascii="Times New Roman" w:hAnsi="Times New Roman"/>
          <w:szCs w:val="24"/>
        </w:rPr>
        <w:t>an interesti</w:t>
      </w:r>
      <w:r w:rsidR="00401EE9" w:rsidRPr="00205A1A">
        <w:rPr>
          <w:rFonts w:ascii="Times New Roman" w:hAnsi="Times New Roman"/>
          <w:szCs w:val="24"/>
        </w:rPr>
        <w:t>ng trend</w:t>
      </w:r>
      <w:r w:rsidR="00400597" w:rsidRPr="00205A1A">
        <w:rPr>
          <w:rFonts w:ascii="Times New Roman" w:hAnsi="Times New Roman"/>
          <w:szCs w:val="24"/>
        </w:rPr>
        <w:t xml:space="preserve"> with increasing modulator concentration</w:t>
      </w:r>
      <w:r w:rsidR="000E2C36" w:rsidRPr="00205A1A">
        <w:rPr>
          <w:rFonts w:ascii="Times New Roman" w:hAnsi="Times New Roman"/>
          <w:szCs w:val="24"/>
        </w:rPr>
        <w:t xml:space="preserve"> </w:t>
      </w:r>
      <w:r w:rsidR="00400597" w:rsidRPr="00205A1A">
        <w:rPr>
          <w:rFonts w:ascii="Times New Roman" w:hAnsi="Times New Roman"/>
          <w:szCs w:val="24"/>
        </w:rPr>
        <w:t xml:space="preserve">- the morphology of the UiO-66 crystallites gradually changes (via </w:t>
      </w:r>
      <w:r w:rsidR="00400597" w:rsidRPr="00205A1A">
        <w:rPr>
          <w:rFonts w:ascii="Times New Roman" w:hAnsi="Times New Roman"/>
        </w:rPr>
        <w:t xml:space="preserve">truncation, see </w:t>
      </w:r>
      <w:r w:rsidR="000053CA" w:rsidRPr="00205A1A">
        <w:rPr>
          <w:rFonts w:ascii="Times New Roman" w:hAnsi="Times New Roman"/>
          <w:b/>
        </w:rPr>
        <w:fldChar w:fldCharType="begin"/>
      </w:r>
      <w:r w:rsidR="000053CA" w:rsidRPr="00205A1A">
        <w:rPr>
          <w:rFonts w:ascii="Times New Roman" w:hAnsi="Times New Roman"/>
        </w:rPr>
        <w:instrText xml:space="preserve"> REF _Ref430191829 \h </w:instrText>
      </w:r>
      <w:r w:rsidR="00EA2C23" w:rsidRPr="00205A1A">
        <w:rPr>
          <w:rFonts w:ascii="Times New Roman" w:hAnsi="Times New Roman"/>
          <w:b/>
        </w:rPr>
        <w:instrText xml:space="preserve"> \* MERGEFORMAT </w:instrText>
      </w:r>
      <w:r w:rsidR="000053CA" w:rsidRPr="00205A1A">
        <w:rPr>
          <w:rFonts w:ascii="Times New Roman" w:hAnsi="Times New Roman"/>
          <w:b/>
        </w:rPr>
      </w:r>
      <w:r w:rsidR="000053CA" w:rsidRPr="00205A1A">
        <w:rPr>
          <w:rFonts w:ascii="Times New Roman" w:hAnsi="Times New Roman"/>
          <w:b/>
        </w:rPr>
        <w:fldChar w:fldCharType="separate"/>
      </w:r>
      <w:r w:rsidR="001E7274" w:rsidRPr="001E7274">
        <w:rPr>
          <w:rFonts w:ascii="Times New Roman" w:hAnsi="Times New Roman"/>
          <w:b/>
        </w:rPr>
        <w:t>Figure S53</w:t>
      </w:r>
      <w:r w:rsidR="000053CA" w:rsidRPr="00205A1A">
        <w:rPr>
          <w:rFonts w:ascii="Times New Roman" w:hAnsi="Times New Roman"/>
          <w:b/>
        </w:rPr>
        <w:fldChar w:fldCharType="end"/>
      </w:r>
      <w:r w:rsidR="00400597" w:rsidRPr="00205A1A">
        <w:rPr>
          <w:rFonts w:ascii="Times New Roman" w:hAnsi="Times New Roman"/>
        </w:rPr>
        <w:t>) from</w:t>
      </w:r>
      <w:r w:rsidR="00400597" w:rsidRPr="00205A1A">
        <w:rPr>
          <w:rFonts w:ascii="Times New Roman" w:hAnsi="Times New Roman"/>
          <w:szCs w:val="24"/>
        </w:rPr>
        <w:t xml:space="preserve"> small intergrown cubes to larger, well separated octahedra</w:t>
      </w:r>
      <w:r w:rsidR="00657E47" w:rsidRPr="00205A1A">
        <w:rPr>
          <w:rFonts w:ascii="Times New Roman" w:hAnsi="Times New Roman"/>
          <w:szCs w:val="24"/>
        </w:rPr>
        <w:t xml:space="preserve">. </w:t>
      </w:r>
      <w:r w:rsidR="00400597" w:rsidRPr="00205A1A">
        <w:rPr>
          <w:rFonts w:ascii="Times New Roman" w:hAnsi="Times New Roman"/>
          <w:szCs w:val="24"/>
        </w:rPr>
        <w:t>Moreover, u</w:t>
      </w:r>
      <w:r w:rsidR="00437EB3" w:rsidRPr="00205A1A">
        <w:rPr>
          <w:rFonts w:ascii="Times New Roman" w:hAnsi="Times New Roman"/>
          <w:szCs w:val="24"/>
        </w:rPr>
        <w:t>sing acetic acid as modulator tends to result in larger crystals than when formic acid is used.</w:t>
      </w:r>
    </w:p>
    <w:p w:rsidR="00437EB3" w:rsidRPr="00205A1A" w:rsidRDefault="00657E47">
      <w:pPr>
        <w:jc w:val="both"/>
        <w:rPr>
          <w:rFonts w:ascii="Times New Roman" w:hAnsi="Times New Roman"/>
          <w:szCs w:val="24"/>
        </w:rPr>
      </w:pPr>
      <w:r w:rsidRPr="00205A1A">
        <w:rPr>
          <w:rFonts w:ascii="Times New Roman" w:hAnsi="Times New Roman"/>
          <w:szCs w:val="24"/>
        </w:rPr>
        <w:t xml:space="preserve">The samples synthesized with intermediate concentrations of </w:t>
      </w:r>
      <w:r w:rsidR="007A22DC" w:rsidRPr="00205A1A">
        <w:rPr>
          <w:rFonts w:ascii="Times New Roman" w:hAnsi="Times New Roman"/>
          <w:szCs w:val="24"/>
        </w:rPr>
        <w:t>acetic or formic acid</w:t>
      </w:r>
      <w:r w:rsidRPr="00205A1A">
        <w:rPr>
          <w:rFonts w:ascii="Times New Roman" w:hAnsi="Times New Roman"/>
          <w:szCs w:val="24"/>
        </w:rPr>
        <w:t xml:space="preserve"> tend to be much more heterogeneous. Such samples contain a combination of small intergrown crystals and larger </w:t>
      </w:r>
      <w:r w:rsidR="00400597" w:rsidRPr="00205A1A">
        <w:rPr>
          <w:rFonts w:ascii="Times New Roman" w:hAnsi="Times New Roman"/>
          <w:szCs w:val="24"/>
        </w:rPr>
        <w:t xml:space="preserve">octahedral </w:t>
      </w:r>
      <w:r w:rsidRPr="00205A1A">
        <w:rPr>
          <w:rFonts w:ascii="Times New Roman" w:hAnsi="Times New Roman"/>
          <w:szCs w:val="24"/>
        </w:rPr>
        <w:t>single crystals. Moreover, large spherical particles can be seen in the images obtained on 12Ac</w:t>
      </w:r>
      <w:r w:rsidR="00437EB3" w:rsidRPr="00205A1A">
        <w:rPr>
          <w:rFonts w:ascii="Times New Roman" w:hAnsi="Times New Roman"/>
          <w:szCs w:val="24"/>
        </w:rPr>
        <w:t xml:space="preserve"> and 12Form.</w:t>
      </w:r>
    </w:p>
    <w:p w:rsidR="000053CA" w:rsidRPr="00205A1A" w:rsidRDefault="004A76CE">
      <w:pPr>
        <w:jc w:val="both"/>
        <w:rPr>
          <w:rFonts w:ascii="Times New Roman" w:hAnsi="Times New Roman"/>
          <w:b/>
          <w:szCs w:val="24"/>
        </w:rPr>
      </w:pPr>
      <w:r w:rsidRPr="00205A1A">
        <w:rPr>
          <w:rFonts w:ascii="Times New Roman" w:hAnsi="Times New Roman"/>
          <w:noProof/>
          <w:szCs w:val="24"/>
          <w:lang w:val="en-GB" w:eastAsia="zh-CN"/>
        </w:rPr>
        <w:lastRenderedPageBreak/>
        <w:drawing>
          <wp:inline distT="0" distB="0" distL="0" distR="0" wp14:anchorId="0D2407CE" wp14:editId="3A4C2B40">
            <wp:extent cx="5943600" cy="168529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2.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1685290"/>
                    </a:xfrm>
                    <a:prstGeom prst="rect">
                      <a:avLst/>
                    </a:prstGeom>
                  </pic:spPr>
                </pic:pic>
              </a:graphicData>
            </a:graphic>
          </wp:inline>
        </w:drawing>
      </w:r>
      <w:r w:rsidR="000053CA" w:rsidRPr="00205A1A">
        <w:rPr>
          <w:rFonts w:ascii="Times New Roman" w:hAnsi="Times New Roman"/>
          <w:b/>
          <w:szCs w:val="24"/>
        </w:rPr>
        <w:t xml:space="preserve"> </w:t>
      </w:r>
    </w:p>
    <w:p w:rsidR="001A3D62" w:rsidRPr="00205A1A" w:rsidRDefault="000053CA">
      <w:pPr>
        <w:jc w:val="both"/>
        <w:rPr>
          <w:rFonts w:ascii="Times New Roman" w:hAnsi="Times New Roman"/>
          <w:sz w:val="18"/>
          <w:szCs w:val="18"/>
        </w:rPr>
      </w:pPr>
      <w:bookmarkStart w:id="237" w:name="_Ref430191829"/>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53</w:t>
      </w:r>
      <w:r w:rsidRPr="00205A1A">
        <w:rPr>
          <w:rFonts w:ascii="Times New Roman" w:hAnsi="Times New Roman"/>
          <w:b/>
          <w:sz w:val="18"/>
          <w:szCs w:val="18"/>
        </w:rPr>
        <w:fldChar w:fldCharType="end"/>
      </w:r>
      <w:bookmarkEnd w:id="237"/>
      <w:r w:rsidRPr="00205A1A">
        <w:rPr>
          <w:rFonts w:ascii="Times New Roman" w:hAnsi="Times New Roman"/>
          <w:b/>
          <w:sz w:val="18"/>
          <w:szCs w:val="18"/>
        </w:rPr>
        <w:t>.</w:t>
      </w:r>
      <w:r w:rsidRPr="00205A1A">
        <w:rPr>
          <w:rFonts w:ascii="Times New Roman" w:hAnsi="Times New Roman"/>
          <w:sz w:val="18"/>
          <w:szCs w:val="18"/>
        </w:rPr>
        <w:t xml:space="preserve"> </w:t>
      </w:r>
      <w:r w:rsidR="009B2ECF" w:rsidRPr="00205A1A">
        <w:rPr>
          <w:rFonts w:ascii="Times New Roman" w:hAnsi="Times New Roman"/>
          <w:sz w:val="18"/>
          <w:szCs w:val="18"/>
        </w:rPr>
        <w:t xml:space="preserve">Illustration of the </w:t>
      </w:r>
      <w:r w:rsidR="00400597" w:rsidRPr="00205A1A">
        <w:rPr>
          <w:rFonts w:ascii="Times New Roman" w:hAnsi="Times New Roman"/>
          <w:sz w:val="18"/>
          <w:szCs w:val="18"/>
        </w:rPr>
        <w:t xml:space="preserve">morphology </w:t>
      </w:r>
      <w:r w:rsidR="009B2ECF" w:rsidRPr="00205A1A">
        <w:rPr>
          <w:rFonts w:ascii="Times New Roman" w:hAnsi="Times New Roman"/>
          <w:sz w:val="18"/>
          <w:szCs w:val="18"/>
        </w:rPr>
        <w:t>trend</w:t>
      </w:r>
      <w:r w:rsidR="00400597" w:rsidRPr="00205A1A">
        <w:rPr>
          <w:rFonts w:ascii="Times New Roman" w:hAnsi="Times New Roman"/>
          <w:sz w:val="18"/>
          <w:szCs w:val="18"/>
        </w:rPr>
        <w:t>s</w:t>
      </w:r>
      <w:r w:rsidR="009B2ECF" w:rsidRPr="00205A1A">
        <w:rPr>
          <w:rFonts w:ascii="Times New Roman" w:hAnsi="Times New Roman"/>
          <w:sz w:val="18"/>
          <w:szCs w:val="18"/>
        </w:rPr>
        <w:t xml:space="preserve"> </w:t>
      </w:r>
      <w:r w:rsidR="00400597" w:rsidRPr="00205A1A">
        <w:rPr>
          <w:rFonts w:ascii="Times New Roman" w:hAnsi="Times New Roman"/>
          <w:sz w:val="18"/>
          <w:szCs w:val="18"/>
        </w:rPr>
        <w:t>observed</w:t>
      </w:r>
      <w:r w:rsidR="009B2ECF" w:rsidRPr="00205A1A">
        <w:rPr>
          <w:rFonts w:ascii="Times New Roman" w:hAnsi="Times New Roman"/>
          <w:sz w:val="18"/>
          <w:szCs w:val="18"/>
        </w:rPr>
        <w:t xml:space="preserve"> in the acetic and formic acid modulated samples. </w:t>
      </w:r>
      <w:r w:rsidR="00F22007" w:rsidRPr="00205A1A">
        <w:rPr>
          <w:rFonts w:ascii="Times New Roman" w:hAnsi="Times New Roman"/>
          <w:sz w:val="18"/>
          <w:szCs w:val="18"/>
        </w:rPr>
        <w:t>The morphology of the crystallites gradually change</w:t>
      </w:r>
      <w:r w:rsidR="00EA2C23" w:rsidRPr="00205A1A">
        <w:rPr>
          <w:rFonts w:ascii="Times New Roman" w:hAnsi="Times New Roman"/>
          <w:sz w:val="18"/>
          <w:szCs w:val="18"/>
        </w:rPr>
        <w:t>s</w:t>
      </w:r>
      <w:r w:rsidR="00F22007" w:rsidRPr="00205A1A">
        <w:rPr>
          <w:rFonts w:ascii="Times New Roman" w:hAnsi="Times New Roman"/>
          <w:sz w:val="18"/>
          <w:szCs w:val="18"/>
        </w:rPr>
        <w:t xml:space="preserve"> from cubic to octahedral (via truncation) a</w:t>
      </w:r>
      <w:r w:rsidR="009B2ECF" w:rsidRPr="00205A1A">
        <w:rPr>
          <w:rFonts w:ascii="Times New Roman" w:hAnsi="Times New Roman"/>
          <w:sz w:val="18"/>
          <w:szCs w:val="18"/>
        </w:rPr>
        <w:t xml:space="preserve">s </w:t>
      </w:r>
      <w:r w:rsidR="00F22007" w:rsidRPr="00205A1A">
        <w:rPr>
          <w:rFonts w:ascii="Times New Roman" w:hAnsi="Times New Roman"/>
          <w:sz w:val="18"/>
          <w:szCs w:val="18"/>
        </w:rPr>
        <w:t>increasing amounts</w:t>
      </w:r>
      <w:r w:rsidR="009B2ECF" w:rsidRPr="00205A1A">
        <w:rPr>
          <w:rFonts w:ascii="Times New Roman" w:hAnsi="Times New Roman"/>
          <w:sz w:val="18"/>
          <w:szCs w:val="18"/>
        </w:rPr>
        <w:t xml:space="preserve"> of modulator </w:t>
      </w:r>
      <w:r w:rsidR="00F22007" w:rsidRPr="00205A1A">
        <w:rPr>
          <w:rFonts w:ascii="Times New Roman" w:hAnsi="Times New Roman"/>
          <w:sz w:val="18"/>
          <w:szCs w:val="18"/>
        </w:rPr>
        <w:t>were added to the MOF synthesis.</w:t>
      </w:r>
    </w:p>
    <w:p w:rsidR="00F30BEB" w:rsidRPr="00205A1A" w:rsidRDefault="00F30BEB">
      <w:pPr>
        <w:jc w:val="both"/>
        <w:rPr>
          <w:rFonts w:ascii="Times New Roman" w:hAnsi="Times New Roman"/>
          <w:b/>
          <w:szCs w:val="24"/>
        </w:rPr>
      </w:pPr>
    </w:p>
    <w:p w:rsidR="008169BB" w:rsidRPr="00205A1A" w:rsidRDefault="00587F49">
      <w:pPr>
        <w:jc w:val="both"/>
        <w:rPr>
          <w:rFonts w:ascii="Times New Roman" w:hAnsi="Times New Roman"/>
          <w:szCs w:val="24"/>
        </w:rPr>
      </w:pPr>
      <w:r w:rsidRPr="00205A1A">
        <w:rPr>
          <w:rFonts w:ascii="Times New Roman" w:hAnsi="Times New Roman"/>
          <w:szCs w:val="24"/>
        </w:rPr>
        <w:t xml:space="preserve">Such trends in morphology are not seen when difluoroacetic or trifluoroacetic acid was used as the modulator. With the exception of 6Trif (see </w:t>
      </w:r>
      <w:r w:rsidRPr="00205A1A">
        <w:rPr>
          <w:rFonts w:ascii="Times New Roman" w:hAnsi="Times New Roman"/>
          <w:b/>
          <w:szCs w:val="24"/>
        </w:rPr>
        <w:t xml:space="preserve">Section </w:t>
      </w:r>
      <w:r w:rsidR="0075658A" w:rsidRPr="00205A1A">
        <w:rPr>
          <w:rFonts w:ascii="Times New Roman" w:hAnsi="Times New Roman"/>
          <w:b/>
          <w:szCs w:val="24"/>
        </w:rPr>
        <w:fldChar w:fldCharType="begin"/>
      </w:r>
      <w:r w:rsidR="0075658A" w:rsidRPr="00205A1A">
        <w:rPr>
          <w:rFonts w:ascii="Times New Roman" w:hAnsi="Times New Roman"/>
          <w:b/>
          <w:szCs w:val="24"/>
        </w:rPr>
        <w:instrText xml:space="preserve"> REF _Ref430281411 \r \h  \* MERGEFORMAT </w:instrText>
      </w:r>
      <w:r w:rsidR="0075658A" w:rsidRPr="00205A1A">
        <w:rPr>
          <w:rFonts w:ascii="Times New Roman" w:hAnsi="Times New Roman"/>
          <w:b/>
          <w:szCs w:val="24"/>
        </w:rPr>
      </w:r>
      <w:r w:rsidR="0075658A" w:rsidRPr="00205A1A">
        <w:rPr>
          <w:rFonts w:ascii="Times New Roman" w:hAnsi="Times New Roman"/>
          <w:b/>
          <w:szCs w:val="24"/>
        </w:rPr>
        <w:fldChar w:fldCharType="separate"/>
      </w:r>
      <w:r w:rsidR="001E7274">
        <w:rPr>
          <w:rFonts w:ascii="Times New Roman" w:hAnsi="Times New Roman"/>
          <w:b/>
          <w:szCs w:val="24"/>
        </w:rPr>
        <w:t>5.14.2</w:t>
      </w:r>
      <w:r w:rsidR="0075658A" w:rsidRPr="00205A1A">
        <w:rPr>
          <w:rFonts w:ascii="Times New Roman" w:hAnsi="Times New Roman"/>
          <w:b/>
          <w:szCs w:val="24"/>
        </w:rPr>
        <w:fldChar w:fldCharType="end"/>
      </w:r>
      <w:r w:rsidRPr="00205A1A">
        <w:rPr>
          <w:rFonts w:ascii="Times New Roman" w:hAnsi="Times New Roman"/>
          <w:color w:val="FF0000"/>
          <w:szCs w:val="24"/>
        </w:rPr>
        <w:t xml:space="preserve"> </w:t>
      </w:r>
      <w:r w:rsidRPr="00205A1A">
        <w:rPr>
          <w:rFonts w:ascii="Times New Roman" w:hAnsi="Times New Roman"/>
          <w:szCs w:val="24"/>
        </w:rPr>
        <w:t>for discussion of this sample), the trifluoroacetic acid modulated samples consist of very small particles with ill-defined morphology. The same can be said of 6Dif. However, 12Dif features a mixture of small and l</w:t>
      </w:r>
      <w:r w:rsidR="00D46EBC" w:rsidRPr="00205A1A">
        <w:rPr>
          <w:rFonts w:ascii="Times New Roman" w:hAnsi="Times New Roman"/>
          <w:szCs w:val="24"/>
        </w:rPr>
        <w:t xml:space="preserve">arge octahedral crystals, while </w:t>
      </w:r>
      <w:r w:rsidRPr="00205A1A">
        <w:rPr>
          <w:rFonts w:ascii="Times New Roman" w:hAnsi="Times New Roman"/>
          <w:szCs w:val="24"/>
        </w:rPr>
        <w:t>36Dif consists of the largest octahedral crystals seen in any of the samples under study</w:t>
      </w:r>
      <w:r w:rsidR="005F4E1C" w:rsidRPr="00205A1A">
        <w:rPr>
          <w:rFonts w:ascii="Times New Roman" w:hAnsi="Times New Roman"/>
          <w:szCs w:val="24"/>
        </w:rPr>
        <w:t>. However, they are highly intergrown, as can be seen in</w:t>
      </w:r>
      <w:r w:rsidRPr="00205A1A">
        <w:rPr>
          <w:rFonts w:ascii="Times New Roman" w:hAnsi="Times New Roman"/>
          <w:szCs w:val="24"/>
        </w:rPr>
        <w:t xml:space="preserve"> </w:t>
      </w:r>
      <w:r w:rsidR="00081870" w:rsidRPr="00205A1A">
        <w:rPr>
          <w:rFonts w:ascii="Times New Roman" w:hAnsi="Times New Roman"/>
          <w:b/>
          <w:szCs w:val="24"/>
        </w:rPr>
        <w:fldChar w:fldCharType="begin"/>
      </w:r>
      <w:r w:rsidR="00081870" w:rsidRPr="00205A1A">
        <w:rPr>
          <w:rFonts w:ascii="Times New Roman" w:hAnsi="Times New Roman"/>
          <w:szCs w:val="24"/>
        </w:rPr>
        <w:instrText xml:space="preserve"> REF _Ref430266554 \h </w:instrText>
      </w:r>
      <w:r w:rsidR="00081870" w:rsidRPr="00205A1A">
        <w:rPr>
          <w:rFonts w:ascii="Times New Roman" w:hAnsi="Times New Roman"/>
          <w:b/>
          <w:szCs w:val="24"/>
        </w:rPr>
        <w:instrText xml:space="preserve"> \* MERGEFORMAT </w:instrText>
      </w:r>
      <w:r w:rsidR="00081870" w:rsidRPr="00205A1A">
        <w:rPr>
          <w:rFonts w:ascii="Times New Roman" w:hAnsi="Times New Roman"/>
          <w:b/>
          <w:szCs w:val="24"/>
        </w:rPr>
      </w:r>
      <w:r w:rsidR="00081870" w:rsidRPr="00205A1A">
        <w:rPr>
          <w:rFonts w:ascii="Times New Roman" w:hAnsi="Times New Roman"/>
          <w:b/>
          <w:szCs w:val="24"/>
        </w:rPr>
        <w:fldChar w:fldCharType="separate"/>
      </w:r>
      <w:r w:rsidR="001E7274" w:rsidRPr="001E7274">
        <w:rPr>
          <w:rFonts w:ascii="Times New Roman" w:hAnsi="Times New Roman"/>
          <w:b/>
          <w:szCs w:val="24"/>
        </w:rPr>
        <w:t>Figure S107</w:t>
      </w:r>
      <w:r w:rsidR="00081870" w:rsidRPr="00205A1A">
        <w:rPr>
          <w:rFonts w:ascii="Times New Roman" w:hAnsi="Times New Roman"/>
          <w:b/>
          <w:szCs w:val="24"/>
        </w:rPr>
        <w:fldChar w:fldCharType="end"/>
      </w:r>
      <w:r w:rsidRPr="00205A1A">
        <w:rPr>
          <w:rFonts w:ascii="Times New Roman" w:hAnsi="Times New Roman"/>
          <w:szCs w:val="24"/>
        </w:rPr>
        <w:t xml:space="preserve"> in the appendix</w:t>
      </w:r>
      <w:r w:rsidR="005F4E1C" w:rsidRPr="00205A1A">
        <w:rPr>
          <w:rFonts w:ascii="Times New Roman" w:hAnsi="Times New Roman"/>
          <w:szCs w:val="24"/>
        </w:rPr>
        <w:t>, where</w:t>
      </w:r>
      <w:r w:rsidRPr="00205A1A">
        <w:rPr>
          <w:rFonts w:ascii="Times New Roman" w:hAnsi="Times New Roman"/>
          <w:szCs w:val="24"/>
        </w:rPr>
        <w:t xml:space="preserve"> a</w:t>
      </w:r>
      <w:r w:rsidR="005F4E1C" w:rsidRPr="00205A1A">
        <w:rPr>
          <w:rFonts w:ascii="Times New Roman" w:hAnsi="Times New Roman"/>
          <w:szCs w:val="24"/>
        </w:rPr>
        <w:t xml:space="preserve"> lower magnification</w:t>
      </w:r>
      <w:r w:rsidRPr="00205A1A">
        <w:rPr>
          <w:rFonts w:ascii="Times New Roman" w:hAnsi="Times New Roman"/>
          <w:szCs w:val="24"/>
        </w:rPr>
        <w:t xml:space="preserve"> image </w:t>
      </w:r>
      <w:r w:rsidR="005F4E1C" w:rsidRPr="00205A1A">
        <w:rPr>
          <w:rFonts w:ascii="Times New Roman" w:hAnsi="Times New Roman"/>
          <w:szCs w:val="24"/>
        </w:rPr>
        <w:t xml:space="preserve">is </w:t>
      </w:r>
      <w:r w:rsidR="00EA2C23" w:rsidRPr="00205A1A">
        <w:rPr>
          <w:rFonts w:ascii="Times New Roman" w:hAnsi="Times New Roman"/>
          <w:szCs w:val="24"/>
        </w:rPr>
        <w:t>provided</w:t>
      </w:r>
      <w:r w:rsidRPr="00205A1A">
        <w:rPr>
          <w:rFonts w:ascii="Times New Roman" w:hAnsi="Times New Roman"/>
          <w:szCs w:val="24"/>
        </w:rPr>
        <w:t>.</w:t>
      </w:r>
      <w:r w:rsidR="00F30BEB" w:rsidRPr="00205A1A">
        <w:rPr>
          <w:rFonts w:ascii="Times New Roman" w:hAnsi="Times New Roman"/>
          <w:szCs w:val="24"/>
        </w:rPr>
        <w:t xml:space="preserve"> </w:t>
      </w:r>
    </w:p>
    <w:p w:rsidR="005B284A" w:rsidRPr="00205A1A" w:rsidRDefault="005B284A">
      <w:pPr>
        <w:jc w:val="both"/>
        <w:rPr>
          <w:rFonts w:ascii="Times New Roman" w:hAnsi="Times New Roman"/>
          <w:b/>
          <w:szCs w:val="24"/>
        </w:rPr>
      </w:pPr>
    </w:p>
    <w:p w:rsidR="001664B3" w:rsidRPr="00205A1A" w:rsidRDefault="001664B3">
      <w:pPr>
        <w:jc w:val="both"/>
        <w:rPr>
          <w:rFonts w:ascii="Times New Roman" w:hAnsi="Times New Roman"/>
          <w:b/>
          <w:szCs w:val="24"/>
        </w:rPr>
      </w:pPr>
    </w:p>
    <w:p w:rsidR="001664B3" w:rsidRPr="00205A1A" w:rsidRDefault="001664B3">
      <w:pPr>
        <w:jc w:val="both"/>
        <w:rPr>
          <w:rFonts w:ascii="Times New Roman" w:hAnsi="Times New Roman"/>
          <w:b/>
          <w:szCs w:val="24"/>
        </w:rPr>
      </w:pPr>
    </w:p>
    <w:p w:rsidR="001664B3" w:rsidRPr="00205A1A" w:rsidRDefault="001664B3">
      <w:pPr>
        <w:jc w:val="both"/>
        <w:rPr>
          <w:rFonts w:ascii="Times New Roman" w:hAnsi="Times New Roman"/>
          <w:b/>
          <w:szCs w:val="24"/>
        </w:rPr>
      </w:pPr>
    </w:p>
    <w:p w:rsidR="001664B3" w:rsidRPr="00205A1A" w:rsidRDefault="001664B3">
      <w:pPr>
        <w:jc w:val="both"/>
        <w:rPr>
          <w:rFonts w:ascii="Times New Roman" w:hAnsi="Times New Roman"/>
          <w:b/>
          <w:szCs w:val="24"/>
        </w:rPr>
      </w:pPr>
    </w:p>
    <w:p w:rsidR="00585A19" w:rsidRPr="00205A1A" w:rsidRDefault="00585A19">
      <w:pPr>
        <w:jc w:val="both"/>
        <w:rPr>
          <w:rFonts w:ascii="Times New Roman" w:hAnsi="Times New Roman"/>
          <w:b/>
          <w:szCs w:val="24"/>
        </w:rPr>
      </w:pPr>
    </w:p>
    <w:p w:rsidR="00F30BEB" w:rsidRPr="00205A1A" w:rsidRDefault="00F30BEB">
      <w:pPr>
        <w:jc w:val="both"/>
        <w:rPr>
          <w:rFonts w:ascii="Times New Roman" w:hAnsi="Times New Roman"/>
          <w:b/>
          <w:szCs w:val="24"/>
        </w:rPr>
      </w:pPr>
    </w:p>
    <w:p w:rsidR="00A909B6" w:rsidRPr="00205A1A" w:rsidRDefault="00A909B6">
      <w:pPr>
        <w:jc w:val="both"/>
        <w:rPr>
          <w:rFonts w:ascii="Times New Roman" w:hAnsi="Times New Roman"/>
          <w:b/>
          <w:szCs w:val="24"/>
        </w:rPr>
      </w:pPr>
    </w:p>
    <w:p w:rsidR="000732B2" w:rsidRPr="00205A1A" w:rsidRDefault="000732B2">
      <w:pPr>
        <w:jc w:val="both"/>
        <w:rPr>
          <w:rFonts w:ascii="Times New Roman" w:hAnsi="Times New Roman"/>
          <w:b/>
          <w:szCs w:val="24"/>
        </w:rPr>
      </w:pPr>
    </w:p>
    <w:p w:rsidR="00F22007" w:rsidRPr="00205A1A" w:rsidRDefault="00F22007">
      <w:pPr>
        <w:jc w:val="both"/>
        <w:rPr>
          <w:rFonts w:ascii="Times New Roman" w:hAnsi="Times New Roman"/>
          <w:b/>
          <w:szCs w:val="24"/>
        </w:rPr>
      </w:pPr>
    </w:p>
    <w:p w:rsidR="004E6B94" w:rsidRPr="00205A1A" w:rsidRDefault="004E6B94">
      <w:pPr>
        <w:jc w:val="both"/>
        <w:rPr>
          <w:rFonts w:ascii="Times New Roman" w:hAnsi="Times New Roman"/>
          <w:b/>
          <w:szCs w:val="24"/>
        </w:rPr>
      </w:pPr>
    </w:p>
    <w:p w:rsidR="004E6B94" w:rsidRPr="00205A1A" w:rsidRDefault="004E6B94">
      <w:pPr>
        <w:jc w:val="both"/>
        <w:rPr>
          <w:rFonts w:ascii="Times New Roman" w:hAnsi="Times New Roman"/>
          <w:b/>
          <w:szCs w:val="24"/>
        </w:rPr>
      </w:pPr>
    </w:p>
    <w:p w:rsidR="005F714A" w:rsidRPr="00205A1A" w:rsidRDefault="005F714A">
      <w:pPr>
        <w:jc w:val="both"/>
        <w:rPr>
          <w:rFonts w:ascii="Times New Roman" w:hAnsi="Times New Roman"/>
          <w:b/>
          <w:szCs w:val="24"/>
        </w:rPr>
      </w:pPr>
    </w:p>
    <w:p w:rsidR="00F2786E" w:rsidRPr="00205A1A" w:rsidRDefault="00A00E70" w:rsidP="00F2786E">
      <w:pPr>
        <w:pStyle w:val="ListParagraph"/>
        <w:numPr>
          <w:ilvl w:val="1"/>
          <w:numId w:val="30"/>
        </w:numPr>
        <w:jc w:val="both"/>
        <w:rPr>
          <w:rFonts w:ascii="Times New Roman" w:hAnsi="Times New Roman"/>
          <w:b/>
          <w:szCs w:val="24"/>
        </w:rPr>
      </w:pPr>
      <w:bookmarkStart w:id="238" w:name="_Ref430281379"/>
      <w:r w:rsidRPr="00205A1A">
        <w:rPr>
          <w:rFonts w:ascii="Times New Roman" w:hAnsi="Times New Roman"/>
          <w:b/>
          <w:szCs w:val="24"/>
        </w:rPr>
        <w:lastRenderedPageBreak/>
        <w:t xml:space="preserve">Elemental Analysis </w:t>
      </w:r>
      <w:r w:rsidR="005B284A" w:rsidRPr="00205A1A">
        <w:rPr>
          <w:rFonts w:ascii="Times New Roman" w:hAnsi="Times New Roman"/>
          <w:b/>
          <w:szCs w:val="24"/>
        </w:rPr>
        <w:t>(</w:t>
      </w:r>
      <w:r w:rsidR="0027544A" w:rsidRPr="00205A1A">
        <w:rPr>
          <w:rFonts w:ascii="Times New Roman" w:hAnsi="Times New Roman"/>
          <w:b/>
          <w:szCs w:val="24"/>
        </w:rPr>
        <w:t>EDX</w:t>
      </w:r>
      <w:r w:rsidR="009F1FE5" w:rsidRPr="00205A1A">
        <w:rPr>
          <w:rFonts w:ascii="Times New Roman" w:hAnsi="Times New Roman"/>
          <w:b/>
          <w:szCs w:val="24"/>
        </w:rPr>
        <w:t>)</w:t>
      </w:r>
      <w:bookmarkEnd w:id="238"/>
    </w:p>
    <w:p w:rsidR="004E6B94" w:rsidRPr="00205A1A" w:rsidRDefault="009F1FE5">
      <w:pPr>
        <w:jc w:val="both"/>
        <w:rPr>
          <w:rFonts w:ascii="Times New Roman" w:hAnsi="Times New Roman"/>
          <w:szCs w:val="24"/>
        </w:rPr>
      </w:pPr>
      <w:r w:rsidRPr="00205A1A">
        <w:rPr>
          <w:rFonts w:ascii="Times New Roman" w:hAnsi="Times New Roman"/>
        </w:rPr>
        <w:t xml:space="preserve">Displayed in </w:t>
      </w:r>
      <w:r w:rsidR="000053CA" w:rsidRPr="00205A1A">
        <w:rPr>
          <w:rFonts w:ascii="Times New Roman" w:hAnsi="Times New Roman"/>
          <w:b/>
        </w:rPr>
        <w:fldChar w:fldCharType="begin"/>
      </w:r>
      <w:r w:rsidR="000053CA" w:rsidRPr="00205A1A">
        <w:rPr>
          <w:rFonts w:ascii="Times New Roman" w:hAnsi="Times New Roman"/>
        </w:rPr>
        <w:instrText xml:space="preserve"> REF _Ref430191854 \h </w:instrText>
      </w:r>
      <w:r w:rsidR="00086FC1" w:rsidRPr="00205A1A">
        <w:rPr>
          <w:rFonts w:ascii="Times New Roman" w:hAnsi="Times New Roman"/>
          <w:b/>
        </w:rPr>
        <w:instrText xml:space="preserve"> \* MERGEFORMAT </w:instrText>
      </w:r>
      <w:r w:rsidR="000053CA" w:rsidRPr="00205A1A">
        <w:rPr>
          <w:rFonts w:ascii="Times New Roman" w:hAnsi="Times New Roman"/>
          <w:b/>
        </w:rPr>
      </w:r>
      <w:r w:rsidR="000053CA" w:rsidRPr="00205A1A">
        <w:rPr>
          <w:rFonts w:ascii="Times New Roman" w:hAnsi="Times New Roman"/>
          <w:b/>
        </w:rPr>
        <w:fldChar w:fldCharType="separate"/>
      </w:r>
      <w:r w:rsidR="001E7274" w:rsidRPr="001E7274">
        <w:rPr>
          <w:rFonts w:ascii="Times New Roman" w:hAnsi="Times New Roman"/>
          <w:b/>
        </w:rPr>
        <w:t>Figure S54</w:t>
      </w:r>
      <w:r w:rsidR="000053CA" w:rsidRPr="00205A1A">
        <w:rPr>
          <w:rFonts w:ascii="Times New Roman" w:hAnsi="Times New Roman"/>
          <w:b/>
        </w:rPr>
        <w:fldChar w:fldCharType="end"/>
      </w:r>
      <w:r w:rsidRPr="00205A1A">
        <w:rPr>
          <w:rFonts w:ascii="Times New Roman" w:hAnsi="Times New Roman"/>
        </w:rPr>
        <w:t xml:space="preserve"> below are</w:t>
      </w:r>
      <w:r w:rsidRPr="00205A1A">
        <w:rPr>
          <w:rFonts w:ascii="Times New Roman" w:hAnsi="Times New Roman"/>
          <w:szCs w:val="24"/>
        </w:rPr>
        <w:t xml:space="preserve"> the energy dispersive X-ray spectra recorded on (as synthesized) </w:t>
      </w:r>
      <w:r w:rsidR="00D46EBC" w:rsidRPr="00205A1A">
        <w:rPr>
          <w:rFonts w:ascii="Times New Roman" w:hAnsi="Times New Roman"/>
          <w:szCs w:val="24"/>
        </w:rPr>
        <w:t xml:space="preserve">NoMod, 100Ac, 100Form, 36Dif, and </w:t>
      </w:r>
      <w:r w:rsidRPr="00205A1A">
        <w:rPr>
          <w:rFonts w:ascii="Times New Roman" w:hAnsi="Times New Roman"/>
          <w:szCs w:val="24"/>
        </w:rPr>
        <w:t>36Trif:</w:t>
      </w:r>
    </w:p>
    <w:p w:rsidR="00622930" w:rsidRPr="00205A1A" w:rsidRDefault="0099615A" w:rsidP="00622930">
      <w:pPr>
        <w:jc w:val="center"/>
        <w:rPr>
          <w:rFonts w:ascii="Times New Roman" w:hAnsi="Times New Roman"/>
          <w:b/>
          <w:szCs w:val="24"/>
        </w:rPr>
      </w:pPr>
      <w:r w:rsidRPr="00205A1A">
        <w:rPr>
          <w:rFonts w:ascii="Times New Roman" w:hAnsi="Times New Roman"/>
          <w:b/>
          <w:noProof/>
          <w:szCs w:val="24"/>
          <w:lang w:val="en-GB" w:eastAsia="zh-CN"/>
        </w:rPr>
        <w:drawing>
          <wp:inline distT="0" distB="0" distL="0" distR="0" wp14:anchorId="1723FFAF" wp14:editId="5B149059">
            <wp:extent cx="3798000" cy="2952000"/>
            <wp:effectExtent l="0" t="0" r="0" b="127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X Modulated Synthesis.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798000" cy="2952000"/>
                    </a:xfrm>
                    <a:prstGeom prst="rect">
                      <a:avLst/>
                    </a:prstGeom>
                  </pic:spPr>
                </pic:pic>
              </a:graphicData>
            </a:graphic>
          </wp:inline>
        </w:drawing>
      </w:r>
    </w:p>
    <w:p w:rsidR="009F1FE5" w:rsidRPr="00205A1A" w:rsidRDefault="000053CA" w:rsidP="00374B92">
      <w:pPr>
        <w:jc w:val="both"/>
        <w:rPr>
          <w:rFonts w:ascii="Times New Roman" w:hAnsi="Times New Roman"/>
          <w:b/>
          <w:sz w:val="18"/>
          <w:szCs w:val="18"/>
        </w:rPr>
      </w:pPr>
      <w:bookmarkStart w:id="239" w:name="_Ref430191854"/>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54</w:t>
      </w:r>
      <w:r w:rsidRPr="00205A1A">
        <w:rPr>
          <w:rFonts w:ascii="Times New Roman" w:hAnsi="Times New Roman"/>
          <w:b/>
          <w:sz w:val="18"/>
          <w:szCs w:val="18"/>
        </w:rPr>
        <w:fldChar w:fldCharType="end"/>
      </w:r>
      <w:bookmarkEnd w:id="239"/>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27544A" w:rsidRPr="00205A1A">
        <w:rPr>
          <w:rFonts w:ascii="Times New Roman" w:hAnsi="Times New Roman"/>
          <w:sz w:val="18"/>
          <w:szCs w:val="18"/>
        </w:rPr>
        <w:t>EDX</w:t>
      </w:r>
      <w:r w:rsidR="001255A2" w:rsidRPr="00205A1A">
        <w:rPr>
          <w:rFonts w:ascii="Times New Roman" w:hAnsi="Times New Roman"/>
          <w:sz w:val="18"/>
          <w:szCs w:val="18"/>
        </w:rPr>
        <w:t xml:space="preserve"> spectra obtained on </w:t>
      </w:r>
      <w:r w:rsidR="00D46EBC" w:rsidRPr="00205A1A">
        <w:rPr>
          <w:rFonts w:ascii="Times New Roman" w:hAnsi="Times New Roman"/>
          <w:sz w:val="18"/>
          <w:szCs w:val="18"/>
        </w:rPr>
        <w:t xml:space="preserve">NoMod, 100Ac, 100Form, 36Dif, and </w:t>
      </w:r>
      <w:r w:rsidR="001255A2" w:rsidRPr="00205A1A">
        <w:rPr>
          <w:rFonts w:ascii="Times New Roman" w:hAnsi="Times New Roman"/>
          <w:sz w:val="18"/>
          <w:szCs w:val="18"/>
        </w:rPr>
        <w:t>36Trif.</w:t>
      </w:r>
      <w:proofErr w:type="gramEnd"/>
      <w:r w:rsidR="001255A2" w:rsidRPr="00205A1A">
        <w:rPr>
          <w:rFonts w:ascii="Times New Roman" w:hAnsi="Times New Roman"/>
          <w:sz w:val="18"/>
          <w:szCs w:val="18"/>
        </w:rPr>
        <w:t xml:space="preserve"> All samples were measured in their as synthesized form (i.e. </w:t>
      </w:r>
      <w:r w:rsidR="001255A2" w:rsidRPr="00205A1A">
        <w:rPr>
          <w:rFonts w:ascii="Times New Roman" w:hAnsi="Times New Roman"/>
          <w:b/>
          <w:sz w:val="18"/>
          <w:szCs w:val="18"/>
        </w:rPr>
        <w:t>before</w:t>
      </w:r>
      <w:r w:rsidR="001255A2" w:rsidRPr="00205A1A">
        <w:rPr>
          <w:rFonts w:ascii="Times New Roman" w:hAnsi="Times New Roman"/>
          <w:sz w:val="18"/>
          <w:szCs w:val="18"/>
        </w:rPr>
        <w:t xml:space="preserve"> activation, see </w:t>
      </w:r>
      <w:r w:rsidR="001255A2" w:rsidRPr="00205A1A">
        <w:rPr>
          <w:rFonts w:ascii="Times New Roman" w:hAnsi="Times New Roman"/>
          <w:b/>
          <w:sz w:val="18"/>
          <w:szCs w:val="18"/>
        </w:rPr>
        <w:t xml:space="preserve">Section </w:t>
      </w:r>
      <w:r w:rsidR="0075658A" w:rsidRPr="00205A1A">
        <w:rPr>
          <w:rFonts w:ascii="Times New Roman" w:hAnsi="Times New Roman"/>
          <w:b/>
          <w:sz w:val="18"/>
          <w:szCs w:val="18"/>
        </w:rPr>
        <w:fldChar w:fldCharType="begin"/>
      </w:r>
      <w:r w:rsidR="0075658A" w:rsidRPr="00205A1A">
        <w:rPr>
          <w:rFonts w:ascii="Times New Roman" w:hAnsi="Times New Roman"/>
          <w:b/>
          <w:sz w:val="18"/>
          <w:szCs w:val="18"/>
        </w:rPr>
        <w:instrText xml:space="preserve"> REF _Ref430195729 \r \h  \* MERGEFORMAT </w:instrText>
      </w:r>
      <w:r w:rsidR="0075658A" w:rsidRPr="00205A1A">
        <w:rPr>
          <w:rFonts w:ascii="Times New Roman" w:hAnsi="Times New Roman"/>
          <w:b/>
          <w:sz w:val="18"/>
          <w:szCs w:val="18"/>
        </w:rPr>
      </w:r>
      <w:r w:rsidR="0075658A" w:rsidRPr="00205A1A">
        <w:rPr>
          <w:rFonts w:ascii="Times New Roman" w:hAnsi="Times New Roman"/>
          <w:b/>
          <w:sz w:val="18"/>
          <w:szCs w:val="18"/>
        </w:rPr>
        <w:fldChar w:fldCharType="separate"/>
      </w:r>
      <w:r w:rsidR="001E7274">
        <w:rPr>
          <w:rFonts w:ascii="Times New Roman" w:hAnsi="Times New Roman"/>
          <w:b/>
          <w:sz w:val="18"/>
          <w:szCs w:val="18"/>
        </w:rPr>
        <w:t>1.1</w:t>
      </w:r>
      <w:r w:rsidR="0075658A" w:rsidRPr="00205A1A">
        <w:rPr>
          <w:rFonts w:ascii="Times New Roman" w:hAnsi="Times New Roman"/>
          <w:b/>
          <w:sz w:val="18"/>
          <w:szCs w:val="18"/>
        </w:rPr>
        <w:fldChar w:fldCharType="end"/>
      </w:r>
      <w:r w:rsidR="001255A2" w:rsidRPr="00205A1A">
        <w:rPr>
          <w:rFonts w:ascii="Times New Roman" w:hAnsi="Times New Roman"/>
          <w:sz w:val="18"/>
          <w:szCs w:val="18"/>
        </w:rPr>
        <w:t xml:space="preserve">). </w:t>
      </w:r>
      <w:r w:rsidR="00247797" w:rsidRPr="00205A1A">
        <w:rPr>
          <w:rFonts w:ascii="Times New Roman" w:hAnsi="Times New Roman"/>
          <w:sz w:val="18"/>
          <w:szCs w:val="18"/>
        </w:rPr>
        <w:t>The two unlabeled peaks at low</w:t>
      </w:r>
      <w:r w:rsidR="001255A2" w:rsidRPr="00205A1A">
        <w:rPr>
          <w:rFonts w:ascii="Times New Roman" w:hAnsi="Times New Roman"/>
          <w:sz w:val="18"/>
          <w:szCs w:val="18"/>
        </w:rPr>
        <w:t xml:space="preserve"> energies are due to carbon and oxygen</w:t>
      </w:r>
      <w:r w:rsidR="00247797" w:rsidRPr="00205A1A">
        <w:rPr>
          <w:rFonts w:ascii="Times New Roman" w:hAnsi="Times New Roman"/>
          <w:sz w:val="18"/>
          <w:szCs w:val="18"/>
        </w:rPr>
        <w:t>. These elements cannot</w:t>
      </w:r>
      <w:r w:rsidR="001255A2" w:rsidRPr="00205A1A">
        <w:rPr>
          <w:rFonts w:ascii="Times New Roman" w:hAnsi="Times New Roman"/>
          <w:sz w:val="18"/>
          <w:szCs w:val="18"/>
        </w:rPr>
        <w:t xml:space="preserve"> be reliably quantified by </w:t>
      </w:r>
      <w:r w:rsidR="0027544A" w:rsidRPr="00205A1A">
        <w:rPr>
          <w:rFonts w:ascii="Times New Roman" w:hAnsi="Times New Roman"/>
          <w:sz w:val="18"/>
          <w:szCs w:val="18"/>
        </w:rPr>
        <w:t>EDX</w:t>
      </w:r>
      <w:r w:rsidR="001255A2" w:rsidRPr="00205A1A">
        <w:rPr>
          <w:rFonts w:ascii="Times New Roman" w:hAnsi="Times New Roman"/>
          <w:sz w:val="18"/>
          <w:szCs w:val="18"/>
        </w:rPr>
        <w:t xml:space="preserve"> for the same reasons </w:t>
      </w:r>
      <w:r w:rsidR="00247797" w:rsidRPr="00205A1A">
        <w:rPr>
          <w:rFonts w:ascii="Times New Roman" w:hAnsi="Times New Roman"/>
          <w:sz w:val="18"/>
          <w:szCs w:val="18"/>
        </w:rPr>
        <w:t>outlined</w:t>
      </w:r>
      <w:r w:rsidR="001255A2" w:rsidRPr="00205A1A">
        <w:rPr>
          <w:rFonts w:ascii="Times New Roman" w:hAnsi="Times New Roman"/>
          <w:sz w:val="18"/>
          <w:szCs w:val="18"/>
        </w:rPr>
        <w:t xml:space="preserve"> </w:t>
      </w:r>
      <w:r w:rsidR="00247797" w:rsidRPr="00205A1A">
        <w:rPr>
          <w:rFonts w:ascii="Times New Roman" w:hAnsi="Times New Roman"/>
          <w:sz w:val="18"/>
          <w:szCs w:val="18"/>
        </w:rPr>
        <w:t xml:space="preserve">for </w:t>
      </w:r>
      <w:r w:rsidR="001255A2" w:rsidRPr="00205A1A">
        <w:rPr>
          <w:rFonts w:ascii="Times New Roman" w:hAnsi="Times New Roman"/>
          <w:sz w:val="18"/>
          <w:szCs w:val="18"/>
        </w:rPr>
        <w:t>fluorine</w:t>
      </w:r>
      <w:r w:rsidR="00247797" w:rsidRPr="00205A1A">
        <w:rPr>
          <w:rFonts w:ascii="Times New Roman" w:hAnsi="Times New Roman"/>
          <w:sz w:val="18"/>
          <w:szCs w:val="18"/>
        </w:rPr>
        <w:t xml:space="preserve"> below</w:t>
      </w:r>
      <w:r w:rsidR="001255A2" w:rsidRPr="00205A1A">
        <w:rPr>
          <w:rFonts w:ascii="Times New Roman" w:hAnsi="Times New Roman"/>
          <w:sz w:val="18"/>
          <w:szCs w:val="18"/>
        </w:rPr>
        <w:t>.</w:t>
      </w:r>
    </w:p>
    <w:p w:rsidR="001A1873" w:rsidRPr="00205A1A" w:rsidRDefault="001A1873" w:rsidP="00AA391A">
      <w:pPr>
        <w:jc w:val="both"/>
        <w:rPr>
          <w:rFonts w:ascii="Times New Roman" w:hAnsi="Times New Roman"/>
          <w:sz w:val="2"/>
          <w:szCs w:val="2"/>
        </w:rPr>
      </w:pPr>
    </w:p>
    <w:p w:rsidR="00AA391A" w:rsidRPr="00205A1A" w:rsidRDefault="00AA391A" w:rsidP="00AA391A">
      <w:pPr>
        <w:jc w:val="both"/>
        <w:rPr>
          <w:rFonts w:ascii="Times New Roman" w:hAnsi="Times New Roman"/>
          <w:szCs w:val="24"/>
        </w:rPr>
      </w:pPr>
      <w:r w:rsidRPr="00205A1A">
        <w:rPr>
          <w:rFonts w:ascii="Times New Roman" w:hAnsi="Times New Roman"/>
          <w:szCs w:val="24"/>
        </w:rPr>
        <w:t xml:space="preserve">As can be seen from the spectra, none of the samples contain any chlorine. Thus, </w:t>
      </w:r>
      <w:r w:rsidR="00C50801" w:rsidRPr="00205A1A">
        <w:rPr>
          <w:rFonts w:ascii="Times New Roman" w:hAnsi="Times New Roman"/>
          <w:szCs w:val="24"/>
        </w:rPr>
        <w:t>the defects are not terminated by chloride ligands</w:t>
      </w:r>
      <w:r w:rsidRPr="00205A1A">
        <w:rPr>
          <w:rFonts w:ascii="Times New Roman" w:hAnsi="Times New Roman"/>
          <w:szCs w:val="24"/>
        </w:rPr>
        <w:t>.</w:t>
      </w:r>
      <w:r w:rsidR="00A00637" w:rsidRPr="00205A1A">
        <w:rPr>
          <w:rFonts w:ascii="Times New Roman" w:hAnsi="Times New Roman"/>
          <w:szCs w:val="24"/>
        </w:rPr>
        <w:t xml:space="preserve"> </w:t>
      </w:r>
      <w:r w:rsidRPr="00205A1A">
        <w:rPr>
          <w:rFonts w:ascii="Times New Roman" w:hAnsi="Times New Roman"/>
          <w:szCs w:val="24"/>
        </w:rPr>
        <w:t xml:space="preserve">Since the </w:t>
      </w:r>
      <w:r w:rsidR="00F317C9" w:rsidRPr="00205A1A">
        <w:rPr>
          <w:rFonts w:ascii="Times New Roman" w:hAnsi="Times New Roman"/>
          <w:szCs w:val="24"/>
        </w:rPr>
        <w:t xml:space="preserve">above </w:t>
      </w:r>
      <w:r w:rsidRPr="00205A1A">
        <w:rPr>
          <w:rFonts w:ascii="Times New Roman" w:hAnsi="Times New Roman"/>
          <w:szCs w:val="24"/>
        </w:rPr>
        <w:t xml:space="preserve">5 spectra were recorded on the samples at the extremities of the series (i.e. those synthesized with the highest amount of each modulator as well as the unmodulated sample), we assert that chlorine is </w:t>
      </w:r>
      <w:r w:rsidR="00C50801" w:rsidRPr="00205A1A">
        <w:rPr>
          <w:rFonts w:ascii="Times New Roman" w:hAnsi="Times New Roman"/>
          <w:szCs w:val="24"/>
        </w:rPr>
        <w:t>very</w:t>
      </w:r>
      <w:r w:rsidRPr="00205A1A">
        <w:rPr>
          <w:rFonts w:ascii="Times New Roman" w:hAnsi="Times New Roman"/>
          <w:szCs w:val="24"/>
        </w:rPr>
        <w:t xml:space="preserve"> likely to be absent from the</w:t>
      </w:r>
      <w:r w:rsidR="00C50801" w:rsidRPr="00205A1A">
        <w:rPr>
          <w:rFonts w:ascii="Times New Roman" w:hAnsi="Times New Roman"/>
          <w:szCs w:val="24"/>
        </w:rPr>
        <w:t xml:space="preserve"> other</w:t>
      </w:r>
      <w:r w:rsidRPr="00205A1A">
        <w:rPr>
          <w:rFonts w:ascii="Times New Roman" w:hAnsi="Times New Roman"/>
          <w:szCs w:val="24"/>
        </w:rPr>
        <w:t xml:space="preserve"> 10 samples</w:t>
      </w:r>
      <w:r w:rsidR="00C50801" w:rsidRPr="00205A1A">
        <w:rPr>
          <w:rFonts w:ascii="Times New Roman" w:hAnsi="Times New Roman"/>
          <w:szCs w:val="24"/>
        </w:rPr>
        <w:t xml:space="preserve"> in this study.</w:t>
      </w:r>
    </w:p>
    <w:p w:rsidR="00AA391A" w:rsidRPr="00205A1A" w:rsidRDefault="00AA391A" w:rsidP="00AA391A">
      <w:pPr>
        <w:jc w:val="both"/>
        <w:rPr>
          <w:rFonts w:ascii="Times New Roman" w:hAnsi="Times New Roman" w:cs="Times New Roman"/>
        </w:rPr>
      </w:pPr>
      <w:r w:rsidRPr="00205A1A">
        <w:rPr>
          <w:rFonts w:ascii="Times New Roman" w:hAnsi="Times New Roman"/>
          <w:szCs w:val="24"/>
        </w:rPr>
        <w:t>Moreover, one should keep in mind that the above spectra were recorded on the as synthesized materials (i.e. before activation). This means that the washing procedure</w:t>
      </w:r>
      <w:r w:rsidR="001255A2" w:rsidRPr="00205A1A">
        <w:rPr>
          <w:rFonts w:ascii="Times New Roman" w:hAnsi="Times New Roman"/>
          <w:szCs w:val="24"/>
        </w:rPr>
        <w:t xml:space="preserve"> alone</w:t>
      </w:r>
      <w:r w:rsidRPr="00205A1A">
        <w:rPr>
          <w:rFonts w:ascii="Times New Roman" w:hAnsi="Times New Roman"/>
          <w:szCs w:val="24"/>
        </w:rPr>
        <w:t xml:space="preserve"> (see </w:t>
      </w:r>
      <w:r w:rsidR="0075658A" w:rsidRPr="00205A1A">
        <w:rPr>
          <w:rFonts w:ascii="Times New Roman" w:hAnsi="Times New Roman"/>
          <w:b/>
          <w:szCs w:val="24"/>
        </w:rPr>
        <w:t xml:space="preserve">Section </w:t>
      </w:r>
      <w:r w:rsidR="0075658A" w:rsidRPr="00205A1A">
        <w:rPr>
          <w:rFonts w:ascii="Times New Roman" w:hAnsi="Times New Roman"/>
          <w:b/>
          <w:szCs w:val="24"/>
        </w:rPr>
        <w:fldChar w:fldCharType="begin"/>
      </w:r>
      <w:r w:rsidR="0075658A" w:rsidRPr="00205A1A">
        <w:rPr>
          <w:rFonts w:ascii="Times New Roman" w:hAnsi="Times New Roman"/>
          <w:b/>
          <w:szCs w:val="24"/>
        </w:rPr>
        <w:instrText xml:space="preserve"> REF _Ref430195729 \r \h  \* MERGEFORMAT </w:instrText>
      </w:r>
      <w:r w:rsidR="0075658A" w:rsidRPr="00205A1A">
        <w:rPr>
          <w:rFonts w:ascii="Times New Roman" w:hAnsi="Times New Roman"/>
          <w:b/>
          <w:szCs w:val="24"/>
        </w:rPr>
      </w:r>
      <w:r w:rsidR="0075658A" w:rsidRPr="00205A1A">
        <w:rPr>
          <w:rFonts w:ascii="Times New Roman" w:hAnsi="Times New Roman"/>
          <w:b/>
          <w:szCs w:val="24"/>
        </w:rPr>
        <w:fldChar w:fldCharType="separate"/>
      </w:r>
      <w:r w:rsidR="001E7274">
        <w:rPr>
          <w:rFonts w:ascii="Times New Roman" w:hAnsi="Times New Roman"/>
          <w:b/>
          <w:szCs w:val="24"/>
        </w:rPr>
        <w:t>1.1</w:t>
      </w:r>
      <w:r w:rsidR="0075658A" w:rsidRPr="00205A1A">
        <w:rPr>
          <w:rFonts w:ascii="Times New Roman" w:hAnsi="Times New Roman"/>
          <w:b/>
          <w:szCs w:val="24"/>
        </w:rPr>
        <w:fldChar w:fldCharType="end"/>
      </w:r>
      <w:r w:rsidRPr="00205A1A">
        <w:rPr>
          <w:rFonts w:ascii="Times New Roman" w:hAnsi="Times New Roman"/>
          <w:szCs w:val="24"/>
        </w:rPr>
        <w:t xml:space="preserve">) was effective in removing HCl from the MOF pores. This </w:t>
      </w:r>
      <w:r w:rsidR="001255A2" w:rsidRPr="00205A1A">
        <w:rPr>
          <w:rFonts w:ascii="Times New Roman" w:hAnsi="Times New Roman"/>
          <w:szCs w:val="24"/>
        </w:rPr>
        <w:t>is</w:t>
      </w:r>
      <w:r w:rsidRPr="00205A1A">
        <w:rPr>
          <w:rFonts w:ascii="Times New Roman" w:hAnsi="Times New Roman"/>
          <w:szCs w:val="24"/>
        </w:rPr>
        <w:t xml:space="preserve"> not guaranteed to be the case when one considers that </w:t>
      </w:r>
      <w:r w:rsidRPr="00205A1A">
        <w:rPr>
          <w:rFonts w:ascii="Times New Roman" w:hAnsi="Times New Roman" w:cs="Times New Roman"/>
        </w:rPr>
        <w:t xml:space="preserve">24 molar equivalents of HCl </w:t>
      </w:r>
      <w:r w:rsidR="006C2635" w:rsidRPr="00205A1A">
        <w:rPr>
          <w:rFonts w:ascii="Times New Roman" w:hAnsi="Times New Roman" w:cs="Times New Roman"/>
        </w:rPr>
        <w:t>are</w:t>
      </w:r>
      <w:r w:rsidRPr="00205A1A">
        <w:rPr>
          <w:rFonts w:ascii="Times New Roman" w:hAnsi="Times New Roman" w:cs="Times New Roman"/>
        </w:rPr>
        <w:t xml:space="preserve"> produced in the idealized UiO-66 reaction equation:</w:t>
      </w:r>
    </w:p>
    <w:p w:rsidR="008A3913" w:rsidRPr="00205A1A" w:rsidRDefault="008A3913" w:rsidP="00AA391A">
      <w:pPr>
        <w:jc w:val="both"/>
        <w:rPr>
          <w:rFonts w:ascii="Times New Roman" w:hAnsi="Times New Roman" w:cs="Times New Roman"/>
          <w:sz w:val="2"/>
          <w:szCs w:val="2"/>
        </w:rPr>
      </w:pPr>
    </w:p>
    <w:p w:rsidR="00AA391A" w:rsidRPr="00205A1A" w:rsidRDefault="00AA391A" w:rsidP="00AA391A">
      <w:pPr>
        <w:ind w:left="720" w:firstLine="720"/>
        <w:jc w:val="both"/>
        <w:rPr>
          <w:rFonts w:ascii="Times New Roman" w:hAnsi="Times New Roman" w:cs="Times New Roman"/>
          <w:b/>
        </w:rPr>
      </w:pPr>
      <w:r w:rsidRPr="00205A1A">
        <w:rPr>
          <w:rFonts w:ascii="Times New Roman" w:hAnsi="Times New Roman" w:cs="Times New Roman"/>
          <w:b/>
        </w:rPr>
        <w:t>6 ZrCl</w:t>
      </w:r>
      <w:r w:rsidRPr="00205A1A">
        <w:rPr>
          <w:rFonts w:ascii="Times New Roman" w:hAnsi="Times New Roman" w:cs="Times New Roman"/>
          <w:b/>
        </w:rPr>
        <w:softHyphen/>
      </w:r>
      <w:r w:rsidRPr="00205A1A">
        <w:rPr>
          <w:rFonts w:ascii="Times New Roman" w:hAnsi="Times New Roman" w:cs="Times New Roman"/>
          <w:b/>
          <w:vertAlign w:val="subscript"/>
        </w:rPr>
        <w:t>4</w:t>
      </w:r>
      <w:r w:rsidRPr="00205A1A">
        <w:rPr>
          <w:rFonts w:ascii="Times New Roman" w:hAnsi="Times New Roman" w:cs="Times New Roman"/>
          <w:b/>
        </w:rPr>
        <w:t xml:space="preserve"> + 8H</w:t>
      </w:r>
      <w:r w:rsidRPr="00205A1A">
        <w:rPr>
          <w:rFonts w:ascii="Times New Roman" w:hAnsi="Times New Roman" w:cs="Times New Roman"/>
          <w:b/>
          <w:vertAlign w:val="subscript"/>
        </w:rPr>
        <w:t>2</w:t>
      </w:r>
      <w:r w:rsidRPr="00205A1A">
        <w:rPr>
          <w:rFonts w:ascii="Times New Roman" w:hAnsi="Times New Roman" w:cs="Times New Roman"/>
          <w:b/>
        </w:rPr>
        <w:t>O + 6 H</w:t>
      </w:r>
      <w:r w:rsidRPr="00205A1A">
        <w:rPr>
          <w:rFonts w:ascii="Times New Roman" w:hAnsi="Times New Roman" w:cs="Times New Roman"/>
          <w:b/>
          <w:vertAlign w:val="subscript"/>
        </w:rPr>
        <w:t>2</w:t>
      </w:r>
      <w:r w:rsidRPr="00205A1A">
        <w:rPr>
          <w:rFonts w:ascii="Times New Roman" w:hAnsi="Times New Roman" w:cs="Times New Roman"/>
          <w:b/>
        </w:rPr>
        <w:t xml:space="preserve">BDC → </w:t>
      </w:r>
      <w:proofErr w:type="gramStart"/>
      <w:r w:rsidRPr="00205A1A">
        <w:rPr>
          <w:rFonts w:ascii="Times New Roman" w:hAnsi="Times New Roman" w:cs="Times New Roman"/>
          <w:b/>
        </w:rPr>
        <w:t>Zr</w:t>
      </w:r>
      <w:r w:rsidRPr="00205A1A">
        <w:rPr>
          <w:rFonts w:ascii="Times New Roman" w:hAnsi="Times New Roman" w:cs="Times New Roman"/>
          <w:b/>
          <w:vertAlign w:val="subscript"/>
        </w:rPr>
        <w:t>6</w:t>
      </w:r>
      <w:r w:rsidRPr="00205A1A">
        <w:rPr>
          <w:rFonts w:ascii="Times New Roman" w:hAnsi="Times New Roman" w:cs="Times New Roman"/>
          <w:b/>
        </w:rPr>
        <w:t>O</w:t>
      </w:r>
      <w:r w:rsidRPr="00205A1A">
        <w:rPr>
          <w:rFonts w:ascii="Times New Roman" w:hAnsi="Times New Roman" w:cs="Times New Roman"/>
          <w:b/>
          <w:vertAlign w:val="subscript"/>
        </w:rPr>
        <w:t>4</w:t>
      </w:r>
      <w:r w:rsidRPr="00205A1A">
        <w:rPr>
          <w:rFonts w:ascii="Times New Roman" w:hAnsi="Times New Roman" w:cs="Times New Roman"/>
          <w:b/>
        </w:rPr>
        <w:t>(</w:t>
      </w:r>
      <w:proofErr w:type="gramEnd"/>
      <w:r w:rsidRPr="00205A1A">
        <w:rPr>
          <w:rFonts w:ascii="Times New Roman" w:hAnsi="Times New Roman" w:cs="Times New Roman"/>
          <w:b/>
        </w:rPr>
        <w:t>OH)</w:t>
      </w:r>
      <w:r w:rsidRPr="00205A1A">
        <w:rPr>
          <w:rFonts w:ascii="Times New Roman" w:hAnsi="Times New Roman" w:cs="Times New Roman"/>
          <w:b/>
          <w:vertAlign w:val="subscript"/>
        </w:rPr>
        <w:t>4</w:t>
      </w:r>
      <w:r w:rsidRPr="00205A1A">
        <w:rPr>
          <w:rFonts w:ascii="Times New Roman" w:hAnsi="Times New Roman" w:cs="Times New Roman"/>
          <w:b/>
        </w:rPr>
        <w:t>(BDC)</w:t>
      </w:r>
      <w:r w:rsidRPr="00205A1A">
        <w:rPr>
          <w:rFonts w:ascii="Times New Roman" w:hAnsi="Times New Roman" w:cs="Times New Roman"/>
          <w:b/>
          <w:vertAlign w:val="subscript"/>
        </w:rPr>
        <w:t>6</w:t>
      </w:r>
      <w:r w:rsidRPr="00205A1A">
        <w:rPr>
          <w:rFonts w:ascii="Times New Roman" w:hAnsi="Times New Roman" w:cs="Times New Roman"/>
          <w:b/>
        </w:rPr>
        <w:t xml:space="preserve"> + 24 HCl</w:t>
      </w:r>
    </w:p>
    <w:p w:rsidR="008A3913" w:rsidRPr="00205A1A" w:rsidRDefault="008A3913" w:rsidP="00AA391A">
      <w:pPr>
        <w:ind w:left="720" w:firstLine="720"/>
        <w:jc w:val="both"/>
        <w:rPr>
          <w:rFonts w:ascii="Times New Roman" w:hAnsi="Times New Roman" w:cs="Times New Roman"/>
          <w:sz w:val="2"/>
          <w:szCs w:val="2"/>
        </w:rPr>
      </w:pPr>
    </w:p>
    <w:p w:rsidR="00A909B6" w:rsidRPr="00205A1A" w:rsidRDefault="006047EA">
      <w:pPr>
        <w:jc w:val="both"/>
        <w:rPr>
          <w:rFonts w:ascii="Times New Roman" w:hAnsi="Times New Roman"/>
          <w:szCs w:val="24"/>
        </w:rPr>
      </w:pPr>
      <w:r w:rsidRPr="00205A1A">
        <w:rPr>
          <w:rFonts w:ascii="Times New Roman" w:hAnsi="Times New Roman"/>
          <w:szCs w:val="24"/>
        </w:rPr>
        <w:t>Another noteworthy observation is that fluorine is detected in the spectra obtained on 36Dif and 36Trif, originating from the difluoroacetate and trifluoroacetate</w:t>
      </w:r>
      <w:r w:rsidR="00C50801" w:rsidRPr="00205A1A">
        <w:rPr>
          <w:rFonts w:ascii="Times New Roman" w:hAnsi="Times New Roman"/>
          <w:szCs w:val="24"/>
        </w:rPr>
        <w:t xml:space="preserve"> ligands</w:t>
      </w:r>
      <w:r w:rsidRPr="00205A1A">
        <w:rPr>
          <w:rFonts w:ascii="Times New Roman" w:hAnsi="Times New Roman"/>
          <w:szCs w:val="24"/>
        </w:rPr>
        <w:t xml:space="preserve"> incorporated into their respective frameworks (see dissolution/NMR results in </w:t>
      </w:r>
      <w:r w:rsidRPr="00205A1A">
        <w:rPr>
          <w:rFonts w:ascii="Times New Roman" w:hAnsi="Times New Roman"/>
          <w:b/>
          <w:szCs w:val="24"/>
        </w:rPr>
        <w:t>Section</w:t>
      </w:r>
      <w:r w:rsidR="0075658A" w:rsidRPr="00205A1A">
        <w:rPr>
          <w:rFonts w:ascii="Times New Roman" w:hAnsi="Times New Roman"/>
          <w:b/>
          <w:szCs w:val="24"/>
        </w:rPr>
        <w:t>s</w:t>
      </w:r>
      <w:r w:rsidRPr="00205A1A">
        <w:rPr>
          <w:rFonts w:ascii="Times New Roman" w:hAnsi="Times New Roman"/>
          <w:b/>
          <w:szCs w:val="24"/>
        </w:rPr>
        <w:t xml:space="preserve"> </w:t>
      </w:r>
      <w:r w:rsidR="0075658A" w:rsidRPr="00205A1A">
        <w:rPr>
          <w:rFonts w:ascii="Times New Roman" w:hAnsi="Times New Roman"/>
          <w:b/>
          <w:szCs w:val="24"/>
        </w:rPr>
        <w:fldChar w:fldCharType="begin"/>
      </w:r>
      <w:r w:rsidR="0075658A" w:rsidRPr="00205A1A">
        <w:rPr>
          <w:rFonts w:ascii="Times New Roman" w:hAnsi="Times New Roman"/>
          <w:b/>
          <w:szCs w:val="24"/>
        </w:rPr>
        <w:instrText xml:space="preserve"> REF _Ref430270679 \r \h  \* MERGEFORMAT </w:instrText>
      </w:r>
      <w:r w:rsidR="0075658A" w:rsidRPr="00205A1A">
        <w:rPr>
          <w:rFonts w:ascii="Times New Roman" w:hAnsi="Times New Roman"/>
          <w:b/>
          <w:szCs w:val="24"/>
        </w:rPr>
      </w:r>
      <w:r w:rsidR="0075658A" w:rsidRPr="00205A1A">
        <w:rPr>
          <w:rFonts w:ascii="Times New Roman" w:hAnsi="Times New Roman"/>
          <w:b/>
          <w:szCs w:val="24"/>
        </w:rPr>
        <w:fldChar w:fldCharType="separate"/>
      </w:r>
      <w:r w:rsidR="001E7274">
        <w:rPr>
          <w:rFonts w:ascii="Times New Roman" w:hAnsi="Times New Roman"/>
          <w:b/>
          <w:szCs w:val="24"/>
        </w:rPr>
        <w:t>5.2.2.3</w:t>
      </w:r>
      <w:r w:rsidR="0075658A" w:rsidRPr="00205A1A">
        <w:rPr>
          <w:rFonts w:ascii="Times New Roman" w:hAnsi="Times New Roman"/>
          <w:b/>
          <w:szCs w:val="24"/>
        </w:rPr>
        <w:fldChar w:fldCharType="end"/>
      </w:r>
      <w:r w:rsidR="0075658A" w:rsidRPr="00205A1A">
        <w:rPr>
          <w:rFonts w:ascii="Times New Roman" w:hAnsi="Times New Roman"/>
          <w:szCs w:val="24"/>
        </w:rPr>
        <w:t xml:space="preserve"> and </w:t>
      </w:r>
      <w:r w:rsidR="0075658A" w:rsidRPr="00205A1A">
        <w:rPr>
          <w:rFonts w:ascii="Times New Roman" w:hAnsi="Times New Roman"/>
          <w:b/>
          <w:szCs w:val="24"/>
        </w:rPr>
        <w:fldChar w:fldCharType="begin"/>
      </w:r>
      <w:r w:rsidR="0075658A" w:rsidRPr="00205A1A">
        <w:rPr>
          <w:rFonts w:ascii="Times New Roman" w:hAnsi="Times New Roman"/>
          <w:b/>
          <w:szCs w:val="24"/>
        </w:rPr>
        <w:instrText xml:space="preserve"> REF _Ref430270705 \r \h  \* MERGEFORMAT </w:instrText>
      </w:r>
      <w:r w:rsidR="0075658A" w:rsidRPr="00205A1A">
        <w:rPr>
          <w:rFonts w:ascii="Times New Roman" w:hAnsi="Times New Roman"/>
          <w:b/>
          <w:szCs w:val="24"/>
        </w:rPr>
      </w:r>
      <w:r w:rsidR="0075658A" w:rsidRPr="00205A1A">
        <w:rPr>
          <w:rFonts w:ascii="Times New Roman" w:hAnsi="Times New Roman"/>
          <w:b/>
          <w:szCs w:val="24"/>
        </w:rPr>
        <w:fldChar w:fldCharType="separate"/>
      </w:r>
      <w:r w:rsidR="001E7274">
        <w:rPr>
          <w:rFonts w:ascii="Times New Roman" w:hAnsi="Times New Roman"/>
          <w:b/>
          <w:szCs w:val="24"/>
        </w:rPr>
        <w:t>5.2.2.4</w:t>
      </w:r>
      <w:r w:rsidR="0075658A" w:rsidRPr="00205A1A">
        <w:rPr>
          <w:rFonts w:ascii="Times New Roman" w:hAnsi="Times New Roman"/>
          <w:b/>
          <w:szCs w:val="24"/>
        </w:rPr>
        <w:fldChar w:fldCharType="end"/>
      </w:r>
      <w:r w:rsidRPr="00205A1A">
        <w:rPr>
          <w:rFonts w:ascii="Times New Roman" w:hAnsi="Times New Roman"/>
          <w:szCs w:val="24"/>
        </w:rPr>
        <w:t>).</w:t>
      </w:r>
    </w:p>
    <w:p w:rsidR="000732B2" w:rsidRPr="00205A1A" w:rsidRDefault="00BB2C31">
      <w:pPr>
        <w:jc w:val="both"/>
        <w:rPr>
          <w:rFonts w:ascii="Times New Roman" w:hAnsi="Times New Roman"/>
          <w:szCs w:val="24"/>
        </w:rPr>
      </w:pPr>
      <w:r w:rsidRPr="00205A1A">
        <w:rPr>
          <w:rFonts w:ascii="Times New Roman" w:hAnsi="Times New Roman"/>
          <w:szCs w:val="24"/>
        </w:rPr>
        <w:t xml:space="preserve">Unfortunately, fluorine cannot be reliably quantified by EDX. This is mainly due to the fact that </w:t>
      </w:r>
      <w:r w:rsidR="007E143A" w:rsidRPr="00205A1A">
        <w:rPr>
          <w:rFonts w:ascii="Times New Roman" w:hAnsi="Times New Roman"/>
          <w:szCs w:val="24"/>
        </w:rPr>
        <w:t xml:space="preserve">its K-shell electrons are somewhat involved in chemical bonding. Thus, the shape and position of the fluorine K peak </w:t>
      </w:r>
      <w:r w:rsidR="00086FC1" w:rsidRPr="00205A1A">
        <w:rPr>
          <w:rFonts w:ascii="Times New Roman" w:hAnsi="Times New Roman"/>
          <w:szCs w:val="24"/>
        </w:rPr>
        <w:t>varies</w:t>
      </w:r>
      <w:r w:rsidR="007E143A" w:rsidRPr="00205A1A">
        <w:rPr>
          <w:rFonts w:ascii="Times New Roman" w:hAnsi="Times New Roman"/>
          <w:szCs w:val="24"/>
        </w:rPr>
        <w:t xml:space="preserve"> depending on </w:t>
      </w:r>
      <w:r w:rsidR="007A22DC" w:rsidRPr="00205A1A">
        <w:rPr>
          <w:rFonts w:ascii="Times New Roman" w:hAnsi="Times New Roman"/>
          <w:szCs w:val="24"/>
        </w:rPr>
        <w:t xml:space="preserve">chemical environment, making </w:t>
      </w:r>
      <w:r w:rsidR="007E143A" w:rsidRPr="00205A1A">
        <w:rPr>
          <w:rFonts w:ascii="Times New Roman" w:hAnsi="Times New Roman"/>
          <w:szCs w:val="24"/>
        </w:rPr>
        <w:t>quanti</w:t>
      </w:r>
      <w:r w:rsidR="00A909B6" w:rsidRPr="00205A1A">
        <w:rPr>
          <w:rFonts w:ascii="Times New Roman" w:hAnsi="Times New Roman"/>
          <w:szCs w:val="24"/>
        </w:rPr>
        <w:t xml:space="preserve">fication </w:t>
      </w:r>
      <w:r w:rsidR="007A22DC" w:rsidRPr="00205A1A">
        <w:rPr>
          <w:rFonts w:ascii="Times New Roman" w:hAnsi="Times New Roman"/>
          <w:szCs w:val="24"/>
        </w:rPr>
        <w:t>unreliable.</w:t>
      </w:r>
    </w:p>
    <w:p w:rsidR="00704758" w:rsidRPr="00205A1A" w:rsidRDefault="00704758" w:rsidP="00EF3E98">
      <w:pPr>
        <w:pStyle w:val="ListParagraph"/>
        <w:numPr>
          <w:ilvl w:val="1"/>
          <w:numId w:val="30"/>
        </w:numPr>
        <w:jc w:val="both"/>
        <w:rPr>
          <w:rFonts w:ascii="Times New Roman" w:hAnsi="Times New Roman" w:cs="Times New Roman"/>
          <w:b/>
          <w:i/>
        </w:rPr>
      </w:pPr>
      <w:bookmarkStart w:id="240" w:name="_Ref430304557"/>
      <w:r w:rsidRPr="00205A1A">
        <w:rPr>
          <w:rFonts w:ascii="Times New Roman" w:hAnsi="Times New Roman" w:cs="Times New Roman"/>
          <w:b/>
          <w:i/>
        </w:rPr>
        <w:lastRenderedPageBreak/>
        <w:t>ATR-IR Spectroscopy</w:t>
      </w:r>
      <w:bookmarkEnd w:id="240"/>
    </w:p>
    <w:p w:rsidR="00AF16D7" w:rsidRPr="00205A1A" w:rsidRDefault="00AF16D7" w:rsidP="00704758">
      <w:pPr>
        <w:jc w:val="center"/>
        <w:rPr>
          <w:rFonts w:ascii="Times New Roman" w:hAnsi="Times New Roman" w:cs="Times New Roman"/>
          <w:b/>
          <w:sz w:val="40"/>
          <w:szCs w:val="40"/>
        </w:rPr>
      </w:pPr>
    </w:p>
    <w:p w:rsidR="00A9284A" w:rsidRPr="00205A1A" w:rsidRDefault="00A9284A" w:rsidP="00A9284A">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A9284A" w:rsidRPr="00205A1A" w:rsidRDefault="00A9284A" w:rsidP="00A9284A">
      <w:pPr>
        <w:jc w:val="both"/>
        <w:rPr>
          <w:rFonts w:ascii="Times New Roman" w:hAnsi="Times New Roman" w:cs="Times New Roman"/>
          <w:b/>
        </w:rPr>
      </w:pPr>
    </w:p>
    <w:tbl>
      <w:tblPr>
        <w:tblStyle w:val="TableGrid"/>
        <w:tblW w:w="8799" w:type="dxa"/>
        <w:jc w:val="center"/>
        <w:tblInd w:w="-1426" w:type="dxa"/>
        <w:tblLook w:val="04A0" w:firstRow="1" w:lastRow="0" w:firstColumn="1" w:lastColumn="0" w:noHBand="0" w:noVBand="1"/>
      </w:tblPr>
      <w:tblGrid>
        <w:gridCol w:w="1699"/>
        <w:gridCol w:w="4280"/>
        <w:gridCol w:w="1417"/>
        <w:gridCol w:w="1403"/>
      </w:tblGrid>
      <w:tr w:rsidR="00A9284A" w:rsidRPr="00205A1A" w:rsidTr="00560676">
        <w:trPr>
          <w:trHeight w:val="575"/>
          <w:jc w:val="center"/>
        </w:trPr>
        <w:tc>
          <w:tcPr>
            <w:tcW w:w="1699" w:type="dxa"/>
            <w:vAlign w:val="center"/>
          </w:tcPr>
          <w:p w:rsidR="00A9284A" w:rsidRPr="00205A1A" w:rsidRDefault="00A9284A" w:rsidP="00A9284A">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280" w:type="dxa"/>
            <w:vAlign w:val="center"/>
          </w:tcPr>
          <w:p w:rsidR="00A9284A" w:rsidRPr="00205A1A" w:rsidRDefault="00A9284A" w:rsidP="00A9284A">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417" w:type="dxa"/>
            <w:vAlign w:val="center"/>
          </w:tcPr>
          <w:p w:rsidR="00A9284A" w:rsidRPr="00205A1A" w:rsidRDefault="00A9284A" w:rsidP="00A9284A">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403" w:type="dxa"/>
            <w:vAlign w:val="center"/>
          </w:tcPr>
          <w:p w:rsidR="00A9284A" w:rsidRPr="00205A1A" w:rsidRDefault="00A9284A" w:rsidP="00A9284A">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A9284A" w:rsidRPr="00205A1A" w:rsidTr="00560676">
        <w:trPr>
          <w:trHeight w:val="624"/>
          <w:jc w:val="center"/>
        </w:trPr>
        <w:tc>
          <w:tcPr>
            <w:tcW w:w="1699" w:type="dxa"/>
            <w:vAlign w:val="center"/>
          </w:tcPr>
          <w:p w:rsidR="00A9284A" w:rsidRPr="00205A1A" w:rsidRDefault="00A9284A" w:rsidP="00A9284A">
            <w:pPr>
              <w:spacing w:before="120"/>
              <w:rPr>
                <w:rFonts w:ascii="Times New Roman" w:hAnsi="Times New Roman" w:cs="Times New Roman"/>
                <w:sz w:val="24"/>
                <w:szCs w:val="24"/>
                <w:lang w:val="en-US"/>
              </w:rPr>
            </w:pPr>
            <w:r w:rsidRPr="00205A1A">
              <w:rPr>
                <w:rFonts w:ascii="Times New Roman" w:hAnsi="Times New Roman" w:cs="Times New Roman"/>
                <w:sz w:val="24"/>
                <w:szCs w:val="24"/>
              </w:rPr>
              <w:fldChar w:fldCharType="begin"/>
            </w:r>
            <w:r w:rsidRPr="00205A1A">
              <w:rPr>
                <w:rFonts w:ascii="Times New Roman" w:hAnsi="Times New Roman" w:cs="Times New Roman"/>
                <w:sz w:val="24"/>
                <w:szCs w:val="24"/>
                <w:lang w:val="en-US"/>
              </w:rPr>
              <w:instrText xml:space="preserve"> REF _Ref439345415 \r \h </w:instrText>
            </w:r>
            <w:r w:rsidRPr="00205A1A">
              <w:rPr>
                <w:rFonts w:ascii="Times New Roman" w:hAnsi="Times New Roman" w:cs="Times New Roman"/>
                <w:sz w:val="24"/>
                <w:szCs w:val="24"/>
              </w:rPr>
            </w:r>
            <w:r w:rsidRPr="00205A1A">
              <w:rPr>
                <w:rFonts w:ascii="Times New Roman" w:hAnsi="Times New Roman" w:cs="Times New Roman"/>
                <w:sz w:val="24"/>
                <w:szCs w:val="24"/>
              </w:rPr>
              <w:fldChar w:fldCharType="separate"/>
            </w:r>
            <w:r w:rsidR="001E7274">
              <w:rPr>
                <w:rFonts w:ascii="Times New Roman" w:hAnsi="Times New Roman" w:cs="Times New Roman"/>
                <w:sz w:val="24"/>
                <w:szCs w:val="24"/>
                <w:lang w:val="en-US"/>
              </w:rPr>
              <w:t>5.12.1</w:t>
            </w:r>
            <w:r w:rsidRPr="00205A1A">
              <w:rPr>
                <w:rFonts w:ascii="Times New Roman" w:hAnsi="Times New Roman" w:cs="Times New Roman"/>
                <w:sz w:val="24"/>
                <w:szCs w:val="24"/>
              </w:rPr>
              <w:fldChar w:fldCharType="end"/>
            </w:r>
          </w:p>
        </w:tc>
        <w:tc>
          <w:tcPr>
            <w:tcW w:w="4280" w:type="dxa"/>
            <w:vAlign w:val="center"/>
          </w:tcPr>
          <w:p w:rsidR="00A9284A" w:rsidRPr="00205A1A" w:rsidRDefault="00A9284A" w:rsidP="00A9284A">
            <w:pPr>
              <w:spacing w:before="120" w:after="120"/>
              <w:rPr>
                <w:rFonts w:ascii="Times New Roman" w:hAnsi="Times New Roman" w:cs="Times New Roman"/>
                <w:sz w:val="24"/>
                <w:szCs w:val="24"/>
                <w:lang w:val="en-US"/>
              </w:rPr>
            </w:pPr>
            <w:r w:rsidRPr="00205A1A">
              <w:rPr>
                <w:rFonts w:ascii="Times New Roman" w:hAnsi="Times New Roman"/>
                <w:sz w:val="24"/>
                <w:szCs w:val="24"/>
                <w:lang w:val="en-US"/>
              </w:rPr>
              <w:t>Spectra Obtained on  Fully Activated Samples – Analysis of ν(OH) Region</w:t>
            </w:r>
          </w:p>
        </w:tc>
        <w:tc>
          <w:tcPr>
            <w:tcW w:w="1417" w:type="dxa"/>
            <w:vAlign w:val="center"/>
          </w:tcPr>
          <w:p w:rsidR="00A9284A" w:rsidRPr="00205A1A" w:rsidRDefault="00A9284A" w:rsidP="00A9284A">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S55</w:t>
            </w:r>
          </w:p>
        </w:tc>
        <w:tc>
          <w:tcPr>
            <w:tcW w:w="1403" w:type="dxa"/>
            <w:vAlign w:val="center"/>
          </w:tcPr>
          <w:p w:rsidR="00A9284A" w:rsidRPr="00205A1A" w:rsidRDefault="00A9284A" w:rsidP="00A9284A">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_Ref439345415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151</w:t>
            </w:r>
            <w:r w:rsidRPr="00205A1A">
              <w:rPr>
                <w:rFonts w:ascii="Times New Roman" w:hAnsi="Times New Roman" w:cs="Times New Roman"/>
                <w:sz w:val="28"/>
                <w:szCs w:val="28"/>
              </w:rPr>
              <w:fldChar w:fldCharType="end"/>
            </w:r>
          </w:p>
        </w:tc>
      </w:tr>
      <w:tr w:rsidR="00A9284A" w:rsidRPr="00205A1A" w:rsidTr="00560676">
        <w:trPr>
          <w:trHeight w:val="624"/>
          <w:jc w:val="center"/>
        </w:trPr>
        <w:tc>
          <w:tcPr>
            <w:tcW w:w="1699" w:type="dxa"/>
            <w:vAlign w:val="center"/>
          </w:tcPr>
          <w:p w:rsidR="00A9284A" w:rsidRPr="00205A1A" w:rsidRDefault="00A9284A" w:rsidP="00A9284A">
            <w:pPr>
              <w:spacing w:before="120"/>
              <w:rPr>
                <w:rFonts w:ascii="Times New Roman" w:hAnsi="Times New Roman" w:cs="Times New Roman"/>
                <w:sz w:val="24"/>
                <w:szCs w:val="24"/>
                <w:lang w:val="en-US"/>
              </w:rPr>
            </w:pPr>
            <w:r w:rsidRPr="00205A1A">
              <w:rPr>
                <w:rFonts w:ascii="Times New Roman" w:hAnsi="Times New Roman" w:cs="Times New Roman"/>
                <w:sz w:val="24"/>
                <w:szCs w:val="24"/>
              </w:rPr>
              <w:fldChar w:fldCharType="begin"/>
            </w:r>
            <w:r w:rsidRPr="00205A1A">
              <w:rPr>
                <w:rFonts w:ascii="Times New Roman" w:hAnsi="Times New Roman" w:cs="Times New Roman"/>
                <w:sz w:val="24"/>
                <w:szCs w:val="24"/>
                <w:lang w:val="en-US"/>
              </w:rPr>
              <w:instrText xml:space="preserve"> REF _Ref439345430 \r \h </w:instrText>
            </w:r>
            <w:r w:rsidRPr="00205A1A">
              <w:rPr>
                <w:rFonts w:ascii="Times New Roman" w:hAnsi="Times New Roman" w:cs="Times New Roman"/>
                <w:sz w:val="24"/>
                <w:szCs w:val="24"/>
              </w:rPr>
            </w:r>
            <w:r w:rsidRPr="00205A1A">
              <w:rPr>
                <w:rFonts w:ascii="Times New Roman" w:hAnsi="Times New Roman" w:cs="Times New Roman"/>
                <w:sz w:val="24"/>
                <w:szCs w:val="24"/>
              </w:rPr>
              <w:fldChar w:fldCharType="separate"/>
            </w:r>
            <w:r w:rsidR="001E7274">
              <w:rPr>
                <w:rFonts w:ascii="Times New Roman" w:hAnsi="Times New Roman" w:cs="Times New Roman"/>
                <w:sz w:val="24"/>
                <w:szCs w:val="24"/>
                <w:lang w:val="en-US"/>
              </w:rPr>
              <w:t>5.12.2</w:t>
            </w:r>
            <w:r w:rsidRPr="00205A1A">
              <w:rPr>
                <w:rFonts w:ascii="Times New Roman" w:hAnsi="Times New Roman" w:cs="Times New Roman"/>
                <w:sz w:val="24"/>
                <w:szCs w:val="24"/>
              </w:rPr>
              <w:fldChar w:fldCharType="end"/>
            </w:r>
          </w:p>
        </w:tc>
        <w:tc>
          <w:tcPr>
            <w:tcW w:w="4280" w:type="dxa"/>
            <w:vAlign w:val="center"/>
          </w:tcPr>
          <w:p w:rsidR="00A9284A" w:rsidRPr="00205A1A" w:rsidRDefault="00A9284A" w:rsidP="00A9284A">
            <w:pPr>
              <w:spacing w:before="120"/>
              <w:rPr>
                <w:rFonts w:ascii="Times New Roman" w:hAnsi="Times New Roman"/>
                <w:sz w:val="24"/>
                <w:szCs w:val="24"/>
                <w:lang w:val="en-US"/>
              </w:rPr>
            </w:pPr>
            <w:r w:rsidRPr="00205A1A">
              <w:rPr>
                <w:rFonts w:ascii="Times New Roman" w:hAnsi="Times New Roman"/>
                <w:sz w:val="24"/>
                <w:szCs w:val="24"/>
                <w:lang w:val="en-US"/>
              </w:rPr>
              <w:t>Spectra Obtained on Hydrated Samples</w:t>
            </w:r>
          </w:p>
        </w:tc>
        <w:tc>
          <w:tcPr>
            <w:tcW w:w="1417" w:type="dxa"/>
            <w:vAlign w:val="center"/>
          </w:tcPr>
          <w:p w:rsidR="00A9284A" w:rsidRPr="00205A1A" w:rsidRDefault="00A9284A" w:rsidP="00A9284A">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 xml:space="preserve">S56 </w:t>
            </w:r>
            <w:r w:rsidR="00560676" w:rsidRPr="00205A1A">
              <w:rPr>
                <w:rFonts w:ascii="Times New Roman" w:hAnsi="Times New Roman" w:cs="Times New Roman"/>
                <w:b/>
                <w:sz w:val="28"/>
                <w:szCs w:val="28"/>
                <w:lang w:val="en-US"/>
              </w:rPr>
              <w:t>–</w:t>
            </w:r>
            <w:r w:rsidRPr="00205A1A">
              <w:rPr>
                <w:rFonts w:ascii="Times New Roman" w:hAnsi="Times New Roman" w:cs="Times New Roman"/>
                <w:b/>
                <w:sz w:val="28"/>
                <w:szCs w:val="28"/>
                <w:lang w:val="en-US"/>
              </w:rPr>
              <w:t xml:space="preserve"> S</w:t>
            </w:r>
            <w:r w:rsidR="00560676" w:rsidRPr="00205A1A">
              <w:rPr>
                <w:rFonts w:ascii="Times New Roman" w:hAnsi="Times New Roman" w:cs="Times New Roman"/>
                <w:b/>
                <w:sz w:val="28"/>
                <w:szCs w:val="28"/>
                <w:lang w:val="en-US"/>
              </w:rPr>
              <w:t>59</w:t>
            </w:r>
          </w:p>
        </w:tc>
        <w:tc>
          <w:tcPr>
            <w:tcW w:w="1403" w:type="dxa"/>
            <w:vAlign w:val="center"/>
          </w:tcPr>
          <w:p w:rsidR="00A9284A" w:rsidRPr="00205A1A" w:rsidRDefault="00A9284A" w:rsidP="00A9284A">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_Ref439345430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152</w:t>
            </w:r>
            <w:r w:rsidRPr="00205A1A">
              <w:rPr>
                <w:rFonts w:ascii="Times New Roman" w:hAnsi="Times New Roman" w:cs="Times New Roman"/>
                <w:sz w:val="28"/>
                <w:szCs w:val="28"/>
              </w:rPr>
              <w:fldChar w:fldCharType="end"/>
            </w:r>
          </w:p>
        </w:tc>
      </w:tr>
    </w:tbl>
    <w:p w:rsidR="00A9284A" w:rsidRPr="00205A1A" w:rsidRDefault="00A9284A" w:rsidP="00A9284A">
      <w:pPr>
        <w:pStyle w:val="ListParagraph"/>
        <w:ind w:left="0"/>
        <w:jc w:val="both"/>
        <w:rPr>
          <w:rFonts w:ascii="Times New Roman" w:hAnsi="Times New Roman"/>
          <w:b/>
          <w:i/>
          <w:szCs w:val="24"/>
        </w:rPr>
      </w:pPr>
    </w:p>
    <w:p w:rsidR="00704758" w:rsidRPr="00205A1A" w:rsidRDefault="00704758">
      <w:pPr>
        <w:jc w:val="both"/>
        <w:rPr>
          <w:rFonts w:ascii="Times New Roman" w:hAnsi="Times New Roman"/>
          <w:b/>
          <w:szCs w:val="24"/>
        </w:rPr>
      </w:pPr>
    </w:p>
    <w:p w:rsidR="00704758" w:rsidRPr="00205A1A" w:rsidRDefault="00704758">
      <w:pPr>
        <w:jc w:val="both"/>
        <w:rPr>
          <w:rFonts w:ascii="Times New Roman" w:hAnsi="Times New Roman"/>
          <w:b/>
          <w:szCs w:val="24"/>
        </w:rPr>
      </w:pPr>
    </w:p>
    <w:p w:rsidR="00704758" w:rsidRPr="00205A1A" w:rsidRDefault="00704758">
      <w:pPr>
        <w:jc w:val="both"/>
        <w:rPr>
          <w:rFonts w:ascii="Times New Roman" w:hAnsi="Times New Roman"/>
          <w:b/>
          <w:i/>
          <w:szCs w:val="24"/>
        </w:rPr>
      </w:pPr>
    </w:p>
    <w:p w:rsidR="00704758" w:rsidRPr="00205A1A" w:rsidRDefault="00704758">
      <w:pPr>
        <w:jc w:val="both"/>
        <w:rPr>
          <w:rFonts w:ascii="Times New Roman" w:hAnsi="Times New Roman"/>
          <w:b/>
          <w:i/>
          <w:szCs w:val="24"/>
        </w:rPr>
      </w:pPr>
    </w:p>
    <w:p w:rsidR="00704758" w:rsidRPr="00205A1A" w:rsidRDefault="00704758">
      <w:pPr>
        <w:jc w:val="both"/>
        <w:rPr>
          <w:rFonts w:ascii="Times New Roman" w:hAnsi="Times New Roman"/>
          <w:b/>
          <w:i/>
          <w:szCs w:val="24"/>
        </w:rPr>
      </w:pPr>
    </w:p>
    <w:p w:rsidR="00704758" w:rsidRPr="00205A1A" w:rsidRDefault="00704758">
      <w:pPr>
        <w:jc w:val="both"/>
        <w:rPr>
          <w:rFonts w:ascii="Times New Roman" w:hAnsi="Times New Roman"/>
          <w:b/>
          <w:i/>
          <w:szCs w:val="24"/>
        </w:rPr>
      </w:pPr>
    </w:p>
    <w:p w:rsidR="00704758" w:rsidRPr="00205A1A" w:rsidRDefault="00704758">
      <w:pPr>
        <w:jc w:val="both"/>
        <w:rPr>
          <w:rFonts w:ascii="Times New Roman" w:hAnsi="Times New Roman"/>
          <w:b/>
          <w:i/>
          <w:szCs w:val="24"/>
        </w:rPr>
      </w:pPr>
    </w:p>
    <w:p w:rsidR="00704758" w:rsidRPr="00205A1A" w:rsidRDefault="00704758">
      <w:pPr>
        <w:jc w:val="both"/>
        <w:rPr>
          <w:rFonts w:ascii="Times New Roman" w:hAnsi="Times New Roman"/>
          <w:b/>
          <w:i/>
          <w:szCs w:val="24"/>
        </w:rPr>
      </w:pPr>
    </w:p>
    <w:p w:rsidR="00704758" w:rsidRPr="00205A1A" w:rsidRDefault="00704758">
      <w:pPr>
        <w:jc w:val="both"/>
        <w:rPr>
          <w:rFonts w:ascii="Times New Roman" w:hAnsi="Times New Roman"/>
          <w:b/>
          <w:i/>
          <w:szCs w:val="24"/>
        </w:rPr>
      </w:pPr>
    </w:p>
    <w:p w:rsidR="00704758" w:rsidRPr="00205A1A" w:rsidRDefault="00704758">
      <w:pPr>
        <w:jc w:val="both"/>
        <w:rPr>
          <w:rFonts w:ascii="Times New Roman" w:hAnsi="Times New Roman"/>
          <w:b/>
          <w:i/>
          <w:szCs w:val="24"/>
        </w:rPr>
      </w:pPr>
    </w:p>
    <w:p w:rsidR="00704758" w:rsidRPr="00205A1A" w:rsidRDefault="00704758">
      <w:pPr>
        <w:jc w:val="both"/>
        <w:rPr>
          <w:rFonts w:ascii="Times New Roman" w:hAnsi="Times New Roman"/>
          <w:b/>
          <w:i/>
          <w:szCs w:val="24"/>
        </w:rPr>
      </w:pPr>
    </w:p>
    <w:p w:rsidR="000053CA" w:rsidRPr="00205A1A" w:rsidRDefault="000053CA">
      <w:pPr>
        <w:jc w:val="both"/>
        <w:rPr>
          <w:rFonts w:ascii="Times New Roman" w:hAnsi="Times New Roman"/>
          <w:b/>
          <w:i/>
          <w:szCs w:val="24"/>
        </w:rPr>
      </w:pPr>
    </w:p>
    <w:p w:rsidR="000053CA" w:rsidRPr="00205A1A" w:rsidRDefault="000053CA">
      <w:pPr>
        <w:jc w:val="both"/>
        <w:rPr>
          <w:rFonts w:ascii="Times New Roman" w:hAnsi="Times New Roman"/>
          <w:b/>
          <w:i/>
          <w:szCs w:val="24"/>
        </w:rPr>
      </w:pPr>
    </w:p>
    <w:p w:rsidR="000053CA" w:rsidRPr="00205A1A" w:rsidRDefault="000053CA">
      <w:pPr>
        <w:jc w:val="both"/>
        <w:rPr>
          <w:rFonts w:ascii="Times New Roman" w:hAnsi="Times New Roman"/>
          <w:b/>
          <w:i/>
          <w:szCs w:val="24"/>
        </w:rPr>
      </w:pPr>
    </w:p>
    <w:p w:rsidR="00560676" w:rsidRPr="00205A1A" w:rsidRDefault="00560676">
      <w:pPr>
        <w:jc w:val="both"/>
        <w:rPr>
          <w:rFonts w:ascii="Times New Roman" w:hAnsi="Times New Roman"/>
          <w:b/>
          <w:i/>
          <w:szCs w:val="24"/>
        </w:rPr>
      </w:pPr>
    </w:p>
    <w:p w:rsidR="000053CA" w:rsidRPr="00205A1A" w:rsidRDefault="000053CA">
      <w:pPr>
        <w:jc w:val="both"/>
        <w:rPr>
          <w:rFonts w:ascii="Times New Roman" w:hAnsi="Times New Roman"/>
          <w:b/>
          <w:i/>
          <w:szCs w:val="24"/>
        </w:rPr>
      </w:pPr>
    </w:p>
    <w:p w:rsidR="00FA6A70" w:rsidRPr="00205A1A" w:rsidRDefault="00FA6A70" w:rsidP="00FA6A70">
      <w:pPr>
        <w:pStyle w:val="ListParagraph"/>
        <w:numPr>
          <w:ilvl w:val="2"/>
          <w:numId w:val="30"/>
        </w:numPr>
        <w:jc w:val="both"/>
        <w:rPr>
          <w:rFonts w:ascii="Times New Roman" w:hAnsi="Times New Roman"/>
          <w:b/>
          <w:i/>
          <w:szCs w:val="24"/>
        </w:rPr>
      </w:pPr>
      <w:bookmarkStart w:id="241" w:name="_Ref439345415"/>
      <w:r w:rsidRPr="00205A1A">
        <w:rPr>
          <w:rFonts w:ascii="Times New Roman" w:hAnsi="Times New Roman"/>
          <w:b/>
          <w:i/>
          <w:szCs w:val="24"/>
        </w:rPr>
        <w:lastRenderedPageBreak/>
        <w:t>Spectra Obtained on Fully Activated Samples</w:t>
      </w:r>
      <w:r w:rsidR="00D57DB6" w:rsidRPr="00205A1A">
        <w:rPr>
          <w:rFonts w:ascii="Times New Roman" w:hAnsi="Times New Roman"/>
          <w:b/>
          <w:i/>
          <w:szCs w:val="24"/>
        </w:rPr>
        <w:t xml:space="preserve"> –</w:t>
      </w:r>
      <w:r w:rsidR="00A9284A" w:rsidRPr="00205A1A">
        <w:rPr>
          <w:rFonts w:ascii="Times New Roman" w:hAnsi="Times New Roman"/>
          <w:b/>
          <w:i/>
          <w:szCs w:val="24"/>
        </w:rPr>
        <w:t xml:space="preserve"> </w:t>
      </w:r>
      <w:r w:rsidR="00D57DB6" w:rsidRPr="00205A1A">
        <w:rPr>
          <w:rFonts w:ascii="Times New Roman" w:hAnsi="Times New Roman"/>
          <w:b/>
          <w:i/>
          <w:szCs w:val="24"/>
        </w:rPr>
        <w:t xml:space="preserve">Analysis of </w:t>
      </w:r>
      <w:r w:rsidR="00D57DB6" w:rsidRPr="00205A1A">
        <w:rPr>
          <w:rFonts w:ascii="Times New Roman" w:hAnsi="Times New Roman" w:cs="Times New Roman"/>
          <w:b/>
          <w:i/>
          <w:szCs w:val="24"/>
        </w:rPr>
        <w:t>ν(OH) Region</w:t>
      </w:r>
      <w:bookmarkEnd w:id="241"/>
    </w:p>
    <w:p w:rsidR="00FA6A70" w:rsidRPr="00205A1A" w:rsidRDefault="004F562C" w:rsidP="00F317C9">
      <w:pPr>
        <w:jc w:val="both"/>
        <w:rPr>
          <w:rFonts w:ascii="Times New Roman" w:hAnsi="Times New Roman"/>
          <w:szCs w:val="24"/>
        </w:rPr>
      </w:pPr>
      <w:r w:rsidRPr="00205A1A">
        <w:rPr>
          <w:rFonts w:ascii="Times New Roman" w:hAnsi="Times New Roman"/>
        </w:rPr>
        <w:t xml:space="preserve">Displayed in </w:t>
      </w:r>
      <w:r w:rsidRPr="00205A1A">
        <w:rPr>
          <w:rFonts w:ascii="Times New Roman" w:hAnsi="Times New Roman"/>
        </w:rPr>
        <w:fldChar w:fldCharType="begin"/>
      </w:r>
      <w:r w:rsidRPr="00205A1A">
        <w:rPr>
          <w:rFonts w:ascii="Times New Roman" w:hAnsi="Times New Roman"/>
        </w:rPr>
        <w:instrText xml:space="preserve"> REF _Ref439263793 \h  \* MERGEFORMAT </w:instrText>
      </w:r>
      <w:r w:rsidRPr="00205A1A">
        <w:rPr>
          <w:rFonts w:ascii="Times New Roman" w:hAnsi="Times New Roman"/>
        </w:rPr>
      </w:r>
      <w:r w:rsidRPr="00205A1A">
        <w:rPr>
          <w:rFonts w:ascii="Times New Roman" w:hAnsi="Times New Roman"/>
        </w:rPr>
        <w:fldChar w:fldCharType="separate"/>
      </w:r>
      <w:r w:rsidR="001E7274" w:rsidRPr="001E7274">
        <w:rPr>
          <w:rFonts w:ascii="Times New Roman" w:hAnsi="Times New Roman"/>
          <w:b/>
        </w:rPr>
        <w:t>Figure S55</w:t>
      </w:r>
      <w:r w:rsidRPr="00205A1A">
        <w:rPr>
          <w:rFonts w:ascii="Times New Roman" w:hAnsi="Times New Roman"/>
        </w:rPr>
        <w:fldChar w:fldCharType="end"/>
      </w:r>
      <w:r w:rsidRPr="00205A1A">
        <w:rPr>
          <w:rFonts w:ascii="Times New Roman" w:hAnsi="Times New Roman"/>
        </w:rPr>
        <w:t xml:space="preserve"> below are</w:t>
      </w:r>
      <w:r w:rsidRPr="00205A1A">
        <w:rPr>
          <w:rFonts w:ascii="Times New Roman" w:hAnsi="Times New Roman"/>
          <w:szCs w:val="24"/>
        </w:rPr>
        <w:t xml:space="preserve"> the ATR-IR spectra recorded on fully activated NoMod, 100Ac, 100Form, 36Dif, and 36Trif:</w:t>
      </w:r>
    </w:p>
    <w:p w:rsidR="00FA6A70" w:rsidRPr="00205A1A" w:rsidRDefault="00FA6A70" w:rsidP="00FA6A70">
      <w:pPr>
        <w:pStyle w:val="ListParagraph"/>
        <w:ind w:left="0"/>
        <w:jc w:val="center"/>
        <w:rPr>
          <w:rFonts w:ascii="Times New Roman" w:hAnsi="Times New Roman"/>
          <w:szCs w:val="24"/>
        </w:rPr>
      </w:pPr>
      <w:r w:rsidRPr="00205A1A">
        <w:rPr>
          <w:rFonts w:ascii="Times New Roman" w:hAnsi="Times New Roman"/>
          <w:noProof/>
          <w:szCs w:val="24"/>
          <w:lang w:val="en-GB" w:eastAsia="zh-CN"/>
        </w:rPr>
        <w:drawing>
          <wp:inline distT="0" distB="0" distL="0" distR="0" wp14:anchorId="3EF293E1" wp14:editId="7B1FE7A4">
            <wp:extent cx="4701600" cy="3657600"/>
            <wp:effectExtent l="0" t="0" r="381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ated Samples ATR-IR Spectra Normalized.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701600" cy="3657600"/>
                    </a:xfrm>
                    <a:prstGeom prst="rect">
                      <a:avLst/>
                    </a:prstGeom>
                  </pic:spPr>
                </pic:pic>
              </a:graphicData>
            </a:graphic>
          </wp:inline>
        </w:drawing>
      </w:r>
    </w:p>
    <w:p w:rsidR="00FA6A70" w:rsidRPr="00205A1A" w:rsidRDefault="004F562C" w:rsidP="00FA6A70">
      <w:pPr>
        <w:pStyle w:val="ListParagraph"/>
        <w:ind w:left="0"/>
        <w:jc w:val="both"/>
        <w:rPr>
          <w:rFonts w:ascii="Times New Roman" w:hAnsi="Times New Roman"/>
          <w:szCs w:val="24"/>
        </w:rPr>
      </w:pPr>
      <w:bookmarkStart w:id="242" w:name="_Ref439263793"/>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55</w:t>
      </w:r>
      <w:r w:rsidRPr="00205A1A">
        <w:rPr>
          <w:rFonts w:ascii="Times New Roman" w:hAnsi="Times New Roman"/>
          <w:b/>
          <w:sz w:val="18"/>
          <w:szCs w:val="18"/>
        </w:rPr>
        <w:fldChar w:fldCharType="end"/>
      </w:r>
      <w:bookmarkEnd w:id="242"/>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Pr="00205A1A">
        <w:rPr>
          <w:rFonts w:ascii="Times New Roman" w:hAnsi="Times New Roman"/>
          <w:sz w:val="18"/>
          <w:szCs w:val="18"/>
        </w:rPr>
        <w:t xml:space="preserve">ATR-IR spectra obtained on NoMod, 100Ac, 100Form, 36Dif, and 36Trif after completely removing water </w:t>
      </w:r>
      <w:r w:rsidR="00315F42" w:rsidRPr="00205A1A">
        <w:rPr>
          <w:rFonts w:ascii="Times New Roman" w:hAnsi="Times New Roman"/>
          <w:sz w:val="18"/>
          <w:szCs w:val="18"/>
        </w:rPr>
        <w:t xml:space="preserve">and DMF </w:t>
      </w:r>
      <w:r w:rsidRPr="00205A1A">
        <w:rPr>
          <w:rFonts w:ascii="Times New Roman" w:hAnsi="Times New Roman"/>
          <w:sz w:val="18"/>
          <w:szCs w:val="18"/>
        </w:rPr>
        <w:t>from their pores.</w:t>
      </w:r>
      <w:proofErr w:type="gramEnd"/>
      <w:r w:rsidRPr="00205A1A">
        <w:rPr>
          <w:rFonts w:ascii="Times New Roman" w:hAnsi="Times New Roman"/>
          <w:szCs w:val="24"/>
        </w:rPr>
        <w:t xml:space="preserve"> </w:t>
      </w:r>
      <w:r w:rsidRPr="00205A1A">
        <w:rPr>
          <w:rFonts w:ascii="Times New Roman" w:hAnsi="Times New Roman" w:cs="Times New Roman"/>
          <w:sz w:val="18"/>
          <w:szCs w:val="18"/>
        </w:rPr>
        <w:t xml:space="preserve">Samples (pre-activated, see </w:t>
      </w:r>
      <w:r w:rsidRPr="00205A1A">
        <w:rPr>
          <w:rFonts w:ascii="Times New Roman" w:hAnsi="Times New Roman" w:cs="Times New Roman"/>
          <w:b/>
          <w:sz w:val="18"/>
          <w:szCs w:val="18"/>
        </w:rPr>
        <w:t xml:space="preserve">Section </w:t>
      </w:r>
      <w:r w:rsidR="00466847" w:rsidRPr="00205A1A">
        <w:rPr>
          <w:rFonts w:ascii="Times New Roman" w:hAnsi="Times New Roman" w:cs="Times New Roman"/>
          <w:b/>
          <w:color w:val="FF0000"/>
          <w:sz w:val="18"/>
          <w:szCs w:val="18"/>
          <w:highlight w:val="yellow"/>
        </w:rPr>
        <w:fldChar w:fldCharType="begin"/>
      </w:r>
      <w:r w:rsidR="00466847" w:rsidRPr="00205A1A">
        <w:rPr>
          <w:rFonts w:ascii="Times New Roman" w:hAnsi="Times New Roman" w:cs="Times New Roman"/>
          <w:b/>
          <w:sz w:val="18"/>
          <w:szCs w:val="18"/>
        </w:rPr>
        <w:instrText xml:space="preserve"> REF _Ref430195729 \r \h </w:instrText>
      </w:r>
      <w:r w:rsidR="00466847" w:rsidRPr="00205A1A">
        <w:rPr>
          <w:rFonts w:ascii="Times New Roman" w:hAnsi="Times New Roman" w:cs="Times New Roman"/>
          <w:b/>
          <w:color w:val="FF0000"/>
          <w:sz w:val="18"/>
          <w:szCs w:val="18"/>
          <w:highlight w:val="yellow"/>
        </w:rPr>
        <w:instrText xml:space="preserve"> \* MERGEFORMAT </w:instrText>
      </w:r>
      <w:r w:rsidR="00466847" w:rsidRPr="00205A1A">
        <w:rPr>
          <w:rFonts w:ascii="Times New Roman" w:hAnsi="Times New Roman" w:cs="Times New Roman"/>
          <w:b/>
          <w:color w:val="FF0000"/>
          <w:sz w:val="18"/>
          <w:szCs w:val="18"/>
          <w:highlight w:val="yellow"/>
        </w:rPr>
      </w:r>
      <w:r w:rsidR="00466847" w:rsidRPr="00205A1A">
        <w:rPr>
          <w:rFonts w:ascii="Times New Roman" w:hAnsi="Times New Roman" w:cs="Times New Roman"/>
          <w:b/>
          <w:color w:val="FF0000"/>
          <w:sz w:val="18"/>
          <w:szCs w:val="18"/>
          <w:highlight w:val="yellow"/>
        </w:rPr>
        <w:fldChar w:fldCharType="separate"/>
      </w:r>
      <w:r w:rsidR="001E7274">
        <w:rPr>
          <w:rFonts w:ascii="Times New Roman" w:hAnsi="Times New Roman" w:cs="Times New Roman"/>
          <w:b/>
          <w:sz w:val="18"/>
          <w:szCs w:val="18"/>
        </w:rPr>
        <w:t>1.1</w:t>
      </w:r>
      <w:r w:rsidR="00466847" w:rsidRPr="00205A1A">
        <w:rPr>
          <w:rFonts w:ascii="Times New Roman" w:hAnsi="Times New Roman" w:cs="Times New Roman"/>
          <w:b/>
          <w:color w:val="FF0000"/>
          <w:sz w:val="18"/>
          <w:szCs w:val="18"/>
          <w:highlight w:val="yellow"/>
        </w:rPr>
        <w:fldChar w:fldCharType="end"/>
      </w:r>
      <w:r w:rsidRPr="00205A1A">
        <w:rPr>
          <w:rFonts w:ascii="Times New Roman" w:hAnsi="Times New Roman" w:cs="Times New Roman"/>
          <w:sz w:val="18"/>
          <w:szCs w:val="18"/>
        </w:rPr>
        <w:t>) were fully activated by simulta</w:t>
      </w:r>
      <w:r w:rsidR="00315F42" w:rsidRPr="00205A1A">
        <w:rPr>
          <w:rFonts w:ascii="Times New Roman" w:hAnsi="Times New Roman" w:cs="Times New Roman"/>
          <w:sz w:val="18"/>
          <w:szCs w:val="18"/>
        </w:rPr>
        <w:t>neous vacuum and heat treatment</w:t>
      </w:r>
      <w:r w:rsidRPr="00205A1A">
        <w:rPr>
          <w:rFonts w:ascii="Times New Roman" w:hAnsi="Times New Roman" w:cs="Times New Roman"/>
          <w:sz w:val="18"/>
          <w:szCs w:val="18"/>
        </w:rPr>
        <w:t xml:space="preserve"> before being transferred to a glovebox (N</w:t>
      </w:r>
      <w:r w:rsidRPr="00205A1A">
        <w:rPr>
          <w:rFonts w:ascii="Times New Roman" w:hAnsi="Times New Roman" w:cs="Times New Roman"/>
          <w:sz w:val="18"/>
          <w:szCs w:val="18"/>
          <w:vertAlign w:val="subscript"/>
        </w:rPr>
        <w:t>2</w:t>
      </w:r>
      <w:r w:rsidRPr="00205A1A">
        <w:rPr>
          <w:rFonts w:ascii="Times New Roman" w:hAnsi="Times New Roman" w:cs="Times New Roman"/>
          <w:sz w:val="18"/>
          <w:szCs w:val="18"/>
        </w:rPr>
        <w:t xml:space="preserve"> atmosphere) for measurement</w:t>
      </w:r>
      <w:r w:rsidR="00315F42" w:rsidRPr="00205A1A">
        <w:rPr>
          <w:rFonts w:ascii="Times New Roman" w:hAnsi="Times New Roman" w:cs="Times New Roman"/>
          <w:sz w:val="18"/>
          <w:szCs w:val="18"/>
        </w:rPr>
        <w:t xml:space="preserve"> (see </w:t>
      </w:r>
      <w:r w:rsidR="00315F42" w:rsidRPr="00205A1A">
        <w:rPr>
          <w:rFonts w:ascii="Times New Roman" w:hAnsi="Times New Roman" w:cs="Times New Roman"/>
          <w:b/>
          <w:sz w:val="18"/>
          <w:szCs w:val="18"/>
        </w:rPr>
        <w:t xml:space="preserve">Section </w:t>
      </w:r>
      <w:r w:rsidR="00315F42" w:rsidRPr="00205A1A">
        <w:rPr>
          <w:rFonts w:ascii="Times New Roman" w:hAnsi="Times New Roman" w:cs="Times New Roman"/>
          <w:b/>
          <w:color w:val="FF0000"/>
          <w:sz w:val="18"/>
          <w:szCs w:val="18"/>
          <w:highlight w:val="yellow"/>
        </w:rPr>
        <w:fldChar w:fldCharType="begin"/>
      </w:r>
      <w:r w:rsidR="00315F42" w:rsidRPr="00205A1A">
        <w:rPr>
          <w:rFonts w:ascii="Times New Roman" w:hAnsi="Times New Roman" w:cs="Times New Roman"/>
          <w:b/>
          <w:sz w:val="18"/>
          <w:szCs w:val="18"/>
        </w:rPr>
        <w:instrText xml:space="preserve"> REF _Ref439263934 \r \h </w:instrText>
      </w:r>
      <w:r w:rsidR="00315F42" w:rsidRPr="00205A1A">
        <w:rPr>
          <w:rFonts w:ascii="Times New Roman" w:hAnsi="Times New Roman" w:cs="Times New Roman"/>
          <w:b/>
          <w:color w:val="FF0000"/>
          <w:sz w:val="18"/>
          <w:szCs w:val="18"/>
          <w:highlight w:val="yellow"/>
        </w:rPr>
        <w:instrText xml:space="preserve"> \* MERGEFORMAT </w:instrText>
      </w:r>
      <w:r w:rsidR="00315F42" w:rsidRPr="00205A1A">
        <w:rPr>
          <w:rFonts w:ascii="Times New Roman" w:hAnsi="Times New Roman" w:cs="Times New Roman"/>
          <w:b/>
          <w:color w:val="FF0000"/>
          <w:sz w:val="18"/>
          <w:szCs w:val="18"/>
          <w:highlight w:val="yellow"/>
        </w:rPr>
      </w:r>
      <w:r w:rsidR="00315F42" w:rsidRPr="00205A1A">
        <w:rPr>
          <w:rFonts w:ascii="Times New Roman" w:hAnsi="Times New Roman" w:cs="Times New Roman"/>
          <w:b/>
          <w:color w:val="FF0000"/>
          <w:sz w:val="18"/>
          <w:szCs w:val="18"/>
          <w:highlight w:val="yellow"/>
        </w:rPr>
        <w:fldChar w:fldCharType="separate"/>
      </w:r>
      <w:r w:rsidR="001E7274">
        <w:rPr>
          <w:rFonts w:ascii="Times New Roman" w:hAnsi="Times New Roman" w:cs="Times New Roman"/>
          <w:b/>
          <w:sz w:val="18"/>
          <w:szCs w:val="18"/>
        </w:rPr>
        <w:t>2.7.1</w:t>
      </w:r>
      <w:r w:rsidR="00315F42" w:rsidRPr="00205A1A">
        <w:rPr>
          <w:rFonts w:ascii="Times New Roman" w:hAnsi="Times New Roman" w:cs="Times New Roman"/>
          <w:b/>
          <w:color w:val="FF0000"/>
          <w:sz w:val="18"/>
          <w:szCs w:val="18"/>
          <w:highlight w:val="yellow"/>
        </w:rPr>
        <w:fldChar w:fldCharType="end"/>
      </w:r>
      <w:r w:rsidR="00315F42" w:rsidRPr="00205A1A">
        <w:rPr>
          <w:rFonts w:ascii="Times New Roman" w:hAnsi="Times New Roman" w:cs="Times New Roman"/>
          <w:sz w:val="18"/>
          <w:szCs w:val="18"/>
        </w:rPr>
        <w:t>)</w:t>
      </w:r>
      <w:r w:rsidRPr="00205A1A">
        <w:rPr>
          <w:rFonts w:ascii="Times New Roman" w:hAnsi="Times New Roman" w:cs="Times New Roman"/>
          <w:sz w:val="18"/>
          <w:szCs w:val="18"/>
        </w:rPr>
        <w:t>.</w:t>
      </w:r>
      <w:r w:rsidR="00CA2A00" w:rsidRPr="00205A1A">
        <w:rPr>
          <w:rFonts w:ascii="Times New Roman" w:hAnsi="Times New Roman" w:cs="Times New Roman"/>
          <w:sz w:val="18"/>
          <w:szCs w:val="18"/>
        </w:rPr>
        <w:t xml:space="preserve"> </w:t>
      </w:r>
      <w:r w:rsidR="00CA2A00" w:rsidRPr="00205A1A">
        <w:rPr>
          <w:rFonts w:ascii="Times New Roman" w:hAnsi="Times New Roman"/>
          <w:sz w:val="18"/>
          <w:szCs w:val="18"/>
        </w:rPr>
        <w:t>The spectra have been normalized to the intensity of the sharp band at 1507 cm</w:t>
      </w:r>
      <w:r w:rsidR="00CA2A00" w:rsidRPr="00205A1A">
        <w:rPr>
          <w:rFonts w:ascii="Times New Roman" w:hAnsi="Times New Roman"/>
          <w:sz w:val="18"/>
          <w:szCs w:val="18"/>
          <w:vertAlign w:val="superscript"/>
        </w:rPr>
        <w:t>-1</w:t>
      </w:r>
      <w:r w:rsidR="00CA2A00" w:rsidRPr="00205A1A">
        <w:rPr>
          <w:rFonts w:ascii="Times New Roman" w:hAnsi="Times New Roman"/>
          <w:sz w:val="18"/>
          <w:szCs w:val="18"/>
        </w:rPr>
        <w:t>.</w:t>
      </w:r>
    </w:p>
    <w:p w:rsidR="004F562C" w:rsidRPr="00205A1A" w:rsidRDefault="004F562C" w:rsidP="00FA6A70">
      <w:pPr>
        <w:pStyle w:val="ListParagraph"/>
        <w:ind w:left="0"/>
        <w:jc w:val="both"/>
        <w:rPr>
          <w:rFonts w:ascii="Times New Roman" w:hAnsi="Times New Roman"/>
          <w:b/>
          <w:i/>
          <w:szCs w:val="24"/>
        </w:rPr>
      </w:pPr>
    </w:p>
    <w:p w:rsidR="004F562C" w:rsidRPr="00205A1A" w:rsidRDefault="004F562C" w:rsidP="00FA6A70">
      <w:pPr>
        <w:pStyle w:val="ListParagraph"/>
        <w:ind w:left="0"/>
        <w:jc w:val="both"/>
        <w:rPr>
          <w:rFonts w:ascii="Times New Roman" w:hAnsi="Times New Roman"/>
          <w:b/>
          <w:i/>
          <w:szCs w:val="24"/>
        </w:rPr>
      </w:pPr>
    </w:p>
    <w:p w:rsidR="00C11649" w:rsidRPr="00205A1A" w:rsidRDefault="00CA2A00" w:rsidP="00FA6A70">
      <w:pPr>
        <w:pStyle w:val="ListParagraph"/>
        <w:ind w:left="0"/>
        <w:jc w:val="both"/>
        <w:rPr>
          <w:rFonts w:ascii="Times New Roman" w:hAnsi="Times New Roman"/>
          <w:szCs w:val="24"/>
        </w:rPr>
      </w:pPr>
      <w:r w:rsidRPr="00205A1A">
        <w:rPr>
          <w:rFonts w:ascii="Times New Roman" w:hAnsi="Times New Roman"/>
          <w:szCs w:val="24"/>
        </w:rPr>
        <w:t>All 5 of the above spectra were recorded on fully activated samples under an inert atmosphere (i.e. all hydrogen bonding solvent molecules e.g. H</w:t>
      </w:r>
      <w:r w:rsidRPr="00205A1A">
        <w:rPr>
          <w:rFonts w:ascii="Times New Roman" w:hAnsi="Times New Roman"/>
          <w:szCs w:val="24"/>
          <w:vertAlign w:val="subscript"/>
        </w:rPr>
        <w:t>2</w:t>
      </w:r>
      <w:r w:rsidRPr="00205A1A">
        <w:rPr>
          <w:rFonts w:ascii="Times New Roman" w:hAnsi="Times New Roman"/>
          <w:szCs w:val="24"/>
        </w:rPr>
        <w:t>O and DMF have been removed), and thus the hydroxyl groups should be completely isolated.</w:t>
      </w:r>
      <w:r w:rsidR="00A41BA0" w:rsidRPr="00205A1A">
        <w:rPr>
          <w:rFonts w:ascii="Times New Roman" w:hAnsi="Times New Roman"/>
          <w:szCs w:val="24"/>
        </w:rPr>
        <w:fldChar w:fldCharType="begin">
          <w:fldData xml:space="preserve">PEVuZE5vdGU+PENpdGU+PEF1dGhvcj5WYWxlbnphbm88L0F1dGhvcj48WWVhcj4yMDExPC9ZZWFy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</w:fldData>
        </w:fldChar>
      </w:r>
      <w:r w:rsidR="00425471" w:rsidRPr="00205A1A">
        <w:rPr>
          <w:rFonts w:ascii="Times New Roman" w:hAnsi="Times New Roman"/>
          <w:szCs w:val="24"/>
        </w:rPr>
        <w:instrText xml:space="preserve"> ADDIN EN.CITE </w:instrText>
      </w:r>
      <w:r w:rsidR="00425471" w:rsidRPr="00205A1A">
        <w:rPr>
          <w:rFonts w:ascii="Times New Roman" w:hAnsi="Times New Roman"/>
          <w:szCs w:val="24"/>
        </w:rPr>
        <w:fldChar w:fldCharType="begin">
          <w:fldData xml:space="preserve">PEVuZE5vdGU+PENpdGU+PEF1dGhvcj5WYWxlbnphbm88L0F1dGhvcj48WWVhcj4yMDExPC9ZZWFy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</w:fldData>
        </w:fldChar>
      </w:r>
      <w:r w:rsidR="00425471" w:rsidRPr="00205A1A">
        <w:rPr>
          <w:rFonts w:ascii="Times New Roman" w:hAnsi="Times New Roman"/>
          <w:szCs w:val="24"/>
        </w:rPr>
        <w:instrText xml:space="preserve"> ADDIN EN.CITE.DATA </w:instrText>
      </w:r>
      <w:r w:rsidR="00425471" w:rsidRPr="00205A1A">
        <w:rPr>
          <w:rFonts w:ascii="Times New Roman" w:hAnsi="Times New Roman"/>
          <w:szCs w:val="24"/>
        </w:rPr>
      </w:r>
      <w:r w:rsidR="00425471" w:rsidRPr="00205A1A">
        <w:rPr>
          <w:rFonts w:ascii="Times New Roman" w:hAnsi="Times New Roman"/>
          <w:szCs w:val="24"/>
        </w:rPr>
        <w:fldChar w:fldCharType="end"/>
      </w:r>
      <w:r w:rsidR="00A41BA0" w:rsidRPr="00205A1A">
        <w:rPr>
          <w:rFonts w:ascii="Times New Roman" w:hAnsi="Times New Roman"/>
          <w:szCs w:val="24"/>
        </w:rPr>
      </w:r>
      <w:r w:rsidR="00A41BA0" w:rsidRPr="00205A1A">
        <w:rPr>
          <w:rFonts w:ascii="Times New Roman" w:hAnsi="Times New Roman"/>
          <w:szCs w:val="24"/>
        </w:rPr>
        <w:fldChar w:fldCharType="separate"/>
      </w:r>
      <w:r w:rsidR="00425471" w:rsidRPr="00205A1A">
        <w:rPr>
          <w:rFonts w:ascii="Times New Roman" w:hAnsi="Times New Roman"/>
          <w:noProof/>
          <w:szCs w:val="24"/>
          <w:vertAlign w:val="superscript"/>
        </w:rPr>
        <w:t>7-10, 13</w:t>
      </w:r>
      <w:r w:rsidR="00A41BA0" w:rsidRPr="00205A1A">
        <w:rPr>
          <w:rFonts w:ascii="Times New Roman" w:hAnsi="Times New Roman"/>
          <w:szCs w:val="24"/>
        </w:rPr>
        <w:fldChar w:fldCharType="end"/>
      </w:r>
      <w:r w:rsidR="00A41BA0" w:rsidRPr="00205A1A">
        <w:rPr>
          <w:rFonts w:ascii="Times New Roman" w:hAnsi="Times New Roman"/>
          <w:szCs w:val="24"/>
        </w:rPr>
        <w:t xml:space="preserve"> </w:t>
      </w:r>
      <w:r w:rsidRPr="00205A1A">
        <w:rPr>
          <w:rFonts w:ascii="Times New Roman" w:hAnsi="Times New Roman"/>
          <w:szCs w:val="24"/>
        </w:rPr>
        <w:t>The region of the spectrum associated with the</w:t>
      </w:r>
      <w:r w:rsidR="00397347" w:rsidRPr="00205A1A">
        <w:rPr>
          <w:rFonts w:ascii="Times New Roman" w:hAnsi="Times New Roman"/>
          <w:szCs w:val="24"/>
        </w:rPr>
        <w:t xml:space="preserve"> </w:t>
      </w:r>
      <w:proofErr w:type="gramStart"/>
      <w:r w:rsidR="00397347" w:rsidRPr="00205A1A">
        <w:rPr>
          <w:rFonts w:ascii="Times New Roman" w:hAnsi="Times New Roman" w:cs="Times New Roman"/>
          <w:szCs w:val="24"/>
        </w:rPr>
        <w:t>ν</w:t>
      </w:r>
      <w:r w:rsidR="00397347" w:rsidRPr="00205A1A">
        <w:rPr>
          <w:rFonts w:ascii="Times New Roman" w:hAnsi="Times New Roman"/>
          <w:szCs w:val="24"/>
        </w:rPr>
        <w:t>(</w:t>
      </w:r>
      <w:proofErr w:type="gramEnd"/>
      <w:r w:rsidR="00397347" w:rsidRPr="00205A1A">
        <w:rPr>
          <w:rFonts w:ascii="Times New Roman" w:hAnsi="Times New Roman"/>
          <w:szCs w:val="24"/>
        </w:rPr>
        <w:t xml:space="preserve">OH) stretching modes of isolated hydroxyl groups is emphasized in the </w:t>
      </w:r>
      <w:r w:rsidR="00F317C9" w:rsidRPr="00205A1A">
        <w:rPr>
          <w:rFonts w:ascii="Times New Roman" w:hAnsi="Times New Roman"/>
          <w:szCs w:val="24"/>
        </w:rPr>
        <w:t>left</w:t>
      </w:r>
      <w:r w:rsidR="00397347" w:rsidRPr="00205A1A">
        <w:rPr>
          <w:rFonts w:ascii="Times New Roman" w:hAnsi="Times New Roman"/>
          <w:szCs w:val="24"/>
        </w:rPr>
        <w:t xml:space="preserve"> panel of the above figure. Therein, one can see that only one </w:t>
      </w:r>
      <w:proofErr w:type="gramStart"/>
      <w:r w:rsidR="00397347" w:rsidRPr="00205A1A">
        <w:rPr>
          <w:rFonts w:ascii="Times New Roman" w:hAnsi="Times New Roman" w:cs="Times New Roman"/>
          <w:szCs w:val="24"/>
        </w:rPr>
        <w:t>ν</w:t>
      </w:r>
      <w:r w:rsidR="00397347" w:rsidRPr="00205A1A">
        <w:rPr>
          <w:rFonts w:ascii="Times New Roman" w:hAnsi="Times New Roman"/>
          <w:szCs w:val="24"/>
        </w:rPr>
        <w:t>(</w:t>
      </w:r>
      <w:proofErr w:type="gramEnd"/>
      <w:r w:rsidR="00397347" w:rsidRPr="00205A1A">
        <w:rPr>
          <w:rFonts w:ascii="Times New Roman" w:hAnsi="Times New Roman"/>
          <w:szCs w:val="24"/>
        </w:rPr>
        <w:t>OH) stretching band (appearing at 3673 cm</w:t>
      </w:r>
      <w:r w:rsidR="00397347" w:rsidRPr="00205A1A">
        <w:rPr>
          <w:rFonts w:ascii="Times New Roman" w:hAnsi="Times New Roman"/>
          <w:szCs w:val="24"/>
          <w:vertAlign w:val="superscript"/>
        </w:rPr>
        <w:t>-1</w:t>
      </w:r>
      <w:r w:rsidR="00397347" w:rsidRPr="00205A1A">
        <w:rPr>
          <w:rFonts w:ascii="Times New Roman" w:hAnsi="Times New Roman"/>
          <w:szCs w:val="24"/>
        </w:rPr>
        <w:t>) is present in all 5 spectra. Additional bands would be expected to be present if the defects were compensated by hydroxyl groups.</w:t>
      </w:r>
      <w:r w:rsidR="00C11649" w:rsidRPr="00205A1A">
        <w:rPr>
          <w:rFonts w:ascii="Times New Roman" w:hAnsi="Times New Roman"/>
          <w:szCs w:val="24"/>
        </w:rPr>
        <w:fldChar w:fldCharType="begin">
          <w:fldData xml:space="preserve">PEVuZE5vdGU+PENpdGU+PEF1dGhvcj5TaGVhcmVyPC9BdXRob3I+PFllYXI+MjAxMzwvWWVhcj48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</w:fldData>
        </w:fldChar>
      </w:r>
      <w:r w:rsidR="00425471" w:rsidRPr="00205A1A">
        <w:rPr>
          <w:rFonts w:ascii="Times New Roman" w:hAnsi="Times New Roman"/>
          <w:szCs w:val="24"/>
        </w:rPr>
        <w:instrText xml:space="preserve"> ADDIN EN.CITE </w:instrText>
      </w:r>
      <w:r w:rsidR="00425471" w:rsidRPr="00205A1A">
        <w:rPr>
          <w:rFonts w:ascii="Times New Roman" w:hAnsi="Times New Roman"/>
          <w:szCs w:val="24"/>
        </w:rPr>
        <w:fldChar w:fldCharType="begin">
          <w:fldData xml:space="preserve">PEVuZE5vdGU+PENpdGU+PEF1dGhvcj5TaGVhcmVyPC9BdXRob3I+PFllYXI+MjAxMzwvWWVhcj48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</w:fldData>
        </w:fldChar>
      </w:r>
      <w:r w:rsidR="00425471" w:rsidRPr="00205A1A">
        <w:rPr>
          <w:rFonts w:ascii="Times New Roman" w:hAnsi="Times New Roman"/>
          <w:szCs w:val="24"/>
        </w:rPr>
        <w:instrText xml:space="preserve"> ADDIN EN.CITE.DATA </w:instrText>
      </w:r>
      <w:r w:rsidR="00425471" w:rsidRPr="00205A1A">
        <w:rPr>
          <w:rFonts w:ascii="Times New Roman" w:hAnsi="Times New Roman"/>
          <w:szCs w:val="24"/>
        </w:rPr>
      </w:r>
      <w:r w:rsidR="00425471" w:rsidRPr="00205A1A">
        <w:rPr>
          <w:rFonts w:ascii="Times New Roman" w:hAnsi="Times New Roman"/>
          <w:szCs w:val="24"/>
        </w:rPr>
        <w:fldChar w:fldCharType="end"/>
      </w:r>
      <w:r w:rsidR="00C11649" w:rsidRPr="00205A1A">
        <w:rPr>
          <w:rFonts w:ascii="Times New Roman" w:hAnsi="Times New Roman"/>
          <w:szCs w:val="24"/>
        </w:rPr>
      </w:r>
      <w:r w:rsidR="00C11649" w:rsidRPr="00205A1A">
        <w:rPr>
          <w:rFonts w:ascii="Times New Roman" w:hAnsi="Times New Roman"/>
          <w:szCs w:val="24"/>
        </w:rPr>
        <w:fldChar w:fldCharType="separate"/>
      </w:r>
      <w:r w:rsidR="00425471" w:rsidRPr="00205A1A">
        <w:rPr>
          <w:rFonts w:ascii="Times New Roman" w:hAnsi="Times New Roman"/>
          <w:noProof/>
          <w:szCs w:val="24"/>
          <w:vertAlign w:val="superscript"/>
        </w:rPr>
        <w:t>9, 14, 15</w:t>
      </w:r>
      <w:r w:rsidR="00C11649" w:rsidRPr="00205A1A">
        <w:rPr>
          <w:rFonts w:ascii="Times New Roman" w:hAnsi="Times New Roman"/>
          <w:szCs w:val="24"/>
        </w:rPr>
        <w:fldChar w:fldCharType="end"/>
      </w:r>
      <w:r w:rsidR="00397347" w:rsidRPr="00205A1A">
        <w:rPr>
          <w:rFonts w:ascii="Times New Roman" w:hAnsi="Times New Roman"/>
          <w:szCs w:val="24"/>
        </w:rPr>
        <w:t xml:space="preserve"> </w:t>
      </w:r>
      <w:proofErr w:type="gramStart"/>
      <w:r w:rsidR="00397347" w:rsidRPr="00205A1A">
        <w:rPr>
          <w:rFonts w:ascii="Times New Roman" w:hAnsi="Times New Roman"/>
          <w:szCs w:val="24"/>
        </w:rPr>
        <w:t>The</w:t>
      </w:r>
      <w:proofErr w:type="gramEnd"/>
      <w:r w:rsidR="00397347" w:rsidRPr="00205A1A">
        <w:rPr>
          <w:rFonts w:ascii="Times New Roman" w:hAnsi="Times New Roman"/>
          <w:szCs w:val="24"/>
        </w:rPr>
        <w:t xml:space="preserve"> fact that there is only one band in all cases strongly suggests that the defects are not compensated by hydroxyl groups in these samples.</w:t>
      </w:r>
      <w:r w:rsidR="000A2DA8" w:rsidRPr="00205A1A">
        <w:rPr>
          <w:rFonts w:ascii="Times New Roman" w:hAnsi="Times New Roman"/>
          <w:szCs w:val="24"/>
        </w:rPr>
        <w:t xml:space="preserve"> </w:t>
      </w:r>
      <w:r w:rsidR="004F562C" w:rsidRPr="00205A1A">
        <w:rPr>
          <w:rFonts w:ascii="Times New Roman" w:hAnsi="Times New Roman"/>
          <w:szCs w:val="24"/>
        </w:rPr>
        <w:t xml:space="preserve">Since the </w:t>
      </w:r>
      <w:r w:rsidR="00F317C9" w:rsidRPr="00205A1A">
        <w:rPr>
          <w:rFonts w:ascii="Times New Roman" w:hAnsi="Times New Roman"/>
          <w:szCs w:val="24"/>
        </w:rPr>
        <w:t xml:space="preserve">above 5 spectra </w:t>
      </w:r>
      <w:r w:rsidR="004F562C" w:rsidRPr="00205A1A">
        <w:rPr>
          <w:rFonts w:ascii="Times New Roman" w:hAnsi="Times New Roman"/>
          <w:szCs w:val="24"/>
        </w:rPr>
        <w:t>were recorded on the samples at the extremities of the series (i.e. those synthesized with the highest amount of each modulator as well as the unmodulated sample)</w:t>
      </w:r>
      <w:r w:rsidR="000A2DA8" w:rsidRPr="00205A1A">
        <w:rPr>
          <w:rFonts w:ascii="Times New Roman" w:hAnsi="Times New Roman"/>
          <w:szCs w:val="24"/>
        </w:rPr>
        <w:t>, we assert that this is very likely to also be the case for the other 10 samples in this study.</w:t>
      </w:r>
      <w:r w:rsidR="00961EBC" w:rsidRPr="00205A1A">
        <w:rPr>
          <w:rFonts w:ascii="Times New Roman" w:hAnsi="Times New Roman"/>
          <w:szCs w:val="24"/>
        </w:rPr>
        <w:t xml:space="preserve"> It is noteworthy to mention that the intensity of the </w:t>
      </w:r>
      <w:proofErr w:type="gramStart"/>
      <w:r w:rsidR="00961EBC" w:rsidRPr="00205A1A">
        <w:rPr>
          <w:rFonts w:ascii="Times New Roman" w:hAnsi="Times New Roman" w:cs="Times New Roman"/>
          <w:szCs w:val="24"/>
        </w:rPr>
        <w:t>ν</w:t>
      </w:r>
      <w:r w:rsidR="00961EBC" w:rsidRPr="00205A1A">
        <w:rPr>
          <w:rFonts w:ascii="Times New Roman" w:hAnsi="Times New Roman"/>
          <w:szCs w:val="24"/>
        </w:rPr>
        <w:t>(</w:t>
      </w:r>
      <w:proofErr w:type="gramEnd"/>
      <w:r w:rsidR="00961EBC" w:rsidRPr="00205A1A">
        <w:rPr>
          <w:rFonts w:ascii="Times New Roman" w:hAnsi="Times New Roman"/>
          <w:szCs w:val="24"/>
        </w:rPr>
        <w:t xml:space="preserve">OH) stretching band is much lower in 36Dif and 36Trif, suggesting that there are significantly fewer hydroxyl groups in these samples. It may be that these highly defective samples are more readily dehydroxylated at lower temperatures (all 5 samples were activated at 150 </w:t>
      </w:r>
      <w:r w:rsidR="00961EBC" w:rsidRPr="00205A1A">
        <w:rPr>
          <w:rFonts w:ascii="Times New Roman" w:hAnsi="Times New Roman" w:cs="Times New Roman"/>
          <w:szCs w:val="24"/>
        </w:rPr>
        <w:t>°</w:t>
      </w:r>
      <w:r w:rsidR="00961EBC" w:rsidRPr="00205A1A">
        <w:rPr>
          <w:rFonts w:ascii="Times New Roman" w:hAnsi="Times New Roman"/>
          <w:szCs w:val="24"/>
        </w:rPr>
        <w:t xml:space="preserve">C (see </w:t>
      </w:r>
      <w:r w:rsidR="00961EBC" w:rsidRPr="00205A1A">
        <w:rPr>
          <w:rFonts w:ascii="Times New Roman" w:hAnsi="Times New Roman"/>
          <w:b/>
          <w:szCs w:val="24"/>
        </w:rPr>
        <w:t xml:space="preserve">Section </w:t>
      </w:r>
      <w:r w:rsidR="00961EBC" w:rsidRPr="00205A1A">
        <w:rPr>
          <w:rFonts w:ascii="Times New Roman" w:hAnsi="Times New Roman"/>
          <w:b/>
          <w:szCs w:val="24"/>
        </w:rPr>
        <w:fldChar w:fldCharType="begin"/>
      </w:r>
      <w:r w:rsidR="00961EBC" w:rsidRPr="00205A1A">
        <w:rPr>
          <w:rFonts w:ascii="Times New Roman" w:hAnsi="Times New Roman"/>
          <w:b/>
          <w:szCs w:val="24"/>
        </w:rPr>
        <w:instrText xml:space="preserve"> REF _Ref439263934 \r \h  \* MERGEFORMAT </w:instrText>
      </w:r>
      <w:r w:rsidR="00961EBC" w:rsidRPr="00205A1A">
        <w:rPr>
          <w:rFonts w:ascii="Times New Roman" w:hAnsi="Times New Roman"/>
          <w:b/>
          <w:szCs w:val="24"/>
        </w:rPr>
      </w:r>
      <w:r w:rsidR="00961EBC" w:rsidRPr="00205A1A">
        <w:rPr>
          <w:rFonts w:ascii="Times New Roman" w:hAnsi="Times New Roman"/>
          <w:b/>
          <w:szCs w:val="24"/>
        </w:rPr>
        <w:fldChar w:fldCharType="separate"/>
      </w:r>
      <w:r w:rsidR="001E7274">
        <w:rPr>
          <w:rFonts w:ascii="Times New Roman" w:hAnsi="Times New Roman"/>
          <w:b/>
          <w:szCs w:val="24"/>
        </w:rPr>
        <w:t>2.7.1</w:t>
      </w:r>
      <w:r w:rsidR="00961EBC" w:rsidRPr="00205A1A">
        <w:rPr>
          <w:rFonts w:ascii="Times New Roman" w:hAnsi="Times New Roman"/>
          <w:b/>
          <w:szCs w:val="24"/>
        </w:rPr>
        <w:fldChar w:fldCharType="end"/>
      </w:r>
      <w:r w:rsidR="00961EBC" w:rsidRPr="00205A1A">
        <w:rPr>
          <w:rFonts w:ascii="Times New Roman" w:hAnsi="Times New Roman"/>
          <w:szCs w:val="24"/>
        </w:rPr>
        <w:t xml:space="preserve">), a temperature which </w:t>
      </w:r>
      <w:r w:rsidR="00491AB6" w:rsidRPr="00205A1A">
        <w:rPr>
          <w:rFonts w:ascii="Times New Roman" w:hAnsi="Times New Roman"/>
          <w:szCs w:val="24"/>
        </w:rPr>
        <w:t>usually does</w:t>
      </w:r>
      <w:r w:rsidR="00961EBC" w:rsidRPr="00205A1A">
        <w:rPr>
          <w:rFonts w:ascii="Times New Roman" w:hAnsi="Times New Roman"/>
          <w:szCs w:val="24"/>
        </w:rPr>
        <w:t xml:space="preserve"> not result in dehydroxylation).</w:t>
      </w:r>
      <w:r w:rsidR="00C11649" w:rsidRPr="00205A1A">
        <w:rPr>
          <w:rFonts w:ascii="Times New Roman" w:hAnsi="Times New Roman"/>
          <w:szCs w:val="24"/>
        </w:rPr>
        <w:fldChar w:fldCharType="begin">
          <w:fldData xml:space="preserve">PEVuZE5vdGU+PENpdGU+PEF1dGhvcj5TaGVhcmVyPC9BdXRob3I+PFllYXI+MjAxMzwvWWVhcj48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</w:fldData>
        </w:fldChar>
      </w:r>
      <w:r w:rsidR="00425471" w:rsidRPr="00205A1A">
        <w:rPr>
          <w:rFonts w:ascii="Times New Roman" w:hAnsi="Times New Roman"/>
          <w:szCs w:val="24"/>
        </w:rPr>
        <w:instrText xml:space="preserve"> ADDIN EN.CITE </w:instrText>
      </w:r>
      <w:r w:rsidR="00425471" w:rsidRPr="00205A1A">
        <w:rPr>
          <w:rFonts w:ascii="Times New Roman" w:hAnsi="Times New Roman"/>
          <w:szCs w:val="24"/>
        </w:rPr>
        <w:fldChar w:fldCharType="begin">
          <w:fldData xml:space="preserve">PEVuZE5vdGU+PENpdGU+PEF1dGhvcj5TaGVhcmVyPC9BdXRob3I+PFllYXI+MjAxMzwvWWVhcj48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</w:fldData>
        </w:fldChar>
      </w:r>
      <w:r w:rsidR="00425471" w:rsidRPr="00205A1A">
        <w:rPr>
          <w:rFonts w:ascii="Times New Roman" w:hAnsi="Times New Roman"/>
          <w:szCs w:val="24"/>
        </w:rPr>
        <w:instrText xml:space="preserve"> ADDIN EN.CITE.DATA </w:instrText>
      </w:r>
      <w:r w:rsidR="00425471" w:rsidRPr="00205A1A">
        <w:rPr>
          <w:rFonts w:ascii="Times New Roman" w:hAnsi="Times New Roman"/>
          <w:szCs w:val="24"/>
        </w:rPr>
      </w:r>
      <w:r w:rsidR="00425471" w:rsidRPr="00205A1A">
        <w:rPr>
          <w:rFonts w:ascii="Times New Roman" w:hAnsi="Times New Roman"/>
          <w:szCs w:val="24"/>
        </w:rPr>
        <w:fldChar w:fldCharType="end"/>
      </w:r>
      <w:r w:rsidR="00C11649" w:rsidRPr="00205A1A">
        <w:rPr>
          <w:rFonts w:ascii="Times New Roman" w:hAnsi="Times New Roman"/>
          <w:szCs w:val="24"/>
        </w:rPr>
      </w:r>
      <w:r w:rsidR="00C11649" w:rsidRPr="00205A1A">
        <w:rPr>
          <w:rFonts w:ascii="Times New Roman" w:hAnsi="Times New Roman"/>
          <w:szCs w:val="24"/>
        </w:rPr>
        <w:fldChar w:fldCharType="separate"/>
      </w:r>
      <w:r w:rsidR="00425471" w:rsidRPr="00205A1A">
        <w:rPr>
          <w:rFonts w:ascii="Times New Roman" w:hAnsi="Times New Roman"/>
          <w:noProof/>
          <w:szCs w:val="24"/>
          <w:vertAlign w:val="superscript"/>
        </w:rPr>
        <w:t>7-10</w:t>
      </w:r>
      <w:r w:rsidR="00C11649" w:rsidRPr="00205A1A">
        <w:rPr>
          <w:rFonts w:ascii="Times New Roman" w:hAnsi="Times New Roman"/>
          <w:szCs w:val="24"/>
        </w:rPr>
        <w:fldChar w:fldCharType="end"/>
      </w:r>
    </w:p>
    <w:p w:rsidR="004F562C" w:rsidRPr="00205A1A" w:rsidRDefault="00DA7F6A" w:rsidP="00DA7F6A">
      <w:pPr>
        <w:pStyle w:val="ListParagraph"/>
        <w:numPr>
          <w:ilvl w:val="2"/>
          <w:numId w:val="30"/>
        </w:numPr>
        <w:jc w:val="both"/>
        <w:rPr>
          <w:rFonts w:ascii="Times New Roman" w:hAnsi="Times New Roman"/>
          <w:b/>
          <w:i/>
          <w:szCs w:val="24"/>
        </w:rPr>
      </w:pPr>
      <w:bookmarkStart w:id="243" w:name="_Ref439345430"/>
      <w:r w:rsidRPr="00205A1A">
        <w:rPr>
          <w:rFonts w:ascii="Times New Roman" w:hAnsi="Times New Roman"/>
          <w:b/>
          <w:i/>
          <w:szCs w:val="24"/>
        </w:rPr>
        <w:lastRenderedPageBreak/>
        <w:t>Spectra Obtained on Hydrated Samples</w:t>
      </w:r>
      <w:bookmarkEnd w:id="243"/>
    </w:p>
    <w:p w:rsidR="004F562C" w:rsidRPr="00205A1A" w:rsidRDefault="004F562C" w:rsidP="00FA6A70">
      <w:pPr>
        <w:pStyle w:val="ListParagraph"/>
        <w:ind w:left="0"/>
        <w:jc w:val="both"/>
        <w:rPr>
          <w:rFonts w:ascii="Times New Roman" w:hAnsi="Times New Roman"/>
          <w:b/>
          <w:i/>
          <w:szCs w:val="24"/>
        </w:rPr>
      </w:pPr>
    </w:p>
    <w:p w:rsidR="004F562C" w:rsidRPr="00205A1A" w:rsidRDefault="004F562C" w:rsidP="00FA6A70">
      <w:pPr>
        <w:pStyle w:val="ListParagraph"/>
        <w:ind w:left="0"/>
        <w:jc w:val="both"/>
        <w:rPr>
          <w:rFonts w:ascii="Times New Roman" w:hAnsi="Times New Roman"/>
          <w:b/>
          <w:i/>
          <w:szCs w:val="24"/>
        </w:rPr>
      </w:pPr>
    </w:p>
    <w:p w:rsidR="004F562C" w:rsidRPr="00205A1A" w:rsidRDefault="004F562C" w:rsidP="00FA6A70">
      <w:pPr>
        <w:pStyle w:val="ListParagraph"/>
        <w:ind w:left="0"/>
        <w:jc w:val="both"/>
        <w:rPr>
          <w:rFonts w:ascii="Times New Roman" w:hAnsi="Times New Roman"/>
          <w:b/>
          <w:i/>
          <w:szCs w:val="24"/>
        </w:rPr>
      </w:pPr>
    </w:p>
    <w:p w:rsidR="00DA7F6A" w:rsidRPr="00205A1A" w:rsidRDefault="00DA7F6A" w:rsidP="00DA7F6A">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DA7F6A" w:rsidRPr="00205A1A" w:rsidRDefault="00DA7F6A" w:rsidP="00DA7F6A">
      <w:pPr>
        <w:jc w:val="both"/>
        <w:rPr>
          <w:rFonts w:ascii="Times New Roman" w:hAnsi="Times New Roman" w:cs="Times New Roman"/>
          <w:b/>
        </w:rPr>
      </w:pPr>
    </w:p>
    <w:tbl>
      <w:tblPr>
        <w:tblStyle w:val="TableGrid"/>
        <w:tblW w:w="8275" w:type="dxa"/>
        <w:jc w:val="center"/>
        <w:tblInd w:w="-1426" w:type="dxa"/>
        <w:tblLook w:val="04A0" w:firstRow="1" w:lastRow="0" w:firstColumn="1" w:lastColumn="0" w:noHBand="0" w:noVBand="1"/>
      </w:tblPr>
      <w:tblGrid>
        <w:gridCol w:w="1699"/>
        <w:gridCol w:w="4396"/>
        <w:gridCol w:w="1119"/>
        <w:gridCol w:w="1061"/>
      </w:tblGrid>
      <w:tr w:rsidR="00DA7F6A" w:rsidRPr="00205A1A" w:rsidTr="00A9284A">
        <w:trPr>
          <w:trHeight w:val="575"/>
          <w:jc w:val="center"/>
        </w:trPr>
        <w:tc>
          <w:tcPr>
            <w:tcW w:w="1699" w:type="dxa"/>
            <w:vAlign w:val="center"/>
          </w:tcPr>
          <w:p w:rsidR="00DA7F6A" w:rsidRPr="00205A1A" w:rsidRDefault="00DA7F6A" w:rsidP="00A9284A">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396" w:type="dxa"/>
            <w:vAlign w:val="center"/>
          </w:tcPr>
          <w:p w:rsidR="00DA7F6A" w:rsidRPr="00205A1A" w:rsidRDefault="00DA7F6A" w:rsidP="00A9284A">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119" w:type="dxa"/>
            <w:vAlign w:val="center"/>
          </w:tcPr>
          <w:p w:rsidR="00DA7F6A" w:rsidRPr="00205A1A" w:rsidRDefault="00DA7F6A" w:rsidP="00A9284A">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061" w:type="dxa"/>
            <w:vAlign w:val="center"/>
          </w:tcPr>
          <w:p w:rsidR="00DA7F6A" w:rsidRPr="00205A1A" w:rsidRDefault="00DA7F6A" w:rsidP="00A9284A">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2741D1" w:rsidRPr="00205A1A" w:rsidTr="00A9284A">
        <w:trPr>
          <w:trHeight w:val="575"/>
          <w:jc w:val="center"/>
        </w:trPr>
        <w:tc>
          <w:tcPr>
            <w:tcW w:w="1699" w:type="dxa"/>
            <w:vAlign w:val="center"/>
          </w:tcPr>
          <w:p w:rsidR="002741D1" w:rsidRPr="00205A1A" w:rsidRDefault="002741D1" w:rsidP="00A9284A">
            <w:pPr>
              <w:rPr>
                <w:rFonts w:ascii="Times New Roman" w:hAnsi="Times New Roman"/>
                <w:sz w:val="24"/>
                <w:szCs w:val="24"/>
                <w:lang w:val="en-US"/>
              </w:rPr>
            </w:pPr>
            <w:r w:rsidRPr="00205A1A">
              <w:rPr>
                <w:rFonts w:ascii="Times New Roman" w:hAnsi="Times New Roman"/>
                <w:sz w:val="24"/>
                <w:szCs w:val="24"/>
              </w:rPr>
              <w:fldChar w:fldCharType="begin"/>
            </w:r>
            <w:r w:rsidRPr="00205A1A">
              <w:rPr>
                <w:rFonts w:ascii="Times New Roman" w:hAnsi="Times New Roman"/>
                <w:sz w:val="24"/>
                <w:szCs w:val="24"/>
                <w:lang w:val="en-US"/>
              </w:rPr>
              <w:instrText xml:space="preserve"> REF _Ref439346305 \r \h </w:instrText>
            </w:r>
            <w:r w:rsidRPr="00205A1A">
              <w:rPr>
                <w:rFonts w:ascii="Times New Roman" w:hAnsi="Times New Roman"/>
                <w:sz w:val="24"/>
                <w:szCs w:val="24"/>
              </w:rPr>
            </w:r>
            <w:r w:rsidRPr="00205A1A">
              <w:rPr>
                <w:rFonts w:ascii="Times New Roman" w:hAnsi="Times New Roman"/>
                <w:sz w:val="24"/>
                <w:szCs w:val="24"/>
              </w:rPr>
              <w:fldChar w:fldCharType="separate"/>
            </w:r>
            <w:r w:rsidR="001E7274">
              <w:rPr>
                <w:rFonts w:ascii="Times New Roman" w:hAnsi="Times New Roman"/>
                <w:sz w:val="24"/>
                <w:szCs w:val="24"/>
                <w:lang w:val="en-US"/>
              </w:rPr>
              <w:t>5.12.2.1</w:t>
            </w:r>
            <w:r w:rsidRPr="00205A1A">
              <w:rPr>
                <w:rFonts w:ascii="Times New Roman" w:hAnsi="Times New Roman"/>
                <w:sz w:val="24"/>
                <w:szCs w:val="24"/>
              </w:rPr>
              <w:fldChar w:fldCharType="end"/>
            </w:r>
          </w:p>
        </w:tc>
        <w:tc>
          <w:tcPr>
            <w:tcW w:w="4396" w:type="dxa"/>
            <w:vAlign w:val="center"/>
          </w:tcPr>
          <w:p w:rsidR="002741D1" w:rsidRPr="00205A1A" w:rsidRDefault="002741D1" w:rsidP="00A9284A">
            <w:pPr>
              <w:rPr>
                <w:rFonts w:ascii="Times New Roman" w:hAnsi="Times New Roman"/>
                <w:sz w:val="24"/>
                <w:szCs w:val="24"/>
                <w:lang w:val="en-US"/>
              </w:rPr>
            </w:pPr>
            <w:r w:rsidRPr="00205A1A">
              <w:rPr>
                <w:rFonts w:ascii="Times New Roman" w:hAnsi="Times New Roman"/>
                <w:sz w:val="24"/>
                <w:szCs w:val="24"/>
                <w:lang w:val="en-US"/>
              </w:rPr>
              <w:t>Introductory Note</w:t>
            </w:r>
          </w:p>
        </w:tc>
        <w:tc>
          <w:tcPr>
            <w:tcW w:w="1119" w:type="dxa"/>
            <w:vAlign w:val="center"/>
          </w:tcPr>
          <w:p w:rsidR="002741D1" w:rsidRPr="00205A1A" w:rsidRDefault="002741D1" w:rsidP="002741D1">
            <w:pPr>
              <w:jc w:val="center"/>
              <w:rPr>
                <w:rFonts w:ascii="Times New Roman" w:hAnsi="Times New Roman" w:cs="Times New Roman"/>
                <w:sz w:val="28"/>
                <w:szCs w:val="28"/>
                <w:lang w:val="en-US"/>
              </w:rPr>
            </w:pPr>
            <w:r w:rsidRPr="00205A1A">
              <w:rPr>
                <w:rFonts w:ascii="Times New Roman" w:hAnsi="Times New Roman" w:cs="Times New Roman"/>
                <w:sz w:val="28"/>
                <w:szCs w:val="28"/>
                <w:lang w:val="en-US"/>
              </w:rPr>
              <w:t>-</w:t>
            </w:r>
          </w:p>
        </w:tc>
        <w:tc>
          <w:tcPr>
            <w:tcW w:w="1061" w:type="dxa"/>
            <w:vAlign w:val="center"/>
          </w:tcPr>
          <w:p w:rsidR="002741D1" w:rsidRPr="00205A1A" w:rsidRDefault="002741D1" w:rsidP="00A9284A">
            <w:pPr>
              <w:jc w:val="center"/>
              <w:rPr>
                <w:rFonts w:ascii="Times New Roman" w:hAnsi="Times New Roman" w:cs="Times New Roman"/>
                <w:b/>
                <w:sz w:val="28"/>
                <w:szCs w:val="28"/>
                <w:lang w:val="en-US"/>
              </w:rPr>
            </w:pPr>
            <w:r w:rsidRPr="00205A1A">
              <w:rPr>
                <w:rFonts w:ascii="Times New Roman" w:hAnsi="Times New Roman" w:cs="Times New Roman"/>
                <w:noProof/>
                <w:sz w:val="28"/>
                <w:szCs w:val="28"/>
              </w:rPr>
              <w:fldChar w:fldCharType="begin"/>
            </w:r>
            <w:r w:rsidRPr="00205A1A">
              <w:rPr>
                <w:rFonts w:ascii="Times New Roman" w:hAnsi="Times New Roman" w:cs="Times New Roman"/>
                <w:noProof/>
                <w:sz w:val="28"/>
                <w:szCs w:val="28"/>
                <w:lang w:val="en-US"/>
              </w:rPr>
              <w:instrText xml:space="preserve"> PAGEREF _Ref439346305 \h </w:instrText>
            </w:r>
            <w:r w:rsidRPr="00205A1A">
              <w:rPr>
                <w:rFonts w:ascii="Times New Roman" w:hAnsi="Times New Roman" w:cs="Times New Roman"/>
                <w:noProof/>
                <w:sz w:val="28"/>
                <w:szCs w:val="28"/>
              </w:rPr>
            </w:r>
            <w:r w:rsidRPr="00205A1A">
              <w:rPr>
                <w:rFonts w:ascii="Times New Roman" w:hAnsi="Times New Roman" w:cs="Times New Roman"/>
                <w:noProof/>
                <w:sz w:val="28"/>
                <w:szCs w:val="28"/>
              </w:rPr>
              <w:fldChar w:fldCharType="separate"/>
            </w:r>
            <w:r w:rsidR="001E7274">
              <w:rPr>
                <w:rFonts w:ascii="Times New Roman" w:hAnsi="Times New Roman" w:cs="Times New Roman"/>
                <w:noProof/>
                <w:sz w:val="28"/>
                <w:szCs w:val="28"/>
                <w:lang w:val="en-US"/>
              </w:rPr>
              <w:t>152</w:t>
            </w:r>
            <w:r w:rsidRPr="00205A1A">
              <w:rPr>
                <w:rFonts w:ascii="Times New Roman" w:hAnsi="Times New Roman" w:cs="Times New Roman"/>
                <w:noProof/>
                <w:sz w:val="28"/>
                <w:szCs w:val="28"/>
              </w:rPr>
              <w:fldChar w:fldCharType="end"/>
            </w:r>
          </w:p>
        </w:tc>
      </w:tr>
      <w:tr w:rsidR="00DA7F6A" w:rsidRPr="00205A1A" w:rsidTr="00A9284A">
        <w:trPr>
          <w:trHeight w:val="624"/>
          <w:jc w:val="center"/>
        </w:trPr>
        <w:tc>
          <w:tcPr>
            <w:tcW w:w="1699" w:type="dxa"/>
            <w:vAlign w:val="center"/>
          </w:tcPr>
          <w:p w:rsidR="00DA7F6A" w:rsidRPr="00205A1A" w:rsidRDefault="00DA7F6A" w:rsidP="00A9284A">
            <w:pPr>
              <w:spacing w:before="120"/>
              <w:rPr>
                <w:rFonts w:ascii="Times New Roman" w:hAnsi="Times New Roman" w:cs="Times New Roman"/>
                <w:sz w:val="24"/>
                <w:szCs w:val="24"/>
                <w:lang w:val="en-US"/>
              </w:rPr>
            </w:pPr>
            <w:r w:rsidRPr="00205A1A">
              <w:rPr>
                <w:rFonts w:ascii="Times New Roman" w:hAnsi="Times New Roman" w:cs="Times New Roman"/>
                <w:sz w:val="24"/>
                <w:szCs w:val="24"/>
              </w:rPr>
              <w:fldChar w:fldCharType="begin"/>
            </w:r>
            <w:r w:rsidRPr="00205A1A">
              <w:rPr>
                <w:rFonts w:ascii="Times New Roman" w:hAnsi="Times New Roman" w:cs="Times New Roman"/>
                <w:sz w:val="24"/>
                <w:szCs w:val="24"/>
                <w:lang w:val="en-US"/>
              </w:rPr>
              <w:instrText xml:space="preserve"> REF _Ref430305268 \r \h </w:instrText>
            </w:r>
            <w:r w:rsidRPr="00205A1A">
              <w:rPr>
                <w:rFonts w:ascii="Times New Roman" w:hAnsi="Times New Roman" w:cs="Times New Roman"/>
                <w:sz w:val="24"/>
                <w:szCs w:val="24"/>
              </w:rPr>
            </w:r>
            <w:r w:rsidRPr="00205A1A">
              <w:rPr>
                <w:rFonts w:ascii="Times New Roman" w:hAnsi="Times New Roman" w:cs="Times New Roman"/>
                <w:sz w:val="24"/>
                <w:szCs w:val="24"/>
              </w:rPr>
              <w:fldChar w:fldCharType="separate"/>
            </w:r>
            <w:r w:rsidR="001E7274">
              <w:rPr>
                <w:rFonts w:ascii="Times New Roman" w:hAnsi="Times New Roman" w:cs="Times New Roman"/>
                <w:sz w:val="24"/>
                <w:szCs w:val="24"/>
                <w:lang w:val="en-US"/>
              </w:rPr>
              <w:t>5.12.2.2</w:t>
            </w:r>
            <w:r w:rsidRPr="00205A1A">
              <w:rPr>
                <w:rFonts w:ascii="Times New Roman" w:hAnsi="Times New Roman" w:cs="Times New Roman"/>
                <w:sz w:val="24"/>
                <w:szCs w:val="24"/>
              </w:rPr>
              <w:fldChar w:fldCharType="end"/>
            </w:r>
          </w:p>
        </w:tc>
        <w:tc>
          <w:tcPr>
            <w:tcW w:w="4396" w:type="dxa"/>
            <w:vAlign w:val="center"/>
          </w:tcPr>
          <w:p w:rsidR="00DA7F6A" w:rsidRPr="00205A1A" w:rsidRDefault="00DA7F6A" w:rsidP="00A9284A">
            <w:pPr>
              <w:spacing w:before="120" w:after="120"/>
              <w:rPr>
                <w:rFonts w:ascii="Times New Roman" w:hAnsi="Times New Roman" w:cs="Times New Roman"/>
                <w:sz w:val="24"/>
                <w:szCs w:val="24"/>
                <w:lang w:val="en-US"/>
              </w:rPr>
            </w:pPr>
            <w:r w:rsidRPr="00205A1A">
              <w:rPr>
                <w:rFonts w:ascii="Times New Roman" w:hAnsi="Times New Roman"/>
                <w:sz w:val="24"/>
                <w:szCs w:val="24"/>
                <w:lang w:val="en-US"/>
              </w:rPr>
              <w:t>Acetic Acid Modulated Samples</w:t>
            </w:r>
          </w:p>
        </w:tc>
        <w:tc>
          <w:tcPr>
            <w:tcW w:w="1119" w:type="dxa"/>
            <w:vAlign w:val="center"/>
          </w:tcPr>
          <w:p w:rsidR="00DA7F6A" w:rsidRPr="00205A1A" w:rsidRDefault="00DA7F6A" w:rsidP="00DA7F6A">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S56</w:t>
            </w:r>
          </w:p>
        </w:tc>
        <w:tc>
          <w:tcPr>
            <w:tcW w:w="1061" w:type="dxa"/>
            <w:vAlign w:val="center"/>
          </w:tcPr>
          <w:p w:rsidR="00DA7F6A" w:rsidRPr="00205A1A" w:rsidRDefault="00DA7F6A" w:rsidP="00A9284A">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_Ref430305268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153</w:t>
            </w:r>
            <w:r w:rsidRPr="00205A1A">
              <w:rPr>
                <w:rFonts w:ascii="Times New Roman" w:hAnsi="Times New Roman" w:cs="Times New Roman"/>
                <w:sz w:val="28"/>
                <w:szCs w:val="28"/>
              </w:rPr>
              <w:fldChar w:fldCharType="end"/>
            </w:r>
          </w:p>
        </w:tc>
      </w:tr>
      <w:tr w:rsidR="00DA7F6A" w:rsidRPr="00205A1A" w:rsidTr="00A9284A">
        <w:trPr>
          <w:trHeight w:val="624"/>
          <w:jc w:val="center"/>
        </w:trPr>
        <w:tc>
          <w:tcPr>
            <w:tcW w:w="1699" w:type="dxa"/>
            <w:vAlign w:val="center"/>
          </w:tcPr>
          <w:p w:rsidR="00DA7F6A" w:rsidRPr="00205A1A" w:rsidRDefault="00DA7F6A" w:rsidP="00A9284A">
            <w:pPr>
              <w:spacing w:before="120"/>
              <w:rPr>
                <w:rFonts w:ascii="Times New Roman" w:hAnsi="Times New Roman" w:cs="Times New Roman"/>
                <w:sz w:val="24"/>
                <w:szCs w:val="24"/>
                <w:lang w:val="en-US"/>
              </w:rPr>
            </w:pPr>
            <w:r w:rsidRPr="00205A1A">
              <w:rPr>
                <w:rFonts w:ascii="Times New Roman" w:hAnsi="Times New Roman" w:cs="Times New Roman"/>
                <w:sz w:val="24"/>
                <w:szCs w:val="24"/>
              </w:rPr>
              <w:fldChar w:fldCharType="begin"/>
            </w:r>
            <w:r w:rsidRPr="00205A1A">
              <w:rPr>
                <w:rFonts w:ascii="Times New Roman" w:hAnsi="Times New Roman" w:cs="Times New Roman"/>
                <w:sz w:val="24"/>
                <w:szCs w:val="24"/>
                <w:lang w:val="en-US"/>
              </w:rPr>
              <w:instrText xml:space="preserve"> REF _Ref439345226 \r \h </w:instrText>
            </w:r>
            <w:r w:rsidRPr="00205A1A">
              <w:rPr>
                <w:rFonts w:ascii="Times New Roman" w:hAnsi="Times New Roman" w:cs="Times New Roman"/>
                <w:sz w:val="24"/>
                <w:szCs w:val="24"/>
              </w:rPr>
            </w:r>
            <w:r w:rsidRPr="00205A1A">
              <w:rPr>
                <w:rFonts w:ascii="Times New Roman" w:hAnsi="Times New Roman" w:cs="Times New Roman"/>
                <w:sz w:val="24"/>
                <w:szCs w:val="24"/>
              </w:rPr>
              <w:fldChar w:fldCharType="separate"/>
            </w:r>
            <w:r w:rsidR="001E7274">
              <w:rPr>
                <w:rFonts w:ascii="Times New Roman" w:hAnsi="Times New Roman" w:cs="Times New Roman"/>
                <w:sz w:val="24"/>
                <w:szCs w:val="24"/>
                <w:lang w:val="en-US"/>
              </w:rPr>
              <w:t>5.12.2.3</w:t>
            </w:r>
            <w:r w:rsidRPr="00205A1A">
              <w:rPr>
                <w:rFonts w:ascii="Times New Roman" w:hAnsi="Times New Roman" w:cs="Times New Roman"/>
                <w:sz w:val="24"/>
                <w:szCs w:val="24"/>
              </w:rPr>
              <w:fldChar w:fldCharType="end"/>
            </w:r>
          </w:p>
        </w:tc>
        <w:tc>
          <w:tcPr>
            <w:tcW w:w="4396" w:type="dxa"/>
            <w:vAlign w:val="center"/>
          </w:tcPr>
          <w:p w:rsidR="00DA7F6A" w:rsidRPr="00205A1A" w:rsidRDefault="00DA7F6A" w:rsidP="00A9284A">
            <w:pPr>
              <w:spacing w:before="120"/>
              <w:rPr>
                <w:rFonts w:ascii="Times New Roman" w:hAnsi="Times New Roman"/>
                <w:sz w:val="24"/>
                <w:szCs w:val="24"/>
                <w:lang w:val="en-US"/>
              </w:rPr>
            </w:pPr>
            <w:r w:rsidRPr="00205A1A">
              <w:rPr>
                <w:rFonts w:ascii="Times New Roman" w:hAnsi="Times New Roman"/>
                <w:sz w:val="24"/>
                <w:szCs w:val="24"/>
                <w:lang w:val="en-US"/>
              </w:rPr>
              <w:t>Formic Acid Modulated Samples</w:t>
            </w:r>
          </w:p>
        </w:tc>
        <w:tc>
          <w:tcPr>
            <w:tcW w:w="1119" w:type="dxa"/>
            <w:vAlign w:val="center"/>
          </w:tcPr>
          <w:p w:rsidR="00DA7F6A" w:rsidRPr="00205A1A" w:rsidRDefault="00DA7F6A" w:rsidP="00DA7F6A">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S57</w:t>
            </w:r>
          </w:p>
        </w:tc>
        <w:tc>
          <w:tcPr>
            <w:tcW w:w="1061" w:type="dxa"/>
            <w:vAlign w:val="center"/>
          </w:tcPr>
          <w:p w:rsidR="00DA7F6A" w:rsidRPr="00205A1A" w:rsidRDefault="00DA7F6A" w:rsidP="00A9284A">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_Ref439345226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154</w:t>
            </w:r>
            <w:r w:rsidRPr="00205A1A">
              <w:rPr>
                <w:rFonts w:ascii="Times New Roman" w:hAnsi="Times New Roman" w:cs="Times New Roman"/>
                <w:sz w:val="28"/>
                <w:szCs w:val="28"/>
              </w:rPr>
              <w:fldChar w:fldCharType="end"/>
            </w:r>
          </w:p>
        </w:tc>
      </w:tr>
      <w:tr w:rsidR="00DA7F6A" w:rsidRPr="00205A1A" w:rsidTr="00A9284A">
        <w:trPr>
          <w:trHeight w:val="624"/>
          <w:jc w:val="center"/>
        </w:trPr>
        <w:tc>
          <w:tcPr>
            <w:tcW w:w="1699" w:type="dxa"/>
            <w:vAlign w:val="center"/>
          </w:tcPr>
          <w:p w:rsidR="00DA7F6A" w:rsidRPr="00205A1A" w:rsidRDefault="00DA7F6A" w:rsidP="00A9284A">
            <w:pPr>
              <w:spacing w:before="120"/>
              <w:rPr>
                <w:rFonts w:ascii="Times New Roman" w:hAnsi="Times New Roman" w:cs="Times New Roman"/>
                <w:sz w:val="24"/>
                <w:szCs w:val="24"/>
                <w:lang w:val="en-US"/>
              </w:rPr>
            </w:pPr>
            <w:r w:rsidRPr="00205A1A">
              <w:rPr>
                <w:rFonts w:ascii="Times New Roman" w:hAnsi="Times New Roman" w:cs="Times New Roman"/>
                <w:sz w:val="24"/>
                <w:szCs w:val="24"/>
              </w:rPr>
              <w:fldChar w:fldCharType="begin"/>
            </w:r>
            <w:r w:rsidRPr="00205A1A">
              <w:rPr>
                <w:rFonts w:ascii="Times New Roman" w:hAnsi="Times New Roman" w:cs="Times New Roman"/>
                <w:sz w:val="24"/>
                <w:szCs w:val="24"/>
                <w:lang w:val="en-US"/>
              </w:rPr>
              <w:instrText xml:space="preserve"> REF _Ref430305274 \r \h </w:instrText>
            </w:r>
            <w:r w:rsidRPr="00205A1A">
              <w:rPr>
                <w:rFonts w:ascii="Times New Roman" w:hAnsi="Times New Roman" w:cs="Times New Roman"/>
                <w:sz w:val="24"/>
                <w:szCs w:val="24"/>
              </w:rPr>
            </w:r>
            <w:r w:rsidRPr="00205A1A">
              <w:rPr>
                <w:rFonts w:ascii="Times New Roman" w:hAnsi="Times New Roman" w:cs="Times New Roman"/>
                <w:sz w:val="24"/>
                <w:szCs w:val="24"/>
              </w:rPr>
              <w:fldChar w:fldCharType="separate"/>
            </w:r>
            <w:r w:rsidR="001E7274">
              <w:rPr>
                <w:rFonts w:ascii="Times New Roman" w:hAnsi="Times New Roman" w:cs="Times New Roman"/>
                <w:sz w:val="24"/>
                <w:szCs w:val="24"/>
                <w:lang w:val="en-US"/>
              </w:rPr>
              <w:t>5.12.2.4</w:t>
            </w:r>
            <w:r w:rsidRPr="00205A1A">
              <w:rPr>
                <w:rFonts w:ascii="Times New Roman" w:hAnsi="Times New Roman" w:cs="Times New Roman"/>
                <w:sz w:val="24"/>
                <w:szCs w:val="24"/>
              </w:rPr>
              <w:fldChar w:fldCharType="end"/>
            </w:r>
          </w:p>
        </w:tc>
        <w:tc>
          <w:tcPr>
            <w:tcW w:w="4396" w:type="dxa"/>
            <w:vAlign w:val="center"/>
          </w:tcPr>
          <w:p w:rsidR="00DA7F6A" w:rsidRPr="00205A1A" w:rsidRDefault="00DA7F6A" w:rsidP="00A9284A">
            <w:pPr>
              <w:spacing w:before="120"/>
              <w:rPr>
                <w:rFonts w:ascii="Times New Roman" w:hAnsi="Times New Roman"/>
                <w:sz w:val="24"/>
                <w:szCs w:val="24"/>
                <w:lang w:val="en-US"/>
              </w:rPr>
            </w:pPr>
            <w:r w:rsidRPr="00205A1A">
              <w:rPr>
                <w:rFonts w:ascii="Times New Roman" w:hAnsi="Times New Roman"/>
                <w:sz w:val="24"/>
                <w:szCs w:val="24"/>
                <w:lang w:val="en-US"/>
              </w:rPr>
              <w:t>Difluoroacetic Acid Modulated Samples</w:t>
            </w:r>
          </w:p>
        </w:tc>
        <w:tc>
          <w:tcPr>
            <w:tcW w:w="1119" w:type="dxa"/>
            <w:vAlign w:val="center"/>
          </w:tcPr>
          <w:p w:rsidR="00DA7F6A" w:rsidRPr="00205A1A" w:rsidRDefault="00DA7F6A" w:rsidP="00DA7F6A">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S58</w:t>
            </w:r>
          </w:p>
        </w:tc>
        <w:tc>
          <w:tcPr>
            <w:tcW w:w="1061" w:type="dxa"/>
            <w:vAlign w:val="center"/>
          </w:tcPr>
          <w:p w:rsidR="00DA7F6A" w:rsidRPr="00205A1A" w:rsidRDefault="00DA7F6A" w:rsidP="00A9284A">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_Ref430305274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155</w:t>
            </w:r>
            <w:r w:rsidRPr="00205A1A">
              <w:rPr>
                <w:rFonts w:ascii="Times New Roman" w:hAnsi="Times New Roman" w:cs="Times New Roman"/>
                <w:sz w:val="28"/>
                <w:szCs w:val="28"/>
              </w:rPr>
              <w:fldChar w:fldCharType="end"/>
            </w:r>
          </w:p>
        </w:tc>
      </w:tr>
      <w:tr w:rsidR="00DA7F6A" w:rsidRPr="00205A1A" w:rsidTr="00A9284A">
        <w:trPr>
          <w:trHeight w:val="624"/>
          <w:jc w:val="center"/>
        </w:trPr>
        <w:tc>
          <w:tcPr>
            <w:tcW w:w="1699" w:type="dxa"/>
            <w:vAlign w:val="center"/>
          </w:tcPr>
          <w:p w:rsidR="00DA7F6A" w:rsidRPr="00205A1A" w:rsidRDefault="00DA7F6A" w:rsidP="00A9284A">
            <w:pPr>
              <w:spacing w:before="120"/>
              <w:rPr>
                <w:rFonts w:ascii="Times New Roman" w:hAnsi="Times New Roman" w:cs="Times New Roman"/>
                <w:sz w:val="24"/>
                <w:szCs w:val="24"/>
                <w:lang w:val="en-US"/>
              </w:rPr>
            </w:pPr>
            <w:r w:rsidRPr="00205A1A">
              <w:rPr>
                <w:rFonts w:ascii="Times New Roman" w:hAnsi="Times New Roman" w:cs="Times New Roman"/>
                <w:sz w:val="24"/>
                <w:szCs w:val="24"/>
              </w:rPr>
              <w:fldChar w:fldCharType="begin"/>
            </w:r>
            <w:r w:rsidRPr="00205A1A">
              <w:rPr>
                <w:rFonts w:ascii="Times New Roman" w:hAnsi="Times New Roman" w:cs="Times New Roman"/>
                <w:sz w:val="24"/>
                <w:szCs w:val="24"/>
                <w:lang w:val="en-US"/>
              </w:rPr>
              <w:instrText xml:space="preserve"> REF _Ref430305276 \r \h </w:instrText>
            </w:r>
            <w:r w:rsidRPr="00205A1A">
              <w:rPr>
                <w:rFonts w:ascii="Times New Roman" w:hAnsi="Times New Roman" w:cs="Times New Roman"/>
                <w:sz w:val="24"/>
                <w:szCs w:val="24"/>
              </w:rPr>
            </w:r>
            <w:r w:rsidRPr="00205A1A">
              <w:rPr>
                <w:rFonts w:ascii="Times New Roman" w:hAnsi="Times New Roman" w:cs="Times New Roman"/>
                <w:sz w:val="24"/>
                <w:szCs w:val="24"/>
              </w:rPr>
              <w:fldChar w:fldCharType="separate"/>
            </w:r>
            <w:r w:rsidR="001E7274">
              <w:rPr>
                <w:rFonts w:ascii="Times New Roman" w:hAnsi="Times New Roman" w:cs="Times New Roman"/>
                <w:sz w:val="24"/>
                <w:szCs w:val="24"/>
                <w:lang w:val="en-US"/>
              </w:rPr>
              <w:t>5.12.2.5</w:t>
            </w:r>
            <w:r w:rsidRPr="00205A1A">
              <w:rPr>
                <w:rFonts w:ascii="Times New Roman" w:hAnsi="Times New Roman" w:cs="Times New Roman"/>
                <w:sz w:val="24"/>
                <w:szCs w:val="24"/>
              </w:rPr>
              <w:fldChar w:fldCharType="end"/>
            </w:r>
          </w:p>
        </w:tc>
        <w:tc>
          <w:tcPr>
            <w:tcW w:w="4396" w:type="dxa"/>
            <w:vAlign w:val="center"/>
          </w:tcPr>
          <w:p w:rsidR="00DA7F6A" w:rsidRPr="00205A1A" w:rsidRDefault="00DA7F6A" w:rsidP="00A9284A">
            <w:pPr>
              <w:spacing w:before="120"/>
              <w:rPr>
                <w:rFonts w:ascii="Times New Roman" w:hAnsi="Times New Roman"/>
                <w:sz w:val="24"/>
                <w:szCs w:val="24"/>
                <w:lang w:val="en-US"/>
              </w:rPr>
            </w:pPr>
            <w:r w:rsidRPr="00205A1A">
              <w:rPr>
                <w:rFonts w:ascii="Times New Roman" w:hAnsi="Times New Roman"/>
                <w:sz w:val="24"/>
                <w:szCs w:val="24"/>
                <w:lang w:val="en-US"/>
              </w:rPr>
              <w:t>Trifluoroacetic Acid Modulated Samples</w:t>
            </w:r>
          </w:p>
        </w:tc>
        <w:tc>
          <w:tcPr>
            <w:tcW w:w="1119" w:type="dxa"/>
            <w:vAlign w:val="center"/>
          </w:tcPr>
          <w:p w:rsidR="00DA7F6A" w:rsidRPr="00205A1A" w:rsidRDefault="00DA7F6A" w:rsidP="00DA7F6A">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S59</w:t>
            </w:r>
          </w:p>
        </w:tc>
        <w:tc>
          <w:tcPr>
            <w:tcW w:w="1061" w:type="dxa"/>
            <w:vAlign w:val="center"/>
          </w:tcPr>
          <w:p w:rsidR="00DA7F6A" w:rsidRPr="00205A1A" w:rsidRDefault="00DA7F6A" w:rsidP="00A9284A">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_Ref430305276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156</w:t>
            </w:r>
            <w:r w:rsidRPr="00205A1A">
              <w:rPr>
                <w:rFonts w:ascii="Times New Roman" w:hAnsi="Times New Roman" w:cs="Times New Roman"/>
                <w:sz w:val="28"/>
                <w:szCs w:val="28"/>
              </w:rPr>
              <w:fldChar w:fldCharType="end"/>
            </w:r>
          </w:p>
        </w:tc>
      </w:tr>
    </w:tbl>
    <w:p w:rsidR="004F562C" w:rsidRPr="00205A1A" w:rsidRDefault="004F562C" w:rsidP="00FA6A70">
      <w:pPr>
        <w:pStyle w:val="ListParagraph"/>
        <w:ind w:left="0"/>
        <w:jc w:val="both"/>
        <w:rPr>
          <w:rFonts w:ascii="Times New Roman" w:hAnsi="Times New Roman"/>
          <w:b/>
          <w:i/>
          <w:szCs w:val="24"/>
        </w:rPr>
      </w:pPr>
    </w:p>
    <w:p w:rsidR="004F562C" w:rsidRPr="00205A1A" w:rsidRDefault="004F562C" w:rsidP="00FA6A70">
      <w:pPr>
        <w:pStyle w:val="ListParagraph"/>
        <w:ind w:left="0"/>
        <w:jc w:val="both"/>
        <w:rPr>
          <w:rFonts w:ascii="Times New Roman" w:hAnsi="Times New Roman"/>
          <w:b/>
          <w:i/>
          <w:szCs w:val="24"/>
        </w:rPr>
      </w:pPr>
    </w:p>
    <w:p w:rsidR="00DA7F6A" w:rsidRPr="00205A1A" w:rsidRDefault="00DA7F6A" w:rsidP="00FA6A70">
      <w:pPr>
        <w:pStyle w:val="ListParagraph"/>
        <w:ind w:left="0"/>
        <w:jc w:val="both"/>
        <w:rPr>
          <w:rFonts w:ascii="Times New Roman" w:hAnsi="Times New Roman"/>
          <w:b/>
          <w:i/>
          <w:szCs w:val="24"/>
        </w:rPr>
      </w:pPr>
    </w:p>
    <w:p w:rsidR="00A9284A" w:rsidRPr="00205A1A" w:rsidRDefault="00A9284A" w:rsidP="00FA6A70">
      <w:pPr>
        <w:pStyle w:val="ListParagraph"/>
        <w:ind w:left="0"/>
        <w:jc w:val="both"/>
        <w:rPr>
          <w:rFonts w:ascii="Times New Roman" w:hAnsi="Times New Roman"/>
          <w:b/>
          <w:i/>
          <w:szCs w:val="24"/>
        </w:rPr>
      </w:pPr>
    </w:p>
    <w:p w:rsidR="00A9284A" w:rsidRPr="00205A1A" w:rsidRDefault="00A9284A" w:rsidP="00FA6A70">
      <w:pPr>
        <w:pStyle w:val="ListParagraph"/>
        <w:ind w:left="0"/>
        <w:jc w:val="both"/>
        <w:rPr>
          <w:rFonts w:ascii="Times New Roman" w:hAnsi="Times New Roman"/>
          <w:b/>
          <w:i/>
          <w:szCs w:val="24"/>
        </w:rPr>
      </w:pPr>
    </w:p>
    <w:p w:rsidR="00A9284A" w:rsidRPr="00205A1A" w:rsidRDefault="00A9284A" w:rsidP="00FA6A70">
      <w:pPr>
        <w:pStyle w:val="ListParagraph"/>
        <w:ind w:left="0"/>
        <w:jc w:val="both"/>
        <w:rPr>
          <w:rFonts w:ascii="Times New Roman" w:hAnsi="Times New Roman"/>
          <w:b/>
          <w:i/>
          <w:szCs w:val="24"/>
        </w:rPr>
      </w:pPr>
    </w:p>
    <w:p w:rsidR="00A9284A" w:rsidRPr="00205A1A" w:rsidRDefault="00A9284A" w:rsidP="00FA6A70">
      <w:pPr>
        <w:pStyle w:val="ListParagraph"/>
        <w:ind w:left="0"/>
        <w:jc w:val="both"/>
        <w:rPr>
          <w:rFonts w:ascii="Times New Roman" w:hAnsi="Times New Roman"/>
          <w:b/>
          <w:i/>
          <w:szCs w:val="24"/>
        </w:rPr>
      </w:pPr>
    </w:p>
    <w:p w:rsidR="00A9284A" w:rsidRPr="00205A1A" w:rsidRDefault="00A9284A" w:rsidP="00FA6A70">
      <w:pPr>
        <w:pStyle w:val="ListParagraph"/>
        <w:ind w:left="0"/>
        <w:jc w:val="both"/>
        <w:rPr>
          <w:rFonts w:ascii="Times New Roman" w:hAnsi="Times New Roman"/>
          <w:b/>
          <w:i/>
          <w:szCs w:val="24"/>
        </w:rPr>
      </w:pPr>
    </w:p>
    <w:p w:rsidR="00A9284A" w:rsidRPr="00205A1A" w:rsidRDefault="002741D1" w:rsidP="002741D1">
      <w:pPr>
        <w:pStyle w:val="ListParagraph"/>
        <w:numPr>
          <w:ilvl w:val="3"/>
          <w:numId w:val="30"/>
        </w:numPr>
        <w:jc w:val="both"/>
        <w:rPr>
          <w:rFonts w:ascii="Times New Roman" w:hAnsi="Times New Roman"/>
          <w:b/>
          <w:i/>
          <w:szCs w:val="24"/>
        </w:rPr>
      </w:pPr>
      <w:r w:rsidRPr="00205A1A">
        <w:rPr>
          <w:rFonts w:ascii="Times New Roman" w:hAnsi="Times New Roman"/>
          <w:b/>
          <w:i/>
          <w:szCs w:val="24"/>
        </w:rPr>
        <w:t xml:space="preserve"> </w:t>
      </w:r>
      <w:bookmarkStart w:id="244" w:name="_Ref439346305"/>
      <w:r w:rsidR="00560676" w:rsidRPr="00205A1A">
        <w:rPr>
          <w:rFonts w:ascii="Times New Roman" w:hAnsi="Times New Roman"/>
          <w:b/>
          <w:i/>
          <w:szCs w:val="24"/>
        </w:rPr>
        <w:t>Introductory Note</w:t>
      </w:r>
      <w:bookmarkEnd w:id="244"/>
    </w:p>
    <w:p w:rsidR="00A9284A" w:rsidRPr="00205A1A" w:rsidRDefault="00A9284A" w:rsidP="00FA6A70">
      <w:pPr>
        <w:pStyle w:val="ListParagraph"/>
        <w:ind w:left="0"/>
        <w:jc w:val="both"/>
        <w:rPr>
          <w:rFonts w:ascii="Times New Roman" w:hAnsi="Times New Roman"/>
          <w:b/>
          <w:i/>
          <w:szCs w:val="24"/>
        </w:rPr>
      </w:pPr>
    </w:p>
    <w:p w:rsidR="00A9284A" w:rsidRPr="00205A1A" w:rsidRDefault="002741D1" w:rsidP="00FA6A70">
      <w:pPr>
        <w:pStyle w:val="ListParagraph"/>
        <w:ind w:left="0"/>
        <w:jc w:val="both"/>
        <w:rPr>
          <w:rFonts w:ascii="Times New Roman" w:hAnsi="Times New Roman"/>
          <w:szCs w:val="24"/>
        </w:rPr>
      </w:pPr>
      <w:r w:rsidRPr="00205A1A">
        <w:rPr>
          <w:rFonts w:ascii="Times New Roman" w:hAnsi="Times New Roman"/>
          <w:szCs w:val="24"/>
        </w:rPr>
        <w:t xml:space="preserve">In this subsection, all </w:t>
      </w:r>
      <w:r w:rsidR="00560676" w:rsidRPr="00205A1A">
        <w:rPr>
          <w:rFonts w:ascii="Times New Roman" w:hAnsi="Times New Roman"/>
          <w:szCs w:val="24"/>
        </w:rPr>
        <w:t xml:space="preserve">spectra were obtained on samples in which the activation was performed </w:t>
      </w:r>
      <w:r w:rsidR="00560676" w:rsidRPr="00205A1A">
        <w:rPr>
          <w:rFonts w:ascii="Times New Roman" w:hAnsi="Times New Roman"/>
          <w:i/>
          <w:szCs w:val="24"/>
        </w:rPr>
        <w:t>ex-situ</w:t>
      </w:r>
      <w:r w:rsidR="00560676" w:rsidRPr="00205A1A">
        <w:rPr>
          <w:rFonts w:ascii="Times New Roman" w:hAnsi="Times New Roman"/>
          <w:szCs w:val="24"/>
        </w:rPr>
        <w:t xml:space="preserve"> (see </w:t>
      </w:r>
      <w:r w:rsidR="00560676" w:rsidRPr="00205A1A">
        <w:rPr>
          <w:rFonts w:ascii="Times New Roman" w:hAnsi="Times New Roman"/>
          <w:b/>
          <w:szCs w:val="24"/>
        </w:rPr>
        <w:t xml:space="preserve">Section </w:t>
      </w:r>
      <w:r w:rsidR="00560676" w:rsidRPr="00205A1A">
        <w:rPr>
          <w:rFonts w:ascii="Times New Roman" w:hAnsi="Times New Roman"/>
          <w:b/>
          <w:szCs w:val="24"/>
        </w:rPr>
        <w:fldChar w:fldCharType="begin"/>
      </w:r>
      <w:r w:rsidR="00560676" w:rsidRPr="00205A1A">
        <w:rPr>
          <w:rFonts w:ascii="Times New Roman" w:hAnsi="Times New Roman"/>
          <w:b/>
          <w:szCs w:val="24"/>
        </w:rPr>
        <w:instrText xml:space="preserve"> REF _Ref430195729 \r \h  \* MERGEFORMAT </w:instrText>
      </w:r>
      <w:r w:rsidR="00560676" w:rsidRPr="00205A1A">
        <w:rPr>
          <w:rFonts w:ascii="Times New Roman" w:hAnsi="Times New Roman"/>
          <w:b/>
          <w:szCs w:val="24"/>
        </w:rPr>
      </w:r>
      <w:r w:rsidR="00560676" w:rsidRPr="00205A1A">
        <w:rPr>
          <w:rFonts w:ascii="Times New Roman" w:hAnsi="Times New Roman"/>
          <w:b/>
          <w:szCs w:val="24"/>
        </w:rPr>
        <w:fldChar w:fldCharType="separate"/>
      </w:r>
      <w:r w:rsidR="001E7274">
        <w:rPr>
          <w:rFonts w:ascii="Times New Roman" w:hAnsi="Times New Roman"/>
          <w:b/>
          <w:szCs w:val="24"/>
        </w:rPr>
        <w:t>1.1</w:t>
      </w:r>
      <w:r w:rsidR="00560676" w:rsidRPr="00205A1A">
        <w:rPr>
          <w:rFonts w:ascii="Times New Roman" w:hAnsi="Times New Roman"/>
          <w:b/>
          <w:szCs w:val="24"/>
        </w:rPr>
        <w:fldChar w:fldCharType="end"/>
      </w:r>
      <w:r w:rsidR="00560676" w:rsidRPr="00205A1A">
        <w:rPr>
          <w:rFonts w:ascii="Times New Roman" w:hAnsi="Times New Roman"/>
          <w:szCs w:val="24"/>
        </w:rPr>
        <w:t xml:space="preserve">), meaning that the MOF pores are (to a certain extent) filled by water from the atmosphere (i.e. they are “hydrated”). The hydroxyl groups are therefore hydrogen bonded with </w:t>
      </w:r>
      <w:r w:rsidR="00560676" w:rsidRPr="00205A1A">
        <w:rPr>
          <w:rFonts w:ascii="Times New Roman" w:hAnsi="Times New Roman" w:cs="Times New Roman"/>
          <w:szCs w:val="24"/>
        </w:rPr>
        <w:t>H</w:t>
      </w:r>
      <w:r w:rsidR="00560676" w:rsidRPr="00205A1A">
        <w:rPr>
          <w:rFonts w:ascii="Times New Roman" w:hAnsi="Times New Roman" w:cs="Times New Roman"/>
          <w:szCs w:val="24"/>
          <w:vertAlign w:val="subscript"/>
        </w:rPr>
        <w:t>2</w:t>
      </w:r>
      <w:r w:rsidR="00560676" w:rsidRPr="00205A1A">
        <w:rPr>
          <w:rFonts w:ascii="Times New Roman" w:hAnsi="Times New Roman" w:cs="Times New Roman"/>
          <w:szCs w:val="24"/>
        </w:rPr>
        <w:t xml:space="preserve">O molecules, and thus the isolated </w:t>
      </w:r>
      <w:proofErr w:type="gramStart"/>
      <w:r w:rsidR="00560676" w:rsidRPr="00205A1A">
        <w:rPr>
          <w:rFonts w:ascii="Times New Roman" w:hAnsi="Times New Roman" w:cs="Times New Roman"/>
          <w:szCs w:val="24"/>
        </w:rPr>
        <w:t>ν</w:t>
      </w:r>
      <w:r w:rsidR="00560676" w:rsidRPr="00205A1A">
        <w:rPr>
          <w:rFonts w:ascii="Times New Roman" w:hAnsi="Times New Roman"/>
          <w:szCs w:val="24"/>
        </w:rPr>
        <w:t>(</w:t>
      </w:r>
      <w:proofErr w:type="gramEnd"/>
      <w:r w:rsidR="00560676" w:rsidRPr="00205A1A">
        <w:rPr>
          <w:rFonts w:ascii="Times New Roman" w:hAnsi="Times New Roman"/>
          <w:szCs w:val="24"/>
        </w:rPr>
        <w:t>OH) stretching region cannot be reliably analyzed. Instead, this subsection is dedicated to analyzing other spectral changes which occur as increas</w:t>
      </w:r>
      <w:r w:rsidRPr="00205A1A">
        <w:rPr>
          <w:rFonts w:ascii="Times New Roman" w:hAnsi="Times New Roman"/>
          <w:szCs w:val="24"/>
        </w:rPr>
        <w:t xml:space="preserve">ing </w:t>
      </w:r>
      <w:r w:rsidR="00560676" w:rsidRPr="00205A1A">
        <w:rPr>
          <w:rFonts w:ascii="Times New Roman" w:hAnsi="Times New Roman"/>
          <w:szCs w:val="24"/>
        </w:rPr>
        <w:t>amount</w:t>
      </w:r>
      <w:r w:rsidRPr="00205A1A">
        <w:rPr>
          <w:rFonts w:ascii="Times New Roman" w:hAnsi="Times New Roman"/>
          <w:szCs w:val="24"/>
        </w:rPr>
        <w:t xml:space="preserve">s of </w:t>
      </w:r>
      <w:r w:rsidR="00560676" w:rsidRPr="00205A1A">
        <w:rPr>
          <w:rFonts w:ascii="Times New Roman" w:hAnsi="Times New Roman"/>
          <w:szCs w:val="24"/>
        </w:rPr>
        <w:t>modulator</w:t>
      </w:r>
      <w:r w:rsidRPr="00205A1A">
        <w:rPr>
          <w:rFonts w:ascii="Times New Roman" w:hAnsi="Times New Roman"/>
          <w:szCs w:val="24"/>
        </w:rPr>
        <w:t xml:space="preserve"> (either acetic, formic, difluoroacetic, or trifluoroacetic acid) are added to</w:t>
      </w:r>
      <w:r w:rsidR="00560676" w:rsidRPr="00205A1A">
        <w:rPr>
          <w:rFonts w:ascii="Times New Roman" w:hAnsi="Times New Roman"/>
          <w:szCs w:val="24"/>
        </w:rPr>
        <w:t xml:space="preserve"> the synthesis.</w:t>
      </w:r>
    </w:p>
    <w:p w:rsidR="00A9284A" w:rsidRPr="00205A1A" w:rsidRDefault="00A9284A" w:rsidP="00FA6A70">
      <w:pPr>
        <w:pStyle w:val="ListParagraph"/>
        <w:ind w:left="0"/>
        <w:jc w:val="both"/>
        <w:rPr>
          <w:rFonts w:ascii="Times New Roman" w:hAnsi="Times New Roman"/>
          <w:b/>
          <w:i/>
          <w:szCs w:val="24"/>
        </w:rPr>
      </w:pPr>
    </w:p>
    <w:p w:rsidR="00A9284A" w:rsidRPr="00205A1A" w:rsidRDefault="00A9284A" w:rsidP="00FA6A70">
      <w:pPr>
        <w:pStyle w:val="ListParagraph"/>
        <w:ind w:left="0"/>
        <w:jc w:val="both"/>
        <w:rPr>
          <w:rFonts w:ascii="Times New Roman" w:hAnsi="Times New Roman"/>
          <w:b/>
          <w:i/>
          <w:szCs w:val="24"/>
        </w:rPr>
      </w:pPr>
    </w:p>
    <w:p w:rsidR="00A9284A" w:rsidRPr="00205A1A" w:rsidRDefault="00A9284A" w:rsidP="00FA6A70">
      <w:pPr>
        <w:pStyle w:val="ListParagraph"/>
        <w:ind w:left="0"/>
        <w:jc w:val="both"/>
        <w:rPr>
          <w:rFonts w:ascii="Times New Roman" w:hAnsi="Times New Roman"/>
          <w:b/>
          <w:i/>
          <w:szCs w:val="24"/>
        </w:rPr>
      </w:pPr>
    </w:p>
    <w:p w:rsidR="00A9284A" w:rsidRPr="00205A1A" w:rsidRDefault="00A9284A" w:rsidP="00FA6A70">
      <w:pPr>
        <w:pStyle w:val="ListParagraph"/>
        <w:ind w:left="0"/>
        <w:jc w:val="both"/>
        <w:rPr>
          <w:rFonts w:ascii="Times New Roman" w:hAnsi="Times New Roman"/>
          <w:b/>
          <w:i/>
          <w:szCs w:val="24"/>
        </w:rPr>
      </w:pPr>
    </w:p>
    <w:p w:rsidR="002741D1" w:rsidRPr="00205A1A" w:rsidRDefault="002741D1" w:rsidP="00FA6A70">
      <w:pPr>
        <w:pStyle w:val="ListParagraph"/>
        <w:ind w:left="0"/>
        <w:jc w:val="both"/>
        <w:rPr>
          <w:rFonts w:ascii="Times New Roman" w:hAnsi="Times New Roman"/>
          <w:b/>
          <w:i/>
          <w:szCs w:val="24"/>
        </w:rPr>
      </w:pPr>
    </w:p>
    <w:p w:rsidR="00D11089" w:rsidRPr="00205A1A" w:rsidRDefault="00D11089" w:rsidP="00FA6A70">
      <w:pPr>
        <w:pStyle w:val="ListParagraph"/>
        <w:ind w:left="0"/>
        <w:jc w:val="both"/>
        <w:rPr>
          <w:rFonts w:ascii="Times New Roman" w:hAnsi="Times New Roman"/>
          <w:b/>
          <w:i/>
          <w:szCs w:val="24"/>
        </w:rPr>
      </w:pPr>
    </w:p>
    <w:p w:rsidR="00466847" w:rsidRPr="00205A1A" w:rsidRDefault="00466847" w:rsidP="00FA6A70">
      <w:pPr>
        <w:pStyle w:val="ListParagraph"/>
        <w:ind w:left="0"/>
        <w:jc w:val="both"/>
        <w:rPr>
          <w:rFonts w:ascii="Times New Roman" w:hAnsi="Times New Roman"/>
          <w:b/>
          <w:i/>
          <w:szCs w:val="24"/>
        </w:rPr>
      </w:pPr>
    </w:p>
    <w:p w:rsidR="00F2786E" w:rsidRPr="00205A1A" w:rsidRDefault="002D47D8" w:rsidP="00DA7F6A">
      <w:pPr>
        <w:pStyle w:val="ListParagraph"/>
        <w:numPr>
          <w:ilvl w:val="3"/>
          <w:numId w:val="30"/>
        </w:numPr>
        <w:jc w:val="both"/>
        <w:rPr>
          <w:rFonts w:ascii="Times New Roman" w:hAnsi="Times New Roman"/>
          <w:b/>
          <w:i/>
          <w:szCs w:val="24"/>
        </w:rPr>
      </w:pPr>
      <w:bookmarkStart w:id="245" w:name="_Ref430305268"/>
      <w:r w:rsidRPr="00205A1A">
        <w:rPr>
          <w:rFonts w:ascii="Times New Roman" w:hAnsi="Times New Roman"/>
          <w:b/>
          <w:i/>
          <w:szCs w:val="24"/>
        </w:rPr>
        <w:lastRenderedPageBreak/>
        <w:t>Acetic Acid Modulated Samples</w:t>
      </w:r>
      <w:bookmarkEnd w:id="245"/>
    </w:p>
    <w:p w:rsidR="00AE5429" w:rsidRPr="00205A1A" w:rsidRDefault="002D47D8">
      <w:pPr>
        <w:jc w:val="both"/>
        <w:rPr>
          <w:rFonts w:ascii="Times New Roman" w:hAnsi="Times New Roman"/>
          <w:szCs w:val="24"/>
        </w:rPr>
      </w:pPr>
      <w:r w:rsidRPr="00205A1A">
        <w:rPr>
          <w:rFonts w:ascii="Times New Roman" w:hAnsi="Times New Roman"/>
        </w:rPr>
        <w:t xml:space="preserve">Displayed in </w:t>
      </w:r>
      <w:r w:rsidR="002E7C56" w:rsidRPr="00205A1A">
        <w:rPr>
          <w:rFonts w:ascii="Times New Roman" w:hAnsi="Times New Roman"/>
          <w:b/>
        </w:rPr>
        <w:fldChar w:fldCharType="begin"/>
      </w:r>
      <w:r w:rsidR="002E7C56" w:rsidRPr="00205A1A">
        <w:rPr>
          <w:rFonts w:ascii="Times New Roman" w:hAnsi="Times New Roman"/>
        </w:rPr>
        <w:instrText xml:space="preserve"> REF _Ref430297278 \h </w:instrText>
      </w:r>
      <w:r w:rsidR="003D5374" w:rsidRPr="00205A1A">
        <w:rPr>
          <w:rFonts w:ascii="Times New Roman" w:hAnsi="Times New Roman"/>
          <w:b/>
        </w:rPr>
        <w:instrText xml:space="preserve"> \* MERGEFORMAT </w:instrText>
      </w:r>
      <w:r w:rsidR="002E7C56" w:rsidRPr="00205A1A">
        <w:rPr>
          <w:rFonts w:ascii="Times New Roman" w:hAnsi="Times New Roman"/>
          <w:b/>
        </w:rPr>
      </w:r>
      <w:r w:rsidR="002E7C56" w:rsidRPr="00205A1A">
        <w:rPr>
          <w:rFonts w:ascii="Times New Roman" w:hAnsi="Times New Roman"/>
          <w:b/>
        </w:rPr>
        <w:fldChar w:fldCharType="separate"/>
      </w:r>
      <w:r w:rsidR="001E7274" w:rsidRPr="001E7274">
        <w:rPr>
          <w:rFonts w:ascii="Times New Roman" w:hAnsi="Times New Roman"/>
          <w:b/>
        </w:rPr>
        <w:t>Figure S56</w:t>
      </w:r>
      <w:r w:rsidR="002E7C56" w:rsidRPr="00205A1A">
        <w:rPr>
          <w:rFonts w:ascii="Times New Roman" w:hAnsi="Times New Roman"/>
          <w:b/>
        </w:rPr>
        <w:fldChar w:fldCharType="end"/>
      </w:r>
      <w:r w:rsidR="002E7C56" w:rsidRPr="00205A1A">
        <w:rPr>
          <w:rFonts w:ascii="Times New Roman" w:hAnsi="Times New Roman"/>
          <w:b/>
        </w:rPr>
        <w:t xml:space="preserve"> </w:t>
      </w:r>
      <w:r w:rsidRPr="00205A1A">
        <w:rPr>
          <w:rFonts w:ascii="Times New Roman" w:hAnsi="Times New Roman"/>
        </w:rPr>
        <w:t>are the</w:t>
      </w:r>
      <w:r w:rsidRPr="00205A1A">
        <w:rPr>
          <w:rFonts w:ascii="Times New Roman" w:hAnsi="Times New Roman"/>
          <w:szCs w:val="24"/>
        </w:rPr>
        <w:t xml:space="preserve"> </w:t>
      </w:r>
      <w:r w:rsidR="008B2210" w:rsidRPr="00205A1A">
        <w:rPr>
          <w:rFonts w:ascii="Times New Roman" w:hAnsi="Times New Roman"/>
          <w:szCs w:val="24"/>
        </w:rPr>
        <w:t xml:space="preserve">ATR-IR spectra recorded on the </w:t>
      </w:r>
      <w:r w:rsidRPr="00205A1A">
        <w:rPr>
          <w:rFonts w:ascii="Times New Roman" w:hAnsi="Times New Roman"/>
          <w:szCs w:val="24"/>
        </w:rPr>
        <w:t>acetic acid modulated UiO-66 samples. The spectrum obtained on NoMod, the unmodulated samp</w:t>
      </w:r>
      <w:r w:rsidR="00CA2DC2" w:rsidRPr="00205A1A">
        <w:rPr>
          <w:rFonts w:ascii="Times New Roman" w:hAnsi="Times New Roman"/>
          <w:szCs w:val="24"/>
        </w:rPr>
        <w:t>le, is included for comparison.</w:t>
      </w:r>
    </w:p>
    <w:p w:rsidR="00E17F79" w:rsidRPr="00205A1A" w:rsidRDefault="00C64DEC" w:rsidP="00C64DEC">
      <w:pPr>
        <w:jc w:val="center"/>
        <w:rPr>
          <w:rFonts w:ascii="Times New Roman" w:hAnsi="Times New Roman"/>
          <w:b/>
          <w:szCs w:val="24"/>
        </w:rPr>
      </w:pPr>
      <w:r w:rsidRPr="00205A1A">
        <w:rPr>
          <w:rFonts w:ascii="Times New Roman" w:hAnsi="Times New Roman"/>
          <w:b/>
          <w:noProof/>
          <w:szCs w:val="24"/>
          <w:lang w:val="en-GB" w:eastAsia="zh-CN"/>
        </w:rPr>
        <w:drawing>
          <wp:inline distT="0" distB="0" distL="0" distR="0" wp14:anchorId="120674AB" wp14:editId="1CB681CA">
            <wp:extent cx="5281200" cy="410760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etic Acid Samples ATR-IR Spectra Normalized.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81200" cy="4107600"/>
                    </a:xfrm>
                    <a:prstGeom prst="rect">
                      <a:avLst/>
                    </a:prstGeom>
                  </pic:spPr>
                </pic:pic>
              </a:graphicData>
            </a:graphic>
          </wp:inline>
        </w:drawing>
      </w:r>
    </w:p>
    <w:p w:rsidR="00CA2DC2" w:rsidRPr="00205A1A" w:rsidRDefault="000053CA">
      <w:pPr>
        <w:jc w:val="both"/>
        <w:rPr>
          <w:rFonts w:ascii="Times New Roman" w:hAnsi="Times New Roman"/>
          <w:b/>
          <w:color w:val="FF0000"/>
          <w:sz w:val="18"/>
          <w:szCs w:val="18"/>
        </w:rPr>
      </w:pPr>
      <w:bookmarkStart w:id="246" w:name="_Ref430297278"/>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56</w:t>
      </w:r>
      <w:r w:rsidRPr="00205A1A">
        <w:rPr>
          <w:rFonts w:ascii="Times New Roman" w:hAnsi="Times New Roman"/>
          <w:b/>
          <w:sz w:val="18"/>
          <w:szCs w:val="18"/>
        </w:rPr>
        <w:fldChar w:fldCharType="end"/>
      </w:r>
      <w:bookmarkEnd w:id="246"/>
      <w:r w:rsidRPr="00205A1A">
        <w:rPr>
          <w:rFonts w:ascii="Times New Roman" w:hAnsi="Times New Roman"/>
          <w:b/>
          <w:sz w:val="18"/>
          <w:szCs w:val="18"/>
        </w:rPr>
        <w:t>.</w:t>
      </w:r>
      <w:r w:rsidRPr="00205A1A">
        <w:rPr>
          <w:rFonts w:ascii="Times New Roman" w:hAnsi="Times New Roman"/>
          <w:sz w:val="18"/>
          <w:szCs w:val="18"/>
        </w:rPr>
        <w:t xml:space="preserve"> </w:t>
      </w:r>
      <w:r w:rsidR="00247797" w:rsidRPr="00205A1A">
        <w:rPr>
          <w:rFonts w:ascii="Times New Roman" w:hAnsi="Times New Roman"/>
          <w:sz w:val="18"/>
          <w:szCs w:val="18"/>
        </w:rPr>
        <w:t xml:space="preserve">ATR-IR spectra obtained on </w:t>
      </w:r>
      <w:r w:rsidR="00016DF3" w:rsidRPr="00205A1A">
        <w:rPr>
          <w:rFonts w:ascii="Times New Roman" w:hAnsi="Times New Roman"/>
          <w:sz w:val="18"/>
          <w:szCs w:val="18"/>
        </w:rPr>
        <w:t>the acetic acid modulated samples</w:t>
      </w:r>
      <w:r w:rsidR="00247797" w:rsidRPr="00205A1A">
        <w:rPr>
          <w:rFonts w:ascii="Times New Roman" w:hAnsi="Times New Roman"/>
          <w:sz w:val="18"/>
          <w:szCs w:val="18"/>
        </w:rPr>
        <w:t>.</w:t>
      </w:r>
      <w:r w:rsidR="00016DF3" w:rsidRPr="00205A1A">
        <w:rPr>
          <w:rFonts w:ascii="Times New Roman" w:hAnsi="Times New Roman"/>
          <w:sz w:val="18"/>
          <w:szCs w:val="18"/>
        </w:rPr>
        <w:t xml:space="preserve"> </w:t>
      </w:r>
      <w:r w:rsidR="00D46EBC" w:rsidRPr="00205A1A">
        <w:rPr>
          <w:rFonts w:ascii="Times New Roman" w:hAnsi="Times New Roman"/>
          <w:sz w:val="18"/>
          <w:szCs w:val="18"/>
        </w:rPr>
        <w:t xml:space="preserve">The spectrum obtained on </w:t>
      </w:r>
      <w:r w:rsidR="00016DF3" w:rsidRPr="00205A1A">
        <w:rPr>
          <w:rFonts w:ascii="Times New Roman" w:hAnsi="Times New Roman"/>
          <w:sz w:val="18"/>
          <w:szCs w:val="18"/>
        </w:rPr>
        <w:t>NoMod is included for comparison.</w:t>
      </w:r>
      <w:r w:rsidR="00247797" w:rsidRPr="00205A1A">
        <w:rPr>
          <w:rFonts w:ascii="Times New Roman" w:hAnsi="Times New Roman"/>
          <w:sz w:val="18"/>
          <w:szCs w:val="18"/>
        </w:rPr>
        <w:t xml:space="preserve"> </w:t>
      </w:r>
      <w:r w:rsidR="00C64DEC" w:rsidRPr="00205A1A">
        <w:rPr>
          <w:rFonts w:ascii="Times New Roman" w:hAnsi="Times New Roman"/>
          <w:sz w:val="18"/>
          <w:szCs w:val="18"/>
        </w:rPr>
        <w:t>The spectra have been normalized to the intensity of the sharp band at 1507 cm</w:t>
      </w:r>
      <w:r w:rsidR="00C64DEC" w:rsidRPr="00205A1A">
        <w:rPr>
          <w:rFonts w:ascii="Times New Roman" w:hAnsi="Times New Roman"/>
          <w:sz w:val="18"/>
          <w:szCs w:val="18"/>
          <w:vertAlign w:val="superscript"/>
        </w:rPr>
        <w:t>-1</w:t>
      </w:r>
      <w:r w:rsidR="00C64DEC" w:rsidRPr="00205A1A">
        <w:rPr>
          <w:rFonts w:ascii="Times New Roman" w:hAnsi="Times New Roman"/>
          <w:sz w:val="18"/>
          <w:szCs w:val="18"/>
        </w:rPr>
        <w:t xml:space="preserve">. </w:t>
      </w:r>
      <w:r w:rsidR="00247797" w:rsidRPr="00205A1A">
        <w:rPr>
          <w:rFonts w:ascii="Times New Roman" w:hAnsi="Times New Roman"/>
          <w:sz w:val="18"/>
          <w:szCs w:val="18"/>
        </w:rPr>
        <w:t xml:space="preserve">All samples </w:t>
      </w:r>
      <w:r w:rsidR="00CA2F65" w:rsidRPr="00205A1A">
        <w:rPr>
          <w:rFonts w:ascii="Times New Roman" w:hAnsi="Times New Roman"/>
          <w:sz w:val="18"/>
          <w:szCs w:val="18"/>
        </w:rPr>
        <w:t>were</w:t>
      </w:r>
      <w:r w:rsidR="00247797" w:rsidRPr="00205A1A">
        <w:rPr>
          <w:rFonts w:ascii="Times New Roman" w:hAnsi="Times New Roman"/>
          <w:sz w:val="18"/>
          <w:szCs w:val="18"/>
        </w:rPr>
        <w:t xml:space="preserve"> activated </w:t>
      </w:r>
      <w:r w:rsidR="00CA2F65" w:rsidRPr="00205A1A">
        <w:rPr>
          <w:rFonts w:ascii="Times New Roman" w:hAnsi="Times New Roman"/>
          <w:sz w:val="18"/>
          <w:szCs w:val="18"/>
        </w:rPr>
        <w:t>prior to measurement</w:t>
      </w:r>
      <w:r w:rsidR="00247797" w:rsidRPr="00205A1A">
        <w:rPr>
          <w:rFonts w:ascii="Times New Roman" w:hAnsi="Times New Roman"/>
          <w:sz w:val="18"/>
          <w:szCs w:val="18"/>
        </w:rPr>
        <w:t xml:space="preserve"> (see </w:t>
      </w:r>
      <w:r w:rsidR="00247797" w:rsidRPr="00205A1A">
        <w:rPr>
          <w:rFonts w:ascii="Times New Roman" w:hAnsi="Times New Roman"/>
          <w:b/>
          <w:sz w:val="18"/>
          <w:szCs w:val="18"/>
        </w:rPr>
        <w:t xml:space="preserve">Section </w:t>
      </w:r>
      <w:r w:rsidR="0034716E" w:rsidRPr="00205A1A">
        <w:rPr>
          <w:rFonts w:ascii="Times New Roman" w:hAnsi="Times New Roman"/>
          <w:b/>
          <w:sz w:val="18"/>
          <w:szCs w:val="18"/>
        </w:rPr>
        <w:fldChar w:fldCharType="begin"/>
      </w:r>
      <w:r w:rsidR="0034716E" w:rsidRPr="00205A1A">
        <w:rPr>
          <w:rFonts w:ascii="Times New Roman" w:hAnsi="Times New Roman"/>
          <w:b/>
          <w:sz w:val="18"/>
          <w:szCs w:val="18"/>
        </w:rPr>
        <w:instrText xml:space="preserve"> REF _Ref430195729 \n \h </w:instrText>
      </w:r>
      <w:r w:rsidR="0075658A" w:rsidRPr="00205A1A">
        <w:rPr>
          <w:rFonts w:ascii="Times New Roman" w:hAnsi="Times New Roman"/>
          <w:b/>
          <w:sz w:val="18"/>
          <w:szCs w:val="18"/>
        </w:rPr>
        <w:instrText xml:space="preserve"> \* MERGEFORMAT </w:instrText>
      </w:r>
      <w:r w:rsidR="0034716E" w:rsidRPr="00205A1A">
        <w:rPr>
          <w:rFonts w:ascii="Times New Roman" w:hAnsi="Times New Roman"/>
          <w:b/>
          <w:sz w:val="18"/>
          <w:szCs w:val="18"/>
        </w:rPr>
      </w:r>
      <w:r w:rsidR="0034716E" w:rsidRPr="00205A1A">
        <w:rPr>
          <w:rFonts w:ascii="Times New Roman" w:hAnsi="Times New Roman"/>
          <w:b/>
          <w:sz w:val="18"/>
          <w:szCs w:val="18"/>
        </w:rPr>
        <w:fldChar w:fldCharType="separate"/>
      </w:r>
      <w:r w:rsidR="001E7274">
        <w:rPr>
          <w:rFonts w:ascii="Times New Roman" w:hAnsi="Times New Roman"/>
          <w:b/>
          <w:sz w:val="18"/>
          <w:szCs w:val="18"/>
        </w:rPr>
        <w:t>1.1</w:t>
      </w:r>
      <w:r w:rsidR="0034716E" w:rsidRPr="00205A1A">
        <w:rPr>
          <w:rFonts w:ascii="Times New Roman" w:hAnsi="Times New Roman"/>
          <w:b/>
          <w:sz w:val="18"/>
          <w:szCs w:val="18"/>
        </w:rPr>
        <w:fldChar w:fldCharType="end"/>
      </w:r>
      <w:r w:rsidR="00247797" w:rsidRPr="00205A1A">
        <w:rPr>
          <w:rFonts w:ascii="Times New Roman" w:hAnsi="Times New Roman"/>
          <w:sz w:val="18"/>
          <w:szCs w:val="18"/>
        </w:rPr>
        <w:t>)</w:t>
      </w:r>
      <w:r w:rsidR="00016DF3" w:rsidRPr="00205A1A">
        <w:rPr>
          <w:rFonts w:ascii="Times New Roman" w:hAnsi="Times New Roman"/>
          <w:sz w:val="18"/>
          <w:szCs w:val="18"/>
        </w:rPr>
        <w:t xml:space="preserve">. The </w:t>
      </w:r>
      <w:r w:rsidR="00AB7445" w:rsidRPr="00205A1A">
        <w:rPr>
          <w:rFonts w:ascii="Times New Roman" w:hAnsi="Times New Roman"/>
          <w:sz w:val="18"/>
          <w:szCs w:val="18"/>
        </w:rPr>
        <w:t xml:space="preserve">activation </w:t>
      </w:r>
      <w:r w:rsidR="00016DF3" w:rsidRPr="00205A1A">
        <w:rPr>
          <w:rFonts w:ascii="Times New Roman" w:hAnsi="Times New Roman"/>
          <w:sz w:val="18"/>
          <w:szCs w:val="18"/>
        </w:rPr>
        <w:t xml:space="preserve">was performed </w:t>
      </w:r>
      <w:r w:rsidR="00016DF3" w:rsidRPr="00205A1A">
        <w:rPr>
          <w:rFonts w:ascii="Times New Roman" w:hAnsi="Times New Roman"/>
          <w:i/>
          <w:sz w:val="18"/>
          <w:szCs w:val="18"/>
        </w:rPr>
        <w:t>ex-situ</w:t>
      </w:r>
      <w:r w:rsidR="00016DF3" w:rsidRPr="00205A1A">
        <w:rPr>
          <w:rFonts w:ascii="Times New Roman" w:hAnsi="Times New Roman"/>
          <w:sz w:val="18"/>
          <w:szCs w:val="18"/>
        </w:rPr>
        <w:t>, meaning that the MOF pores are (to a certain extent) filled by water from the atmosphere.</w:t>
      </w:r>
    </w:p>
    <w:p w:rsidR="00374B92" w:rsidRPr="00205A1A" w:rsidRDefault="00374B92" w:rsidP="00FB20C9">
      <w:pPr>
        <w:jc w:val="both"/>
        <w:rPr>
          <w:rFonts w:ascii="Times New Roman" w:hAnsi="Times New Roman"/>
          <w:szCs w:val="24"/>
        </w:rPr>
      </w:pPr>
    </w:p>
    <w:p w:rsidR="00462A41" w:rsidRPr="00205A1A" w:rsidRDefault="006B0F22" w:rsidP="00FB20C9">
      <w:pPr>
        <w:jc w:val="both"/>
        <w:rPr>
          <w:rFonts w:ascii="Times New Roman" w:hAnsi="Times New Roman"/>
          <w:szCs w:val="24"/>
        </w:rPr>
      </w:pPr>
      <w:r w:rsidRPr="00205A1A">
        <w:rPr>
          <w:rFonts w:ascii="Times New Roman" w:hAnsi="Times New Roman"/>
          <w:szCs w:val="24"/>
        </w:rPr>
        <w:t>As can be seen, all 5 spectra</w:t>
      </w:r>
      <w:r w:rsidR="008B2210" w:rsidRPr="00205A1A">
        <w:rPr>
          <w:rFonts w:ascii="Times New Roman" w:hAnsi="Times New Roman"/>
          <w:szCs w:val="24"/>
        </w:rPr>
        <w:t xml:space="preserve"> (except that of 12Ac, see next paragraph)</w:t>
      </w:r>
      <w:r w:rsidRPr="00205A1A">
        <w:rPr>
          <w:rFonts w:ascii="Times New Roman" w:hAnsi="Times New Roman"/>
          <w:szCs w:val="24"/>
        </w:rPr>
        <w:t xml:space="preserve"> are </w:t>
      </w:r>
      <w:r w:rsidR="00966855" w:rsidRPr="00205A1A">
        <w:rPr>
          <w:rFonts w:ascii="Times New Roman" w:hAnsi="Times New Roman"/>
          <w:szCs w:val="24"/>
        </w:rPr>
        <w:t>almost identical</w:t>
      </w:r>
      <w:r w:rsidRPr="00205A1A">
        <w:rPr>
          <w:rFonts w:ascii="Times New Roman" w:hAnsi="Times New Roman"/>
          <w:szCs w:val="24"/>
        </w:rPr>
        <w:t xml:space="preserve">. </w:t>
      </w:r>
      <w:r w:rsidR="001B38DC" w:rsidRPr="00205A1A">
        <w:rPr>
          <w:rFonts w:ascii="Times New Roman" w:hAnsi="Times New Roman"/>
          <w:szCs w:val="24"/>
        </w:rPr>
        <w:t xml:space="preserve">This is perhaps unexpected when one considers the </w:t>
      </w:r>
      <w:r w:rsidR="00826569" w:rsidRPr="00205A1A">
        <w:rPr>
          <w:rFonts w:ascii="Times New Roman" w:hAnsi="Times New Roman"/>
          <w:szCs w:val="24"/>
        </w:rPr>
        <w:t>dissolution/</w:t>
      </w:r>
      <w:r w:rsidR="00826569" w:rsidRPr="00205A1A">
        <w:rPr>
          <w:rFonts w:ascii="Times New Roman" w:hAnsi="Times New Roman"/>
          <w:szCs w:val="24"/>
          <w:vertAlign w:val="superscript"/>
        </w:rPr>
        <w:t>1</w:t>
      </w:r>
      <w:r w:rsidR="00826569" w:rsidRPr="00205A1A">
        <w:rPr>
          <w:rFonts w:ascii="Times New Roman" w:hAnsi="Times New Roman"/>
          <w:szCs w:val="24"/>
        </w:rPr>
        <w:t>H NMR results</w:t>
      </w:r>
      <w:r w:rsidR="00FB20C9" w:rsidRPr="00205A1A">
        <w:rPr>
          <w:rFonts w:ascii="Times New Roman" w:hAnsi="Times New Roman"/>
          <w:szCs w:val="24"/>
        </w:rPr>
        <w:t xml:space="preserve"> (see </w:t>
      </w:r>
      <w:r w:rsidR="00FB20C9" w:rsidRPr="00205A1A">
        <w:rPr>
          <w:rFonts w:ascii="Times New Roman" w:hAnsi="Times New Roman"/>
          <w:b/>
          <w:szCs w:val="24"/>
        </w:rPr>
        <w:t xml:space="preserve">Section </w:t>
      </w:r>
      <w:r w:rsidR="0075658A" w:rsidRPr="00205A1A">
        <w:rPr>
          <w:rFonts w:ascii="Times New Roman" w:hAnsi="Times New Roman"/>
          <w:b/>
          <w:szCs w:val="24"/>
        </w:rPr>
        <w:fldChar w:fldCharType="begin"/>
      </w:r>
      <w:r w:rsidR="0075658A" w:rsidRPr="00205A1A">
        <w:rPr>
          <w:rFonts w:ascii="Times New Roman" w:hAnsi="Times New Roman"/>
          <w:b/>
          <w:szCs w:val="24"/>
        </w:rPr>
        <w:instrText xml:space="preserve"> REF _Ref430257907 \r \h  \* MERGEFORMAT </w:instrText>
      </w:r>
      <w:r w:rsidR="0075658A" w:rsidRPr="00205A1A">
        <w:rPr>
          <w:rFonts w:ascii="Times New Roman" w:hAnsi="Times New Roman"/>
          <w:b/>
          <w:szCs w:val="24"/>
        </w:rPr>
      </w:r>
      <w:r w:rsidR="0075658A" w:rsidRPr="00205A1A">
        <w:rPr>
          <w:rFonts w:ascii="Times New Roman" w:hAnsi="Times New Roman"/>
          <w:b/>
          <w:szCs w:val="24"/>
        </w:rPr>
        <w:fldChar w:fldCharType="separate"/>
      </w:r>
      <w:r w:rsidR="001E7274">
        <w:rPr>
          <w:rFonts w:ascii="Times New Roman" w:hAnsi="Times New Roman"/>
          <w:b/>
          <w:szCs w:val="24"/>
        </w:rPr>
        <w:t>5.2.2.2</w:t>
      </w:r>
      <w:r w:rsidR="0075658A" w:rsidRPr="00205A1A">
        <w:rPr>
          <w:rFonts w:ascii="Times New Roman" w:hAnsi="Times New Roman"/>
          <w:b/>
          <w:szCs w:val="24"/>
        </w:rPr>
        <w:fldChar w:fldCharType="end"/>
      </w:r>
      <w:r w:rsidR="00FB20C9" w:rsidRPr="00205A1A">
        <w:rPr>
          <w:rFonts w:ascii="Times New Roman" w:hAnsi="Times New Roman"/>
          <w:szCs w:val="24"/>
        </w:rPr>
        <w:t>)</w:t>
      </w:r>
      <w:r w:rsidR="008B2210" w:rsidRPr="00205A1A">
        <w:rPr>
          <w:rFonts w:ascii="Times New Roman" w:hAnsi="Times New Roman"/>
          <w:szCs w:val="24"/>
        </w:rPr>
        <w:t>. Therein,</w:t>
      </w:r>
      <w:r w:rsidR="001B38DC" w:rsidRPr="00205A1A">
        <w:rPr>
          <w:rFonts w:ascii="Times New Roman" w:hAnsi="Times New Roman"/>
          <w:szCs w:val="24"/>
        </w:rPr>
        <w:t xml:space="preserve"> it was found that acetate </w:t>
      </w:r>
      <w:r w:rsidR="00A30202" w:rsidRPr="00205A1A">
        <w:rPr>
          <w:rFonts w:ascii="Times New Roman" w:hAnsi="Times New Roman"/>
          <w:szCs w:val="24"/>
        </w:rPr>
        <w:t>becomes</w:t>
      </w:r>
      <w:r w:rsidR="001B38DC" w:rsidRPr="00205A1A">
        <w:rPr>
          <w:rFonts w:ascii="Times New Roman" w:hAnsi="Times New Roman"/>
          <w:szCs w:val="24"/>
        </w:rPr>
        <w:t xml:space="preserve"> increasingly incorporated into the </w:t>
      </w:r>
      <w:r w:rsidR="00AB7445" w:rsidRPr="00205A1A">
        <w:rPr>
          <w:rFonts w:ascii="Times New Roman" w:hAnsi="Times New Roman"/>
          <w:szCs w:val="24"/>
        </w:rPr>
        <w:t>samples</w:t>
      </w:r>
      <w:r w:rsidR="001B38DC" w:rsidRPr="00205A1A">
        <w:rPr>
          <w:rFonts w:ascii="Times New Roman" w:hAnsi="Times New Roman"/>
          <w:szCs w:val="24"/>
        </w:rPr>
        <w:t xml:space="preserve"> as</w:t>
      </w:r>
      <w:r w:rsidR="00AB7445" w:rsidRPr="00205A1A">
        <w:rPr>
          <w:rFonts w:ascii="Times New Roman" w:hAnsi="Times New Roman"/>
          <w:szCs w:val="24"/>
        </w:rPr>
        <w:t xml:space="preserve"> increasing </w:t>
      </w:r>
      <w:r w:rsidR="001B38DC" w:rsidRPr="00205A1A">
        <w:rPr>
          <w:rFonts w:ascii="Times New Roman" w:hAnsi="Times New Roman"/>
          <w:szCs w:val="24"/>
        </w:rPr>
        <w:t>amount</w:t>
      </w:r>
      <w:r w:rsidR="00AB7445" w:rsidRPr="00205A1A">
        <w:rPr>
          <w:rFonts w:ascii="Times New Roman" w:hAnsi="Times New Roman"/>
          <w:szCs w:val="24"/>
        </w:rPr>
        <w:t>s</w:t>
      </w:r>
      <w:r w:rsidR="001B38DC" w:rsidRPr="00205A1A">
        <w:rPr>
          <w:rFonts w:ascii="Times New Roman" w:hAnsi="Times New Roman"/>
          <w:szCs w:val="24"/>
        </w:rPr>
        <w:t xml:space="preserve"> of acetic acid </w:t>
      </w:r>
      <w:r w:rsidR="00AB7445" w:rsidRPr="00205A1A">
        <w:rPr>
          <w:rFonts w:ascii="Times New Roman" w:hAnsi="Times New Roman"/>
          <w:szCs w:val="24"/>
        </w:rPr>
        <w:t xml:space="preserve">were </w:t>
      </w:r>
      <w:r w:rsidR="001B38DC" w:rsidRPr="00205A1A">
        <w:rPr>
          <w:rFonts w:ascii="Times New Roman" w:hAnsi="Times New Roman"/>
          <w:szCs w:val="24"/>
        </w:rPr>
        <w:t xml:space="preserve">added to the synthesis mixture.  We therefore expected to see the gradual emergence of </w:t>
      </w:r>
      <w:r w:rsidR="00FB20C9" w:rsidRPr="00205A1A">
        <w:rPr>
          <w:rFonts w:ascii="Times New Roman" w:hAnsi="Times New Roman"/>
          <w:szCs w:val="24"/>
        </w:rPr>
        <w:t xml:space="preserve">new </w:t>
      </w:r>
      <w:r w:rsidR="001B38DC" w:rsidRPr="00205A1A">
        <w:rPr>
          <w:rFonts w:ascii="Times New Roman" w:hAnsi="Times New Roman"/>
          <w:szCs w:val="24"/>
        </w:rPr>
        <w:t>bands associated w</w:t>
      </w:r>
      <w:r w:rsidR="00FB20C9" w:rsidRPr="00205A1A">
        <w:rPr>
          <w:rFonts w:ascii="Times New Roman" w:hAnsi="Times New Roman"/>
          <w:szCs w:val="24"/>
        </w:rPr>
        <w:t>ith</w:t>
      </w:r>
      <w:r w:rsidR="001B38DC" w:rsidRPr="00205A1A">
        <w:rPr>
          <w:rFonts w:ascii="Times New Roman" w:hAnsi="Times New Roman"/>
          <w:szCs w:val="24"/>
        </w:rPr>
        <w:t xml:space="preserve"> –CH</w:t>
      </w:r>
      <w:r w:rsidR="001B38DC" w:rsidRPr="00205A1A">
        <w:rPr>
          <w:rFonts w:ascii="Times New Roman" w:hAnsi="Times New Roman"/>
          <w:szCs w:val="24"/>
          <w:vertAlign w:val="subscript"/>
        </w:rPr>
        <w:t>3</w:t>
      </w:r>
      <w:r w:rsidR="001B38DC" w:rsidRPr="00205A1A">
        <w:rPr>
          <w:rFonts w:ascii="Times New Roman" w:hAnsi="Times New Roman"/>
          <w:szCs w:val="24"/>
        </w:rPr>
        <w:t xml:space="preserve"> groups in the ATR-IR spectra. The reason we do not, we suspect, </w:t>
      </w:r>
      <w:r w:rsidR="00FB20C9" w:rsidRPr="00205A1A">
        <w:rPr>
          <w:rFonts w:ascii="Times New Roman" w:hAnsi="Times New Roman"/>
          <w:szCs w:val="24"/>
        </w:rPr>
        <w:t>is</w:t>
      </w:r>
      <w:r w:rsidR="001B38DC" w:rsidRPr="00205A1A">
        <w:rPr>
          <w:rFonts w:ascii="Times New Roman" w:hAnsi="Times New Roman"/>
          <w:szCs w:val="24"/>
        </w:rPr>
        <w:t xml:space="preserve"> </w:t>
      </w:r>
      <w:r w:rsidR="00AB7445" w:rsidRPr="00205A1A">
        <w:rPr>
          <w:rFonts w:ascii="Times New Roman" w:hAnsi="Times New Roman"/>
          <w:szCs w:val="24"/>
        </w:rPr>
        <w:t xml:space="preserve">simply </w:t>
      </w:r>
      <w:r w:rsidR="001B38DC" w:rsidRPr="00205A1A">
        <w:rPr>
          <w:rFonts w:ascii="Times New Roman" w:hAnsi="Times New Roman"/>
          <w:szCs w:val="24"/>
        </w:rPr>
        <w:t>that the extent of acetate incorpor</w:t>
      </w:r>
      <w:r w:rsidR="00956260" w:rsidRPr="00205A1A">
        <w:rPr>
          <w:rFonts w:ascii="Times New Roman" w:hAnsi="Times New Roman"/>
          <w:szCs w:val="24"/>
        </w:rPr>
        <w:t>ation</w:t>
      </w:r>
      <w:r w:rsidR="00FB20C9" w:rsidRPr="00205A1A">
        <w:rPr>
          <w:rFonts w:ascii="Times New Roman" w:hAnsi="Times New Roman"/>
          <w:szCs w:val="24"/>
        </w:rPr>
        <w:t xml:space="preserve"> </w:t>
      </w:r>
      <w:r w:rsidR="00956260" w:rsidRPr="00205A1A">
        <w:rPr>
          <w:rFonts w:ascii="Times New Roman" w:hAnsi="Times New Roman"/>
          <w:szCs w:val="24"/>
        </w:rPr>
        <w:t xml:space="preserve">is not high enough </w:t>
      </w:r>
      <w:r w:rsidR="001B38DC" w:rsidRPr="00205A1A">
        <w:rPr>
          <w:rFonts w:ascii="Times New Roman" w:hAnsi="Times New Roman"/>
          <w:szCs w:val="24"/>
        </w:rPr>
        <w:t xml:space="preserve">to be detected </w:t>
      </w:r>
      <w:r w:rsidR="00FB20C9" w:rsidRPr="00205A1A">
        <w:rPr>
          <w:rFonts w:ascii="Times New Roman" w:hAnsi="Times New Roman"/>
          <w:szCs w:val="24"/>
        </w:rPr>
        <w:t>by</w:t>
      </w:r>
      <w:r w:rsidR="001B38DC" w:rsidRPr="00205A1A">
        <w:rPr>
          <w:rFonts w:ascii="Times New Roman" w:hAnsi="Times New Roman"/>
          <w:szCs w:val="24"/>
        </w:rPr>
        <w:t xml:space="preserve"> </w:t>
      </w:r>
      <w:r w:rsidR="00956260" w:rsidRPr="00205A1A">
        <w:rPr>
          <w:rFonts w:ascii="Times New Roman" w:hAnsi="Times New Roman"/>
          <w:szCs w:val="24"/>
        </w:rPr>
        <w:t>ATR-IR</w:t>
      </w:r>
      <w:r w:rsidR="0016121E" w:rsidRPr="00205A1A">
        <w:rPr>
          <w:rFonts w:ascii="Times New Roman" w:hAnsi="Times New Roman"/>
          <w:szCs w:val="24"/>
        </w:rPr>
        <w:t xml:space="preserve"> (even in 100Ac)</w:t>
      </w:r>
      <w:r w:rsidR="00956260" w:rsidRPr="00205A1A">
        <w:rPr>
          <w:rFonts w:ascii="Times New Roman" w:hAnsi="Times New Roman"/>
          <w:szCs w:val="24"/>
        </w:rPr>
        <w:t>.</w:t>
      </w:r>
    </w:p>
    <w:p w:rsidR="00DA7F6A" w:rsidRPr="00205A1A" w:rsidRDefault="008B2210" w:rsidP="00F5337A">
      <w:pPr>
        <w:jc w:val="both"/>
        <w:rPr>
          <w:rFonts w:ascii="Times New Roman" w:hAnsi="Times New Roman"/>
          <w:szCs w:val="24"/>
        </w:rPr>
      </w:pPr>
      <w:r w:rsidRPr="00205A1A">
        <w:rPr>
          <w:rFonts w:ascii="Times New Roman" w:hAnsi="Times New Roman"/>
          <w:szCs w:val="24"/>
        </w:rPr>
        <w:t>The spectrum obtained on 12Ac features a very broad and intense band ranging from 3700 to 2700 cm</w:t>
      </w:r>
      <w:r w:rsidRPr="00205A1A">
        <w:rPr>
          <w:rFonts w:ascii="Times New Roman" w:hAnsi="Times New Roman"/>
          <w:szCs w:val="24"/>
          <w:vertAlign w:val="superscript"/>
        </w:rPr>
        <w:t>-1</w:t>
      </w:r>
      <w:r w:rsidRPr="00205A1A">
        <w:rPr>
          <w:rFonts w:ascii="Times New Roman" w:hAnsi="Times New Roman"/>
          <w:szCs w:val="24"/>
        </w:rPr>
        <w:t xml:space="preserve">. This is due to adsorbed water molecules and hydrogen bonded </w:t>
      </w:r>
      <w:r w:rsidR="0016121E" w:rsidRPr="00205A1A">
        <w:rPr>
          <w:rFonts w:ascii="Times New Roman" w:hAnsi="Times New Roman" w:cs="Times New Roman"/>
          <w:szCs w:val="24"/>
        </w:rPr>
        <w:t>µ</w:t>
      </w:r>
      <w:r w:rsidR="0016121E" w:rsidRPr="00205A1A">
        <w:rPr>
          <w:rFonts w:ascii="Times New Roman" w:hAnsi="Times New Roman"/>
          <w:szCs w:val="24"/>
          <w:vertAlign w:val="subscript"/>
        </w:rPr>
        <w:t>3</w:t>
      </w:r>
      <w:r w:rsidR="0016121E" w:rsidRPr="00205A1A">
        <w:rPr>
          <w:rFonts w:ascii="Times New Roman" w:hAnsi="Times New Roman"/>
          <w:szCs w:val="24"/>
        </w:rPr>
        <w:t xml:space="preserve"> O-H</w:t>
      </w:r>
      <w:r w:rsidRPr="00205A1A">
        <w:rPr>
          <w:rFonts w:ascii="Times New Roman" w:hAnsi="Times New Roman"/>
          <w:szCs w:val="24"/>
        </w:rPr>
        <w:t xml:space="preserve"> groups.</w:t>
      </w:r>
      <w:r w:rsidR="00925295" w:rsidRPr="00205A1A">
        <w:rPr>
          <w:rFonts w:ascii="Times New Roman" w:hAnsi="Times New Roman" w:cs="Times New Roman"/>
        </w:rPr>
        <w:fldChar w:fldCharType="begin">
          <w:fldData xml:space="preserve">PEVuZE5vdGU+PENpdGU+PEF1dGhvcj5WYWxlbnphbm88L0F1dGhvcj48WWVhcj4yMDExPC9ZZWFy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</w:fldData>
        </w:fldChar>
      </w:r>
      <w:r w:rsidR="00871F78" w:rsidRPr="00205A1A">
        <w:rPr>
          <w:rFonts w:ascii="Times New Roman" w:hAnsi="Times New Roman" w:cs="Times New Roman"/>
        </w:rPr>
        <w:instrText xml:space="preserve"> ADDIN EN.CITE </w:instrText>
      </w:r>
      <w:r w:rsidR="00871F78" w:rsidRPr="00205A1A">
        <w:rPr>
          <w:rFonts w:ascii="Times New Roman" w:hAnsi="Times New Roman" w:cs="Times New Roman"/>
        </w:rPr>
        <w:fldChar w:fldCharType="begin">
          <w:fldData xml:space="preserve">PEVuZE5vdGU+PENpdGU+PEF1dGhvcj5WYWxlbnphbm88L0F1dGhvcj48WWVhcj4yMDExPC9ZZWFy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</w:fldData>
        </w:fldChar>
      </w:r>
      <w:r w:rsidR="00871F78" w:rsidRPr="00205A1A">
        <w:rPr>
          <w:rFonts w:ascii="Times New Roman" w:hAnsi="Times New Roman" w:cs="Times New Roman"/>
        </w:rPr>
        <w:instrText xml:space="preserve"> ADDIN EN.CITE.DATA </w:instrText>
      </w:r>
      <w:r w:rsidR="00871F78" w:rsidRPr="00205A1A">
        <w:rPr>
          <w:rFonts w:ascii="Times New Roman" w:hAnsi="Times New Roman" w:cs="Times New Roman"/>
        </w:rPr>
      </w:r>
      <w:r w:rsidR="00871F78" w:rsidRPr="00205A1A">
        <w:rPr>
          <w:rFonts w:ascii="Times New Roman" w:hAnsi="Times New Roman" w:cs="Times New Roman"/>
        </w:rPr>
        <w:fldChar w:fldCharType="end"/>
      </w:r>
      <w:r w:rsidR="00925295" w:rsidRPr="00205A1A">
        <w:rPr>
          <w:rFonts w:ascii="Times New Roman" w:hAnsi="Times New Roman" w:cs="Times New Roman"/>
        </w:rPr>
      </w:r>
      <w:r w:rsidR="00925295" w:rsidRPr="00205A1A">
        <w:rPr>
          <w:rFonts w:ascii="Times New Roman" w:hAnsi="Times New Roman" w:cs="Times New Roman"/>
        </w:rPr>
        <w:fldChar w:fldCharType="separate"/>
      </w:r>
      <w:r w:rsidR="00925295" w:rsidRPr="00205A1A">
        <w:rPr>
          <w:rFonts w:ascii="Times New Roman" w:hAnsi="Times New Roman" w:cs="Times New Roman"/>
          <w:noProof/>
          <w:vertAlign w:val="superscript"/>
        </w:rPr>
        <w:t>7-9</w:t>
      </w:r>
      <w:r w:rsidR="00925295" w:rsidRPr="00205A1A">
        <w:rPr>
          <w:rFonts w:ascii="Times New Roman" w:hAnsi="Times New Roman" w:cs="Times New Roman"/>
        </w:rPr>
        <w:fldChar w:fldCharType="end"/>
      </w:r>
      <w:r w:rsidRPr="00205A1A">
        <w:rPr>
          <w:rFonts w:ascii="Times New Roman" w:hAnsi="Times New Roman"/>
          <w:szCs w:val="24"/>
        </w:rPr>
        <w:t xml:space="preserve"> </w:t>
      </w:r>
      <w:proofErr w:type="gramStart"/>
      <w:r w:rsidRPr="00205A1A">
        <w:rPr>
          <w:rFonts w:ascii="Times New Roman" w:hAnsi="Times New Roman"/>
          <w:szCs w:val="24"/>
        </w:rPr>
        <w:t>The</w:t>
      </w:r>
      <w:proofErr w:type="gramEnd"/>
      <w:r w:rsidRPr="00205A1A">
        <w:rPr>
          <w:rFonts w:ascii="Times New Roman" w:hAnsi="Times New Roman"/>
          <w:szCs w:val="24"/>
        </w:rPr>
        <w:t xml:space="preserve"> reason </w:t>
      </w:r>
      <w:r w:rsidR="00AB7445" w:rsidRPr="00205A1A">
        <w:rPr>
          <w:rFonts w:ascii="Times New Roman" w:hAnsi="Times New Roman"/>
          <w:szCs w:val="24"/>
        </w:rPr>
        <w:t>why</w:t>
      </w:r>
      <w:r w:rsidRPr="00205A1A">
        <w:rPr>
          <w:rFonts w:ascii="Times New Roman" w:hAnsi="Times New Roman"/>
          <w:szCs w:val="24"/>
        </w:rPr>
        <w:t xml:space="preserve"> this sample contain</w:t>
      </w:r>
      <w:r w:rsidR="00AB7445" w:rsidRPr="00205A1A">
        <w:rPr>
          <w:rFonts w:ascii="Times New Roman" w:hAnsi="Times New Roman"/>
          <w:szCs w:val="24"/>
        </w:rPr>
        <w:t>s</w:t>
      </w:r>
      <w:r w:rsidRPr="00205A1A">
        <w:rPr>
          <w:rFonts w:ascii="Times New Roman" w:hAnsi="Times New Roman"/>
          <w:szCs w:val="24"/>
        </w:rPr>
        <w:t xml:space="preserve"> so much </w:t>
      </w:r>
      <w:r w:rsidR="00AB7445" w:rsidRPr="00205A1A">
        <w:rPr>
          <w:rFonts w:ascii="Times New Roman" w:hAnsi="Times New Roman"/>
          <w:szCs w:val="24"/>
        </w:rPr>
        <w:t xml:space="preserve">more </w:t>
      </w:r>
      <w:r w:rsidRPr="00205A1A">
        <w:rPr>
          <w:rFonts w:ascii="Times New Roman" w:hAnsi="Times New Roman"/>
          <w:szCs w:val="24"/>
        </w:rPr>
        <w:t>water</w:t>
      </w:r>
      <w:r w:rsidR="00AB7445" w:rsidRPr="00205A1A">
        <w:rPr>
          <w:rFonts w:ascii="Times New Roman" w:hAnsi="Times New Roman"/>
          <w:szCs w:val="24"/>
        </w:rPr>
        <w:t xml:space="preserve"> than the others</w:t>
      </w:r>
      <w:r w:rsidRPr="00205A1A">
        <w:rPr>
          <w:rFonts w:ascii="Times New Roman" w:hAnsi="Times New Roman"/>
          <w:szCs w:val="24"/>
        </w:rPr>
        <w:t xml:space="preserve"> is unknown.</w:t>
      </w:r>
      <w:bookmarkStart w:id="247" w:name="_Ref430305271"/>
    </w:p>
    <w:p w:rsidR="00F2786E" w:rsidRPr="00205A1A" w:rsidRDefault="00FB20C9" w:rsidP="00DA7F6A">
      <w:pPr>
        <w:pStyle w:val="ListParagraph"/>
        <w:numPr>
          <w:ilvl w:val="3"/>
          <w:numId w:val="30"/>
        </w:numPr>
        <w:jc w:val="both"/>
        <w:rPr>
          <w:rFonts w:ascii="Times New Roman" w:hAnsi="Times New Roman"/>
          <w:b/>
          <w:i/>
          <w:szCs w:val="24"/>
        </w:rPr>
      </w:pPr>
      <w:bookmarkStart w:id="248" w:name="_Ref439345226"/>
      <w:r w:rsidRPr="00205A1A">
        <w:rPr>
          <w:rFonts w:ascii="Times New Roman" w:hAnsi="Times New Roman"/>
          <w:b/>
          <w:i/>
          <w:szCs w:val="24"/>
        </w:rPr>
        <w:lastRenderedPageBreak/>
        <w:t>Formic Acid Modulated Samples</w:t>
      </w:r>
      <w:bookmarkEnd w:id="247"/>
      <w:bookmarkEnd w:id="248"/>
    </w:p>
    <w:p w:rsidR="001B38DC" w:rsidRPr="00205A1A" w:rsidRDefault="00FB20C9">
      <w:pPr>
        <w:jc w:val="both"/>
        <w:rPr>
          <w:rFonts w:ascii="Times New Roman" w:hAnsi="Times New Roman"/>
          <w:szCs w:val="24"/>
        </w:rPr>
      </w:pPr>
      <w:r w:rsidRPr="00205A1A">
        <w:rPr>
          <w:rFonts w:ascii="Times New Roman" w:hAnsi="Times New Roman"/>
        </w:rPr>
        <w:t xml:space="preserve">Displayed in </w:t>
      </w:r>
      <w:r w:rsidR="000053CA" w:rsidRPr="00205A1A">
        <w:rPr>
          <w:rFonts w:ascii="Times New Roman" w:hAnsi="Times New Roman"/>
          <w:b/>
        </w:rPr>
        <w:fldChar w:fldCharType="begin"/>
      </w:r>
      <w:r w:rsidR="000053CA" w:rsidRPr="00205A1A">
        <w:rPr>
          <w:rFonts w:ascii="Times New Roman" w:hAnsi="Times New Roman"/>
        </w:rPr>
        <w:instrText xml:space="preserve"> REF _Ref430191928 \h </w:instrText>
      </w:r>
      <w:r w:rsidR="00D423DD" w:rsidRPr="00205A1A">
        <w:rPr>
          <w:rFonts w:ascii="Times New Roman" w:hAnsi="Times New Roman"/>
          <w:b/>
        </w:rPr>
        <w:instrText xml:space="preserve"> \* MERGEFORMAT </w:instrText>
      </w:r>
      <w:r w:rsidR="000053CA" w:rsidRPr="00205A1A">
        <w:rPr>
          <w:rFonts w:ascii="Times New Roman" w:hAnsi="Times New Roman"/>
          <w:b/>
        </w:rPr>
      </w:r>
      <w:r w:rsidR="000053CA" w:rsidRPr="00205A1A">
        <w:rPr>
          <w:rFonts w:ascii="Times New Roman" w:hAnsi="Times New Roman"/>
          <w:b/>
        </w:rPr>
        <w:fldChar w:fldCharType="separate"/>
      </w:r>
      <w:r w:rsidR="001E7274" w:rsidRPr="001E7274">
        <w:rPr>
          <w:rFonts w:ascii="Times New Roman" w:hAnsi="Times New Roman"/>
          <w:b/>
        </w:rPr>
        <w:t>Figure S57</w:t>
      </w:r>
      <w:r w:rsidR="000053CA" w:rsidRPr="00205A1A">
        <w:rPr>
          <w:rFonts w:ascii="Times New Roman" w:hAnsi="Times New Roman"/>
          <w:b/>
        </w:rPr>
        <w:fldChar w:fldCharType="end"/>
      </w:r>
      <w:r w:rsidRPr="00205A1A">
        <w:rPr>
          <w:rFonts w:ascii="Times New Roman" w:hAnsi="Times New Roman"/>
        </w:rPr>
        <w:t xml:space="preserve"> are the ATR-IR</w:t>
      </w:r>
      <w:r w:rsidRPr="00205A1A">
        <w:rPr>
          <w:rFonts w:ascii="Times New Roman" w:hAnsi="Times New Roman"/>
          <w:szCs w:val="24"/>
        </w:rPr>
        <w:t xml:space="preserve"> spectra recorded on the formic acid modulated UiO-66 samples. </w:t>
      </w:r>
      <w:r w:rsidR="00D46EBC" w:rsidRPr="00205A1A">
        <w:rPr>
          <w:rFonts w:ascii="Times New Roman" w:hAnsi="Times New Roman"/>
          <w:szCs w:val="24"/>
        </w:rPr>
        <w:t xml:space="preserve">The spectrum obtained on </w:t>
      </w:r>
      <w:r w:rsidRPr="00205A1A">
        <w:rPr>
          <w:rFonts w:ascii="Times New Roman" w:hAnsi="Times New Roman"/>
          <w:szCs w:val="24"/>
        </w:rPr>
        <w:t>NoMod, the unmodulated sample, is included for comparison.</w:t>
      </w:r>
    </w:p>
    <w:p w:rsidR="008169BB" w:rsidRPr="00205A1A" w:rsidRDefault="00C64DEC" w:rsidP="00C64DEC">
      <w:pPr>
        <w:jc w:val="center"/>
        <w:rPr>
          <w:rFonts w:ascii="Times New Roman" w:hAnsi="Times New Roman"/>
          <w:b/>
          <w:szCs w:val="24"/>
        </w:rPr>
      </w:pPr>
      <w:r w:rsidRPr="00205A1A">
        <w:rPr>
          <w:rFonts w:ascii="Times New Roman" w:hAnsi="Times New Roman"/>
          <w:b/>
          <w:noProof/>
          <w:szCs w:val="24"/>
          <w:lang w:val="en-GB" w:eastAsia="zh-CN"/>
        </w:rPr>
        <w:drawing>
          <wp:inline distT="0" distB="0" distL="0" distR="0" wp14:anchorId="209DE8AB" wp14:editId="64F3AA22">
            <wp:extent cx="5284800" cy="4654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ic Acid Samples ATR-IR Spectra Normalized.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84800" cy="4654800"/>
                    </a:xfrm>
                    <a:prstGeom prst="rect">
                      <a:avLst/>
                    </a:prstGeom>
                  </pic:spPr>
                </pic:pic>
              </a:graphicData>
            </a:graphic>
          </wp:inline>
        </w:drawing>
      </w:r>
    </w:p>
    <w:p w:rsidR="00016DF3" w:rsidRPr="00205A1A" w:rsidRDefault="000053CA" w:rsidP="00016DF3">
      <w:pPr>
        <w:jc w:val="both"/>
        <w:rPr>
          <w:rFonts w:ascii="Times New Roman" w:hAnsi="Times New Roman"/>
          <w:b/>
          <w:color w:val="FF0000"/>
          <w:sz w:val="18"/>
          <w:szCs w:val="18"/>
        </w:rPr>
      </w:pPr>
      <w:bookmarkStart w:id="249" w:name="_Ref430191928"/>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57</w:t>
      </w:r>
      <w:r w:rsidRPr="00205A1A">
        <w:rPr>
          <w:rFonts w:ascii="Times New Roman" w:hAnsi="Times New Roman"/>
          <w:b/>
          <w:sz w:val="18"/>
          <w:szCs w:val="18"/>
        </w:rPr>
        <w:fldChar w:fldCharType="end"/>
      </w:r>
      <w:bookmarkEnd w:id="249"/>
      <w:r w:rsidRPr="00205A1A">
        <w:rPr>
          <w:rFonts w:ascii="Times New Roman" w:hAnsi="Times New Roman"/>
          <w:b/>
          <w:sz w:val="18"/>
          <w:szCs w:val="18"/>
        </w:rPr>
        <w:t>.</w:t>
      </w:r>
      <w:r w:rsidRPr="00205A1A">
        <w:rPr>
          <w:rFonts w:ascii="Times New Roman" w:hAnsi="Times New Roman"/>
          <w:sz w:val="18"/>
          <w:szCs w:val="18"/>
        </w:rPr>
        <w:t xml:space="preserve"> </w:t>
      </w:r>
      <w:r w:rsidR="00016DF3" w:rsidRPr="00205A1A">
        <w:rPr>
          <w:rFonts w:ascii="Times New Roman" w:hAnsi="Times New Roman"/>
          <w:sz w:val="18"/>
          <w:szCs w:val="18"/>
        </w:rPr>
        <w:t xml:space="preserve">ATR-IR spectra obtained on the formic acid modulated samples. </w:t>
      </w:r>
      <w:r w:rsidR="00C64DEC" w:rsidRPr="00205A1A">
        <w:rPr>
          <w:rFonts w:ascii="Times New Roman" w:hAnsi="Times New Roman"/>
          <w:sz w:val="18"/>
          <w:szCs w:val="18"/>
        </w:rPr>
        <w:t>The spectrum obtained on NoMod is included for comparison. The spectra have been normalized to the intensity of the sharp band at 1507 cm</w:t>
      </w:r>
      <w:r w:rsidR="00C64DEC" w:rsidRPr="00205A1A">
        <w:rPr>
          <w:rFonts w:ascii="Times New Roman" w:hAnsi="Times New Roman"/>
          <w:sz w:val="18"/>
          <w:szCs w:val="18"/>
          <w:vertAlign w:val="superscript"/>
        </w:rPr>
        <w:t>-1</w:t>
      </w:r>
      <w:r w:rsidR="00C64DEC" w:rsidRPr="00205A1A">
        <w:rPr>
          <w:rFonts w:ascii="Times New Roman" w:hAnsi="Times New Roman"/>
          <w:sz w:val="18"/>
          <w:szCs w:val="18"/>
        </w:rPr>
        <w:t xml:space="preserve">. All samples were activated prior to measurement (see </w:t>
      </w:r>
      <w:r w:rsidR="00C64DEC" w:rsidRPr="00205A1A">
        <w:rPr>
          <w:rFonts w:ascii="Times New Roman" w:hAnsi="Times New Roman"/>
          <w:b/>
          <w:sz w:val="18"/>
          <w:szCs w:val="18"/>
        </w:rPr>
        <w:t xml:space="preserve">Section </w:t>
      </w:r>
      <w:r w:rsidR="00C64DEC" w:rsidRPr="00205A1A">
        <w:rPr>
          <w:rFonts w:ascii="Times New Roman" w:hAnsi="Times New Roman"/>
          <w:b/>
          <w:sz w:val="18"/>
          <w:szCs w:val="18"/>
        </w:rPr>
        <w:fldChar w:fldCharType="begin"/>
      </w:r>
      <w:r w:rsidR="00C64DEC" w:rsidRPr="00205A1A">
        <w:rPr>
          <w:rFonts w:ascii="Times New Roman" w:hAnsi="Times New Roman"/>
          <w:b/>
          <w:sz w:val="18"/>
          <w:szCs w:val="18"/>
        </w:rPr>
        <w:instrText xml:space="preserve"> REF _Ref430195729 \n \h  \* MERGEFORMAT </w:instrText>
      </w:r>
      <w:r w:rsidR="00C64DEC" w:rsidRPr="00205A1A">
        <w:rPr>
          <w:rFonts w:ascii="Times New Roman" w:hAnsi="Times New Roman"/>
          <w:b/>
          <w:sz w:val="18"/>
          <w:szCs w:val="18"/>
        </w:rPr>
      </w:r>
      <w:r w:rsidR="00C64DEC" w:rsidRPr="00205A1A">
        <w:rPr>
          <w:rFonts w:ascii="Times New Roman" w:hAnsi="Times New Roman"/>
          <w:b/>
          <w:sz w:val="18"/>
          <w:szCs w:val="18"/>
        </w:rPr>
        <w:fldChar w:fldCharType="separate"/>
      </w:r>
      <w:r w:rsidR="001E7274">
        <w:rPr>
          <w:rFonts w:ascii="Times New Roman" w:hAnsi="Times New Roman"/>
          <w:b/>
          <w:sz w:val="18"/>
          <w:szCs w:val="18"/>
        </w:rPr>
        <w:t>1.1</w:t>
      </w:r>
      <w:r w:rsidR="00C64DEC" w:rsidRPr="00205A1A">
        <w:rPr>
          <w:rFonts w:ascii="Times New Roman" w:hAnsi="Times New Roman"/>
          <w:b/>
          <w:sz w:val="18"/>
          <w:szCs w:val="18"/>
        </w:rPr>
        <w:fldChar w:fldCharType="end"/>
      </w:r>
      <w:r w:rsidR="00C64DEC" w:rsidRPr="00205A1A">
        <w:rPr>
          <w:rFonts w:ascii="Times New Roman" w:hAnsi="Times New Roman"/>
          <w:sz w:val="18"/>
          <w:szCs w:val="18"/>
        </w:rPr>
        <w:t xml:space="preserve">). The activation was performed </w:t>
      </w:r>
      <w:r w:rsidR="00C64DEC" w:rsidRPr="00205A1A">
        <w:rPr>
          <w:rFonts w:ascii="Times New Roman" w:hAnsi="Times New Roman"/>
          <w:i/>
          <w:sz w:val="18"/>
          <w:szCs w:val="18"/>
        </w:rPr>
        <w:t>ex-situ</w:t>
      </w:r>
      <w:r w:rsidR="00C64DEC" w:rsidRPr="00205A1A">
        <w:rPr>
          <w:rFonts w:ascii="Times New Roman" w:hAnsi="Times New Roman"/>
          <w:sz w:val="18"/>
          <w:szCs w:val="18"/>
        </w:rPr>
        <w:t>, meaning that the MOF pores are (to a certain extent) filled by water from the atmosphere.</w:t>
      </w:r>
    </w:p>
    <w:p w:rsidR="00D423DD" w:rsidRPr="00205A1A" w:rsidRDefault="00D423DD" w:rsidP="00185E81">
      <w:pPr>
        <w:jc w:val="both"/>
        <w:rPr>
          <w:rFonts w:ascii="Times New Roman" w:hAnsi="Times New Roman"/>
          <w:szCs w:val="24"/>
        </w:rPr>
      </w:pPr>
    </w:p>
    <w:p w:rsidR="00925295" w:rsidRPr="00205A1A" w:rsidRDefault="00966855" w:rsidP="00185E81">
      <w:pPr>
        <w:jc w:val="both"/>
        <w:rPr>
          <w:rFonts w:ascii="Times New Roman" w:hAnsi="Times New Roman"/>
          <w:szCs w:val="24"/>
        </w:rPr>
      </w:pPr>
      <w:r w:rsidRPr="00205A1A">
        <w:rPr>
          <w:rFonts w:ascii="Times New Roman" w:hAnsi="Times New Roman"/>
          <w:szCs w:val="24"/>
        </w:rPr>
        <w:t>As can be seen, all 5 spectra are very similar, albeit with one notable difference – the gradual emergence of a new band at 286</w:t>
      </w:r>
      <w:r w:rsidR="00A30202" w:rsidRPr="00205A1A">
        <w:rPr>
          <w:rFonts w:ascii="Times New Roman" w:hAnsi="Times New Roman"/>
          <w:szCs w:val="24"/>
        </w:rPr>
        <w:t>1</w:t>
      </w:r>
      <w:r w:rsidRPr="00205A1A">
        <w:rPr>
          <w:rFonts w:ascii="Times New Roman" w:hAnsi="Times New Roman"/>
          <w:szCs w:val="24"/>
        </w:rPr>
        <w:t xml:space="preserve"> cm</w:t>
      </w:r>
      <w:r w:rsidRPr="00205A1A">
        <w:rPr>
          <w:rFonts w:ascii="Times New Roman" w:hAnsi="Times New Roman"/>
          <w:szCs w:val="24"/>
          <w:vertAlign w:val="superscript"/>
        </w:rPr>
        <w:t>-1</w:t>
      </w:r>
      <w:r w:rsidRPr="00205A1A">
        <w:rPr>
          <w:rFonts w:ascii="Times New Roman" w:hAnsi="Times New Roman"/>
          <w:szCs w:val="24"/>
        </w:rPr>
        <w:t xml:space="preserve"> (right </w:t>
      </w:r>
      <w:r w:rsidR="002B4212" w:rsidRPr="00205A1A">
        <w:rPr>
          <w:rFonts w:ascii="Times New Roman" w:hAnsi="Times New Roman"/>
          <w:szCs w:val="24"/>
        </w:rPr>
        <w:t>plot in the</w:t>
      </w:r>
      <w:r w:rsidRPr="00205A1A">
        <w:rPr>
          <w:rFonts w:ascii="Times New Roman" w:hAnsi="Times New Roman"/>
          <w:szCs w:val="24"/>
        </w:rPr>
        <w:t xml:space="preserve"> figure) as the amount of formic acid added to the synthesis mixture was increased. We assign this band to the C-H stretching mode of formate, </w:t>
      </w:r>
      <w:r w:rsidR="00B54643" w:rsidRPr="00205A1A">
        <w:rPr>
          <w:rFonts w:ascii="Times New Roman" w:hAnsi="Times New Roman"/>
          <w:szCs w:val="24"/>
        </w:rPr>
        <w:t>an</w:t>
      </w:r>
      <w:r w:rsidRPr="00205A1A">
        <w:rPr>
          <w:rFonts w:ascii="Times New Roman" w:hAnsi="Times New Roman"/>
          <w:szCs w:val="24"/>
        </w:rPr>
        <w:t xml:space="preserve"> assignment which is easily rationalized by considering the dissolution/</w:t>
      </w:r>
      <w:r w:rsidRPr="00205A1A">
        <w:rPr>
          <w:rFonts w:ascii="Times New Roman" w:hAnsi="Times New Roman"/>
          <w:szCs w:val="24"/>
          <w:vertAlign w:val="superscript"/>
        </w:rPr>
        <w:t>1</w:t>
      </w:r>
      <w:r w:rsidRPr="00205A1A">
        <w:rPr>
          <w:rFonts w:ascii="Times New Roman" w:hAnsi="Times New Roman"/>
          <w:szCs w:val="24"/>
        </w:rPr>
        <w:t xml:space="preserve">H NMR results (see </w:t>
      </w:r>
      <w:r w:rsidRPr="00205A1A">
        <w:rPr>
          <w:rFonts w:ascii="Times New Roman" w:hAnsi="Times New Roman"/>
          <w:b/>
          <w:szCs w:val="24"/>
        </w:rPr>
        <w:t xml:space="preserve">Section </w:t>
      </w:r>
      <w:r w:rsidR="0075658A" w:rsidRPr="00205A1A">
        <w:rPr>
          <w:rFonts w:ascii="Times New Roman" w:hAnsi="Times New Roman"/>
          <w:b/>
          <w:szCs w:val="24"/>
        </w:rPr>
        <w:fldChar w:fldCharType="begin"/>
      </w:r>
      <w:r w:rsidR="0075658A" w:rsidRPr="00205A1A">
        <w:rPr>
          <w:rFonts w:ascii="Times New Roman" w:hAnsi="Times New Roman"/>
          <w:b/>
          <w:szCs w:val="24"/>
        </w:rPr>
        <w:instrText xml:space="preserve"> REF _Ref430207036 \r \h  \* MERGEFORMAT </w:instrText>
      </w:r>
      <w:r w:rsidR="0075658A" w:rsidRPr="00205A1A">
        <w:rPr>
          <w:rFonts w:ascii="Times New Roman" w:hAnsi="Times New Roman"/>
          <w:b/>
          <w:szCs w:val="24"/>
        </w:rPr>
      </w:r>
      <w:r w:rsidR="0075658A" w:rsidRPr="00205A1A">
        <w:rPr>
          <w:rFonts w:ascii="Times New Roman" w:hAnsi="Times New Roman"/>
          <w:b/>
          <w:szCs w:val="24"/>
        </w:rPr>
        <w:fldChar w:fldCharType="separate"/>
      </w:r>
      <w:r w:rsidR="001E7274">
        <w:rPr>
          <w:rFonts w:ascii="Times New Roman" w:hAnsi="Times New Roman"/>
          <w:b/>
          <w:szCs w:val="24"/>
        </w:rPr>
        <w:t>5.2.2.1</w:t>
      </w:r>
      <w:r w:rsidR="0075658A" w:rsidRPr="00205A1A">
        <w:rPr>
          <w:rFonts w:ascii="Times New Roman" w:hAnsi="Times New Roman"/>
          <w:b/>
          <w:szCs w:val="24"/>
        </w:rPr>
        <w:fldChar w:fldCharType="end"/>
      </w:r>
      <w:r w:rsidRPr="00205A1A">
        <w:rPr>
          <w:rFonts w:ascii="Times New Roman" w:hAnsi="Times New Roman"/>
          <w:szCs w:val="24"/>
        </w:rPr>
        <w:t>).</w:t>
      </w:r>
      <w:r w:rsidR="00B54643" w:rsidRPr="00205A1A">
        <w:rPr>
          <w:rFonts w:ascii="Times New Roman" w:hAnsi="Times New Roman"/>
          <w:szCs w:val="24"/>
        </w:rPr>
        <w:t xml:space="preserve"> </w:t>
      </w:r>
      <w:r w:rsidRPr="00205A1A">
        <w:rPr>
          <w:rFonts w:ascii="Times New Roman" w:hAnsi="Times New Roman"/>
          <w:szCs w:val="24"/>
        </w:rPr>
        <w:t xml:space="preserve">Therein, it was found that </w:t>
      </w:r>
      <w:r w:rsidR="00B54643" w:rsidRPr="00205A1A">
        <w:rPr>
          <w:rFonts w:ascii="Times New Roman" w:hAnsi="Times New Roman"/>
          <w:szCs w:val="24"/>
        </w:rPr>
        <w:t>formate</w:t>
      </w:r>
      <w:r w:rsidRPr="00205A1A">
        <w:rPr>
          <w:rFonts w:ascii="Times New Roman" w:hAnsi="Times New Roman"/>
          <w:szCs w:val="24"/>
        </w:rPr>
        <w:t xml:space="preserve"> is increasingly incorporated into </w:t>
      </w:r>
      <w:r w:rsidR="00AB7445" w:rsidRPr="00205A1A">
        <w:rPr>
          <w:rFonts w:ascii="Times New Roman" w:hAnsi="Times New Roman"/>
          <w:szCs w:val="24"/>
        </w:rPr>
        <w:t>the samples</w:t>
      </w:r>
      <w:r w:rsidRPr="00205A1A">
        <w:rPr>
          <w:rFonts w:ascii="Times New Roman" w:hAnsi="Times New Roman"/>
          <w:szCs w:val="24"/>
        </w:rPr>
        <w:t xml:space="preserve"> as </w:t>
      </w:r>
      <w:r w:rsidR="00AB7445" w:rsidRPr="00205A1A">
        <w:rPr>
          <w:rFonts w:ascii="Times New Roman" w:hAnsi="Times New Roman"/>
          <w:szCs w:val="24"/>
        </w:rPr>
        <w:t>increasing amounts of</w:t>
      </w:r>
      <w:r w:rsidRPr="00205A1A">
        <w:rPr>
          <w:rFonts w:ascii="Times New Roman" w:hAnsi="Times New Roman"/>
          <w:szCs w:val="24"/>
        </w:rPr>
        <w:t xml:space="preserve"> </w:t>
      </w:r>
      <w:r w:rsidR="00B54643" w:rsidRPr="00205A1A">
        <w:rPr>
          <w:rFonts w:ascii="Times New Roman" w:hAnsi="Times New Roman"/>
          <w:szCs w:val="24"/>
        </w:rPr>
        <w:t>formic</w:t>
      </w:r>
      <w:r w:rsidRPr="00205A1A">
        <w:rPr>
          <w:rFonts w:ascii="Times New Roman" w:hAnsi="Times New Roman"/>
          <w:szCs w:val="24"/>
        </w:rPr>
        <w:t xml:space="preserve"> acid </w:t>
      </w:r>
      <w:r w:rsidR="00AB7445" w:rsidRPr="00205A1A">
        <w:rPr>
          <w:rFonts w:ascii="Times New Roman" w:hAnsi="Times New Roman"/>
          <w:szCs w:val="24"/>
        </w:rPr>
        <w:t xml:space="preserve">were </w:t>
      </w:r>
      <w:r w:rsidRPr="00205A1A">
        <w:rPr>
          <w:rFonts w:ascii="Times New Roman" w:hAnsi="Times New Roman"/>
          <w:szCs w:val="24"/>
        </w:rPr>
        <w:t>added to the synthesis mixture</w:t>
      </w:r>
      <w:r w:rsidR="00B54643" w:rsidRPr="00205A1A">
        <w:rPr>
          <w:rFonts w:ascii="Times New Roman" w:hAnsi="Times New Roman"/>
          <w:szCs w:val="24"/>
        </w:rPr>
        <w:t xml:space="preserve">. </w:t>
      </w:r>
      <w:r w:rsidR="00CA40AD" w:rsidRPr="00205A1A">
        <w:rPr>
          <w:rFonts w:ascii="Times New Roman" w:hAnsi="Times New Roman"/>
          <w:szCs w:val="24"/>
        </w:rPr>
        <w:t xml:space="preserve">The extent of formate incorporation in these materials is significantly higher than the acetate content in the acetic acid modulated samples (see </w:t>
      </w:r>
      <w:r w:rsidR="00AB7445" w:rsidRPr="00205A1A">
        <w:rPr>
          <w:rFonts w:ascii="Times New Roman" w:hAnsi="Times New Roman"/>
          <w:szCs w:val="24"/>
        </w:rPr>
        <w:t xml:space="preserve">previous </w:t>
      </w:r>
      <w:r w:rsidR="00B60BE8" w:rsidRPr="00205A1A">
        <w:rPr>
          <w:rFonts w:ascii="Times New Roman" w:hAnsi="Times New Roman"/>
          <w:szCs w:val="24"/>
        </w:rPr>
        <w:t>s</w:t>
      </w:r>
      <w:r w:rsidR="00AB7445" w:rsidRPr="00205A1A">
        <w:rPr>
          <w:rFonts w:ascii="Times New Roman" w:hAnsi="Times New Roman"/>
          <w:szCs w:val="24"/>
        </w:rPr>
        <w:t>ubsection</w:t>
      </w:r>
      <w:r w:rsidR="00CA40AD" w:rsidRPr="00205A1A">
        <w:rPr>
          <w:rFonts w:ascii="Times New Roman" w:hAnsi="Times New Roman"/>
          <w:szCs w:val="24"/>
        </w:rPr>
        <w:t>), allowing for formate t</w:t>
      </w:r>
      <w:r w:rsidR="009F4338" w:rsidRPr="00205A1A">
        <w:rPr>
          <w:rFonts w:ascii="Times New Roman" w:hAnsi="Times New Roman"/>
          <w:szCs w:val="24"/>
        </w:rPr>
        <w:t>o be readily detected by ATR-IR.</w:t>
      </w:r>
    </w:p>
    <w:p w:rsidR="00F2786E" w:rsidRPr="00205A1A" w:rsidRDefault="00185E81" w:rsidP="00DA7F6A">
      <w:pPr>
        <w:pStyle w:val="ListParagraph"/>
        <w:numPr>
          <w:ilvl w:val="3"/>
          <w:numId w:val="30"/>
        </w:numPr>
        <w:jc w:val="both"/>
        <w:rPr>
          <w:rFonts w:ascii="Times New Roman" w:hAnsi="Times New Roman"/>
          <w:b/>
          <w:i/>
          <w:szCs w:val="24"/>
        </w:rPr>
      </w:pPr>
      <w:bookmarkStart w:id="250" w:name="_Ref430305274"/>
      <w:r w:rsidRPr="00205A1A">
        <w:rPr>
          <w:rFonts w:ascii="Times New Roman" w:hAnsi="Times New Roman"/>
          <w:b/>
          <w:i/>
          <w:szCs w:val="24"/>
        </w:rPr>
        <w:lastRenderedPageBreak/>
        <w:t>Difluoroacetic Acid Modulated Samples</w:t>
      </w:r>
      <w:bookmarkEnd w:id="250"/>
    </w:p>
    <w:p w:rsidR="005F0A8F" w:rsidRPr="00205A1A" w:rsidRDefault="00185E81">
      <w:pPr>
        <w:jc w:val="both"/>
        <w:rPr>
          <w:rFonts w:ascii="Times New Roman" w:hAnsi="Times New Roman"/>
          <w:szCs w:val="24"/>
        </w:rPr>
      </w:pPr>
      <w:r w:rsidRPr="00205A1A">
        <w:rPr>
          <w:rFonts w:ascii="Times New Roman" w:hAnsi="Times New Roman"/>
        </w:rPr>
        <w:t xml:space="preserve">Displayed in </w:t>
      </w:r>
      <w:r w:rsidR="005B7B80" w:rsidRPr="00205A1A">
        <w:rPr>
          <w:rFonts w:ascii="Times New Roman" w:hAnsi="Times New Roman"/>
          <w:b/>
        </w:rPr>
        <w:fldChar w:fldCharType="begin"/>
      </w:r>
      <w:r w:rsidR="005B7B80" w:rsidRPr="00205A1A">
        <w:rPr>
          <w:rFonts w:ascii="Times New Roman" w:hAnsi="Times New Roman"/>
        </w:rPr>
        <w:instrText xml:space="preserve"> REF _Ref430191966 \h </w:instrText>
      </w:r>
      <w:r w:rsidR="00D74836" w:rsidRPr="00205A1A">
        <w:rPr>
          <w:rFonts w:ascii="Times New Roman" w:hAnsi="Times New Roman"/>
          <w:b/>
        </w:rPr>
        <w:instrText xml:space="preserve"> \* MERGEFORMAT </w:instrText>
      </w:r>
      <w:r w:rsidR="005B7B80" w:rsidRPr="00205A1A">
        <w:rPr>
          <w:rFonts w:ascii="Times New Roman" w:hAnsi="Times New Roman"/>
          <w:b/>
        </w:rPr>
      </w:r>
      <w:r w:rsidR="005B7B80" w:rsidRPr="00205A1A">
        <w:rPr>
          <w:rFonts w:ascii="Times New Roman" w:hAnsi="Times New Roman"/>
          <w:b/>
        </w:rPr>
        <w:fldChar w:fldCharType="separate"/>
      </w:r>
      <w:r w:rsidR="001E7274" w:rsidRPr="001E7274">
        <w:rPr>
          <w:rFonts w:ascii="Times New Roman" w:hAnsi="Times New Roman"/>
          <w:b/>
        </w:rPr>
        <w:t>Figure S58</w:t>
      </w:r>
      <w:r w:rsidR="005B7B80" w:rsidRPr="00205A1A">
        <w:rPr>
          <w:rFonts w:ascii="Times New Roman" w:hAnsi="Times New Roman"/>
          <w:b/>
        </w:rPr>
        <w:fldChar w:fldCharType="end"/>
      </w:r>
      <w:r w:rsidRPr="00205A1A">
        <w:rPr>
          <w:rFonts w:ascii="Times New Roman" w:hAnsi="Times New Roman"/>
        </w:rPr>
        <w:t xml:space="preserve"> are the</w:t>
      </w:r>
      <w:r w:rsidRPr="00205A1A">
        <w:rPr>
          <w:rFonts w:ascii="Times New Roman" w:hAnsi="Times New Roman"/>
          <w:szCs w:val="24"/>
        </w:rPr>
        <w:t xml:space="preserve"> ATR-IR spectra recorded on the difluoroacetic acid modulated UiO-66 samples. </w:t>
      </w:r>
      <w:r w:rsidR="00D46EBC" w:rsidRPr="00205A1A">
        <w:rPr>
          <w:rFonts w:ascii="Times New Roman" w:hAnsi="Times New Roman"/>
          <w:szCs w:val="24"/>
        </w:rPr>
        <w:t xml:space="preserve">The spectrum obtained on </w:t>
      </w:r>
      <w:r w:rsidRPr="00205A1A">
        <w:rPr>
          <w:rFonts w:ascii="Times New Roman" w:hAnsi="Times New Roman"/>
          <w:szCs w:val="24"/>
        </w:rPr>
        <w:t>NoMod, the unmodulated sample, is included for comparison.</w:t>
      </w:r>
    </w:p>
    <w:p w:rsidR="00547164" w:rsidRPr="00205A1A" w:rsidRDefault="00C64DEC">
      <w:pPr>
        <w:jc w:val="both"/>
        <w:rPr>
          <w:rFonts w:ascii="Times New Roman" w:hAnsi="Times New Roman"/>
          <w:b/>
          <w:szCs w:val="24"/>
        </w:rPr>
      </w:pPr>
      <w:r w:rsidRPr="00205A1A">
        <w:rPr>
          <w:rFonts w:ascii="Times New Roman" w:hAnsi="Times New Roman"/>
          <w:b/>
          <w:noProof/>
          <w:szCs w:val="24"/>
          <w:lang w:val="en-GB" w:eastAsia="zh-CN"/>
        </w:rPr>
        <w:drawing>
          <wp:inline distT="0" distB="0" distL="0" distR="0" wp14:anchorId="72D2B529" wp14:editId="187CEBCB">
            <wp:extent cx="5943600" cy="415988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luoroacetic Acid Samples ATR-IR Spectra Normalized.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4159885"/>
                    </a:xfrm>
                    <a:prstGeom prst="rect">
                      <a:avLst/>
                    </a:prstGeom>
                  </pic:spPr>
                </pic:pic>
              </a:graphicData>
            </a:graphic>
          </wp:inline>
        </w:drawing>
      </w:r>
    </w:p>
    <w:p w:rsidR="00C64DEC" w:rsidRPr="00205A1A" w:rsidRDefault="005B7B80" w:rsidP="00C64DEC">
      <w:pPr>
        <w:jc w:val="both"/>
        <w:rPr>
          <w:rFonts w:ascii="Times New Roman" w:hAnsi="Times New Roman"/>
          <w:b/>
          <w:color w:val="FF0000"/>
          <w:sz w:val="18"/>
          <w:szCs w:val="18"/>
        </w:rPr>
      </w:pPr>
      <w:bookmarkStart w:id="251" w:name="_Ref430191966"/>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58</w:t>
      </w:r>
      <w:r w:rsidRPr="00205A1A">
        <w:rPr>
          <w:rFonts w:ascii="Times New Roman" w:hAnsi="Times New Roman"/>
          <w:b/>
          <w:sz w:val="18"/>
          <w:szCs w:val="18"/>
        </w:rPr>
        <w:fldChar w:fldCharType="end"/>
      </w:r>
      <w:bookmarkEnd w:id="251"/>
      <w:r w:rsidRPr="00205A1A">
        <w:rPr>
          <w:rFonts w:ascii="Times New Roman" w:hAnsi="Times New Roman"/>
          <w:b/>
          <w:sz w:val="18"/>
          <w:szCs w:val="18"/>
        </w:rPr>
        <w:t>.</w:t>
      </w:r>
      <w:r w:rsidRPr="00205A1A">
        <w:rPr>
          <w:rFonts w:ascii="Times New Roman" w:hAnsi="Times New Roman"/>
          <w:sz w:val="18"/>
          <w:szCs w:val="18"/>
        </w:rPr>
        <w:t xml:space="preserve"> </w:t>
      </w:r>
      <w:r w:rsidR="00016DF3" w:rsidRPr="00205A1A">
        <w:rPr>
          <w:rFonts w:ascii="Times New Roman" w:hAnsi="Times New Roman"/>
          <w:sz w:val="18"/>
          <w:szCs w:val="18"/>
        </w:rPr>
        <w:t xml:space="preserve">ATR-IR spectra obtained on the difluoroacetic acid modulated samples. </w:t>
      </w:r>
      <w:r w:rsidR="00C64DEC" w:rsidRPr="00205A1A">
        <w:rPr>
          <w:rFonts w:ascii="Times New Roman" w:hAnsi="Times New Roman"/>
          <w:sz w:val="18"/>
          <w:szCs w:val="18"/>
        </w:rPr>
        <w:t>The spectrum obtained on NoMod is included for comparison. The spectra have been normalized to the intensity of the sharp band at 1507 cm</w:t>
      </w:r>
      <w:r w:rsidR="00C64DEC" w:rsidRPr="00205A1A">
        <w:rPr>
          <w:rFonts w:ascii="Times New Roman" w:hAnsi="Times New Roman"/>
          <w:sz w:val="18"/>
          <w:szCs w:val="18"/>
          <w:vertAlign w:val="superscript"/>
        </w:rPr>
        <w:t>-1</w:t>
      </w:r>
      <w:r w:rsidR="00C64DEC" w:rsidRPr="00205A1A">
        <w:rPr>
          <w:rFonts w:ascii="Times New Roman" w:hAnsi="Times New Roman"/>
          <w:sz w:val="18"/>
          <w:szCs w:val="18"/>
        </w:rPr>
        <w:t xml:space="preserve">. All samples were activated prior to measurement (see </w:t>
      </w:r>
      <w:r w:rsidR="00C64DEC" w:rsidRPr="00205A1A">
        <w:rPr>
          <w:rFonts w:ascii="Times New Roman" w:hAnsi="Times New Roman"/>
          <w:b/>
          <w:sz w:val="18"/>
          <w:szCs w:val="18"/>
        </w:rPr>
        <w:t xml:space="preserve">Section </w:t>
      </w:r>
      <w:r w:rsidR="00C64DEC" w:rsidRPr="00205A1A">
        <w:rPr>
          <w:rFonts w:ascii="Times New Roman" w:hAnsi="Times New Roman"/>
          <w:b/>
          <w:sz w:val="18"/>
          <w:szCs w:val="18"/>
        </w:rPr>
        <w:fldChar w:fldCharType="begin"/>
      </w:r>
      <w:r w:rsidR="00C64DEC" w:rsidRPr="00205A1A">
        <w:rPr>
          <w:rFonts w:ascii="Times New Roman" w:hAnsi="Times New Roman"/>
          <w:b/>
          <w:sz w:val="18"/>
          <w:szCs w:val="18"/>
        </w:rPr>
        <w:instrText xml:space="preserve"> REF _Ref430195729 \n \h  \* MERGEFORMAT </w:instrText>
      </w:r>
      <w:r w:rsidR="00C64DEC" w:rsidRPr="00205A1A">
        <w:rPr>
          <w:rFonts w:ascii="Times New Roman" w:hAnsi="Times New Roman"/>
          <w:b/>
          <w:sz w:val="18"/>
          <w:szCs w:val="18"/>
        </w:rPr>
      </w:r>
      <w:r w:rsidR="00C64DEC" w:rsidRPr="00205A1A">
        <w:rPr>
          <w:rFonts w:ascii="Times New Roman" w:hAnsi="Times New Roman"/>
          <w:b/>
          <w:sz w:val="18"/>
          <w:szCs w:val="18"/>
        </w:rPr>
        <w:fldChar w:fldCharType="separate"/>
      </w:r>
      <w:r w:rsidR="001E7274">
        <w:rPr>
          <w:rFonts w:ascii="Times New Roman" w:hAnsi="Times New Roman"/>
          <w:b/>
          <w:sz w:val="18"/>
          <w:szCs w:val="18"/>
        </w:rPr>
        <w:t>1.1</w:t>
      </w:r>
      <w:r w:rsidR="00C64DEC" w:rsidRPr="00205A1A">
        <w:rPr>
          <w:rFonts w:ascii="Times New Roman" w:hAnsi="Times New Roman"/>
          <w:b/>
          <w:sz w:val="18"/>
          <w:szCs w:val="18"/>
        </w:rPr>
        <w:fldChar w:fldCharType="end"/>
      </w:r>
      <w:r w:rsidR="00C64DEC" w:rsidRPr="00205A1A">
        <w:rPr>
          <w:rFonts w:ascii="Times New Roman" w:hAnsi="Times New Roman"/>
          <w:sz w:val="18"/>
          <w:szCs w:val="18"/>
        </w:rPr>
        <w:t xml:space="preserve">). The activation was performed </w:t>
      </w:r>
      <w:r w:rsidR="00C64DEC" w:rsidRPr="00205A1A">
        <w:rPr>
          <w:rFonts w:ascii="Times New Roman" w:hAnsi="Times New Roman"/>
          <w:i/>
          <w:sz w:val="18"/>
          <w:szCs w:val="18"/>
        </w:rPr>
        <w:t>ex-situ</w:t>
      </w:r>
      <w:r w:rsidR="00C64DEC" w:rsidRPr="00205A1A">
        <w:rPr>
          <w:rFonts w:ascii="Times New Roman" w:hAnsi="Times New Roman"/>
          <w:sz w:val="18"/>
          <w:szCs w:val="18"/>
        </w:rPr>
        <w:t>, meaning that the MOF pores are (to a certain extent) filled by water from the atmosphere.</w:t>
      </w:r>
    </w:p>
    <w:p w:rsidR="004E6B94" w:rsidRPr="00205A1A" w:rsidRDefault="004E6B94" w:rsidP="00B67E37">
      <w:pPr>
        <w:jc w:val="both"/>
        <w:rPr>
          <w:rFonts w:ascii="Times New Roman" w:hAnsi="Times New Roman"/>
          <w:szCs w:val="24"/>
        </w:rPr>
      </w:pPr>
    </w:p>
    <w:p w:rsidR="000576CE" w:rsidRPr="00205A1A" w:rsidRDefault="00547164" w:rsidP="000576CE">
      <w:pPr>
        <w:jc w:val="both"/>
        <w:rPr>
          <w:rFonts w:ascii="Times New Roman" w:hAnsi="Times New Roman"/>
          <w:szCs w:val="24"/>
        </w:rPr>
      </w:pPr>
      <w:r w:rsidRPr="00205A1A">
        <w:rPr>
          <w:rFonts w:ascii="Times New Roman" w:hAnsi="Times New Roman"/>
          <w:szCs w:val="24"/>
        </w:rPr>
        <w:t>As can be seen from the figure, all 4 spectra are quite similar</w:t>
      </w:r>
      <w:r w:rsidR="000D047B" w:rsidRPr="00205A1A">
        <w:rPr>
          <w:rFonts w:ascii="Times New Roman" w:hAnsi="Times New Roman"/>
          <w:szCs w:val="24"/>
        </w:rPr>
        <w:t xml:space="preserve"> overall.</w:t>
      </w:r>
      <w:r w:rsidRPr="00205A1A">
        <w:rPr>
          <w:rFonts w:ascii="Times New Roman" w:hAnsi="Times New Roman"/>
          <w:szCs w:val="24"/>
        </w:rPr>
        <w:t xml:space="preserve"> </w:t>
      </w:r>
      <w:r w:rsidR="000D047B" w:rsidRPr="00205A1A">
        <w:rPr>
          <w:rFonts w:ascii="Times New Roman" w:hAnsi="Times New Roman"/>
          <w:szCs w:val="24"/>
        </w:rPr>
        <w:t xml:space="preserve">However, </w:t>
      </w:r>
      <w:r w:rsidR="00D46E73" w:rsidRPr="00205A1A">
        <w:rPr>
          <w:rFonts w:ascii="Times New Roman" w:hAnsi="Times New Roman"/>
          <w:szCs w:val="24"/>
        </w:rPr>
        <w:t xml:space="preserve">a handful of </w:t>
      </w:r>
      <w:r w:rsidR="000D047B" w:rsidRPr="00205A1A">
        <w:rPr>
          <w:rFonts w:ascii="Times New Roman" w:hAnsi="Times New Roman"/>
          <w:szCs w:val="24"/>
        </w:rPr>
        <w:t xml:space="preserve">new bands (absent in </w:t>
      </w:r>
      <w:r w:rsidR="00D46EBC" w:rsidRPr="00205A1A">
        <w:rPr>
          <w:rFonts w:ascii="Times New Roman" w:hAnsi="Times New Roman"/>
          <w:szCs w:val="24"/>
        </w:rPr>
        <w:t xml:space="preserve">the spectrum obtained on </w:t>
      </w:r>
      <w:r w:rsidR="000D047B" w:rsidRPr="00205A1A">
        <w:rPr>
          <w:rFonts w:ascii="Times New Roman" w:hAnsi="Times New Roman"/>
          <w:szCs w:val="24"/>
        </w:rPr>
        <w:t xml:space="preserve">NoMod) </w:t>
      </w:r>
      <w:r w:rsidR="00EF7B52" w:rsidRPr="00205A1A">
        <w:rPr>
          <w:rFonts w:ascii="Times New Roman" w:hAnsi="Times New Roman"/>
          <w:szCs w:val="24"/>
        </w:rPr>
        <w:t>can be seen</w:t>
      </w:r>
      <w:r w:rsidR="000D047B" w:rsidRPr="00205A1A">
        <w:rPr>
          <w:rFonts w:ascii="Times New Roman" w:hAnsi="Times New Roman"/>
          <w:szCs w:val="24"/>
        </w:rPr>
        <w:t xml:space="preserve"> in the spectra obtained on the difluoroacetic acid modulated samples.</w:t>
      </w:r>
      <w:r w:rsidR="00100FE4" w:rsidRPr="00205A1A">
        <w:rPr>
          <w:rFonts w:ascii="Times New Roman" w:hAnsi="Times New Roman"/>
          <w:szCs w:val="24"/>
        </w:rPr>
        <w:t xml:space="preserve"> The middle and rightmost plots in the figure hone in on the new bands.</w:t>
      </w:r>
      <w:r w:rsidR="000D047B" w:rsidRPr="00205A1A">
        <w:rPr>
          <w:rFonts w:ascii="Times New Roman" w:hAnsi="Times New Roman"/>
          <w:szCs w:val="24"/>
        </w:rPr>
        <w:t xml:space="preserve"> </w:t>
      </w:r>
      <w:r w:rsidR="00100FE4" w:rsidRPr="00205A1A">
        <w:rPr>
          <w:rFonts w:ascii="Times New Roman" w:hAnsi="Times New Roman"/>
          <w:szCs w:val="24"/>
        </w:rPr>
        <w:t>One new band (appearing at 16</w:t>
      </w:r>
      <w:r w:rsidR="000576CE" w:rsidRPr="00205A1A">
        <w:rPr>
          <w:rFonts w:ascii="Times New Roman" w:hAnsi="Times New Roman"/>
          <w:szCs w:val="24"/>
        </w:rPr>
        <w:t>39</w:t>
      </w:r>
      <w:r w:rsidR="00100FE4" w:rsidRPr="00205A1A">
        <w:rPr>
          <w:rFonts w:ascii="Times New Roman" w:hAnsi="Times New Roman"/>
          <w:szCs w:val="24"/>
        </w:rPr>
        <w:t xml:space="preserve"> cm</w:t>
      </w:r>
      <w:r w:rsidR="00100FE4" w:rsidRPr="00205A1A">
        <w:rPr>
          <w:rFonts w:ascii="Times New Roman" w:hAnsi="Times New Roman"/>
          <w:szCs w:val="24"/>
          <w:vertAlign w:val="superscript"/>
        </w:rPr>
        <w:t>-1</w:t>
      </w:r>
      <w:r w:rsidR="00100FE4" w:rsidRPr="00205A1A">
        <w:rPr>
          <w:rFonts w:ascii="Times New Roman" w:hAnsi="Times New Roman"/>
          <w:szCs w:val="24"/>
        </w:rPr>
        <w:t xml:space="preserve">) is featured in the middle plot, while </w:t>
      </w:r>
      <w:r w:rsidR="008F03FF" w:rsidRPr="00205A1A">
        <w:rPr>
          <w:rFonts w:ascii="Times New Roman" w:hAnsi="Times New Roman"/>
          <w:szCs w:val="24"/>
        </w:rPr>
        <w:t>four</w:t>
      </w:r>
      <w:r w:rsidR="00100FE4" w:rsidRPr="00205A1A">
        <w:rPr>
          <w:rFonts w:ascii="Times New Roman" w:hAnsi="Times New Roman"/>
          <w:szCs w:val="24"/>
        </w:rPr>
        <w:t xml:space="preserve"> new bands (</w:t>
      </w:r>
      <w:r w:rsidR="006D3EB1" w:rsidRPr="00205A1A">
        <w:rPr>
          <w:rFonts w:ascii="Times New Roman" w:hAnsi="Times New Roman"/>
          <w:szCs w:val="24"/>
        </w:rPr>
        <w:t>appear</w:t>
      </w:r>
      <w:r w:rsidR="00100FE4" w:rsidRPr="00205A1A">
        <w:rPr>
          <w:rFonts w:ascii="Times New Roman" w:hAnsi="Times New Roman"/>
          <w:szCs w:val="24"/>
        </w:rPr>
        <w:t>ing</w:t>
      </w:r>
      <w:r w:rsidR="00D46E73" w:rsidRPr="00205A1A">
        <w:rPr>
          <w:rFonts w:ascii="Times New Roman" w:hAnsi="Times New Roman"/>
          <w:szCs w:val="24"/>
        </w:rPr>
        <w:t xml:space="preserve"> at 1144, 1105, 1093</w:t>
      </w:r>
      <w:r w:rsidR="008F03FF" w:rsidRPr="00205A1A">
        <w:rPr>
          <w:rFonts w:ascii="Times New Roman" w:hAnsi="Times New Roman"/>
          <w:szCs w:val="24"/>
        </w:rPr>
        <w:t>, and 960 cm</w:t>
      </w:r>
      <w:r w:rsidR="008F03FF" w:rsidRPr="00205A1A">
        <w:rPr>
          <w:rFonts w:ascii="Times New Roman" w:hAnsi="Times New Roman"/>
          <w:szCs w:val="24"/>
          <w:vertAlign w:val="superscript"/>
        </w:rPr>
        <w:t>-1</w:t>
      </w:r>
      <w:r w:rsidR="00100FE4" w:rsidRPr="00205A1A">
        <w:rPr>
          <w:rFonts w:ascii="Times New Roman" w:hAnsi="Times New Roman"/>
          <w:szCs w:val="24"/>
        </w:rPr>
        <w:t>) can be seen in the rightmost plot</w:t>
      </w:r>
      <w:r w:rsidR="00D46E73" w:rsidRPr="00205A1A">
        <w:rPr>
          <w:rFonts w:ascii="Times New Roman" w:hAnsi="Times New Roman"/>
          <w:szCs w:val="24"/>
        </w:rPr>
        <w:t xml:space="preserve">. </w:t>
      </w:r>
      <w:r w:rsidR="000576CE" w:rsidRPr="00205A1A">
        <w:rPr>
          <w:rFonts w:ascii="Times New Roman" w:hAnsi="Times New Roman"/>
          <w:szCs w:val="24"/>
        </w:rPr>
        <w:t>We assert that all of these</w:t>
      </w:r>
      <w:r w:rsidR="00D46E73" w:rsidRPr="00205A1A">
        <w:rPr>
          <w:rFonts w:ascii="Times New Roman" w:hAnsi="Times New Roman"/>
          <w:szCs w:val="24"/>
        </w:rPr>
        <w:t xml:space="preserve"> bands</w:t>
      </w:r>
      <w:r w:rsidR="00CD4F46" w:rsidRPr="00205A1A">
        <w:rPr>
          <w:rFonts w:ascii="Times New Roman" w:hAnsi="Times New Roman"/>
          <w:szCs w:val="24"/>
        </w:rPr>
        <w:t xml:space="preserve"> </w:t>
      </w:r>
      <w:r w:rsidR="00EF7B52" w:rsidRPr="00205A1A">
        <w:rPr>
          <w:rFonts w:ascii="Times New Roman" w:hAnsi="Times New Roman"/>
          <w:szCs w:val="24"/>
        </w:rPr>
        <w:t xml:space="preserve">(which are of similar intensity in all 3 spectra) </w:t>
      </w:r>
      <w:r w:rsidR="00CD4F46" w:rsidRPr="00205A1A">
        <w:rPr>
          <w:rFonts w:ascii="Times New Roman" w:hAnsi="Times New Roman"/>
          <w:szCs w:val="24"/>
        </w:rPr>
        <w:t xml:space="preserve">can </w:t>
      </w:r>
      <w:r w:rsidR="000576CE" w:rsidRPr="00205A1A">
        <w:rPr>
          <w:rFonts w:ascii="Times New Roman" w:hAnsi="Times New Roman"/>
          <w:szCs w:val="24"/>
        </w:rPr>
        <w:t xml:space="preserve">be assigned to vibrational modes of difluoroacetate (see next paragraph), a conclusion which is backed up by the </w:t>
      </w:r>
      <w:r w:rsidR="00CD4F46" w:rsidRPr="00205A1A">
        <w:rPr>
          <w:rFonts w:ascii="Times New Roman" w:hAnsi="Times New Roman"/>
          <w:szCs w:val="24"/>
        </w:rPr>
        <w:t xml:space="preserve">detection of a large </w:t>
      </w:r>
      <w:r w:rsidR="00A30202" w:rsidRPr="00205A1A">
        <w:rPr>
          <w:rFonts w:ascii="Times New Roman" w:hAnsi="Times New Roman"/>
          <w:szCs w:val="24"/>
        </w:rPr>
        <w:t xml:space="preserve">(and quite similar) </w:t>
      </w:r>
      <w:r w:rsidR="00CD4F46" w:rsidRPr="00205A1A">
        <w:rPr>
          <w:rFonts w:ascii="Times New Roman" w:hAnsi="Times New Roman"/>
          <w:szCs w:val="24"/>
        </w:rPr>
        <w:t xml:space="preserve">amount of difluoroacetate in the </w:t>
      </w:r>
      <w:r w:rsidR="000576CE" w:rsidRPr="00205A1A">
        <w:rPr>
          <w:rFonts w:ascii="Times New Roman" w:hAnsi="Times New Roman"/>
          <w:szCs w:val="24"/>
        </w:rPr>
        <w:t>dissolution/</w:t>
      </w:r>
      <w:r w:rsidR="000576CE" w:rsidRPr="00205A1A">
        <w:rPr>
          <w:rFonts w:ascii="Times New Roman" w:hAnsi="Times New Roman"/>
          <w:szCs w:val="24"/>
          <w:vertAlign w:val="superscript"/>
        </w:rPr>
        <w:t>1</w:t>
      </w:r>
      <w:r w:rsidR="000576CE" w:rsidRPr="00205A1A">
        <w:rPr>
          <w:rFonts w:ascii="Times New Roman" w:hAnsi="Times New Roman"/>
          <w:szCs w:val="24"/>
        </w:rPr>
        <w:t xml:space="preserve">H NMR results obtained on these samples (see </w:t>
      </w:r>
      <w:r w:rsidR="000576CE" w:rsidRPr="00205A1A">
        <w:rPr>
          <w:rFonts w:ascii="Times New Roman" w:hAnsi="Times New Roman"/>
          <w:b/>
          <w:szCs w:val="24"/>
        </w:rPr>
        <w:t xml:space="preserve">Section </w:t>
      </w:r>
      <w:r w:rsidR="000576CE" w:rsidRPr="00205A1A">
        <w:rPr>
          <w:rFonts w:ascii="Times New Roman" w:hAnsi="Times New Roman"/>
          <w:b/>
          <w:szCs w:val="24"/>
        </w:rPr>
        <w:fldChar w:fldCharType="begin"/>
      </w:r>
      <w:r w:rsidR="000576CE" w:rsidRPr="00205A1A">
        <w:rPr>
          <w:rFonts w:ascii="Times New Roman" w:hAnsi="Times New Roman"/>
          <w:b/>
          <w:szCs w:val="24"/>
        </w:rPr>
        <w:instrText xml:space="preserve"> REF _Ref430270679 \r \h  \* MERGEFORMAT </w:instrText>
      </w:r>
      <w:r w:rsidR="000576CE" w:rsidRPr="00205A1A">
        <w:rPr>
          <w:rFonts w:ascii="Times New Roman" w:hAnsi="Times New Roman"/>
          <w:b/>
          <w:szCs w:val="24"/>
        </w:rPr>
      </w:r>
      <w:r w:rsidR="000576CE" w:rsidRPr="00205A1A">
        <w:rPr>
          <w:rFonts w:ascii="Times New Roman" w:hAnsi="Times New Roman"/>
          <w:b/>
          <w:szCs w:val="24"/>
        </w:rPr>
        <w:fldChar w:fldCharType="separate"/>
      </w:r>
      <w:r w:rsidR="001E7274">
        <w:rPr>
          <w:rFonts w:ascii="Times New Roman" w:hAnsi="Times New Roman"/>
          <w:b/>
          <w:szCs w:val="24"/>
        </w:rPr>
        <w:t>5.2.2.3</w:t>
      </w:r>
      <w:r w:rsidR="000576CE" w:rsidRPr="00205A1A">
        <w:rPr>
          <w:rFonts w:ascii="Times New Roman" w:hAnsi="Times New Roman"/>
          <w:b/>
          <w:szCs w:val="24"/>
        </w:rPr>
        <w:fldChar w:fldCharType="end"/>
      </w:r>
      <w:r w:rsidR="000576CE" w:rsidRPr="00205A1A">
        <w:rPr>
          <w:rFonts w:ascii="Times New Roman" w:hAnsi="Times New Roman"/>
          <w:szCs w:val="24"/>
        </w:rPr>
        <w:t>)</w:t>
      </w:r>
      <w:r w:rsidR="008F03FF" w:rsidRPr="00205A1A">
        <w:rPr>
          <w:rFonts w:ascii="Times New Roman" w:hAnsi="Times New Roman"/>
          <w:szCs w:val="24"/>
        </w:rPr>
        <w:t>.</w:t>
      </w:r>
    </w:p>
    <w:p w:rsidR="008D7A4C" w:rsidRPr="00205A1A" w:rsidRDefault="00CD4F46" w:rsidP="00B67E37">
      <w:pPr>
        <w:jc w:val="both"/>
        <w:rPr>
          <w:rFonts w:ascii="Times New Roman" w:hAnsi="Times New Roman"/>
          <w:szCs w:val="24"/>
        </w:rPr>
      </w:pPr>
      <w:r w:rsidRPr="00205A1A">
        <w:rPr>
          <w:rFonts w:ascii="Times New Roman" w:hAnsi="Times New Roman"/>
          <w:szCs w:val="24"/>
        </w:rPr>
        <w:t xml:space="preserve">We </w:t>
      </w:r>
      <w:r w:rsidR="005E7E7B" w:rsidRPr="00205A1A">
        <w:rPr>
          <w:rFonts w:ascii="Times New Roman" w:hAnsi="Times New Roman"/>
          <w:szCs w:val="24"/>
        </w:rPr>
        <w:t xml:space="preserve">have </w:t>
      </w:r>
      <w:r w:rsidRPr="00205A1A">
        <w:rPr>
          <w:rFonts w:ascii="Times New Roman" w:hAnsi="Times New Roman"/>
          <w:szCs w:val="24"/>
        </w:rPr>
        <w:t>assign</w:t>
      </w:r>
      <w:r w:rsidR="005E7E7B" w:rsidRPr="00205A1A">
        <w:rPr>
          <w:rFonts w:ascii="Times New Roman" w:hAnsi="Times New Roman"/>
          <w:szCs w:val="24"/>
        </w:rPr>
        <w:t>ed</w:t>
      </w:r>
      <w:r w:rsidRPr="00205A1A">
        <w:rPr>
          <w:rFonts w:ascii="Times New Roman" w:hAnsi="Times New Roman"/>
          <w:szCs w:val="24"/>
        </w:rPr>
        <w:t xml:space="preserve"> the</w:t>
      </w:r>
      <w:r w:rsidR="000576CE" w:rsidRPr="00205A1A">
        <w:rPr>
          <w:rFonts w:ascii="Times New Roman" w:hAnsi="Times New Roman"/>
          <w:szCs w:val="24"/>
        </w:rPr>
        <w:t xml:space="preserve"> </w:t>
      </w:r>
      <w:r w:rsidRPr="00205A1A">
        <w:rPr>
          <w:rFonts w:ascii="Times New Roman" w:hAnsi="Times New Roman"/>
          <w:szCs w:val="24"/>
        </w:rPr>
        <w:t xml:space="preserve">band in the </w:t>
      </w:r>
      <w:r w:rsidR="000576CE" w:rsidRPr="00205A1A">
        <w:rPr>
          <w:rFonts w:ascii="Times New Roman" w:hAnsi="Times New Roman"/>
          <w:szCs w:val="24"/>
        </w:rPr>
        <w:t xml:space="preserve">middle plot </w:t>
      </w:r>
      <w:r w:rsidRPr="00205A1A">
        <w:rPr>
          <w:rFonts w:ascii="Times New Roman" w:hAnsi="Times New Roman"/>
          <w:szCs w:val="24"/>
        </w:rPr>
        <w:t xml:space="preserve">to the </w:t>
      </w:r>
      <w:r w:rsidR="000576CE" w:rsidRPr="00205A1A">
        <w:rPr>
          <w:rFonts w:ascii="Times New Roman" w:hAnsi="Times New Roman"/>
          <w:szCs w:val="24"/>
        </w:rPr>
        <w:t>asymmetric CO</w:t>
      </w:r>
      <w:r w:rsidR="000576CE" w:rsidRPr="00205A1A">
        <w:rPr>
          <w:rFonts w:ascii="Times New Roman" w:hAnsi="Times New Roman"/>
          <w:szCs w:val="24"/>
          <w:vertAlign w:val="subscript"/>
        </w:rPr>
        <w:t>2</w:t>
      </w:r>
      <w:r w:rsidR="000576CE" w:rsidRPr="00205A1A">
        <w:rPr>
          <w:rFonts w:ascii="Times New Roman" w:hAnsi="Times New Roman"/>
          <w:szCs w:val="24"/>
        </w:rPr>
        <w:t xml:space="preserve"> stretch of difluoroacetate, while the bands in the rightmost plot are most likely due to its C-F stretching modes.</w:t>
      </w:r>
    </w:p>
    <w:p w:rsidR="00F2786E" w:rsidRPr="00205A1A" w:rsidRDefault="00B67E37" w:rsidP="00DA7F6A">
      <w:pPr>
        <w:pStyle w:val="ListParagraph"/>
        <w:numPr>
          <w:ilvl w:val="3"/>
          <w:numId w:val="30"/>
        </w:numPr>
        <w:jc w:val="both"/>
        <w:rPr>
          <w:rFonts w:ascii="Times New Roman" w:hAnsi="Times New Roman"/>
          <w:b/>
          <w:i/>
          <w:szCs w:val="24"/>
        </w:rPr>
      </w:pPr>
      <w:bookmarkStart w:id="252" w:name="_Ref430305276"/>
      <w:r w:rsidRPr="00205A1A">
        <w:rPr>
          <w:rFonts w:ascii="Times New Roman" w:hAnsi="Times New Roman"/>
          <w:b/>
          <w:i/>
          <w:szCs w:val="24"/>
        </w:rPr>
        <w:lastRenderedPageBreak/>
        <w:t>Trifluoroacetic Acid Modulated Samples</w:t>
      </w:r>
      <w:bookmarkEnd w:id="252"/>
    </w:p>
    <w:p w:rsidR="00D16087" w:rsidRPr="00205A1A" w:rsidRDefault="00B67E37">
      <w:pPr>
        <w:jc w:val="both"/>
        <w:rPr>
          <w:rFonts w:ascii="Times New Roman" w:hAnsi="Times New Roman"/>
          <w:szCs w:val="24"/>
        </w:rPr>
      </w:pPr>
      <w:r w:rsidRPr="00205A1A">
        <w:rPr>
          <w:rFonts w:ascii="Times New Roman" w:hAnsi="Times New Roman"/>
        </w:rPr>
        <w:t xml:space="preserve">Displayed in </w:t>
      </w:r>
      <w:r w:rsidR="005B7B80" w:rsidRPr="00205A1A">
        <w:rPr>
          <w:rFonts w:ascii="Times New Roman" w:hAnsi="Times New Roman"/>
          <w:b/>
        </w:rPr>
        <w:fldChar w:fldCharType="begin"/>
      </w:r>
      <w:r w:rsidR="005B7B80" w:rsidRPr="00205A1A">
        <w:rPr>
          <w:rFonts w:ascii="Times New Roman" w:hAnsi="Times New Roman"/>
        </w:rPr>
        <w:instrText xml:space="preserve"> REF _Ref430191986 \h </w:instrText>
      </w:r>
      <w:r w:rsidR="00D423DD" w:rsidRPr="00205A1A">
        <w:rPr>
          <w:rFonts w:ascii="Times New Roman" w:hAnsi="Times New Roman"/>
          <w:b/>
        </w:rPr>
        <w:instrText xml:space="preserve"> \* MERGEFORMAT </w:instrText>
      </w:r>
      <w:r w:rsidR="005B7B80" w:rsidRPr="00205A1A">
        <w:rPr>
          <w:rFonts w:ascii="Times New Roman" w:hAnsi="Times New Roman"/>
          <w:b/>
        </w:rPr>
      </w:r>
      <w:r w:rsidR="005B7B80" w:rsidRPr="00205A1A">
        <w:rPr>
          <w:rFonts w:ascii="Times New Roman" w:hAnsi="Times New Roman"/>
          <w:b/>
        </w:rPr>
        <w:fldChar w:fldCharType="separate"/>
      </w:r>
      <w:r w:rsidR="001E7274" w:rsidRPr="001E7274">
        <w:rPr>
          <w:rFonts w:ascii="Times New Roman" w:hAnsi="Times New Roman"/>
          <w:b/>
        </w:rPr>
        <w:t>Figure S59</w:t>
      </w:r>
      <w:r w:rsidR="005B7B80" w:rsidRPr="00205A1A">
        <w:rPr>
          <w:rFonts w:ascii="Times New Roman" w:hAnsi="Times New Roman"/>
          <w:b/>
        </w:rPr>
        <w:fldChar w:fldCharType="end"/>
      </w:r>
      <w:r w:rsidR="00374B92" w:rsidRPr="00205A1A">
        <w:rPr>
          <w:rFonts w:ascii="Times New Roman" w:hAnsi="Times New Roman"/>
        </w:rPr>
        <w:t xml:space="preserve"> </w:t>
      </w:r>
      <w:r w:rsidRPr="00205A1A">
        <w:rPr>
          <w:rFonts w:ascii="Times New Roman" w:hAnsi="Times New Roman"/>
        </w:rPr>
        <w:t>are the</w:t>
      </w:r>
      <w:r w:rsidR="008B2210" w:rsidRPr="00205A1A">
        <w:rPr>
          <w:rFonts w:ascii="Times New Roman" w:hAnsi="Times New Roman"/>
        </w:rPr>
        <w:t xml:space="preserve"> AT</w:t>
      </w:r>
      <w:r w:rsidR="008B2210" w:rsidRPr="00205A1A">
        <w:rPr>
          <w:rFonts w:ascii="Times New Roman" w:hAnsi="Times New Roman"/>
          <w:szCs w:val="24"/>
        </w:rPr>
        <w:t xml:space="preserve">R-IR spectra recorded on the </w:t>
      </w:r>
      <w:r w:rsidRPr="00205A1A">
        <w:rPr>
          <w:rFonts w:ascii="Times New Roman" w:hAnsi="Times New Roman"/>
          <w:szCs w:val="24"/>
        </w:rPr>
        <w:t xml:space="preserve">trifluoroacetic acid modulated UiO-66 samples. </w:t>
      </w:r>
      <w:r w:rsidR="00D46EBC" w:rsidRPr="00205A1A">
        <w:rPr>
          <w:rFonts w:ascii="Times New Roman" w:hAnsi="Times New Roman"/>
          <w:szCs w:val="24"/>
        </w:rPr>
        <w:t xml:space="preserve">The spectrum obtained on </w:t>
      </w:r>
      <w:r w:rsidRPr="00205A1A">
        <w:rPr>
          <w:rFonts w:ascii="Times New Roman" w:hAnsi="Times New Roman"/>
          <w:szCs w:val="24"/>
        </w:rPr>
        <w:t>NoMod, the unmodulated sample, is included for comparison.</w:t>
      </w:r>
    </w:p>
    <w:p w:rsidR="00D16087" w:rsidRPr="00205A1A" w:rsidRDefault="00C64DEC" w:rsidP="00C64DEC">
      <w:pPr>
        <w:jc w:val="center"/>
        <w:rPr>
          <w:rFonts w:ascii="Times New Roman" w:hAnsi="Times New Roman"/>
          <w:b/>
          <w:szCs w:val="24"/>
        </w:rPr>
      </w:pPr>
      <w:r w:rsidRPr="00205A1A">
        <w:rPr>
          <w:rFonts w:ascii="Times New Roman" w:hAnsi="Times New Roman"/>
          <w:b/>
          <w:noProof/>
          <w:szCs w:val="24"/>
          <w:lang w:val="en-GB" w:eastAsia="zh-CN"/>
        </w:rPr>
        <w:drawing>
          <wp:inline distT="0" distB="0" distL="0" distR="0" wp14:anchorId="0B6E9501" wp14:editId="2C56FB11">
            <wp:extent cx="5526000" cy="3866400"/>
            <wp:effectExtent l="0" t="0" r="0" b="127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fluoroacetic Acid Samples ATR-IR Spectra Normalized.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526000" cy="3866400"/>
                    </a:xfrm>
                    <a:prstGeom prst="rect">
                      <a:avLst/>
                    </a:prstGeom>
                  </pic:spPr>
                </pic:pic>
              </a:graphicData>
            </a:graphic>
          </wp:inline>
        </w:drawing>
      </w:r>
    </w:p>
    <w:p w:rsidR="00C64DEC" w:rsidRPr="00205A1A" w:rsidRDefault="005B7B80" w:rsidP="00C64DEC">
      <w:pPr>
        <w:jc w:val="both"/>
        <w:rPr>
          <w:rFonts w:ascii="Times New Roman" w:hAnsi="Times New Roman"/>
          <w:b/>
          <w:color w:val="FF0000"/>
          <w:sz w:val="18"/>
          <w:szCs w:val="18"/>
        </w:rPr>
      </w:pPr>
      <w:bookmarkStart w:id="253" w:name="_Ref430191986"/>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59</w:t>
      </w:r>
      <w:r w:rsidRPr="00205A1A">
        <w:rPr>
          <w:rFonts w:ascii="Times New Roman" w:hAnsi="Times New Roman"/>
          <w:b/>
          <w:sz w:val="18"/>
          <w:szCs w:val="18"/>
        </w:rPr>
        <w:fldChar w:fldCharType="end"/>
      </w:r>
      <w:bookmarkEnd w:id="253"/>
      <w:r w:rsidRPr="00205A1A">
        <w:rPr>
          <w:rFonts w:ascii="Times New Roman" w:hAnsi="Times New Roman"/>
          <w:b/>
          <w:sz w:val="18"/>
          <w:szCs w:val="18"/>
        </w:rPr>
        <w:t>.</w:t>
      </w:r>
      <w:r w:rsidRPr="00205A1A">
        <w:rPr>
          <w:rFonts w:ascii="Times New Roman" w:hAnsi="Times New Roman"/>
          <w:sz w:val="18"/>
          <w:szCs w:val="18"/>
        </w:rPr>
        <w:t xml:space="preserve"> </w:t>
      </w:r>
      <w:r w:rsidR="00016DF3" w:rsidRPr="00205A1A">
        <w:rPr>
          <w:rFonts w:ascii="Times New Roman" w:hAnsi="Times New Roman"/>
          <w:sz w:val="18"/>
          <w:szCs w:val="18"/>
        </w:rPr>
        <w:t xml:space="preserve">ATR-IR spectra obtained on the trifluoroacetic acid modulated samples. </w:t>
      </w:r>
      <w:r w:rsidR="00C64DEC" w:rsidRPr="00205A1A">
        <w:rPr>
          <w:rFonts w:ascii="Times New Roman" w:hAnsi="Times New Roman"/>
          <w:sz w:val="18"/>
          <w:szCs w:val="18"/>
        </w:rPr>
        <w:t>The spectrum obtained on NoMod is included for comparison. The spectra have been normalized to the intensity of the sharp band at 1507 cm</w:t>
      </w:r>
      <w:r w:rsidR="00C64DEC" w:rsidRPr="00205A1A">
        <w:rPr>
          <w:rFonts w:ascii="Times New Roman" w:hAnsi="Times New Roman"/>
          <w:sz w:val="18"/>
          <w:szCs w:val="18"/>
          <w:vertAlign w:val="superscript"/>
        </w:rPr>
        <w:t>-1</w:t>
      </w:r>
      <w:r w:rsidR="00C64DEC" w:rsidRPr="00205A1A">
        <w:rPr>
          <w:rFonts w:ascii="Times New Roman" w:hAnsi="Times New Roman"/>
          <w:sz w:val="18"/>
          <w:szCs w:val="18"/>
        </w:rPr>
        <w:t xml:space="preserve">. All samples were activated prior to measurement (see </w:t>
      </w:r>
      <w:r w:rsidR="00C64DEC" w:rsidRPr="00205A1A">
        <w:rPr>
          <w:rFonts w:ascii="Times New Roman" w:hAnsi="Times New Roman"/>
          <w:b/>
          <w:sz w:val="18"/>
          <w:szCs w:val="18"/>
        </w:rPr>
        <w:t xml:space="preserve">Section </w:t>
      </w:r>
      <w:r w:rsidR="00C64DEC" w:rsidRPr="00205A1A">
        <w:rPr>
          <w:rFonts w:ascii="Times New Roman" w:hAnsi="Times New Roman"/>
          <w:b/>
          <w:sz w:val="18"/>
          <w:szCs w:val="18"/>
        </w:rPr>
        <w:fldChar w:fldCharType="begin"/>
      </w:r>
      <w:r w:rsidR="00C64DEC" w:rsidRPr="00205A1A">
        <w:rPr>
          <w:rFonts w:ascii="Times New Roman" w:hAnsi="Times New Roman"/>
          <w:b/>
          <w:sz w:val="18"/>
          <w:szCs w:val="18"/>
        </w:rPr>
        <w:instrText xml:space="preserve"> REF _Ref430195729 \n \h  \* MERGEFORMAT </w:instrText>
      </w:r>
      <w:r w:rsidR="00C64DEC" w:rsidRPr="00205A1A">
        <w:rPr>
          <w:rFonts w:ascii="Times New Roman" w:hAnsi="Times New Roman"/>
          <w:b/>
          <w:sz w:val="18"/>
          <w:szCs w:val="18"/>
        </w:rPr>
      </w:r>
      <w:r w:rsidR="00C64DEC" w:rsidRPr="00205A1A">
        <w:rPr>
          <w:rFonts w:ascii="Times New Roman" w:hAnsi="Times New Roman"/>
          <w:b/>
          <w:sz w:val="18"/>
          <w:szCs w:val="18"/>
        </w:rPr>
        <w:fldChar w:fldCharType="separate"/>
      </w:r>
      <w:r w:rsidR="001E7274">
        <w:rPr>
          <w:rFonts w:ascii="Times New Roman" w:hAnsi="Times New Roman"/>
          <w:b/>
          <w:sz w:val="18"/>
          <w:szCs w:val="18"/>
        </w:rPr>
        <w:t>1.1</w:t>
      </w:r>
      <w:r w:rsidR="00C64DEC" w:rsidRPr="00205A1A">
        <w:rPr>
          <w:rFonts w:ascii="Times New Roman" w:hAnsi="Times New Roman"/>
          <w:b/>
          <w:sz w:val="18"/>
          <w:szCs w:val="18"/>
        </w:rPr>
        <w:fldChar w:fldCharType="end"/>
      </w:r>
      <w:r w:rsidR="00C64DEC" w:rsidRPr="00205A1A">
        <w:rPr>
          <w:rFonts w:ascii="Times New Roman" w:hAnsi="Times New Roman"/>
          <w:sz w:val="18"/>
          <w:szCs w:val="18"/>
        </w:rPr>
        <w:t xml:space="preserve">). The activation was performed </w:t>
      </w:r>
      <w:r w:rsidR="00C64DEC" w:rsidRPr="00205A1A">
        <w:rPr>
          <w:rFonts w:ascii="Times New Roman" w:hAnsi="Times New Roman"/>
          <w:i/>
          <w:sz w:val="18"/>
          <w:szCs w:val="18"/>
        </w:rPr>
        <w:t>ex-situ</w:t>
      </w:r>
      <w:r w:rsidR="00C64DEC" w:rsidRPr="00205A1A">
        <w:rPr>
          <w:rFonts w:ascii="Times New Roman" w:hAnsi="Times New Roman"/>
          <w:sz w:val="18"/>
          <w:szCs w:val="18"/>
        </w:rPr>
        <w:t>, meani</w:t>
      </w:r>
      <w:r w:rsidR="00A30202" w:rsidRPr="00205A1A">
        <w:rPr>
          <w:rFonts w:ascii="Times New Roman" w:hAnsi="Times New Roman"/>
          <w:sz w:val="18"/>
          <w:szCs w:val="18"/>
        </w:rPr>
        <w:t xml:space="preserve">ng that the MOF pores are (to a </w:t>
      </w:r>
      <w:r w:rsidR="00C64DEC" w:rsidRPr="00205A1A">
        <w:rPr>
          <w:rFonts w:ascii="Times New Roman" w:hAnsi="Times New Roman"/>
          <w:sz w:val="18"/>
          <w:szCs w:val="18"/>
        </w:rPr>
        <w:t>certain extent) filled by water from the atmosphere.</w:t>
      </w:r>
    </w:p>
    <w:p w:rsidR="004E6B94" w:rsidRPr="00205A1A" w:rsidRDefault="004E6B94" w:rsidP="0074216E">
      <w:pPr>
        <w:jc w:val="both"/>
        <w:rPr>
          <w:rFonts w:ascii="Times New Roman" w:hAnsi="Times New Roman"/>
          <w:szCs w:val="24"/>
        </w:rPr>
      </w:pPr>
    </w:p>
    <w:p w:rsidR="0074216E" w:rsidRPr="00205A1A" w:rsidRDefault="00851C90" w:rsidP="0074216E">
      <w:pPr>
        <w:jc w:val="both"/>
        <w:rPr>
          <w:rFonts w:ascii="Times New Roman" w:hAnsi="Times New Roman"/>
          <w:b/>
          <w:szCs w:val="24"/>
        </w:rPr>
      </w:pPr>
      <w:r w:rsidRPr="00205A1A">
        <w:rPr>
          <w:rFonts w:ascii="Times New Roman" w:hAnsi="Times New Roman"/>
          <w:szCs w:val="24"/>
        </w:rPr>
        <w:t>As can be seen from the figure, all 4 spectra are quite similar overall. However, a handful of new bands (absent in the spectru</w:t>
      </w:r>
      <w:r w:rsidR="00D46EBC" w:rsidRPr="00205A1A">
        <w:rPr>
          <w:rFonts w:ascii="Times New Roman" w:hAnsi="Times New Roman"/>
          <w:szCs w:val="24"/>
        </w:rPr>
        <w:t xml:space="preserve">m obtained on </w:t>
      </w:r>
      <w:r w:rsidRPr="00205A1A">
        <w:rPr>
          <w:rFonts w:ascii="Times New Roman" w:hAnsi="Times New Roman"/>
          <w:szCs w:val="24"/>
        </w:rPr>
        <w:t xml:space="preserve">NoMod) </w:t>
      </w:r>
      <w:r w:rsidR="0074216E" w:rsidRPr="00205A1A">
        <w:rPr>
          <w:rFonts w:ascii="Times New Roman" w:hAnsi="Times New Roman"/>
          <w:szCs w:val="24"/>
        </w:rPr>
        <w:t>gradually emerge</w:t>
      </w:r>
      <w:r w:rsidRPr="00205A1A">
        <w:rPr>
          <w:rFonts w:ascii="Times New Roman" w:hAnsi="Times New Roman"/>
          <w:szCs w:val="24"/>
        </w:rPr>
        <w:t xml:space="preserve"> in the spectra </w:t>
      </w:r>
      <w:r w:rsidR="0074216E" w:rsidRPr="00205A1A">
        <w:rPr>
          <w:rFonts w:ascii="Times New Roman" w:hAnsi="Times New Roman"/>
          <w:szCs w:val="24"/>
        </w:rPr>
        <w:t>as the amount of trifluoroacetic acid added to the synthesis mixture was increased.</w:t>
      </w:r>
    </w:p>
    <w:p w:rsidR="00462A41" w:rsidRPr="00205A1A" w:rsidRDefault="006D3EB1" w:rsidP="003369F1">
      <w:pPr>
        <w:jc w:val="both"/>
        <w:rPr>
          <w:rFonts w:ascii="Times New Roman" w:hAnsi="Times New Roman"/>
          <w:szCs w:val="24"/>
        </w:rPr>
      </w:pPr>
      <w:r w:rsidRPr="00205A1A">
        <w:rPr>
          <w:rFonts w:ascii="Times New Roman" w:hAnsi="Times New Roman"/>
          <w:szCs w:val="24"/>
        </w:rPr>
        <w:t>The middle and rightmost p</w:t>
      </w:r>
      <w:r w:rsidR="002B4212" w:rsidRPr="00205A1A">
        <w:rPr>
          <w:rFonts w:ascii="Times New Roman" w:hAnsi="Times New Roman"/>
          <w:szCs w:val="24"/>
        </w:rPr>
        <w:t>lots in</w:t>
      </w:r>
      <w:r w:rsidRPr="00205A1A">
        <w:rPr>
          <w:rFonts w:ascii="Times New Roman" w:hAnsi="Times New Roman"/>
          <w:szCs w:val="24"/>
        </w:rPr>
        <w:t xml:space="preserve"> the figure hone in on the new bands. One new band</w:t>
      </w:r>
      <w:r w:rsidR="00DE412B" w:rsidRPr="00205A1A">
        <w:rPr>
          <w:rFonts w:ascii="Times New Roman" w:hAnsi="Times New Roman"/>
          <w:szCs w:val="24"/>
        </w:rPr>
        <w:t xml:space="preserve"> (appearing at 1650 cm</w:t>
      </w:r>
      <w:r w:rsidR="00DE412B" w:rsidRPr="00205A1A">
        <w:rPr>
          <w:rFonts w:ascii="Times New Roman" w:hAnsi="Times New Roman"/>
          <w:szCs w:val="24"/>
          <w:vertAlign w:val="superscript"/>
        </w:rPr>
        <w:t>-1</w:t>
      </w:r>
      <w:r w:rsidR="00DE412B" w:rsidRPr="00205A1A">
        <w:rPr>
          <w:rFonts w:ascii="Times New Roman" w:hAnsi="Times New Roman"/>
          <w:szCs w:val="24"/>
        </w:rPr>
        <w:t>)</w:t>
      </w:r>
      <w:r w:rsidRPr="00205A1A">
        <w:rPr>
          <w:rFonts w:ascii="Times New Roman" w:hAnsi="Times New Roman"/>
          <w:szCs w:val="24"/>
        </w:rPr>
        <w:t xml:space="preserve"> </w:t>
      </w:r>
      <w:r w:rsidR="00DE412B" w:rsidRPr="00205A1A">
        <w:rPr>
          <w:rFonts w:ascii="Times New Roman" w:hAnsi="Times New Roman"/>
          <w:szCs w:val="24"/>
        </w:rPr>
        <w:t>is featured</w:t>
      </w:r>
      <w:r w:rsidRPr="00205A1A">
        <w:rPr>
          <w:rFonts w:ascii="Times New Roman" w:hAnsi="Times New Roman"/>
          <w:szCs w:val="24"/>
        </w:rPr>
        <w:t xml:space="preserve"> in the middle </w:t>
      </w:r>
      <w:r w:rsidR="002B4212" w:rsidRPr="00205A1A">
        <w:rPr>
          <w:rFonts w:ascii="Times New Roman" w:hAnsi="Times New Roman"/>
          <w:szCs w:val="24"/>
        </w:rPr>
        <w:t>plot</w:t>
      </w:r>
      <w:r w:rsidRPr="00205A1A">
        <w:rPr>
          <w:rFonts w:ascii="Times New Roman" w:hAnsi="Times New Roman"/>
          <w:szCs w:val="24"/>
        </w:rPr>
        <w:t xml:space="preserve">, while </w:t>
      </w:r>
      <w:r w:rsidR="00DE412B" w:rsidRPr="00205A1A">
        <w:rPr>
          <w:rFonts w:ascii="Times New Roman" w:hAnsi="Times New Roman"/>
          <w:szCs w:val="24"/>
        </w:rPr>
        <w:t>four new bands (appearing at 1226, 1206, 1173, and 1160 cm</w:t>
      </w:r>
      <w:r w:rsidR="00DE412B" w:rsidRPr="00205A1A">
        <w:rPr>
          <w:rFonts w:ascii="Times New Roman" w:hAnsi="Times New Roman"/>
          <w:szCs w:val="24"/>
          <w:vertAlign w:val="superscript"/>
        </w:rPr>
        <w:t>-1</w:t>
      </w:r>
      <w:r w:rsidR="00DE412B" w:rsidRPr="00205A1A">
        <w:rPr>
          <w:rFonts w:ascii="Times New Roman" w:hAnsi="Times New Roman"/>
          <w:szCs w:val="24"/>
        </w:rPr>
        <w:t>) can be seen in the rightmost p</w:t>
      </w:r>
      <w:r w:rsidR="002B4212" w:rsidRPr="00205A1A">
        <w:rPr>
          <w:rFonts w:ascii="Times New Roman" w:hAnsi="Times New Roman"/>
          <w:szCs w:val="24"/>
        </w:rPr>
        <w:t>lot</w:t>
      </w:r>
      <w:r w:rsidR="00DE412B" w:rsidRPr="00205A1A">
        <w:rPr>
          <w:rFonts w:ascii="Times New Roman" w:hAnsi="Times New Roman"/>
          <w:szCs w:val="24"/>
        </w:rPr>
        <w:t xml:space="preserve">. </w:t>
      </w:r>
      <w:r w:rsidR="0074216E" w:rsidRPr="00205A1A">
        <w:rPr>
          <w:rFonts w:ascii="Times New Roman" w:hAnsi="Times New Roman"/>
          <w:szCs w:val="24"/>
        </w:rPr>
        <w:t>These bands can all be assigned to vibrational modes of trifluoroacetate</w:t>
      </w:r>
      <w:r w:rsidR="00095B66" w:rsidRPr="00205A1A">
        <w:rPr>
          <w:rFonts w:ascii="Times New Roman" w:hAnsi="Times New Roman"/>
          <w:szCs w:val="24"/>
        </w:rPr>
        <w:t xml:space="preserve"> (see next paragraph)</w:t>
      </w:r>
      <w:proofErr w:type="gramStart"/>
      <w:r w:rsidR="0074216E" w:rsidRPr="00205A1A">
        <w:rPr>
          <w:rFonts w:ascii="Times New Roman" w:hAnsi="Times New Roman"/>
          <w:szCs w:val="24"/>
        </w:rPr>
        <w:t>,</w:t>
      </w:r>
      <w:proofErr w:type="gramEnd"/>
      <w:r w:rsidR="0074216E" w:rsidRPr="00205A1A">
        <w:rPr>
          <w:rFonts w:ascii="Times New Roman" w:hAnsi="Times New Roman"/>
          <w:szCs w:val="24"/>
        </w:rPr>
        <w:t xml:space="preserve"> </w:t>
      </w:r>
      <w:r w:rsidR="00CD4F46" w:rsidRPr="00205A1A">
        <w:rPr>
          <w:rFonts w:ascii="Times New Roman" w:hAnsi="Times New Roman"/>
          <w:szCs w:val="24"/>
        </w:rPr>
        <w:t>a conclusion</w:t>
      </w:r>
      <w:r w:rsidR="0074216E" w:rsidRPr="00205A1A">
        <w:rPr>
          <w:rFonts w:ascii="Times New Roman" w:hAnsi="Times New Roman"/>
          <w:szCs w:val="24"/>
        </w:rPr>
        <w:t xml:space="preserve"> is easily rationalized by considering the dissolution/NMR results (see </w:t>
      </w:r>
      <w:r w:rsidR="0074216E" w:rsidRPr="00205A1A">
        <w:rPr>
          <w:rFonts w:ascii="Times New Roman" w:hAnsi="Times New Roman"/>
          <w:b/>
          <w:szCs w:val="24"/>
        </w:rPr>
        <w:t xml:space="preserve">Section </w:t>
      </w:r>
      <w:r w:rsidR="0075658A" w:rsidRPr="00205A1A">
        <w:rPr>
          <w:rFonts w:ascii="Times New Roman" w:hAnsi="Times New Roman"/>
          <w:b/>
          <w:szCs w:val="24"/>
        </w:rPr>
        <w:fldChar w:fldCharType="begin"/>
      </w:r>
      <w:r w:rsidR="0075658A" w:rsidRPr="00205A1A">
        <w:rPr>
          <w:rFonts w:ascii="Times New Roman" w:hAnsi="Times New Roman"/>
          <w:b/>
          <w:szCs w:val="24"/>
        </w:rPr>
        <w:instrText xml:space="preserve"> REF _Ref430270705 \r \h  \* MERGEFORMAT </w:instrText>
      </w:r>
      <w:r w:rsidR="0075658A" w:rsidRPr="00205A1A">
        <w:rPr>
          <w:rFonts w:ascii="Times New Roman" w:hAnsi="Times New Roman"/>
          <w:b/>
          <w:szCs w:val="24"/>
        </w:rPr>
      </w:r>
      <w:r w:rsidR="0075658A" w:rsidRPr="00205A1A">
        <w:rPr>
          <w:rFonts w:ascii="Times New Roman" w:hAnsi="Times New Roman"/>
          <w:b/>
          <w:szCs w:val="24"/>
        </w:rPr>
        <w:fldChar w:fldCharType="separate"/>
      </w:r>
      <w:r w:rsidR="001E7274">
        <w:rPr>
          <w:rFonts w:ascii="Times New Roman" w:hAnsi="Times New Roman"/>
          <w:b/>
          <w:szCs w:val="24"/>
        </w:rPr>
        <w:t>5.2.2.4</w:t>
      </w:r>
      <w:r w:rsidR="0075658A" w:rsidRPr="00205A1A">
        <w:rPr>
          <w:rFonts w:ascii="Times New Roman" w:hAnsi="Times New Roman"/>
          <w:b/>
          <w:szCs w:val="24"/>
        </w:rPr>
        <w:fldChar w:fldCharType="end"/>
      </w:r>
      <w:r w:rsidR="0074216E" w:rsidRPr="00205A1A">
        <w:rPr>
          <w:rFonts w:ascii="Times New Roman" w:hAnsi="Times New Roman"/>
          <w:szCs w:val="24"/>
        </w:rPr>
        <w:t xml:space="preserve">). Therein, it was found that trifluoroacetate is increasingly incorporated into these materials as </w:t>
      </w:r>
      <w:r w:rsidR="00095B66" w:rsidRPr="00205A1A">
        <w:rPr>
          <w:rFonts w:ascii="Times New Roman" w:hAnsi="Times New Roman"/>
          <w:szCs w:val="24"/>
        </w:rPr>
        <w:t>increasing</w:t>
      </w:r>
      <w:r w:rsidR="0074216E" w:rsidRPr="00205A1A">
        <w:rPr>
          <w:rFonts w:ascii="Times New Roman" w:hAnsi="Times New Roman"/>
          <w:szCs w:val="24"/>
        </w:rPr>
        <w:t xml:space="preserve"> amount</w:t>
      </w:r>
      <w:r w:rsidR="00095B66" w:rsidRPr="00205A1A">
        <w:rPr>
          <w:rFonts w:ascii="Times New Roman" w:hAnsi="Times New Roman"/>
          <w:szCs w:val="24"/>
        </w:rPr>
        <w:t>s</w:t>
      </w:r>
      <w:r w:rsidR="0074216E" w:rsidRPr="00205A1A">
        <w:rPr>
          <w:rFonts w:ascii="Times New Roman" w:hAnsi="Times New Roman"/>
          <w:szCs w:val="24"/>
        </w:rPr>
        <w:t xml:space="preserve"> of trifluoroacetic acid </w:t>
      </w:r>
      <w:r w:rsidR="00095B66" w:rsidRPr="00205A1A">
        <w:rPr>
          <w:rFonts w:ascii="Times New Roman" w:hAnsi="Times New Roman"/>
          <w:szCs w:val="24"/>
        </w:rPr>
        <w:t xml:space="preserve">were </w:t>
      </w:r>
      <w:r w:rsidR="0074216E" w:rsidRPr="00205A1A">
        <w:rPr>
          <w:rFonts w:ascii="Times New Roman" w:hAnsi="Times New Roman"/>
          <w:szCs w:val="24"/>
        </w:rPr>
        <w:t>added to the synthesis mixture.</w:t>
      </w:r>
    </w:p>
    <w:p w:rsidR="00D423DD" w:rsidRPr="00205A1A" w:rsidRDefault="00095B66" w:rsidP="003369F1">
      <w:pPr>
        <w:jc w:val="both"/>
        <w:rPr>
          <w:rFonts w:ascii="Times New Roman" w:hAnsi="Times New Roman"/>
          <w:szCs w:val="24"/>
        </w:rPr>
      </w:pPr>
      <w:r w:rsidRPr="00205A1A">
        <w:rPr>
          <w:rFonts w:ascii="Times New Roman" w:hAnsi="Times New Roman"/>
          <w:szCs w:val="24"/>
        </w:rPr>
        <w:t>We assert that t</w:t>
      </w:r>
      <w:r w:rsidR="00DE412B" w:rsidRPr="00205A1A">
        <w:rPr>
          <w:rFonts w:ascii="Times New Roman" w:hAnsi="Times New Roman"/>
          <w:szCs w:val="24"/>
        </w:rPr>
        <w:t>he band in the middle p</w:t>
      </w:r>
      <w:r w:rsidR="002B4212" w:rsidRPr="00205A1A">
        <w:rPr>
          <w:rFonts w:ascii="Times New Roman" w:hAnsi="Times New Roman"/>
          <w:szCs w:val="24"/>
        </w:rPr>
        <w:t>lot</w:t>
      </w:r>
      <w:r w:rsidR="00DE412B" w:rsidRPr="00205A1A">
        <w:rPr>
          <w:rFonts w:ascii="Times New Roman" w:hAnsi="Times New Roman"/>
          <w:szCs w:val="24"/>
        </w:rPr>
        <w:t xml:space="preserve"> </w:t>
      </w:r>
      <w:r w:rsidRPr="00205A1A">
        <w:rPr>
          <w:rFonts w:ascii="Times New Roman" w:hAnsi="Times New Roman"/>
          <w:szCs w:val="24"/>
        </w:rPr>
        <w:t xml:space="preserve">can be </w:t>
      </w:r>
      <w:r w:rsidR="00DE412B" w:rsidRPr="00205A1A">
        <w:rPr>
          <w:rFonts w:ascii="Times New Roman" w:hAnsi="Times New Roman"/>
          <w:szCs w:val="24"/>
        </w:rPr>
        <w:t xml:space="preserve">attributed to </w:t>
      </w:r>
      <w:r w:rsidR="0074216E" w:rsidRPr="00205A1A">
        <w:rPr>
          <w:rFonts w:ascii="Times New Roman" w:hAnsi="Times New Roman"/>
          <w:szCs w:val="24"/>
        </w:rPr>
        <w:t xml:space="preserve">the </w:t>
      </w:r>
      <w:r w:rsidR="009D340D" w:rsidRPr="00205A1A">
        <w:rPr>
          <w:rFonts w:ascii="Times New Roman" w:hAnsi="Times New Roman"/>
          <w:szCs w:val="24"/>
        </w:rPr>
        <w:t>asymmetric CO</w:t>
      </w:r>
      <w:r w:rsidR="009D340D" w:rsidRPr="00205A1A">
        <w:rPr>
          <w:rFonts w:ascii="Times New Roman" w:hAnsi="Times New Roman"/>
          <w:szCs w:val="24"/>
          <w:vertAlign w:val="subscript"/>
        </w:rPr>
        <w:t>2</w:t>
      </w:r>
      <w:r w:rsidR="00DE412B" w:rsidRPr="00205A1A">
        <w:rPr>
          <w:rFonts w:ascii="Times New Roman" w:hAnsi="Times New Roman"/>
          <w:szCs w:val="24"/>
        </w:rPr>
        <w:t xml:space="preserve"> stretch </w:t>
      </w:r>
      <w:r w:rsidR="0074216E" w:rsidRPr="00205A1A">
        <w:rPr>
          <w:rFonts w:ascii="Times New Roman" w:hAnsi="Times New Roman"/>
          <w:szCs w:val="24"/>
        </w:rPr>
        <w:t>of trifluoroacetate</w:t>
      </w:r>
      <w:r w:rsidR="00DE412B" w:rsidRPr="00205A1A">
        <w:rPr>
          <w:rFonts w:ascii="Times New Roman" w:hAnsi="Times New Roman"/>
          <w:szCs w:val="24"/>
        </w:rPr>
        <w:t xml:space="preserve">, while the </w:t>
      </w:r>
      <w:r w:rsidR="0074216E" w:rsidRPr="00205A1A">
        <w:rPr>
          <w:rFonts w:ascii="Times New Roman" w:hAnsi="Times New Roman"/>
          <w:szCs w:val="24"/>
        </w:rPr>
        <w:t>four</w:t>
      </w:r>
      <w:r w:rsidR="00DE412B" w:rsidRPr="00205A1A">
        <w:rPr>
          <w:rFonts w:ascii="Times New Roman" w:hAnsi="Times New Roman"/>
          <w:szCs w:val="24"/>
        </w:rPr>
        <w:t xml:space="preserve"> bands in the rightmost p</w:t>
      </w:r>
      <w:r w:rsidR="002B4212" w:rsidRPr="00205A1A">
        <w:rPr>
          <w:rFonts w:ascii="Times New Roman" w:hAnsi="Times New Roman"/>
          <w:szCs w:val="24"/>
        </w:rPr>
        <w:t>lot</w:t>
      </w:r>
      <w:r w:rsidR="00DE412B" w:rsidRPr="00205A1A">
        <w:rPr>
          <w:rFonts w:ascii="Times New Roman" w:hAnsi="Times New Roman"/>
          <w:szCs w:val="24"/>
        </w:rPr>
        <w:t xml:space="preserve"> are due to </w:t>
      </w:r>
      <w:r w:rsidR="0074216E" w:rsidRPr="00205A1A">
        <w:rPr>
          <w:rFonts w:ascii="Times New Roman" w:hAnsi="Times New Roman"/>
          <w:szCs w:val="24"/>
        </w:rPr>
        <w:t xml:space="preserve">its </w:t>
      </w:r>
      <w:r w:rsidR="00DE412B" w:rsidRPr="00205A1A">
        <w:rPr>
          <w:rFonts w:ascii="Times New Roman" w:hAnsi="Times New Roman"/>
          <w:szCs w:val="24"/>
        </w:rPr>
        <w:t>various C-F stretching modes.</w:t>
      </w:r>
    </w:p>
    <w:p w:rsidR="00704758" w:rsidRPr="00205A1A" w:rsidRDefault="00704758" w:rsidP="00EF3E98">
      <w:pPr>
        <w:pStyle w:val="ListParagraph"/>
        <w:numPr>
          <w:ilvl w:val="1"/>
          <w:numId w:val="30"/>
        </w:numPr>
        <w:jc w:val="both"/>
        <w:rPr>
          <w:rFonts w:ascii="Times New Roman" w:hAnsi="Times New Roman" w:cs="Times New Roman"/>
          <w:b/>
          <w:i/>
        </w:rPr>
      </w:pPr>
      <w:bookmarkStart w:id="254" w:name="_Ref430205292"/>
      <w:r w:rsidRPr="00205A1A">
        <w:rPr>
          <w:rFonts w:ascii="Times New Roman" w:hAnsi="Times New Roman" w:cs="Times New Roman"/>
          <w:b/>
          <w:i/>
        </w:rPr>
        <w:lastRenderedPageBreak/>
        <w:t>UiO-66-Ideal – Activation, Calcination, and Verification of Ideality</w:t>
      </w:r>
      <w:bookmarkEnd w:id="254"/>
    </w:p>
    <w:p w:rsidR="00AF16D7" w:rsidRPr="00205A1A" w:rsidRDefault="00AF16D7" w:rsidP="00704758">
      <w:pPr>
        <w:jc w:val="center"/>
        <w:rPr>
          <w:rFonts w:ascii="Times New Roman" w:hAnsi="Times New Roman" w:cs="Times New Roman"/>
          <w:b/>
          <w:sz w:val="40"/>
          <w:szCs w:val="40"/>
        </w:rPr>
      </w:pPr>
    </w:p>
    <w:p w:rsidR="00AF16D7" w:rsidRPr="00205A1A" w:rsidRDefault="00AF16D7" w:rsidP="00704758">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AF16D7" w:rsidRPr="00205A1A" w:rsidRDefault="00AF16D7" w:rsidP="00704758">
      <w:pPr>
        <w:jc w:val="center"/>
        <w:rPr>
          <w:rFonts w:ascii="Times New Roman" w:hAnsi="Times New Roman" w:cs="Times New Roman"/>
          <w:b/>
        </w:rPr>
      </w:pPr>
    </w:p>
    <w:tbl>
      <w:tblPr>
        <w:tblStyle w:val="TableGrid"/>
        <w:tblW w:w="10074" w:type="dxa"/>
        <w:jc w:val="center"/>
        <w:tblInd w:w="-1693" w:type="dxa"/>
        <w:tblLook w:val="04A0" w:firstRow="1" w:lastRow="0" w:firstColumn="1" w:lastColumn="0" w:noHBand="0" w:noVBand="1"/>
      </w:tblPr>
      <w:tblGrid>
        <w:gridCol w:w="1569"/>
        <w:gridCol w:w="4536"/>
        <w:gridCol w:w="1313"/>
        <w:gridCol w:w="1444"/>
        <w:gridCol w:w="1212"/>
      </w:tblGrid>
      <w:tr w:rsidR="00AF16D7" w:rsidRPr="00205A1A" w:rsidTr="00066DF9">
        <w:trPr>
          <w:trHeight w:val="575"/>
          <w:jc w:val="center"/>
        </w:trPr>
        <w:tc>
          <w:tcPr>
            <w:tcW w:w="1569" w:type="dxa"/>
            <w:vAlign w:val="center"/>
          </w:tcPr>
          <w:p w:rsidR="00AF16D7" w:rsidRPr="00205A1A" w:rsidRDefault="00AF16D7"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536" w:type="dxa"/>
            <w:vAlign w:val="center"/>
          </w:tcPr>
          <w:p w:rsidR="00AF16D7" w:rsidRPr="00205A1A" w:rsidRDefault="00AF16D7"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313" w:type="dxa"/>
            <w:vAlign w:val="center"/>
          </w:tcPr>
          <w:p w:rsidR="00AF16D7" w:rsidRPr="00205A1A" w:rsidRDefault="00AF16D7"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Tables</w:t>
            </w:r>
          </w:p>
        </w:tc>
        <w:tc>
          <w:tcPr>
            <w:tcW w:w="1444" w:type="dxa"/>
            <w:vAlign w:val="center"/>
          </w:tcPr>
          <w:p w:rsidR="00AF16D7" w:rsidRPr="00205A1A" w:rsidRDefault="00AF16D7"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212" w:type="dxa"/>
            <w:vAlign w:val="center"/>
          </w:tcPr>
          <w:p w:rsidR="00AF16D7" w:rsidRPr="00205A1A" w:rsidRDefault="00A43D66"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AF16D7" w:rsidRPr="00205A1A" w:rsidTr="00066DF9">
        <w:trPr>
          <w:trHeight w:val="624"/>
          <w:jc w:val="center"/>
        </w:trPr>
        <w:tc>
          <w:tcPr>
            <w:tcW w:w="1569" w:type="dxa"/>
            <w:vAlign w:val="center"/>
          </w:tcPr>
          <w:p w:rsidR="00AF16D7" w:rsidRPr="00205A1A" w:rsidRDefault="00AF16D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5.13.1.</w:t>
            </w:r>
          </w:p>
        </w:tc>
        <w:tc>
          <w:tcPr>
            <w:tcW w:w="4536" w:type="dxa"/>
            <w:vAlign w:val="center"/>
          </w:tcPr>
          <w:p w:rsidR="00AF16D7" w:rsidRPr="00205A1A" w:rsidRDefault="00AF16D7"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PXRD</w:t>
            </w:r>
          </w:p>
        </w:tc>
        <w:tc>
          <w:tcPr>
            <w:tcW w:w="1313" w:type="dxa"/>
            <w:vAlign w:val="center"/>
          </w:tcPr>
          <w:p w:rsidR="00AF16D7" w:rsidRPr="00205A1A" w:rsidRDefault="00066DF9"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44" w:type="dxa"/>
            <w:vAlign w:val="center"/>
          </w:tcPr>
          <w:p w:rsidR="00AF16D7" w:rsidRPr="00205A1A" w:rsidRDefault="00066DF9"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w:t>
            </w:r>
            <w:r w:rsidR="00C54F3E" w:rsidRPr="00205A1A">
              <w:rPr>
                <w:rFonts w:ascii="Times New Roman" w:hAnsi="Times New Roman" w:cs="Times New Roman"/>
                <w:b/>
                <w:sz w:val="28"/>
                <w:szCs w:val="28"/>
                <w:lang w:val="en-US"/>
              </w:rPr>
              <w:t>60</w:t>
            </w:r>
          </w:p>
        </w:tc>
        <w:tc>
          <w:tcPr>
            <w:tcW w:w="1212" w:type="dxa"/>
            <w:vAlign w:val="center"/>
          </w:tcPr>
          <w:p w:rsidR="00AF16D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_Ref430282043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158</w:t>
            </w:r>
            <w:r w:rsidRPr="00205A1A">
              <w:rPr>
                <w:rFonts w:ascii="Times New Roman" w:hAnsi="Times New Roman" w:cs="Times New Roman"/>
                <w:sz w:val="28"/>
                <w:szCs w:val="28"/>
              </w:rPr>
              <w:fldChar w:fldCharType="end"/>
            </w:r>
          </w:p>
        </w:tc>
      </w:tr>
      <w:tr w:rsidR="00AF16D7" w:rsidRPr="00205A1A" w:rsidTr="00066DF9">
        <w:trPr>
          <w:trHeight w:val="624"/>
          <w:jc w:val="center"/>
        </w:trPr>
        <w:tc>
          <w:tcPr>
            <w:tcW w:w="1569" w:type="dxa"/>
            <w:vAlign w:val="center"/>
          </w:tcPr>
          <w:p w:rsidR="00AF16D7" w:rsidRPr="00205A1A" w:rsidRDefault="00AF16D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5.13.2.</w:t>
            </w:r>
          </w:p>
        </w:tc>
        <w:tc>
          <w:tcPr>
            <w:tcW w:w="4536" w:type="dxa"/>
            <w:vAlign w:val="center"/>
          </w:tcPr>
          <w:p w:rsidR="00AF16D7" w:rsidRPr="00205A1A" w:rsidRDefault="00AF16D7" w:rsidP="0051650C">
            <w:pPr>
              <w:spacing w:before="120"/>
              <w:rPr>
                <w:rFonts w:ascii="Times New Roman" w:hAnsi="Times New Roman"/>
                <w:sz w:val="24"/>
                <w:szCs w:val="24"/>
                <w:lang w:val="en-US"/>
              </w:rPr>
            </w:pPr>
            <w:r w:rsidRPr="00205A1A">
              <w:rPr>
                <w:rFonts w:ascii="Times New Roman" w:hAnsi="Times New Roman"/>
                <w:sz w:val="24"/>
                <w:szCs w:val="24"/>
                <w:lang w:val="en-US"/>
              </w:rPr>
              <w:t>SEM</w:t>
            </w:r>
          </w:p>
        </w:tc>
        <w:tc>
          <w:tcPr>
            <w:tcW w:w="1313" w:type="dxa"/>
            <w:vAlign w:val="center"/>
          </w:tcPr>
          <w:p w:rsidR="00AF16D7" w:rsidRPr="00205A1A" w:rsidRDefault="00066DF9"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44" w:type="dxa"/>
            <w:vAlign w:val="center"/>
          </w:tcPr>
          <w:p w:rsidR="00AF16D7" w:rsidRPr="00205A1A" w:rsidRDefault="00066DF9"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S6</w:t>
            </w:r>
            <w:r w:rsidR="00C54F3E" w:rsidRPr="00205A1A">
              <w:rPr>
                <w:rFonts w:ascii="Times New Roman" w:hAnsi="Times New Roman" w:cs="Times New Roman"/>
                <w:b/>
                <w:sz w:val="28"/>
                <w:szCs w:val="28"/>
                <w:lang w:val="en-US"/>
              </w:rPr>
              <w:t>1</w:t>
            </w:r>
            <w:r w:rsidRPr="00205A1A">
              <w:rPr>
                <w:rFonts w:ascii="Times New Roman" w:hAnsi="Times New Roman" w:cs="Times New Roman"/>
                <w:b/>
                <w:sz w:val="28"/>
                <w:szCs w:val="28"/>
                <w:lang w:val="en-US"/>
              </w:rPr>
              <w:t xml:space="preserve"> – S6</w:t>
            </w:r>
            <w:r w:rsidR="00C54F3E" w:rsidRPr="00205A1A">
              <w:rPr>
                <w:rFonts w:ascii="Times New Roman" w:hAnsi="Times New Roman" w:cs="Times New Roman"/>
                <w:b/>
                <w:sz w:val="28"/>
                <w:szCs w:val="28"/>
                <w:lang w:val="en-US"/>
              </w:rPr>
              <w:t>2</w:t>
            </w:r>
          </w:p>
        </w:tc>
        <w:tc>
          <w:tcPr>
            <w:tcW w:w="1212" w:type="dxa"/>
            <w:vAlign w:val="center"/>
          </w:tcPr>
          <w:p w:rsidR="00AF16D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_Ref430305309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159</w:t>
            </w:r>
            <w:r w:rsidRPr="00205A1A">
              <w:rPr>
                <w:rFonts w:ascii="Times New Roman" w:hAnsi="Times New Roman" w:cs="Times New Roman"/>
                <w:sz w:val="28"/>
                <w:szCs w:val="28"/>
              </w:rPr>
              <w:fldChar w:fldCharType="end"/>
            </w:r>
          </w:p>
        </w:tc>
      </w:tr>
      <w:tr w:rsidR="00AF16D7" w:rsidRPr="00205A1A" w:rsidTr="00066DF9">
        <w:trPr>
          <w:trHeight w:val="624"/>
          <w:jc w:val="center"/>
        </w:trPr>
        <w:tc>
          <w:tcPr>
            <w:tcW w:w="1569" w:type="dxa"/>
            <w:vAlign w:val="center"/>
          </w:tcPr>
          <w:p w:rsidR="00AF16D7" w:rsidRPr="00205A1A" w:rsidRDefault="00AF16D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5.13.3.</w:t>
            </w:r>
          </w:p>
        </w:tc>
        <w:tc>
          <w:tcPr>
            <w:tcW w:w="4536" w:type="dxa"/>
            <w:vAlign w:val="center"/>
          </w:tcPr>
          <w:p w:rsidR="00AF16D7" w:rsidRPr="00205A1A" w:rsidRDefault="00AF16D7" w:rsidP="0051650C">
            <w:pPr>
              <w:spacing w:before="120"/>
              <w:rPr>
                <w:rFonts w:ascii="Times New Roman" w:hAnsi="Times New Roman"/>
                <w:sz w:val="24"/>
                <w:szCs w:val="24"/>
                <w:lang w:val="en-US"/>
              </w:rPr>
            </w:pPr>
            <w:r w:rsidRPr="00205A1A">
              <w:rPr>
                <w:rFonts w:ascii="Times New Roman" w:hAnsi="Times New Roman"/>
                <w:sz w:val="24"/>
                <w:szCs w:val="24"/>
                <w:lang w:val="en-US"/>
              </w:rPr>
              <w:t>Dissolution</w:t>
            </w:r>
            <w:r w:rsidR="00A43D66" w:rsidRPr="00205A1A">
              <w:rPr>
                <w:rFonts w:ascii="Times New Roman" w:hAnsi="Times New Roman"/>
                <w:sz w:val="24"/>
                <w:szCs w:val="24"/>
                <w:lang w:val="en-US"/>
              </w:rPr>
              <w:t xml:space="preserve"> </w:t>
            </w:r>
            <w:r w:rsidRPr="00205A1A">
              <w:rPr>
                <w:rFonts w:ascii="Times New Roman" w:hAnsi="Times New Roman"/>
                <w:sz w:val="24"/>
                <w:szCs w:val="24"/>
                <w:lang w:val="en-US"/>
              </w:rPr>
              <w:t xml:space="preserve">/ </w:t>
            </w:r>
            <w:r w:rsidRPr="00205A1A">
              <w:rPr>
                <w:rFonts w:ascii="Times New Roman" w:hAnsi="Times New Roman"/>
                <w:sz w:val="24"/>
                <w:szCs w:val="24"/>
                <w:vertAlign w:val="superscript"/>
                <w:lang w:val="en-US"/>
              </w:rPr>
              <w:t>1</w:t>
            </w:r>
            <w:r w:rsidRPr="00205A1A">
              <w:rPr>
                <w:rFonts w:ascii="Times New Roman" w:hAnsi="Times New Roman"/>
                <w:sz w:val="24"/>
                <w:szCs w:val="24"/>
                <w:lang w:val="en-US"/>
              </w:rPr>
              <w:t>H NMR</w:t>
            </w:r>
          </w:p>
        </w:tc>
        <w:tc>
          <w:tcPr>
            <w:tcW w:w="1313" w:type="dxa"/>
            <w:vAlign w:val="center"/>
          </w:tcPr>
          <w:p w:rsidR="00AF16D7" w:rsidRPr="00205A1A" w:rsidRDefault="00066DF9"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44" w:type="dxa"/>
            <w:vAlign w:val="center"/>
          </w:tcPr>
          <w:p w:rsidR="00AF16D7" w:rsidRPr="00205A1A" w:rsidRDefault="00066DF9"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S6</w:t>
            </w:r>
            <w:r w:rsidR="00C54F3E" w:rsidRPr="00205A1A">
              <w:rPr>
                <w:rFonts w:ascii="Times New Roman" w:hAnsi="Times New Roman" w:cs="Times New Roman"/>
                <w:b/>
                <w:sz w:val="28"/>
                <w:szCs w:val="28"/>
                <w:lang w:val="en-US"/>
              </w:rPr>
              <w:t>3</w:t>
            </w:r>
          </w:p>
        </w:tc>
        <w:tc>
          <w:tcPr>
            <w:tcW w:w="1212" w:type="dxa"/>
            <w:vAlign w:val="center"/>
          </w:tcPr>
          <w:p w:rsidR="00AF16D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_Ref430281937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160</w:t>
            </w:r>
            <w:r w:rsidRPr="00205A1A">
              <w:rPr>
                <w:rFonts w:ascii="Times New Roman" w:hAnsi="Times New Roman" w:cs="Times New Roman"/>
                <w:sz w:val="28"/>
                <w:szCs w:val="28"/>
              </w:rPr>
              <w:fldChar w:fldCharType="end"/>
            </w:r>
          </w:p>
        </w:tc>
      </w:tr>
      <w:tr w:rsidR="00AF16D7" w:rsidRPr="00205A1A" w:rsidTr="00066DF9">
        <w:trPr>
          <w:trHeight w:val="624"/>
          <w:jc w:val="center"/>
        </w:trPr>
        <w:tc>
          <w:tcPr>
            <w:tcW w:w="1569" w:type="dxa"/>
            <w:vAlign w:val="center"/>
          </w:tcPr>
          <w:p w:rsidR="00AF16D7" w:rsidRPr="00205A1A" w:rsidRDefault="00AF16D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5.13.4.</w:t>
            </w:r>
          </w:p>
        </w:tc>
        <w:tc>
          <w:tcPr>
            <w:tcW w:w="4536" w:type="dxa"/>
            <w:vAlign w:val="center"/>
          </w:tcPr>
          <w:p w:rsidR="00AF16D7" w:rsidRPr="00205A1A" w:rsidRDefault="00AF16D7" w:rsidP="0051650C">
            <w:pPr>
              <w:spacing w:before="120"/>
              <w:rPr>
                <w:rFonts w:ascii="Times New Roman" w:hAnsi="Times New Roman"/>
                <w:sz w:val="24"/>
                <w:szCs w:val="24"/>
                <w:lang w:val="en-US"/>
              </w:rPr>
            </w:pPr>
            <w:r w:rsidRPr="00205A1A">
              <w:rPr>
                <w:rFonts w:ascii="Times New Roman" w:hAnsi="Times New Roman"/>
                <w:sz w:val="24"/>
                <w:szCs w:val="24"/>
                <w:lang w:val="en-US"/>
              </w:rPr>
              <w:t>TGA</w:t>
            </w:r>
            <w:r w:rsidR="00066DF9" w:rsidRPr="00205A1A">
              <w:rPr>
                <w:rFonts w:ascii="Times New Roman" w:hAnsi="Times New Roman"/>
                <w:sz w:val="24"/>
                <w:szCs w:val="24"/>
                <w:lang w:val="en-US"/>
              </w:rPr>
              <w:t>-DSC</w:t>
            </w:r>
          </w:p>
        </w:tc>
        <w:tc>
          <w:tcPr>
            <w:tcW w:w="1313" w:type="dxa"/>
            <w:vAlign w:val="center"/>
          </w:tcPr>
          <w:p w:rsidR="00AF16D7" w:rsidRPr="00205A1A" w:rsidRDefault="00066DF9"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44" w:type="dxa"/>
            <w:vAlign w:val="center"/>
          </w:tcPr>
          <w:p w:rsidR="00AF16D7" w:rsidRPr="00205A1A" w:rsidRDefault="00066DF9"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S6</w:t>
            </w:r>
            <w:r w:rsidR="00C54F3E" w:rsidRPr="00205A1A">
              <w:rPr>
                <w:rFonts w:ascii="Times New Roman" w:hAnsi="Times New Roman" w:cs="Times New Roman"/>
                <w:b/>
                <w:sz w:val="28"/>
                <w:szCs w:val="28"/>
                <w:lang w:val="en-US"/>
              </w:rPr>
              <w:t>4</w:t>
            </w:r>
          </w:p>
        </w:tc>
        <w:tc>
          <w:tcPr>
            <w:tcW w:w="1212" w:type="dxa"/>
            <w:vAlign w:val="center"/>
          </w:tcPr>
          <w:p w:rsidR="00AF16D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_Ref430281952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161</w:t>
            </w:r>
            <w:r w:rsidRPr="00205A1A">
              <w:rPr>
                <w:rFonts w:ascii="Times New Roman" w:hAnsi="Times New Roman" w:cs="Times New Roman"/>
                <w:sz w:val="28"/>
                <w:szCs w:val="28"/>
              </w:rPr>
              <w:fldChar w:fldCharType="end"/>
            </w:r>
          </w:p>
        </w:tc>
      </w:tr>
      <w:tr w:rsidR="00AF16D7" w:rsidRPr="00205A1A" w:rsidTr="00066DF9">
        <w:trPr>
          <w:trHeight w:val="624"/>
          <w:jc w:val="center"/>
        </w:trPr>
        <w:tc>
          <w:tcPr>
            <w:tcW w:w="1569" w:type="dxa"/>
            <w:vAlign w:val="center"/>
          </w:tcPr>
          <w:p w:rsidR="00AF16D7" w:rsidRPr="00205A1A" w:rsidRDefault="00AF16D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5.13.5.</w:t>
            </w:r>
          </w:p>
        </w:tc>
        <w:tc>
          <w:tcPr>
            <w:tcW w:w="4536" w:type="dxa"/>
            <w:vAlign w:val="center"/>
          </w:tcPr>
          <w:p w:rsidR="00AF16D7" w:rsidRPr="00002175" w:rsidRDefault="00AF16D7" w:rsidP="0051650C">
            <w:pPr>
              <w:spacing w:before="120"/>
              <w:rPr>
                <w:rFonts w:ascii="Times New Roman" w:hAnsi="Times New Roman"/>
                <w:sz w:val="24"/>
                <w:szCs w:val="24"/>
                <w:lang w:val="fr-FR"/>
              </w:rPr>
            </w:pPr>
            <w:proofErr w:type="spellStart"/>
            <w:r w:rsidRPr="00002175">
              <w:rPr>
                <w:rFonts w:ascii="Times New Roman" w:hAnsi="Times New Roman"/>
                <w:sz w:val="24"/>
                <w:szCs w:val="24"/>
                <w:lang w:val="fr-FR"/>
              </w:rPr>
              <w:t>Elemental</w:t>
            </w:r>
            <w:proofErr w:type="spellEnd"/>
            <w:r w:rsidRPr="00002175">
              <w:rPr>
                <w:rFonts w:ascii="Times New Roman" w:hAnsi="Times New Roman"/>
                <w:sz w:val="24"/>
                <w:szCs w:val="24"/>
                <w:lang w:val="fr-FR"/>
              </w:rPr>
              <w:t xml:space="preserve"> </w:t>
            </w:r>
            <w:proofErr w:type="spellStart"/>
            <w:r w:rsidRPr="00002175">
              <w:rPr>
                <w:rFonts w:ascii="Times New Roman" w:hAnsi="Times New Roman"/>
                <w:sz w:val="24"/>
                <w:szCs w:val="24"/>
                <w:lang w:val="fr-FR"/>
              </w:rPr>
              <w:t>Analysis</w:t>
            </w:r>
            <w:proofErr w:type="spellEnd"/>
            <w:r w:rsidRPr="00002175">
              <w:rPr>
                <w:rFonts w:ascii="Times New Roman" w:hAnsi="Times New Roman"/>
                <w:sz w:val="24"/>
                <w:szCs w:val="24"/>
                <w:lang w:val="fr-FR"/>
              </w:rPr>
              <w:t xml:space="preserve"> (via EDX) – </w:t>
            </w:r>
            <w:proofErr w:type="spellStart"/>
            <w:r w:rsidRPr="00002175">
              <w:rPr>
                <w:rFonts w:ascii="Times New Roman" w:hAnsi="Times New Roman"/>
                <w:sz w:val="24"/>
                <w:szCs w:val="24"/>
                <w:lang w:val="fr-FR"/>
              </w:rPr>
              <w:t>Chlorine</w:t>
            </w:r>
            <w:proofErr w:type="spellEnd"/>
            <w:r w:rsidRPr="00002175">
              <w:rPr>
                <w:rFonts w:ascii="Times New Roman" w:hAnsi="Times New Roman"/>
                <w:sz w:val="24"/>
                <w:szCs w:val="24"/>
                <w:lang w:val="fr-FR"/>
              </w:rPr>
              <w:t xml:space="preserve"> Content</w:t>
            </w:r>
          </w:p>
        </w:tc>
        <w:tc>
          <w:tcPr>
            <w:tcW w:w="1313" w:type="dxa"/>
            <w:vAlign w:val="center"/>
          </w:tcPr>
          <w:p w:rsidR="00AF16D7" w:rsidRPr="00205A1A" w:rsidRDefault="00066DF9"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444" w:type="dxa"/>
            <w:vAlign w:val="center"/>
          </w:tcPr>
          <w:p w:rsidR="00AF16D7" w:rsidRPr="00205A1A" w:rsidRDefault="00066DF9"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S6</w:t>
            </w:r>
            <w:r w:rsidR="00C54F3E" w:rsidRPr="00205A1A">
              <w:rPr>
                <w:rFonts w:ascii="Times New Roman" w:hAnsi="Times New Roman" w:cs="Times New Roman"/>
                <w:b/>
                <w:sz w:val="28"/>
                <w:szCs w:val="28"/>
                <w:lang w:val="en-US"/>
              </w:rPr>
              <w:t>5</w:t>
            </w:r>
          </w:p>
        </w:tc>
        <w:tc>
          <w:tcPr>
            <w:tcW w:w="1212" w:type="dxa"/>
            <w:vAlign w:val="center"/>
          </w:tcPr>
          <w:p w:rsidR="00AF16D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_Ref430282053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163</w:t>
            </w:r>
            <w:r w:rsidRPr="00205A1A">
              <w:rPr>
                <w:rFonts w:ascii="Times New Roman" w:hAnsi="Times New Roman" w:cs="Times New Roman"/>
                <w:sz w:val="28"/>
                <w:szCs w:val="28"/>
              </w:rPr>
              <w:fldChar w:fldCharType="end"/>
            </w:r>
          </w:p>
        </w:tc>
      </w:tr>
      <w:tr w:rsidR="00AF16D7" w:rsidRPr="00205A1A" w:rsidTr="00066DF9">
        <w:trPr>
          <w:trHeight w:val="624"/>
          <w:jc w:val="center"/>
        </w:trPr>
        <w:tc>
          <w:tcPr>
            <w:tcW w:w="1569" w:type="dxa"/>
            <w:vAlign w:val="center"/>
          </w:tcPr>
          <w:p w:rsidR="00AF16D7" w:rsidRPr="00205A1A" w:rsidRDefault="00AF16D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5.13.6.</w:t>
            </w:r>
          </w:p>
        </w:tc>
        <w:tc>
          <w:tcPr>
            <w:tcW w:w="4536" w:type="dxa"/>
            <w:vAlign w:val="center"/>
          </w:tcPr>
          <w:p w:rsidR="00AF16D7" w:rsidRPr="00205A1A" w:rsidRDefault="00AF16D7" w:rsidP="0051650C">
            <w:pPr>
              <w:spacing w:before="120"/>
              <w:rPr>
                <w:rFonts w:ascii="Times New Roman" w:hAnsi="Times New Roman"/>
                <w:sz w:val="24"/>
                <w:szCs w:val="24"/>
                <w:lang w:val="en-US"/>
              </w:rPr>
            </w:pPr>
            <w:r w:rsidRPr="00205A1A">
              <w:rPr>
                <w:rFonts w:ascii="Times New Roman" w:hAnsi="Times New Roman"/>
                <w:sz w:val="24"/>
                <w:szCs w:val="24"/>
                <w:lang w:val="en-US"/>
              </w:rPr>
              <w:t>N</w:t>
            </w:r>
            <w:r w:rsidRPr="00205A1A">
              <w:rPr>
                <w:rFonts w:ascii="Times New Roman" w:hAnsi="Times New Roman"/>
                <w:sz w:val="24"/>
                <w:szCs w:val="24"/>
                <w:vertAlign w:val="subscript"/>
                <w:lang w:val="en-US"/>
              </w:rPr>
              <w:t>2</w:t>
            </w:r>
            <w:r w:rsidRPr="00205A1A">
              <w:rPr>
                <w:rFonts w:ascii="Times New Roman" w:hAnsi="Times New Roman"/>
                <w:sz w:val="24"/>
                <w:szCs w:val="24"/>
                <w:lang w:val="en-US"/>
              </w:rPr>
              <w:t xml:space="preserve"> Adsorption Isotherms - Comparison of Simulated and Experimental</w:t>
            </w:r>
          </w:p>
        </w:tc>
        <w:tc>
          <w:tcPr>
            <w:tcW w:w="1313" w:type="dxa"/>
            <w:vAlign w:val="center"/>
          </w:tcPr>
          <w:p w:rsidR="00AF16D7" w:rsidRPr="00205A1A" w:rsidRDefault="00066DF9"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S34</w:t>
            </w:r>
          </w:p>
        </w:tc>
        <w:tc>
          <w:tcPr>
            <w:tcW w:w="1444" w:type="dxa"/>
            <w:vAlign w:val="center"/>
          </w:tcPr>
          <w:p w:rsidR="00AF16D7" w:rsidRPr="00205A1A" w:rsidRDefault="00066DF9"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S6</w:t>
            </w:r>
            <w:r w:rsidR="00C54F3E" w:rsidRPr="00205A1A">
              <w:rPr>
                <w:rFonts w:ascii="Times New Roman" w:hAnsi="Times New Roman" w:cs="Times New Roman"/>
                <w:b/>
                <w:sz w:val="28"/>
                <w:szCs w:val="28"/>
                <w:lang w:val="en-US"/>
              </w:rPr>
              <w:t>6</w:t>
            </w:r>
          </w:p>
        </w:tc>
        <w:tc>
          <w:tcPr>
            <w:tcW w:w="1212" w:type="dxa"/>
            <w:vAlign w:val="center"/>
          </w:tcPr>
          <w:p w:rsidR="00AF16D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_Ref430256043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164</w:t>
            </w:r>
            <w:r w:rsidRPr="00205A1A">
              <w:rPr>
                <w:rFonts w:ascii="Times New Roman" w:hAnsi="Times New Roman" w:cs="Times New Roman"/>
                <w:sz w:val="28"/>
                <w:szCs w:val="28"/>
              </w:rPr>
              <w:fldChar w:fldCharType="end"/>
            </w:r>
          </w:p>
        </w:tc>
      </w:tr>
    </w:tbl>
    <w:p w:rsidR="00704758" w:rsidRPr="00205A1A" w:rsidRDefault="00704758" w:rsidP="003369F1">
      <w:pPr>
        <w:jc w:val="both"/>
        <w:rPr>
          <w:rFonts w:ascii="Times New Roman" w:hAnsi="Times New Roman"/>
          <w:b/>
          <w:szCs w:val="24"/>
        </w:rPr>
      </w:pPr>
    </w:p>
    <w:p w:rsidR="00704758" w:rsidRPr="00205A1A" w:rsidRDefault="00704758" w:rsidP="003369F1">
      <w:pPr>
        <w:jc w:val="both"/>
        <w:rPr>
          <w:rFonts w:ascii="Times New Roman" w:hAnsi="Times New Roman"/>
          <w:b/>
          <w:szCs w:val="24"/>
        </w:rPr>
      </w:pPr>
    </w:p>
    <w:p w:rsidR="003369F1" w:rsidRPr="00205A1A" w:rsidRDefault="003369F1" w:rsidP="003369F1">
      <w:pPr>
        <w:jc w:val="both"/>
        <w:rPr>
          <w:rFonts w:ascii="Times New Roman" w:hAnsi="Times New Roman"/>
          <w:szCs w:val="24"/>
        </w:rPr>
      </w:pPr>
    </w:p>
    <w:p w:rsidR="00704758" w:rsidRPr="00205A1A" w:rsidRDefault="00704758" w:rsidP="003369F1">
      <w:pPr>
        <w:rPr>
          <w:rFonts w:ascii="Times New Roman" w:hAnsi="Times New Roman"/>
          <w:b/>
          <w:i/>
          <w:szCs w:val="24"/>
        </w:rPr>
      </w:pPr>
    </w:p>
    <w:p w:rsidR="00704758" w:rsidRPr="00205A1A" w:rsidRDefault="00704758" w:rsidP="003369F1">
      <w:pPr>
        <w:rPr>
          <w:rFonts w:ascii="Times New Roman" w:hAnsi="Times New Roman"/>
          <w:b/>
          <w:i/>
          <w:szCs w:val="24"/>
        </w:rPr>
      </w:pPr>
    </w:p>
    <w:p w:rsidR="00704758" w:rsidRPr="00205A1A" w:rsidRDefault="00704758" w:rsidP="003369F1">
      <w:pPr>
        <w:rPr>
          <w:rFonts w:ascii="Times New Roman" w:hAnsi="Times New Roman"/>
          <w:b/>
          <w:i/>
          <w:szCs w:val="24"/>
        </w:rPr>
      </w:pPr>
    </w:p>
    <w:p w:rsidR="00704758" w:rsidRPr="00205A1A" w:rsidRDefault="00704758" w:rsidP="003369F1">
      <w:pPr>
        <w:rPr>
          <w:rFonts w:ascii="Times New Roman" w:hAnsi="Times New Roman"/>
          <w:b/>
          <w:i/>
          <w:szCs w:val="24"/>
        </w:rPr>
      </w:pPr>
    </w:p>
    <w:p w:rsidR="00704758" w:rsidRPr="00205A1A" w:rsidRDefault="00704758" w:rsidP="003369F1">
      <w:pPr>
        <w:rPr>
          <w:rFonts w:ascii="Times New Roman" w:hAnsi="Times New Roman"/>
          <w:b/>
          <w:i/>
          <w:szCs w:val="24"/>
        </w:rPr>
      </w:pPr>
    </w:p>
    <w:p w:rsidR="00704758" w:rsidRPr="00205A1A" w:rsidRDefault="00704758" w:rsidP="003369F1">
      <w:pPr>
        <w:rPr>
          <w:rFonts w:ascii="Times New Roman" w:hAnsi="Times New Roman"/>
          <w:b/>
          <w:i/>
          <w:szCs w:val="24"/>
        </w:rPr>
      </w:pPr>
    </w:p>
    <w:p w:rsidR="00AF16D7" w:rsidRPr="00205A1A" w:rsidRDefault="00AF16D7" w:rsidP="003369F1">
      <w:pPr>
        <w:rPr>
          <w:rFonts w:ascii="Times New Roman" w:hAnsi="Times New Roman"/>
          <w:b/>
          <w:i/>
          <w:szCs w:val="24"/>
        </w:rPr>
      </w:pPr>
    </w:p>
    <w:p w:rsidR="00704758" w:rsidRPr="00205A1A" w:rsidRDefault="00704758" w:rsidP="003369F1">
      <w:pPr>
        <w:rPr>
          <w:rFonts w:ascii="Times New Roman" w:hAnsi="Times New Roman"/>
          <w:b/>
          <w:i/>
          <w:szCs w:val="24"/>
        </w:rPr>
      </w:pPr>
    </w:p>
    <w:p w:rsidR="00F2786E" w:rsidRPr="00205A1A" w:rsidRDefault="00F2786E" w:rsidP="003369F1">
      <w:pPr>
        <w:rPr>
          <w:rFonts w:ascii="Times New Roman" w:hAnsi="Times New Roman"/>
          <w:b/>
          <w:i/>
          <w:szCs w:val="24"/>
        </w:rPr>
      </w:pPr>
    </w:p>
    <w:p w:rsidR="00F2786E" w:rsidRPr="00205A1A" w:rsidRDefault="003369F1" w:rsidP="00EF3E98">
      <w:pPr>
        <w:pStyle w:val="ListParagraph"/>
        <w:numPr>
          <w:ilvl w:val="2"/>
          <w:numId w:val="30"/>
        </w:numPr>
        <w:jc w:val="both"/>
        <w:rPr>
          <w:rFonts w:ascii="Times New Roman" w:hAnsi="Times New Roman"/>
          <w:b/>
          <w:i/>
          <w:szCs w:val="24"/>
        </w:rPr>
      </w:pPr>
      <w:bookmarkStart w:id="255" w:name="_Ref430282043"/>
      <w:r w:rsidRPr="00205A1A">
        <w:rPr>
          <w:rFonts w:ascii="Times New Roman" w:hAnsi="Times New Roman"/>
          <w:b/>
          <w:i/>
          <w:szCs w:val="24"/>
        </w:rPr>
        <w:lastRenderedPageBreak/>
        <w:t>PXRD</w:t>
      </w:r>
      <w:bookmarkEnd w:id="255"/>
    </w:p>
    <w:p w:rsidR="003369F1" w:rsidRPr="00205A1A" w:rsidRDefault="005B7B80" w:rsidP="00EF3E98">
      <w:pPr>
        <w:jc w:val="both"/>
        <w:rPr>
          <w:rFonts w:ascii="Times New Roman" w:hAnsi="Times New Roman"/>
          <w:szCs w:val="24"/>
        </w:rPr>
      </w:pPr>
      <w:r w:rsidRPr="00205A1A">
        <w:rPr>
          <w:rFonts w:ascii="Times New Roman" w:hAnsi="Times New Roman"/>
          <w:b/>
          <w:szCs w:val="24"/>
        </w:rPr>
        <w:fldChar w:fldCharType="begin"/>
      </w:r>
      <w:r w:rsidRPr="00205A1A">
        <w:rPr>
          <w:rFonts w:ascii="Times New Roman" w:hAnsi="Times New Roman"/>
          <w:szCs w:val="24"/>
        </w:rPr>
        <w:instrText xml:space="preserve"> REF _Ref430192003 \h </w:instrText>
      </w:r>
      <w:r w:rsidR="00EF3E98" w:rsidRPr="00205A1A">
        <w:rPr>
          <w:rFonts w:ascii="Times New Roman" w:hAnsi="Times New Roman"/>
          <w:b/>
          <w:szCs w:val="24"/>
        </w:rPr>
        <w:instrText xml:space="preserve"> \* MERGEFORMAT </w:instrText>
      </w:r>
      <w:r w:rsidRPr="00205A1A">
        <w:rPr>
          <w:rFonts w:ascii="Times New Roman" w:hAnsi="Times New Roman"/>
          <w:b/>
          <w:szCs w:val="24"/>
        </w:rPr>
      </w:r>
      <w:r w:rsidRPr="00205A1A">
        <w:rPr>
          <w:rFonts w:ascii="Times New Roman" w:hAnsi="Times New Roman"/>
          <w:b/>
          <w:szCs w:val="24"/>
        </w:rPr>
        <w:fldChar w:fldCharType="separate"/>
      </w:r>
      <w:r w:rsidR="001E7274" w:rsidRPr="001E7274">
        <w:rPr>
          <w:rFonts w:ascii="Times New Roman" w:hAnsi="Times New Roman"/>
          <w:b/>
          <w:szCs w:val="24"/>
        </w:rPr>
        <w:t>Figure S60</w:t>
      </w:r>
      <w:r w:rsidRPr="00205A1A">
        <w:rPr>
          <w:rFonts w:ascii="Times New Roman" w:hAnsi="Times New Roman"/>
          <w:b/>
          <w:szCs w:val="24"/>
        </w:rPr>
        <w:fldChar w:fldCharType="end"/>
      </w:r>
      <w:r w:rsidR="003369F1" w:rsidRPr="00205A1A">
        <w:rPr>
          <w:rFonts w:ascii="Times New Roman" w:hAnsi="Times New Roman"/>
          <w:szCs w:val="24"/>
        </w:rPr>
        <w:t xml:space="preserve"> compares the PXRD patterns obtained on UiO-66-Ideal </w:t>
      </w:r>
      <w:r w:rsidR="00016DF3" w:rsidRPr="00205A1A">
        <w:rPr>
          <w:rFonts w:ascii="Times New Roman" w:hAnsi="Times New Roman"/>
          <w:szCs w:val="24"/>
        </w:rPr>
        <w:t>in the as synthesize</w:t>
      </w:r>
      <w:r w:rsidR="0010103B" w:rsidRPr="00205A1A">
        <w:rPr>
          <w:rFonts w:ascii="Times New Roman" w:hAnsi="Times New Roman"/>
          <w:szCs w:val="24"/>
        </w:rPr>
        <w:t>d, activated, and calcined form</w:t>
      </w:r>
      <w:r w:rsidR="00016DF3" w:rsidRPr="00205A1A">
        <w:rPr>
          <w:rFonts w:ascii="Times New Roman" w:hAnsi="Times New Roman"/>
          <w:szCs w:val="24"/>
        </w:rPr>
        <w:t xml:space="preserve"> </w:t>
      </w:r>
      <w:r w:rsidR="003369F1" w:rsidRPr="00205A1A">
        <w:rPr>
          <w:rFonts w:ascii="Times New Roman" w:hAnsi="Times New Roman"/>
          <w:szCs w:val="24"/>
        </w:rPr>
        <w:t xml:space="preserve">(see </w:t>
      </w:r>
      <w:r w:rsidR="00311AE2" w:rsidRPr="00205A1A">
        <w:rPr>
          <w:rFonts w:ascii="Times New Roman" w:hAnsi="Times New Roman"/>
          <w:b/>
          <w:szCs w:val="24"/>
        </w:rPr>
        <w:t>S</w:t>
      </w:r>
      <w:r w:rsidR="003369F1" w:rsidRPr="00205A1A">
        <w:rPr>
          <w:rFonts w:ascii="Times New Roman" w:hAnsi="Times New Roman"/>
          <w:b/>
          <w:szCs w:val="24"/>
        </w:rPr>
        <w:t xml:space="preserve">ection </w:t>
      </w:r>
      <w:r w:rsidR="00311AE2" w:rsidRPr="00205A1A">
        <w:rPr>
          <w:rFonts w:ascii="Times New Roman" w:hAnsi="Times New Roman"/>
          <w:b/>
          <w:szCs w:val="24"/>
        </w:rPr>
        <w:fldChar w:fldCharType="begin"/>
      </w:r>
      <w:r w:rsidR="00311AE2" w:rsidRPr="00205A1A">
        <w:rPr>
          <w:rFonts w:ascii="Times New Roman" w:hAnsi="Times New Roman"/>
          <w:b/>
          <w:szCs w:val="24"/>
        </w:rPr>
        <w:instrText xml:space="preserve"> REF _Ref430255976 \n \h </w:instrText>
      </w:r>
      <w:r w:rsidR="0075658A" w:rsidRPr="00205A1A">
        <w:rPr>
          <w:rFonts w:ascii="Times New Roman" w:hAnsi="Times New Roman"/>
          <w:b/>
          <w:szCs w:val="24"/>
        </w:rPr>
        <w:instrText xml:space="preserve"> \* MERGEFORMAT </w:instrText>
      </w:r>
      <w:r w:rsidR="00311AE2" w:rsidRPr="00205A1A">
        <w:rPr>
          <w:rFonts w:ascii="Times New Roman" w:hAnsi="Times New Roman"/>
          <w:b/>
          <w:szCs w:val="24"/>
        </w:rPr>
      </w:r>
      <w:r w:rsidR="00311AE2" w:rsidRPr="00205A1A">
        <w:rPr>
          <w:rFonts w:ascii="Times New Roman" w:hAnsi="Times New Roman"/>
          <w:b/>
          <w:szCs w:val="24"/>
        </w:rPr>
        <w:fldChar w:fldCharType="separate"/>
      </w:r>
      <w:r w:rsidR="001E7274">
        <w:rPr>
          <w:rFonts w:ascii="Times New Roman" w:hAnsi="Times New Roman"/>
          <w:b/>
          <w:szCs w:val="24"/>
        </w:rPr>
        <w:t>1.3</w:t>
      </w:r>
      <w:r w:rsidR="00311AE2" w:rsidRPr="00205A1A">
        <w:rPr>
          <w:rFonts w:ascii="Times New Roman" w:hAnsi="Times New Roman"/>
          <w:b/>
          <w:szCs w:val="24"/>
        </w:rPr>
        <w:fldChar w:fldCharType="end"/>
      </w:r>
      <w:r w:rsidR="003369F1" w:rsidRPr="00205A1A">
        <w:rPr>
          <w:rFonts w:ascii="Times New Roman" w:hAnsi="Times New Roman"/>
          <w:szCs w:val="24"/>
        </w:rPr>
        <w:t>):</w:t>
      </w:r>
    </w:p>
    <w:p w:rsidR="00D60821" w:rsidRPr="00205A1A" w:rsidRDefault="003369F1" w:rsidP="00D60821">
      <w:pPr>
        <w:jc w:val="center"/>
        <w:rPr>
          <w:rFonts w:ascii="Times New Roman" w:hAnsi="Times New Roman"/>
          <w:i/>
          <w:szCs w:val="24"/>
        </w:rPr>
      </w:pPr>
      <w:r w:rsidRPr="00205A1A">
        <w:rPr>
          <w:rFonts w:ascii="Times New Roman" w:hAnsi="Times New Roman"/>
          <w:i/>
          <w:noProof/>
          <w:szCs w:val="24"/>
          <w:lang w:val="en-GB" w:eastAsia="zh-CN"/>
        </w:rPr>
        <w:drawing>
          <wp:inline distT="0" distB="0" distL="0" distR="0" wp14:anchorId="1FEA7B64" wp14:editId="018C785C">
            <wp:extent cx="4107600" cy="406440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XRD Ideal Activation and Calcination.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107600" cy="4064400"/>
                    </a:xfrm>
                    <a:prstGeom prst="rect">
                      <a:avLst/>
                    </a:prstGeom>
                  </pic:spPr>
                </pic:pic>
              </a:graphicData>
            </a:graphic>
          </wp:inline>
        </w:drawing>
      </w:r>
    </w:p>
    <w:p w:rsidR="00016DF3" w:rsidRPr="00205A1A" w:rsidRDefault="005B7B80" w:rsidP="003369F1">
      <w:pPr>
        <w:jc w:val="both"/>
        <w:rPr>
          <w:rFonts w:ascii="Times New Roman" w:hAnsi="Times New Roman"/>
          <w:i/>
          <w:sz w:val="18"/>
          <w:szCs w:val="18"/>
        </w:rPr>
      </w:pPr>
      <w:bookmarkStart w:id="256" w:name="_Ref430192003"/>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60</w:t>
      </w:r>
      <w:r w:rsidRPr="00205A1A">
        <w:rPr>
          <w:rFonts w:ascii="Times New Roman" w:hAnsi="Times New Roman"/>
          <w:b/>
          <w:sz w:val="18"/>
          <w:szCs w:val="18"/>
        </w:rPr>
        <w:fldChar w:fldCharType="end"/>
      </w:r>
      <w:bookmarkEnd w:id="256"/>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016DF3" w:rsidRPr="00205A1A">
        <w:rPr>
          <w:rFonts w:ascii="Times New Roman" w:hAnsi="Times New Roman"/>
          <w:sz w:val="18"/>
          <w:szCs w:val="18"/>
        </w:rPr>
        <w:t>PXRD patterns obtained on UiO-66-Ideal in the as synthesize</w:t>
      </w:r>
      <w:r w:rsidR="00CD0144" w:rsidRPr="00205A1A">
        <w:rPr>
          <w:rFonts w:ascii="Times New Roman" w:hAnsi="Times New Roman"/>
          <w:sz w:val="18"/>
          <w:szCs w:val="18"/>
        </w:rPr>
        <w:t>d, activated, and calcined form</w:t>
      </w:r>
      <w:r w:rsidR="00016DF3" w:rsidRPr="00205A1A">
        <w:rPr>
          <w:rFonts w:ascii="Times New Roman" w:hAnsi="Times New Roman"/>
          <w:sz w:val="18"/>
          <w:szCs w:val="18"/>
        </w:rPr>
        <w:t>.</w:t>
      </w:r>
      <w:proofErr w:type="gramEnd"/>
    </w:p>
    <w:p w:rsidR="004E6B94" w:rsidRPr="00205A1A" w:rsidRDefault="004E6B94" w:rsidP="00556762">
      <w:pPr>
        <w:jc w:val="both"/>
        <w:rPr>
          <w:rFonts w:ascii="Times New Roman" w:hAnsi="Times New Roman"/>
          <w:szCs w:val="24"/>
        </w:rPr>
      </w:pPr>
    </w:p>
    <w:p w:rsidR="00556762" w:rsidRPr="00205A1A" w:rsidRDefault="00556762" w:rsidP="00556762">
      <w:pPr>
        <w:jc w:val="both"/>
        <w:rPr>
          <w:rFonts w:ascii="Times New Roman" w:hAnsi="Times New Roman"/>
          <w:szCs w:val="24"/>
        </w:rPr>
      </w:pPr>
      <w:r w:rsidRPr="00205A1A">
        <w:rPr>
          <w:rFonts w:ascii="Times New Roman" w:hAnsi="Times New Roman"/>
          <w:szCs w:val="24"/>
        </w:rPr>
        <w:t xml:space="preserve">As one can see, the PXRD pattern (and thus, the crystallinity of the sample) is unaffected by the activation and calcination treatment. The calcination involves heat treatment at 270 </w:t>
      </w:r>
      <w:r w:rsidR="00C86744" w:rsidRPr="00205A1A">
        <w:rPr>
          <w:rFonts w:ascii="Times New Roman" w:hAnsi="Times New Roman"/>
          <w:szCs w:val="24"/>
        </w:rPr>
        <w:t>°</w:t>
      </w:r>
      <w:r w:rsidRPr="00205A1A">
        <w:rPr>
          <w:rFonts w:ascii="Times New Roman" w:hAnsi="Times New Roman"/>
          <w:szCs w:val="24"/>
        </w:rPr>
        <w:t>C for 70 hours in air. The fact that the material is completely intact after 70 hours of such treatment is testament to its long term thermal stability.</w:t>
      </w:r>
    </w:p>
    <w:p w:rsidR="00556762" w:rsidRPr="00205A1A" w:rsidRDefault="00095B66" w:rsidP="00556762">
      <w:pPr>
        <w:jc w:val="both"/>
        <w:rPr>
          <w:rFonts w:ascii="Times New Roman" w:hAnsi="Times New Roman"/>
          <w:szCs w:val="24"/>
        </w:rPr>
      </w:pPr>
      <w:r w:rsidRPr="00205A1A">
        <w:rPr>
          <w:rFonts w:ascii="Times New Roman" w:hAnsi="Times New Roman"/>
          <w:szCs w:val="24"/>
        </w:rPr>
        <w:t xml:space="preserve">Upon </w:t>
      </w:r>
      <w:r w:rsidR="00556762" w:rsidRPr="00205A1A">
        <w:rPr>
          <w:rFonts w:ascii="Times New Roman" w:hAnsi="Times New Roman"/>
          <w:szCs w:val="24"/>
        </w:rPr>
        <w:t>closer inspection, we note one minor difference between the pattern obtained on the as synth material and those obtained after activation and calcination</w:t>
      </w:r>
      <w:r w:rsidR="002628EB" w:rsidRPr="00205A1A">
        <w:rPr>
          <w:rFonts w:ascii="Times New Roman" w:hAnsi="Times New Roman"/>
          <w:szCs w:val="24"/>
        </w:rPr>
        <w:t xml:space="preserve"> -</w:t>
      </w:r>
      <w:r w:rsidR="00556762" w:rsidRPr="00205A1A">
        <w:rPr>
          <w:rFonts w:ascii="Times New Roman" w:hAnsi="Times New Roman"/>
          <w:szCs w:val="24"/>
        </w:rPr>
        <w:t xml:space="preserve"> a significant decrease in the intensity of the (220) reflection (appearing at </w:t>
      </w:r>
      <w:r w:rsidR="00556762" w:rsidRPr="00205A1A">
        <w:rPr>
          <w:rFonts w:ascii="Times New Roman" w:hAnsi="Times New Roman"/>
          <w:i/>
          <w:szCs w:val="24"/>
        </w:rPr>
        <w:t>ca</w:t>
      </w:r>
      <w:r w:rsidR="00556762" w:rsidRPr="00205A1A">
        <w:rPr>
          <w:rFonts w:ascii="Times New Roman" w:hAnsi="Times New Roman"/>
          <w:szCs w:val="24"/>
        </w:rPr>
        <w:t>. 12</w:t>
      </w:r>
      <w:r w:rsidR="00C86744" w:rsidRPr="00205A1A">
        <w:rPr>
          <w:rFonts w:ascii="Times New Roman" w:hAnsi="Times New Roman"/>
          <w:szCs w:val="24"/>
        </w:rPr>
        <w:t>°</w:t>
      </w:r>
      <w:r w:rsidR="00556762" w:rsidRPr="00205A1A">
        <w:rPr>
          <w:rFonts w:ascii="Times New Roman" w:hAnsi="Times New Roman"/>
          <w:szCs w:val="24"/>
        </w:rPr>
        <w:t xml:space="preserve"> 2</w:t>
      </w:r>
      <w:r w:rsidR="00556762" w:rsidRPr="00205A1A">
        <w:rPr>
          <w:rFonts w:ascii="Times New Roman" w:hAnsi="Times New Roman" w:cs="Times New Roman"/>
          <w:szCs w:val="24"/>
        </w:rPr>
        <w:t>θ</w:t>
      </w:r>
      <w:r w:rsidR="00556762" w:rsidRPr="00205A1A">
        <w:rPr>
          <w:rFonts w:ascii="Times New Roman" w:hAnsi="Times New Roman"/>
          <w:szCs w:val="24"/>
        </w:rPr>
        <w:t xml:space="preserve">). We </w:t>
      </w:r>
      <w:r w:rsidR="00901C21" w:rsidRPr="00205A1A">
        <w:rPr>
          <w:rFonts w:ascii="Times New Roman" w:hAnsi="Times New Roman"/>
          <w:szCs w:val="24"/>
        </w:rPr>
        <w:t>propose</w:t>
      </w:r>
      <w:r w:rsidR="00556762" w:rsidRPr="00205A1A">
        <w:rPr>
          <w:rFonts w:ascii="Times New Roman" w:hAnsi="Times New Roman"/>
          <w:szCs w:val="24"/>
        </w:rPr>
        <w:t xml:space="preserve"> that this reflection </w:t>
      </w:r>
      <w:r w:rsidRPr="00205A1A">
        <w:rPr>
          <w:rFonts w:ascii="Times New Roman" w:hAnsi="Times New Roman"/>
          <w:szCs w:val="24"/>
        </w:rPr>
        <w:t>is</w:t>
      </w:r>
      <w:r w:rsidR="00556762" w:rsidRPr="00205A1A">
        <w:rPr>
          <w:rFonts w:ascii="Times New Roman" w:hAnsi="Times New Roman"/>
          <w:szCs w:val="24"/>
        </w:rPr>
        <w:t xml:space="preserve"> highly sensitive</w:t>
      </w:r>
      <w:r w:rsidR="002628EB" w:rsidRPr="00205A1A">
        <w:rPr>
          <w:rFonts w:ascii="Times New Roman" w:hAnsi="Times New Roman"/>
          <w:szCs w:val="24"/>
        </w:rPr>
        <w:t xml:space="preserve"> to the contents of the MOF pores</w:t>
      </w:r>
      <w:r w:rsidR="00556762" w:rsidRPr="00205A1A">
        <w:rPr>
          <w:rFonts w:ascii="Times New Roman" w:hAnsi="Times New Roman"/>
          <w:szCs w:val="24"/>
        </w:rPr>
        <w:t>.</w:t>
      </w:r>
    </w:p>
    <w:p w:rsidR="00095B66" w:rsidRPr="00205A1A" w:rsidRDefault="00556762" w:rsidP="003369F1">
      <w:pPr>
        <w:jc w:val="both"/>
        <w:rPr>
          <w:rFonts w:ascii="Times New Roman" w:hAnsi="Times New Roman"/>
          <w:szCs w:val="24"/>
        </w:rPr>
      </w:pPr>
      <w:r w:rsidRPr="00205A1A">
        <w:rPr>
          <w:rFonts w:ascii="Times New Roman" w:hAnsi="Times New Roman"/>
          <w:szCs w:val="24"/>
        </w:rPr>
        <w:t xml:space="preserve">Of </w:t>
      </w:r>
      <w:r w:rsidR="00095B66" w:rsidRPr="00205A1A">
        <w:rPr>
          <w:rFonts w:ascii="Times New Roman" w:hAnsi="Times New Roman"/>
          <w:szCs w:val="24"/>
        </w:rPr>
        <w:t>greater</w:t>
      </w:r>
      <w:r w:rsidRPr="00205A1A">
        <w:rPr>
          <w:rFonts w:ascii="Times New Roman" w:hAnsi="Times New Roman"/>
          <w:szCs w:val="24"/>
        </w:rPr>
        <w:t xml:space="preserve"> importance is</w:t>
      </w:r>
      <w:r w:rsidR="006E769B" w:rsidRPr="00205A1A">
        <w:rPr>
          <w:rFonts w:ascii="Times New Roman" w:hAnsi="Times New Roman"/>
          <w:szCs w:val="24"/>
        </w:rPr>
        <w:t xml:space="preserve"> </w:t>
      </w:r>
      <w:r w:rsidR="00095B66" w:rsidRPr="00205A1A">
        <w:rPr>
          <w:rFonts w:ascii="Times New Roman" w:hAnsi="Times New Roman"/>
          <w:szCs w:val="24"/>
        </w:rPr>
        <w:t xml:space="preserve">that there is no </w:t>
      </w:r>
      <w:r w:rsidR="006E769B" w:rsidRPr="00205A1A">
        <w:rPr>
          <w:rFonts w:ascii="Times New Roman" w:hAnsi="Times New Roman"/>
          <w:szCs w:val="24"/>
        </w:rPr>
        <w:t xml:space="preserve">sign of forbidden reflections </w:t>
      </w:r>
      <w:r w:rsidR="00095B66" w:rsidRPr="00205A1A">
        <w:rPr>
          <w:rFonts w:ascii="Times New Roman" w:hAnsi="Times New Roman"/>
          <w:szCs w:val="24"/>
        </w:rPr>
        <w:t>or the “broad peak” in the patterns</w:t>
      </w:r>
      <w:r w:rsidR="006E769B" w:rsidRPr="00205A1A">
        <w:rPr>
          <w:rFonts w:ascii="Times New Roman" w:hAnsi="Times New Roman"/>
          <w:szCs w:val="24"/>
        </w:rPr>
        <w:t xml:space="preserve">, indicating that UiO-66-Ideal does not contain missing cluster defects. See </w:t>
      </w:r>
      <w:r w:rsidR="006E769B" w:rsidRPr="00205A1A">
        <w:rPr>
          <w:rFonts w:ascii="Times New Roman" w:hAnsi="Times New Roman"/>
          <w:b/>
          <w:szCs w:val="24"/>
        </w:rPr>
        <w:t xml:space="preserve">Sections </w:t>
      </w:r>
      <w:r w:rsidR="0075658A" w:rsidRPr="00205A1A">
        <w:rPr>
          <w:rFonts w:ascii="Times New Roman" w:hAnsi="Times New Roman"/>
          <w:b/>
          <w:szCs w:val="24"/>
        </w:rPr>
        <w:fldChar w:fldCharType="begin"/>
      </w:r>
      <w:r w:rsidR="0075658A" w:rsidRPr="00205A1A">
        <w:rPr>
          <w:rFonts w:ascii="Times New Roman" w:hAnsi="Times New Roman"/>
          <w:b/>
          <w:szCs w:val="24"/>
        </w:rPr>
        <w:instrText xml:space="preserve"> REF _Ref430269957 \r \h  \* MERGEFORMAT </w:instrText>
      </w:r>
      <w:r w:rsidR="0075658A" w:rsidRPr="00205A1A">
        <w:rPr>
          <w:rFonts w:ascii="Times New Roman" w:hAnsi="Times New Roman"/>
          <w:b/>
          <w:szCs w:val="24"/>
        </w:rPr>
      </w:r>
      <w:r w:rsidR="0075658A" w:rsidRPr="00205A1A">
        <w:rPr>
          <w:rFonts w:ascii="Times New Roman" w:hAnsi="Times New Roman"/>
          <w:b/>
          <w:szCs w:val="24"/>
        </w:rPr>
        <w:fldChar w:fldCharType="separate"/>
      </w:r>
      <w:r w:rsidR="001E7274">
        <w:rPr>
          <w:rFonts w:ascii="Times New Roman" w:hAnsi="Times New Roman"/>
          <w:b/>
          <w:szCs w:val="24"/>
        </w:rPr>
        <w:t>4.1</w:t>
      </w:r>
      <w:r w:rsidR="0075658A" w:rsidRPr="00205A1A">
        <w:rPr>
          <w:rFonts w:ascii="Times New Roman" w:hAnsi="Times New Roman"/>
          <w:b/>
          <w:szCs w:val="24"/>
        </w:rPr>
        <w:fldChar w:fldCharType="end"/>
      </w:r>
      <w:r w:rsidR="006E769B" w:rsidRPr="00205A1A">
        <w:rPr>
          <w:rFonts w:ascii="Times New Roman" w:hAnsi="Times New Roman"/>
          <w:b/>
          <w:szCs w:val="24"/>
        </w:rPr>
        <w:t xml:space="preserve"> and </w:t>
      </w:r>
      <w:r w:rsidR="0075658A" w:rsidRPr="00205A1A">
        <w:rPr>
          <w:rFonts w:ascii="Times New Roman" w:hAnsi="Times New Roman"/>
          <w:b/>
          <w:szCs w:val="24"/>
        </w:rPr>
        <w:fldChar w:fldCharType="begin"/>
      </w:r>
      <w:r w:rsidR="0075658A" w:rsidRPr="00205A1A">
        <w:rPr>
          <w:rFonts w:ascii="Times New Roman" w:hAnsi="Times New Roman"/>
          <w:b/>
          <w:szCs w:val="24"/>
        </w:rPr>
        <w:instrText xml:space="preserve"> REF _Ref430276515 \r \h  \* MERGEFORMAT </w:instrText>
      </w:r>
      <w:r w:rsidR="0075658A" w:rsidRPr="00205A1A">
        <w:rPr>
          <w:rFonts w:ascii="Times New Roman" w:hAnsi="Times New Roman"/>
          <w:b/>
          <w:szCs w:val="24"/>
        </w:rPr>
      </w:r>
      <w:r w:rsidR="0075658A" w:rsidRPr="00205A1A">
        <w:rPr>
          <w:rFonts w:ascii="Times New Roman" w:hAnsi="Times New Roman"/>
          <w:b/>
          <w:szCs w:val="24"/>
        </w:rPr>
        <w:fldChar w:fldCharType="separate"/>
      </w:r>
      <w:r w:rsidR="001E7274">
        <w:rPr>
          <w:rFonts w:ascii="Times New Roman" w:hAnsi="Times New Roman"/>
          <w:b/>
          <w:szCs w:val="24"/>
        </w:rPr>
        <w:t>5.1.2</w:t>
      </w:r>
      <w:r w:rsidR="0075658A" w:rsidRPr="00205A1A">
        <w:rPr>
          <w:rFonts w:ascii="Times New Roman" w:hAnsi="Times New Roman"/>
          <w:b/>
          <w:szCs w:val="24"/>
        </w:rPr>
        <w:fldChar w:fldCharType="end"/>
      </w:r>
      <w:r w:rsidR="006E769B" w:rsidRPr="00205A1A">
        <w:rPr>
          <w:rFonts w:ascii="Times New Roman" w:hAnsi="Times New Roman"/>
          <w:szCs w:val="24"/>
        </w:rPr>
        <w:t xml:space="preserve"> for details.</w:t>
      </w:r>
    </w:p>
    <w:p w:rsidR="00BD7788" w:rsidRPr="00205A1A" w:rsidRDefault="00BD7788" w:rsidP="003369F1">
      <w:pPr>
        <w:jc w:val="both"/>
        <w:rPr>
          <w:rFonts w:ascii="Times New Roman" w:hAnsi="Times New Roman"/>
          <w:b/>
          <w:i/>
          <w:noProof/>
          <w:szCs w:val="24"/>
          <w:lang w:eastAsia="zh-CN"/>
        </w:rPr>
      </w:pPr>
    </w:p>
    <w:p w:rsidR="00F2786E" w:rsidRPr="00205A1A" w:rsidRDefault="003369F1" w:rsidP="00EF3E98">
      <w:pPr>
        <w:pStyle w:val="ListParagraph"/>
        <w:numPr>
          <w:ilvl w:val="2"/>
          <w:numId w:val="30"/>
        </w:numPr>
        <w:jc w:val="both"/>
        <w:rPr>
          <w:rFonts w:ascii="Times New Roman" w:hAnsi="Times New Roman"/>
          <w:b/>
          <w:i/>
          <w:noProof/>
          <w:szCs w:val="24"/>
          <w:lang w:eastAsia="zh-CN"/>
        </w:rPr>
      </w:pPr>
      <w:bookmarkStart w:id="257" w:name="_Ref430305309"/>
      <w:r w:rsidRPr="00205A1A">
        <w:rPr>
          <w:rFonts w:ascii="Times New Roman" w:hAnsi="Times New Roman"/>
          <w:b/>
          <w:i/>
          <w:noProof/>
          <w:szCs w:val="24"/>
          <w:lang w:eastAsia="zh-CN"/>
        </w:rPr>
        <w:lastRenderedPageBreak/>
        <w:t>SEM</w:t>
      </w:r>
      <w:bookmarkEnd w:id="257"/>
    </w:p>
    <w:p w:rsidR="001664B3" w:rsidRPr="00205A1A" w:rsidRDefault="005B7B80" w:rsidP="00EF3E98">
      <w:pPr>
        <w:jc w:val="both"/>
        <w:rPr>
          <w:rFonts w:ascii="Times New Roman" w:hAnsi="Times New Roman"/>
          <w:szCs w:val="24"/>
        </w:rPr>
      </w:pPr>
      <w:r w:rsidRPr="00205A1A">
        <w:rPr>
          <w:rFonts w:ascii="Times New Roman" w:hAnsi="Times New Roman"/>
          <w:b/>
          <w:szCs w:val="24"/>
        </w:rPr>
        <w:fldChar w:fldCharType="begin"/>
      </w:r>
      <w:r w:rsidRPr="00205A1A">
        <w:rPr>
          <w:rFonts w:ascii="Times New Roman" w:hAnsi="Times New Roman"/>
          <w:szCs w:val="24"/>
        </w:rPr>
        <w:instrText xml:space="preserve"> REF _Ref430192023 \h </w:instrText>
      </w:r>
      <w:r w:rsidR="00EF3E98" w:rsidRPr="00205A1A">
        <w:rPr>
          <w:rFonts w:ascii="Times New Roman" w:hAnsi="Times New Roman"/>
          <w:b/>
          <w:szCs w:val="24"/>
        </w:rPr>
        <w:instrText xml:space="preserve"> \* MERGEFORMAT </w:instrText>
      </w:r>
      <w:r w:rsidRPr="00205A1A">
        <w:rPr>
          <w:rFonts w:ascii="Times New Roman" w:hAnsi="Times New Roman"/>
          <w:b/>
          <w:szCs w:val="24"/>
        </w:rPr>
      </w:r>
      <w:r w:rsidRPr="00205A1A">
        <w:rPr>
          <w:rFonts w:ascii="Times New Roman" w:hAnsi="Times New Roman"/>
          <w:b/>
          <w:szCs w:val="24"/>
        </w:rPr>
        <w:fldChar w:fldCharType="separate"/>
      </w:r>
      <w:r w:rsidR="001E7274" w:rsidRPr="001E7274">
        <w:rPr>
          <w:rFonts w:ascii="Times New Roman" w:hAnsi="Times New Roman"/>
          <w:b/>
          <w:szCs w:val="24"/>
        </w:rPr>
        <w:t>Figure S61</w:t>
      </w:r>
      <w:r w:rsidRPr="00205A1A">
        <w:rPr>
          <w:rFonts w:ascii="Times New Roman" w:hAnsi="Times New Roman"/>
          <w:b/>
          <w:szCs w:val="24"/>
        </w:rPr>
        <w:fldChar w:fldCharType="end"/>
      </w:r>
      <w:r w:rsidR="00BD7788" w:rsidRPr="00205A1A">
        <w:rPr>
          <w:rFonts w:ascii="Times New Roman" w:hAnsi="Times New Roman"/>
          <w:szCs w:val="24"/>
        </w:rPr>
        <w:t xml:space="preserve"> </w:t>
      </w:r>
      <w:r w:rsidR="001664B3" w:rsidRPr="00205A1A">
        <w:rPr>
          <w:rFonts w:ascii="Times New Roman" w:hAnsi="Times New Roman"/>
          <w:szCs w:val="24"/>
        </w:rPr>
        <w:t xml:space="preserve">compares the SEM images obtained on UiO-66-Ideal </w:t>
      </w:r>
      <w:r w:rsidR="00016DF3" w:rsidRPr="00205A1A">
        <w:rPr>
          <w:rFonts w:ascii="Times New Roman" w:hAnsi="Times New Roman"/>
          <w:szCs w:val="24"/>
        </w:rPr>
        <w:t>in the as synthesize</w:t>
      </w:r>
      <w:r w:rsidR="0010103B" w:rsidRPr="00205A1A">
        <w:rPr>
          <w:rFonts w:ascii="Times New Roman" w:hAnsi="Times New Roman"/>
          <w:szCs w:val="24"/>
        </w:rPr>
        <w:t>d, activated, and calcined form</w:t>
      </w:r>
      <w:r w:rsidR="001664B3" w:rsidRPr="00205A1A">
        <w:rPr>
          <w:rFonts w:ascii="Times New Roman" w:hAnsi="Times New Roman"/>
          <w:szCs w:val="24"/>
        </w:rPr>
        <w:t xml:space="preserve"> (see </w:t>
      </w:r>
      <w:r w:rsidR="00311AE2" w:rsidRPr="00205A1A">
        <w:rPr>
          <w:rFonts w:ascii="Times New Roman" w:hAnsi="Times New Roman"/>
          <w:b/>
          <w:szCs w:val="24"/>
        </w:rPr>
        <w:t>S</w:t>
      </w:r>
      <w:r w:rsidR="001664B3" w:rsidRPr="00205A1A">
        <w:rPr>
          <w:rFonts w:ascii="Times New Roman" w:hAnsi="Times New Roman"/>
          <w:b/>
          <w:szCs w:val="24"/>
        </w:rPr>
        <w:t>ection</w:t>
      </w:r>
      <w:r w:rsidR="00311AE2" w:rsidRPr="00205A1A">
        <w:rPr>
          <w:rFonts w:ascii="Times New Roman" w:hAnsi="Times New Roman"/>
          <w:b/>
          <w:szCs w:val="24"/>
        </w:rPr>
        <w:t xml:space="preserve"> </w:t>
      </w:r>
      <w:r w:rsidR="00311AE2" w:rsidRPr="00205A1A">
        <w:rPr>
          <w:rFonts w:ascii="Times New Roman" w:hAnsi="Times New Roman"/>
          <w:b/>
          <w:szCs w:val="24"/>
        </w:rPr>
        <w:fldChar w:fldCharType="begin"/>
      </w:r>
      <w:r w:rsidR="00311AE2" w:rsidRPr="00205A1A">
        <w:rPr>
          <w:rFonts w:ascii="Times New Roman" w:hAnsi="Times New Roman"/>
          <w:b/>
          <w:szCs w:val="24"/>
        </w:rPr>
        <w:instrText xml:space="preserve"> REF _Ref430255976 \n \h </w:instrText>
      </w:r>
      <w:r w:rsidR="0075658A" w:rsidRPr="00205A1A">
        <w:rPr>
          <w:rFonts w:ascii="Times New Roman" w:hAnsi="Times New Roman"/>
          <w:b/>
          <w:szCs w:val="24"/>
        </w:rPr>
        <w:instrText xml:space="preserve"> \* MERGEFORMAT </w:instrText>
      </w:r>
      <w:r w:rsidR="00311AE2" w:rsidRPr="00205A1A">
        <w:rPr>
          <w:rFonts w:ascii="Times New Roman" w:hAnsi="Times New Roman"/>
          <w:b/>
          <w:szCs w:val="24"/>
        </w:rPr>
      </w:r>
      <w:r w:rsidR="00311AE2" w:rsidRPr="00205A1A">
        <w:rPr>
          <w:rFonts w:ascii="Times New Roman" w:hAnsi="Times New Roman"/>
          <w:b/>
          <w:szCs w:val="24"/>
        </w:rPr>
        <w:fldChar w:fldCharType="separate"/>
      </w:r>
      <w:r w:rsidR="001E7274">
        <w:rPr>
          <w:rFonts w:ascii="Times New Roman" w:hAnsi="Times New Roman"/>
          <w:b/>
          <w:szCs w:val="24"/>
        </w:rPr>
        <w:t>1.3</w:t>
      </w:r>
      <w:r w:rsidR="00311AE2" w:rsidRPr="00205A1A">
        <w:rPr>
          <w:rFonts w:ascii="Times New Roman" w:hAnsi="Times New Roman"/>
          <w:b/>
          <w:szCs w:val="24"/>
        </w:rPr>
        <w:fldChar w:fldCharType="end"/>
      </w:r>
      <w:r w:rsidR="001664B3" w:rsidRPr="00205A1A">
        <w:rPr>
          <w:rFonts w:ascii="Times New Roman" w:hAnsi="Times New Roman"/>
          <w:szCs w:val="24"/>
        </w:rPr>
        <w:t>):</w:t>
      </w:r>
    </w:p>
    <w:p w:rsidR="003369F1" w:rsidRPr="00205A1A" w:rsidRDefault="00BE6016" w:rsidP="003369F1">
      <w:pPr>
        <w:jc w:val="both"/>
        <w:rPr>
          <w:rFonts w:ascii="Times New Roman" w:hAnsi="Times New Roman"/>
          <w:noProof/>
          <w:szCs w:val="24"/>
          <w:lang w:eastAsia="zh-CN"/>
        </w:rPr>
      </w:pPr>
      <w:r w:rsidRPr="00205A1A">
        <w:rPr>
          <w:rFonts w:ascii="Times New Roman" w:hAnsi="Times New Roman"/>
          <w:noProof/>
          <w:szCs w:val="24"/>
          <w:lang w:val="en-GB" w:eastAsia="zh-CN"/>
        </w:rPr>
        <w:drawing>
          <wp:inline distT="0" distB="0" distL="0" distR="0" wp14:anchorId="04F20A69" wp14:editId="54861F55">
            <wp:extent cx="5943600" cy="1659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al SEM.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1659255"/>
                    </a:xfrm>
                    <a:prstGeom prst="rect">
                      <a:avLst/>
                    </a:prstGeom>
                  </pic:spPr>
                </pic:pic>
              </a:graphicData>
            </a:graphic>
          </wp:inline>
        </w:drawing>
      </w:r>
    </w:p>
    <w:p w:rsidR="001664B3" w:rsidRPr="00205A1A" w:rsidRDefault="005B7B80" w:rsidP="001664B3">
      <w:pPr>
        <w:jc w:val="both"/>
        <w:rPr>
          <w:rFonts w:ascii="Times New Roman" w:hAnsi="Times New Roman"/>
          <w:b/>
          <w:sz w:val="18"/>
          <w:szCs w:val="18"/>
        </w:rPr>
      </w:pPr>
      <w:bookmarkStart w:id="258" w:name="_Ref430192023"/>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61</w:t>
      </w:r>
      <w:r w:rsidRPr="00205A1A">
        <w:rPr>
          <w:rFonts w:ascii="Times New Roman" w:hAnsi="Times New Roman"/>
          <w:b/>
          <w:sz w:val="18"/>
          <w:szCs w:val="18"/>
        </w:rPr>
        <w:fldChar w:fldCharType="end"/>
      </w:r>
      <w:bookmarkEnd w:id="258"/>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1664B3" w:rsidRPr="00205A1A">
        <w:rPr>
          <w:rFonts w:ascii="Times New Roman" w:hAnsi="Times New Roman"/>
          <w:sz w:val="18"/>
          <w:szCs w:val="18"/>
        </w:rPr>
        <w:t xml:space="preserve">SEM images obtained on UiO-66-Ideal </w:t>
      </w:r>
      <w:r w:rsidR="00850027" w:rsidRPr="00205A1A">
        <w:rPr>
          <w:rFonts w:ascii="Times New Roman" w:hAnsi="Times New Roman"/>
          <w:sz w:val="18"/>
          <w:szCs w:val="18"/>
        </w:rPr>
        <w:t>in the as synthesized, activ</w:t>
      </w:r>
      <w:r w:rsidR="00C643E0" w:rsidRPr="00205A1A">
        <w:rPr>
          <w:rFonts w:ascii="Times New Roman" w:hAnsi="Times New Roman"/>
          <w:sz w:val="18"/>
          <w:szCs w:val="18"/>
        </w:rPr>
        <w:t>ated, and calcined form</w:t>
      </w:r>
      <w:r w:rsidR="00850027" w:rsidRPr="00205A1A">
        <w:rPr>
          <w:rFonts w:ascii="Times New Roman" w:hAnsi="Times New Roman"/>
          <w:sz w:val="18"/>
          <w:szCs w:val="18"/>
        </w:rPr>
        <w:t>.</w:t>
      </w:r>
      <w:proofErr w:type="gramEnd"/>
      <w:r w:rsidR="00850027" w:rsidRPr="00205A1A">
        <w:rPr>
          <w:rFonts w:ascii="Times New Roman" w:hAnsi="Times New Roman"/>
          <w:sz w:val="18"/>
          <w:szCs w:val="18"/>
        </w:rPr>
        <w:t xml:space="preserve"> </w:t>
      </w:r>
      <w:r w:rsidR="001664B3" w:rsidRPr="00205A1A">
        <w:rPr>
          <w:rFonts w:ascii="Times New Roman" w:hAnsi="Times New Roman"/>
          <w:sz w:val="18"/>
          <w:szCs w:val="18"/>
        </w:rPr>
        <w:t xml:space="preserve">The magnification is the same in all 3 images. Larger versions of the individual images are shown (together with lower magnification images) in </w:t>
      </w:r>
      <w:r w:rsidR="008B60D8" w:rsidRPr="00205A1A">
        <w:rPr>
          <w:rFonts w:ascii="Times New Roman" w:hAnsi="Times New Roman"/>
          <w:b/>
          <w:sz w:val="18"/>
          <w:szCs w:val="18"/>
        </w:rPr>
        <w:fldChar w:fldCharType="begin"/>
      </w:r>
      <w:r w:rsidR="008B60D8" w:rsidRPr="00205A1A">
        <w:rPr>
          <w:rFonts w:ascii="Times New Roman" w:hAnsi="Times New Roman"/>
          <w:sz w:val="18"/>
          <w:szCs w:val="18"/>
        </w:rPr>
        <w:instrText xml:space="preserve"> REF _Ref430266666 \h </w:instrText>
      </w:r>
      <w:r w:rsidR="008B60D8" w:rsidRPr="00205A1A">
        <w:rPr>
          <w:rFonts w:ascii="Times New Roman" w:hAnsi="Times New Roman"/>
          <w:b/>
          <w:sz w:val="18"/>
          <w:szCs w:val="18"/>
        </w:rPr>
        <w:instrText xml:space="preserve"> \* MERGEFORMAT </w:instrText>
      </w:r>
      <w:r w:rsidR="008B60D8" w:rsidRPr="00205A1A">
        <w:rPr>
          <w:rFonts w:ascii="Times New Roman" w:hAnsi="Times New Roman"/>
          <w:b/>
          <w:sz w:val="18"/>
          <w:szCs w:val="18"/>
        </w:rPr>
      </w:r>
      <w:r w:rsidR="008B60D8" w:rsidRPr="00205A1A">
        <w:rPr>
          <w:rFonts w:ascii="Times New Roman" w:hAnsi="Times New Roman"/>
          <w:b/>
          <w:sz w:val="18"/>
          <w:szCs w:val="18"/>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111</w:t>
      </w:r>
      <w:r w:rsidR="008B60D8" w:rsidRPr="00205A1A">
        <w:rPr>
          <w:rFonts w:ascii="Times New Roman" w:hAnsi="Times New Roman"/>
          <w:b/>
          <w:sz w:val="18"/>
          <w:szCs w:val="18"/>
        </w:rPr>
        <w:fldChar w:fldCharType="end"/>
      </w:r>
      <w:r w:rsidR="00901C21" w:rsidRPr="00205A1A">
        <w:rPr>
          <w:rFonts w:ascii="Times New Roman" w:hAnsi="Times New Roman"/>
          <w:b/>
          <w:sz w:val="18"/>
          <w:szCs w:val="18"/>
        </w:rPr>
        <w:t xml:space="preserve"> </w:t>
      </w:r>
      <w:r w:rsidR="008B60D8" w:rsidRPr="00205A1A">
        <w:rPr>
          <w:rFonts w:ascii="Times New Roman" w:hAnsi="Times New Roman"/>
          <w:b/>
          <w:sz w:val="18"/>
          <w:szCs w:val="18"/>
        </w:rPr>
        <w:t>-</w:t>
      </w:r>
      <w:r w:rsidR="00901C21" w:rsidRPr="00205A1A">
        <w:rPr>
          <w:rFonts w:ascii="Times New Roman" w:hAnsi="Times New Roman"/>
          <w:b/>
          <w:sz w:val="18"/>
          <w:szCs w:val="18"/>
        </w:rPr>
        <w:t xml:space="preserve"> </w:t>
      </w:r>
      <w:r w:rsidR="008B60D8" w:rsidRPr="00205A1A">
        <w:rPr>
          <w:rFonts w:ascii="Times New Roman" w:hAnsi="Times New Roman"/>
          <w:b/>
          <w:sz w:val="18"/>
          <w:szCs w:val="18"/>
        </w:rPr>
        <w:fldChar w:fldCharType="begin"/>
      </w:r>
      <w:r w:rsidR="008B60D8" w:rsidRPr="00205A1A">
        <w:rPr>
          <w:rFonts w:ascii="Times New Roman" w:hAnsi="Times New Roman"/>
          <w:b/>
          <w:sz w:val="18"/>
          <w:szCs w:val="18"/>
        </w:rPr>
        <w:instrText xml:space="preserve"> REF _Ref430266673 \h  \* MERGEFORMAT </w:instrText>
      </w:r>
      <w:r w:rsidR="008B60D8" w:rsidRPr="00205A1A">
        <w:rPr>
          <w:rFonts w:ascii="Times New Roman" w:hAnsi="Times New Roman"/>
          <w:b/>
          <w:sz w:val="18"/>
          <w:szCs w:val="18"/>
        </w:rPr>
      </w:r>
      <w:r w:rsidR="008B60D8" w:rsidRPr="00205A1A">
        <w:rPr>
          <w:rFonts w:ascii="Times New Roman" w:hAnsi="Times New Roman"/>
          <w:b/>
          <w:sz w:val="18"/>
          <w:szCs w:val="18"/>
        </w:rPr>
        <w:fldChar w:fldCharType="separate"/>
      </w:r>
      <w:r w:rsidR="001E7274" w:rsidRPr="00205A1A">
        <w:rPr>
          <w:rFonts w:ascii="Times New Roman" w:hAnsi="Times New Roman"/>
          <w:b/>
          <w:sz w:val="18"/>
          <w:szCs w:val="18"/>
        </w:rPr>
        <w:t>Figure S</w:t>
      </w:r>
      <w:r w:rsidR="001E7274">
        <w:rPr>
          <w:rFonts w:ascii="Times New Roman" w:hAnsi="Times New Roman"/>
          <w:b/>
          <w:sz w:val="18"/>
          <w:szCs w:val="18"/>
        </w:rPr>
        <w:t>113</w:t>
      </w:r>
      <w:r w:rsidR="008B60D8" w:rsidRPr="00205A1A">
        <w:rPr>
          <w:rFonts w:ascii="Times New Roman" w:hAnsi="Times New Roman"/>
          <w:b/>
          <w:sz w:val="18"/>
          <w:szCs w:val="18"/>
        </w:rPr>
        <w:fldChar w:fldCharType="end"/>
      </w:r>
      <w:r w:rsidR="001664B3" w:rsidRPr="00205A1A">
        <w:rPr>
          <w:rFonts w:ascii="Times New Roman" w:hAnsi="Times New Roman"/>
          <w:sz w:val="18"/>
          <w:szCs w:val="18"/>
        </w:rPr>
        <w:t xml:space="preserve"> in the appendix.</w:t>
      </w:r>
    </w:p>
    <w:p w:rsidR="000A3397" w:rsidRPr="00205A1A" w:rsidRDefault="000A3397" w:rsidP="003369F1">
      <w:pPr>
        <w:jc w:val="both"/>
        <w:rPr>
          <w:rFonts w:ascii="Times New Roman" w:hAnsi="Times New Roman"/>
          <w:szCs w:val="24"/>
        </w:rPr>
      </w:pPr>
    </w:p>
    <w:p w:rsidR="0010103B" w:rsidRPr="00205A1A" w:rsidRDefault="004525DA" w:rsidP="003369F1">
      <w:pPr>
        <w:jc w:val="both"/>
        <w:rPr>
          <w:rFonts w:ascii="Times New Roman" w:hAnsi="Times New Roman"/>
          <w:szCs w:val="24"/>
        </w:rPr>
      </w:pPr>
      <w:r w:rsidRPr="00205A1A">
        <w:rPr>
          <w:rFonts w:ascii="Times New Roman" w:hAnsi="Times New Roman"/>
          <w:szCs w:val="24"/>
        </w:rPr>
        <w:t xml:space="preserve">As can be seen from the images, the </w:t>
      </w:r>
      <w:r w:rsidR="001A3618" w:rsidRPr="00205A1A">
        <w:rPr>
          <w:rFonts w:ascii="Times New Roman" w:hAnsi="Times New Roman"/>
          <w:szCs w:val="24"/>
        </w:rPr>
        <w:t xml:space="preserve">UiO-66-Ideal </w:t>
      </w:r>
      <w:r w:rsidRPr="00205A1A">
        <w:rPr>
          <w:rFonts w:ascii="Times New Roman" w:hAnsi="Times New Roman"/>
          <w:szCs w:val="24"/>
        </w:rPr>
        <w:t>crystallites</w:t>
      </w:r>
      <w:r w:rsidR="001A3618" w:rsidRPr="00205A1A">
        <w:rPr>
          <w:rFonts w:ascii="Times New Roman" w:hAnsi="Times New Roman"/>
          <w:szCs w:val="24"/>
        </w:rPr>
        <w:t xml:space="preserve"> </w:t>
      </w:r>
      <w:r w:rsidR="000A3397" w:rsidRPr="00205A1A">
        <w:rPr>
          <w:rFonts w:ascii="Times New Roman" w:hAnsi="Times New Roman"/>
          <w:szCs w:val="24"/>
        </w:rPr>
        <w:t xml:space="preserve">are </w:t>
      </w:r>
      <w:r w:rsidRPr="00205A1A">
        <w:rPr>
          <w:rFonts w:ascii="Times New Roman" w:hAnsi="Times New Roman"/>
          <w:szCs w:val="24"/>
        </w:rPr>
        <w:t xml:space="preserve">highly intergrown. </w:t>
      </w:r>
      <w:r w:rsidR="0010103B" w:rsidRPr="00205A1A">
        <w:rPr>
          <w:rFonts w:ascii="Times New Roman" w:hAnsi="Times New Roman"/>
          <w:szCs w:val="24"/>
        </w:rPr>
        <w:t>Upon c</w:t>
      </w:r>
      <w:r w:rsidRPr="00205A1A">
        <w:rPr>
          <w:rFonts w:ascii="Times New Roman" w:hAnsi="Times New Roman"/>
          <w:szCs w:val="24"/>
        </w:rPr>
        <w:t>lose inspection</w:t>
      </w:r>
      <w:r w:rsidR="0010103B" w:rsidRPr="00205A1A">
        <w:rPr>
          <w:rFonts w:ascii="Times New Roman" w:hAnsi="Times New Roman"/>
          <w:szCs w:val="24"/>
        </w:rPr>
        <w:t xml:space="preserve"> (see </w:t>
      </w:r>
      <w:r w:rsidR="00787F64" w:rsidRPr="00205A1A">
        <w:rPr>
          <w:rFonts w:ascii="Times New Roman" w:hAnsi="Times New Roman"/>
          <w:b/>
          <w:szCs w:val="24"/>
        </w:rPr>
        <w:fldChar w:fldCharType="begin"/>
      </w:r>
      <w:r w:rsidR="00787F64" w:rsidRPr="00205A1A">
        <w:rPr>
          <w:rFonts w:ascii="Times New Roman" w:hAnsi="Times New Roman"/>
          <w:szCs w:val="24"/>
        </w:rPr>
        <w:instrText xml:space="preserve"> REF _Ref430266666 \h </w:instrText>
      </w:r>
      <w:r w:rsidR="00787F64" w:rsidRPr="00205A1A">
        <w:rPr>
          <w:rFonts w:ascii="Times New Roman" w:hAnsi="Times New Roman"/>
          <w:b/>
          <w:szCs w:val="24"/>
        </w:rPr>
        <w:instrText xml:space="preserve"> \* MERGEFORMAT </w:instrText>
      </w:r>
      <w:r w:rsidR="00787F64" w:rsidRPr="00205A1A">
        <w:rPr>
          <w:rFonts w:ascii="Times New Roman" w:hAnsi="Times New Roman"/>
          <w:b/>
          <w:szCs w:val="24"/>
        </w:rPr>
      </w:r>
      <w:r w:rsidR="00787F64" w:rsidRPr="00205A1A">
        <w:rPr>
          <w:rFonts w:ascii="Times New Roman" w:hAnsi="Times New Roman"/>
          <w:b/>
          <w:szCs w:val="24"/>
        </w:rPr>
        <w:fldChar w:fldCharType="separate"/>
      </w:r>
      <w:r w:rsidR="001E7274" w:rsidRPr="001E7274">
        <w:rPr>
          <w:rFonts w:ascii="Times New Roman" w:hAnsi="Times New Roman"/>
          <w:b/>
          <w:szCs w:val="24"/>
        </w:rPr>
        <w:t>Figure S111</w:t>
      </w:r>
      <w:r w:rsidR="00787F64" w:rsidRPr="00205A1A">
        <w:rPr>
          <w:rFonts w:ascii="Times New Roman" w:hAnsi="Times New Roman"/>
          <w:b/>
          <w:szCs w:val="24"/>
        </w:rPr>
        <w:fldChar w:fldCharType="end"/>
      </w:r>
      <w:r w:rsidR="00901C21" w:rsidRPr="00205A1A">
        <w:rPr>
          <w:rFonts w:ascii="Times New Roman" w:hAnsi="Times New Roman"/>
          <w:b/>
          <w:szCs w:val="24"/>
        </w:rPr>
        <w:t xml:space="preserve"> </w:t>
      </w:r>
      <w:r w:rsidR="00787F64" w:rsidRPr="00205A1A">
        <w:rPr>
          <w:rFonts w:ascii="Times New Roman" w:hAnsi="Times New Roman"/>
          <w:b/>
          <w:szCs w:val="24"/>
        </w:rPr>
        <w:t>-</w:t>
      </w:r>
      <w:r w:rsidR="00901C21" w:rsidRPr="00205A1A">
        <w:rPr>
          <w:rFonts w:ascii="Times New Roman" w:hAnsi="Times New Roman"/>
          <w:b/>
          <w:szCs w:val="24"/>
        </w:rPr>
        <w:t xml:space="preserve"> </w:t>
      </w:r>
      <w:r w:rsidR="00787F64" w:rsidRPr="00205A1A">
        <w:rPr>
          <w:rFonts w:ascii="Times New Roman" w:hAnsi="Times New Roman"/>
          <w:b/>
          <w:szCs w:val="24"/>
        </w:rPr>
        <w:fldChar w:fldCharType="begin"/>
      </w:r>
      <w:r w:rsidR="00787F64" w:rsidRPr="00205A1A">
        <w:rPr>
          <w:rFonts w:ascii="Times New Roman" w:hAnsi="Times New Roman"/>
          <w:b/>
          <w:szCs w:val="24"/>
        </w:rPr>
        <w:instrText xml:space="preserve"> REF _Ref430266673 \h  \* MERGEFORMAT </w:instrText>
      </w:r>
      <w:r w:rsidR="00787F64" w:rsidRPr="00205A1A">
        <w:rPr>
          <w:rFonts w:ascii="Times New Roman" w:hAnsi="Times New Roman"/>
          <w:b/>
          <w:szCs w:val="24"/>
        </w:rPr>
      </w:r>
      <w:r w:rsidR="00787F64" w:rsidRPr="00205A1A">
        <w:rPr>
          <w:rFonts w:ascii="Times New Roman" w:hAnsi="Times New Roman"/>
          <w:b/>
          <w:szCs w:val="24"/>
        </w:rPr>
        <w:fldChar w:fldCharType="separate"/>
      </w:r>
      <w:r w:rsidR="001E7274" w:rsidRPr="001E7274">
        <w:rPr>
          <w:rFonts w:ascii="Times New Roman" w:hAnsi="Times New Roman"/>
          <w:b/>
          <w:szCs w:val="24"/>
        </w:rPr>
        <w:t>Figure S113</w:t>
      </w:r>
      <w:r w:rsidR="00787F64" w:rsidRPr="00205A1A">
        <w:rPr>
          <w:rFonts w:ascii="Times New Roman" w:hAnsi="Times New Roman"/>
          <w:b/>
          <w:szCs w:val="24"/>
        </w:rPr>
        <w:fldChar w:fldCharType="end"/>
      </w:r>
      <w:r w:rsidR="0010103B" w:rsidRPr="00205A1A">
        <w:rPr>
          <w:rFonts w:ascii="Times New Roman" w:hAnsi="Times New Roman"/>
          <w:szCs w:val="24"/>
        </w:rPr>
        <w:t xml:space="preserve"> in the appendix for larger images),</w:t>
      </w:r>
      <w:r w:rsidRPr="00205A1A">
        <w:rPr>
          <w:rFonts w:ascii="Times New Roman" w:hAnsi="Times New Roman"/>
          <w:szCs w:val="24"/>
        </w:rPr>
        <w:t xml:space="preserve"> </w:t>
      </w:r>
      <w:r w:rsidR="0010103B" w:rsidRPr="00205A1A">
        <w:rPr>
          <w:rFonts w:ascii="Times New Roman" w:hAnsi="Times New Roman"/>
          <w:szCs w:val="24"/>
        </w:rPr>
        <w:t xml:space="preserve">one can see that </w:t>
      </w:r>
      <w:r w:rsidRPr="00205A1A">
        <w:rPr>
          <w:rFonts w:ascii="Times New Roman" w:hAnsi="Times New Roman"/>
          <w:szCs w:val="24"/>
        </w:rPr>
        <w:t>the</w:t>
      </w:r>
      <w:r w:rsidR="0010103B" w:rsidRPr="00205A1A">
        <w:rPr>
          <w:rFonts w:ascii="Times New Roman" w:hAnsi="Times New Roman"/>
          <w:szCs w:val="24"/>
        </w:rPr>
        <w:t xml:space="preserve">y </w:t>
      </w:r>
      <w:r w:rsidRPr="00205A1A">
        <w:rPr>
          <w:rFonts w:ascii="Times New Roman" w:hAnsi="Times New Roman"/>
          <w:szCs w:val="24"/>
        </w:rPr>
        <w:t xml:space="preserve">are of cuboctahedral </w:t>
      </w:r>
      <w:r w:rsidRPr="00205A1A">
        <w:rPr>
          <w:rFonts w:ascii="Times New Roman" w:hAnsi="Times New Roman"/>
        </w:rPr>
        <w:t>morphology</w:t>
      </w:r>
      <w:r w:rsidR="0010103B" w:rsidRPr="00205A1A">
        <w:rPr>
          <w:rFonts w:ascii="Times New Roman" w:hAnsi="Times New Roman"/>
        </w:rPr>
        <w:t xml:space="preserve"> (see </w:t>
      </w:r>
      <w:r w:rsidR="005B7B80" w:rsidRPr="00205A1A">
        <w:rPr>
          <w:rFonts w:ascii="Times New Roman" w:hAnsi="Times New Roman"/>
          <w:b/>
        </w:rPr>
        <w:fldChar w:fldCharType="begin"/>
      </w:r>
      <w:r w:rsidR="005B7B80" w:rsidRPr="00205A1A">
        <w:rPr>
          <w:rFonts w:ascii="Times New Roman" w:hAnsi="Times New Roman"/>
        </w:rPr>
        <w:instrText xml:space="preserve"> REF _Ref430192038 \h </w:instrText>
      </w:r>
      <w:r w:rsidR="00901C21" w:rsidRPr="00205A1A">
        <w:rPr>
          <w:rFonts w:ascii="Times New Roman" w:hAnsi="Times New Roman"/>
          <w:b/>
        </w:rPr>
        <w:instrText xml:space="preserve"> \* MERGEFORMAT </w:instrText>
      </w:r>
      <w:r w:rsidR="005B7B80" w:rsidRPr="00205A1A">
        <w:rPr>
          <w:rFonts w:ascii="Times New Roman" w:hAnsi="Times New Roman"/>
          <w:b/>
        </w:rPr>
      </w:r>
      <w:r w:rsidR="005B7B80" w:rsidRPr="00205A1A">
        <w:rPr>
          <w:rFonts w:ascii="Times New Roman" w:hAnsi="Times New Roman"/>
          <w:b/>
        </w:rPr>
        <w:fldChar w:fldCharType="separate"/>
      </w:r>
      <w:r w:rsidR="001E7274" w:rsidRPr="001E7274">
        <w:rPr>
          <w:rFonts w:ascii="Times New Roman" w:hAnsi="Times New Roman"/>
          <w:b/>
        </w:rPr>
        <w:t>Figure S62</w:t>
      </w:r>
      <w:r w:rsidR="005B7B80" w:rsidRPr="00205A1A">
        <w:rPr>
          <w:rFonts w:ascii="Times New Roman" w:hAnsi="Times New Roman"/>
          <w:b/>
        </w:rPr>
        <w:fldChar w:fldCharType="end"/>
      </w:r>
      <w:r w:rsidR="00BD7788" w:rsidRPr="00205A1A">
        <w:rPr>
          <w:rFonts w:ascii="Times New Roman" w:hAnsi="Times New Roman"/>
        </w:rPr>
        <w:t xml:space="preserve"> </w:t>
      </w:r>
      <w:r w:rsidR="0010103B" w:rsidRPr="00205A1A">
        <w:rPr>
          <w:rFonts w:ascii="Times New Roman" w:hAnsi="Times New Roman"/>
        </w:rPr>
        <w:t>below)</w:t>
      </w:r>
      <w:r w:rsidR="001A3618" w:rsidRPr="00205A1A">
        <w:rPr>
          <w:rFonts w:ascii="Times New Roman" w:hAnsi="Times New Roman"/>
        </w:rPr>
        <w:t>.</w:t>
      </w:r>
      <w:r w:rsidR="000A3397" w:rsidRPr="00205A1A">
        <w:rPr>
          <w:rFonts w:ascii="Times New Roman" w:hAnsi="Times New Roman"/>
        </w:rPr>
        <w:t xml:space="preserve"> </w:t>
      </w:r>
      <w:r w:rsidR="0010103B" w:rsidRPr="00205A1A">
        <w:rPr>
          <w:rFonts w:ascii="Times New Roman" w:hAnsi="Times New Roman"/>
        </w:rPr>
        <w:t>The</w:t>
      </w:r>
      <w:r w:rsidR="001A3618" w:rsidRPr="00205A1A">
        <w:rPr>
          <w:rFonts w:ascii="Times New Roman" w:hAnsi="Times New Roman"/>
          <w:szCs w:val="24"/>
        </w:rPr>
        <w:t xml:space="preserve"> size and morphology of the UiO-66-Ideal crystallites are not affected by either activation or calcination. </w:t>
      </w:r>
    </w:p>
    <w:p w:rsidR="0010103B" w:rsidRPr="00205A1A" w:rsidRDefault="0010103B" w:rsidP="003369F1">
      <w:pPr>
        <w:jc w:val="both"/>
        <w:rPr>
          <w:rFonts w:ascii="Times New Roman" w:hAnsi="Times New Roman"/>
          <w:szCs w:val="24"/>
        </w:rPr>
      </w:pPr>
      <w:r w:rsidRPr="00205A1A">
        <w:rPr>
          <w:rFonts w:ascii="Times New Roman" w:hAnsi="Times New Roman"/>
          <w:szCs w:val="24"/>
        </w:rPr>
        <w:t xml:space="preserve">The calcination involves heat treatment at 270 </w:t>
      </w:r>
      <w:r w:rsidR="00C86744" w:rsidRPr="00205A1A">
        <w:rPr>
          <w:rFonts w:ascii="Times New Roman" w:hAnsi="Times New Roman"/>
          <w:szCs w:val="24"/>
        </w:rPr>
        <w:t>°</w:t>
      </w:r>
      <w:r w:rsidRPr="00205A1A">
        <w:rPr>
          <w:rFonts w:ascii="Times New Roman" w:hAnsi="Times New Roman"/>
          <w:szCs w:val="24"/>
        </w:rPr>
        <w:t>C for 70 hours in air. The fact that the material is completely intact after 70 hours of such treatment is testament to its long term thermal stability.</w:t>
      </w:r>
    </w:p>
    <w:p w:rsidR="0010103B" w:rsidRPr="00205A1A" w:rsidRDefault="0010103B" w:rsidP="003369F1">
      <w:pPr>
        <w:jc w:val="both"/>
        <w:rPr>
          <w:rFonts w:ascii="Times New Roman" w:hAnsi="Times New Roman"/>
          <w:szCs w:val="24"/>
        </w:rPr>
      </w:pPr>
    </w:p>
    <w:p w:rsidR="001664B3" w:rsidRPr="00205A1A" w:rsidRDefault="00450061" w:rsidP="0010103B">
      <w:pPr>
        <w:jc w:val="center"/>
        <w:rPr>
          <w:rFonts w:ascii="Times New Roman" w:hAnsi="Times New Roman"/>
          <w:szCs w:val="24"/>
        </w:rPr>
      </w:pPr>
      <w:r w:rsidRPr="00205A1A">
        <w:rPr>
          <w:rFonts w:ascii="Times New Roman" w:hAnsi="Times New Roman"/>
          <w:noProof/>
          <w:szCs w:val="24"/>
          <w:lang w:val="en-GB" w:eastAsia="zh-CN"/>
        </w:rPr>
        <w:drawing>
          <wp:inline distT="0" distB="0" distL="0" distR="0" wp14:anchorId="386CE645" wp14:editId="44CAB3E4">
            <wp:extent cx="2934000" cy="260640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O-66 Cuboctahedron Morphology.bmp"/>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34000" cy="2606400"/>
                    </a:xfrm>
                    <a:prstGeom prst="rect">
                      <a:avLst/>
                    </a:prstGeom>
                  </pic:spPr>
                </pic:pic>
              </a:graphicData>
            </a:graphic>
          </wp:inline>
        </w:drawing>
      </w:r>
    </w:p>
    <w:p w:rsidR="0010103B" w:rsidRPr="00205A1A" w:rsidRDefault="005B7B80" w:rsidP="003369F1">
      <w:pPr>
        <w:jc w:val="both"/>
        <w:rPr>
          <w:rFonts w:ascii="Times New Roman" w:hAnsi="Times New Roman"/>
          <w:b/>
          <w:i/>
          <w:sz w:val="18"/>
          <w:szCs w:val="18"/>
        </w:rPr>
      </w:pPr>
      <w:bookmarkStart w:id="259" w:name="_Ref430192038"/>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62</w:t>
      </w:r>
      <w:r w:rsidRPr="00205A1A">
        <w:rPr>
          <w:rFonts w:ascii="Times New Roman" w:hAnsi="Times New Roman"/>
          <w:b/>
          <w:sz w:val="18"/>
          <w:szCs w:val="18"/>
        </w:rPr>
        <w:fldChar w:fldCharType="end"/>
      </w:r>
      <w:bookmarkEnd w:id="259"/>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10103B" w:rsidRPr="00205A1A">
        <w:rPr>
          <w:rFonts w:ascii="Times New Roman" w:hAnsi="Times New Roman"/>
          <w:sz w:val="18"/>
          <w:szCs w:val="18"/>
        </w:rPr>
        <w:t>Illustration depicting the cuboctahedral morphology of the UiO-66-Ideal crystallites.</w:t>
      </w:r>
      <w:proofErr w:type="gramEnd"/>
    </w:p>
    <w:p w:rsidR="00F2786E" w:rsidRPr="00205A1A" w:rsidRDefault="003369F1" w:rsidP="00F2786E">
      <w:pPr>
        <w:pStyle w:val="ListParagraph"/>
        <w:numPr>
          <w:ilvl w:val="2"/>
          <w:numId w:val="30"/>
        </w:numPr>
        <w:jc w:val="both"/>
        <w:rPr>
          <w:rFonts w:ascii="Times New Roman" w:hAnsi="Times New Roman"/>
          <w:b/>
          <w:i/>
          <w:szCs w:val="24"/>
        </w:rPr>
      </w:pPr>
      <w:bookmarkStart w:id="260" w:name="_Ref430281937"/>
      <w:r w:rsidRPr="00205A1A">
        <w:rPr>
          <w:rFonts w:ascii="Times New Roman" w:hAnsi="Times New Roman"/>
          <w:b/>
          <w:i/>
          <w:szCs w:val="24"/>
        </w:rPr>
        <w:lastRenderedPageBreak/>
        <w:t xml:space="preserve">Dissolution/ </w:t>
      </w:r>
      <w:r w:rsidRPr="00205A1A">
        <w:rPr>
          <w:rFonts w:ascii="Times New Roman" w:hAnsi="Times New Roman"/>
          <w:b/>
          <w:i/>
          <w:szCs w:val="24"/>
          <w:vertAlign w:val="superscript"/>
        </w:rPr>
        <w:t>1</w:t>
      </w:r>
      <w:r w:rsidRPr="00205A1A">
        <w:rPr>
          <w:rFonts w:ascii="Times New Roman" w:hAnsi="Times New Roman"/>
          <w:b/>
          <w:i/>
          <w:szCs w:val="24"/>
        </w:rPr>
        <w:t>H NMR</w:t>
      </w:r>
      <w:bookmarkEnd w:id="260"/>
    </w:p>
    <w:p w:rsidR="008E68F0" w:rsidRPr="00205A1A" w:rsidRDefault="003369F1" w:rsidP="003369F1">
      <w:pPr>
        <w:jc w:val="both"/>
        <w:rPr>
          <w:rFonts w:ascii="Times New Roman" w:hAnsi="Times New Roman"/>
        </w:rPr>
      </w:pPr>
      <w:r w:rsidRPr="00205A1A">
        <w:rPr>
          <w:rFonts w:ascii="Times New Roman" w:hAnsi="Times New Roman"/>
          <w:szCs w:val="24"/>
        </w:rPr>
        <w:t>The activation and calcination of UiO-66-Ideal was followed by performing dissolution/</w:t>
      </w:r>
      <w:r w:rsidRPr="00205A1A">
        <w:rPr>
          <w:rFonts w:ascii="Times New Roman" w:hAnsi="Times New Roman"/>
          <w:szCs w:val="24"/>
          <w:vertAlign w:val="superscript"/>
        </w:rPr>
        <w:t>1</w:t>
      </w:r>
      <w:r w:rsidRPr="00205A1A">
        <w:rPr>
          <w:rFonts w:ascii="Times New Roman" w:hAnsi="Times New Roman"/>
          <w:szCs w:val="24"/>
        </w:rPr>
        <w:t>H NMR on the material in its as</w:t>
      </w:r>
      <w:r w:rsidR="00850027" w:rsidRPr="00205A1A">
        <w:rPr>
          <w:rFonts w:ascii="Times New Roman" w:hAnsi="Times New Roman"/>
          <w:szCs w:val="24"/>
        </w:rPr>
        <w:t>-synthesized</w:t>
      </w:r>
      <w:r w:rsidRPr="00205A1A">
        <w:rPr>
          <w:rFonts w:ascii="Times New Roman" w:hAnsi="Times New Roman"/>
          <w:szCs w:val="24"/>
        </w:rPr>
        <w:t xml:space="preserve">, activated, and calcined form. The results are </w:t>
      </w:r>
      <w:r w:rsidRPr="00205A1A">
        <w:rPr>
          <w:rFonts w:ascii="Times New Roman" w:hAnsi="Times New Roman"/>
        </w:rPr>
        <w:t xml:space="preserve">shown in </w:t>
      </w:r>
      <w:r w:rsidR="00984251" w:rsidRPr="00205A1A">
        <w:rPr>
          <w:rFonts w:ascii="Times New Roman" w:hAnsi="Times New Roman"/>
          <w:b/>
        </w:rPr>
        <w:fldChar w:fldCharType="begin"/>
      </w:r>
      <w:r w:rsidR="00984251" w:rsidRPr="00205A1A">
        <w:rPr>
          <w:rFonts w:ascii="Times New Roman" w:hAnsi="Times New Roman"/>
        </w:rPr>
        <w:instrText xml:space="preserve"> REF _Ref430192069 \h </w:instrText>
      </w:r>
      <w:r w:rsidR="00611157" w:rsidRPr="00205A1A">
        <w:rPr>
          <w:rFonts w:ascii="Times New Roman" w:hAnsi="Times New Roman"/>
          <w:b/>
        </w:rPr>
        <w:instrText xml:space="preserve"> \* MERGEFORMAT </w:instrText>
      </w:r>
      <w:r w:rsidR="00984251" w:rsidRPr="00205A1A">
        <w:rPr>
          <w:rFonts w:ascii="Times New Roman" w:hAnsi="Times New Roman"/>
          <w:b/>
        </w:rPr>
      </w:r>
      <w:r w:rsidR="00984251" w:rsidRPr="00205A1A">
        <w:rPr>
          <w:rFonts w:ascii="Times New Roman" w:hAnsi="Times New Roman"/>
          <w:b/>
        </w:rPr>
        <w:fldChar w:fldCharType="separate"/>
      </w:r>
      <w:r w:rsidR="001E7274" w:rsidRPr="001E7274">
        <w:rPr>
          <w:rFonts w:ascii="Times New Roman" w:hAnsi="Times New Roman"/>
          <w:b/>
        </w:rPr>
        <w:t>Figure S63</w:t>
      </w:r>
      <w:r w:rsidR="00984251" w:rsidRPr="00205A1A">
        <w:rPr>
          <w:rFonts w:ascii="Times New Roman" w:hAnsi="Times New Roman"/>
          <w:b/>
        </w:rPr>
        <w:fldChar w:fldCharType="end"/>
      </w:r>
      <w:r w:rsidRPr="00205A1A">
        <w:rPr>
          <w:rFonts w:ascii="Times New Roman" w:hAnsi="Times New Roman"/>
        </w:rPr>
        <w:t>:</w:t>
      </w:r>
    </w:p>
    <w:p w:rsidR="00984251" w:rsidRPr="00205A1A" w:rsidRDefault="008E68F0" w:rsidP="003369F1">
      <w:pPr>
        <w:jc w:val="both"/>
        <w:rPr>
          <w:rFonts w:ascii="Times New Roman" w:hAnsi="Times New Roman"/>
          <w:b/>
          <w:szCs w:val="24"/>
        </w:rPr>
      </w:pPr>
      <w:r w:rsidRPr="00205A1A">
        <w:rPr>
          <w:rFonts w:ascii="Times New Roman" w:hAnsi="Times New Roman"/>
          <w:b/>
          <w:noProof/>
          <w:color w:val="FF0000"/>
          <w:szCs w:val="24"/>
          <w:lang w:val="en-GB" w:eastAsia="zh-CN"/>
        </w:rPr>
        <w:drawing>
          <wp:inline distT="0" distB="0" distL="0" distR="0" wp14:anchorId="2F640EF7" wp14:editId="2C9EEB1B">
            <wp:extent cx="5943600" cy="294068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Ideal Calcination ALT.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2940685"/>
                    </a:xfrm>
                    <a:prstGeom prst="rect">
                      <a:avLst/>
                    </a:prstGeom>
                  </pic:spPr>
                </pic:pic>
              </a:graphicData>
            </a:graphic>
          </wp:inline>
        </w:drawing>
      </w:r>
      <w:r w:rsidR="00984251" w:rsidRPr="00205A1A">
        <w:rPr>
          <w:rFonts w:ascii="Times New Roman" w:hAnsi="Times New Roman"/>
          <w:b/>
          <w:szCs w:val="24"/>
        </w:rPr>
        <w:t xml:space="preserve"> </w:t>
      </w:r>
    </w:p>
    <w:p w:rsidR="003369F1" w:rsidRPr="00205A1A" w:rsidRDefault="00984251" w:rsidP="003369F1">
      <w:pPr>
        <w:jc w:val="both"/>
        <w:rPr>
          <w:rFonts w:ascii="Times New Roman" w:hAnsi="Times New Roman"/>
          <w:b/>
          <w:color w:val="FF0000"/>
          <w:sz w:val="18"/>
          <w:szCs w:val="18"/>
          <w:highlight w:val="yellow"/>
        </w:rPr>
      </w:pPr>
      <w:bookmarkStart w:id="261" w:name="_Ref430192069"/>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63</w:t>
      </w:r>
      <w:r w:rsidRPr="00205A1A">
        <w:rPr>
          <w:rFonts w:ascii="Times New Roman" w:hAnsi="Times New Roman"/>
          <w:b/>
          <w:sz w:val="18"/>
          <w:szCs w:val="18"/>
        </w:rPr>
        <w:fldChar w:fldCharType="end"/>
      </w:r>
      <w:bookmarkEnd w:id="261"/>
      <w:r w:rsidRPr="00205A1A">
        <w:rPr>
          <w:rFonts w:ascii="Times New Roman" w:hAnsi="Times New Roman"/>
          <w:b/>
          <w:sz w:val="18"/>
          <w:szCs w:val="18"/>
        </w:rPr>
        <w:t>.</w:t>
      </w:r>
      <w:r w:rsidRPr="00205A1A">
        <w:rPr>
          <w:rFonts w:ascii="Times New Roman" w:hAnsi="Times New Roman"/>
          <w:sz w:val="18"/>
          <w:szCs w:val="18"/>
        </w:rPr>
        <w:t xml:space="preserve"> </w:t>
      </w:r>
      <w:r w:rsidR="00850027" w:rsidRPr="00205A1A">
        <w:rPr>
          <w:rFonts w:ascii="Times New Roman" w:hAnsi="Times New Roman"/>
          <w:sz w:val="18"/>
          <w:szCs w:val="18"/>
        </w:rPr>
        <w:t>Dissolution/</w:t>
      </w:r>
      <w:r w:rsidR="00850027" w:rsidRPr="00205A1A">
        <w:rPr>
          <w:rFonts w:ascii="Times New Roman" w:hAnsi="Times New Roman"/>
          <w:sz w:val="18"/>
          <w:szCs w:val="18"/>
          <w:vertAlign w:val="superscript"/>
        </w:rPr>
        <w:t>1</w:t>
      </w:r>
      <w:r w:rsidR="00850027" w:rsidRPr="00205A1A">
        <w:rPr>
          <w:rFonts w:ascii="Times New Roman" w:hAnsi="Times New Roman"/>
          <w:sz w:val="18"/>
          <w:szCs w:val="18"/>
        </w:rPr>
        <w:t xml:space="preserve">H NMR </w:t>
      </w:r>
      <w:r w:rsidR="00234A4A" w:rsidRPr="00205A1A">
        <w:rPr>
          <w:rFonts w:ascii="Times New Roman" w:hAnsi="Times New Roman"/>
          <w:sz w:val="18"/>
          <w:szCs w:val="18"/>
        </w:rPr>
        <w:t xml:space="preserve">spectra </w:t>
      </w:r>
      <w:r w:rsidR="00850027" w:rsidRPr="00205A1A">
        <w:rPr>
          <w:rFonts w:ascii="Times New Roman" w:hAnsi="Times New Roman"/>
          <w:sz w:val="18"/>
          <w:szCs w:val="18"/>
        </w:rPr>
        <w:t xml:space="preserve">obtained on UiO-66-Ideal in the as synthesized, activated, and calcined </w:t>
      </w:r>
      <w:r w:rsidR="0010103B" w:rsidRPr="00205A1A">
        <w:rPr>
          <w:rFonts w:ascii="Times New Roman" w:hAnsi="Times New Roman"/>
          <w:sz w:val="18"/>
          <w:szCs w:val="18"/>
        </w:rPr>
        <w:t>form</w:t>
      </w:r>
      <w:r w:rsidR="00850027" w:rsidRPr="00205A1A">
        <w:rPr>
          <w:rFonts w:ascii="Times New Roman" w:hAnsi="Times New Roman"/>
          <w:sz w:val="18"/>
          <w:szCs w:val="18"/>
        </w:rPr>
        <w:t xml:space="preserve">. </w:t>
      </w:r>
      <w:r w:rsidR="003369F1" w:rsidRPr="00205A1A">
        <w:rPr>
          <w:rFonts w:ascii="Times New Roman" w:hAnsi="Times New Roman"/>
          <w:sz w:val="18"/>
          <w:szCs w:val="18"/>
        </w:rPr>
        <w:t>All 3 spectra have been normalized to the BDC</w:t>
      </w:r>
      <w:r w:rsidR="003369F1" w:rsidRPr="00205A1A">
        <w:rPr>
          <w:rFonts w:ascii="Times New Roman" w:hAnsi="Times New Roman"/>
          <w:sz w:val="18"/>
          <w:szCs w:val="18"/>
          <w:vertAlign w:val="superscript"/>
        </w:rPr>
        <w:t>2-</w:t>
      </w:r>
      <w:r w:rsidR="003369F1" w:rsidRPr="00205A1A">
        <w:rPr>
          <w:rFonts w:ascii="Times New Roman" w:hAnsi="Times New Roman"/>
          <w:sz w:val="18"/>
          <w:szCs w:val="18"/>
        </w:rPr>
        <w:t xml:space="preserve"> signal and thus any </w:t>
      </w:r>
      <w:r w:rsidR="00D3212A" w:rsidRPr="00205A1A">
        <w:rPr>
          <w:rFonts w:ascii="Times New Roman" w:hAnsi="Times New Roman"/>
          <w:sz w:val="18"/>
          <w:szCs w:val="18"/>
        </w:rPr>
        <w:t>change</w:t>
      </w:r>
      <w:r w:rsidR="003369F1" w:rsidRPr="00205A1A">
        <w:rPr>
          <w:rFonts w:ascii="Times New Roman" w:hAnsi="Times New Roman"/>
          <w:sz w:val="18"/>
          <w:szCs w:val="18"/>
        </w:rPr>
        <w:t xml:space="preserve"> in the intensity of the other signals is indicative of a change in </w:t>
      </w:r>
      <w:r w:rsidR="00D3212A" w:rsidRPr="00205A1A">
        <w:rPr>
          <w:rFonts w:ascii="Times New Roman" w:hAnsi="Times New Roman"/>
          <w:sz w:val="18"/>
          <w:szCs w:val="18"/>
        </w:rPr>
        <w:t>their</w:t>
      </w:r>
      <w:r w:rsidR="003369F1" w:rsidRPr="00205A1A">
        <w:rPr>
          <w:rFonts w:ascii="Times New Roman" w:hAnsi="Times New Roman"/>
          <w:sz w:val="18"/>
          <w:szCs w:val="18"/>
        </w:rPr>
        <w:t xml:space="preserve"> ratio with BDC</w:t>
      </w:r>
      <w:r w:rsidR="003369F1" w:rsidRPr="00205A1A">
        <w:rPr>
          <w:rFonts w:ascii="Times New Roman" w:hAnsi="Times New Roman"/>
          <w:sz w:val="18"/>
          <w:szCs w:val="18"/>
          <w:vertAlign w:val="superscript"/>
        </w:rPr>
        <w:t>2-</w:t>
      </w:r>
      <w:r w:rsidR="003369F1" w:rsidRPr="00205A1A">
        <w:rPr>
          <w:rFonts w:ascii="Times New Roman" w:hAnsi="Times New Roman"/>
          <w:sz w:val="18"/>
          <w:szCs w:val="18"/>
        </w:rPr>
        <w:t>.</w:t>
      </w:r>
    </w:p>
    <w:p w:rsidR="00901C21" w:rsidRPr="00205A1A" w:rsidRDefault="00901C21" w:rsidP="003369F1">
      <w:pPr>
        <w:jc w:val="both"/>
        <w:rPr>
          <w:rFonts w:ascii="Times New Roman" w:hAnsi="Times New Roman"/>
          <w:szCs w:val="24"/>
        </w:rPr>
      </w:pPr>
    </w:p>
    <w:p w:rsidR="003369F1" w:rsidRPr="00205A1A" w:rsidRDefault="003369F1" w:rsidP="003369F1">
      <w:pPr>
        <w:jc w:val="both"/>
        <w:rPr>
          <w:rFonts w:ascii="Times New Roman" w:hAnsi="Times New Roman"/>
          <w:szCs w:val="24"/>
        </w:rPr>
      </w:pPr>
      <w:r w:rsidRPr="00205A1A">
        <w:rPr>
          <w:rFonts w:ascii="Times New Roman" w:hAnsi="Times New Roman"/>
          <w:szCs w:val="24"/>
        </w:rPr>
        <w:t>The following noteworthy observations and conclusions can be made from this figure:</w:t>
      </w:r>
    </w:p>
    <w:p w:rsidR="003369F1" w:rsidRPr="00205A1A" w:rsidRDefault="003369F1" w:rsidP="008025CC">
      <w:pPr>
        <w:pStyle w:val="ListParagraph"/>
        <w:numPr>
          <w:ilvl w:val="0"/>
          <w:numId w:val="15"/>
        </w:numPr>
        <w:jc w:val="both"/>
        <w:rPr>
          <w:rFonts w:ascii="Times New Roman" w:hAnsi="Times New Roman"/>
          <w:szCs w:val="24"/>
        </w:rPr>
      </w:pPr>
      <w:r w:rsidRPr="00205A1A">
        <w:rPr>
          <w:rFonts w:ascii="Times New Roman" w:hAnsi="Times New Roman"/>
          <w:szCs w:val="24"/>
        </w:rPr>
        <w:t xml:space="preserve">DMF was </w:t>
      </w:r>
      <w:r w:rsidR="00611157" w:rsidRPr="00205A1A">
        <w:rPr>
          <w:rFonts w:ascii="Times New Roman" w:hAnsi="Times New Roman"/>
          <w:szCs w:val="24"/>
        </w:rPr>
        <w:t>very nearly (</w:t>
      </w:r>
      <w:r w:rsidR="008126BB" w:rsidRPr="00205A1A">
        <w:rPr>
          <w:rFonts w:ascii="Times New Roman" w:hAnsi="Times New Roman"/>
          <w:szCs w:val="24"/>
        </w:rPr>
        <w:t xml:space="preserve">but </w:t>
      </w:r>
      <w:r w:rsidRPr="00205A1A">
        <w:rPr>
          <w:rFonts w:ascii="Times New Roman" w:hAnsi="Times New Roman"/>
          <w:szCs w:val="24"/>
        </w:rPr>
        <w:t>not completely</w:t>
      </w:r>
      <w:r w:rsidR="00611157" w:rsidRPr="00205A1A">
        <w:rPr>
          <w:rFonts w:ascii="Times New Roman" w:hAnsi="Times New Roman"/>
          <w:szCs w:val="24"/>
        </w:rPr>
        <w:t>)</w:t>
      </w:r>
      <w:r w:rsidRPr="00205A1A">
        <w:rPr>
          <w:rFonts w:ascii="Times New Roman" w:hAnsi="Times New Roman"/>
          <w:szCs w:val="24"/>
        </w:rPr>
        <w:t xml:space="preserve"> removed by activation. This is evidenced by the presence of (an admittedly tiny amount of) formate and dimethylamine (the DMF decomposition products formed during the MOF digestion</w:t>
      </w:r>
      <w:r w:rsidR="00D3212A" w:rsidRPr="00205A1A">
        <w:rPr>
          <w:rFonts w:ascii="Times New Roman" w:hAnsi="Times New Roman"/>
          <w:szCs w:val="24"/>
        </w:rPr>
        <w:t xml:space="preserve">, see </w:t>
      </w:r>
      <w:r w:rsidR="00D3212A" w:rsidRPr="00205A1A">
        <w:rPr>
          <w:rFonts w:ascii="Times New Roman" w:hAnsi="Times New Roman"/>
          <w:b/>
          <w:szCs w:val="24"/>
        </w:rPr>
        <w:t xml:space="preserve">Section </w:t>
      </w:r>
      <w:r w:rsidR="0075658A" w:rsidRPr="00205A1A">
        <w:rPr>
          <w:rFonts w:ascii="Times New Roman" w:hAnsi="Times New Roman"/>
          <w:b/>
          <w:szCs w:val="24"/>
        </w:rPr>
        <w:fldChar w:fldCharType="begin"/>
      </w:r>
      <w:r w:rsidR="0075658A" w:rsidRPr="00205A1A">
        <w:rPr>
          <w:rFonts w:ascii="Times New Roman" w:hAnsi="Times New Roman"/>
          <w:b/>
          <w:szCs w:val="24"/>
        </w:rPr>
        <w:instrText xml:space="preserve"> REF _Ref430270088 \r \h  \* MERGEFORMAT </w:instrText>
      </w:r>
      <w:r w:rsidR="0075658A" w:rsidRPr="00205A1A">
        <w:rPr>
          <w:rFonts w:ascii="Times New Roman" w:hAnsi="Times New Roman"/>
          <w:b/>
          <w:szCs w:val="24"/>
        </w:rPr>
      </w:r>
      <w:r w:rsidR="0075658A" w:rsidRPr="00205A1A">
        <w:rPr>
          <w:rFonts w:ascii="Times New Roman" w:hAnsi="Times New Roman"/>
          <w:b/>
          <w:szCs w:val="24"/>
        </w:rPr>
        <w:fldChar w:fldCharType="separate"/>
      </w:r>
      <w:r w:rsidR="001E7274">
        <w:rPr>
          <w:rFonts w:ascii="Times New Roman" w:hAnsi="Times New Roman"/>
          <w:b/>
          <w:szCs w:val="24"/>
        </w:rPr>
        <w:t>5.2.1</w:t>
      </w:r>
      <w:r w:rsidR="0075658A" w:rsidRPr="00205A1A">
        <w:rPr>
          <w:rFonts w:ascii="Times New Roman" w:hAnsi="Times New Roman"/>
          <w:b/>
          <w:szCs w:val="24"/>
        </w:rPr>
        <w:fldChar w:fldCharType="end"/>
      </w:r>
      <w:r w:rsidRPr="00205A1A">
        <w:rPr>
          <w:rFonts w:ascii="Times New Roman" w:hAnsi="Times New Roman"/>
          <w:szCs w:val="24"/>
        </w:rPr>
        <w:t xml:space="preserve">) in the spectrum obtained on the activated material. </w:t>
      </w:r>
      <w:r w:rsidR="0023557B" w:rsidRPr="00205A1A">
        <w:rPr>
          <w:rFonts w:ascii="Times New Roman" w:hAnsi="Times New Roman"/>
          <w:szCs w:val="24"/>
        </w:rPr>
        <w:t>The formate and dimethylamine signals are highlighted on the figure.</w:t>
      </w:r>
    </w:p>
    <w:p w:rsidR="003369F1" w:rsidRPr="00205A1A" w:rsidRDefault="0023557B" w:rsidP="008025CC">
      <w:pPr>
        <w:pStyle w:val="ListParagraph"/>
        <w:numPr>
          <w:ilvl w:val="0"/>
          <w:numId w:val="15"/>
        </w:numPr>
        <w:jc w:val="both"/>
        <w:rPr>
          <w:rFonts w:ascii="Times New Roman" w:hAnsi="Times New Roman"/>
          <w:szCs w:val="24"/>
        </w:rPr>
      </w:pPr>
      <w:r w:rsidRPr="00205A1A">
        <w:rPr>
          <w:rFonts w:ascii="Times New Roman" w:hAnsi="Times New Roman"/>
          <w:szCs w:val="24"/>
        </w:rPr>
        <w:t>S</w:t>
      </w:r>
      <w:r w:rsidR="003369F1" w:rsidRPr="00205A1A">
        <w:rPr>
          <w:rFonts w:ascii="Times New Roman" w:hAnsi="Times New Roman"/>
          <w:szCs w:val="24"/>
        </w:rPr>
        <w:t xml:space="preserve">everal unidentified organic </w:t>
      </w:r>
      <w:r w:rsidRPr="00205A1A">
        <w:rPr>
          <w:rFonts w:ascii="Times New Roman" w:hAnsi="Times New Roman"/>
          <w:szCs w:val="24"/>
        </w:rPr>
        <w:t>molecules</w:t>
      </w:r>
      <w:r w:rsidR="003369F1" w:rsidRPr="00205A1A">
        <w:rPr>
          <w:rFonts w:ascii="Times New Roman" w:hAnsi="Times New Roman"/>
          <w:szCs w:val="24"/>
        </w:rPr>
        <w:t xml:space="preserve"> are present in the as synthesized material.  This is evidenced by the appearance of </w:t>
      </w:r>
      <w:r w:rsidRPr="00205A1A">
        <w:rPr>
          <w:rFonts w:ascii="Times New Roman" w:hAnsi="Times New Roman"/>
          <w:szCs w:val="24"/>
        </w:rPr>
        <w:t>many</w:t>
      </w:r>
      <w:r w:rsidR="003369F1" w:rsidRPr="00205A1A">
        <w:rPr>
          <w:rFonts w:ascii="Times New Roman" w:hAnsi="Times New Roman"/>
          <w:szCs w:val="24"/>
        </w:rPr>
        <w:t xml:space="preserve"> unassigned signals in its spectrum, many of which in the 7-8 ppm chemical shift range</w:t>
      </w:r>
      <w:r w:rsidRPr="00205A1A">
        <w:rPr>
          <w:rFonts w:ascii="Times New Roman" w:hAnsi="Times New Roman"/>
          <w:szCs w:val="24"/>
        </w:rPr>
        <w:t xml:space="preserve"> (see the 3 rightmost plots in the figure)</w:t>
      </w:r>
      <w:r w:rsidR="003369F1" w:rsidRPr="00205A1A">
        <w:rPr>
          <w:rFonts w:ascii="Times New Roman" w:hAnsi="Times New Roman"/>
          <w:szCs w:val="24"/>
        </w:rPr>
        <w:t>. This range is commonly associated with protons directly bonded to aromatic rings.  Several other signals can be seen at around 3 ppm, a region which is not particularly strongly associated with any one type of chemical enviro</w:t>
      </w:r>
      <w:r w:rsidR="008126BB" w:rsidRPr="00205A1A">
        <w:rPr>
          <w:rFonts w:ascii="Times New Roman" w:hAnsi="Times New Roman"/>
          <w:szCs w:val="24"/>
        </w:rPr>
        <w:t>n</w:t>
      </w:r>
      <w:r w:rsidR="003369F1" w:rsidRPr="00205A1A">
        <w:rPr>
          <w:rFonts w:ascii="Times New Roman" w:hAnsi="Times New Roman"/>
          <w:szCs w:val="24"/>
        </w:rPr>
        <w:t>ment.</w:t>
      </w:r>
    </w:p>
    <w:p w:rsidR="003369F1" w:rsidRPr="00205A1A" w:rsidRDefault="003369F1" w:rsidP="008025CC">
      <w:pPr>
        <w:pStyle w:val="ListParagraph"/>
        <w:numPr>
          <w:ilvl w:val="0"/>
          <w:numId w:val="15"/>
        </w:numPr>
        <w:jc w:val="both"/>
        <w:rPr>
          <w:rFonts w:ascii="Times New Roman" w:hAnsi="Times New Roman"/>
          <w:szCs w:val="24"/>
        </w:rPr>
      </w:pPr>
      <w:r w:rsidRPr="00205A1A">
        <w:rPr>
          <w:rFonts w:ascii="Times New Roman" w:hAnsi="Times New Roman"/>
          <w:szCs w:val="24"/>
        </w:rPr>
        <w:t xml:space="preserve">Activation is completely ineffective in removing the unidentified organics. This is evidenced by the fact that </w:t>
      </w:r>
      <w:r w:rsidR="00611157" w:rsidRPr="00205A1A">
        <w:rPr>
          <w:rFonts w:ascii="Times New Roman" w:hAnsi="Times New Roman"/>
          <w:szCs w:val="24"/>
        </w:rPr>
        <w:t>the</w:t>
      </w:r>
      <w:r w:rsidRPr="00205A1A">
        <w:rPr>
          <w:rFonts w:ascii="Times New Roman" w:hAnsi="Times New Roman"/>
          <w:szCs w:val="24"/>
        </w:rPr>
        <w:t xml:space="preserve"> unassigned signals do not diminish at all after activation.</w:t>
      </w:r>
    </w:p>
    <w:p w:rsidR="00F2786E" w:rsidRPr="00205A1A" w:rsidRDefault="003369F1" w:rsidP="003D55FA">
      <w:pPr>
        <w:pStyle w:val="ListParagraph"/>
        <w:numPr>
          <w:ilvl w:val="0"/>
          <w:numId w:val="15"/>
        </w:numPr>
        <w:jc w:val="both"/>
        <w:rPr>
          <w:rFonts w:ascii="Times New Roman" w:hAnsi="Times New Roman"/>
          <w:szCs w:val="24"/>
        </w:rPr>
      </w:pPr>
      <w:r w:rsidRPr="00205A1A">
        <w:rPr>
          <w:rFonts w:ascii="Times New Roman" w:hAnsi="Times New Roman"/>
          <w:szCs w:val="24"/>
        </w:rPr>
        <w:t xml:space="preserve">Calcination completely removes both </w:t>
      </w:r>
      <w:r w:rsidR="0023557B" w:rsidRPr="00205A1A">
        <w:rPr>
          <w:rFonts w:ascii="Times New Roman" w:hAnsi="Times New Roman"/>
          <w:szCs w:val="24"/>
        </w:rPr>
        <w:t>DMF and the unidentified organics</w:t>
      </w:r>
      <w:r w:rsidRPr="00205A1A">
        <w:rPr>
          <w:rFonts w:ascii="Times New Roman" w:hAnsi="Times New Roman"/>
          <w:szCs w:val="24"/>
        </w:rPr>
        <w:t xml:space="preserve">. This is evidenced by the complete absence of </w:t>
      </w:r>
      <w:r w:rsidR="0023557B" w:rsidRPr="00205A1A">
        <w:rPr>
          <w:rFonts w:ascii="Times New Roman" w:hAnsi="Times New Roman"/>
          <w:szCs w:val="24"/>
        </w:rPr>
        <w:t xml:space="preserve">the </w:t>
      </w:r>
      <w:r w:rsidRPr="00205A1A">
        <w:rPr>
          <w:rFonts w:ascii="Times New Roman" w:hAnsi="Times New Roman"/>
          <w:szCs w:val="24"/>
        </w:rPr>
        <w:t>formate, dimethy</w:t>
      </w:r>
      <w:r w:rsidR="0023557B" w:rsidRPr="00205A1A">
        <w:rPr>
          <w:rFonts w:ascii="Times New Roman" w:hAnsi="Times New Roman"/>
          <w:szCs w:val="24"/>
        </w:rPr>
        <w:t>l</w:t>
      </w:r>
      <w:r w:rsidRPr="00205A1A">
        <w:rPr>
          <w:rFonts w:ascii="Times New Roman" w:hAnsi="Times New Roman"/>
          <w:szCs w:val="24"/>
        </w:rPr>
        <w:t xml:space="preserve">amine, </w:t>
      </w:r>
      <w:r w:rsidR="0023557B" w:rsidRPr="00205A1A">
        <w:rPr>
          <w:rFonts w:ascii="Times New Roman" w:hAnsi="Times New Roman"/>
          <w:szCs w:val="24"/>
        </w:rPr>
        <w:t>or</w:t>
      </w:r>
      <w:r w:rsidRPr="00205A1A">
        <w:rPr>
          <w:rFonts w:ascii="Times New Roman" w:hAnsi="Times New Roman"/>
          <w:szCs w:val="24"/>
        </w:rPr>
        <w:t xml:space="preserve"> unassigned signals in the spectrum obtained on the calcined material. Aside from the HDO (NMR solvent) reference peak, </w:t>
      </w:r>
      <w:r w:rsidR="0023557B" w:rsidRPr="00205A1A">
        <w:rPr>
          <w:rFonts w:ascii="Times New Roman" w:hAnsi="Times New Roman"/>
          <w:szCs w:val="24"/>
        </w:rPr>
        <w:t>its spectrum</w:t>
      </w:r>
      <w:r w:rsidRPr="00205A1A">
        <w:rPr>
          <w:rFonts w:ascii="Times New Roman" w:hAnsi="Times New Roman"/>
          <w:szCs w:val="24"/>
        </w:rPr>
        <w:t xml:space="preserve"> features only one signal – the BDC</w:t>
      </w:r>
      <w:r w:rsidRPr="00205A1A">
        <w:rPr>
          <w:rFonts w:ascii="Times New Roman" w:hAnsi="Times New Roman"/>
          <w:szCs w:val="24"/>
          <w:vertAlign w:val="superscript"/>
        </w:rPr>
        <w:t>2-</w:t>
      </w:r>
      <w:r w:rsidRPr="00205A1A">
        <w:rPr>
          <w:rFonts w:ascii="Times New Roman" w:hAnsi="Times New Roman"/>
          <w:szCs w:val="24"/>
        </w:rPr>
        <w:t xml:space="preserve"> signal, as would be expected for an ideal UiO-66 sample of  composition </w:t>
      </w:r>
      <w:r w:rsidRPr="00205A1A">
        <w:rPr>
          <w:rFonts w:ascii="Times New Roman" w:hAnsi="Times New Roman"/>
          <w:b/>
          <w:szCs w:val="24"/>
        </w:rPr>
        <w:t>Zr</w:t>
      </w:r>
      <w:r w:rsidRPr="00205A1A">
        <w:rPr>
          <w:rFonts w:ascii="Times New Roman" w:hAnsi="Times New Roman"/>
          <w:b/>
          <w:szCs w:val="24"/>
          <w:vertAlign w:val="subscript"/>
        </w:rPr>
        <w:t>6</w:t>
      </w:r>
      <w:r w:rsidRPr="00205A1A">
        <w:rPr>
          <w:rFonts w:ascii="Times New Roman" w:hAnsi="Times New Roman"/>
          <w:b/>
          <w:szCs w:val="24"/>
        </w:rPr>
        <w:t>O</w:t>
      </w:r>
      <w:r w:rsidRPr="00205A1A">
        <w:rPr>
          <w:rFonts w:ascii="Times New Roman" w:hAnsi="Times New Roman"/>
          <w:b/>
          <w:szCs w:val="24"/>
          <w:vertAlign w:val="subscript"/>
        </w:rPr>
        <w:t>4</w:t>
      </w:r>
      <w:r w:rsidRPr="00205A1A">
        <w:rPr>
          <w:rFonts w:ascii="Times New Roman" w:hAnsi="Times New Roman"/>
          <w:b/>
          <w:szCs w:val="24"/>
        </w:rPr>
        <w:t>(OH)</w:t>
      </w:r>
      <w:r w:rsidRPr="00205A1A">
        <w:rPr>
          <w:rFonts w:ascii="Times New Roman" w:hAnsi="Times New Roman"/>
          <w:b/>
          <w:szCs w:val="24"/>
          <w:vertAlign w:val="subscript"/>
        </w:rPr>
        <w:t>4</w:t>
      </w:r>
      <w:r w:rsidRPr="00205A1A">
        <w:rPr>
          <w:rFonts w:ascii="Times New Roman" w:hAnsi="Times New Roman"/>
          <w:b/>
          <w:szCs w:val="24"/>
        </w:rPr>
        <w:t>(BDC)</w:t>
      </w:r>
      <w:r w:rsidRPr="00205A1A">
        <w:rPr>
          <w:rFonts w:ascii="Times New Roman" w:hAnsi="Times New Roman"/>
          <w:b/>
          <w:szCs w:val="24"/>
          <w:vertAlign w:val="subscript"/>
        </w:rPr>
        <w:t>6</w:t>
      </w:r>
      <w:r w:rsidRPr="00205A1A">
        <w:rPr>
          <w:rFonts w:ascii="Times New Roman" w:hAnsi="Times New Roman"/>
          <w:szCs w:val="24"/>
        </w:rPr>
        <w:t>.</w:t>
      </w:r>
    </w:p>
    <w:p w:rsidR="00F2786E" w:rsidRPr="00205A1A" w:rsidRDefault="00A644AE" w:rsidP="00F2786E">
      <w:pPr>
        <w:pStyle w:val="ListParagraph"/>
        <w:numPr>
          <w:ilvl w:val="2"/>
          <w:numId w:val="30"/>
        </w:numPr>
        <w:jc w:val="both"/>
        <w:rPr>
          <w:rFonts w:ascii="Times New Roman" w:hAnsi="Times New Roman"/>
          <w:b/>
          <w:i/>
          <w:szCs w:val="24"/>
        </w:rPr>
      </w:pPr>
      <w:bookmarkStart w:id="262" w:name="_Ref430281952"/>
      <w:r w:rsidRPr="00205A1A">
        <w:rPr>
          <w:rFonts w:ascii="Times New Roman" w:hAnsi="Times New Roman"/>
          <w:b/>
          <w:i/>
          <w:szCs w:val="24"/>
        </w:rPr>
        <w:lastRenderedPageBreak/>
        <w:t>TGA</w:t>
      </w:r>
      <w:bookmarkEnd w:id="262"/>
      <w:r w:rsidR="00066DF9" w:rsidRPr="00205A1A">
        <w:rPr>
          <w:rFonts w:ascii="Times New Roman" w:hAnsi="Times New Roman"/>
          <w:b/>
          <w:i/>
          <w:szCs w:val="24"/>
        </w:rPr>
        <w:t>-DSC</w:t>
      </w:r>
    </w:p>
    <w:p w:rsidR="00844007" w:rsidRPr="00205A1A" w:rsidRDefault="00844007" w:rsidP="00844007">
      <w:pPr>
        <w:jc w:val="both"/>
        <w:rPr>
          <w:rFonts w:ascii="Times New Roman" w:hAnsi="Times New Roman"/>
        </w:rPr>
      </w:pPr>
      <w:r w:rsidRPr="00205A1A">
        <w:rPr>
          <w:rFonts w:ascii="Times New Roman" w:hAnsi="Times New Roman"/>
          <w:szCs w:val="24"/>
        </w:rPr>
        <w:t xml:space="preserve">The activation and calcination of UiO-66-Ideal was followed by performing TGA-DSC measurements on the material in its as-synthesized, activated, and calcined form. The </w:t>
      </w:r>
      <w:r w:rsidRPr="00205A1A">
        <w:rPr>
          <w:rFonts w:ascii="Times New Roman" w:hAnsi="Times New Roman"/>
        </w:rPr>
        <w:t xml:space="preserve">results are shown in </w:t>
      </w:r>
      <w:r w:rsidR="00B546CD" w:rsidRPr="00205A1A">
        <w:rPr>
          <w:rFonts w:ascii="Times New Roman" w:hAnsi="Times New Roman"/>
          <w:b/>
        </w:rPr>
        <w:fldChar w:fldCharType="begin"/>
      </w:r>
      <w:r w:rsidR="00B546CD" w:rsidRPr="00205A1A">
        <w:rPr>
          <w:rFonts w:ascii="Times New Roman" w:hAnsi="Times New Roman"/>
        </w:rPr>
        <w:instrText xml:space="preserve"> REF _Ref430192101 \h </w:instrText>
      </w:r>
      <w:r w:rsidR="0030140A" w:rsidRPr="00205A1A">
        <w:rPr>
          <w:rFonts w:ascii="Times New Roman" w:hAnsi="Times New Roman"/>
          <w:b/>
        </w:rPr>
        <w:instrText xml:space="preserve"> \* MERGEFORMAT </w:instrText>
      </w:r>
      <w:r w:rsidR="00B546CD" w:rsidRPr="00205A1A">
        <w:rPr>
          <w:rFonts w:ascii="Times New Roman" w:hAnsi="Times New Roman"/>
          <w:b/>
        </w:rPr>
      </w:r>
      <w:r w:rsidR="00B546CD" w:rsidRPr="00205A1A">
        <w:rPr>
          <w:rFonts w:ascii="Times New Roman" w:hAnsi="Times New Roman"/>
          <w:b/>
        </w:rPr>
        <w:fldChar w:fldCharType="separate"/>
      </w:r>
      <w:r w:rsidR="001E7274" w:rsidRPr="001E7274">
        <w:rPr>
          <w:rFonts w:ascii="Times New Roman" w:hAnsi="Times New Roman"/>
          <w:b/>
        </w:rPr>
        <w:t>Figure S64</w:t>
      </w:r>
      <w:r w:rsidR="00B546CD" w:rsidRPr="00205A1A">
        <w:rPr>
          <w:rFonts w:ascii="Times New Roman" w:hAnsi="Times New Roman"/>
          <w:b/>
        </w:rPr>
        <w:fldChar w:fldCharType="end"/>
      </w:r>
      <w:r w:rsidRPr="00205A1A">
        <w:rPr>
          <w:rFonts w:ascii="Times New Roman" w:hAnsi="Times New Roman"/>
        </w:rPr>
        <w:t>:</w:t>
      </w:r>
    </w:p>
    <w:p w:rsidR="00B546CD" w:rsidRPr="00205A1A" w:rsidRDefault="00A644AE" w:rsidP="00A644AE">
      <w:pPr>
        <w:jc w:val="both"/>
        <w:rPr>
          <w:rFonts w:ascii="Times New Roman" w:hAnsi="Times New Roman"/>
          <w:b/>
          <w:szCs w:val="24"/>
        </w:rPr>
      </w:pPr>
      <w:r w:rsidRPr="00205A1A">
        <w:rPr>
          <w:rFonts w:ascii="Times New Roman" w:hAnsi="Times New Roman" w:cs="Times New Roman"/>
          <w:b/>
          <w:noProof/>
          <w:color w:val="FF0000"/>
          <w:lang w:val="en-GB" w:eastAsia="zh-CN"/>
        </w:rPr>
        <w:drawing>
          <wp:inline distT="0" distB="0" distL="0" distR="0" wp14:anchorId="67AE2853" wp14:editId="1F4DD6DD">
            <wp:extent cx="5943600" cy="4203700"/>
            <wp:effectExtent l="0" t="0" r="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al Calcination.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4203700"/>
                    </a:xfrm>
                    <a:prstGeom prst="rect">
                      <a:avLst/>
                    </a:prstGeom>
                  </pic:spPr>
                </pic:pic>
              </a:graphicData>
            </a:graphic>
          </wp:inline>
        </w:drawing>
      </w:r>
      <w:r w:rsidR="00B546CD" w:rsidRPr="00205A1A">
        <w:rPr>
          <w:rFonts w:ascii="Times New Roman" w:hAnsi="Times New Roman"/>
          <w:b/>
          <w:szCs w:val="24"/>
        </w:rPr>
        <w:t xml:space="preserve"> </w:t>
      </w:r>
    </w:p>
    <w:p w:rsidR="00A644AE" w:rsidRPr="00205A1A" w:rsidRDefault="00B546CD" w:rsidP="00A644AE">
      <w:pPr>
        <w:jc w:val="both"/>
        <w:rPr>
          <w:rFonts w:ascii="Times New Roman" w:hAnsi="Times New Roman" w:cs="Times New Roman"/>
          <w:sz w:val="18"/>
          <w:szCs w:val="18"/>
        </w:rPr>
      </w:pPr>
      <w:bookmarkStart w:id="263" w:name="_Ref430192101"/>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64</w:t>
      </w:r>
      <w:r w:rsidRPr="00205A1A">
        <w:rPr>
          <w:rFonts w:ascii="Times New Roman" w:hAnsi="Times New Roman"/>
          <w:b/>
          <w:sz w:val="18"/>
          <w:szCs w:val="18"/>
        </w:rPr>
        <w:fldChar w:fldCharType="end"/>
      </w:r>
      <w:bookmarkEnd w:id="263"/>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A644AE" w:rsidRPr="00205A1A">
        <w:rPr>
          <w:rFonts w:ascii="Times New Roman" w:hAnsi="Times New Roman" w:cs="Times New Roman"/>
          <w:sz w:val="18"/>
          <w:szCs w:val="18"/>
        </w:rPr>
        <w:t xml:space="preserve">TGA-DSC results obtained on </w:t>
      </w:r>
      <w:r w:rsidR="00A644AE" w:rsidRPr="00205A1A">
        <w:rPr>
          <w:rFonts w:ascii="Times New Roman" w:hAnsi="Times New Roman"/>
          <w:sz w:val="18"/>
          <w:szCs w:val="18"/>
        </w:rPr>
        <w:t>UiO-66-Ideal in the as synthesized</w:t>
      </w:r>
      <w:r w:rsidR="00844007" w:rsidRPr="00205A1A">
        <w:rPr>
          <w:rFonts w:ascii="Times New Roman" w:hAnsi="Times New Roman"/>
          <w:sz w:val="18"/>
          <w:szCs w:val="18"/>
        </w:rPr>
        <w:t>, activated, and calcined form</w:t>
      </w:r>
      <w:r w:rsidR="00A644AE" w:rsidRPr="00205A1A">
        <w:rPr>
          <w:rFonts w:ascii="Times New Roman" w:hAnsi="Times New Roman" w:cs="Times New Roman"/>
          <w:sz w:val="18"/>
          <w:szCs w:val="18"/>
        </w:rPr>
        <w:t>.</w:t>
      </w:r>
      <w:proofErr w:type="gramEnd"/>
      <w:r w:rsidR="00A644AE" w:rsidRPr="00205A1A">
        <w:rPr>
          <w:rFonts w:ascii="Times New Roman" w:hAnsi="Times New Roman" w:cs="Times New Roman"/>
          <w:sz w:val="18"/>
          <w:szCs w:val="18"/>
        </w:rPr>
        <w:t xml:space="preserve"> Solid curve, left axis - TGA trace (normalized such that end weight = 100%). </w:t>
      </w:r>
      <w:proofErr w:type="gramStart"/>
      <w:r w:rsidR="00A644AE" w:rsidRPr="00205A1A">
        <w:rPr>
          <w:rFonts w:ascii="Times New Roman" w:hAnsi="Times New Roman" w:cs="Times New Roman"/>
          <w:sz w:val="18"/>
          <w:szCs w:val="18"/>
        </w:rPr>
        <w:t xml:space="preserve">Dotted curve, right axis – </w:t>
      </w:r>
      <w:r w:rsidR="00D7062F">
        <w:rPr>
          <w:rFonts w:ascii="Times New Roman" w:hAnsi="Times New Roman" w:cs="Times New Roman"/>
          <w:sz w:val="18"/>
          <w:szCs w:val="18"/>
        </w:rPr>
        <w:t>DSC trace</w:t>
      </w:r>
      <w:r w:rsidR="00A644AE" w:rsidRPr="00205A1A">
        <w:rPr>
          <w:rFonts w:ascii="Times New Roman" w:hAnsi="Times New Roman" w:cs="Times New Roman"/>
          <w:sz w:val="18"/>
          <w:szCs w:val="18"/>
        </w:rPr>
        <w:t>.</w:t>
      </w:r>
      <w:proofErr w:type="gramEnd"/>
      <w:r w:rsidR="00A644AE" w:rsidRPr="00205A1A">
        <w:rPr>
          <w:rFonts w:ascii="Times New Roman" w:hAnsi="Times New Roman" w:cs="Times New Roman"/>
          <w:sz w:val="18"/>
          <w:szCs w:val="18"/>
        </w:rPr>
        <w:t xml:space="preserve"> The theoretical weight of ideal dehydroxylated UiO-66, </w:t>
      </w:r>
      <w:proofErr w:type="gramStart"/>
      <w:r w:rsidR="00A644AE" w:rsidRPr="00205A1A">
        <w:rPr>
          <w:rFonts w:ascii="Times New Roman" w:hAnsi="Times New Roman" w:cs="Times New Roman"/>
          <w:b/>
          <w:sz w:val="18"/>
          <w:szCs w:val="18"/>
        </w:rPr>
        <w:t>Zr</w:t>
      </w:r>
      <w:r w:rsidR="00A644AE" w:rsidRPr="00205A1A">
        <w:rPr>
          <w:rFonts w:ascii="Times New Roman" w:hAnsi="Times New Roman" w:cs="Times New Roman"/>
          <w:b/>
          <w:sz w:val="18"/>
          <w:szCs w:val="18"/>
          <w:vertAlign w:val="subscript"/>
        </w:rPr>
        <w:t>6</w:t>
      </w:r>
      <w:r w:rsidR="00A644AE" w:rsidRPr="00205A1A">
        <w:rPr>
          <w:rFonts w:ascii="Times New Roman" w:hAnsi="Times New Roman" w:cs="Times New Roman"/>
          <w:b/>
          <w:sz w:val="18"/>
          <w:szCs w:val="18"/>
        </w:rPr>
        <w:t>O</w:t>
      </w:r>
      <w:r w:rsidR="00A644AE" w:rsidRPr="00205A1A">
        <w:rPr>
          <w:rFonts w:ascii="Times New Roman" w:hAnsi="Times New Roman" w:cs="Times New Roman"/>
          <w:b/>
          <w:sz w:val="18"/>
          <w:szCs w:val="18"/>
          <w:vertAlign w:val="subscript"/>
        </w:rPr>
        <w:t>6</w:t>
      </w:r>
      <w:r w:rsidR="00A644AE" w:rsidRPr="00205A1A">
        <w:rPr>
          <w:rFonts w:ascii="Times New Roman" w:hAnsi="Times New Roman" w:cs="Times New Roman"/>
          <w:b/>
          <w:sz w:val="18"/>
          <w:szCs w:val="18"/>
        </w:rPr>
        <w:t>(</w:t>
      </w:r>
      <w:proofErr w:type="gramEnd"/>
      <w:r w:rsidR="00A644AE" w:rsidRPr="00205A1A">
        <w:rPr>
          <w:rFonts w:ascii="Times New Roman" w:hAnsi="Times New Roman" w:cs="Times New Roman"/>
          <w:b/>
          <w:sz w:val="18"/>
          <w:szCs w:val="18"/>
        </w:rPr>
        <w:t>BDC)</w:t>
      </w:r>
      <w:r w:rsidR="00A644AE" w:rsidRPr="00205A1A">
        <w:rPr>
          <w:rFonts w:ascii="Times New Roman" w:hAnsi="Times New Roman" w:cs="Times New Roman"/>
          <w:b/>
          <w:sz w:val="18"/>
          <w:szCs w:val="18"/>
          <w:vertAlign w:val="subscript"/>
        </w:rPr>
        <w:t>6</w:t>
      </w:r>
      <w:r w:rsidR="00A644AE" w:rsidRPr="00205A1A">
        <w:rPr>
          <w:rFonts w:ascii="Times New Roman" w:hAnsi="Times New Roman" w:cs="Times New Roman"/>
          <w:sz w:val="18"/>
          <w:szCs w:val="18"/>
        </w:rPr>
        <w:t xml:space="preserve"> is emphasized by a horizontal dashed line.</w:t>
      </w:r>
    </w:p>
    <w:p w:rsidR="0030140A" w:rsidRPr="00205A1A" w:rsidRDefault="0030140A" w:rsidP="00A644AE">
      <w:pPr>
        <w:jc w:val="both"/>
        <w:rPr>
          <w:rFonts w:ascii="Times New Roman" w:hAnsi="Times New Roman"/>
          <w:noProof/>
          <w:szCs w:val="24"/>
          <w:lang w:eastAsia="zh-CN"/>
        </w:rPr>
      </w:pPr>
    </w:p>
    <w:p w:rsidR="00A644AE" w:rsidRPr="00205A1A" w:rsidRDefault="00A644AE" w:rsidP="00A644AE">
      <w:pPr>
        <w:jc w:val="both"/>
        <w:rPr>
          <w:rFonts w:ascii="Times New Roman" w:hAnsi="Times New Roman"/>
          <w:noProof/>
          <w:szCs w:val="24"/>
          <w:lang w:eastAsia="zh-CN"/>
        </w:rPr>
      </w:pPr>
      <w:r w:rsidRPr="00205A1A">
        <w:rPr>
          <w:rFonts w:ascii="Times New Roman" w:hAnsi="Times New Roman"/>
          <w:noProof/>
          <w:szCs w:val="24"/>
          <w:lang w:eastAsia="zh-CN"/>
        </w:rPr>
        <w:t>These results are best compared by breaking the TGA traces down into 4 temperature ranges:</w:t>
      </w:r>
    </w:p>
    <w:p w:rsidR="00A644AE" w:rsidRPr="00205A1A" w:rsidRDefault="00A644AE" w:rsidP="008025CC">
      <w:pPr>
        <w:pStyle w:val="ListParagraph"/>
        <w:numPr>
          <w:ilvl w:val="0"/>
          <w:numId w:val="24"/>
        </w:numPr>
        <w:jc w:val="both"/>
        <w:rPr>
          <w:rFonts w:ascii="Times New Roman" w:hAnsi="Times New Roman"/>
          <w:b/>
          <w:i/>
          <w:szCs w:val="24"/>
        </w:rPr>
      </w:pPr>
      <w:r w:rsidRPr="00205A1A">
        <w:rPr>
          <w:rFonts w:ascii="Times New Roman" w:hAnsi="Times New Roman"/>
          <w:szCs w:val="24"/>
        </w:rPr>
        <w:t>Temperatures ranging</w:t>
      </w:r>
      <w:r w:rsidR="00844007" w:rsidRPr="00205A1A">
        <w:rPr>
          <w:rFonts w:ascii="Times New Roman" w:hAnsi="Times New Roman"/>
          <w:szCs w:val="24"/>
        </w:rPr>
        <w:t xml:space="preserve"> from 25 to </w:t>
      </w:r>
      <w:r w:rsidRPr="00205A1A">
        <w:rPr>
          <w:rFonts w:ascii="Times New Roman" w:hAnsi="Times New Roman"/>
          <w:szCs w:val="24"/>
        </w:rPr>
        <w:t xml:space="preserve">200 </w:t>
      </w:r>
      <w:r w:rsidR="00C86744" w:rsidRPr="00205A1A">
        <w:rPr>
          <w:rFonts w:ascii="Times New Roman" w:hAnsi="Times New Roman"/>
          <w:szCs w:val="24"/>
        </w:rPr>
        <w:t>°</w:t>
      </w:r>
      <w:r w:rsidRPr="00205A1A">
        <w:rPr>
          <w:rFonts w:ascii="Times New Roman" w:hAnsi="Times New Roman"/>
          <w:szCs w:val="24"/>
        </w:rPr>
        <w:t xml:space="preserve">C. </w:t>
      </w:r>
      <w:r w:rsidR="00791CD6" w:rsidRPr="00205A1A">
        <w:rPr>
          <w:rFonts w:ascii="Times New Roman" w:hAnsi="Times New Roman"/>
          <w:szCs w:val="24"/>
        </w:rPr>
        <w:t>As one can see,</w:t>
      </w:r>
      <w:r w:rsidRPr="00205A1A">
        <w:rPr>
          <w:rFonts w:ascii="Times New Roman" w:hAnsi="Times New Roman"/>
          <w:szCs w:val="24"/>
        </w:rPr>
        <w:t xml:space="preserve"> the as synth sample (black curve) loses a huge amount of weight in this temperature range. This is due to the loss of DMF, of which there is a very large amount</w:t>
      </w:r>
      <w:r w:rsidR="00844007" w:rsidRPr="00205A1A">
        <w:rPr>
          <w:rFonts w:ascii="Times New Roman" w:hAnsi="Times New Roman"/>
          <w:szCs w:val="24"/>
        </w:rPr>
        <w:t xml:space="preserve"> (see NMR results</w:t>
      </w:r>
      <w:r w:rsidR="00791CD6" w:rsidRPr="00205A1A">
        <w:rPr>
          <w:rFonts w:ascii="Times New Roman" w:hAnsi="Times New Roman"/>
          <w:szCs w:val="24"/>
        </w:rPr>
        <w:t xml:space="preserve"> on the as synth sample</w:t>
      </w:r>
      <w:r w:rsidR="00844007" w:rsidRPr="00205A1A">
        <w:rPr>
          <w:rFonts w:ascii="Times New Roman" w:hAnsi="Times New Roman"/>
          <w:szCs w:val="24"/>
        </w:rPr>
        <w:t xml:space="preserve"> in </w:t>
      </w:r>
      <w:r w:rsidR="00791CD6" w:rsidRPr="00205A1A">
        <w:rPr>
          <w:rFonts w:ascii="Times New Roman" w:hAnsi="Times New Roman"/>
          <w:szCs w:val="24"/>
        </w:rPr>
        <w:t xml:space="preserve">the </w:t>
      </w:r>
      <w:r w:rsidR="00844007" w:rsidRPr="00205A1A">
        <w:rPr>
          <w:rFonts w:ascii="Times New Roman" w:hAnsi="Times New Roman"/>
          <w:szCs w:val="24"/>
        </w:rPr>
        <w:t>previous subsection)</w:t>
      </w:r>
      <w:r w:rsidRPr="00205A1A">
        <w:rPr>
          <w:rFonts w:ascii="Times New Roman" w:hAnsi="Times New Roman"/>
          <w:szCs w:val="24"/>
        </w:rPr>
        <w:t xml:space="preserve">. The TGA traces collected on the activated (red curve) and calcined (blue curve) samples </w:t>
      </w:r>
      <w:r w:rsidR="00791CD6" w:rsidRPr="00205A1A">
        <w:rPr>
          <w:rFonts w:ascii="Times New Roman" w:hAnsi="Times New Roman"/>
          <w:szCs w:val="24"/>
        </w:rPr>
        <w:t>feature</w:t>
      </w:r>
      <w:r w:rsidRPr="00205A1A">
        <w:rPr>
          <w:rFonts w:ascii="Times New Roman" w:hAnsi="Times New Roman"/>
          <w:szCs w:val="24"/>
        </w:rPr>
        <w:t xml:space="preserve"> a much smaller weight loss in this temperature range</w:t>
      </w:r>
      <w:r w:rsidR="006C34E2" w:rsidRPr="00205A1A">
        <w:rPr>
          <w:rFonts w:ascii="Times New Roman" w:hAnsi="Times New Roman"/>
          <w:szCs w:val="24"/>
        </w:rPr>
        <w:t xml:space="preserve">, suggesting that the </w:t>
      </w:r>
      <w:r w:rsidR="00791CD6" w:rsidRPr="00205A1A">
        <w:rPr>
          <w:rFonts w:ascii="Times New Roman" w:hAnsi="Times New Roman"/>
          <w:szCs w:val="24"/>
        </w:rPr>
        <w:t xml:space="preserve">activation </w:t>
      </w:r>
      <w:r w:rsidR="006C34E2" w:rsidRPr="00205A1A">
        <w:rPr>
          <w:rFonts w:ascii="Times New Roman" w:hAnsi="Times New Roman"/>
          <w:szCs w:val="24"/>
        </w:rPr>
        <w:t>(</w:t>
      </w:r>
      <w:r w:rsidR="00791CD6" w:rsidRPr="00205A1A">
        <w:rPr>
          <w:rFonts w:ascii="Times New Roman" w:hAnsi="Times New Roman"/>
          <w:szCs w:val="24"/>
        </w:rPr>
        <w:t>and calcination</w:t>
      </w:r>
      <w:r w:rsidR="006C34E2" w:rsidRPr="00205A1A">
        <w:rPr>
          <w:rFonts w:ascii="Times New Roman" w:hAnsi="Times New Roman"/>
          <w:szCs w:val="24"/>
        </w:rPr>
        <w:t xml:space="preserve">) was </w:t>
      </w:r>
      <w:r w:rsidR="00761B1E" w:rsidRPr="00205A1A">
        <w:rPr>
          <w:rFonts w:ascii="Times New Roman" w:hAnsi="Times New Roman"/>
          <w:szCs w:val="24"/>
        </w:rPr>
        <w:t>effective in removing</w:t>
      </w:r>
      <w:r w:rsidRPr="00205A1A">
        <w:rPr>
          <w:rFonts w:ascii="Times New Roman" w:hAnsi="Times New Roman"/>
          <w:szCs w:val="24"/>
        </w:rPr>
        <w:t xml:space="preserve"> DMF from the MOF pores</w:t>
      </w:r>
      <w:r w:rsidR="006C34E2" w:rsidRPr="00205A1A">
        <w:rPr>
          <w:rFonts w:ascii="Times New Roman" w:hAnsi="Times New Roman"/>
          <w:szCs w:val="24"/>
        </w:rPr>
        <w:t>, further backing the</w:t>
      </w:r>
      <w:r w:rsidRPr="00205A1A">
        <w:rPr>
          <w:rFonts w:ascii="Times New Roman" w:hAnsi="Times New Roman"/>
          <w:szCs w:val="24"/>
        </w:rPr>
        <w:t xml:space="preserve"> dissolution/</w:t>
      </w:r>
      <w:r w:rsidRPr="00205A1A">
        <w:rPr>
          <w:rFonts w:ascii="Times New Roman" w:hAnsi="Times New Roman"/>
          <w:szCs w:val="24"/>
          <w:vertAlign w:val="superscript"/>
        </w:rPr>
        <w:t>1</w:t>
      </w:r>
      <w:r w:rsidRPr="00205A1A">
        <w:rPr>
          <w:rFonts w:ascii="Times New Roman" w:hAnsi="Times New Roman"/>
          <w:szCs w:val="24"/>
        </w:rPr>
        <w:t xml:space="preserve">H NMR results (see Previous Subsection). </w:t>
      </w:r>
      <w:r w:rsidR="006C34E2" w:rsidRPr="00205A1A">
        <w:rPr>
          <w:rFonts w:ascii="Times New Roman" w:hAnsi="Times New Roman"/>
          <w:szCs w:val="24"/>
        </w:rPr>
        <w:t xml:space="preserve">The activated and calcined materials instead experience a small weight loss over a temperature range of </w:t>
      </w:r>
      <w:r w:rsidR="006C34E2" w:rsidRPr="00205A1A">
        <w:rPr>
          <w:rFonts w:ascii="Times New Roman" w:hAnsi="Times New Roman"/>
          <w:i/>
          <w:szCs w:val="24"/>
        </w:rPr>
        <w:t>ca</w:t>
      </w:r>
      <w:r w:rsidR="006C34E2" w:rsidRPr="00205A1A">
        <w:rPr>
          <w:rFonts w:ascii="Times New Roman" w:hAnsi="Times New Roman"/>
          <w:szCs w:val="24"/>
        </w:rPr>
        <w:t xml:space="preserve">. 25-100 </w:t>
      </w:r>
      <w:r w:rsidR="00C86744" w:rsidRPr="00205A1A">
        <w:rPr>
          <w:rFonts w:ascii="Times New Roman" w:hAnsi="Times New Roman"/>
          <w:szCs w:val="24"/>
        </w:rPr>
        <w:t>°</w:t>
      </w:r>
      <w:r w:rsidR="006C34E2" w:rsidRPr="00205A1A">
        <w:rPr>
          <w:rFonts w:ascii="Times New Roman" w:hAnsi="Times New Roman"/>
          <w:szCs w:val="24"/>
        </w:rPr>
        <w:t>C. This is due to the removal of water which the samples adsorb from the atmosphere.</w:t>
      </w:r>
    </w:p>
    <w:p w:rsidR="00A644AE" w:rsidRPr="00205A1A" w:rsidRDefault="00A644AE" w:rsidP="008025CC">
      <w:pPr>
        <w:pStyle w:val="ListParagraph"/>
        <w:numPr>
          <w:ilvl w:val="0"/>
          <w:numId w:val="24"/>
        </w:numPr>
        <w:jc w:val="both"/>
        <w:rPr>
          <w:rFonts w:ascii="Times New Roman" w:hAnsi="Times New Roman"/>
          <w:b/>
          <w:i/>
          <w:szCs w:val="24"/>
        </w:rPr>
      </w:pPr>
      <w:r w:rsidRPr="00205A1A">
        <w:rPr>
          <w:rFonts w:ascii="Times New Roman" w:hAnsi="Times New Roman"/>
          <w:szCs w:val="24"/>
        </w:rPr>
        <w:lastRenderedPageBreak/>
        <w:t>Temperatures ranging</w:t>
      </w:r>
      <w:r w:rsidR="00844007" w:rsidRPr="00205A1A">
        <w:rPr>
          <w:rFonts w:ascii="Times New Roman" w:hAnsi="Times New Roman"/>
          <w:szCs w:val="24"/>
        </w:rPr>
        <w:t xml:space="preserve"> from 200 to </w:t>
      </w:r>
      <w:r w:rsidRPr="00205A1A">
        <w:rPr>
          <w:rFonts w:ascii="Times New Roman" w:hAnsi="Times New Roman"/>
          <w:szCs w:val="24"/>
        </w:rPr>
        <w:t xml:space="preserve">325 </w:t>
      </w:r>
      <w:r w:rsidR="00C86744" w:rsidRPr="00205A1A">
        <w:rPr>
          <w:rFonts w:ascii="Times New Roman" w:hAnsi="Times New Roman"/>
          <w:szCs w:val="24"/>
        </w:rPr>
        <w:t>°</w:t>
      </w:r>
      <w:r w:rsidRPr="00205A1A">
        <w:rPr>
          <w:rFonts w:ascii="Times New Roman" w:hAnsi="Times New Roman"/>
          <w:szCs w:val="24"/>
        </w:rPr>
        <w:t xml:space="preserve">C. One can see from the figure that both the activated and the calcined samples experience a small weight loss in this temperature range. This weight loss is due to the dehydroxylation of the </w:t>
      </w:r>
      <w:proofErr w:type="gramStart"/>
      <w:r w:rsidRPr="00205A1A">
        <w:rPr>
          <w:rFonts w:ascii="Times New Roman" w:hAnsi="Times New Roman"/>
          <w:b/>
          <w:szCs w:val="24"/>
        </w:rPr>
        <w:t>Zr</w:t>
      </w:r>
      <w:r w:rsidRPr="00205A1A">
        <w:rPr>
          <w:rFonts w:ascii="Times New Roman" w:hAnsi="Times New Roman"/>
          <w:b/>
          <w:szCs w:val="24"/>
          <w:vertAlign w:val="subscript"/>
        </w:rPr>
        <w:t>6</w:t>
      </w:r>
      <w:r w:rsidRPr="00205A1A">
        <w:rPr>
          <w:rFonts w:ascii="Times New Roman" w:hAnsi="Times New Roman"/>
          <w:b/>
          <w:szCs w:val="24"/>
        </w:rPr>
        <w:t>O</w:t>
      </w:r>
      <w:r w:rsidRPr="00205A1A">
        <w:rPr>
          <w:rFonts w:ascii="Times New Roman" w:hAnsi="Times New Roman"/>
          <w:b/>
          <w:szCs w:val="24"/>
          <w:vertAlign w:val="subscript"/>
        </w:rPr>
        <w:t>4</w:t>
      </w:r>
      <w:r w:rsidRPr="00205A1A">
        <w:rPr>
          <w:rFonts w:ascii="Times New Roman" w:hAnsi="Times New Roman"/>
          <w:b/>
          <w:szCs w:val="24"/>
        </w:rPr>
        <w:t>(</w:t>
      </w:r>
      <w:proofErr w:type="gramEnd"/>
      <w:r w:rsidRPr="00205A1A">
        <w:rPr>
          <w:rFonts w:ascii="Times New Roman" w:hAnsi="Times New Roman"/>
          <w:b/>
          <w:szCs w:val="24"/>
        </w:rPr>
        <w:t>OH)</w:t>
      </w:r>
      <w:r w:rsidRPr="00205A1A">
        <w:rPr>
          <w:rFonts w:ascii="Times New Roman" w:hAnsi="Times New Roman"/>
          <w:b/>
          <w:szCs w:val="24"/>
          <w:vertAlign w:val="subscript"/>
        </w:rPr>
        <w:t>4</w:t>
      </w:r>
      <w:r w:rsidRPr="00205A1A">
        <w:rPr>
          <w:rFonts w:ascii="Times New Roman" w:hAnsi="Times New Roman"/>
          <w:szCs w:val="24"/>
        </w:rPr>
        <w:t xml:space="preserve"> cornerstones.</w:t>
      </w:r>
      <w:r w:rsidR="00925295" w:rsidRPr="00205A1A">
        <w:rPr>
          <w:rFonts w:ascii="Times New Roman" w:hAnsi="Times New Roman" w:cs="Times New Roman"/>
        </w:rPr>
        <w:fldChar w:fldCharType="begin">
          <w:fldData xml:space="preserve">PEVuZE5vdGU+PENpdGU+PEF1dGhvcj5WYWxlbnphbm88L0F1dGhvcj48WWVhcj4yMDExPC9ZZWFy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</w:fldData>
        </w:fldChar>
      </w:r>
      <w:r w:rsidR="00871F78" w:rsidRPr="00205A1A">
        <w:rPr>
          <w:rFonts w:ascii="Times New Roman" w:hAnsi="Times New Roman" w:cs="Times New Roman"/>
        </w:rPr>
        <w:instrText xml:space="preserve"> ADDIN EN.CITE </w:instrText>
      </w:r>
      <w:r w:rsidR="00871F78" w:rsidRPr="00205A1A">
        <w:rPr>
          <w:rFonts w:ascii="Times New Roman" w:hAnsi="Times New Roman" w:cs="Times New Roman"/>
        </w:rPr>
        <w:fldChar w:fldCharType="begin">
          <w:fldData xml:space="preserve">PEVuZE5vdGU+PENpdGU+PEF1dGhvcj5WYWxlbnphbm88L0F1dGhvcj48WWVhcj4yMDExPC9ZZWFy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</w:fldData>
        </w:fldChar>
      </w:r>
      <w:r w:rsidR="00871F78" w:rsidRPr="00205A1A">
        <w:rPr>
          <w:rFonts w:ascii="Times New Roman" w:hAnsi="Times New Roman" w:cs="Times New Roman"/>
        </w:rPr>
        <w:instrText xml:space="preserve"> ADDIN EN.CITE.DATA </w:instrText>
      </w:r>
      <w:r w:rsidR="00871F78" w:rsidRPr="00205A1A">
        <w:rPr>
          <w:rFonts w:ascii="Times New Roman" w:hAnsi="Times New Roman" w:cs="Times New Roman"/>
        </w:rPr>
      </w:r>
      <w:r w:rsidR="00871F78" w:rsidRPr="00205A1A">
        <w:rPr>
          <w:rFonts w:ascii="Times New Roman" w:hAnsi="Times New Roman" w:cs="Times New Roman"/>
        </w:rPr>
        <w:fldChar w:fldCharType="end"/>
      </w:r>
      <w:r w:rsidR="00925295" w:rsidRPr="00205A1A">
        <w:rPr>
          <w:rFonts w:ascii="Times New Roman" w:hAnsi="Times New Roman" w:cs="Times New Roman"/>
        </w:rPr>
      </w:r>
      <w:r w:rsidR="00925295" w:rsidRPr="00205A1A">
        <w:rPr>
          <w:rFonts w:ascii="Times New Roman" w:hAnsi="Times New Roman" w:cs="Times New Roman"/>
        </w:rPr>
        <w:fldChar w:fldCharType="separate"/>
      </w:r>
      <w:r w:rsidR="00925295" w:rsidRPr="00205A1A">
        <w:rPr>
          <w:rFonts w:ascii="Times New Roman" w:hAnsi="Times New Roman" w:cs="Times New Roman"/>
          <w:noProof/>
          <w:vertAlign w:val="superscript"/>
        </w:rPr>
        <w:t>7-9</w:t>
      </w:r>
      <w:r w:rsidR="00925295" w:rsidRPr="00205A1A">
        <w:rPr>
          <w:rFonts w:ascii="Times New Roman" w:hAnsi="Times New Roman" w:cs="Times New Roman"/>
        </w:rPr>
        <w:fldChar w:fldCharType="end"/>
      </w:r>
      <w:r w:rsidRPr="00205A1A">
        <w:rPr>
          <w:rFonts w:ascii="Times New Roman" w:hAnsi="Times New Roman"/>
          <w:szCs w:val="24"/>
        </w:rPr>
        <w:t xml:space="preserve"> Strong evidence for this is presented in </w:t>
      </w:r>
      <w:r w:rsidRPr="00205A1A">
        <w:rPr>
          <w:rFonts w:ascii="Times New Roman" w:hAnsi="Times New Roman"/>
          <w:b/>
          <w:szCs w:val="24"/>
        </w:rPr>
        <w:t xml:space="preserve">Section </w:t>
      </w:r>
      <w:r w:rsidR="0075658A" w:rsidRPr="00205A1A">
        <w:rPr>
          <w:rFonts w:ascii="Times New Roman" w:hAnsi="Times New Roman"/>
          <w:b/>
          <w:szCs w:val="24"/>
        </w:rPr>
        <w:fldChar w:fldCharType="begin"/>
      </w:r>
      <w:r w:rsidR="0075658A" w:rsidRPr="00205A1A">
        <w:rPr>
          <w:rFonts w:ascii="Times New Roman" w:hAnsi="Times New Roman"/>
          <w:b/>
          <w:szCs w:val="24"/>
        </w:rPr>
        <w:instrText xml:space="preserve"> REF _Ref430205434 \r \h  \* MERGEFORMAT </w:instrText>
      </w:r>
      <w:r w:rsidR="0075658A" w:rsidRPr="00205A1A">
        <w:rPr>
          <w:rFonts w:ascii="Times New Roman" w:hAnsi="Times New Roman"/>
          <w:b/>
          <w:szCs w:val="24"/>
        </w:rPr>
      </w:r>
      <w:r w:rsidR="0075658A" w:rsidRPr="00205A1A">
        <w:rPr>
          <w:rFonts w:ascii="Times New Roman" w:hAnsi="Times New Roman"/>
          <w:b/>
          <w:szCs w:val="24"/>
        </w:rPr>
        <w:fldChar w:fldCharType="separate"/>
      </w:r>
      <w:r w:rsidR="001E7274">
        <w:rPr>
          <w:rFonts w:ascii="Times New Roman" w:hAnsi="Times New Roman"/>
          <w:b/>
          <w:szCs w:val="24"/>
        </w:rPr>
        <w:t>3.4.2</w:t>
      </w:r>
      <w:r w:rsidR="0075658A" w:rsidRPr="00205A1A">
        <w:rPr>
          <w:rFonts w:ascii="Times New Roman" w:hAnsi="Times New Roman"/>
          <w:b/>
          <w:szCs w:val="24"/>
        </w:rPr>
        <w:fldChar w:fldCharType="end"/>
      </w:r>
      <w:r w:rsidRPr="00205A1A">
        <w:rPr>
          <w:rFonts w:ascii="Times New Roman" w:hAnsi="Times New Roman"/>
          <w:szCs w:val="24"/>
        </w:rPr>
        <w:t xml:space="preserve">, where we </w:t>
      </w:r>
      <w:r w:rsidR="00844007" w:rsidRPr="00205A1A">
        <w:rPr>
          <w:rFonts w:ascii="Times New Roman" w:hAnsi="Times New Roman"/>
          <w:szCs w:val="24"/>
        </w:rPr>
        <w:t xml:space="preserve">show </w:t>
      </w:r>
      <w:r w:rsidRPr="00205A1A">
        <w:rPr>
          <w:rFonts w:ascii="Times New Roman" w:hAnsi="Times New Roman"/>
          <w:szCs w:val="24"/>
        </w:rPr>
        <w:t>(on the calcined material) that the magnitude of this weight loss is exactly as expected</w:t>
      </w:r>
      <w:r w:rsidR="00761B1E" w:rsidRPr="00205A1A">
        <w:rPr>
          <w:rFonts w:ascii="Times New Roman" w:hAnsi="Times New Roman"/>
          <w:szCs w:val="24"/>
        </w:rPr>
        <w:t xml:space="preserve"> by theory</w:t>
      </w:r>
      <w:r w:rsidRPr="00205A1A">
        <w:rPr>
          <w:rFonts w:ascii="Times New Roman" w:hAnsi="Times New Roman"/>
          <w:szCs w:val="24"/>
        </w:rPr>
        <w:t xml:space="preserve">. </w:t>
      </w:r>
      <w:r w:rsidR="00844007" w:rsidRPr="00205A1A">
        <w:rPr>
          <w:rFonts w:ascii="Times New Roman" w:hAnsi="Times New Roman"/>
          <w:szCs w:val="24"/>
        </w:rPr>
        <w:t xml:space="preserve">The as synthesized material is still losing DMF in this temperature range </w:t>
      </w:r>
      <w:r w:rsidR="0033732C" w:rsidRPr="00205A1A">
        <w:rPr>
          <w:rFonts w:ascii="Times New Roman" w:hAnsi="Times New Roman"/>
          <w:szCs w:val="24"/>
        </w:rPr>
        <w:t xml:space="preserve">and thus </w:t>
      </w:r>
      <w:r w:rsidR="00844007" w:rsidRPr="00205A1A">
        <w:rPr>
          <w:rFonts w:ascii="Times New Roman" w:hAnsi="Times New Roman"/>
          <w:szCs w:val="24"/>
        </w:rPr>
        <w:t>the dehydroxylation weight loss step cannot be resolved.</w:t>
      </w:r>
    </w:p>
    <w:p w:rsidR="001711A7" w:rsidRPr="00205A1A" w:rsidRDefault="00A644AE" w:rsidP="008025CC">
      <w:pPr>
        <w:pStyle w:val="ListParagraph"/>
        <w:numPr>
          <w:ilvl w:val="0"/>
          <w:numId w:val="24"/>
        </w:numPr>
        <w:jc w:val="both"/>
        <w:rPr>
          <w:rFonts w:ascii="Times New Roman" w:hAnsi="Times New Roman"/>
          <w:b/>
          <w:i/>
          <w:szCs w:val="24"/>
        </w:rPr>
      </w:pPr>
      <w:r w:rsidRPr="00205A1A">
        <w:rPr>
          <w:rFonts w:ascii="Times New Roman" w:hAnsi="Times New Roman"/>
          <w:szCs w:val="24"/>
        </w:rPr>
        <w:t>Temperatures ranging</w:t>
      </w:r>
      <w:r w:rsidR="00844007" w:rsidRPr="00205A1A">
        <w:rPr>
          <w:rFonts w:ascii="Times New Roman" w:hAnsi="Times New Roman"/>
          <w:szCs w:val="24"/>
        </w:rPr>
        <w:t xml:space="preserve"> from 325 to </w:t>
      </w:r>
      <w:r w:rsidRPr="00205A1A">
        <w:rPr>
          <w:rFonts w:ascii="Times New Roman" w:hAnsi="Times New Roman"/>
          <w:szCs w:val="24"/>
        </w:rPr>
        <w:t xml:space="preserve">385 </w:t>
      </w:r>
      <w:r w:rsidR="00C86744" w:rsidRPr="00205A1A">
        <w:rPr>
          <w:rFonts w:ascii="Times New Roman" w:hAnsi="Times New Roman"/>
          <w:szCs w:val="24"/>
        </w:rPr>
        <w:t>°</w:t>
      </w:r>
      <w:r w:rsidRPr="00205A1A">
        <w:rPr>
          <w:rFonts w:ascii="Times New Roman" w:hAnsi="Times New Roman"/>
          <w:szCs w:val="24"/>
        </w:rPr>
        <w:t xml:space="preserve">C. The as synthesized and activated samples experience a weight loss in this temperature range. The weight loss is accompanied by an exothermic peak in the </w:t>
      </w:r>
      <w:r w:rsidR="00D7062F">
        <w:rPr>
          <w:rFonts w:ascii="Times New Roman" w:hAnsi="Times New Roman"/>
          <w:szCs w:val="24"/>
        </w:rPr>
        <w:t>DSC trace</w:t>
      </w:r>
      <w:r w:rsidRPr="00205A1A">
        <w:rPr>
          <w:rFonts w:ascii="Times New Roman" w:hAnsi="Times New Roman"/>
          <w:szCs w:val="24"/>
        </w:rPr>
        <w:t>, suggesting that it is due to the combustion of organics. This assignment is backed up by the dissolution/</w:t>
      </w:r>
      <w:r w:rsidRPr="00205A1A">
        <w:rPr>
          <w:rFonts w:ascii="Times New Roman" w:hAnsi="Times New Roman"/>
          <w:szCs w:val="24"/>
          <w:vertAlign w:val="superscript"/>
        </w:rPr>
        <w:t>1</w:t>
      </w:r>
      <w:r w:rsidRPr="00205A1A">
        <w:rPr>
          <w:rFonts w:ascii="Times New Roman" w:hAnsi="Times New Roman"/>
          <w:szCs w:val="24"/>
        </w:rPr>
        <w:t xml:space="preserve">H NMR results in the previous </w:t>
      </w:r>
      <w:r w:rsidR="0030140A" w:rsidRPr="00205A1A">
        <w:rPr>
          <w:rFonts w:ascii="Times New Roman" w:hAnsi="Times New Roman"/>
          <w:szCs w:val="24"/>
        </w:rPr>
        <w:t>s</w:t>
      </w:r>
      <w:r w:rsidRPr="00205A1A">
        <w:rPr>
          <w:rFonts w:ascii="Times New Roman" w:hAnsi="Times New Roman"/>
          <w:szCs w:val="24"/>
        </w:rPr>
        <w:t xml:space="preserve">ubsection, where several unidentified organic species are observed in the spectra obtained on the as synthesized and activated materials. The fact that no weight loss or DSC peak is observed in the calcined sample provides further evidence that the calcination treatment is successful in completely removing the non-volatile organics. </w:t>
      </w:r>
      <w:r w:rsidR="0033732C" w:rsidRPr="00205A1A">
        <w:rPr>
          <w:rFonts w:ascii="Times New Roman" w:hAnsi="Times New Roman"/>
          <w:szCs w:val="24"/>
        </w:rPr>
        <w:t>U</w:t>
      </w:r>
      <w:r w:rsidRPr="00205A1A">
        <w:rPr>
          <w:rFonts w:ascii="Times New Roman" w:hAnsi="Times New Roman"/>
          <w:szCs w:val="24"/>
        </w:rPr>
        <w:t xml:space="preserve">pon completion of this weight loss at 385 </w:t>
      </w:r>
      <w:r w:rsidR="00C86744" w:rsidRPr="00205A1A">
        <w:rPr>
          <w:rFonts w:ascii="Times New Roman" w:hAnsi="Times New Roman"/>
          <w:szCs w:val="24"/>
        </w:rPr>
        <w:t>°</w:t>
      </w:r>
      <w:r w:rsidRPr="00205A1A">
        <w:rPr>
          <w:rFonts w:ascii="Times New Roman" w:hAnsi="Times New Roman"/>
          <w:szCs w:val="24"/>
        </w:rPr>
        <w:t>C, all 3 samples attain the same weight (normalized to the end product, ZrO</w:t>
      </w:r>
      <w:r w:rsidRPr="00205A1A">
        <w:rPr>
          <w:rFonts w:ascii="Times New Roman" w:hAnsi="Times New Roman"/>
          <w:szCs w:val="24"/>
          <w:vertAlign w:val="subscript"/>
        </w:rPr>
        <w:t>2</w:t>
      </w:r>
      <w:r w:rsidR="0033732C" w:rsidRPr="00205A1A">
        <w:rPr>
          <w:rFonts w:ascii="Times New Roman" w:hAnsi="Times New Roman"/>
          <w:szCs w:val="24"/>
        </w:rPr>
        <w:t>), suggesting</w:t>
      </w:r>
      <w:r w:rsidR="001711A7" w:rsidRPr="00205A1A">
        <w:rPr>
          <w:rFonts w:ascii="Times New Roman" w:hAnsi="Times New Roman"/>
          <w:szCs w:val="24"/>
        </w:rPr>
        <w:t xml:space="preserve"> that they </w:t>
      </w:r>
      <w:r w:rsidR="0033732C" w:rsidRPr="00205A1A">
        <w:rPr>
          <w:rFonts w:ascii="Times New Roman" w:hAnsi="Times New Roman"/>
          <w:szCs w:val="24"/>
        </w:rPr>
        <w:t>are all of</w:t>
      </w:r>
      <w:r w:rsidR="00844007" w:rsidRPr="00205A1A">
        <w:rPr>
          <w:rFonts w:ascii="Times New Roman" w:hAnsi="Times New Roman"/>
          <w:szCs w:val="24"/>
        </w:rPr>
        <w:t xml:space="preserve"> </w:t>
      </w:r>
      <w:r w:rsidRPr="00205A1A">
        <w:rPr>
          <w:rFonts w:ascii="Times New Roman" w:hAnsi="Times New Roman"/>
          <w:szCs w:val="24"/>
        </w:rPr>
        <w:t xml:space="preserve">the same composition at this stage in the TGA trace. </w:t>
      </w:r>
      <w:r w:rsidR="001711A7" w:rsidRPr="00205A1A">
        <w:rPr>
          <w:rFonts w:ascii="Times New Roman" w:hAnsi="Times New Roman"/>
          <w:szCs w:val="24"/>
        </w:rPr>
        <w:t xml:space="preserve">Of more significance is that this weight is exactly that expected for ideal dehydroxylated UiO-66, </w:t>
      </w:r>
      <w:proofErr w:type="gramStart"/>
      <w:r w:rsidR="001711A7" w:rsidRPr="00205A1A">
        <w:rPr>
          <w:rFonts w:ascii="Times New Roman" w:hAnsi="Times New Roman"/>
          <w:b/>
          <w:szCs w:val="24"/>
        </w:rPr>
        <w:t>Zr</w:t>
      </w:r>
      <w:r w:rsidR="001711A7" w:rsidRPr="00205A1A">
        <w:rPr>
          <w:rFonts w:ascii="Times New Roman" w:hAnsi="Times New Roman"/>
          <w:b/>
          <w:szCs w:val="24"/>
          <w:vertAlign w:val="subscript"/>
        </w:rPr>
        <w:t>6</w:t>
      </w:r>
      <w:r w:rsidR="001711A7" w:rsidRPr="00205A1A">
        <w:rPr>
          <w:rFonts w:ascii="Times New Roman" w:hAnsi="Times New Roman"/>
          <w:b/>
          <w:szCs w:val="24"/>
        </w:rPr>
        <w:t>O</w:t>
      </w:r>
      <w:r w:rsidR="001711A7" w:rsidRPr="00205A1A">
        <w:rPr>
          <w:rFonts w:ascii="Times New Roman" w:hAnsi="Times New Roman"/>
          <w:b/>
          <w:szCs w:val="24"/>
          <w:vertAlign w:val="subscript"/>
        </w:rPr>
        <w:t>6</w:t>
      </w:r>
      <w:r w:rsidR="001711A7" w:rsidRPr="00205A1A">
        <w:rPr>
          <w:rFonts w:ascii="Times New Roman" w:hAnsi="Times New Roman"/>
          <w:b/>
          <w:szCs w:val="24"/>
        </w:rPr>
        <w:t>(</w:t>
      </w:r>
      <w:proofErr w:type="gramEnd"/>
      <w:r w:rsidR="001711A7" w:rsidRPr="00205A1A">
        <w:rPr>
          <w:rFonts w:ascii="Times New Roman" w:hAnsi="Times New Roman"/>
          <w:b/>
          <w:szCs w:val="24"/>
        </w:rPr>
        <w:t>BDC)</w:t>
      </w:r>
      <w:r w:rsidR="001711A7" w:rsidRPr="00205A1A">
        <w:rPr>
          <w:rFonts w:ascii="Times New Roman" w:hAnsi="Times New Roman"/>
          <w:b/>
          <w:szCs w:val="24"/>
          <w:vertAlign w:val="subscript"/>
        </w:rPr>
        <w:t>6</w:t>
      </w:r>
      <w:r w:rsidR="001711A7" w:rsidRPr="00205A1A">
        <w:rPr>
          <w:rFonts w:ascii="Times New Roman" w:hAnsi="Times New Roman"/>
          <w:szCs w:val="24"/>
        </w:rPr>
        <w:t xml:space="preserve"> (emphasized by the horizontal dashed line on the figure)</w:t>
      </w:r>
      <w:r w:rsidR="00D40448" w:rsidRPr="00205A1A">
        <w:rPr>
          <w:rFonts w:ascii="Times New Roman" w:hAnsi="Times New Roman"/>
          <w:szCs w:val="24"/>
        </w:rPr>
        <w:t xml:space="preserve">, indicating </w:t>
      </w:r>
      <w:r w:rsidR="00761B1E" w:rsidRPr="00205A1A">
        <w:rPr>
          <w:rFonts w:ascii="Times New Roman" w:hAnsi="Times New Roman"/>
          <w:szCs w:val="24"/>
        </w:rPr>
        <w:t>that the underlying framework is nearly defect free.</w:t>
      </w:r>
      <w:r w:rsidR="001711A7" w:rsidRPr="00205A1A">
        <w:rPr>
          <w:rFonts w:ascii="Times New Roman" w:hAnsi="Times New Roman"/>
          <w:szCs w:val="24"/>
        </w:rPr>
        <w:t xml:space="preserve"> </w:t>
      </w:r>
      <w:r w:rsidR="00D40448" w:rsidRPr="00205A1A">
        <w:rPr>
          <w:rFonts w:ascii="Times New Roman" w:hAnsi="Times New Roman"/>
          <w:szCs w:val="24"/>
        </w:rPr>
        <w:t xml:space="preserve">The compositional ideality of the calcined material is confirmed in </w:t>
      </w:r>
      <w:r w:rsidR="0075658A" w:rsidRPr="00205A1A">
        <w:rPr>
          <w:rFonts w:ascii="Times New Roman" w:hAnsi="Times New Roman"/>
          <w:b/>
          <w:szCs w:val="24"/>
        </w:rPr>
        <w:t xml:space="preserve">Section </w:t>
      </w:r>
      <w:r w:rsidR="0075658A" w:rsidRPr="00205A1A">
        <w:rPr>
          <w:rFonts w:ascii="Times New Roman" w:hAnsi="Times New Roman"/>
          <w:b/>
          <w:szCs w:val="24"/>
        </w:rPr>
        <w:fldChar w:fldCharType="begin"/>
      </w:r>
      <w:r w:rsidR="0075658A" w:rsidRPr="00205A1A">
        <w:rPr>
          <w:rFonts w:ascii="Times New Roman" w:hAnsi="Times New Roman"/>
          <w:b/>
          <w:szCs w:val="24"/>
        </w:rPr>
        <w:instrText xml:space="preserve"> REF _Ref430205434 \r \h  \* MERGEFORMAT </w:instrText>
      </w:r>
      <w:r w:rsidR="0075658A" w:rsidRPr="00205A1A">
        <w:rPr>
          <w:rFonts w:ascii="Times New Roman" w:hAnsi="Times New Roman"/>
          <w:b/>
          <w:szCs w:val="24"/>
        </w:rPr>
      </w:r>
      <w:r w:rsidR="0075658A" w:rsidRPr="00205A1A">
        <w:rPr>
          <w:rFonts w:ascii="Times New Roman" w:hAnsi="Times New Roman"/>
          <w:b/>
          <w:szCs w:val="24"/>
        </w:rPr>
        <w:fldChar w:fldCharType="separate"/>
      </w:r>
      <w:r w:rsidR="001E7274">
        <w:rPr>
          <w:rFonts w:ascii="Times New Roman" w:hAnsi="Times New Roman"/>
          <w:b/>
          <w:szCs w:val="24"/>
        </w:rPr>
        <w:t>3.4.2</w:t>
      </w:r>
      <w:r w:rsidR="0075658A" w:rsidRPr="00205A1A">
        <w:rPr>
          <w:rFonts w:ascii="Times New Roman" w:hAnsi="Times New Roman"/>
          <w:b/>
          <w:szCs w:val="24"/>
        </w:rPr>
        <w:fldChar w:fldCharType="end"/>
      </w:r>
      <w:r w:rsidR="00D40448" w:rsidRPr="00205A1A">
        <w:rPr>
          <w:rFonts w:ascii="Times New Roman" w:hAnsi="Times New Roman"/>
          <w:szCs w:val="24"/>
        </w:rPr>
        <w:t xml:space="preserve">, where its </w:t>
      </w:r>
      <w:r w:rsidR="001711A7" w:rsidRPr="00205A1A">
        <w:rPr>
          <w:rFonts w:ascii="Times New Roman" w:hAnsi="Times New Roman"/>
          <w:szCs w:val="24"/>
        </w:rPr>
        <w:t>TGA-DSC result</w:t>
      </w:r>
      <w:r w:rsidR="00D40448" w:rsidRPr="00205A1A">
        <w:rPr>
          <w:rFonts w:ascii="Times New Roman" w:hAnsi="Times New Roman"/>
          <w:szCs w:val="24"/>
        </w:rPr>
        <w:t xml:space="preserve"> is analyzed in greater depth</w:t>
      </w:r>
      <w:r w:rsidR="001711A7" w:rsidRPr="00205A1A">
        <w:rPr>
          <w:rFonts w:ascii="Times New Roman" w:hAnsi="Times New Roman"/>
          <w:szCs w:val="24"/>
        </w:rPr>
        <w:t>.</w:t>
      </w:r>
    </w:p>
    <w:p w:rsidR="00761B1E" w:rsidRPr="00205A1A" w:rsidRDefault="00761B1E" w:rsidP="008025CC">
      <w:pPr>
        <w:pStyle w:val="ListParagraph"/>
        <w:numPr>
          <w:ilvl w:val="0"/>
          <w:numId w:val="24"/>
        </w:numPr>
        <w:jc w:val="both"/>
        <w:rPr>
          <w:rFonts w:ascii="Times New Roman" w:hAnsi="Times New Roman"/>
          <w:b/>
          <w:i/>
          <w:szCs w:val="24"/>
        </w:rPr>
      </w:pPr>
      <w:r w:rsidRPr="00205A1A">
        <w:rPr>
          <w:rFonts w:ascii="Times New Roman" w:hAnsi="Times New Roman"/>
          <w:szCs w:val="24"/>
        </w:rPr>
        <w:t xml:space="preserve">Temperatures ranging </w:t>
      </w:r>
      <w:r w:rsidR="00844007" w:rsidRPr="00205A1A">
        <w:rPr>
          <w:rFonts w:ascii="Times New Roman" w:hAnsi="Times New Roman"/>
          <w:szCs w:val="24"/>
        </w:rPr>
        <w:t xml:space="preserve">from 385 to </w:t>
      </w:r>
      <w:r w:rsidRPr="00205A1A">
        <w:rPr>
          <w:rFonts w:ascii="Times New Roman" w:hAnsi="Times New Roman"/>
          <w:szCs w:val="24"/>
        </w:rPr>
        <w:t xml:space="preserve">500 </w:t>
      </w:r>
      <w:r w:rsidR="00C86744" w:rsidRPr="00205A1A">
        <w:rPr>
          <w:rFonts w:ascii="Times New Roman" w:hAnsi="Times New Roman"/>
          <w:szCs w:val="24"/>
        </w:rPr>
        <w:t>°</w:t>
      </w:r>
      <w:r w:rsidRPr="00205A1A">
        <w:rPr>
          <w:rFonts w:ascii="Times New Roman" w:hAnsi="Times New Roman"/>
          <w:szCs w:val="24"/>
        </w:rPr>
        <w:t xml:space="preserve">C. The large weight loss observed in this temperature range is due to the complete collapse of the UiO-66 framework. The weight loss is accompanied by a very intense exothermic peak in the </w:t>
      </w:r>
      <w:r w:rsidR="00D7062F">
        <w:rPr>
          <w:rFonts w:ascii="Times New Roman" w:hAnsi="Times New Roman"/>
          <w:szCs w:val="24"/>
        </w:rPr>
        <w:t>DSC trace</w:t>
      </w:r>
      <w:r w:rsidRPr="00205A1A">
        <w:rPr>
          <w:rFonts w:ascii="Times New Roman" w:hAnsi="Times New Roman"/>
          <w:szCs w:val="24"/>
        </w:rPr>
        <w:t xml:space="preserve">, signifying the combustion of the BDC linkers. Interestingly, the calcined material </w:t>
      </w:r>
      <w:r w:rsidR="006C2635" w:rsidRPr="00205A1A">
        <w:rPr>
          <w:rFonts w:ascii="Times New Roman" w:hAnsi="Times New Roman"/>
          <w:szCs w:val="24"/>
        </w:rPr>
        <w:t>appears</w:t>
      </w:r>
      <w:r w:rsidRPr="00205A1A">
        <w:rPr>
          <w:rFonts w:ascii="Times New Roman" w:hAnsi="Times New Roman"/>
          <w:szCs w:val="24"/>
        </w:rPr>
        <w:t xml:space="preserve"> to decompose at a slightly higher temperature (400-515 </w:t>
      </w:r>
      <w:r w:rsidR="00C86744" w:rsidRPr="00205A1A">
        <w:rPr>
          <w:rFonts w:ascii="Times New Roman" w:hAnsi="Times New Roman"/>
          <w:szCs w:val="24"/>
        </w:rPr>
        <w:t>°</w:t>
      </w:r>
      <w:r w:rsidR="00D40448" w:rsidRPr="00205A1A">
        <w:rPr>
          <w:rFonts w:ascii="Times New Roman" w:hAnsi="Times New Roman"/>
          <w:szCs w:val="24"/>
        </w:rPr>
        <w:t>C) than the as synthesized</w:t>
      </w:r>
      <w:r w:rsidR="006C2635" w:rsidRPr="00205A1A">
        <w:rPr>
          <w:rFonts w:ascii="Times New Roman" w:hAnsi="Times New Roman"/>
          <w:szCs w:val="24"/>
        </w:rPr>
        <w:t xml:space="preserve"> and </w:t>
      </w:r>
      <w:r w:rsidR="00D40448" w:rsidRPr="00205A1A">
        <w:rPr>
          <w:rFonts w:ascii="Times New Roman" w:hAnsi="Times New Roman"/>
          <w:szCs w:val="24"/>
        </w:rPr>
        <w:t xml:space="preserve">activated </w:t>
      </w:r>
      <w:r w:rsidR="006C2635" w:rsidRPr="00205A1A">
        <w:rPr>
          <w:rFonts w:ascii="Times New Roman" w:hAnsi="Times New Roman"/>
          <w:szCs w:val="24"/>
        </w:rPr>
        <w:t>samples</w:t>
      </w:r>
      <w:r w:rsidRPr="00205A1A">
        <w:rPr>
          <w:rFonts w:ascii="Times New Roman" w:hAnsi="Times New Roman"/>
          <w:szCs w:val="24"/>
        </w:rPr>
        <w:t>.</w:t>
      </w:r>
    </w:p>
    <w:p w:rsidR="00761B1E" w:rsidRPr="00205A1A" w:rsidRDefault="00761B1E" w:rsidP="00761B1E">
      <w:pPr>
        <w:jc w:val="both"/>
        <w:rPr>
          <w:rFonts w:ascii="Times New Roman" w:hAnsi="Times New Roman"/>
          <w:b/>
          <w:i/>
          <w:szCs w:val="24"/>
        </w:rPr>
      </w:pPr>
    </w:p>
    <w:p w:rsidR="00761B1E" w:rsidRPr="00205A1A" w:rsidRDefault="00761B1E" w:rsidP="00761B1E">
      <w:pPr>
        <w:jc w:val="both"/>
        <w:rPr>
          <w:rFonts w:ascii="Times New Roman" w:hAnsi="Times New Roman"/>
          <w:b/>
          <w:i/>
          <w:szCs w:val="24"/>
        </w:rPr>
      </w:pPr>
    </w:p>
    <w:p w:rsidR="00761B1E" w:rsidRPr="00205A1A" w:rsidRDefault="00761B1E" w:rsidP="00761B1E">
      <w:pPr>
        <w:jc w:val="both"/>
        <w:rPr>
          <w:rFonts w:ascii="Times New Roman" w:hAnsi="Times New Roman"/>
          <w:b/>
          <w:i/>
          <w:szCs w:val="24"/>
        </w:rPr>
      </w:pPr>
    </w:p>
    <w:p w:rsidR="00761B1E" w:rsidRPr="00205A1A" w:rsidRDefault="00761B1E" w:rsidP="00761B1E">
      <w:pPr>
        <w:jc w:val="both"/>
        <w:rPr>
          <w:rFonts w:ascii="Times New Roman" w:hAnsi="Times New Roman"/>
          <w:b/>
          <w:i/>
          <w:szCs w:val="24"/>
        </w:rPr>
      </w:pPr>
    </w:p>
    <w:p w:rsidR="00761B1E" w:rsidRPr="00205A1A" w:rsidRDefault="00761B1E" w:rsidP="00761B1E">
      <w:pPr>
        <w:jc w:val="both"/>
        <w:rPr>
          <w:rFonts w:ascii="Times New Roman" w:hAnsi="Times New Roman"/>
          <w:b/>
          <w:i/>
          <w:szCs w:val="24"/>
        </w:rPr>
      </w:pPr>
    </w:p>
    <w:p w:rsidR="00761B1E" w:rsidRPr="00205A1A" w:rsidRDefault="00761B1E" w:rsidP="00761B1E">
      <w:pPr>
        <w:jc w:val="both"/>
        <w:rPr>
          <w:rFonts w:ascii="Times New Roman" w:hAnsi="Times New Roman"/>
          <w:b/>
          <w:i/>
          <w:szCs w:val="24"/>
        </w:rPr>
      </w:pPr>
    </w:p>
    <w:p w:rsidR="00761B1E" w:rsidRPr="00205A1A" w:rsidRDefault="00761B1E" w:rsidP="00761B1E">
      <w:pPr>
        <w:jc w:val="both"/>
        <w:rPr>
          <w:rFonts w:ascii="Times New Roman" w:hAnsi="Times New Roman"/>
          <w:b/>
          <w:i/>
          <w:szCs w:val="24"/>
        </w:rPr>
      </w:pPr>
    </w:p>
    <w:p w:rsidR="00761B1E" w:rsidRPr="00205A1A" w:rsidRDefault="00761B1E" w:rsidP="00761B1E">
      <w:pPr>
        <w:jc w:val="both"/>
        <w:rPr>
          <w:rFonts w:ascii="Times New Roman" w:hAnsi="Times New Roman"/>
          <w:b/>
          <w:i/>
          <w:szCs w:val="24"/>
        </w:rPr>
      </w:pPr>
    </w:p>
    <w:p w:rsidR="00761B1E" w:rsidRPr="00205A1A" w:rsidRDefault="00761B1E" w:rsidP="00761B1E">
      <w:pPr>
        <w:jc w:val="both"/>
        <w:rPr>
          <w:rFonts w:ascii="Times New Roman" w:hAnsi="Times New Roman"/>
          <w:b/>
          <w:i/>
          <w:szCs w:val="24"/>
        </w:rPr>
      </w:pPr>
    </w:p>
    <w:p w:rsidR="004E6B94" w:rsidRPr="00205A1A" w:rsidRDefault="004E6B94" w:rsidP="00761B1E">
      <w:pPr>
        <w:jc w:val="both"/>
        <w:rPr>
          <w:rFonts w:ascii="Times New Roman" w:hAnsi="Times New Roman"/>
          <w:b/>
          <w:i/>
          <w:szCs w:val="24"/>
        </w:rPr>
      </w:pPr>
    </w:p>
    <w:p w:rsidR="009F4338" w:rsidRPr="00205A1A" w:rsidRDefault="009F4338" w:rsidP="003369F1">
      <w:pPr>
        <w:jc w:val="both"/>
        <w:rPr>
          <w:rFonts w:ascii="Times New Roman" w:hAnsi="Times New Roman"/>
          <w:b/>
          <w:i/>
          <w:szCs w:val="24"/>
        </w:rPr>
      </w:pPr>
    </w:p>
    <w:p w:rsidR="00F2786E" w:rsidRPr="00002175" w:rsidRDefault="003369F1" w:rsidP="00F2786E">
      <w:pPr>
        <w:pStyle w:val="ListParagraph"/>
        <w:numPr>
          <w:ilvl w:val="2"/>
          <w:numId w:val="30"/>
        </w:numPr>
        <w:jc w:val="both"/>
        <w:rPr>
          <w:rFonts w:ascii="Times New Roman" w:hAnsi="Times New Roman"/>
          <w:b/>
          <w:i/>
          <w:szCs w:val="24"/>
          <w:lang w:val="fr-FR"/>
        </w:rPr>
      </w:pPr>
      <w:bookmarkStart w:id="264" w:name="_Ref430282053"/>
      <w:proofErr w:type="spellStart"/>
      <w:r w:rsidRPr="00002175">
        <w:rPr>
          <w:rFonts w:ascii="Times New Roman" w:hAnsi="Times New Roman"/>
          <w:b/>
          <w:i/>
          <w:szCs w:val="24"/>
          <w:lang w:val="fr-FR"/>
        </w:rPr>
        <w:lastRenderedPageBreak/>
        <w:t>Elemental</w:t>
      </w:r>
      <w:proofErr w:type="spellEnd"/>
      <w:r w:rsidRPr="00002175">
        <w:rPr>
          <w:rFonts w:ascii="Times New Roman" w:hAnsi="Times New Roman"/>
          <w:b/>
          <w:i/>
          <w:szCs w:val="24"/>
          <w:lang w:val="fr-FR"/>
        </w:rPr>
        <w:t xml:space="preserve"> </w:t>
      </w:r>
      <w:proofErr w:type="spellStart"/>
      <w:r w:rsidRPr="00002175">
        <w:rPr>
          <w:rFonts w:ascii="Times New Roman" w:hAnsi="Times New Roman"/>
          <w:b/>
          <w:i/>
          <w:szCs w:val="24"/>
          <w:lang w:val="fr-FR"/>
        </w:rPr>
        <w:t>Analysis</w:t>
      </w:r>
      <w:proofErr w:type="spellEnd"/>
      <w:r w:rsidRPr="00002175">
        <w:rPr>
          <w:rFonts w:ascii="Times New Roman" w:hAnsi="Times New Roman"/>
          <w:b/>
          <w:i/>
          <w:szCs w:val="24"/>
          <w:lang w:val="fr-FR"/>
        </w:rPr>
        <w:t xml:space="preserve"> (</w:t>
      </w:r>
      <w:r w:rsidR="0027544A" w:rsidRPr="00002175">
        <w:rPr>
          <w:rFonts w:ascii="Times New Roman" w:hAnsi="Times New Roman"/>
          <w:b/>
          <w:i/>
          <w:szCs w:val="24"/>
          <w:lang w:val="fr-FR"/>
        </w:rPr>
        <w:t>via EDX</w:t>
      </w:r>
      <w:r w:rsidRPr="00002175">
        <w:rPr>
          <w:rFonts w:ascii="Times New Roman" w:hAnsi="Times New Roman"/>
          <w:b/>
          <w:i/>
          <w:szCs w:val="24"/>
          <w:lang w:val="fr-FR"/>
        </w:rPr>
        <w:t xml:space="preserve">) – </w:t>
      </w:r>
      <w:proofErr w:type="spellStart"/>
      <w:r w:rsidRPr="00002175">
        <w:rPr>
          <w:rFonts w:ascii="Times New Roman" w:hAnsi="Times New Roman"/>
          <w:b/>
          <w:i/>
          <w:szCs w:val="24"/>
          <w:lang w:val="fr-FR"/>
        </w:rPr>
        <w:t>Chlorine</w:t>
      </w:r>
      <w:proofErr w:type="spellEnd"/>
      <w:r w:rsidRPr="00002175">
        <w:rPr>
          <w:rFonts w:ascii="Times New Roman" w:hAnsi="Times New Roman"/>
          <w:b/>
          <w:i/>
          <w:szCs w:val="24"/>
          <w:lang w:val="fr-FR"/>
        </w:rPr>
        <w:t xml:space="preserve"> Content</w:t>
      </w:r>
      <w:bookmarkEnd w:id="264"/>
    </w:p>
    <w:p w:rsidR="007E143A" w:rsidRPr="00205A1A" w:rsidRDefault="007E143A" w:rsidP="003369F1">
      <w:pPr>
        <w:jc w:val="both"/>
        <w:rPr>
          <w:rFonts w:ascii="Times New Roman" w:hAnsi="Times New Roman"/>
          <w:szCs w:val="24"/>
        </w:rPr>
      </w:pPr>
      <w:r w:rsidRPr="00205A1A">
        <w:rPr>
          <w:rFonts w:ascii="Times New Roman" w:hAnsi="Times New Roman"/>
        </w:rPr>
        <w:t xml:space="preserve">Displayed in </w:t>
      </w:r>
      <w:r w:rsidR="00B546CD" w:rsidRPr="00205A1A">
        <w:rPr>
          <w:rFonts w:ascii="Times New Roman" w:hAnsi="Times New Roman"/>
          <w:b/>
        </w:rPr>
        <w:fldChar w:fldCharType="begin"/>
      </w:r>
      <w:r w:rsidR="00B546CD" w:rsidRPr="00205A1A">
        <w:rPr>
          <w:rFonts w:ascii="Times New Roman" w:hAnsi="Times New Roman"/>
        </w:rPr>
        <w:instrText xml:space="preserve"> REF _Ref430192114 \h </w:instrText>
      </w:r>
      <w:r w:rsidR="00B60BE8" w:rsidRPr="00205A1A">
        <w:rPr>
          <w:rFonts w:ascii="Times New Roman" w:hAnsi="Times New Roman"/>
          <w:b/>
        </w:rPr>
        <w:instrText xml:space="preserve"> \* MERGEFORMAT </w:instrText>
      </w:r>
      <w:r w:rsidR="00B546CD" w:rsidRPr="00205A1A">
        <w:rPr>
          <w:rFonts w:ascii="Times New Roman" w:hAnsi="Times New Roman"/>
          <w:b/>
        </w:rPr>
      </w:r>
      <w:r w:rsidR="00B546CD" w:rsidRPr="00205A1A">
        <w:rPr>
          <w:rFonts w:ascii="Times New Roman" w:hAnsi="Times New Roman"/>
          <w:b/>
        </w:rPr>
        <w:fldChar w:fldCharType="separate"/>
      </w:r>
      <w:r w:rsidR="001E7274" w:rsidRPr="001E7274">
        <w:rPr>
          <w:rFonts w:ascii="Times New Roman" w:hAnsi="Times New Roman"/>
          <w:b/>
        </w:rPr>
        <w:t>Figure S65</w:t>
      </w:r>
      <w:r w:rsidR="00B546CD" w:rsidRPr="00205A1A">
        <w:rPr>
          <w:rFonts w:ascii="Times New Roman" w:hAnsi="Times New Roman"/>
          <w:b/>
        </w:rPr>
        <w:fldChar w:fldCharType="end"/>
      </w:r>
      <w:r w:rsidRPr="00205A1A">
        <w:rPr>
          <w:rFonts w:ascii="Times New Roman" w:hAnsi="Times New Roman"/>
        </w:rPr>
        <w:t xml:space="preserve"> are the energy</w:t>
      </w:r>
      <w:r w:rsidRPr="00205A1A">
        <w:rPr>
          <w:rFonts w:ascii="Times New Roman" w:hAnsi="Times New Roman"/>
          <w:szCs w:val="24"/>
        </w:rPr>
        <w:t xml:space="preserve"> dispersive X-ray</w:t>
      </w:r>
      <w:r w:rsidR="001410CE" w:rsidRPr="00205A1A">
        <w:rPr>
          <w:rFonts w:ascii="Times New Roman" w:hAnsi="Times New Roman"/>
          <w:szCs w:val="24"/>
        </w:rPr>
        <w:t xml:space="preserve"> (EDX)</w:t>
      </w:r>
      <w:r w:rsidRPr="00205A1A">
        <w:rPr>
          <w:rFonts w:ascii="Times New Roman" w:hAnsi="Times New Roman"/>
          <w:szCs w:val="24"/>
        </w:rPr>
        <w:t xml:space="preserve"> spectra recorded on UiO-66-Ideal in the as synthesize</w:t>
      </w:r>
      <w:r w:rsidR="00B25280" w:rsidRPr="00205A1A">
        <w:rPr>
          <w:rFonts w:ascii="Times New Roman" w:hAnsi="Times New Roman"/>
          <w:szCs w:val="24"/>
        </w:rPr>
        <w:t>d, activated, and calcined form:</w:t>
      </w:r>
    </w:p>
    <w:p w:rsidR="004E6B94" w:rsidRPr="00205A1A" w:rsidRDefault="004E6B94" w:rsidP="003369F1">
      <w:pPr>
        <w:jc w:val="both"/>
        <w:rPr>
          <w:rFonts w:ascii="Times New Roman" w:hAnsi="Times New Roman"/>
          <w:sz w:val="2"/>
          <w:szCs w:val="2"/>
        </w:rPr>
      </w:pPr>
    </w:p>
    <w:p w:rsidR="00D40448" w:rsidRPr="00205A1A" w:rsidRDefault="003A3DA2" w:rsidP="00D40448">
      <w:pPr>
        <w:jc w:val="center"/>
        <w:rPr>
          <w:rFonts w:ascii="Times New Roman" w:hAnsi="Times New Roman"/>
          <w:b/>
          <w:color w:val="FF0000"/>
          <w:szCs w:val="24"/>
          <w:highlight w:val="yellow"/>
        </w:rPr>
      </w:pPr>
      <w:r w:rsidRPr="00205A1A">
        <w:rPr>
          <w:rFonts w:ascii="Times New Roman" w:hAnsi="Times New Roman"/>
          <w:b/>
          <w:noProof/>
          <w:color w:val="FF0000"/>
          <w:szCs w:val="24"/>
          <w:lang w:val="en-GB" w:eastAsia="zh-CN"/>
        </w:rPr>
        <w:drawing>
          <wp:inline distT="0" distB="0" distL="0" distR="0" wp14:anchorId="0838A68B" wp14:editId="0059D633">
            <wp:extent cx="5119200" cy="3981600"/>
            <wp:effectExtent l="0" t="0" r="571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X Ideal2.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119200" cy="3981600"/>
                    </a:xfrm>
                    <a:prstGeom prst="rect">
                      <a:avLst/>
                    </a:prstGeom>
                  </pic:spPr>
                </pic:pic>
              </a:graphicData>
            </a:graphic>
          </wp:inline>
        </w:drawing>
      </w:r>
    </w:p>
    <w:p w:rsidR="003B34A0" w:rsidRPr="00205A1A" w:rsidRDefault="00B546CD" w:rsidP="00D40448">
      <w:pPr>
        <w:jc w:val="both"/>
        <w:rPr>
          <w:rFonts w:ascii="Times New Roman" w:hAnsi="Times New Roman"/>
          <w:b/>
          <w:color w:val="FF0000"/>
          <w:sz w:val="18"/>
          <w:szCs w:val="18"/>
        </w:rPr>
      </w:pPr>
      <w:bookmarkStart w:id="265" w:name="_Ref430192114"/>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65</w:t>
      </w:r>
      <w:r w:rsidRPr="00205A1A">
        <w:rPr>
          <w:rFonts w:ascii="Times New Roman" w:hAnsi="Times New Roman"/>
          <w:b/>
          <w:sz w:val="18"/>
          <w:szCs w:val="18"/>
        </w:rPr>
        <w:fldChar w:fldCharType="end"/>
      </w:r>
      <w:bookmarkEnd w:id="265"/>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27544A" w:rsidRPr="00205A1A">
        <w:rPr>
          <w:rFonts w:ascii="Times New Roman" w:hAnsi="Times New Roman"/>
          <w:sz w:val="18"/>
          <w:szCs w:val="18"/>
        </w:rPr>
        <w:t>EDX</w:t>
      </w:r>
      <w:r w:rsidR="00850027" w:rsidRPr="00205A1A">
        <w:rPr>
          <w:rFonts w:ascii="Times New Roman" w:hAnsi="Times New Roman"/>
          <w:sz w:val="18"/>
          <w:szCs w:val="18"/>
        </w:rPr>
        <w:t xml:space="preserve"> spectra obtained on UiO-66-Ideal in the as synthesize</w:t>
      </w:r>
      <w:r w:rsidR="00D40448" w:rsidRPr="00205A1A">
        <w:rPr>
          <w:rFonts w:ascii="Times New Roman" w:hAnsi="Times New Roman"/>
          <w:sz w:val="18"/>
          <w:szCs w:val="18"/>
        </w:rPr>
        <w:t>d, activated, and calcined form</w:t>
      </w:r>
      <w:r w:rsidR="00850027" w:rsidRPr="00205A1A">
        <w:rPr>
          <w:rFonts w:ascii="Times New Roman" w:hAnsi="Times New Roman"/>
          <w:sz w:val="18"/>
          <w:szCs w:val="18"/>
        </w:rPr>
        <w:t>.</w:t>
      </w:r>
      <w:proofErr w:type="gramEnd"/>
      <w:r w:rsidR="00850027" w:rsidRPr="00205A1A">
        <w:rPr>
          <w:rFonts w:ascii="Times New Roman" w:hAnsi="Times New Roman"/>
          <w:sz w:val="18"/>
          <w:szCs w:val="18"/>
        </w:rPr>
        <w:t xml:space="preserve"> The two unlabeled peaks at low energies are due to carbon and oxygen. These elements cannot be reliably quantified by </w:t>
      </w:r>
      <w:r w:rsidR="0027544A" w:rsidRPr="00205A1A">
        <w:rPr>
          <w:rFonts w:ascii="Times New Roman" w:hAnsi="Times New Roman"/>
          <w:sz w:val="18"/>
          <w:szCs w:val="18"/>
        </w:rPr>
        <w:t>EDX</w:t>
      </w:r>
      <w:r w:rsidR="00850027" w:rsidRPr="00205A1A">
        <w:rPr>
          <w:rFonts w:ascii="Times New Roman" w:hAnsi="Times New Roman"/>
          <w:sz w:val="18"/>
          <w:szCs w:val="18"/>
        </w:rPr>
        <w:t xml:space="preserve"> for the reasons outlined in </w:t>
      </w:r>
      <w:r w:rsidR="00D40448" w:rsidRPr="00205A1A">
        <w:rPr>
          <w:rFonts w:ascii="Times New Roman" w:hAnsi="Times New Roman"/>
          <w:sz w:val="18"/>
          <w:szCs w:val="18"/>
        </w:rPr>
        <w:t xml:space="preserve">the </w:t>
      </w:r>
      <w:r w:rsidR="00D40448" w:rsidRPr="00205A1A">
        <w:rPr>
          <w:rFonts w:ascii="Times New Roman" w:hAnsi="Times New Roman"/>
          <w:b/>
          <w:sz w:val="18"/>
          <w:szCs w:val="18"/>
        </w:rPr>
        <w:t>Section</w:t>
      </w:r>
      <w:r w:rsidR="0075658A" w:rsidRPr="00205A1A">
        <w:rPr>
          <w:rFonts w:ascii="Times New Roman" w:hAnsi="Times New Roman"/>
          <w:b/>
          <w:sz w:val="18"/>
          <w:szCs w:val="18"/>
        </w:rPr>
        <w:t xml:space="preserve"> </w:t>
      </w:r>
      <w:r w:rsidR="0075658A" w:rsidRPr="00205A1A">
        <w:rPr>
          <w:rFonts w:ascii="Times New Roman" w:hAnsi="Times New Roman"/>
          <w:b/>
          <w:sz w:val="18"/>
          <w:szCs w:val="18"/>
        </w:rPr>
        <w:fldChar w:fldCharType="begin"/>
      </w:r>
      <w:r w:rsidR="0075658A" w:rsidRPr="00205A1A">
        <w:rPr>
          <w:rFonts w:ascii="Times New Roman" w:hAnsi="Times New Roman"/>
          <w:b/>
          <w:sz w:val="18"/>
          <w:szCs w:val="18"/>
        </w:rPr>
        <w:instrText xml:space="preserve"> REF _Ref430281873 \r \h  \* MERGEFORMAT </w:instrText>
      </w:r>
      <w:r w:rsidR="0075658A" w:rsidRPr="00205A1A">
        <w:rPr>
          <w:rFonts w:ascii="Times New Roman" w:hAnsi="Times New Roman"/>
          <w:b/>
          <w:sz w:val="18"/>
          <w:szCs w:val="18"/>
        </w:rPr>
      </w:r>
      <w:r w:rsidR="0075658A" w:rsidRPr="00205A1A">
        <w:rPr>
          <w:rFonts w:ascii="Times New Roman" w:hAnsi="Times New Roman"/>
          <w:b/>
          <w:sz w:val="18"/>
          <w:szCs w:val="18"/>
        </w:rPr>
        <w:fldChar w:fldCharType="separate"/>
      </w:r>
      <w:r w:rsidR="001E7274">
        <w:rPr>
          <w:rFonts w:ascii="Times New Roman" w:hAnsi="Times New Roman"/>
          <w:b/>
          <w:sz w:val="18"/>
          <w:szCs w:val="18"/>
        </w:rPr>
        <w:t>2.10</w:t>
      </w:r>
      <w:r w:rsidR="0075658A" w:rsidRPr="00205A1A">
        <w:rPr>
          <w:rFonts w:ascii="Times New Roman" w:hAnsi="Times New Roman"/>
          <w:b/>
          <w:sz w:val="18"/>
          <w:szCs w:val="18"/>
        </w:rPr>
        <w:fldChar w:fldCharType="end"/>
      </w:r>
      <w:r w:rsidR="00850027" w:rsidRPr="00205A1A">
        <w:rPr>
          <w:rFonts w:ascii="Times New Roman" w:hAnsi="Times New Roman"/>
          <w:sz w:val="18"/>
          <w:szCs w:val="18"/>
        </w:rPr>
        <w:t>.</w:t>
      </w:r>
    </w:p>
    <w:p w:rsidR="00D40448" w:rsidRPr="00205A1A" w:rsidRDefault="00D40448" w:rsidP="00AA391A">
      <w:pPr>
        <w:jc w:val="both"/>
        <w:rPr>
          <w:rFonts w:ascii="Times New Roman" w:hAnsi="Times New Roman"/>
          <w:sz w:val="2"/>
          <w:szCs w:val="2"/>
        </w:rPr>
      </w:pPr>
    </w:p>
    <w:p w:rsidR="00AA391A" w:rsidRPr="00205A1A" w:rsidRDefault="003B34A0" w:rsidP="00AA391A">
      <w:pPr>
        <w:jc w:val="both"/>
        <w:rPr>
          <w:rFonts w:ascii="Times New Roman" w:hAnsi="Times New Roman"/>
          <w:b/>
          <w:i/>
          <w:szCs w:val="24"/>
        </w:rPr>
      </w:pPr>
      <w:r w:rsidRPr="00205A1A">
        <w:rPr>
          <w:rFonts w:ascii="Times New Roman" w:hAnsi="Times New Roman"/>
          <w:szCs w:val="24"/>
        </w:rPr>
        <w:t>As can be seen, none of t</w:t>
      </w:r>
      <w:r w:rsidR="001410CE" w:rsidRPr="00205A1A">
        <w:rPr>
          <w:rFonts w:ascii="Times New Roman" w:hAnsi="Times New Roman"/>
          <w:szCs w:val="24"/>
        </w:rPr>
        <w:t>he samples contain any chlorine. This means that</w:t>
      </w:r>
      <w:r w:rsidR="00AA391A" w:rsidRPr="00205A1A">
        <w:rPr>
          <w:rFonts w:ascii="Times New Roman" w:hAnsi="Times New Roman"/>
          <w:szCs w:val="24"/>
        </w:rPr>
        <w:t xml:space="preserve"> </w:t>
      </w:r>
      <w:r w:rsidR="00D40448" w:rsidRPr="00205A1A">
        <w:rPr>
          <w:rFonts w:ascii="Times New Roman" w:hAnsi="Times New Roman"/>
          <w:szCs w:val="24"/>
        </w:rPr>
        <w:t>they</w:t>
      </w:r>
      <w:r w:rsidR="00AA391A" w:rsidRPr="00205A1A">
        <w:rPr>
          <w:rFonts w:ascii="Times New Roman" w:hAnsi="Times New Roman"/>
          <w:szCs w:val="24"/>
        </w:rPr>
        <w:t xml:space="preserve"> do not contain any </w:t>
      </w:r>
      <w:r w:rsidR="001410CE" w:rsidRPr="00205A1A">
        <w:rPr>
          <w:rFonts w:ascii="Times New Roman" w:hAnsi="Times New Roman"/>
          <w:szCs w:val="24"/>
        </w:rPr>
        <w:t xml:space="preserve">defects </w:t>
      </w:r>
      <w:r w:rsidR="006C2635" w:rsidRPr="00205A1A">
        <w:rPr>
          <w:rFonts w:ascii="Times New Roman" w:hAnsi="Times New Roman"/>
          <w:szCs w:val="24"/>
        </w:rPr>
        <w:t xml:space="preserve">terminated by </w:t>
      </w:r>
      <w:r w:rsidR="00AA391A" w:rsidRPr="00205A1A">
        <w:rPr>
          <w:rFonts w:ascii="Times New Roman" w:hAnsi="Times New Roman"/>
          <w:szCs w:val="24"/>
        </w:rPr>
        <w:t xml:space="preserve">chloride </w:t>
      </w:r>
      <w:r w:rsidR="006C2635" w:rsidRPr="00205A1A">
        <w:rPr>
          <w:rFonts w:ascii="Times New Roman" w:hAnsi="Times New Roman"/>
          <w:szCs w:val="24"/>
        </w:rPr>
        <w:t>ligands</w:t>
      </w:r>
      <w:r w:rsidR="00AA391A" w:rsidRPr="00205A1A">
        <w:rPr>
          <w:rFonts w:ascii="Times New Roman" w:hAnsi="Times New Roman"/>
          <w:szCs w:val="24"/>
        </w:rPr>
        <w:t>.</w:t>
      </w:r>
    </w:p>
    <w:p w:rsidR="00AA391A" w:rsidRPr="00205A1A" w:rsidRDefault="001410CE" w:rsidP="003B34A0">
      <w:pPr>
        <w:jc w:val="both"/>
        <w:rPr>
          <w:rFonts w:ascii="Times New Roman" w:hAnsi="Times New Roman"/>
          <w:szCs w:val="24"/>
        </w:rPr>
      </w:pPr>
      <w:r w:rsidRPr="00205A1A">
        <w:rPr>
          <w:rFonts w:ascii="Times New Roman" w:hAnsi="Times New Roman"/>
          <w:szCs w:val="24"/>
        </w:rPr>
        <w:t>Furthermore, the</w:t>
      </w:r>
      <w:r w:rsidR="003B34A0" w:rsidRPr="00205A1A">
        <w:rPr>
          <w:rFonts w:ascii="Times New Roman" w:hAnsi="Times New Roman"/>
          <w:szCs w:val="24"/>
        </w:rPr>
        <w:t xml:space="preserve"> fact that chlorine is absent from even the as synthesized material tells us that the washing procedure </w:t>
      </w:r>
      <w:r w:rsidR="008E5FCD" w:rsidRPr="00205A1A">
        <w:rPr>
          <w:rFonts w:ascii="Times New Roman" w:hAnsi="Times New Roman" w:cs="Times New Roman"/>
        </w:rPr>
        <w:t>(</w:t>
      </w:r>
      <w:r w:rsidR="00311AE2" w:rsidRPr="00205A1A">
        <w:rPr>
          <w:rFonts w:ascii="Times New Roman" w:hAnsi="Times New Roman" w:cs="Times New Roman"/>
        </w:rPr>
        <w:t>s</w:t>
      </w:r>
      <w:r w:rsidR="008E5FCD" w:rsidRPr="00205A1A">
        <w:rPr>
          <w:rFonts w:ascii="Times New Roman" w:hAnsi="Times New Roman" w:cs="Times New Roman"/>
        </w:rPr>
        <w:t>ee</w:t>
      </w:r>
      <w:r w:rsidR="008E5FCD" w:rsidRPr="00205A1A">
        <w:rPr>
          <w:rFonts w:ascii="Times New Roman" w:hAnsi="Times New Roman" w:cs="Times New Roman"/>
          <w:b/>
        </w:rPr>
        <w:t xml:space="preserve"> Section </w:t>
      </w:r>
      <w:r w:rsidR="00311AE2" w:rsidRPr="00205A1A">
        <w:rPr>
          <w:rFonts w:ascii="Times New Roman" w:hAnsi="Times New Roman" w:cs="Times New Roman"/>
          <w:b/>
        </w:rPr>
        <w:fldChar w:fldCharType="begin"/>
      </w:r>
      <w:r w:rsidR="00311AE2" w:rsidRPr="00205A1A">
        <w:rPr>
          <w:rFonts w:ascii="Times New Roman" w:hAnsi="Times New Roman" w:cs="Times New Roman"/>
          <w:b/>
        </w:rPr>
        <w:instrText xml:space="preserve"> REF _Ref430255976 \n \h </w:instrText>
      </w:r>
      <w:r w:rsidR="0075658A" w:rsidRPr="00205A1A">
        <w:rPr>
          <w:rFonts w:ascii="Times New Roman" w:hAnsi="Times New Roman" w:cs="Times New Roman"/>
          <w:b/>
        </w:rPr>
        <w:instrText xml:space="preserve"> \* MERGEFORMAT </w:instrText>
      </w:r>
      <w:r w:rsidR="00311AE2" w:rsidRPr="00205A1A">
        <w:rPr>
          <w:rFonts w:ascii="Times New Roman" w:hAnsi="Times New Roman" w:cs="Times New Roman"/>
          <w:b/>
        </w:rPr>
      </w:r>
      <w:r w:rsidR="00311AE2" w:rsidRPr="00205A1A">
        <w:rPr>
          <w:rFonts w:ascii="Times New Roman" w:hAnsi="Times New Roman" w:cs="Times New Roman"/>
          <w:b/>
        </w:rPr>
        <w:fldChar w:fldCharType="separate"/>
      </w:r>
      <w:r w:rsidR="001E7274">
        <w:rPr>
          <w:rFonts w:ascii="Times New Roman" w:hAnsi="Times New Roman" w:cs="Times New Roman"/>
          <w:b/>
        </w:rPr>
        <w:t>1.3</w:t>
      </w:r>
      <w:r w:rsidR="00311AE2" w:rsidRPr="00205A1A">
        <w:rPr>
          <w:rFonts w:ascii="Times New Roman" w:hAnsi="Times New Roman" w:cs="Times New Roman"/>
          <w:b/>
        </w:rPr>
        <w:fldChar w:fldCharType="end"/>
      </w:r>
      <w:r w:rsidR="008E5FCD" w:rsidRPr="00205A1A">
        <w:rPr>
          <w:rFonts w:ascii="Times New Roman" w:hAnsi="Times New Roman" w:cs="Times New Roman"/>
        </w:rPr>
        <w:t xml:space="preserve">) </w:t>
      </w:r>
      <w:r w:rsidR="003B34A0" w:rsidRPr="00205A1A">
        <w:rPr>
          <w:rFonts w:ascii="Times New Roman" w:hAnsi="Times New Roman"/>
          <w:szCs w:val="24"/>
        </w:rPr>
        <w:t xml:space="preserve">was effective in removing HCl from the MOF pores. This </w:t>
      </w:r>
      <w:r w:rsidR="008E5FCD" w:rsidRPr="00205A1A">
        <w:rPr>
          <w:rFonts w:ascii="Times New Roman" w:hAnsi="Times New Roman"/>
          <w:szCs w:val="24"/>
        </w:rPr>
        <w:t xml:space="preserve">was by not </w:t>
      </w:r>
      <w:r w:rsidR="003B34A0" w:rsidRPr="00205A1A">
        <w:rPr>
          <w:rFonts w:ascii="Times New Roman" w:hAnsi="Times New Roman"/>
          <w:szCs w:val="24"/>
        </w:rPr>
        <w:t>guaranteed to be t</w:t>
      </w:r>
      <w:r w:rsidR="008E5FCD" w:rsidRPr="00205A1A">
        <w:rPr>
          <w:rFonts w:ascii="Times New Roman" w:hAnsi="Times New Roman"/>
          <w:szCs w:val="24"/>
        </w:rPr>
        <w:t>he case when one considers that:</w:t>
      </w:r>
    </w:p>
    <w:p w:rsidR="008E5FCD" w:rsidRPr="00205A1A" w:rsidRDefault="008E5FCD" w:rsidP="008E5FCD">
      <w:pPr>
        <w:jc w:val="both"/>
        <w:rPr>
          <w:rFonts w:ascii="Times New Roman" w:hAnsi="Times New Roman" w:cs="Times New Roman"/>
        </w:rPr>
      </w:pPr>
      <w:r w:rsidRPr="00205A1A">
        <w:rPr>
          <w:rFonts w:ascii="Times New Roman" w:hAnsi="Times New Roman" w:cs="Times New Roman"/>
        </w:rPr>
        <w:t xml:space="preserve">1) 2 molar equivalents of HCl </w:t>
      </w:r>
      <w:r w:rsidR="006C2635" w:rsidRPr="00205A1A">
        <w:rPr>
          <w:rFonts w:ascii="Times New Roman" w:hAnsi="Times New Roman" w:cs="Times New Roman"/>
        </w:rPr>
        <w:t>were</w:t>
      </w:r>
      <w:r w:rsidRPr="00205A1A">
        <w:rPr>
          <w:rFonts w:ascii="Times New Roman" w:hAnsi="Times New Roman" w:cs="Times New Roman"/>
        </w:rPr>
        <w:t xml:space="preserve"> added to the </w:t>
      </w:r>
      <w:r w:rsidR="00884873" w:rsidRPr="00205A1A">
        <w:rPr>
          <w:rFonts w:ascii="Times New Roman" w:hAnsi="Times New Roman" w:cs="Times New Roman"/>
        </w:rPr>
        <w:t xml:space="preserve">UiO-66-Ideal synthesis mixture </w:t>
      </w:r>
      <w:r w:rsidRPr="00205A1A">
        <w:rPr>
          <w:rFonts w:ascii="Times New Roman" w:hAnsi="Times New Roman" w:cs="Times New Roman"/>
        </w:rPr>
        <w:t>(</w:t>
      </w:r>
      <w:r w:rsidR="00311AE2" w:rsidRPr="00205A1A">
        <w:rPr>
          <w:rFonts w:ascii="Times New Roman" w:hAnsi="Times New Roman" w:cs="Times New Roman"/>
        </w:rPr>
        <w:t>s</w:t>
      </w:r>
      <w:r w:rsidRPr="00205A1A">
        <w:rPr>
          <w:rFonts w:ascii="Times New Roman" w:hAnsi="Times New Roman" w:cs="Times New Roman"/>
        </w:rPr>
        <w:t xml:space="preserve">ee </w:t>
      </w:r>
      <w:r w:rsidRPr="00205A1A">
        <w:rPr>
          <w:rFonts w:ascii="Times New Roman" w:hAnsi="Times New Roman" w:cs="Times New Roman"/>
          <w:b/>
        </w:rPr>
        <w:t xml:space="preserve">Section </w:t>
      </w:r>
      <w:r w:rsidR="00311AE2" w:rsidRPr="00205A1A">
        <w:rPr>
          <w:rFonts w:ascii="Times New Roman" w:hAnsi="Times New Roman" w:cs="Times New Roman"/>
          <w:b/>
        </w:rPr>
        <w:fldChar w:fldCharType="begin"/>
      </w:r>
      <w:r w:rsidR="00311AE2" w:rsidRPr="00205A1A">
        <w:rPr>
          <w:rFonts w:ascii="Times New Roman" w:hAnsi="Times New Roman" w:cs="Times New Roman"/>
          <w:b/>
        </w:rPr>
        <w:instrText xml:space="preserve"> REF _Ref430255976 \n \h </w:instrText>
      </w:r>
      <w:r w:rsidR="0075658A" w:rsidRPr="00205A1A">
        <w:rPr>
          <w:rFonts w:ascii="Times New Roman" w:hAnsi="Times New Roman" w:cs="Times New Roman"/>
          <w:b/>
        </w:rPr>
        <w:instrText xml:space="preserve"> \* MERGEFORMAT </w:instrText>
      </w:r>
      <w:r w:rsidR="00311AE2" w:rsidRPr="00205A1A">
        <w:rPr>
          <w:rFonts w:ascii="Times New Roman" w:hAnsi="Times New Roman" w:cs="Times New Roman"/>
          <w:b/>
        </w:rPr>
      </w:r>
      <w:r w:rsidR="00311AE2" w:rsidRPr="00205A1A">
        <w:rPr>
          <w:rFonts w:ascii="Times New Roman" w:hAnsi="Times New Roman" w:cs="Times New Roman"/>
          <w:b/>
        </w:rPr>
        <w:fldChar w:fldCharType="separate"/>
      </w:r>
      <w:r w:rsidR="001E7274">
        <w:rPr>
          <w:rFonts w:ascii="Times New Roman" w:hAnsi="Times New Roman" w:cs="Times New Roman"/>
          <w:b/>
        </w:rPr>
        <w:t>1.3</w:t>
      </w:r>
      <w:r w:rsidR="00311AE2" w:rsidRPr="00205A1A">
        <w:rPr>
          <w:rFonts w:ascii="Times New Roman" w:hAnsi="Times New Roman" w:cs="Times New Roman"/>
          <w:b/>
        </w:rPr>
        <w:fldChar w:fldCharType="end"/>
      </w:r>
      <w:r w:rsidRPr="00205A1A">
        <w:rPr>
          <w:rFonts w:ascii="Times New Roman" w:hAnsi="Times New Roman" w:cs="Times New Roman"/>
        </w:rPr>
        <w:t>)</w:t>
      </w:r>
      <w:r w:rsidR="00C73C17" w:rsidRPr="00205A1A">
        <w:rPr>
          <w:rFonts w:ascii="Times New Roman" w:hAnsi="Times New Roman" w:cs="Times New Roman"/>
        </w:rPr>
        <w:t>.</w:t>
      </w:r>
    </w:p>
    <w:p w:rsidR="008A3913" w:rsidRPr="00205A1A" w:rsidRDefault="008E5FCD" w:rsidP="008E5FCD">
      <w:pPr>
        <w:jc w:val="both"/>
        <w:rPr>
          <w:rFonts w:ascii="Times New Roman" w:hAnsi="Times New Roman" w:cs="Times New Roman"/>
        </w:rPr>
      </w:pPr>
      <w:r w:rsidRPr="00205A1A">
        <w:rPr>
          <w:rFonts w:ascii="Times New Roman" w:hAnsi="Times New Roman" w:cs="Times New Roman"/>
        </w:rPr>
        <w:t xml:space="preserve">2) 24 molar equivalents of HCl </w:t>
      </w:r>
      <w:r w:rsidR="006C2635" w:rsidRPr="00205A1A">
        <w:rPr>
          <w:rFonts w:ascii="Times New Roman" w:hAnsi="Times New Roman" w:cs="Times New Roman"/>
        </w:rPr>
        <w:t>are</w:t>
      </w:r>
      <w:r w:rsidRPr="00205A1A">
        <w:rPr>
          <w:rFonts w:ascii="Times New Roman" w:hAnsi="Times New Roman" w:cs="Times New Roman"/>
        </w:rPr>
        <w:t xml:space="preserve"> produced in the idealized UiO-66 reaction equation:</w:t>
      </w:r>
    </w:p>
    <w:p w:rsidR="008A3913" w:rsidRPr="00205A1A" w:rsidRDefault="008A3913" w:rsidP="008E5FCD">
      <w:pPr>
        <w:jc w:val="both"/>
        <w:rPr>
          <w:rFonts w:ascii="Times New Roman" w:hAnsi="Times New Roman" w:cs="Times New Roman"/>
          <w:sz w:val="2"/>
          <w:szCs w:val="2"/>
        </w:rPr>
      </w:pPr>
    </w:p>
    <w:p w:rsidR="00AF16D7" w:rsidRPr="00205A1A" w:rsidRDefault="008E5FCD" w:rsidP="004E6B94">
      <w:pPr>
        <w:ind w:left="720" w:firstLine="720"/>
        <w:jc w:val="both"/>
        <w:rPr>
          <w:rFonts w:ascii="Times New Roman" w:hAnsi="Times New Roman" w:cs="Times New Roman"/>
          <w:b/>
        </w:rPr>
      </w:pPr>
      <w:r w:rsidRPr="00205A1A">
        <w:rPr>
          <w:rFonts w:ascii="Times New Roman" w:hAnsi="Times New Roman" w:cs="Times New Roman"/>
          <w:b/>
        </w:rPr>
        <w:t>6 ZrCl</w:t>
      </w:r>
      <w:r w:rsidRPr="00205A1A">
        <w:rPr>
          <w:rFonts w:ascii="Times New Roman" w:hAnsi="Times New Roman" w:cs="Times New Roman"/>
          <w:b/>
        </w:rPr>
        <w:softHyphen/>
      </w:r>
      <w:r w:rsidRPr="00205A1A">
        <w:rPr>
          <w:rFonts w:ascii="Times New Roman" w:hAnsi="Times New Roman" w:cs="Times New Roman"/>
          <w:b/>
          <w:vertAlign w:val="subscript"/>
        </w:rPr>
        <w:t>4</w:t>
      </w:r>
      <w:r w:rsidRPr="00205A1A">
        <w:rPr>
          <w:rFonts w:ascii="Times New Roman" w:hAnsi="Times New Roman" w:cs="Times New Roman"/>
          <w:b/>
        </w:rPr>
        <w:t xml:space="preserve"> + 8H</w:t>
      </w:r>
      <w:r w:rsidRPr="00205A1A">
        <w:rPr>
          <w:rFonts w:ascii="Times New Roman" w:hAnsi="Times New Roman" w:cs="Times New Roman"/>
          <w:b/>
          <w:vertAlign w:val="subscript"/>
        </w:rPr>
        <w:t>2</w:t>
      </w:r>
      <w:r w:rsidRPr="00205A1A">
        <w:rPr>
          <w:rFonts w:ascii="Times New Roman" w:hAnsi="Times New Roman" w:cs="Times New Roman"/>
          <w:b/>
        </w:rPr>
        <w:t>O + 6 H</w:t>
      </w:r>
      <w:r w:rsidRPr="00205A1A">
        <w:rPr>
          <w:rFonts w:ascii="Times New Roman" w:hAnsi="Times New Roman" w:cs="Times New Roman"/>
          <w:b/>
          <w:vertAlign w:val="subscript"/>
        </w:rPr>
        <w:t>2</w:t>
      </w:r>
      <w:r w:rsidRPr="00205A1A">
        <w:rPr>
          <w:rFonts w:ascii="Times New Roman" w:hAnsi="Times New Roman" w:cs="Times New Roman"/>
          <w:b/>
        </w:rPr>
        <w:t xml:space="preserve">BDC → </w:t>
      </w:r>
      <w:proofErr w:type="gramStart"/>
      <w:r w:rsidRPr="00205A1A">
        <w:rPr>
          <w:rFonts w:ascii="Times New Roman" w:hAnsi="Times New Roman" w:cs="Times New Roman"/>
          <w:b/>
        </w:rPr>
        <w:t>Zr</w:t>
      </w:r>
      <w:r w:rsidRPr="00205A1A">
        <w:rPr>
          <w:rFonts w:ascii="Times New Roman" w:hAnsi="Times New Roman" w:cs="Times New Roman"/>
          <w:b/>
          <w:vertAlign w:val="subscript"/>
        </w:rPr>
        <w:t>6</w:t>
      </w:r>
      <w:r w:rsidRPr="00205A1A">
        <w:rPr>
          <w:rFonts w:ascii="Times New Roman" w:hAnsi="Times New Roman" w:cs="Times New Roman"/>
          <w:b/>
        </w:rPr>
        <w:t>O</w:t>
      </w:r>
      <w:r w:rsidRPr="00205A1A">
        <w:rPr>
          <w:rFonts w:ascii="Times New Roman" w:hAnsi="Times New Roman" w:cs="Times New Roman"/>
          <w:b/>
          <w:vertAlign w:val="subscript"/>
        </w:rPr>
        <w:t>4</w:t>
      </w:r>
      <w:r w:rsidRPr="00205A1A">
        <w:rPr>
          <w:rFonts w:ascii="Times New Roman" w:hAnsi="Times New Roman" w:cs="Times New Roman"/>
          <w:b/>
        </w:rPr>
        <w:t>(</w:t>
      </w:r>
      <w:proofErr w:type="gramEnd"/>
      <w:r w:rsidRPr="00205A1A">
        <w:rPr>
          <w:rFonts w:ascii="Times New Roman" w:hAnsi="Times New Roman" w:cs="Times New Roman"/>
          <w:b/>
        </w:rPr>
        <w:t>OH)</w:t>
      </w:r>
      <w:r w:rsidRPr="00205A1A">
        <w:rPr>
          <w:rFonts w:ascii="Times New Roman" w:hAnsi="Times New Roman" w:cs="Times New Roman"/>
          <w:b/>
          <w:vertAlign w:val="subscript"/>
        </w:rPr>
        <w:t>4</w:t>
      </w:r>
      <w:r w:rsidRPr="00205A1A">
        <w:rPr>
          <w:rFonts w:ascii="Times New Roman" w:hAnsi="Times New Roman" w:cs="Times New Roman"/>
          <w:b/>
        </w:rPr>
        <w:t>(BDC)</w:t>
      </w:r>
      <w:r w:rsidRPr="00205A1A">
        <w:rPr>
          <w:rFonts w:ascii="Times New Roman" w:hAnsi="Times New Roman" w:cs="Times New Roman"/>
          <w:b/>
          <w:vertAlign w:val="subscript"/>
        </w:rPr>
        <w:t>6</w:t>
      </w:r>
      <w:r w:rsidRPr="00205A1A">
        <w:rPr>
          <w:rFonts w:ascii="Times New Roman" w:hAnsi="Times New Roman" w:cs="Times New Roman"/>
          <w:b/>
        </w:rPr>
        <w:t xml:space="preserve"> + 24 HCl</w:t>
      </w:r>
    </w:p>
    <w:p w:rsidR="008A3913" w:rsidRPr="00205A1A" w:rsidRDefault="008A3913" w:rsidP="004E6B94">
      <w:pPr>
        <w:ind w:left="720" w:firstLine="720"/>
        <w:jc w:val="both"/>
        <w:rPr>
          <w:rFonts w:ascii="Times New Roman" w:hAnsi="Times New Roman" w:cs="Times New Roman"/>
          <w:b/>
        </w:rPr>
      </w:pPr>
    </w:p>
    <w:p w:rsidR="00F2786E" w:rsidRPr="00205A1A" w:rsidRDefault="00A909B6" w:rsidP="00F2786E">
      <w:pPr>
        <w:pStyle w:val="ListParagraph"/>
        <w:numPr>
          <w:ilvl w:val="2"/>
          <w:numId w:val="30"/>
        </w:numPr>
        <w:jc w:val="both"/>
        <w:rPr>
          <w:rFonts w:ascii="Times New Roman" w:hAnsi="Times New Roman"/>
          <w:b/>
          <w:i/>
          <w:szCs w:val="24"/>
        </w:rPr>
      </w:pPr>
      <w:bookmarkStart w:id="266" w:name="_Ref430256043"/>
      <w:r w:rsidRPr="00205A1A">
        <w:rPr>
          <w:rFonts w:ascii="Times New Roman" w:hAnsi="Times New Roman"/>
          <w:b/>
          <w:i/>
          <w:szCs w:val="24"/>
        </w:rPr>
        <w:lastRenderedPageBreak/>
        <w:t>N</w:t>
      </w:r>
      <w:r w:rsidRPr="00205A1A">
        <w:rPr>
          <w:rFonts w:ascii="Times New Roman" w:hAnsi="Times New Roman"/>
          <w:b/>
          <w:i/>
          <w:szCs w:val="24"/>
          <w:vertAlign w:val="subscript"/>
        </w:rPr>
        <w:t>2</w:t>
      </w:r>
      <w:r w:rsidRPr="00205A1A">
        <w:rPr>
          <w:rFonts w:ascii="Times New Roman" w:hAnsi="Times New Roman"/>
          <w:b/>
          <w:i/>
          <w:szCs w:val="24"/>
        </w:rPr>
        <w:t xml:space="preserve"> Adsorption Isotherms - </w:t>
      </w:r>
      <w:r w:rsidR="003369F1" w:rsidRPr="00205A1A">
        <w:rPr>
          <w:rFonts w:ascii="Times New Roman" w:hAnsi="Times New Roman"/>
          <w:b/>
          <w:i/>
          <w:szCs w:val="24"/>
        </w:rPr>
        <w:t>Compariso</w:t>
      </w:r>
      <w:r w:rsidRPr="00205A1A">
        <w:rPr>
          <w:rFonts w:ascii="Times New Roman" w:hAnsi="Times New Roman"/>
          <w:b/>
          <w:i/>
          <w:szCs w:val="24"/>
        </w:rPr>
        <w:t>n of Simulated and Experimental</w:t>
      </w:r>
      <w:bookmarkEnd w:id="266"/>
    </w:p>
    <w:p w:rsidR="003369F1" w:rsidRPr="00205A1A" w:rsidRDefault="00B546CD" w:rsidP="003369F1">
      <w:pPr>
        <w:jc w:val="both"/>
        <w:rPr>
          <w:rFonts w:ascii="Times New Roman" w:hAnsi="Times New Roman"/>
          <w:szCs w:val="24"/>
        </w:rPr>
      </w:pPr>
      <w:r w:rsidRPr="00205A1A">
        <w:rPr>
          <w:rFonts w:ascii="Times New Roman" w:hAnsi="Times New Roman"/>
          <w:b/>
        </w:rPr>
        <w:fldChar w:fldCharType="begin"/>
      </w:r>
      <w:r w:rsidRPr="00205A1A">
        <w:rPr>
          <w:rFonts w:ascii="Times New Roman" w:hAnsi="Times New Roman"/>
        </w:rPr>
        <w:instrText xml:space="preserve"> REF _Ref430192135 \h </w:instrText>
      </w:r>
      <w:r w:rsidR="00884873" w:rsidRPr="00205A1A">
        <w:rPr>
          <w:rFonts w:ascii="Times New Roman" w:hAnsi="Times New Roman"/>
          <w:b/>
        </w:rPr>
        <w:instrText xml:space="preserve"> \* MERGEFORMAT </w:instrText>
      </w:r>
      <w:r w:rsidRPr="00205A1A">
        <w:rPr>
          <w:rFonts w:ascii="Times New Roman" w:hAnsi="Times New Roman"/>
          <w:b/>
        </w:rPr>
      </w:r>
      <w:r w:rsidRPr="00205A1A">
        <w:rPr>
          <w:rFonts w:ascii="Times New Roman" w:hAnsi="Times New Roman"/>
          <w:b/>
        </w:rPr>
        <w:fldChar w:fldCharType="separate"/>
      </w:r>
      <w:r w:rsidR="001E7274" w:rsidRPr="001E7274">
        <w:rPr>
          <w:rFonts w:ascii="Times New Roman" w:hAnsi="Times New Roman"/>
          <w:b/>
        </w:rPr>
        <w:t>Figure S66</w:t>
      </w:r>
      <w:r w:rsidRPr="00205A1A">
        <w:rPr>
          <w:rFonts w:ascii="Times New Roman" w:hAnsi="Times New Roman"/>
          <w:b/>
        </w:rPr>
        <w:fldChar w:fldCharType="end"/>
      </w:r>
      <w:r w:rsidR="00BD7788" w:rsidRPr="00205A1A">
        <w:rPr>
          <w:rFonts w:ascii="Times New Roman" w:hAnsi="Times New Roman"/>
        </w:rPr>
        <w:t xml:space="preserve"> </w:t>
      </w:r>
      <w:r w:rsidR="003369F1" w:rsidRPr="00205A1A">
        <w:rPr>
          <w:rFonts w:ascii="Times New Roman" w:hAnsi="Times New Roman"/>
        </w:rPr>
        <w:t>compares the</w:t>
      </w:r>
      <w:r w:rsidR="003369F1" w:rsidRPr="00205A1A">
        <w:rPr>
          <w:rFonts w:ascii="Times New Roman" w:hAnsi="Times New Roman"/>
          <w:szCs w:val="24"/>
        </w:rPr>
        <w:t xml:space="preserve"> isotherms obtained on UiO-66-Ideal (both before </w:t>
      </w:r>
      <w:r w:rsidR="00D40448" w:rsidRPr="00205A1A">
        <w:rPr>
          <w:rFonts w:ascii="Times New Roman" w:hAnsi="Times New Roman"/>
          <w:szCs w:val="24"/>
        </w:rPr>
        <w:t xml:space="preserve">(activated) </w:t>
      </w:r>
      <w:r w:rsidR="003369F1" w:rsidRPr="00205A1A">
        <w:rPr>
          <w:rFonts w:ascii="Times New Roman" w:hAnsi="Times New Roman"/>
          <w:szCs w:val="24"/>
        </w:rPr>
        <w:t xml:space="preserve">and after </w:t>
      </w:r>
      <w:r w:rsidR="00D40448" w:rsidRPr="00205A1A">
        <w:rPr>
          <w:rFonts w:ascii="Times New Roman" w:hAnsi="Times New Roman"/>
          <w:szCs w:val="24"/>
        </w:rPr>
        <w:t xml:space="preserve">(calcined) </w:t>
      </w:r>
      <w:r w:rsidR="003369F1" w:rsidRPr="00205A1A">
        <w:rPr>
          <w:rFonts w:ascii="Times New Roman" w:hAnsi="Times New Roman"/>
          <w:szCs w:val="24"/>
        </w:rPr>
        <w:t>calcination) with that simulated on the defect free UiO-66 model:</w:t>
      </w:r>
    </w:p>
    <w:p w:rsidR="00B546CD" w:rsidRPr="00205A1A" w:rsidRDefault="003369F1" w:rsidP="002F7280">
      <w:pPr>
        <w:jc w:val="both"/>
        <w:rPr>
          <w:rFonts w:ascii="Times New Roman" w:hAnsi="Times New Roman"/>
          <w:b/>
          <w:szCs w:val="24"/>
        </w:rPr>
      </w:pPr>
      <w:r w:rsidRPr="00205A1A">
        <w:rPr>
          <w:rFonts w:ascii="Times New Roman" w:hAnsi="Times New Roman"/>
          <w:noProof/>
          <w:szCs w:val="24"/>
          <w:lang w:val="en-GB" w:eastAsia="zh-CN"/>
        </w:rPr>
        <w:drawing>
          <wp:inline distT="0" distB="0" distL="0" distR="0" wp14:anchorId="117B22BE" wp14:editId="3BF0A00D">
            <wp:extent cx="5842800" cy="2656800"/>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ing  Calcined and Activated Ideal and Simulated.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42800" cy="2656800"/>
                    </a:xfrm>
                    <a:prstGeom prst="rect">
                      <a:avLst/>
                    </a:prstGeom>
                  </pic:spPr>
                </pic:pic>
              </a:graphicData>
            </a:graphic>
          </wp:inline>
        </w:drawing>
      </w:r>
      <w:r w:rsidR="00BD7788" w:rsidRPr="00205A1A">
        <w:rPr>
          <w:rFonts w:ascii="Times New Roman" w:hAnsi="Times New Roman"/>
          <w:b/>
          <w:szCs w:val="24"/>
        </w:rPr>
        <w:t xml:space="preserve"> </w:t>
      </w:r>
    </w:p>
    <w:p w:rsidR="002F7280" w:rsidRPr="00205A1A" w:rsidRDefault="00B546CD" w:rsidP="002F7280">
      <w:pPr>
        <w:jc w:val="both"/>
        <w:rPr>
          <w:rFonts w:ascii="Times New Roman" w:hAnsi="Times New Roman"/>
          <w:sz w:val="18"/>
          <w:szCs w:val="18"/>
        </w:rPr>
      </w:pPr>
      <w:bookmarkStart w:id="267" w:name="_Ref430192135"/>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66</w:t>
      </w:r>
      <w:r w:rsidRPr="00205A1A">
        <w:rPr>
          <w:rFonts w:ascii="Times New Roman" w:hAnsi="Times New Roman"/>
          <w:b/>
          <w:sz w:val="18"/>
          <w:szCs w:val="18"/>
        </w:rPr>
        <w:fldChar w:fldCharType="end"/>
      </w:r>
      <w:bookmarkEnd w:id="267"/>
      <w:r w:rsidRPr="00205A1A">
        <w:rPr>
          <w:rFonts w:ascii="Times New Roman" w:hAnsi="Times New Roman"/>
          <w:b/>
          <w:sz w:val="18"/>
          <w:szCs w:val="18"/>
        </w:rPr>
        <w:t>.</w:t>
      </w:r>
      <w:r w:rsidRPr="00205A1A">
        <w:rPr>
          <w:rFonts w:ascii="Times New Roman" w:hAnsi="Times New Roman"/>
          <w:sz w:val="18"/>
          <w:szCs w:val="18"/>
        </w:rPr>
        <w:t xml:space="preserve"> </w:t>
      </w:r>
      <w:r w:rsidR="002F7280" w:rsidRPr="00205A1A">
        <w:rPr>
          <w:rFonts w:ascii="Times New Roman" w:hAnsi="Times New Roman"/>
          <w:sz w:val="18"/>
          <w:szCs w:val="18"/>
        </w:rPr>
        <w:t xml:space="preserve">Comparison of the nitrogen adsorption isotherms experimentally obtained on UiO-66-Ideal </w:t>
      </w:r>
      <w:r w:rsidR="00D40448" w:rsidRPr="00205A1A">
        <w:rPr>
          <w:rFonts w:ascii="Times New Roman" w:hAnsi="Times New Roman"/>
          <w:sz w:val="18"/>
          <w:szCs w:val="18"/>
        </w:rPr>
        <w:t>(both before (activated) and after calcination (calcined))</w:t>
      </w:r>
      <w:r w:rsidR="002F7280" w:rsidRPr="00205A1A">
        <w:rPr>
          <w:rFonts w:ascii="Times New Roman" w:hAnsi="Times New Roman"/>
          <w:sz w:val="18"/>
          <w:szCs w:val="18"/>
        </w:rPr>
        <w:t xml:space="preserve"> with that simulated from the defect free UiO-66 structural model.</w:t>
      </w:r>
      <w:r w:rsidR="00132975" w:rsidRPr="00205A1A">
        <w:rPr>
          <w:rFonts w:ascii="Times New Roman" w:hAnsi="Times New Roman"/>
          <w:sz w:val="18"/>
          <w:szCs w:val="18"/>
        </w:rPr>
        <w:t xml:space="preserve"> </w:t>
      </w:r>
      <w:r w:rsidR="00132975" w:rsidRPr="00205A1A">
        <w:rPr>
          <w:rFonts w:ascii="Times New Roman" w:hAnsi="Times New Roman" w:cs="Times New Roman"/>
          <w:sz w:val="18"/>
          <w:szCs w:val="18"/>
        </w:rPr>
        <w:t>The same y-scale is applied to both plots.</w:t>
      </w:r>
    </w:p>
    <w:p w:rsidR="00884873" w:rsidRPr="00205A1A" w:rsidRDefault="00884873" w:rsidP="003369F1">
      <w:pPr>
        <w:jc w:val="both"/>
        <w:rPr>
          <w:rFonts w:ascii="Times New Roman" w:hAnsi="Times New Roman"/>
          <w:sz w:val="2"/>
          <w:szCs w:val="2"/>
        </w:rPr>
      </w:pPr>
    </w:p>
    <w:p w:rsidR="00474F35" w:rsidRPr="00205A1A" w:rsidRDefault="003369F1" w:rsidP="003369F1">
      <w:pPr>
        <w:jc w:val="both"/>
        <w:rPr>
          <w:rFonts w:ascii="Times New Roman" w:hAnsi="Times New Roman"/>
        </w:rPr>
      </w:pPr>
      <w:r w:rsidRPr="00205A1A">
        <w:rPr>
          <w:rFonts w:ascii="Times New Roman" w:hAnsi="Times New Roman"/>
          <w:szCs w:val="24"/>
        </w:rPr>
        <w:t>The BET surface area</w:t>
      </w:r>
      <w:r w:rsidR="00015F22" w:rsidRPr="00205A1A">
        <w:rPr>
          <w:rFonts w:ascii="Times New Roman" w:hAnsi="Times New Roman"/>
          <w:szCs w:val="24"/>
        </w:rPr>
        <w:t xml:space="preserve"> and pore volume values</w:t>
      </w:r>
      <w:r w:rsidRPr="00205A1A">
        <w:rPr>
          <w:rFonts w:ascii="Times New Roman" w:hAnsi="Times New Roman"/>
          <w:szCs w:val="24"/>
        </w:rPr>
        <w:t xml:space="preserve"> obtained from the above 3 isotherms (see </w:t>
      </w:r>
      <w:r w:rsidRPr="00205A1A">
        <w:rPr>
          <w:rFonts w:ascii="Times New Roman" w:hAnsi="Times New Roman"/>
          <w:b/>
          <w:szCs w:val="24"/>
        </w:rPr>
        <w:t xml:space="preserve">Section </w:t>
      </w:r>
      <w:r w:rsidR="00491DE6" w:rsidRPr="00205A1A">
        <w:rPr>
          <w:rFonts w:ascii="Times New Roman" w:hAnsi="Times New Roman"/>
          <w:b/>
          <w:szCs w:val="24"/>
        </w:rPr>
        <w:fldChar w:fldCharType="begin"/>
      </w:r>
      <w:r w:rsidR="00491DE6" w:rsidRPr="00205A1A">
        <w:rPr>
          <w:rFonts w:ascii="Times New Roman" w:hAnsi="Times New Roman"/>
          <w:b/>
          <w:szCs w:val="24"/>
        </w:rPr>
        <w:instrText xml:space="preserve"> REF _Ref430205605 \n \h </w:instrText>
      </w:r>
      <w:r w:rsidR="0075658A" w:rsidRPr="00205A1A">
        <w:rPr>
          <w:rFonts w:ascii="Times New Roman" w:hAnsi="Times New Roman"/>
          <w:b/>
          <w:szCs w:val="24"/>
        </w:rPr>
        <w:instrText xml:space="preserve"> \* MERGEFORMAT </w:instrText>
      </w:r>
      <w:r w:rsidR="00491DE6" w:rsidRPr="00205A1A">
        <w:rPr>
          <w:rFonts w:ascii="Times New Roman" w:hAnsi="Times New Roman"/>
          <w:b/>
          <w:szCs w:val="24"/>
        </w:rPr>
      </w:r>
      <w:r w:rsidR="00491DE6" w:rsidRPr="00205A1A">
        <w:rPr>
          <w:rFonts w:ascii="Times New Roman" w:hAnsi="Times New Roman"/>
          <w:b/>
          <w:szCs w:val="24"/>
        </w:rPr>
        <w:fldChar w:fldCharType="separate"/>
      </w:r>
      <w:r w:rsidR="001E7274">
        <w:rPr>
          <w:rFonts w:ascii="Times New Roman" w:hAnsi="Times New Roman"/>
          <w:b/>
          <w:szCs w:val="24"/>
        </w:rPr>
        <w:t>3.3</w:t>
      </w:r>
      <w:r w:rsidR="00491DE6" w:rsidRPr="00205A1A">
        <w:rPr>
          <w:rFonts w:ascii="Times New Roman" w:hAnsi="Times New Roman"/>
          <w:b/>
          <w:szCs w:val="24"/>
        </w:rPr>
        <w:fldChar w:fldCharType="end"/>
      </w:r>
      <w:r w:rsidR="00D048ED" w:rsidRPr="00205A1A">
        <w:rPr>
          <w:rFonts w:ascii="Times New Roman" w:hAnsi="Times New Roman"/>
          <w:szCs w:val="24"/>
        </w:rPr>
        <w:t xml:space="preserve"> for method</w:t>
      </w:r>
      <w:r w:rsidRPr="00205A1A">
        <w:rPr>
          <w:rFonts w:ascii="Times New Roman" w:hAnsi="Times New Roman"/>
          <w:szCs w:val="24"/>
        </w:rPr>
        <w:t xml:space="preserve">) are </w:t>
      </w:r>
      <w:r w:rsidRPr="00205A1A">
        <w:rPr>
          <w:rFonts w:ascii="Times New Roman" w:hAnsi="Times New Roman"/>
        </w:rPr>
        <w:t xml:space="preserve">presented in </w:t>
      </w:r>
      <w:r w:rsidR="0073000E" w:rsidRPr="00205A1A">
        <w:rPr>
          <w:rFonts w:ascii="Times New Roman" w:hAnsi="Times New Roman"/>
          <w:b/>
        </w:rPr>
        <w:fldChar w:fldCharType="begin"/>
      </w:r>
      <w:r w:rsidR="0073000E" w:rsidRPr="00205A1A">
        <w:rPr>
          <w:rFonts w:ascii="Times New Roman" w:hAnsi="Times New Roman"/>
        </w:rPr>
        <w:instrText xml:space="preserve"> REF _Ref430189383 \h </w:instrText>
      </w:r>
      <w:r w:rsidR="00884873" w:rsidRPr="00205A1A">
        <w:rPr>
          <w:rFonts w:ascii="Times New Roman" w:hAnsi="Times New Roman"/>
          <w:b/>
        </w:rPr>
        <w:instrText xml:space="preserve"> \* MERGEFORMAT </w:instrText>
      </w:r>
      <w:r w:rsidR="0073000E" w:rsidRPr="00205A1A">
        <w:rPr>
          <w:rFonts w:ascii="Times New Roman" w:hAnsi="Times New Roman"/>
          <w:b/>
        </w:rPr>
      </w:r>
      <w:r w:rsidR="0073000E" w:rsidRPr="00205A1A">
        <w:rPr>
          <w:rFonts w:ascii="Times New Roman" w:hAnsi="Times New Roman"/>
          <w:b/>
        </w:rPr>
        <w:fldChar w:fldCharType="separate"/>
      </w:r>
      <w:r w:rsidR="001E7274" w:rsidRPr="001E7274">
        <w:rPr>
          <w:rFonts w:ascii="Times New Roman" w:hAnsi="Times New Roman"/>
          <w:b/>
        </w:rPr>
        <w:t>Table S34</w:t>
      </w:r>
      <w:r w:rsidR="0073000E" w:rsidRPr="00205A1A">
        <w:rPr>
          <w:rFonts w:ascii="Times New Roman" w:hAnsi="Times New Roman"/>
          <w:b/>
        </w:rPr>
        <w:fldChar w:fldCharType="end"/>
      </w:r>
      <w:r w:rsidRPr="00205A1A">
        <w:rPr>
          <w:rFonts w:ascii="Times New Roman" w:hAnsi="Times New Roman"/>
        </w:rPr>
        <w:t>:</w:t>
      </w:r>
    </w:p>
    <w:p w:rsidR="00884873" w:rsidRPr="00205A1A" w:rsidRDefault="00884873" w:rsidP="003369F1">
      <w:pPr>
        <w:jc w:val="both"/>
        <w:rPr>
          <w:rFonts w:ascii="Times New Roman" w:hAnsi="Times New Roman"/>
          <w:sz w:val="2"/>
          <w:szCs w:val="2"/>
        </w:rPr>
      </w:pPr>
    </w:p>
    <w:p w:rsidR="00751006" w:rsidRPr="00205A1A" w:rsidRDefault="0073000E" w:rsidP="003369F1">
      <w:pPr>
        <w:jc w:val="both"/>
        <w:rPr>
          <w:rFonts w:ascii="Times New Roman" w:hAnsi="Times New Roman"/>
          <w:sz w:val="18"/>
          <w:szCs w:val="18"/>
        </w:rPr>
      </w:pPr>
      <w:bookmarkStart w:id="268" w:name="_Ref430189383"/>
      <w:r w:rsidRPr="00205A1A">
        <w:rPr>
          <w:rFonts w:ascii="Times New Roman" w:hAnsi="Times New Roman"/>
          <w:b/>
          <w:sz w:val="18"/>
          <w:szCs w:val="18"/>
        </w:rPr>
        <w:t>Table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Table_S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34</w:t>
      </w:r>
      <w:r w:rsidRPr="00205A1A">
        <w:rPr>
          <w:rFonts w:ascii="Times New Roman" w:hAnsi="Times New Roman"/>
          <w:b/>
          <w:sz w:val="18"/>
          <w:szCs w:val="18"/>
        </w:rPr>
        <w:fldChar w:fldCharType="end"/>
      </w:r>
      <w:bookmarkEnd w:id="268"/>
      <w:r w:rsidRPr="00205A1A">
        <w:rPr>
          <w:rFonts w:ascii="Times New Roman" w:hAnsi="Times New Roman"/>
          <w:b/>
          <w:sz w:val="18"/>
          <w:szCs w:val="18"/>
        </w:rPr>
        <w:t xml:space="preserve">. </w:t>
      </w:r>
      <w:r w:rsidR="00751006" w:rsidRPr="00205A1A">
        <w:rPr>
          <w:rFonts w:ascii="Times New Roman" w:hAnsi="Times New Roman"/>
          <w:sz w:val="18"/>
          <w:szCs w:val="18"/>
        </w:rPr>
        <w:t>BET surface area</w:t>
      </w:r>
      <w:r w:rsidR="00015F22" w:rsidRPr="00205A1A">
        <w:rPr>
          <w:rFonts w:ascii="Times New Roman" w:hAnsi="Times New Roman"/>
          <w:sz w:val="18"/>
          <w:szCs w:val="18"/>
        </w:rPr>
        <w:t xml:space="preserve"> and pore volume values</w:t>
      </w:r>
      <w:r w:rsidR="00751006" w:rsidRPr="00205A1A">
        <w:rPr>
          <w:rFonts w:ascii="Times New Roman" w:hAnsi="Times New Roman"/>
          <w:sz w:val="18"/>
          <w:szCs w:val="18"/>
        </w:rPr>
        <w:t xml:space="preserve"> calculated from the isotherms </w:t>
      </w:r>
      <w:r w:rsidR="00D048ED" w:rsidRPr="00205A1A">
        <w:rPr>
          <w:rFonts w:ascii="Times New Roman" w:hAnsi="Times New Roman"/>
          <w:sz w:val="18"/>
          <w:szCs w:val="18"/>
        </w:rPr>
        <w:t xml:space="preserve">displayed </w:t>
      </w:r>
      <w:r w:rsidR="00751006" w:rsidRPr="00205A1A">
        <w:rPr>
          <w:rFonts w:ascii="Times New Roman" w:hAnsi="Times New Roman"/>
          <w:sz w:val="18"/>
          <w:szCs w:val="18"/>
        </w:rPr>
        <w:t xml:space="preserve">in </w:t>
      </w:r>
      <w:r w:rsidR="00474F35" w:rsidRPr="00205A1A">
        <w:rPr>
          <w:rFonts w:ascii="Times New Roman" w:hAnsi="Times New Roman"/>
          <w:b/>
          <w:sz w:val="18"/>
          <w:szCs w:val="18"/>
        </w:rPr>
        <w:t>Figure S65.</w:t>
      </w:r>
      <w:r w:rsidR="00751006" w:rsidRPr="00205A1A">
        <w:rPr>
          <w:rFonts w:ascii="Times New Roman" w:hAnsi="Times New Roman"/>
          <w:sz w:val="18"/>
          <w:szCs w:val="18"/>
        </w:rPr>
        <w:t xml:space="preserve"> </w:t>
      </w:r>
      <w:r w:rsidR="00015F22" w:rsidRPr="00205A1A">
        <w:rPr>
          <w:rFonts w:ascii="Times New Roman" w:hAnsi="Times New Roman"/>
          <w:sz w:val="18"/>
          <w:szCs w:val="18"/>
        </w:rPr>
        <w:t>Pore volumes were calculated at a P/P</w:t>
      </w:r>
      <w:r w:rsidR="00015F22" w:rsidRPr="00205A1A">
        <w:rPr>
          <w:rFonts w:ascii="Times New Roman" w:hAnsi="Times New Roman"/>
          <w:sz w:val="18"/>
          <w:szCs w:val="18"/>
          <w:vertAlign w:val="subscript"/>
        </w:rPr>
        <w:t>0</w:t>
      </w:r>
      <w:r w:rsidR="00015F22" w:rsidRPr="00205A1A">
        <w:rPr>
          <w:rFonts w:ascii="Times New Roman" w:hAnsi="Times New Roman"/>
          <w:sz w:val="18"/>
          <w:szCs w:val="18"/>
        </w:rPr>
        <w:t xml:space="preserve"> value of 0.5.</w:t>
      </w:r>
    </w:p>
    <w:tbl>
      <w:tblPr>
        <w:tblStyle w:val="TableGrid"/>
        <w:tblW w:w="7972" w:type="dxa"/>
        <w:jc w:val="center"/>
        <w:tblLook w:val="04A0" w:firstRow="1" w:lastRow="0" w:firstColumn="1" w:lastColumn="0" w:noHBand="0" w:noVBand="1"/>
      </w:tblPr>
      <w:tblGrid>
        <w:gridCol w:w="2430"/>
        <w:gridCol w:w="2771"/>
        <w:gridCol w:w="2771"/>
      </w:tblGrid>
      <w:tr w:rsidR="00015F22" w:rsidRPr="00205A1A" w:rsidTr="00015F22">
        <w:trPr>
          <w:jc w:val="center"/>
        </w:trPr>
        <w:tc>
          <w:tcPr>
            <w:tcW w:w="2430" w:type="dxa"/>
          </w:tcPr>
          <w:p w:rsidR="00015F22" w:rsidRPr="00205A1A" w:rsidRDefault="00015F22" w:rsidP="00015F22">
            <w:pPr>
              <w:jc w:val="both"/>
              <w:rPr>
                <w:rFonts w:ascii="Times New Roman" w:hAnsi="Times New Roman"/>
                <w:b/>
                <w:szCs w:val="24"/>
                <w:lang w:val="en-US"/>
              </w:rPr>
            </w:pPr>
            <w:r w:rsidRPr="00205A1A">
              <w:rPr>
                <w:rFonts w:ascii="Times New Roman" w:hAnsi="Times New Roman"/>
                <w:b/>
                <w:szCs w:val="24"/>
                <w:lang w:val="en-US"/>
              </w:rPr>
              <w:t>Isotherm</w:t>
            </w:r>
          </w:p>
          <w:p w:rsidR="00015F22" w:rsidRPr="00205A1A" w:rsidRDefault="00015F22" w:rsidP="00015F22">
            <w:pPr>
              <w:jc w:val="both"/>
              <w:rPr>
                <w:rFonts w:ascii="Times New Roman" w:hAnsi="Times New Roman"/>
                <w:b/>
                <w:sz w:val="8"/>
                <w:szCs w:val="24"/>
                <w:lang w:val="en-US"/>
              </w:rPr>
            </w:pPr>
          </w:p>
        </w:tc>
        <w:tc>
          <w:tcPr>
            <w:tcW w:w="2771" w:type="dxa"/>
          </w:tcPr>
          <w:p w:rsidR="00015F22" w:rsidRPr="00205A1A" w:rsidRDefault="00015F22" w:rsidP="00015F22">
            <w:pPr>
              <w:jc w:val="both"/>
              <w:rPr>
                <w:rFonts w:ascii="Times New Roman" w:hAnsi="Times New Roman"/>
                <w:b/>
                <w:szCs w:val="24"/>
                <w:lang w:val="en-US"/>
              </w:rPr>
            </w:pPr>
            <w:r w:rsidRPr="00205A1A">
              <w:rPr>
                <w:rFonts w:ascii="Times New Roman" w:hAnsi="Times New Roman"/>
                <w:b/>
                <w:szCs w:val="24"/>
                <w:lang w:val="en-US"/>
              </w:rPr>
              <w:t>BET Surface Area / m</w:t>
            </w:r>
            <w:r w:rsidRPr="00205A1A">
              <w:rPr>
                <w:rFonts w:ascii="Times New Roman" w:hAnsi="Times New Roman"/>
                <w:b/>
                <w:szCs w:val="24"/>
                <w:vertAlign w:val="superscript"/>
                <w:lang w:val="en-US"/>
              </w:rPr>
              <w:t xml:space="preserve">2 </w:t>
            </w:r>
            <w:r w:rsidRPr="00205A1A">
              <w:rPr>
                <w:rFonts w:ascii="Times New Roman" w:hAnsi="Times New Roman"/>
                <w:b/>
                <w:szCs w:val="24"/>
                <w:lang w:val="en-US"/>
              </w:rPr>
              <w:t>g</w:t>
            </w:r>
            <w:r w:rsidRPr="00205A1A">
              <w:rPr>
                <w:rFonts w:ascii="Times New Roman" w:hAnsi="Times New Roman"/>
                <w:b/>
                <w:szCs w:val="24"/>
                <w:vertAlign w:val="superscript"/>
                <w:lang w:val="en-US"/>
              </w:rPr>
              <w:t>-1</w:t>
            </w:r>
          </w:p>
        </w:tc>
        <w:tc>
          <w:tcPr>
            <w:tcW w:w="2771" w:type="dxa"/>
          </w:tcPr>
          <w:p w:rsidR="00015F22" w:rsidRPr="00205A1A" w:rsidRDefault="00015F22" w:rsidP="00015F22">
            <w:pPr>
              <w:jc w:val="center"/>
              <w:rPr>
                <w:rFonts w:ascii="Times New Roman" w:hAnsi="Times New Roman"/>
                <w:b/>
                <w:szCs w:val="24"/>
                <w:lang w:val="en-US"/>
              </w:rPr>
            </w:pPr>
            <w:r w:rsidRPr="00205A1A">
              <w:rPr>
                <w:rFonts w:ascii="Times New Roman" w:hAnsi="Times New Roman"/>
                <w:b/>
                <w:szCs w:val="24"/>
                <w:lang w:val="en-US"/>
              </w:rPr>
              <w:t>Pore Volume / cm</w:t>
            </w:r>
            <w:r w:rsidRPr="00205A1A">
              <w:rPr>
                <w:rFonts w:ascii="Times New Roman" w:hAnsi="Times New Roman"/>
                <w:b/>
                <w:szCs w:val="24"/>
                <w:vertAlign w:val="superscript"/>
                <w:lang w:val="en-US"/>
              </w:rPr>
              <w:t>3</w:t>
            </w:r>
            <w:r w:rsidRPr="00205A1A">
              <w:rPr>
                <w:rFonts w:ascii="Times New Roman" w:hAnsi="Times New Roman"/>
                <w:b/>
                <w:szCs w:val="24"/>
                <w:lang w:val="en-US"/>
              </w:rPr>
              <w:t>g</w:t>
            </w:r>
            <w:r w:rsidRPr="00205A1A">
              <w:rPr>
                <w:rFonts w:ascii="Times New Roman" w:hAnsi="Times New Roman"/>
                <w:b/>
                <w:szCs w:val="24"/>
                <w:vertAlign w:val="superscript"/>
                <w:lang w:val="en-US"/>
              </w:rPr>
              <w:t>-1</w:t>
            </w:r>
          </w:p>
        </w:tc>
      </w:tr>
      <w:tr w:rsidR="00015F22" w:rsidRPr="00205A1A" w:rsidTr="00015F22">
        <w:trPr>
          <w:jc w:val="center"/>
        </w:trPr>
        <w:tc>
          <w:tcPr>
            <w:tcW w:w="2430" w:type="dxa"/>
            <w:tcBorders>
              <w:bottom w:val="nil"/>
            </w:tcBorders>
          </w:tcPr>
          <w:p w:rsidR="00015F22" w:rsidRPr="00205A1A" w:rsidRDefault="00015F22" w:rsidP="00015F22">
            <w:pPr>
              <w:jc w:val="both"/>
              <w:rPr>
                <w:rFonts w:ascii="Times New Roman" w:hAnsi="Times New Roman"/>
                <w:szCs w:val="24"/>
                <w:lang w:val="en-US"/>
              </w:rPr>
            </w:pPr>
            <w:r w:rsidRPr="00205A1A">
              <w:rPr>
                <w:rFonts w:ascii="Times New Roman" w:hAnsi="Times New Roman"/>
                <w:szCs w:val="24"/>
                <w:lang w:val="en-US"/>
              </w:rPr>
              <w:t>UiO-66 (Simulated)</w:t>
            </w:r>
          </w:p>
          <w:p w:rsidR="00015F22" w:rsidRPr="00205A1A" w:rsidRDefault="00015F22" w:rsidP="00015F22">
            <w:pPr>
              <w:jc w:val="both"/>
              <w:rPr>
                <w:rFonts w:ascii="Times New Roman" w:hAnsi="Times New Roman"/>
                <w:szCs w:val="24"/>
                <w:lang w:val="en-US"/>
              </w:rPr>
            </w:pPr>
            <w:r w:rsidRPr="00205A1A">
              <w:rPr>
                <w:rFonts w:ascii="Times New Roman" w:hAnsi="Times New Roman"/>
                <w:szCs w:val="24"/>
                <w:lang w:val="en-US"/>
              </w:rPr>
              <w:t>UiO-66-Ideal-Activated</w:t>
            </w:r>
          </w:p>
        </w:tc>
        <w:tc>
          <w:tcPr>
            <w:tcW w:w="2771" w:type="dxa"/>
            <w:tcBorders>
              <w:bottom w:val="nil"/>
            </w:tcBorders>
          </w:tcPr>
          <w:p w:rsidR="00015F22" w:rsidRPr="00205A1A" w:rsidRDefault="00015F22" w:rsidP="00015F22">
            <w:pPr>
              <w:jc w:val="center"/>
              <w:rPr>
                <w:rFonts w:ascii="Times New Roman" w:hAnsi="Times New Roman"/>
                <w:szCs w:val="24"/>
                <w:lang w:val="en-US"/>
              </w:rPr>
            </w:pPr>
            <w:r w:rsidRPr="00205A1A">
              <w:rPr>
                <w:rFonts w:ascii="Times New Roman" w:hAnsi="Times New Roman"/>
                <w:szCs w:val="24"/>
                <w:lang w:val="en-US"/>
              </w:rPr>
              <w:t>1241</w:t>
            </w:r>
          </w:p>
          <w:p w:rsidR="00015F22" w:rsidRPr="00205A1A" w:rsidRDefault="00015F22" w:rsidP="00015F22">
            <w:pPr>
              <w:jc w:val="center"/>
              <w:rPr>
                <w:rFonts w:ascii="Times New Roman" w:hAnsi="Times New Roman"/>
                <w:szCs w:val="24"/>
                <w:lang w:val="en-US"/>
              </w:rPr>
            </w:pPr>
            <w:r w:rsidRPr="00205A1A">
              <w:rPr>
                <w:rFonts w:ascii="Times New Roman" w:hAnsi="Times New Roman"/>
                <w:szCs w:val="24"/>
                <w:lang w:val="en-US"/>
              </w:rPr>
              <w:t>1175</w:t>
            </w:r>
          </w:p>
        </w:tc>
        <w:tc>
          <w:tcPr>
            <w:tcW w:w="2771" w:type="dxa"/>
            <w:tcBorders>
              <w:bottom w:val="nil"/>
            </w:tcBorders>
          </w:tcPr>
          <w:p w:rsidR="00015F22" w:rsidRPr="00205A1A" w:rsidRDefault="00015F22" w:rsidP="00015F22">
            <w:pPr>
              <w:jc w:val="center"/>
              <w:rPr>
                <w:rFonts w:ascii="Times New Roman" w:hAnsi="Times New Roman"/>
                <w:szCs w:val="24"/>
                <w:lang w:val="en-US"/>
              </w:rPr>
            </w:pPr>
            <w:r w:rsidRPr="00205A1A">
              <w:rPr>
                <w:rFonts w:ascii="Times New Roman" w:hAnsi="Times New Roman"/>
                <w:szCs w:val="24"/>
                <w:lang w:val="en-US"/>
              </w:rPr>
              <w:t>0.46</w:t>
            </w:r>
          </w:p>
          <w:p w:rsidR="00015F22" w:rsidRPr="00205A1A" w:rsidRDefault="00015F22" w:rsidP="00015F22">
            <w:pPr>
              <w:jc w:val="center"/>
              <w:rPr>
                <w:rFonts w:ascii="Times New Roman" w:hAnsi="Times New Roman"/>
                <w:szCs w:val="24"/>
                <w:lang w:val="en-US"/>
              </w:rPr>
            </w:pPr>
            <w:r w:rsidRPr="00205A1A">
              <w:rPr>
                <w:rFonts w:ascii="Times New Roman" w:hAnsi="Times New Roman"/>
                <w:szCs w:val="24"/>
                <w:lang w:val="en-US"/>
              </w:rPr>
              <w:t>0.44</w:t>
            </w:r>
          </w:p>
        </w:tc>
      </w:tr>
      <w:tr w:rsidR="00015F22" w:rsidRPr="00205A1A" w:rsidTr="00015F22">
        <w:trPr>
          <w:jc w:val="center"/>
        </w:trPr>
        <w:tc>
          <w:tcPr>
            <w:tcW w:w="2430" w:type="dxa"/>
            <w:tcBorders>
              <w:top w:val="nil"/>
            </w:tcBorders>
          </w:tcPr>
          <w:p w:rsidR="00015F22" w:rsidRPr="00205A1A" w:rsidRDefault="00015F22" w:rsidP="00015F22">
            <w:pPr>
              <w:jc w:val="both"/>
              <w:rPr>
                <w:rFonts w:ascii="Times New Roman" w:hAnsi="Times New Roman"/>
                <w:szCs w:val="24"/>
                <w:lang w:val="en-US"/>
              </w:rPr>
            </w:pPr>
            <w:r w:rsidRPr="00205A1A">
              <w:rPr>
                <w:rFonts w:ascii="Times New Roman" w:hAnsi="Times New Roman"/>
                <w:szCs w:val="24"/>
                <w:lang w:val="en-US"/>
              </w:rPr>
              <w:t>UiO-66-Ideal-Calcined</w:t>
            </w:r>
          </w:p>
        </w:tc>
        <w:tc>
          <w:tcPr>
            <w:tcW w:w="2771" w:type="dxa"/>
            <w:tcBorders>
              <w:top w:val="nil"/>
            </w:tcBorders>
          </w:tcPr>
          <w:p w:rsidR="00015F22" w:rsidRPr="00205A1A" w:rsidRDefault="00015F22" w:rsidP="00015F22">
            <w:pPr>
              <w:jc w:val="center"/>
              <w:rPr>
                <w:rFonts w:ascii="Times New Roman" w:hAnsi="Times New Roman"/>
                <w:szCs w:val="24"/>
                <w:lang w:val="en-US"/>
              </w:rPr>
            </w:pPr>
            <w:r w:rsidRPr="00205A1A">
              <w:rPr>
                <w:rFonts w:ascii="Times New Roman" w:hAnsi="Times New Roman"/>
                <w:szCs w:val="24"/>
                <w:lang w:val="en-US"/>
              </w:rPr>
              <w:t>1236</w:t>
            </w:r>
          </w:p>
        </w:tc>
        <w:tc>
          <w:tcPr>
            <w:tcW w:w="2771" w:type="dxa"/>
            <w:tcBorders>
              <w:top w:val="nil"/>
            </w:tcBorders>
          </w:tcPr>
          <w:p w:rsidR="00015F22" w:rsidRPr="00205A1A" w:rsidRDefault="00015F22" w:rsidP="00015F22">
            <w:pPr>
              <w:jc w:val="center"/>
              <w:rPr>
                <w:rFonts w:ascii="Times New Roman" w:hAnsi="Times New Roman"/>
                <w:szCs w:val="24"/>
                <w:lang w:val="en-US"/>
              </w:rPr>
            </w:pPr>
            <w:r w:rsidRPr="00205A1A">
              <w:rPr>
                <w:rFonts w:ascii="Times New Roman" w:hAnsi="Times New Roman"/>
                <w:szCs w:val="24"/>
                <w:lang w:val="en-US"/>
              </w:rPr>
              <w:t>0.47</w:t>
            </w:r>
          </w:p>
        </w:tc>
      </w:tr>
    </w:tbl>
    <w:p w:rsidR="003369F1" w:rsidRPr="00205A1A" w:rsidRDefault="00015F22" w:rsidP="003369F1">
      <w:pPr>
        <w:jc w:val="both"/>
        <w:rPr>
          <w:rFonts w:ascii="Times New Roman" w:hAnsi="Times New Roman"/>
          <w:color w:val="FFFFFF" w:themeColor="background1"/>
          <w:sz w:val="2"/>
          <w:szCs w:val="2"/>
        </w:rPr>
      </w:pPr>
      <w:r w:rsidRPr="00205A1A">
        <w:rPr>
          <w:rFonts w:ascii="Times New Roman" w:hAnsi="Times New Roman"/>
          <w:color w:val="FFFFFF" w:themeColor="background1"/>
          <w:sz w:val="4"/>
          <w:szCs w:val="4"/>
        </w:rPr>
        <w:t xml:space="preserve"> </w:t>
      </w:r>
    </w:p>
    <w:p w:rsidR="00015F22" w:rsidRPr="00205A1A" w:rsidRDefault="00015F22" w:rsidP="003369F1">
      <w:pPr>
        <w:jc w:val="both"/>
        <w:rPr>
          <w:rFonts w:ascii="Times New Roman" w:hAnsi="Times New Roman"/>
          <w:color w:val="FFFFFF" w:themeColor="background1"/>
          <w:sz w:val="2"/>
          <w:szCs w:val="2"/>
        </w:rPr>
      </w:pPr>
    </w:p>
    <w:p w:rsidR="004B4D3D" w:rsidRPr="00205A1A" w:rsidRDefault="004B4D3D" w:rsidP="004B4D3D">
      <w:pPr>
        <w:jc w:val="both"/>
        <w:rPr>
          <w:rFonts w:ascii="Times New Roman" w:hAnsi="Times New Roman"/>
          <w:szCs w:val="24"/>
        </w:rPr>
      </w:pPr>
      <w:r w:rsidRPr="00205A1A">
        <w:rPr>
          <w:rFonts w:ascii="Times New Roman" w:hAnsi="Times New Roman"/>
          <w:szCs w:val="24"/>
        </w:rPr>
        <w:t xml:space="preserve">As can be seen from the figure and table respectively, the activated sample (UiO-66-Ideal-Activated) has a lower nitrogen uptake and BET surface area than is theoretically expected for a defect free UiO-66 sample. This lower than expected porosity is explained by the presence of non-volatile organic impurities in the pores </w:t>
      </w:r>
      <w:r w:rsidR="006C2635" w:rsidRPr="00205A1A">
        <w:rPr>
          <w:rFonts w:ascii="Times New Roman" w:hAnsi="Times New Roman"/>
          <w:szCs w:val="24"/>
        </w:rPr>
        <w:t xml:space="preserve">of this sample </w:t>
      </w:r>
      <w:r w:rsidRPr="00205A1A">
        <w:rPr>
          <w:rFonts w:ascii="Times New Roman" w:hAnsi="Times New Roman"/>
          <w:szCs w:val="24"/>
        </w:rPr>
        <w:t xml:space="preserve">(see </w:t>
      </w:r>
      <w:r w:rsidR="004426BC" w:rsidRPr="00205A1A">
        <w:rPr>
          <w:rFonts w:ascii="Times New Roman" w:hAnsi="Times New Roman"/>
          <w:szCs w:val="24"/>
        </w:rPr>
        <w:t>NMR and TGA</w:t>
      </w:r>
      <w:r w:rsidRPr="00205A1A">
        <w:rPr>
          <w:rFonts w:ascii="Times New Roman" w:hAnsi="Times New Roman"/>
          <w:szCs w:val="24"/>
        </w:rPr>
        <w:t xml:space="preserve"> data in </w:t>
      </w:r>
      <w:r w:rsidR="004426BC" w:rsidRPr="00205A1A">
        <w:rPr>
          <w:rFonts w:ascii="Times New Roman" w:hAnsi="Times New Roman"/>
          <w:b/>
          <w:szCs w:val="24"/>
        </w:rPr>
        <w:t>S</w:t>
      </w:r>
      <w:r w:rsidRPr="00205A1A">
        <w:rPr>
          <w:rFonts w:ascii="Times New Roman" w:hAnsi="Times New Roman"/>
          <w:b/>
          <w:szCs w:val="24"/>
        </w:rPr>
        <w:t xml:space="preserve">ections </w:t>
      </w:r>
      <w:r w:rsidR="004426BC" w:rsidRPr="00205A1A">
        <w:rPr>
          <w:rFonts w:ascii="Times New Roman" w:hAnsi="Times New Roman"/>
          <w:b/>
          <w:szCs w:val="24"/>
        </w:rPr>
        <w:fldChar w:fldCharType="begin"/>
      </w:r>
      <w:r w:rsidR="004426BC" w:rsidRPr="00205A1A">
        <w:rPr>
          <w:rFonts w:ascii="Times New Roman" w:hAnsi="Times New Roman"/>
          <w:b/>
          <w:szCs w:val="24"/>
        </w:rPr>
        <w:instrText xml:space="preserve"> REF _Ref430281937 \r \h  \* MERGEFORMAT </w:instrText>
      </w:r>
      <w:r w:rsidR="004426BC" w:rsidRPr="00205A1A">
        <w:rPr>
          <w:rFonts w:ascii="Times New Roman" w:hAnsi="Times New Roman"/>
          <w:b/>
          <w:szCs w:val="24"/>
        </w:rPr>
      </w:r>
      <w:r w:rsidR="004426BC" w:rsidRPr="00205A1A">
        <w:rPr>
          <w:rFonts w:ascii="Times New Roman" w:hAnsi="Times New Roman"/>
          <w:b/>
          <w:szCs w:val="24"/>
        </w:rPr>
        <w:fldChar w:fldCharType="separate"/>
      </w:r>
      <w:r w:rsidR="001E7274">
        <w:rPr>
          <w:rFonts w:ascii="Times New Roman" w:hAnsi="Times New Roman"/>
          <w:b/>
          <w:szCs w:val="24"/>
        </w:rPr>
        <w:t>5.13.3</w:t>
      </w:r>
      <w:r w:rsidR="004426BC" w:rsidRPr="00205A1A">
        <w:rPr>
          <w:rFonts w:ascii="Times New Roman" w:hAnsi="Times New Roman"/>
          <w:b/>
          <w:szCs w:val="24"/>
        </w:rPr>
        <w:fldChar w:fldCharType="end"/>
      </w:r>
      <w:r w:rsidRPr="00205A1A">
        <w:rPr>
          <w:rFonts w:ascii="Times New Roman" w:hAnsi="Times New Roman"/>
          <w:color w:val="FF0000"/>
          <w:szCs w:val="24"/>
        </w:rPr>
        <w:t xml:space="preserve"> </w:t>
      </w:r>
      <w:r w:rsidRPr="00205A1A">
        <w:rPr>
          <w:rFonts w:ascii="Times New Roman" w:hAnsi="Times New Roman"/>
          <w:szCs w:val="24"/>
        </w:rPr>
        <w:t xml:space="preserve">and </w:t>
      </w:r>
      <w:r w:rsidR="004426BC" w:rsidRPr="00205A1A">
        <w:rPr>
          <w:rFonts w:ascii="Times New Roman" w:hAnsi="Times New Roman"/>
          <w:b/>
          <w:szCs w:val="24"/>
          <w:highlight w:val="yellow"/>
        </w:rPr>
        <w:fldChar w:fldCharType="begin"/>
      </w:r>
      <w:r w:rsidR="004426BC" w:rsidRPr="00205A1A">
        <w:rPr>
          <w:rFonts w:ascii="Times New Roman" w:hAnsi="Times New Roman"/>
          <w:b/>
          <w:szCs w:val="24"/>
        </w:rPr>
        <w:instrText xml:space="preserve"> REF _Ref430281952 \r \h </w:instrText>
      </w:r>
      <w:r w:rsidR="004426BC" w:rsidRPr="00205A1A">
        <w:rPr>
          <w:rFonts w:ascii="Times New Roman" w:hAnsi="Times New Roman"/>
          <w:b/>
          <w:szCs w:val="24"/>
          <w:highlight w:val="yellow"/>
        </w:rPr>
        <w:instrText xml:space="preserve"> \* MERGEFORMAT </w:instrText>
      </w:r>
      <w:r w:rsidR="004426BC" w:rsidRPr="00205A1A">
        <w:rPr>
          <w:rFonts w:ascii="Times New Roman" w:hAnsi="Times New Roman"/>
          <w:b/>
          <w:szCs w:val="24"/>
          <w:highlight w:val="yellow"/>
        </w:rPr>
      </w:r>
      <w:r w:rsidR="004426BC" w:rsidRPr="00205A1A">
        <w:rPr>
          <w:rFonts w:ascii="Times New Roman" w:hAnsi="Times New Roman"/>
          <w:b/>
          <w:szCs w:val="24"/>
          <w:highlight w:val="yellow"/>
        </w:rPr>
        <w:fldChar w:fldCharType="separate"/>
      </w:r>
      <w:r w:rsidR="001E7274">
        <w:rPr>
          <w:rFonts w:ascii="Times New Roman" w:hAnsi="Times New Roman"/>
          <w:b/>
          <w:szCs w:val="24"/>
        </w:rPr>
        <w:t>5.13.4</w:t>
      </w:r>
      <w:r w:rsidR="004426BC" w:rsidRPr="00205A1A">
        <w:rPr>
          <w:rFonts w:ascii="Times New Roman" w:hAnsi="Times New Roman"/>
          <w:b/>
          <w:szCs w:val="24"/>
          <w:highlight w:val="yellow"/>
        </w:rPr>
        <w:fldChar w:fldCharType="end"/>
      </w:r>
      <w:r w:rsidRPr="00205A1A">
        <w:rPr>
          <w:rFonts w:ascii="Times New Roman" w:hAnsi="Times New Roman"/>
          <w:szCs w:val="24"/>
        </w:rPr>
        <w:t>).</w:t>
      </w:r>
    </w:p>
    <w:p w:rsidR="00B56E3E" w:rsidRPr="00205A1A" w:rsidRDefault="006C2635" w:rsidP="00015F22">
      <w:pPr>
        <w:jc w:val="both"/>
        <w:rPr>
          <w:rFonts w:ascii="Times New Roman" w:hAnsi="Times New Roman"/>
          <w:szCs w:val="24"/>
        </w:rPr>
      </w:pPr>
      <w:r w:rsidRPr="00205A1A">
        <w:rPr>
          <w:rFonts w:ascii="Times New Roman" w:hAnsi="Times New Roman"/>
          <w:szCs w:val="24"/>
        </w:rPr>
        <w:t xml:space="preserve">As shown in </w:t>
      </w:r>
      <w:r w:rsidR="004426BC" w:rsidRPr="00205A1A">
        <w:rPr>
          <w:rFonts w:ascii="Times New Roman" w:hAnsi="Times New Roman"/>
          <w:b/>
          <w:szCs w:val="24"/>
        </w:rPr>
        <w:t xml:space="preserve">Sections </w:t>
      </w:r>
      <w:r w:rsidR="004426BC" w:rsidRPr="00205A1A">
        <w:rPr>
          <w:rFonts w:ascii="Times New Roman" w:hAnsi="Times New Roman"/>
          <w:b/>
          <w:szCs w:val="24"/>
        </w:rPr>
        <w:fldChar w:fldCharType="begin"/>
      </w:r>
      <w:r w:rsidR="004426BC" w:rsidRPr="00205A1A">
        <w:rPr>
          <w:rFonts w:ascii="Times New Roman" w:hAnsi="Times New Roman"/>
          <w:b/>
          <w:szCs w:val="24"/>
        </w:rPr>
        <w:instrText xml:space="preserve"> REF _Ref430281937 \r \h  \* MERGEFORMAT </w:instrText>
      </w:r>
      <w:r w:rsidR="004426BC" w:rsidRPr="00205A1A">
        <w:rPr>
          <w:rFonts w:ascii="Times New Roman" w:hAnsi="Times New Roman"/>
          <w:b/>
          <w:szCs w:val="24"/>
        </w:rPr>
      </w:r>
      <w:r w:rsidR="004426BC" w:rsidRPr="00205A1A">
        <w:rPr>
          <w:rFonts w:ascii="Times New Roman" w:hAnsi="Times New Roman"/>
          <w:b/>
          <w:szCs w:val="24"/>
        </w:rPr>
        <w:fldChar w:fldCharType="separate"/>
      </w:r>
      <w:r w:rsidR="001E7274">
        <w:rPr>
          <w:rFonts w:ascii="Times New Roman" w:hAnsi="Times New Roman"/>
          <w:b/>
          <w:szCs w:val="24"/>
        </w:rPr>
        <w:t>5.13.3</w:t>
      </w:r>
      <w:r w:rsidR="004426BC" w:rsidRPr="00205A1A">
        <w:rPr>
          <w:rFonts w:ascii="Times New Roman" w:hAnsi="Times New Roman"/>
          <w:b/>
          <w:szCs w:val="24"/>
        </w:rPr>
        <w:fldChar w:fldCharType="end"/>
      </w:r>
      <w:r w:rsidR="004426BC" w:rsidRPr="00205A1A">
        <w:rPr>
          <w:rFonts w:ascii="Times New Roman" w:hAnsi="Times New Roman"/>
          <w:color w:val="FF0000"/>
          <w:szCs w:val="24"/>
        </w:rPr>
        <w:t xml:space="preserve"> </w:t>
      </w:r>
      <w:r w:rsidR="004426BC" w:rsidRPr="00205A1A">
        <w:rPr>
          <w:rFonts w:ascii="Times New Roman" w:hAnsi="Times New Roman"/>
          <w:szCs w:val="24"/>
        </w:rPr>
        <w:t xml:space="preserve">and </w:t>
      </w:r>
      <w:r w:rsidR="004426BC" w:rsidRPr="00205A1A">
        <w:rPr>
          <w:rFonts w:ascii="Times New Roman" w:hAnsi="Times New Roman"/>
          <w:b/>
          <w:szCs w:val="24"/>
          <w:highlight w:val="yellow"/>
        </w:rPr>
        <w:fldChar w:fldCharType="begin"/>
      </w:r>
      <w:r w:rsidR="004426BC" w:rsidRPr="00205A1A">
        <w:rPr>
          <w:rFonts w:ascii="Times New Roman" w:hAnsi="Times New Roman"/>
          <w:b/>
          <w:szCs w:val="24"/>
        </w:rPr>
        <w:instrText xml:space="preserve"> REF _Ref430281952 \r \h </w:instrText>
      </w:r>
      <w:r w:rsidR="004426BC" w:rsidRPr="00205A1A">
        <w:rPr>
          <w:rFonts w:ascii="Times New Roman" w:hAnsi="Times New Roman"/>
          <w:b/>
          <w:szCs w:val="24"/>
          <w:highlight w:val="yellow"/>
        </w:rPr>
        <w:instrText xml:space="preserve"> \* MERGEFORMAT </w:instrText>
      </w:r>
      <w:r w:rsidR="004426BC" w:rsidRPr="00205A1A">
        <w:rPr>
          <w:rFonts w:ascii="Times New Roman" w:hAnsi="Times New Roman"/>
          <w:b/>
          <w:szCs w:val="24"/>
          <w:highlight w:val="yellow"/>
        </w:rPr>
      </w:r>
      <w:r w:rsidR="004426BC" w:rsidRPr="00205A1A">
        <w:rPr>
          <w:rFonts w:ascii="Times New Roman" w:hAnsi="Times New Roman"/>
          <w:b/>
          <w:szCs w:val="24"/>
          <w:highlight w:val="yellow"/>
        </w:rPr>
        <w:fldChar w:fldCharType="separate"/>
      </w:r>
      <w:r w:rsidR="001E7274">
        <w:rPr>
          <w:rFonts w:ascii="Times New Roman" w:hAnsi="Times New Roman"/>
          <w:b/>
          <w:szCs w:val="24"/>
        </w:rPr>
        <w:t>5.13.4</w:t>
      </w:r>
      <w:r w:rsidR="004426BC" w:rsidRPr="00205A1A">
        <w:rPr>
          <w:rFonts w:ascii="Times New Roman" w:hAnsi="Times New Roman"/>
          <w:b/>
          <w:szCs w:val="24"/>
          <w:highlight w:val="yellow"/>
        </w:rPr>
        <w:fldChar w:fldCharType="end"/>
      </w:r>
      <w:r w:rsidR="004B4D3D" w:rsidRPr="00205A1A">
        <w:rPr>
          <w:rFonts w:ascii="Times New Roman" w:hAnsi="Times New Roman"/>
          <w:szCs w:val="24"/>
        </w:rPr>
        <w:t>, the</w:t>
      </w:r>
      <w:r w:rsidRPr="00205A1A">
        <w:rPr>
          <w:rFonts w:ascii="Times New Roman" w:hAnsi="Times New Roman"/>
          <w:szCs w:val="24"/>
        </w:rPr>
        <w:t>se</w:t>
      </w:r>
      <w:r w:rsidR="004B4D3D" w:rsidRPr="00205A1A">
        <w:rPr>
          <w:rFonts w:ascii="Times New Roman" w:hAnsi="Times New Roman"/>
          <w:szCs w:val="24"/>
        </w:rPr>
        <w:t xml:space="preserve"> organics</w:t>
      </w:r>
      <w:r w:rsidRPr="00205A1A">
        <w:rPr>
          <w:rFonts w:ascii="Times New Roman" w:hAnsi="Times New Roman"/>
          <w:szCs w:val="24"/>
        </w:rPr>
        <w:t xml:space="preserve"> are completely removed by calcination</w:t>
      </w:r>
      <w:r w:rsidR="0000781E" w:rsidRPr="00205A1A">
        <w:rPr>
          <w:rFonts w:ascii="Times New Roman" w:hAnsi="Times New Roman"/>
          <w:szCs w:val="24"/>
        </w:rPr>
        <w:t>, resulting in the observed situation where</w:t>
      </w:r>
      <w:r w:rsidR="00015F22" w:rsidRPr="00205A1A">
        <w:rPr>
          <w:rFonts w:ascii="Times New Roman" w:hAnsi="Times New Roman"/>
          <w:szCs w:val="24"/>
        </w:rPr>
        <w:t xml:space="preserve"> the nitrogen uptake, </w:t>
      </w:r>
      <w:r w:rsidR="004B4D3D" w:rsidRPr="00205A1A">
        <w:rPr>
          <w:rFonts w:ascii="Times New Roman" w:hAnsi="Times New Roman"/>
          <w:szCs w:val="24"/>
        </w:rPr>
        <w:t>BET surface area</w:t>
      </w:r>
      <w:r w:rsidR="00015F22" w:rsidRPr="00205A1A">
        <w:rPr>
          <w:rFonts w:ascii="Times New Roman" w:hAnsi="Times New Roman"/>
          <w:szCs w:val="24"/>
        </w:rPr>
        <w:t>, and pore volume</w:t>
      </w:r>
      <w:r w:rsidR="004B4D3D" w:rsidRPr="00205A1A">
        <w:rPr>
          <w:rFonts w:ascii="Times New Roman" w:hAnsi="Times New Roman"/>
          <w:szCs w:val="24"/>
        </w:rPr>
        <w:t xml:space="preserve"> of</w:t>
      </w:r>
      <w:r w:rsidR="00B56E3E" w:rsidRPr="00205A1A">
        <w:rPr>
          <w:rFonts w:ascii="Times New Roman" w:hAnsi="Times New Roman"/>
          <w:szCs w:val="24"/>
        </w:rPr>
        <w:t xml:space="preserve"> UiO-66-Calcined closely match</w:t>
      </w:r>
      <w:r w:rsidR="004B4D3D" w:rsidRPr="00205A1A">
        <w:rPr>
          <w:rFonts w:ascii="Times New Roman" w:hAnsi="Times New Roman"/>
          <w:szCs w:val="24"/>
        </w:rPr>
        <w:t xml:space="preserve"> </w:t>
      </w:r>
      <w:r w:rsidR="00015F22" w:rsidRPr="00205A1A">
        <w:rPr>
          <w:rFonts w:ascii="Times New Roman" w:hAnsi="Times New Roman"/>
          <w:szCs w:val="24"/>
        </w:rPr>
        <w:t>the values predicted by theory</w:t>
      </w:r>
      <w:r w:rsidRPr="00205A1A">
        <w:rPr>
          <w:rFonts w:ascii="Times New Roman" w:hAnsi="Times New Roman"/>
          <w:szCs w:val="24"/>
        </w:rPr>
        <w:t xml:space="preserve">. </w:t>
      </w:r>
      <w:r w:rsidR="00B56E3E" w:rsidRPr="00205A1A">
        <w:rPr>
          <w:rFonts w:ascii="Times New Roman" w:hAnsi="Times New Roman"/>
          <w:szCs w:val="24"/>
        </w:rPr>
        <w:t xml:space="preserve">Taking into account the vast additional evidence for the near ideality of UiO-66-Ideal-Calcined (see </w:t>
      </w:r>
      <w:r w:rsidR="00B56E3E" w:rsidRPr="00205A1A">
        <w:rPr>
          <w:rFonts w:ascii="Times New Roman" w:hAnsi="Times New Roman"/>
          <w:b/>
          <w:szCs w:val="24"/>
        </w:rPr>
        <w:t xml:space="preserve">Sections </w:t>
      </w:r>
      <w:r w:rsidR="00B56E3E" w:rsidRPr="00205A1A">
        <w:rPr>
          <w:rFonts w:ascii="Times New Roman" w:hAnsi="Times New Roman"/>
          <w:b/>
          <w:szCs w:val="24"/>
        </w:rPr>
        <w:fldChar w:fldCharType="begin"/>
      </w:r>
      <w:r w:rsidR="00B56E3E" w:rsidRPr="00205A1A">
        <w:rPr>
          <w:rFonts w:ascii="Times New Roman" w:hAnsi="Times New Roman"/>
          <w:b/>
          <w:szCs w:val="24"/>
        </w:rPr>
        <w:instrText xml:space="preserve"> REF _Ref430282043 \r \h  \* MERGEFORMAT </w:instrText>
      </w:r>
      <w:r w:rsidR="00B56E3E" w:rsidRPr="00205A1A">
        <w:rPr>
          <w:rFonts w:ascii="Times New Roman" w:hAnsi="Times New Roman"/>
          <w:b/>
          <w:szCs w:val="24"/>
        </w:rPr>
      </w:r>
      <w:r w:rsidR="00B56E3E" w:rsidRPr="00205A1A">
        <w:rPr>
          <w:rFonts w:ascii="Times New Roman" w:hAnsi="Times New Roman"/>
          <w:b/>
          <w:szCs w:val="24"/>
        </w:rPr>
        <w:fldChar w:fldCharType="separate"/>
      </w:r>
      <w:r w:rsidR="001E7274">
        <w:rPr>
          <w:rFonts w:ascii="Times New Roman" w:hAnsi="Times New Roman"/>
          <w:b/>
          <w:szCs w:val="24"/>
        </w:rPr>
        <w:t>5.13.1</w:t>
      </w:r>
      <w:r w:rsidR="00B56E3E" w:rsidRPr="00205A1A">
        <w:rPr>
          <w:rFonts w:ascii="Times New Roman" w:hAnsi="Times New Roman"/>
          <w:b/>
          <w:szCs w:val="24"/>
        </w:rPr>
        <w:fldChar w:fldCharType="end"/>
      </w:r>
      <w:r w:rsidR="00B56E3E" w:rsidRPr="00205A1A">
        <w:rPr>
          <w:rFonts w:ascii="Times New Roman" w:hAnsi="Times New Roman"/>
          <w:b/>
          <w:szCs w:val="24"/>
        </w:rPr>
        <w:t>-</w:t>
      </w:r>
      <w:r w:rsidR="00B56E3E" w:rsidRPr="00205A1A">
        <w:rPr>
          <w:rFonts w:ascii="Times New Roman" w:hAnsi="Times New Roman"/>
          <w:b/>
          <w:szCs w:val="24"/>
        </w:rPr>
        <w:fldChar w:fldCharType="begin"/>
      </w:r>
      <w:r w:rsidR="00B56E3E" w:rsidRPr="00205A1A">
        <w:rPr>
          <w:rFonts w:ascii="Times New Roman" w:hAnsi="Times New Roman"/>
          <w:b/>
          <w:szCs w:val="24"/>
        </w:rPr>
        <w:instrText xml:space="preserve"> REF _Ref430282053 \r \h  \* MERGEFORMAT </w:instrText>
      </w:r>
      <w:r w:rsidR="00B56E3E" w:rsidRPr="00205A1A">
        <w:rPr>
          <w:rFonts w:ascii="Times New Roman" w:hAnsi="Times New Roman"/>
          <w:b/>
          <w:szCs w:val="24"/>
        </w:rPr>
      </w:r>
      <w:r w:rsidR="00B56E3E" w:rsidRPr="00205A1A">
        <w:rPr>
          <w:rFonts w:ascii="Times New Roman" w:hAnsi="Times New Roman"/>
          <w:b/>
          <w:szCs w:val="24"/>
        </w:rPr>
        <w:fldChar w:fldCharType="separate"/>
      </w:r>
      <w:r w:rsidR="001E7274">
        <w:rPr>
          <w:rFonts w:ascii="Times New Roman" w:hAnsi="Times New Roman"/>
          <w:b/>
          <w:szCs w:val="24"/>
        </w:rPr>
        <w:t>5.13.5</w:t>
      </w:r>
      <w:r w:rsidR="00B56E3E" w:rsidRPr="00205A1A">
        <w:rPr>
          <w:rFonts w:ascii="Times New Roman" w:hAnsi="Times New Roman"/>
          <w:b/>
          <w:szCs w:val="24"/>
        </w:rPr>
        <w:fldChar w:fldCharType="end"/>
      </w:r>
      <w:r w:rsidR="00B56E3E" w:rsidRPr="00205A1A">
        <w:rPr>
          <w:rFonts w:ascii="Times New Roman" w:hAnsi="Times New Roman"/>
          <w:szCs w:val="24"/>
        </w:rPr>
        <w:t>); the above result is testament to the reliability of our simulations.</w:t>
      </w:r>
    </w:p>
    <w:p w:rsidR="00AF16D7" w:rsidRPr="00205A1A" w:rsidRDefault="00AF16D7" w:rsidP="00B56E3E">
      <w:pPr>
        <w:pStyle w:val="ListParagraph"/>
        <w:numPr>
          <w:ilvl w:val="1"/>
          <w:numId w:val="30"/>
        </w:numPr>
        <w:jc w:val="both"/>
        <w:rPr>
          <w:rFonts w:ascii="Times New Roman" w:hAnsi="Times New Roman"/>
          <w:szCs w:val="24"/>
        </w:rPr>
      </w:pPr>
      <w:bookmarkStart w:id="269" w:name="_Ref430304569"/>
      <w:r w:rsidRPr="00205A1A">
        <w:rPr>
          <w:rFonts w:ascii="Times New Roman" w:hAnsi="Times New Roman" w:cs="Times New Roman"/>
          <w:b/>
          <w:i/>
        </w:rPr>
        <w:lastRenderedPageBreak/>
        <w:t>Evidence for MIL-140 Impurity in 6Trif</w:t>
      </w:r>
      <w:bookmarkEnd w:id="269"/>
    </w:p>
    <w:p w:rsidR="00AF16D7" w:rsidRPr="00205A1A" w:rsidRDefault="00AF16D7" w:rsidP="00AF16D7">
      <w:pPr>
        <w:jc w:val="center"/>
        <w:rPr>
          <w:rFonts w:ascii="Times New Roman" w:hAnsi="Times New Roman" w:cs="Times New Roman"/>
          <w:b/>
          <w:sz w:val="40"/>
          <w:szCs w:val="40"/>
        </w:rPr>
      </w:pPr>
    </w:p>
    <w:p w:rsidR="00AF16D7" w:rsidRPr="00205A1A" w:rsidRDefault="00AF16D7" w:rsidP="00AF16D7">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AF16D7" w:rsidRPr="00205A1A" w:rsidRDefault="00AF16D7" w:rsidP="00AF16D7">
      <w:pPr>
        <w:jc w:val="center"/>
        <w:rPr>
          <w:rFonts w:ascii="Times New Roman" w:hAnsi="Times New Roman" w:cs="Times New Roman"/>
          <w:b/>
        </w:rPr>
      </w:pPr>
    </w:p>
    <w:tbl>
      <w:tblPr>
        <w:tblStyle w:val="TableGrid"/>
        <w:tblW w:w="8275" w:type="dxa"/>
        <w:jc w:val="center"/>
        <w:tblInd w:w="-1426" w:type="dxa"/>
        <w:tblLook w:val="04A0" w:firstRow="1" w:lastRow="0" w:firstColumn="1" w:lastColumn="0" w:noHBand="0" w:noVBand="1"/>
      </w:tblPr>
      <w:tblGrid>
        <w:gridCol w:w="1699"/>
        <w:gridCol w:w="4396"/>
        <w:gridCol w:w="1119"/>
        <w:gridCol w:w="1061"/>
      </w:tblGrid>
      <w:tr w:rsidR="00AF16D7" w:rsidRPr="00205A1A" w:rsidTr="0051650C">
        <w:trPr>
          <w:trHeight w:val="575"/>
          <w:jc w:val="center"/>
        </w:trPr>
        <w:tc>
          <w:tcPr>
            <w:tcW w:w="1699" w:type="dxa"/>
            <w:vAlign w:val="center"/>
          </w:tcPr>
          <w:p w:rsidR="00AF16D7" w:rsidRPr="00205A1A" w:rsidRDefault="00AF16D7"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396" w:type="dxa"/>
            <w:vAlign w:val="center"/>
          </w:tcPr>
          <w:p w:rsidR="00AF16D7" w:rsidRPr="00205A1A" w:rsidRDefault="00AF16D7"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119" w:type="dxa"/>
            <w:vAlign w:val="center"/>
          </w:tcPr>
          <w:p w:rsidR="00AF16D7" w:rsidRPr="00205A1A" w:rsidRDefault="00AF16D7"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061" w:type="dxa"/>
            <w:vAlign w:val="center"/>
          </w:tcPr>
          <w:p w:rsidR="00AF16D7" w:rsidRPr="00205A1A" w:rsidRDefault="00A43D66"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AF16D7" w:rsidRPr="00205A1A" w:rsidTr="0051650C">
        <w:trPr>
          <w:trHeight w:val="624"/>
          <w:jc w:val="center"/>
        </w:trPr>
        <w:tc>
          <w:tcPr>
            <w:tcW w:w="1699" w:type="dxa"/>
            <w:vAlign w:val="center"/>
          </w:tcPr>
          <w:p w:rsidR="00AF16D7" w:rsidRPr="00205A1A" w:rsidRDefault="00AF16D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5.14.1.</w:t>
            </w:r>
          </w:p>
        </w:tc>
        <w:tc>
          <w:tcPr>
            <w:tcW w:w="4396" w:type="dxa"/>
            <w:vAlign w:val="center"/>
          </w:tcPr>
          <w:p w:rsidR="00AF16D7" w:rsidRPr="00205A1A" w:rsidRDefault="00AF16D7"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PXRD</w:t>
            </w:r>
          </w:p>
        </w:tc>
        <w:tc>
          <w:tcPr>
            <w:tcW w:w="1119" w:type="dxa"/>
            <w:vAlign w:val="center"/>
          </w:tcPr>
          <w:p w:rsidR="00AF16D7" w:rsidRPr="00205A1A" w:rsidRDefault="00066DF9"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S6</w:t>
            </w:r>
            <w:r w:rsidR="00C54F3E" w:rsidRPr="00205A1A">
              <w:rPr>
                <w:rFonts w:ascii="Times New Roman" w:hAnsi="Times New Roman" w:cs="Times New Roman"/>
                <w:b/>
                <w:sz w:val="28"/>
                <w:szCs w:val="28"/>
                <w:lang w:val="en-US"/>
              </w:rPr>
              <w:t>7</w:t>
            </w:r>
          </w:p>
        </w:tc>
        <w:tc>
          <w:tcPr>
            <w:tcW w:w="1061" w:type="dxa"/>
            <w:vAlign w:val="center"/>
          </w:tcPr>
          <w:p w:rsidR="00AF16D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_Ref430305369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166</w:t>
            </w:r>
            <w:r w:rsidRPr="00205A1A">
              <w:rPr>
                <w:rFonts w:ascii="Times New Roman" w:hAnsi="Times New Roman" w:cs="Times New Roman"/>
                <w:sz w:val="28"/>
                <w:szCs w:val="28"/>
              </w:rPr>
              <w:fldChar w:fldCharType="end"/>
            </w:r>
          </w:p>
        </w:tc>
      </w:tr>
      <w:tr w:rsidR="00AF16D7" w:rsidRPr="00205A1A" w:rsidTr="0051650C">
        <w:trPr>
          <w:trHeight w:val="624"/>
          <w:jc w:val="center"/>
        </w:trPr>
        <w:tc>
          <w:tcPr>
            <w:tcW w:w="1699" w:type="dxa"/>
            <w:vAlign w:val="center"/>
          </w:tcPr>
          <w:p w:rsidR="00AF16D7" w:rsidRPr="00205A1A" w:rsidRDefault="00AF16D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5.14.2.</w:t>
            </w:r>
          </w:p>
        </w:tc>
        <w:tc>
          <w:tcPr>
            <w:tcW w:w="4396" w:type="dxa"/>
            <w:vAlign w:val="center"/>
          </w:tcPr>
          <w:p w:rsidR="00AF16D7" w:rsidRPr="00205A1A" w:rsidRDefault="00AF16D7" w:rsidP="0051650C">
            <w:pPr>
              <w:spacing w:before="120"/>
              <w:rPr>
                <w:rFonts w:ascii="Times New Roman" w:hAnsi="Times New Roman"/>
                <w:sz w:val="24"/>
                <w:szCs w:val="24"/>
                <w:lang w:val="en-US"/>
              </w:rPr>
            </w:pPr>
            <w:r w:rsidRPr="00205A1A">
              <w:rPr>
                <w:rFonts w:ascii="Times New Roman" w:hAnsi="Times New Roman"/>
                <w:sz w:val="24"/>
                <w:szCs w:val="24"/>
                <w:lang w:val="en-US"/>
              </w:rPr>
              <w:t>SEM</w:t>
            </w:r>
          </w:p>
        </w:tc>
        <w:tc>
          <w:tcPr>
            <w:tcW w:w="1119" w:type="dxa"/>
            <w:vAlign w:val="center"/>
          </w:tcPr>
          <w:p w:rsidR="00AF16D7" w:rsidRPr="00205A1A" w:rsidRDefault="00066DF9"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S6</w:t>
            </w:r>
            <w:r w:rsidR="00C54F3E" w:rsidRPr="00205A1A">
              <w:rPr>
                <w:rFonts w:ascii="Times New Roman" w:hAnsi="Times New Roman" w:cs="Times New Roman"/>
                <w:b/>
                <w:sz w:val="28"/>
                <w:szCs w:val="28"/>
                <w:lang w:val="en-US"/>
              </w:rPr>
              <w:t>8</w:t>
            </w:r>
          </w:p>
        </w:tc>
        <w:tc>
          <w:tcPr>
            <w:tcW w:w="1061" w:type="dxa"/>
            <w:vAlign w:val="center"/>
          </w:tcPr>
          <w:p w:rsidR="00AF16D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_Ref430281411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167</w:t>
            </w:r>
            <w:r w:rsidRPr="00205A1A">
              <w:rPr>
                <w:rFonts w:ascii="Times New Roman" w:hAnsi="Times New Roman" w:cs="Times New Roman"/>
                <w:sz w:val="28"/>
                <w:szCs w:val="28"/>
              </w:rPr>
              <w:fldChar w:fldCharType="end"/>
            </w:r>
          </w:p>
        </w:tc>
      </w:tr>
    </w:tbl>
    <w:p w:rsidR="00AF16D7" w:rsidRPr="00205A1A" w:rsidRDefault="00AF16D7" w:rsidP="00935985">
      <w:pPr>
        <w:jc w:val="both"/>
        <w:rPr>
          <w:rFonts w:ascii="Times New Roman" w:hAnsi="Times New Roman"/>
          <w:b/>
          <w:szCs w:val="24"/>
        </w:rPr>
      </w:pPr>
    </w:p>
    <w:p w:rsidR="00AF16D7" w:rsidRPr="00205A1A" w:rsidRDefault="00AF16D7" w:rsidP="00935985">
      <w:pPr>
        <w:jc w:val="both"/>
        <w:rPr>
          <w:rFonts w:ascii="Times New Roman" w:hAnsi="Times New Roman"/>
          <w:b/>
          <w:szCs w:val="24"/>
        </w:rPr>
      </w:pPr>
    </w:p>
    <w:p w:rsidR="00AF16D7" w:rsidRPr="00205A1A" w:rsidRDefault="00AF16D7" w:rsidP="00935985">
      <w:pPr>
        <w:jc w:val="both"/>
        <w:rPr>
          <w:rFonts w:ascii="Times New Roman" w:hAnsi="Times New Roman"/>
          <w:b/>
          <w:szCs w:val="24"/>
        </w:rPr>
      </w:pPr>
    </w:p>
    <w:p w:rsidR="00AF16D7" w:rsidRPr="00205A1A" w:rsidRDefault="00AF16D7" w:rsidP="00935985">
      <w:pPr>
        <w:jc w:val="both"/>
        <w:rPr>
          <w:rFonts w:ascii="Times New Roman" w:hAnsi="Times New Roman"/>
          <w:b/>
          <w:szCs w:val="24"/>
        </w:rPr>
      </w:pPr>
    </w:p>
    <w:p w:rsidR="00AF16D7" w:rsidRPr="00205A1A" w:rsidRDefault="00AF16D7" w:rsidP="00935985">
      <w:pPr>
        <w:jc w:val="both"/>
        <w:rPr>
          <w:rFonts w:ascii="Times New Roman" w:hAnsi="Times New Roman"/>
          <w:b/>
          <w:szCs w:val="24"/>
        </w:rPr>
      </w:pPr>
    </w:p>
    <w:p w:rsidR="00AF16D7" w:rsidRPr="00205A1A" w:rsidRDefault="00AF16D7" w:rsidP="00935985">
      <w:pPr>
        <w:jc w:val="both"/>
        <w:rPr>
          <w:rFonts w:ascii="Times New Roman" w:hAnsi="Times New Roman"/>
          <w:b/>
          <w:szCs w:val="24"/>
        </w:rPr>
      </w:pPr>
    </w:p>
    <w:p w:rsidR="00AF16D7" w:rsidRPr="00205A1A" w:rsidRDefault="00AF16D7" w:rsidP="00935985">
      <w:pPr>
        <w:jc w:val="both"/>
        <w:rPr>
          <w:rFonts w:ascii="Times New Roman" w:hAnsi="Times New Roman"/>
          <w:b/>
          <w:szCs w:val="24"/>
        </w:rPr>
      </w:pPr>
    </w:p>
    <w:p w:rsidR="00AF16D7" w:rsidRPr="00205A1A" w:rsidRDefault="00AF16D7" w:rsidP="00935985">
      <w:pPr>
        <w:jc w:val="both"/>
        <w:rPr>
          <w:rFonts w:ascii="Times New Roman" w:hAnsi="Times New Roman"/>
          <w:b/>
          <w:szCs w:val="24"/>
        </w:rPr>
      </w:pPr>
    </w:p>
    <w:p w:rsidR="00AF16D7" w:rsidRPr="00205A1A" w:rsidRDefault="00AF16D7" w:rsidP="00935985">
      <w:pPr>
        <w:jc w:val="both"/>
        <w:rPr>
          <w:rFonts w:ascii="Times New Roman" w:hAnsi="Times New Roman"/>
          <w:b/>
          <w:szCs w:val="24"/>
        </w:rPr>
      </w:pPr>
    </w:p>
    <w:p w:rsidR="00AF16D7" w:rsidRPr="00205A1A" w:rsidRDefault="00AF16D7" w:rsidP="00935985">
      <w:pPr>
        <w:jc w:val="both"/>
        <w:rPr>
          <w:rFonts w:ascii="Times New Roman" w:hAnsi="Times New Roman"/>
          <w:b/>
          <w:szCs w:val="24"/>
        </w:rPr>
      </w:pPr>
    </w:p>
    <w:p w:rsidR="00AF16D7" w:rsidRPr="00205A1A" w:rsidRDefault="00AF16D7" w:rsidP="00935985">
      <w:pPr>
        <w:jc w:val="both"/>
        <w:rPr>
          <w:rFonts w:ascii="Times New Roman" w:hAnsi="Times New Roman"/>
          <w:b/>
          <w:szCs w:val="24"/>
        </w:rPr>
      </w:pPr>
    </w:p>
    <w:p w:rsidR="00AF16D7" w:rsidRPr="00205A1A" w:rsidRDefault="00AF16D7" w:rsidP="00935985">
      <w:pPr>
        <w:jc w:val="both"/>
        <w:rPr>
          <w:rFonts w:ascii="Times New Roman" w:hAnsi="Times New Roman"/>
          <w:b/>
          <w:szCs w:val="24"/>
        </w:rPr>
      </w:pPr>
    </w:p>
    <w:p w:rsidR="00AF16D7" w:rsidRPr="00205A1A" w:rsidRDefault="00AF16D7" w:rsidP="00935985">
      <w:pPr>
        <w:jc w:val="both"/>
        <w:rPr>
          <w:rFonts w:ascii="Times New Roman" w:hAnsi="Times New Roman"/>
          <w:b/>
          <w:szCs w:val="24"/>
        </w:rPr>
      </w:pPr>
    </w:p>
    <w:p w:rsidR="00B546CD" w:rsidRPr="00205A1A" w:rsidRDefault="00B546CD" w:rsidP="00935985">
      <w:pPr>
        <w:jc w:val="both"/>
        <w:rPr>
          <w:rFonts w:ascii="Times New Roman" w:hAnsi="Times New Roman"/>
          <w:b/>
          <w:szCs w:val="24"/>
        </w:rPr>
      </w:pPr>
    </w:p>
    <w:p w:rsidR="00F2786E" w:rsidRPr="00205A1A" w:rsidRDefault="00F2786E" w:rsidP="00935985">
      <w:pPr>
        <w:jc w:val="both"/>
        <w:rPr>
          <w:rFonts w:ascii="Times New Roman" w:hAnsi="Times New Roman"/>
          <w:b/>
          <w:szCs w:val="24"/>
        </w:rPr>
      </w:pPr>
    </w:p>
    <w:p w:rsidR="004E6B94" w:rsidRPr="00205A1A" w:rsidRDefault="004E6B94" w:rsidP="00935985">
      <w:pPr>
        <w:jc w:val="both"/>
        <w:rPr>
          <w:rFonts w:ascii="Times New Roman" w:hAnsi="Times New Roman"/>
          <w:b/>
          <w:szCs w:val="24"/>
        </w:rPr>
      </w:pPr>
    </w:p>
    <w:p w:rsidR="004E6B94" w:rsidRPr="00205A1A" w:rsidRDefault="004E6B94" w:rsidP="00935985">
      <w:pPr>
        <w:jc w:val="both"/>
        <w:rPr>
          <w:rFonts w:ascii="Times New Roman" w:hAnsi="Times New Roman"/>
          <w:b/>
          <w:szCs w:val="24"/>
        </w:rPr>
      </w:pPr>
    </w:p>
    <w:p w:rsidR="00F2786E" w:rsidRPr="00205A1A" w:rsidRDefault="00F2786E" w:rsidP="00935985">
      <w:pPr>
        <w:jc w:val="both"/>
        <w:rPr>
          <w:rFonts w:ascii="Times New Roman" w:hAnsi="Times New Roman"/>
          <w:b/>
          <w:szCs w:val="24"/>
        </w:rPr>
      </w:pPr>
    </w:p>
    <w:p w:rsidR="00F2786E" w:rsidRPr="00205A1A" w:rsidRDefault="005C7246" w:rsidP="00F2786E">
      <w:pPr>
        <w:pStyle w:val="ListParagraph"/>
        <w:numPr>
          <w:ilvl w:val="2"/>
          <w:numId w:val="30"/>
        </w:numPr>
        <w:jc w:val="both"/>
        <w:rPr>
          <w:rFonts w:ascii="Times New Roman" w:hAnsi="Times New Roman"/>
          <w:b/>
          <w:i/>
          <w:szCs w:val="24"/>
        </w:rPr>
      </w:pPr>
      <w:bookmarkStart w:id="270" w:name="_Ref430305369"/>
      <w:r w:rsidRPr="00205A1A">
        <w:rPr>
          <w:rFonts w:ascii="Times New Roman" w:hAnsi="Times New Roman"/>
          <w:b/>
          <w:i/>
          <w:szCs w:val="24"/>
        </w:rPr>
        <w:lastRenderedPageBreak/>
        <w:t>PXRD</w:t>
      </w:r>
      <w:bookmarkEnd w:id="270"/>
    </w:p>
    <w:p w:rsidR="00935985" w:rsidRPr="00205A1A" w:rsidRDefault="00B546CD" w:rsidP="00935985">
      <w:pPr>
        <w:jc w:val="both"/>
        <w:rPr>
          <w:rFonts w:ascii="Times New Roman" w:hAnsi="Times New Roman"/>
          <w:szCs w:val="24"/>
        </w:rPr>
      </w:pPr>
      <w:r w:rsidRPr="00205A1A">
        <w:rPr>
          <w:rFonts w:ascii="Times New Roman" w:hAnsi="Times New Roman"/>
          <w:b/>
        </w:rPr>
        <w:fldChar w:fldCharType="begin"/>
      </w:r>
      <w:r w:rsidRPr="00205A1A">
        <w:rPr>
          <w:rFonts w:ascii="Times New Roman" w:hAnsi="Times New Roman"/>
        </w:rPr>
        <w:instrText xml:space="preserve"> REF _Ref430192179 \h </w:instrText>
      </w:r>
      <w:r w:rsidR="001347A3" w:rsidRPr="00205A1A">
        <w:rPr>
          <w:rFonts w:ascii="Times New Roman" w:hAnsi="Times New Roman"/>
          <w:b/>
        </w:rPr>
        <w:instrText xml:space="preserve"> \* MERGEFORMAT </w:instrText>
      </w:r>
      <w:r w:rsidRPr="00205A1A">
        <w:rPr>
          <w:rFonts w:ascii="Times New Roman" w:hAnsi="Times New Roman"/>
          <w:b/>
        </w:rPr>
      </w:r>
      <w:r w:rsidRPr="00205A1A">
        <w:rPr>
          <w:rFonts w:ascii="Times New Roman" w:hAnsi="Times New Roman"/>
          <w:b/>
        </w:rPr>
        <w:fldChar w:fldCharType="separate"/>
      </w:r>
      <w:r w:rsidR="001E7274" w:rsidRPr="001E7274">
        <w:rPr>
          <w:rFonts w:ascii="Times New Roman" w:hAnsi="Times New Roman"/>
          <w:b/>
        </w:rPr>
        <w:t>Figure S67</w:t>
      </w:r>
      <w:r w:rsidRPr="00205A1A">
        <w:rPr>
          <w:rFonts w:ascii="Times New Roman" w:hAnsi="Times New Roman"/>
          <w:b/>
        </w:rPr>
        <w:fldChar w:fldCharType="end"/>
      </w:r>
      <w:r w:rsidR="009D4EE1" w:rsidRPr="00205A1A">
        <w:rPr>
          <w:rFonts w:ascii="Times New Roman" w:hAnsi="Times New Roman"/>
        </w:rPr>
        <w:t xml:space="preserve"> compares the</w:t>
      </w:r>
      <w:r w:rsidR="009D4EE1" w:rsidRPr="00205A1A">
        <w:rPr>
          <w:rFonts w:ascii="Times New Roman" w:hAnsi="Times New Roman"/>
          <w:szCs w:val="24"/>
        </w:rPr>
        <w:t xml:space="preserve"> PXRD pattern experimentally obtained on 6Trif with those simulated from structural models of ideal UiO-66 and MIL-140</w:t>
      </w:r>
      <w:r w:rsidR="004426BC" w:rsidRPr="00205A1A">
        <w:rPr>
          <w:rFonts w:ascii="Times New Roman" w:hAnsi="Times New Roman"/>
          <w:szCs w:val="24"/>
        </w:rPr>
        <w:t>:</w:t>
      </w:r>
      <w:r w:rsidR="00925295" w:rsidRPr="00205A1A">
        <w:rPr>
          <w:rFonts w:ascii="Times New Roman" w:hAnsi="Times New Roman"/>
          <w:szCs w:val="24"/>
        </w:rPr>
        <w:fldChar w:fldCharType="begin">
          <w:fldData xml:space="preserve">PEVuZE5vdGU+PENpdGU+PEF1dGhvcj5HdWlsbGVybTwvQXV0aG9yPjxZZWFyPjIwMTI8L1llYXI+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</w:fldData>
        </w:fldChar>
      </w:r>
      <w:r w:rsidR="00425471" w:rsidRPr="00205A1A">
        <w:rPr>
          <w:rFonts w:ascii="Times New Roman" w:hAnsi="Times New Roman"/>
          <w:szCs w:val="24"/>
        </w:rPr>
        <w:instrText xml:space="preserve"> ADDIN EN.CITE </w:instrText>
      </w:r>
      <w:r w:rsidR="00425471" w:rsidRPr="00205A1A">
        <w:rPr>
          <w:rFonts w:ascii="Times New Roman" w:hAnsi="Times New Roman"/>
          <w:szCs w:val="24"/>
        </w:rPr>
        <w:fldChar w:fldCharType="begin">
          <w:fldData xml:space="preserve">PEVuZE5vdGU+PENpdGU+PEF1dGhvcj5HdWlsbGVybTwvQXV0aG9yPjxZZWFyPjIwMTI8L1llYXI+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</w:fldData>
        </w:fldChar>
      </w:r>
      <w:r w:rsidR="00425471" w:rsidRPr="00205A1A">
        <w:rPr>
          <w:rFonts w:ascii="Times New Roman" w:hAnsi="Times New Roman"/>
          <w:szCs w:val="24"/>
        </w:rPr>
        <w:instrText xml:space="preserve"> ADDIN EN.CITE.DATA </w:instrText>
      </w:r>
      <w:r w:rsidR="00425471" w:rsidRPr="00205A1A">
        <w:rPr>
          <w:rFonts w:ascii="Times New Roman" w:hAnsi="Times New Roman"/>
          <w:szCs w:val="24"/>
        </w:rPr>
      </w:r>
      <w:r w:rsidR="00425471" w:rsidRPr="00205A1A">
        <w:rPr>
          <w:rFonts w:ascii="Times New Roman" w:hAnsi="Times New Roman"/>
          <w:szCs w:val="24"/>
        </w:rPr>
        <w:fldChar w:fldCharType="end"/>
      </w:r>
      <w:r w:rsidR="00925295" w:rsidRPr="00205A1A">
        <w:rPr>
          <w:rFonts w:ascii="Times New Roman" w:hAnsi="Times New Roman"/>
          <w:szCs w:val="24"/>
        </w:rPr>
      </w:r>
      <w:r w:rsidR="00925295" w:rsidRPr="00205A1A">
        <w:rPr>
          <w:rFonts w:ascii="Times New Roman" w:hAnsi="Times New Roman"/>
          <w:szCs w:val="24"/>
        </w:rPr>
        <w:fldChar w:fldCharType="separate"/>
      </w:r>
      <w:r w:rsidR="00425471" w:rsidRPr="00205A1A">
        <w:rPr>
          <w:rFonts w:ascii="Times New Roman" w:hAnsi="Times New Roman"/>
          <w:noProof/>
          <w:szCs w:val="24"/>
          <w:vertAlign w:val="superscript"/>
        </w:rPr>
        <w:t>16, 17</w:t>
      </w:r>
      <w:r w:rsidR="00925295" w:rsidRPr="00205A1A">
        <w:rPr>
          <w:rFonts w:ascii="Times New Roman" w:hAnsi="Times New Roman"/>
          <w:szCs w:val="24"/>
        </w:rPr>
        <w:fldChar w:fldCharType="end"/>
      </w:r>
    </w:p>
    <w:p w:rsidR="00C73C17" w:rsidRPr="00205A1A" w:rsidRDefault="00C73C17" w:rsidP="00935985">
      <w:pPr>
        <w:jc w:val="both"/>
        <w:rPr>
          <w:rFonts w:ascii="Times New Roman" w:hAnsi="Times New Roman"/>
          <w:szCs w:val="24"/>
        </w:rPr>
      </w:pPr>
    </w:p>
    <w:p w:rsidR="00B546CD" w:rsidRPr="00205A1A" w:rsidRDefault="00EB5AD5" w:rsidP="003369F1">
      <w:pPr>
        <w:jc w:val="both"/>
        <w:rPr>
          <w:rFonts w:ascii="Times New Roman" w:hAnsi="Times New Roman"/>
          <w:b/>
          <w:szCs w:val="24"/>
        </w:rPr>
      </w:pPr>
      <w:r w:rsidRPr="00205A1A">
        <w:rPr>
          <w:rFonts w:ascii="Times New Roman" w:hAnsi="Times New Roman"/>
          <w:noProof/>
          <w:szCs w:val="24"/>
          <w:lang w:val="en-GB" w:eastAsia="zh-CN"/>
        </w:rPr>
        <w:drawing>
          <wp:inline distT="0" distB="0" distL="0" distR="0" wp14:anchorId="1938F071" wp14:editId="386CE350">
            <wp:extent cx="5943600" cy="3921125"/>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XRD 6Trif Comparison with MIL-140.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3921125"/>
                    </a:xfrm>
                    <a:prstGeom prst="rect">
                      <a:avLst/>
                    </a:prstGeom>
                  </pic:spPr>
                </pic:pic>
              </a:graphicData>
            </a:graphic>
          </wp:inline>
        </w:drawing>
      </w:r>
      <w:r w:rsidR="00306DCF" w:rsidRPr="00205A1A">
        <w:rPr>
          <w:rFonts w:ascii="Times New Roman" w:hAnsi="Times New Roman"/>
          <w:b/>
          <w:szCs w:val="24"/>
        </w:rPr>
        <w:t xml:space="preserve"> </w:t>
      </w:r>
    </w:p>
    <w:p w:rsidR="003369F1" w:rsidRPr="00205A1A" w:rsidRDefault="00B546CD" w:rsidP="003369F1">
      <w:pPr>
        <w:jc w:val="both"/>
        <w:rPr>
          <w:rFonts w:ascii="Times New Roman" w:hAnsi="Times New Roman"/>
          <w:sz w:val="18"/>
          <w:szCs w:val="18"/>
        </w:rPr>
      </w:pPr>
      <w:bookmarkStart w:id="271" w:name="_Ref430192179"/>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67</w:t>
      </w:r>
      <w:r w:rsidRPr="00205A1A">
        <w:rPr>
          <w:rFonts w:ascii="Times New Roman" w:hAnsi="Times New Roman"/>
          <w:b/>
          <w:sz w:val="18"/>
          <w:szCs w:val="18"/>
        </w:rPr>
        <w:fldChar w:fldCharType="end"/>
      </w:r>
      <w:bookmarkEnd w:id="271"/>
      <w:r w:rsidRPr="00205A1A">
        <w:rPr>
          <w:rFonts w:ascii="Times New Roman" w:hAnsi="Times New Roman"/>
          <w:b/>
          <w:sz w:val="18"/>
          <w:szCs w:val="18"/>
        </w:rPr>
        <w:t>.</w:t>
      </w:r>
      <w:r w:rsidRPr="00205A1A">
        <w:rPr>
          <w:rFonts w:ascii="Times New Roman" w:hAnsi="Times New Roman"/>
          <w:sz w:val="18"/>
          <w:szCs w:val="18"/>
        </w:rPr>
        <w:t xml:space="preserve"> </w:t>
      </w:r>
      <w:r w:rsidR="0018799F" w:rsidRPr="00205A1A">
        <w:rPr>
          <w:rFonts w:ascii="Times New Roman" w:hAnsi="Times New Roman"/>
          <w:sz w:val="18"/>
          <w:szCs w:val="18"/>
        </w:rPr>
        <w:t>Comparison of the PXRD pattern experimentally obtained on 6Trif with those simulated from structural models of ideal UiO-66 and MIL-140.</w:t>
      </w:r>
    </w:p>
    <w:p w:rsidR="00B4403C" w:rsidRPr="00205A1A" w:rsidRDefault="00B4403C" w:rsidP="003369F1">
      <w:pPr>
        <w:jc w:val="both"/>
        <w:rPr>
          <w:rFonts w:ascii="Times New Roman" w:hAnsi="Times New Roman"/>
          <w:szCs w:val="24"/>
        </w:rPr>
      </w:pPr>
    </w:p>
    <w:p w:rsidR="00AF16D7" w:rsidRPr="00205A1A" w:rsidRDefault="009D4EE1" w:rsidP="003369F1">
      <w:pPr>
        <w:jc w:val="both"/>
        <w:rPr>
          <w:rFonts w:ascii="Times New Roman" w:hAnsi="Times New Roman"/>
          <w:szCs w:val="24"/>
        </w:rPr>
      </w:pPr>
      <w:r w:rsidRPr="00205A1A">
        <w:rPr>
          <w:rFonts w:ascii="Times New Roman" w:hAnsi="Times New Roman"/>
          <w:szCs w:val="24"/>
        </w:rPr>
        <w:t xml:space="preserve">As </w:t>
      </w:r>
      <w:r w:rsidR="00550E2E" w:rsidRPr="00205A1A">
        <w:rPr>
          <w:rFonts w:ascii="Times New Roman" w:hAnsi="Times New Roman"/>
          <w:szCs w:val="24"/>
        </w:rPr>
        <w:t>one can see</w:t>
      </w:r>
      <w:r w:rsidRPr="00205A1A">
        <w:rPr>
          <w:rFonts w:ascii="Times New Roman" w:hAnsi="Times New Roman"/>
          <w:szCs w:val="24"/>
        </w:rPr>
        <w:t xml:space="preserve"> from the ove</w:t>
      </w:r>
      <w:r w:rsidR="002B620B" w:rsidRPr="00205A1A">
        <w:rPr>
          <w:rFonts w:ascii="Times New Roman" w:hAnsi="Times New Roman"/>
          <w:szCs w:val="24"/>
        </w:rPr>
        <w:t>rall patterns</w:t>
      </w:r>
      <w:r w:rsidR="00FC3676" w:rsidRPr="00205A1A">
        <w:rPr>
          <w:rFonts w:ascii="Times New Roman" w:hAnsi="Times New Roman"/>
          <w:szCs w:val="24"/>
        </w:rPr>
        <w:t xml:space="preserve"> (left </w:t>
      </w:r>
      <w:r w:rsidR="002B4212" w:rsidRPr="00205A1A">
        <w:rPr>
          <w:rFonts w:ascii="Times New Roman" w:hAnsi="Times New Roman"/>
          <w:szCs w:val="24"/>
        </w:rPr>
        <w:t>plot in the</w:t>
      </w:r>
      <w:r w:rsidR="00FC3676" w:rsidRPr="00205A1A">
        <w:rPr>
          <w:rFonts w:ascii="Times New Roman" w:hAnsi="Times New Roman"/>
          <w:szCs w:val="24"/>
        </w:rPr>
        <w:t xml:space="preserve"> figure), the experimentally measured pattern (blue curve) closely resembles the pattern simulated from the ideal UiO-66 structural model (red curve). </w:t>
      </w:r>
      <w:r w:rsidR="00C73C17" w:rsidRPr="00205A1A">
        <w:rPr>
          <w:rFonts w:ascii="Times New Roman" w:hAnsi="Times New Roman"/>
          <w:szCs w:val="24"/>
        </w:rPr>
        <w:t xml:space="preserve"> </w:t>
      </w:r>
      <w:r w:rsidR="00FC3676" w:rsidRPr="00205A1A">
        <w:rPr>
          <w:rFonts w:ascii="Times New Roman" w:hAnsi="Times New Roman"/>
          <w:szCs w:val="24"/>
        </w:rPr>
        <w:t xml:space="preserve">However, </w:t>
      </w:r>
      <w:r w:rsidR="00754163" w:rsidRPr="00205A1A">
        <w:rPr>
          <w:rFonts w:ascii="Times New Roman" w:hAnsi="Times New Roman"/>
          <w:szCs w:val="24"/>
        </w:rPr>
        <w:t>upon closer inspection, 2 additional peaks</w:t>
      </w:r>
      <w:r w:rsidR="00EB5AD5" w:rsidRPr="00205A1A">
        <w:rPr>
          <w:rFonts w:ascii="Times New Roman" w:hAnsi="Times New Roman"/>
          <w:szCs w:val="24"/>
        </w:rPr>
        <w:t xml:space="preserve"> can be seen</w:t>
      </w:r>
      <w:r w:rsidR="00754163" w:rsidRPr="00205A1A">
        <w:rPr>
          <w:rFonts w:ascii="Times New Roman" w:hAnsi="Times New Roman"/>
          <w:szCs w:val="24"/>
        </w:rPr>
        <w:t xml:space="preserve"> in the experimentally obtained PXRD pattern</w:t>
      </w:r>
      <w:r w:rsidR="00EB5AD5" w:rsidRPr="00205A1A">
        <w:rPr>
          <w:rFonts w:ascii="Times New Roman" w:hAnsi="Times New Roman"/>
          <w:szCs w:val="24"/>
        </w:rPr>
        <w:t xml:space="preserve"> (</w:t>
      </w:r>
      <w:r w:rsidR="00393E3B" w:rsidRPr="00205A1A">
        <w:rPr>
          <w:rFonts w:ascii="Times New Roman" w:hAnsi="Times New Roman"/>
          <w:szCs w:val="24"/>
        </w:rPr>
        <w:t xml:space="preserve">in addition to </w:t>
      </w:r>
      <w:r w:rsidR="00EB5AD5" w:rsidRPr="00205A1A">
        <w:rPr>
          <w:rFonts w:ascii="Times New Roman" w:hAnsi="Times New Roman"/>
          <w:szCs w:val="24"/>
        </w:rPr>
        <w:t xml:space="preserve">the “broad peak” discussed in </w:t>
      </w:r>
      <w:r w:rsidR="00550E2E" w:rsidRPr="00205A1A">
        <w:rPr>
          <w:rFonts w:ascii="Times New Roman" w:hAnsi="Times New Roman"/>
          <w:szCs w:val="24"/>
        </w:rPr>
        <w:t>the main article</w:t>
      </w:r>
      <w:r w:rsidR="00EB5AD5" w:rsidRPr="00205A1A">
        <w:rPr>
          <w:rFonts w:ascii="Times New Roman" w:hAnsi="Times New Roman"/>
          <w:szCs w:val="24"/>
        </w:rPr>
        <w:t>)</w:t>
      </w:r>
      <w:r w:rsidR="00754163" w:rsidRPr="00205A1A">
        <w:rPr>
          <w:rFonts w:ascii="Times New Roman" w:hAnsi="Times New Roman"/>
          <w:szCs w:val="24"/>
        </w:rPr>
        <w:t xml:space="preserve">. </w:t>
      </w:r>
      <w:r w:rsidR="00EB5AD5" w:rsidRPr="00205A1A">
        <w:rPr>
          <w:rFonts w:ascii="Times New Roman" w:hAnsi="Times New Roman"/>
          <w:szCs w:val="24"/>
        </w:rPr>
        <w:t xml:space="preserve">The peaks are emphasized </w:t>
      </w:r>
      <w:r w:rsidR="00393E3B" w:rsidRPr="00205A1A">
        <w:rPr>
          <w:rFonts w:ascii="Times New Roman" w:hAnsi="Times New Roman"/>
          <w:szCs w:val="24"/>
        </w:rPr>
        <w:t xml:space="preserve">by vertical dashed lines </w:t>
      </w:r>
      <w:r w:rsidR="00EB5AD5" w:rsidRPr="00205A1A">
        <w:rPr>
          <w:rFonts w:ascii="Times New Roman" w:hAnsi="Times New Roman"/>
          <w:szCs w:val="24"/>
        </w:rPr>
        <w:t xml:space="preserve">in the middle and rightmost </w:t>
      </w:r>
      <w:r w:rsidR="00393E3B" w:rsidRPr="00205A1A">
        <w:rPr>
          <w:rFonts w:ascii="Times New Roman" w:hAnsi="Times New Roman"/>
          <w:szCs w:val="24"/>
        </w:rPr>
        <w:t>plots of</w:t>
      </w:r>
      <w:r w:rsidR="00EB5AD5" w:rsidRPr="00205A1A">
        <w:rPr>
          <w:rFonts w:ascii="Times New Roman" w:hAnsi="Times New Roman"/>
          <w:szCs w:val="24"/>
        </w:rPr>
        <w:t xml:space="preserve"> the figure. As one can see, their 2</w:t>
      </w:r>
      <w:r w:rsidR="00EB5AD5" w:rsidRPr="00205A1A">
        <w:rPr>
          <w:rFonts w:ascii="Times New Roman" w:hAnsi="Times New Roman" w:cs="Times New Roman"/>
          <w:szCs w:val="24"/>
        </w:rPr>
        <w:t>θ</w:t>
      </w:r>
      <w:r w:rsidR="00EB5AD5" w:rsidRPr="00205A1A">
        <w:rPr>
          <w:rFonts w:ascii="Times New Roman" w:hAnsi="Times New Roman"/>
          <w:szCs w:val="24"/>
        </w:rPr>
        <w:t xml:space="preserve"> values closely match the two most intense reflections (the (100) and (200)) in the pattern simulated from</w:t>
      </w:r>
      <w:r w:rsidR="00795A27" w:rsidRPr="00205A1A">
        <w:rPr>
          <w:rFonts w:ascii="Times New Roman" w:hAnsi="Times New Roman"/>
          <w:szCs w:val="24"/>
        </w:rPr>
        <w:t xml:space="preserve"> the</w:t>
      </w:r>
      <w:r w:rsidR="00EB5AD5" w:rsidRPr="00205A1A">
        <w:rPr>
          <w:rFonts w:ascii="Times New Roman" w:hAnsi="Times New Roman"/>
          <w:szCs w:val="24"/>
        </w:rPr>
        <w:t xml:space="preserve"> MIL-140 structural model (black curve).</w:t>
      </w:r>
      <w:r w:rsidR="00795A27" w:rsidRPr="00205A1A">
        <w:rPr>
          <w:rFonts w:ascii="Times New Roman" w:hAnsi="Times New Roman"/>
          <w:szCs w:val="24"/>
        </w:rPr>
        <w:t xml:space="preserve"> This is good evidence that this sample contains some MIL-140 as an impurity. This result was found to be reproducible when the </w:t>
      </w:r>
      <w:r w:rsidR="00393E3B" w:rsidRPr="00205A1A">
        <w:rPr>
          <w:rFonts w:ascii="Times New Roman" w:hAnsi="Times New Roman"/>
          <w:szCs w:val="24"/>
        </w:rPr>
        <w:t>synthesis was repeated, suggesting that it may be possible to establish a low temp</w:t>
      </w:r>
      <w:r w:rsidR="00550E2E" w:rsidRPr="00205A1A">
        <w:rPr>
          <w:rFonts w:ascii="Times New Roman" w:hAnsi="Times New Roman"/>
          <w:szCs w:val="24"/>
        </w:rPr>
        <w:t>erature synthesis route</w:t>
      </w:r>
      <w:r w:rsidR="00C15F32" w:rsidRPr="00205A1A">
        <w:rPr>
          <w:rFonts w:ascii="Times New Roman" w:hAnsi="Times New Roman"/>
          <w:szCs w:val="24"/>
        </w:rPr>
        <w:t xml:space="preserve"> for MIL-140 </w:t>
      </w:r>
      <w:r w:rsidR="00550E2E" w:rsidRPr="00205A1A">
        <w:rPr>
          <w:rFonts w:ascii="Times New Roman" w:hAnsi="Times New Roman"/>
          <w:szCs w:val="24"/>
        </w:rPr>
        <w:t xml:space="preserve">(traditionally synthesized at 220 </w:t>
      </w:r>
      <w:r w:rsidR="00C86744" w:rsidRPr="00205A1A">
        <w:rPr>
          <w:rFonts w:ascii="Times New Roman" w:hAnsi="Times New Roman"/>
          <w:szCs w:val="24"/>
        </w:rPr>
        <w:t>°</w:t>
      </w:r>
      <w:r w:rsidR="00550E2E" w:rsidRPr="00205A1A">
        <w:rPr>
          <w:rFonts w:ascii="Times New Roman" w:hAnsi="Times New Roman"/>
          <w:szCs w:val="24"/>
        </w:rPr>
        <w:t>C).</w:t>
      </w:r>
      <w:r w:rsidR="00925295" w:rsidRPr="00205A1A">
        <w:rPr>
          <w:rFonts w:ascii="Times New Roman" w:hAnsi="Times New Roman"/>
          <w:szCs w:val="24"/>
        </w:rPr>
        <w:fldChar w:fldCharType="begin">
          <w:fldData xml:space="preserve">PEVuZE5vdGU+PENpdGU+PEF1dGhvcj5HdWlsbGVybTwvQXV0aG9yPjxZZWFyPjIwMTI8L1llYXI+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</w:fldData>
        </w:fldChar>
      </w:r>
      <w:r w:rsidR="00425471" w:rsidRPr="00205A1A">
        <w:rPr>
          <w:rFonts w:ascii="Times New Roman" w:hAnsi="Times New Roman"/>
          <w:szCs w:val="24"/>
        </w:rPr>
        <w:instrText xml:space="preserve"> ADDIN EN.CITE </w:instrText>
      </w:r>
      <w:r w:rsidR="00425471" w:rsidRPr="00205A1A">
        <w:rPr>
          <w:rFonts w:ascii="Times New Roman" w:hAnsi="Times New Roman"/>
          <w:szCs w:val="24"/>
        </w:rPr>
        <w:fldChar w:fldCharType="begin">
          <w:fldData xml:space="preserve">PEVuZE5vdGU+PENpdGU+PEF1dGhvcj5HdWlsbGVybTwvQXV0aG9yPjxZZWFyPjIwMTI8L1llYXI+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</w:fldData>
        </w:fldChar>
      </w:r>
      <w:r w:rsidR="00425471" w:rsidRPr="00205A1A">
        <w:rPr>
          <w:rFonts w:ascii="Times New Roman" w:hAnsi="Times New Roman"/>
          <w:szCs w:val="24"/>
        </w:rPr>
        <w:instrText xml:space="preserve"> ADDIN EN.CITE.DATA </w:instrText>
      </w:r>
      <w:r w:rsidR="00425471" w:rsidRPr="00205A1A">
        <w:rPr>
          <w:rFonts w:ascii="Times New Roman" w:hAnsi="Times New Roman"/>
          <w:szCs w:val="24"/>
        </w:rPr>
      </w:r>
      <w:r w:rsidR="00425471" w:rsidRPr="00205A1A">
        <w:rPr>
          <w:rFonts w:ascii="Times New Roman" w:hAnsi="Times New Roman"/>
          <w:szCs w:val="24"/>
        </w:rPr>
        <w:fldChar w:fldCharType="end"/>
      </w:r>
      <w:r w:rsidR="00925295" w:rsidRPr="00205A1A">
        <w:rPr>
          <w:rFonts w:ascii="Times New Roman" w:hAnsi="Times New Roman"/>
          <w:szCs w:val="24"/>
        </w:rPr>
      </w:r>
      <w:r w:rsidR="00925295" w:rsidRPr="00205A1A">
        <w:rPr>
          <w:rFonts w:ascii="Times New Roman" w:hAnsi="Times New Roman"/>
          <w:szCs w:val="24"/>
        </w:rPr>
        <w:fldChar w:fldCharType="separate"/>
      </w:r>
      <w:r w:rsidR="00425471" w:rsidRPr="00205A1A">
        <w:rPr>
          <w:rFonts w:ascii="Times New Roman" w:hAnsi="Times New Roman"/>
          <w:noProof/>
          <w:szCs w:val="24"/>
          <w:vertAlign w:val="superscript"/>
        </w:rPr>
        <w:t>16, 17</w:t>
      </w:r>
      <w:r w:rsidR="00925295" w:rsidRPr="00205A1A">
        <w:rPr>
          <w:rFonts w:ascii="Times New Roman" w:hAnsi="Times New Roman"/>
          <w:szCs w:val="24"/>
        </w:rPr>
        <w:fldChar w:fldCharType="end"/>
      </w:r>
    </w:p>
    <w:p w:rsidR="00C73C17" w:rsidRPr="00205A1A" w:rsidRDefault="00C73C17" w:rsidP="003369F1">
      <w:pPr>
        <w:jc w:val="both"/>
        <w:rPr>
          <w:rFonts w:ascii="Times New Roman" w:hAnsi="Times New Roman"/>
          <w:szCs w:val="24"/>
        </w:rPr>
      </w:pPr>
    </w:p>
    <w:p w:rsidR="00F2786E" w:rsidRPr="00205A1A" w:rsidRDefault="00795A27" w:rsidP="00F2786E">
      <w:pPr>
        <w:pStyle w:val="ListParagraph"/>
        <w:numPr>
          <w:ilvl w:val="2"/>
          <w:numId w:val="30"/>
        </w:numPr>
        <w:jc w:val="both"/>
        <w:rPr>
          <w:rFonts w:ascii="Times New Roman" w:hAnsi="Times New Roman"/>
          <w:b/>
          <w:i/>
          <w:szCs w:val="24"/>
        </w:rPr>
      </w:pPr>
      <w:bookmarkStart w:id="272" w:name="_Ref430281411"/>
      <w:r w:rsidRPr="00205A1A">
        <w:rPr>
          <w:rFonts w:ascii="Times New Roman" w:hAnsi="Times New Roman"/>
          <w:b/>
          <w:i/>
          <w:szCs w:val="24"/>
        </w:rPr>
        <w:lastRenderedPageBreak/>
        <w:t>SEM</w:t>
      </w:r>
      <w:bookmarkEnd w:id="272"/>
    </w:p>
    <w:p w:rsidR="003369F1" w:rsidRPr="00205A1A" w:rsidRDefault="00795A27">
      <w:pPr>
        <w:jc w:val="both"/>
        <w:rPr>
          <w:rFonts w:ascii="Times New Roman" w:hAnsi="Times New Roman"/>
        </w:rPr>
      </w:pPr>
      <w:r w:rsidRPr="00205A1A">
        <w:rPr>
          <w:rFonts w:ascii="Times New Roman" w:hAnsi="Times New Roman"/>
        </w:rPr>
        <w:t xml:space="preserve">Shown in </w:t>
      </w:r>
      <w:r w:rsidR="00B546CD" w:rsidRPr="00205A1A">
        <w:rPr>
          <w:rFonts w:ascii="Times New Roman" w:hAnsi="Times New Roman"/>
          <w:b/>
        </w:rPr>
        <w:fldChar w:fldCharType="begin"/>
      </w:r>
      <w:r w:rsidR="00B546CD" w:rsidRPr="00205A1A">
        <w:rPr>
          <w:rFonts w:ascii="Times New Roman" w:hAnsi="Times New Roman"/>
        </w:rPr>
        <w:instrText xml:space="preserve"> REF _Ref430192204 \h </w:instrText>
      </w:r>
      <w:r w:rsidR="009202C6" w:rsidRPr="00205A1A">
        <w:rPr>
          <w:rFonts w:ascii="Times New Roman" w:hAnsi="Times New Roman"/>
          <w:b/>
        </w:rPr>
        <w:instrText xml:space="preserve"> \* MERGEFORMAT </w:instrText>
      </w:r>
      <w:r w:rsidR="00B546CD" w:rsidRPr="00205A1A">
        <w:rPr>
          <w:rFonts w:ascii="Times New Roman" w:hAnsi="Times New Roman"/>
          <w:b/>
        </w:rPr>
      </w:r>
      <w:r w:rsidR="00B546CD" w:rsidRPr="00205A1A">
        <w:rPr>
          <w:rFonts w:ascii="Times New Roman" w:hAnsi="Times New Roman"/>
          <w:b/>
        </w:rPr>
        <w:fldChar w:fldCharType="separate"/>
      </w:r>
      <w:r w:rsidR="001E7274" w:rsidRPr="001E7274">
        <w:rPr>
          <w:rFonts w:ascii="Times New Roman" w:hAnsi="Times New Roman"/>
          <w:b/>
        </w:rPr>
        <w:t>Figure S68</w:t>
      </w:r>
      <w:r w:rsidR="00B546CD" w:rsidRPr="00205A1A">
        <w:rPr>
          <w:rFonts w:ascii="Times New Roman" w:hAnsi="Times New Roman"/>
          <w:b/>
        </w:rPr>
        <w:fldChar w:fldCharType="end"/>
      </w:r>
      <w:r w:rsidR="00306DCF" w:rsidRPr="00205A1A">
        <w:rPr>
          <w:rFonts w:ascii="Times New Roman" w:hAnsi="Times New Roman"/>
        </w:rPr>
        <w:t xml:space="preserve"> </w:t>
      </w:r>
      <w:r w:rsidRPr="00205A1A">
        <w:rPr>
          <w:rFonts w:ascii="Times New Roman" w:hAnsi="Times New Roman"/>
        </w:rPr>
        <w:t>are SEM images obtained on</w:t>
      </w:r>
      <w:r w:rsidR="00517A92" w:rsidRPr="00205A1A">
        <w:rPr>
          <w:rFonts w:ascii="Times New Roman" w:hAnsi="Times New Roman"/>
        </w:rPr>
        <w:t xml:space="preserve"> 6Trif at two different levels of magnification:</w:t>
      </w:r>
    </w:p>
    <w:p w:rsidR="003D67CE" w:rsidRPr="00205A1A" w:rsidRDefault="00AA1A3A">
      <w:pPr>
        <w:jc w:val="both"/>
        <w:rPr>
          <w:rFonts w:ascii="Times New Roman" w:hAnsi="Times New Roman"/>
          <w:b/>
          <w:szCs w:val="24"/>
        </w:rPr>
      </w:pPr>
      <w:r w:rsidRPr="00205A1A">
        <w:rPr>
          <w:rFonts w:ascii="Times New Roman" w:hAnsi="Times New Roman"/>
          <w:b/>
          <w:noProof/>
          <w:szCs w:val="24"/>
          <w:lang w:val="en-GB" w:eastAsia="zh-CN"/>
        </w:rPr>
        <w:drawing>
          <wp:inline distT="0" distB="0" distL="0" distR="0" wp14:anchorId="445939BF" wp14:editId="2E092B61">
            <wp:extent cx="5943600" cy="22047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TriF.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p>
    <w:p w:rsidR="003D67CE" w:rsidRPr="00205A1A" w:rsidRDefault="00B546CD">
      <w:pPr>
        <w:jc w:val="both"/>
        <w:rPr>
          <w:rFonts w:ascii="Times New Roman" w:hAnsi="Times New Roman"/>
          <w:b/>
          <w:color w:val="FF0000"/>
          <w:sz w:val="18"/>
          <w:szCs w:val="18"/>
        </w:rPr>
      </w:pPr>
      <w:bookmarkStart w:id="273" w:name="_Ref430192204"/>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68</w:t>
      </w:r>
      <w:r w:rsidRPr="00205A1A">
        <w:rPr>
          <w:rFonts w:ascii="Times New Roman" w:hAnsi="Times New Roman"/>
          <w:b/>
          <w:sz w:val="18"/>
          <w:szCs w:val="18"/>
        </w:rPr>
        <w:fldChar w:fldCharType="end"/>
      </w:r>
      <w:bookmarkEnd w:id="273"/>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18799F" w:rsidRPr="00205A1A">
        <w:rPr>
          <w:rFonts w:ascii="Times New Roman" w:hAnsi="Times New Roman"/>
          <w:sz w:val="18"/>
          <w:szCs w:val="18"/>
        </w:rPr>
        <w:t>SEM images obtained on 6Trif at two different levels of magnification.</w:t>
      </w:r>
      <w:proofErr w:type="gramEnd"/>
    </w:p>
    <w:p w:rsidR="00393E3B" w:rsidRPr="00205A1A" w:rsidRDefault="00393E3B">
      <w:pPr>
        <w:jc w:val="both"/>
        <w:rPr>
          <w:rFonts w:ascii="Times New Roman" w:hAnsi="Times New Roman"/>
          <w:szCs w:val="24"/>
        </w:rPr>
      </w:pPr>
    </w:p>
    <w:p w:rsidR="00517A92" w:rsidRPr="00205A1A" w:rsidRDefault="00517A92">
      <w:pPr>
        <w:jc w:val="both"/>
        <w:rPr>
          <w:rFonts w:ascii="Times New Roman" w:hAnsi="Times New Roman"/>
          <w:szCs w:val="24"/>
        </w:rPr>
      </w:pPr>
      <w:r w:rsidRPr="00205A1A">
        <w:rPr>
          <w:rFonts w:ascii="Times New Roman" w:hAnsi="Times New Roman"/>
          <w:szCs w:val="24"/>
        </w:rPr>
        <w:t>As can be seen from the images, there is a significant amount of crystallites with plate-like morphology in the sample. UiO-66 crystals are not known to grow as plates. However, MIL-140 is well documented to grow in this morphology.</w:t>
      </w:r>
      <w:r w:rsidR="00925295" w:rsidRPr="00205A1A">
        <w:rPr>
          <w:rFonts w:ascii="Times New Roman" w:hAnsi="Times New Roman"/>
          <w:szCs w:val="24"/>
        </w:rPr>
        <w:fldChar w:fldCharType="begin"/>
      </w:r>
      <w:r w:rsidR="00425471" w:rsidRPr="00205A1A">
        <w:rPr>
          <w:rFonts w:ascii="Times New Roman" w:hAnsi="Times New Roman"/>
          <w:szCs w:val="24"/>
        </w:rPr>
        <w:instrText xml:space="preserve"> ADDIN EN.CITE &lt;EndNote&gt;&lt;Cite&gt;&lt;Author&gt;Liang&lt;/Author&gt;&lt;Year&gt;2013&lt;/Year&gt;&lt;RecNum&gt;48&lt;/RecNum&gt;&lt;DisplayText&gt;&lt;style face="superscript"&gt;17&lt;/style&gt;&lt;/DisplayText&gt;&lt;record&gt;&lt;rec-number&gt;48&lt;/rec-number&gt;&lt;foreign-keys&gt;&lt;key app="EN" db-id="t0vs5tx9pwtex4eae0c5dpfx5ssxt5sxr5xt" timestamp="1442516731"&gt;48&lt;/key&gt;&lt;/foreign-keys&gt;&lt;ref-type name="Journal Article"&gt;17&lt;/ref-type&gt;&lt;contributors&gt;&lt;authors&gt;&lt;author&gt;Liang, Weibin&lt;/author&gt;&lt;author&gt;D&amp;apos;Alessandro, Deanna M.&lt;/author&gt;&lt;/authors&gt;&lt;/contributors&gt;&lt;titles&gt;&lt;title&gt;Microwave-assisted solvothermal synthesis of zirconium oxide based metal-organic frameworks&lt;/title&gt;&lt;secondary-title&gt;Chemical Communications&lt;/secondary-title&gt;&lt;/titles&gt;&lt;periodical&gt;&lt;full-title&gt;Chemical Communications&lt;/full-title&gt;&lt;abbr-1&gt;Chem. Commun.&lt;/abbr-1&gt;&lt;abbr-2&gt;Chem Commun&lt;/abbr-2&gt;&lt;/periodical&gt;&lt;pages&gt;3706-3708&lt;/pages&gt;&lt;volume&gt;49&lt;/volume&gt;&lt;number&gt;35&lt;/number&gt;&lt;dates&gt;&lt;year&gt;2013&lt;/year&gt;&lt;pub-dates&gt;&lt;date&gt;2013&lt;/date&gt;&lt;/pub-dates&gt;&lt;/dates&gt;&lt;isbn&gt;1359-7345&lt;/isbn&gt;&lt;accession-num&gt;WOS:000317052800028&lt;/accession-num&gt;&lt;urls&gt;&lt;related-urls&gt;&lt;url&gt;&amp;lt;Go to ISI&amp;gt;://WOS:000317052800028&lt;/url&gt;&lt;/related-urls&gt;&lt;/urls&gt;&lt;electronic-resource-num&gt;10.1039/c3cc40368h&lt;/electronic-resource-num&gt;&lt;/record&gt;&lt;/Cite&gt;&lt;/EndNote&gt;</w:instrText>
      </w:r>
      <w:r w:rsidR="00925295" w:rsidRPr="00205A1A">
        <w:rPr>
          <w:rFonts w:ascii="Times New Roman" w:hAnsi="Times New Roman"/>
          <w:szCs w:val="24"/>
        </w:rPr>
        <w:fldChar w:fldCharType="separate"/>
      </w:r>
      <w:r w:rsidR="00425471" w:rsidRPr="00205A1A">
        <w:rPr>
          <w:rFonts w:ascii="Times New Roman" w:hAnsi="Times New Roman"/>
          <w:noProof/>
          <w:szCs w:val="24"/>
          <w:vertAlign w:val="superscript"/>
        </w:rPr>
        <w:t>17</w:t>
      </w:r>
      <w:r w:rsidR="00925295" w:rsidRPr="00205A1A">
        <w:rPr>
          <w:rFonts w:ascii="Times New Roman" w:hAnsi="Times New Roman"/>
          <w:szCs w:val="24"/>
        </w:rPr>
        <w:fldChar w:fldCharType="end"/>
      </w:r>
      <w:r w:rsidRPr="00205A1A">
        <w:rPr>
          <w:rFonts w:ascii="Times New Roman" w:hAnsi="Times New Roman"/>
          <w:szCs w:val="24"/>
        </w:rPr>
        <w:t xml:space="preserve"> This is further evidence that this sample contains MIL-140 as an impurity.</w:t>
      </w:r>
    </w:p>
    <w:p w:rsidR="00517A92" w:rsidRPr="00205A1A" w:rsidRDefault="00517A92">
      <w:pPr>
        <w:jc w:val="both"/>
        <w:rPr>
          <w:rFonts w:ascii="Times New Roman" w:hAnsi="Times New Roman"/>
          <w:szCs w:val="24"/>
        </w:rPr>
      </w:pPr>
    </w:p>
    <w:p w:rsidR="00517A92" w:rsidRPr="00205A1A" w:rsidRDefault="00517A92">
      <w:pPr>
        <w:jc w:val="both"/>
        <w:rPr>
          <w:rFonts w:ascii="Times New Roman" w:hAnsi="Times New Roman"/>
          <w:szCs w:val="24"/>
        </w:rPr>
      </w:pPr>
    </w:p>
    <w:p w:rsidR="00517A92" w:rsidRPr="00205A1A" w:rsidRDefault="00517A92">
      <w:pPr>
        <w:jc w:val="both"/>
        <w:rPr>
          <w:rFonts w:ascii="Times New Roman" w:hAnsi="Times New Roman"/>
          <w:szCs w:val="24"/>
        </w:rPr>
      </w:pPr>
    </w:p>
    <w:p w:rsidR="00517A92" w:rsidRPr="00205A1A" w:rsidRDefault="00517A92">
      <w:pPr>
        <w:jc w:val="both"/>
        <w:rPr>
          <w:rFonts w:ascii="Times New Roman" w:hAnsi="Times New Roman"/>
          <w:szCs w:val="24"/>
        </w:rPr>
      </w:pPr>
    </w:p>
    <w:p w:rsidR="00517A92" w:rsidRPr="00205A1A" w:rsidRDefault="00517A92">
      <w:pPr>
        <w:jc w:val="both"/>
        <w:rPr>
          <w:rFonts w:ascii="Times New Roman" w:hAnsi="Times New Roman"/>
          <w:szCs w:val="24"/>
        </w:rPr>
      </w:pPr>
    </w:p>
    <w:p w:rsidR="00517A92" w:rsidRPr="00205A1A" w:rsidRDefault="00517A92">
      <w:pPr>
        <w:jc w:val="both"/>
        <w:rPr>
          <w:rFonts w:ascii="Times New Roman" w:hAnsi="Times New Roman"/>
          <w:szCs w:val="24"/>
        </w:rPr>
      </w:pPr>
    </w:p>
    <w:p w:rsidR="00517A92" w:rsidRPr="00205A1A" w:rsidRDefault="00517A92">
      <w:pPr>
        <w:jc w:val="both"/>
        <w:rPr>
          <w:rFonts w:ascii="Times New Roman" w:hAnsi="Times New Roman"/>
          <w:szCs w:val="24"/>
        </w:rPr>
      </w:pPr>
    </w:p>
    <w:p w:rsidR="00517A92" w:rsidRPr="00205A1A" w:rsidRDefault="00517A92">
      <w:pPr>
        <w:jc w:val="both"/>
        <w:rPr>
          <w:rFonts w:ascii="Times New Roman" w:hAnsi="Times New Roman"/>
          <w:szCs w:val="24"/>
        </w:rPr>
      </w:pPr>
    </w:p>
    <w:p w:rsidR="00517A92" w:rsidRPr="00205A1A" w:rsidRDefault="00517A92">
      <w:pPr>
        <w:jc w:val="both"/>
        <w:rPr>
          <w:rFonts w:ascii="Times New Roman" w:hAnsi="Times New Roman"/>
          <w:szCs w:val="24"/>
        </w:rPr>
      </w:pPr>
    </w:p>
    <w:p w:rsidR="00671C1E" w:rsidRPr="00205A1A" w:rsidRDefault="00671C1E">
      <w:pPr>
        <w:jc w:val="both"/>
        <w:rPr>
          <w:rFonts w:ascii="Times New Roman" w:hAnsi="Times New Roman"/>
          <w:szCs w:val="24"/>
        </w:rPr>
      </w:pPr>
    </w:p>
    <w:p w:rsidR="007B0EE7" w:rsidRPr="00205A1A" w:rsidRDefault="007B0EE7">
      <w:pPr>
        <w:jc w:val="both"/>
        <w:rPr>
          <w:rFonts w:ascii="Times New Roman" w:hAnsi="Times New Roman"/>
          <w:szCs w:val="24"/>
        </w:rPr>
      </w:pPr>
    </w:p>
    <w:p w:rsidR="00556762" w:rsidRPr="00205A1A" w:rsidRDefault="00556762">
      <w:pPr>
        <w:jc w:val="both"/>
        <w:rPr>
          <w:rFonts w:ascii="Times New Roman" w:hAnsi="Times New Roman"/>
          <w:szCs w:val="24"/>
        </w:rPr>
      </w:pPr>
    </w:p>
    <w:p w:rsidR="009F4338" w:rsidRPr="00205A1A" w:rsidRDefault="009F4338">
      <w:pPr>
        <w:jc w:val="both"/>
        <w:rPr>
          <w:rFonts w:ascii="Times New Roman" w:hAnsi="Times New Roman"/>
          <w:b/>
          <w:szCs w:val="24"/>
        </w:rPr>
      </w:pPr>
    </w:p>
    <w:p w:rsidR="0027544A" w:rsidRPr="00205A1A" w:rsidRDefault="0027544A" w:rsidP="00F2786E">
      <w:pPr>
        <w:pStyle w:val="ListParagraph"/>
        <w:numPr>
          <w:ilvl w:val="0"/>
          <w:numId w:val="30"/>
        </w:numPr>
        <w:jc w:val="center"/>
        <w:rPr>
          <w:rFonts w:ascii="Times New Roman" w:hAnsi="Times New Roman" w:cs="Times New Roman"/>
          <w:b/>
          <w:sz w:val="40"/>
          <w:szCs w:val="40"/>
        </w:rPr>
      </w:pPr>
      <w:bookmarkStart w:id="274" w:name="_Ref430303364"/>
      <w:r w:rsidRPr="00205A1A">
        <w:rPr>
          <w:rFonts w:ascii="Times New Roman" w:hAnsi="Times New Roman" w:cs="Times New Roman"/>
          <w:b/>
          <w:sz w:val="40"/>
          <w:szCs w:val="40"/>
        </w:rPr>
        <w:lastRenderedPageBreak/>
        <w:t>Appendix</w:t>
      </w:r>
      <w:bookmarkEnd w:id="274"/>
    </w:p>
    <w:p w:rsidR="0027544A" w:rsidRPr="00205A1A" w:rsidRDefault="0027544A" w:rsidP="0027544A">
      <w:pPr>
        <w:jc w:val="center"/>
        <w:rPr>
          <w:rFonts w:ascii="Times New Roman" w:hAnsi="Times New Roman" w:cs="Times New Roman"/>
          <w:b/>
        </w:rPr>
      </w:pPr>
    </w:p>
    <w:p w:rsidR="0027544A" w:rsidRPr="00205A1A" w:rsidRDefault="0027544A" w:rsidP="0027544A">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27544A" w:rsidRPr="00205A1A" w:rsidRDefault="0027544A" w:rsidP="0027544A">
      <w:pPr>
        <w:jc w:val="center"/>
        <w:rPr>
          <w:rFonts w:ascii="Times New Roman" w:hAnsi="Times New Roman" w:cs="Times New Roman"/>
        </w:rPr>
      </w:pPr>
    </w:p>
    <w:tbl>
      <w:tblPr>
        <w:tblStyle w:val="TableGrid"/>
        <w:tblW w:w="9288" w:type="dxa"/>
        <w:jc w:val="center"/>
        <w:tblLook w:val="04A0" w:firstRow="1" w:lastRow="0" w:firstColumn="1" w:lastColumn="0" w:noHBand="0" w:noVBand="1"/>
      </w:tblPr>
      <w:tblGrid>
        <w:gridCol w:w="1508"/>
        <w:gridCol w:w="4979"/>
        <w:gridCol w:w="1552"/>
        <w:gridCol w:w="1249"/>
      </w:tblGrid>
      <w:tr w:rsidR="0027544A" w:rsidRPr="00205A1A" w:rsidTr="0051650C">
        <w:trPr>
          <w:trHeight w:val="575"/>
          <w:jc w:val="center"/>
        </w:trPr>
        <w:tc>
          <w:tcPr>
            <w:tcW w:w="1508" w:type="dxa"/>
            <w:vAlign w:val="center"/>
          </w:tcPr>
          <w:p w:rsidR="0027544A" w:rsidRPr="00205A1A" w:rsidRDefault="0027544A"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979" w:type="dxa"/>
            <w:vAlign w:val="center"/>
          </w:tcPr>
          <w:p w:rsidR="0027544A" w:rsidRPr="00205A1A" w:rsidRDefault="0027544A"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552" w:type="dxa"/>
            <w:vAlign w:val="center"/>
          </w:tcPr>
          <w:p w:rsidR="0027544A" w:rsidRPr="00205A1A" w:rsidRDefault="0027544A"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249" w:type="dxa"/>
            <w:vAlign w:val="center"/>
          </w:tcPr>
          <w:p w:rsidR="0027544A" w:rsidRPr="00205A1A" w:rsidRDefault="00A43D66"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27544A" w:rsidRPr="00205A1A" w:rsidTr="0051650C">
        <w:trPr>
          <w:trHeight w:val="624"/>
          <w:jc w:val="center"/>
        </w:trPr>
        <w:tc>
          <w:tcPr>
            <w:tcW w:w="1508" w:type="dxa"/>
            <w:vAlign w:val="center"/>
          </w:tcPr>
          <w:p w:rsidR="0027544A" w:rsidRPr="00205A1A" w:rsidRDefault="0027544A"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6.1.</w:t>
            </w:r>
          </w:p>
        </w:tc>
        <w:tc>
          <w:tcPr>
            <w:tcW w:w="4979" w:type="dxa"/>
            <w:vAlign w:val="center"/>
          </w:tcPr>
          <w:p w:rsidR="0027544A" w:rsidRPr="00205A1A" w:rsidRDefault="0027544A"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PXRD Patterns Before and After Activation and N</w:t>
            </w:r>
            <w:r w:rsidRPr="00205A1A">
              <w:rPr>
                <w:rFonts w:ascii="Times New Roman" w:hAnsi="Times New Roman" w:cs="Times New Roman"/>
                <w:sz w:val="24"/>
                <w:szCs w:val="24"/>
                <w:vertAlign w:val="subscript"/>
                <w:lang w:val="en-US"/>
              </w:rPr>
              <w:t>2</w:t>
            </w:r>
            <w:r w:rsidRPr="00205A1A">
              <w:rPr>
                <w:rFonts w:ascii="Times New Roman" w:hAnsi="Times New Roman" w:cs="Times New Roman"/>
                <w:sz w:val="24"/>
                <w:szCs w:val="24"/>
                <w:lang w:val="en-US"/>
              </w:rPr>
              <w:t xml:space="preserve"> Adsorption</w:t>
            </w:r>
            <w:r w:rsidR="00C11147" w:rsidRPr="00205A1A">
              <w:rPr>
                <w:rFonts w:ascii="Times New Roman" w:hAnsi="Times New Roman" w:cs="Times New Roman"/>
                <w:sz w:val="24"/>
                <w:szCs w:val="24"/>
                <w:lang w:val="en-US"/>
              </w:rPr>
              <w:t xml:space="preserve"> Measurements</w:t>
            </w:r>
          </w:p>
        </w:tc>
        <w:tc>
          <w:tcPr>
            <w:tcW w:w="1552" w:type="dxa"/>
            <w:vAlign w:val="center"/>
          </w:tcPr>
          <w:p w:rsidR="0027544A" w:rsidRPr="00205A1A" w:rsidRDefault="00066DF9"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S6</w:t>
            </w:r>
            <w:r w:rsidR="00C54F3E" w:rsidRPr="00205A1A">
              <w:rPr>
                <w:rFonts w:ascii="Times New Roman" w:hAnsi="Times New Roman" w:cs="Times New Roman"/>
                <w:b/>
                <w:sz w:val="28"/>
                <w:szCs w:val="28"/>
                <w:lang w:val="en-US"/>
              </w:rPr>
              <w:t>9</w:t>
            </w:r>
            <w:r w:rsidRPr="00205A1A">
              <w:rPr>
                <w:rFonts w:ascii="Times New Roman" w:hAnsi="Times New Roman" w:cs="Times New Roman"/>
                <w:b/>
                <w:sz w:val="28"/>
                <w:szCs w:val="28"/>
                <w:lang w:val="en-US"/>
              </w:rPr>
              <w:t xml:space="preserve"> – S7</w:t>
            </w:r>
            <w:r w:rsidR="00C54F3E" w:rsidRPr="00205A1A">
              <w:rPr>
                <w:rFonts w:ascii="Times New Roman" w:hAnsi="Times New Roman" w:cs="Times New Roman"/>
                <w:b/>
                <w:sz w:val="28"/>
                <w:szCs w:val="28"/>
                <w:lang w:val="en-US"/>
              </w:rPr>
              <w:t>4</w:t>
            </w:r>
          </w:p>
        </w:tc>
        <w:tc>
          <w:tcPr>
            <w:tcW w:w="1249" w:type="dxa"/>
            <w:vAlign w:val="center"/>
          </w:tcPr>
          <w:p w:rsidR="0027544A"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_Ref430205541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169</w:t>
            </w:r>
            <w:r w:rsidRPr="00205A1A">
              <w:rPr>
                <w:rFonts w:ascii="Times New Roman" w:hAnsi="Times New Roman" w:cs="Times New Roman"/>
                <w:sz w:val="28"/>
                <w:szCs w:val="28"/>
              </w:rPr>
              <w:fldChar w:fldCharType="end"/>
            </w:r>
          </w:p>
        </w:tc>
      </w:tr>
      <w:tr w:rsidR="0027544A" w:rsidRPr="00205A1A" w:rsidTr="0051650C">
        <w:trPr>
          <w:trHeight w:val="624"/>
          <w:jc w:val="center"/>
        </w:trPr>
        <w:tc>
          <w:tcPr>
            <w:tcW w:w="1508" w:type="dxa"/>
            <w:vAlign w:val="center"/>
          </w:tcPr>
          <w:p w:rsidR="0027544A" w:rsidRPr="00205A1A" w:rsidRDefault="0027544A"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6.2.</w:t>
            </w:r>
          </w:p>
        </w:tc>
        <w:tc>
          <w:tcPr>
            <w:tcW w:w="4979" w:type="dxa"/>
            <w:vAlign w:val="center"/>
          </w:tcPr>
          <w:p w:rsidR="0027544A" w:rsidRPr="00205A1A" w:rsidRDefault="0027544A" w:rsidP="0051650C">
            <w:pPr>
              <w:spacing w:before="120"/>
              <w:rPr>
                <w:rFonts w:ascii="Times New Roman" w:hAnsi="Times New Roman"/>
                <w:sz w:val="24"/>
                <w:szCs w:val="24"/>
                <w:lang w:val="en-US"/>
              </w:rPr>
            </w:pPr>
            <w:r w:rsidRPr="00205A1A">
              <w:rPr>
                <w:rFonts w:ascii="Times New Roman" w:hAnsi="Times New Roman"/>
                <w:sz w:val="24"/>
                <w:szCs w:val="24"/>
                <w:lang w:val="en-US"/>
              </w:rPr>
              <w:t xml:space="preserve">Following Sample Activation </w:t>
            </w:r>
            <w:r w:rsidR="00031615" w:rsidRPr="00205A1A">
              <w:rPr>
                <w:rFonts w:ascii="Times New Roman" w:hAnsi="Times New Roman"/>
                <w:sz w:val="24"/>
                <w:szCs w:val="24"/>
                <w:lang w:val="en-US"/>
              </w:rPr>
              <w:t>with</w:t>
            </w:r>
            <w:r w:rsidRPr="00205A1A">
              <w:rPr>
                <w:rFonts w:ascii="Times New Roman" w:hAnsi="Times New Roman"/>
                <w:sz w:val="24"/>
                <w:szCs w:val="24"/>
                <w:lang w:val="en-US"/>
              </w:rPr>
              <w:t xml:space="preserve"> Dissolution/NMR </w:t>
            </w:r>
          </w:p>
        </w:tc>
        <w:tc>
          <w:tcPr>
            <w:tcW w:w="1552" w:type="dxa"/>
            <w:vAlign w:val="center"/>
          </w:tcPr>
          <w:p w:rsidR="0027544A" w:rsidRPr="00205A1A" w:rsidRDefault="00066DF9"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S7</w:t>
            </w:r>
            <w:r w:rsidR="00C54F3E" w:rsidRPr="00205A1A">
              <w:rPr>
                <w:rFonts w:ascii="Times New Roman" w:hAnsi="Times New Roman" w:cs="Times New Roman"/>
                <w:b/>
                <w:sz w:val="28"/>
                <w:szCs w:val="28"/>
                <w:lang w:val="en-US"/>
              </w:rPr>
              <w:t>5</w:t>
            </w:r>
            <w:r w:rsidRPr="00205A1A">
              <w:rPr>
                <w:rFonts w:ascii="Times New Roman" w:hAnsi="Times New Roman" w:cs="Times New Roman"/>
                <w:b/>
                <w:sz w:val="28"/>
                <w:szCs w:val="28"/>
                <w:lang w:val="en-US"/>
              </w:rPr>
              <w:t xml:space="preserve"> – S9</w:t>
            </w:r>
            <w:r w:rsidR="00C54F3E" w:rsidRPr="00205A1A">
              <w:rPr>
                <w:rFonts w:ascii="Times New Roman" w:hAnsi="Times New Roman" w:cs="Times New Roman"/>
                <w:b/>
                <w:sz w:val="28"/>
                <w:szCs w:val="28"/>
                <w:lang w:val="en-US"/>
              </w:rPr>
              <w:t>5</w:t>
            </w:r>
          </w:p>
        </w:tc>
        <w:tc>
          <w:tcPr>
            <w:tcW w:w="1249" w:type="dxa"/>
            <w:vAlign w:val="center"/>
          </w:tcPr>
          <w:p w:rsidR="0027544A"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_Ref430273006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176</w:t>
            </w:r>
            <w:r w:rsidRPr="00205A1A">
              <w:rPr>
                <w:rFonts w:ascii="Times New Roman" w:hAnsi="Times New Roman" w:cs="Times New Roman"/>
                <w:sz w:val="28"/>
                <w:szCs w:val="28"/>
              </w:rPr>
              <w:fldChar w:fldCharType="end"/>
            </w:r>
          </w:p>
        </w:tc>
      </w:tr>
      <w:tr w:rsidR="0027544A" w:rsidRPr="00205A1A" w:rsidTr="0051650C">
        <w:trPr>
          <w:trHeight w:val="624"/>
          <w:jc w:val="center"/>
        </w:trPr>
        <w:tc>
          <w:tcPr>
            <w:tcW w:w="1508" w:type="dxa"/>
            <w:vAlign w:val="center"/>
          </w:tcPr>
          <w:p w:rsidR="0027544A" w:rsidRPr="00205A1A" w:rsidRDefault="0027544A"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6.3.</w:t>
            </w:r>
          </w:p>
        </w:tc>
        <w:tc>
          <w:tcPr>
            <w:tcW w:w="4979" w:type="dxa"/>
            <w:vAlign w:val="center"/>
          </w:tcPr>
          <w:p w:rsidR="0027544A" w:rsidRPr="00205A1A" w:rsidRDefault="00031615" w:rsidP="0051650C">
            <w:pPr>
              <w:spacing w:before="120"/>
              <w:rPr>
                <w:rFonts w:ascii="Times New Roman" w:hAnsi="Times New Roman"/>
                <w:sz w:val="24"/>
                <w:szCs w:val="24"/>
                <w:lang w:val="en-US"/>
              </w:rPr>
            </w:pPr>
            <w:r w:rsidRPr="00205A1A">
              <w:rPr>
                <w:rFonts w:ascii="Times New Roman" w:hAnsi="Times New Roman"/>
                <w:sz w:val="24"/>
                <w:szCs w:val="24"/>
                <w:lang w:val="en-US"/>
              </w:rPr>
              <w:t>Larger SEM Images of Individual Samples</w:t>
            </w:r>
          </w:p>
        </w:tc>
        <w:tc>
          <w:tcPr>
            <w:tcW w:w="1552" w:type="dxa"/>
            <w:vAlign w:val="center"/>
          </w:tcPr>
          <w:p w:rsidR="0027544A" w:rsidRPr="00205A1A" w:rsidRDefault="00066DF9"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S9</w:t>
            </w:r>
            <w:r w:rsidR="00C54F3E" w:rsidRPr="00205A1A">
              <w:rPr>
                <w:rFonts w:ascii="Times New Roman" w:hAnsi="Times New Roman" w:cs="Times New Roman"/>
                <w:b/>
                <w:sz w:val="28"/>
                <w:szCs w:val="28"/>
                <w:lang w:val="en-US"/>
              </w:rPr>
              <w:t>6</w:t>
            </w:r>
            <w:r w:rsidRPr="00205A1A">
              <w:rPr>
                <w:rFonts w:ascii="Times New Roman" w:hAnsi="Times New Roman" w:cs="Times New Roman"/>
                <w:b/>
                <w:sz w:val="28"/>
                <w:szCs w:val="28"/>
                <w:lang w:val="en-US"/>
              </w:rPr>
              <w:t xml:space="preserve"> – S11</w:t>
            </w:r>
            <w:r w:rsidR="00C54F3E" w:rsidRPr="00205A1A">
              <w:rPr>
                <w:rFonts w:ascii="Times New Roman" w:hAnsi="Times New Roman" w:cs="Times New Roman"/>
                <w:b/>
                <w:sz w:val="28"/>
                <w:szCs w:val="28"/>
                <w:lang w:val="en-US"/>
              </w:rPr>
              <w:t>3</w:t>
            </w:r>
          </w:p>
        </w:tc>
        <w:tc>
          <w:tcPr>
            <w:tcW w:w="1249" w:type="dxa"/>
            <w:vAlign w:val="center"/>
          </w:tcPr>
          <w:p w:rsidR="0027544A"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_Ref430305437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198</w:t>
            </w:r>
            <w:r w:rsidRPr="00205A1A">
              <w:rPr>
                <w:rFonts w:ascii="Times New Roman" w:hAnsi="Times New Roman" w:cs="Times New Roman"/>
                <w:sz w:val="28"/>
                <w:szCs w:val="28"/>
              </w:rPr>
              <w:fldChar w:fldCharType="end"/>
            </w:r>
          </w:p>
        </w:tc>
      </w:tr>
      <w:tr w:rsidR="00F475C2" w:rsidRPr="00205A1A" w:rsidTr="0051650C">
        <w:trPr>
          <w:trHeight w:val="624"/>
          <w:jc w:val="center"/>
        </w:trPr>
        <w:tc>
          <w:tcPr>
            <w:tcW w:w="1508" w:type="dxa"/>
            <w:vAlign w:val="center"/>
          </w:tcPr>
          <w:p w:rsidR="00F475C2" w:rsidRPr="00205A1A" w:rsidRDefault="00F475C2"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6.4.</w:t>
            </w:r>
          </w:p>
        </w:tc>
        <w:tc>
          <w:tcPr>
            <w:tcW w:w="4979" w:type="dxa"/>
            <w:vAlign w:val="center"/>
          </w:tcPr>
          <w:p w:rsidR="00F475C2" w:rsidRPr="00205A1A" w:rsidRDefault="00F475C2" w:rsidP="0051650C">
            <w:pPr>
              <w:spacing w:before="120"/>
              <w:rPr>
                <w:rFonts w:ascii="Times New Roman" w:hAnsi="Times New Roman"/>
                <w:sz w:val="24"/>
                <w:szCs w:val="24"/>
                <w:lang w:val="en-US"/>
              </w:rPr>
            </w:pPr>
            <w:r w:rsidRPr="00205A1A">
              <w:rPr>
                <w:rFonts w:ascii="Times New Roman" w:hAnsi="Times New Roman"/>
                <w:sz w:val="24"/>
                <w:szCs w:val="24"/>
                <w:lang w:val="en-US"/>
              </w:rPr>
              <w:t>Density Measurements</w:t>
            </w:r>
          </w:p>
        </w:tc>
        <w:tc>
          <w:tcPr>
            <w:tcW w:w="1552" w:type="dxa"/>
            <w:vAlign w:val="center"/>
          </w:tcPr>
          <w:p w:rsidR="00F475C2" w:rsidRPr="00205A1A" w:rsidRDefault="00F475C2"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w:t>
            </w:r>
          </w:p>
        </w:tc>
        <w:tc>
          <w:tcPr>
            <w:tcW w:w="1249" w:type="dxa"/>
            <w:vAlign w:val="center"/>
          </w:tcPr>
          <w:p w:rsidR="00F475C2" w:rsidRPr="00205A1A" w:rsidRDefault="00F475C2"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_Ref449639596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208</w:t>
            </w:r>
            <w:r w:rsidRPr="00205A1A">
              <w:rPr>
                <w:rFonts w:ascii="Times New Roman" w:hAnsi="Times New Roman" w:cs="Times New Roman"/>
                <w:sz w:val="28"/>
                <w:szCs w:val="28"/>
              </w:rPr>
              <w:fldChar w:fldCharType="end"/>
            </w:r>
          </w:p>
        </w:tc>
      </w:tr>
    </w:tbl>
    <w:p w:rsidR="0027544A" w:rsidRPr="00205A1A" w:rsidRDefault="0027544A" w:rsidP="00671C1E">
      <w:pPr>
        <w:jc w:val="both"/>
        <w:rPr>
          <w:rFonts w:ascii="Times New Roman" w:hAnsi="Times New Roman"/>
          <w:b/>
          <w:szCs w:val="24"/>
        </w:rPr>
      </w:pPr>
    </w:p>
    <w:p w:rsidR="0027544A" w:rsidRPr="00205A1A" w:rsidRDefault="0027544A" w:rsidP="00671C1E">
      <w:pPr>
        <w:jc w:val="both"/>
        <w:rPr>
          <w:rFonts w:ascii="Times New Roman" w:hAnsi="Times New Roman"/>
          <w:b/>
          <w:szCs w:val="24"/>
        </w:rPr>
      </w:pPr>
    </w:p>
    <w:p w:rsidR="0027544A" w:rsidRPr="00205A1A" w:rsidRDefault="0027544A" w:rsidP="00671C1E">
      <w:pPr>
        <w:jc w:val="both"/>
        <w:rPr>
          <w:rFonts w:ascii="Times New Roman" w:hAnsi="Times New Roman"/>
          <w:b/>
          <w:szCs w:val="24"/>
        </w:rPr>
      </w:pPr>
    </w:p>
    <w:p w:rsidR="0027544A" w:rsidRPr="00205A1A" w:rsidRDefault="0027544A" w:rsidP="00671C1E">
      <w:pPr>
        <w:jc w:val="both"/>
        <w:rPr>
          <w:rFonts w:ascii="Times New Roman" w:hAnsi="Times New Roman"/>
          <w:b/>
          <w:szCs w:val="24"/>
        </w:rPr>
      </w:pPr>
    </w:p>
    <w:p w:rsidR="0027544A" w:rsidRPr="00205A1A" w:rsidRDefault="0027544A" w:rsidP="00671C1E">
      <w:pPr>
        <w:jc w:val="both"/>
        <w:rPr>
          <w:rFonts w:ascii="Times New Roman" w:hAnsi="Times New Roman"/>
          <w:b/>
          <w:szCs w:val="24"/>
        </w:rPr>
      </w:pPr>
    </w:p>
    <w:p w:rsidR="0027544A" w:rsidRPr="00205A1A" w:rsidRDefault="0027544A" w:rsidP="00671C1E">
      <w:pPr>
        <w:jc w:val="both"/>
        <w:rPr>
          <w:rFonts w:ascii="Times New Roman" w:hAnsi="Times New Roman"/>
          <w:b/>
          <w:szCs w:val="24"/>
        </w:rPr>
      </w:pPr>
    </w:p>
    <w:p w:rsidR="0027544A" w:rsidRPr="00205A1A" w:rsidRDefault="0027544A" w:rsidP="00671C1E">
      <w:pPr>
        <w:jc w:val="both"/>
        <w:rPr>
          <w:rFonts w:ascii="Times New Roman" w:hAnsi="Times New Roman"/>
          <w:b/>
          <w:szCs w:val="24"/>
        </w:rPr>
      </w:pPr>
    </w:p>
    <w:p w:rsidR="0027544A" w:rsidRPr="00205A1A" w:rsidRDefault="0027544A" w:rsidP="00671C1E">
      <w:pPr>
        <w:jc w:val="both"/>
        <w:rPr>
          <w:rFonts w:ascii="Times New Roman" w:hAnsi="Times New Roman"/>
          <w:b/>
          <w:szCs w:val="24"/>
        </w:rPr>
      </w:pPr>
    </w:p>
    <w:p w:rsidR="0027544A" w:rsidRPr="00205A1A" w:rsidRDefault="0027544A" w:rsidP="00671C1E">
      <w:pPr>
        <w:jc w:val="both"/>
        <w:rPr>
          <w:rFonts w:ascii="Times New Roman" w:hAnsi="Times New Roman"/>
          <w:b/>
          <w:szCs w:val="24"/>
        </w:rPr>
      </w:pPr>
    </w:p>
    <w:p w:rsidR="0027544A" w:rsidRPr="00205A1A" w:rsidRDefault="0027544A" w:rsidP="00671C1E">
      <w:pPr>
        <w:jc w:val="both"/>
        <w:rPr>
          <w:rFonts w:ascii="Times New Roman" w:hAnsi="Times New Roman"/>
          <w:b/>
          <w:szCs w:val="24"/>
        </w:rPr>
      </w:pPr>
    </w:p>
    <w:p w:rsidR="0027544A" w:rsidRPr="00205A1A" w:rsidRDefault="0027544A" w:rsidP="00671C1E">
      <w:pPr>
        <w:jc w:val="both"/>
        <w:rPr>
          <w:rFonts w:ascii="Times New Roman" w:hAnsi="Times New Roman"/>
          <w:b/>
          <w:szCs w:val="24"/>
        </w:rPr>
      </w:pPr>
    </w:p>
    <w:p w:rsidR="0027544A" w:rsidRPr="00205A1A" w:rsidRDefault="0027544A" w:rsidP="00671C1E">
      <w:pPr>
        <w:jc w:val="both"/>
        <w:rPr>
          <w:rFonts w:ascii="Times New Roman" w:hAnsi="Times New Roman"/>
          <w:b/>
          <w:szCs w:val="24"/>
        </w:rPr>
      </w:pPr>
    </w:p>
    <w:p w:rsidR="0027544A" w:rsidRPr="00205A1A" w:rsidRDefault="0027544A" w:rsidP="00671C1E">
      <w:pPr>
        <w:jc w:val="both"/>
        <w:rPr>
          <w:rFonts w:ascii="Times New Roman" w:hAnsi="Times New Roman"/>
          <w:b/>
          <w:szCs w:val="24"/>
        </w:rPr>
      </w:pPr>
    </w:p>
    <w:p w:rsidR="0027544A" w:rsidRPr="00205A1A" w:rsidRDefault="0027544A" w:rsidP="00671C1E">
      <w:pPr>
        <w:jc w:val="both"/>
        <w:rPr>
          <w:rFonts w:ascii="Times New Roman" w:hAnsi="Times New Roman"/>
          <w:b/>
          <w:szCs w:val="24"/>
        </w:rPr>
      </w:pPr>
    </w:p>
    <w:p w:rsidR="00031615" w:rsidRPr="00205A1A" w:rsidRDefault="00031615" w:rsidP="00671C1E">
      <w:pPr>
        <w:jc w:val="both"/>
        <w:rPr>
          <w:rFonts w:ascii="Times New Roman" w:hAnsi="Times New Roman"/>
          <w:b/>
          <w:szCs w:val="24"/>
        </w:rPr>
      </w:pPr>
    </w:p>
    <w:p w:rsidR="00C11147" w:rsidRPr="00205A1A" w:rsidRDefault="00C11147" w:rsidP="00EF3E98">
      <w:pPr>
        <w:pStyle w:val="ListParagraph"/>
        <w:numPr>
          <w:ilvl w:val="1"/>
          <w:numId w:val="30"/>
        </w:numPr>
        <w:jc w:val="both"/>
        <w:rPr>
          <w:rFonts w:ascii="Times New Roman" w:hAnsi="Times New Roman" w:cs="Times New Roman"/>
          <w:b/>
          <w:i/>
        </w:rPr>
      </w:pPr>
      <w:bookmarkStart w:id="275" w:name="_Ref430205541"/>
      <w:r w:rsidRPr="00205A1A">
        <w:rPr>
          <w:rFonts w:ascii="Times New Roman" w:hAnsi="Times New Roman" w:cs="Times New Roman"/>
          <w:b/>
          <w:i/>
        </w:rPr>
        <w:lastRenderedPageBreak/>
        <w:t>PXRD Patterns Before and After Activation and N</w:t>
      </w:r>
      <w:r w:rsidRPr="00205A1A">
        <w:rPr>
          <w:rFonts w:ascii="Times New Roman" w:hAnsi="Times New Roman" w:cs="Times New Roman"/>
          <w:b/>
          <w:i/>
          <w:vertAlign w:val="subscript"/>
        </w:rPr>
        <w:t>2</w:t>
      </w:r>
      <w:r w:rsidRPr="00205A1A">
        <w:rPr>
          <w:rFonts w:ascii="Times New Roman" w:hAnsi="Times New Roman" w:cs="Times New Roman"/>
          <w:b/>
          <w:i/>
        </w:rPr>
        <w:t xml:space="preserve"> Adsorption Measurements</w:t>
      </w:r>
      <w:bookmarkEnd w:id="275"/>
    </w:p>
    <w:p w:rsidR="00C11147" w:rsidRPr="00205A1A" w:rsidRDefault="00C11147" w:rsidP="00C11147">
      <w:pPr>
        <w:jc w:val="center"/>
        <w:rPr>
          <w:rFonts w:ascii="Times New Roman" w:hAnsi="Times New Roman" w:cs="Times New Roman"/>
          <w:b/>
        </w:rPr>
      </w:pPr>
    </w:p>
    <w:p w:rsidR="00C11147" w:rsidRPr="00205A1A" w:rsidRDefault="00C11147" w:rsidP="00C11147">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C11147" w:rsidRPr="00205A1A" w:rsidRDefault="00C11147" w:rsidP="00C11147">
      <w:pPr>
        <w:jc w:val="center"/>
        <w:rPr>
          <w:rFonts w:ascii="Times New Roman" w:hAnsi="Times New Roman" w:cs="Times New Roman"/>
        </w:rPr>
      </w:pPr>
    </w:p>
    <w:tbl>
      <w:tblPr>
        <w:tblStyle w:val="TableGrid"/>
        <w:tblW w:w="9288" w:type="dxa"/>
        <w:jc w:val="center"/>
        <w:tblLook w:val="04A0" w:firstRow="1" w:lastRow="0" w:firstColumn="1" w:lastColumn="0" w:noHBand="0" w:noVBand="1"/>
      </w:tblPr>
      <w:tblGrid>
        <w:gridCol w:w="1508"/>
        <w:gridCol w:w="4979"/>
        <w:gridCol w:w="1552"/>
        <w:gridCol w:w="1249"/>
      </w:tblGrid>
      <w:tr w:rsidR="00C11147" w:rsidRPr="00205A1A" w:rsidTr="0051650C">
        <w:trPr>
          <w:trHeight w:val="575"/>
          <w:jc w:val="center"/>
        </w:trPr>
        <w:tc>
          <w:tcPr>
            <w:tcW w:w="1508" w:type="dxa"/>
            <w:vAlign w:val="center"/>
          </w:tcPr>
          <w:p w:rsidR="00C11147" w:rsidRPr="00205A1A" w:rsidRDefault="00C11147"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979" w:type="dxa"/>
            <w:vAlign w:val="center"/>
          </w:tcPr>
          <w:p w:rsidR="00C11147" w:rsidRPr="00205A1A" w:rsidRDefault="00C11147"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552" w:type="dxa"/>
            <w:vAlign w:val="center"/>
          </w:tcPr>
          <w:p w:rsidR="00C11147" w:rsidRPr="00205A1A" w:rsidRDefault="00C11147"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249" w:type="dxa"/>
            <w:vAlign w:val="center"/>
          </w:tcPr>
          <w:p w:rsidR="00C11147" w:rsidRPr="00205A1A" w:rsidRDefault="00A43D66"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C11147" w:rsidRPr="00205A1A" w:rsidTr="0051650C">
        <w:trPr>
          <w:trHeight w:val="624"/>
          <w:jc w:val="center"/>
        </w:trPr>
        <w:tc>
          <w:tcPr>
            <w:tcW w:w="1508" w:type="dxa"/>
            <w:vAlign w:val="center"/>
          </w:tcPr>
          <w:p w:rsidR="00C11147" w:rsidRPr="00205A1A" w:rsidRDefault="00C1114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6.1.1.</w:t>
            </w:r>
          </w:p>
        </w:tc>
        <w:tc>
          <w:tcPr>
            <w:tcW w:w="4979" w:type="dxa"/>
            <w:vAlign w:val="center"/>
          </w:tcPr>
          <w:p w:rsidR="00C11147" w:rsidRPr="00205A1A" w:rsidRDefault="00C11147"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Acetic Acid Modulated Samples</w:t>
            </w:r>
          </w:p>
        </w:tc>
        <w:tc>
          <w:tcPr>
            <w:tcW w:w="1552" w:type="dxa"/>
            <w:vAlign w:val="center"/>
          </w:tcPr>
          <w:p w:rsidR="00C11147"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S6</w:t>
            </w:r>
            <w:r w:rsidR="00C54F3E" w:rsidRPr="00205A1A">
              <w:rPr>
                <w:rFonts w:ascii="Times New Roman" w:hAnsi="Times New Roman" w:cs="Times New Roman"/>
                <w:b/>
                <w:sz w:val="28"/>
                <w:szCs w:val="28"/>
                <w:lang w:val="en-US"/>
              </w:rPr>
              <w:t>9</w:t>
            </w:r>
          </w:p>
        </w:tc>
        <w:tc>
          <w:tcPr>
            <w:tcW w:w="1249" w:type="dxa"/>
            <w:vAlign w:val="center"/>
          </w:tcPr>
          <w:p w:rsidR="00C1114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_Ref430305480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170</w:t>
            </w:r>
            <w:r w:rsidRPr="00205A1A">
              <w:rPr>
                <w:rFonts w:ascii="Times New Roman" w:hAnsi="Times New Roman" w:cs="Times New Roman"/>
                <w:sz w:val="28"/>
                <w:szCs w:val="28"/>
              </w:rPr>
              <w:fldChar w:fldCharType="end"/>
            </w:r>
          </w:p>
        </w:tc>
      </w:tr>
      <w:tr w:rsidR="00C11147" w:rsidRPr="00205A1A" w:rsidTr="0051650C">
        <w:trPr>
          <w:trHeight w:val="624"/>
          <w:jc w:val="center"/>
        </w:trPr>
        <w:tc>
          <w:tcPr>
            <w:tcW w:w="1508" w:type="dxa"/>
            <w:vAlign w:val="center"/>
          </w:tcPr>
          <w:p w:rsidR="00C11147" w:rsidRPr="00205A1A" w:rsidRDefault="00C1114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6.1.2.</w:t>
            </w:r>
          </w:p>
        </w:tc>
        <w:tc>
          <w:tcPr>
            <w:tcW w:w="4979" w:type="dxa"/>
            <w:vAlign w:val="center"/>
          </w:tcPr>
          <w:p w:rsidR="00C11147" w:rsidRPr="00205A1A" w:rsidRDefault="00C11147" w:rsidP="0051650C">
            <w:pPr>
              <w:spacing w:before="120"/>
              <w:rPr>
                <w:rFonts w:ascii="Times New Roman" w:hAnsi="Times New Roman"/>
                <w:sz w:val="24"/>
                <w:szCs w:val="24"/>
                <w:lang w:val="en-US"/>
              </w:rPr>
            </w:pPr>
            <w:r w:rsidRPr="00205A1A">
              <w:rPr>
                <w:rFonts w:ascii="Times New Roman" w:hAnsi="Times New Roman"/>
                <w:sz w:val="24"/>
                <w:szCs w:val="24"/>
                <w:lang w:val="en-US"/>
              </w:rPr>
              <w:t>Formic Acid Modulated Samples</w:t>
            </w:r>
          </w:p>
        </w:tc>
        <w:tc>
          <w:tcPr>
            <w:tcW w:w="1552" w:type="dxa"/>
            <w:vAlign w:val="center"/>
          </w:tcPr>
          <w:p w:rsidR="00C11147"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w:t>
            </w:r>
            <w:r w:rsidR="00C54F3E" w:rsidRPr="00205A1A">
              <w:rPr>
                <w:rFonts w:ascii="Times New Roman" w:hAnsi="Times New Roman" w:cs="Times New Roman"/>
                <w:b/>
                <w:sz w:val="28"/>
                <w:szCs w:val="28"/>
                <w:lang w:val="en-US"/>
              </w:rPr>
              <w:t>70</w:t>
            </w:r>
          </w:p>
        </w:tc>
        <w:tc>
          <w:tcPr>
            <w:tcW w:w="1249" w:type="dxa"/>
            <w:vAlign w:val="center"/>
          </w:tcPr>
          <w:p w:rsidR="00C1114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_Ref430305483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171</w:t>
            </w:r>
            <w:r w:rsidRPr="00205A1A">
              <w:rPr>
                <w:rFonts w:ascii="Times New Roman" w:hAnsi="Times New Roman" w:cs="Times New Roman"/>
                <w:sz w:val="28"/>
                <w:szCs w:val="28"/>
              </w:rPr>
              <w:fldChar w:fldCharType="end"/>
            </w:r>
          </w:p>
        </w:tc>
      </w:tr>
      <w:tr w:rsidR="00C11147" w:rsidRPr="00205A1A" w:rsidTr="0051650C">
        <w:trPr>
          <w:trHeight w:val="624"/>
          <w:jc w:val="center"/>
        </w:trPr>
        <w:tc>
          <w:tcPr>
            <w:tcW w:w="1508" w:type="dxa"/>
            <w:vAlign w:val="center"/>
          </w:tcPr>
          <w:p w:rsidR="00C11147" w:rsidRPr="00205A1A" w:rsidRDefault="00C1114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6.1.3.</w:t>
            </w:r>
          </w:p>
        </w:tc>
        <w:tc>
          <w:tcPr>
            <w:tcW w:w="4979" w:type="dxa"/>
            <w:vAlign w:val="center"/>
          </w:tcPr>
          <w:p w:rsidR="00C11147" w:rsidRPr="00205A1A" w:rsidRDefault="00C11147" w:rsidP="0051650C">
            <w:pPr>
              <w:spacing w:before="120"/>
              <w:rPr>
                <w:rFonts w:ascii="Times New Roman" w:hAnsi="Times New Roman"/>
                <w:sz w:val="24"/>
                <w:szCs w:val="24"/>
                <w:lang w:val="en-US"/>
              </w:rPr>
            </w:pPr>
            <w:r w:rsidRPr="00205A1A">
              <w:rPr>
                <w:rFonts w:ascii="Times New Roman" w:hAnsi="Times New Roman"/>
                <w:sz w:val="24"/>
                <w:szCs w:val="24"/>
                <w:lang w:val="en-US"/>
              </w:rPr>
              <w:t>Difluoroacetic Acid Modulated Samples</w:t>
            </w:r>
          </w:p>
        </w:tc>
        <w:tc>
          <w:tcPr>
            <w:tcW w:w="1552" w:type="dxa"/>
            <w:vAlign w:val="center"/>
          </w:tcPr>
          <w:p w:rsidR="00C11147"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S7</w:t>
            </w:r>
            <w:r w:rsidR="00C54F3E" w:rsidRPr="00205A1A">
              <w:rPr>
                <w:rFonts w:ascii="Times New Roman" w:hAnsi="Times New Roman" w:cs="Times New Roman"/>
                <w:b/>
                <w:sz w:val="28"/>
                <w:szCs w:val="28"/>
                <w:lang w:val="en-US"/>
              </w:rPr>
              <w:t>1</w:t>
            </w:r>
          </w:p>
        </w:tc>
        <w:tc>
          <w:tcPr>
            <w:tcW w:w="1249" w:type="dxa"/>
            <w:vAlign w:val="center"/>
          </w:tcPr>
          <w:p w:rsidR="00C1114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_Ref430305487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172</w:t>
            </w:r>
            <w:r w:rsidRPr="00205A1A">
              <w:rPr>
                <w:rFonts w:ascii="Times New Roman" w:hAnsi="Times New Roman" w:cs="Times New Roman"/>
                <w:sz w:val="28"/>
                <w:szCs w:val="28"/>
              </w:rPr>
              <w:fldChar w:fldCharType="end"/>
            </w:r>
          </w:p>
        </w:tc>
      </w:tr>
      <w:tr w:rsidR="00C11147" w:rsidRPr="00205A1A" w:rsidTr="0051650C">
        <w:trPr>
          <w:trHeight w:val="624"/>
          <w:jc w:val="center"/>
        </w:trPr>
        <w:tc>
          <w:tcPr>
            <w:tcW w:w="1508" w:type="dxa"/>
            <w:vAlign w:val="center"/>
          </w:tcPr>
          <w:p w:rsidR="00C11147" w:rsidRPr="00205A1A" w:rsidRDefault="00C1114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6.1.4.</w:t>
            </w:r>
          </w:p>
        </w:tc>
        <w:tc>
          <w:tcPr>
            <w:tcW w:w="4979" w:type="dxa"/>
            <w:vAlign w:val="center"/>
          </w:tcPr>
          <w:p w:rsidR="00C11147" w:rsidRPr="00205A1A" w:rsidRDefault="00C11147" w:rsidP="0051650C">
            <w:pPr>
              <w:spacing w:before="120"/>
              <w:rPr>
                <w:rFonts w:ascii="Times New Roman" w:hAnsi="Times New Roman"/>
                <w:sz w:val="24"/>
                <w:szCs w:val="24"/>
                <w:lang w:val="en-US"/>
              </w:rPr>
            </w:pPr>
            <w:r w:rsidRPr="00205A1A">
              <w:rPr>
                <w:rFonts w:ascii="Times New Roman" w:hAnsi="Times New Roman"/>
                <w:sz w:val="24"/>
                <w:szCs w:val="24"/>
                <w:lang w:val="en-US"/>
              </w:rPr>
              <w:t>Trifluoroacetic Acid Modulated Samples</w:t>
            </w:r>
          </w:p>
        </w:tc>
        <w:tc>
          <w:tcPr>
            <w:tcW w:w="1552" w:type="dxa"/>
            <w:vAlign w:val="center"/>
          </w:tcPr>
          <w:p w:rsidR="00C11147"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S7</w:t>
            </w:r>
            <w:r w:rsidR="00C54F3E" w:rsidRPr="00205A1A">
              <w:rPr>
                <w:rFonts w:ascii="Times New Roman" w:hAnsi="Times New Roman" w:cs="Times New Roman"/>
                <w:b/>
                <w:sz w:val="28"/>
                <w:szCs w:val="28"/>
                <w:lang w:val="en-US"/>
              </w:rPr>
              <w:t>2</w:t>
            </w:r>
          </w:p>
        </w:tc>
        <w:tc>
          <w:tcPr>
            <w:tcW w:w="1249" w:type="dxa"/>
            <w:vAlign w:val="center"/>
          </w:tcPr>
          <w:p w:rsidR="00C1114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_Ref430305489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173</w:t>
            </w:r>
            <w:r w:rsidRPr="00205A1A">
              <w:rPr>
                <w:rFonts w:ascii="Times New Roman" w:hAnsi="Times New Roman" w:cs="Times New Roman"/>
                <w:sz w:val="28"/>
                <w:szCs w:val="28"/>
              </w:rPr>
              <w:fldChar w:fldCharType="end"/>
            </w:r>
          </w:p>
        </w:tc>
      </w:tr>
      <w:tr w:rsidR="00C11147" w:rsidRPr="00205A1A" w:rsidTr="0051650C">
        <w:trPr>
          <w:trHeight w:val="624"/>
          <w:jc w:val="center"/>
        </w:trPr>
        <w:tc>
          <w:tcPr>
            <w:tcW w:w="1508" w:type="dxa"/>
            <w:vAlign w:val="center"/>
          </w:tcPr>
          <w:p w:rsidR="00C11147" w:rsidRPr="00205A1A" w:rsidRDefault="00C1114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6.1.5.</w:t>
            </w:r>
          </w:p>
        </w:tc>
        <w:tc>
          <w:tcPr>
            <w:tcW w:w="4979" w:type="dxa"/>
            <w:vAlign w:val="center"/>
          </w:tcPr>
          <w:p w:rsidR="00C11147" w:rsidRPr="00205A1A" w:rsidRDefault="00C11147" w:rsidP="0051650C">
            <w:pPr>
              <w:spacing w:before="120"/>
              <w:rPr>
                <w:rFonts w:ascii="Times New Roman" w:hAnsi="Times New Roman"/>
                <w:sz w:val="24"/>
                <w:szCs w:val="24"/>
                <w:lang w:val="en-US"/>
              </w:rPr>
            </w:pPr>
            <w:r w:rsidRPr="00205A1A">
              <w:rPr>
                <w:rFonts w:ascii="Times New Roman" w:hAnsi="Times New Roman"/>
                <w:sz w:val="24"/>
                <w:szCs w:val="24"/>
                <w:lang w:val="en-US"/>
              </w:rPr>
              <w:t>UiO-66-Ideal-Activated</w:t>
            </w:r>
          </w:p>
        </w:tc>
        <w:tc>
          <w:tcPr>
            <w:tcW w:w="1552" w:type="dxa"/>
            <w:vAlign w:val="center"/>
          </w:tcPr>
          <w:p w:rsidR="00C11147"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S7</w:t>
            </w:r>
            <w:r w:rsidR="00C54F3E" w:rsidRPr="00205A1A">
              <w:rPr>
                <w:rFonts w:ascii="Times New Roman" w:hAnsi="Times New Roman" w:cs="Times New Roman"/>
                <w:b/>
                <w:sz w:val="28"/>
                <w:szCs w:val="28"/>
                <w:lang w:val="en-US"/>
              </w:rPr>
              <w:t>3</w:t>
            </w:r>
          </w:p>
        </w:tc>
        <w:tc>
          <w:tcPr>
            <w:tcW w:w="1249" w:type="dxa"/>
            <w:vAlign w:val="center"/>
          </w:tcPr>
          <w:p w:rsidR="00C1114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_Ref430305491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174</w:t>
            </w:r>
            <w:r w:rsidRPr="00205A1A">
              <w:rPr>
                <w:rFonts w:ascii="Times New Roman" w:hAnsi="Times New Roman" w:cs="Times New Roman"/>
                <w:sz w:val="28"/>
                <w:szCs w:val="28"/>
              </w:rPr>
              <w:fldChar w:fldCharType="end"/>
            </w:r>
          </w:p>
        </w:tc>
      </w:tr>
      <w:tr w:rsidR="00C11147" w:rsidRPr="00205A1A" w:rsidTr="0051650C">
        <w:trPr>
          <w:trHeight w:val="624"/>
          <w:jc w:val="center"/>
        </w:trPr>
        <w:tc>
          <w:tcPr>
            <w:tcW w:w="1508" w:type="dxa"/>
            <w:vAlign w:val="center"/>
          </w:tcPr>
          <w:p w:rsidR="00C11147" w:rsidRPr="00205A1A" w:rsidRDefault="00C1114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6.1.6.</w:t>
            </w:r>
          </w:p>
        </w:tc>
        <w:tc>
          <w:tcPr>
            <w:tcW w:w="4979" w:type="dxa"/>
            <w:vAlign w:val="center"/>
          </w:tcPr>
          <w:p w:rsidR="00C11147" w:rsidRPr="00205A1A" w:rsidRDefault="00C11147" w:rsidP="0051650C">
            <w:pPr>
              <w:spacing w:before="120"/>
              <w:rPr>
                <w:rFonts w:ascii="Times New Roman" w:hAnsi="Times New Roman"/>
                <w:sz w:val="24"/>
                <w:szCs w:val="24"/>
                <w:lang w:val="en-US"/>
              </w:rPr>
            </w:pPr>
            <w:r w:rsidRPr="00205A1A">
              <w:rPr>
                <w:rFonts w:ascii="Times New Roman" w:hAnsi="Times New Roman"/>
                <w:sz w:val="24"/>
                <w:szCs w:val="24"/>
                <w:lang w:val="en-US"/>
              </w:rPr>
              <w:t>UiO-66-Ideal-Calcined</w:t>
            </w:r>
          </w:p>
        </w:tc>
        <w:tc>
          <w:tcPr>
            <w:tcW w:w="1552" w:type="dxa"/>
            <w:vAlign w:val="center"/>
          </w:tcPr>
          <w:p w:rsidR="00C11147"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S7</w:t>
            </w:r>
            <w:r w:rsidR="00C54F3E" w:rsidRPr="00205A1A">
              <w:rPr>
                <w:rFonts w:ascii="Times New Roman" w:hAnsi="Times New Roman" w:cs="Times New Roman"/>
                <w:b/>
                <w:sz w:val="28"/>
                <w:szCs w:val="28"/>
                <w:lang w:val="en-US"/>
              </w:rPr>
              <w:t>4</w:t>
            </w:r>
          </w:p>
        </w:tc>
        <w:tc>
          <w:tcPr>
            <w:tcW w:w="1249" w:type="dxa"/>
            <w:vAlign w:val="center"/>
          </w:tcPr>
          <w:p w:rsidR="00C1114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_Ref430305494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174</w:t>
            </w:r>
            <w:r w:rsidRPr="00205A1A">
              <w:rPr>
                <w:rFonts w:ascii="Times New Roman" w:hAnsi="Times New Roman" w:cs="Times New Roman"/>
                <w:sz w:val="28"/>
                <w:szCs w:val="28"/>
              </w:rPr>
              <w:fldChar w:fldCharType="end"/>
            </w:r>
          </w:p>
        </w:tc>
      </w:tr>
    </w:tbl>
    <w:p w:rsidR="00C11147" w:rsidRPr="00205A1A" w:rsidRDefault="00C11147" w:rsidP="00671C1E">
      <w:pPr>
        <w:jc w:val="both"/>
        <w:rPr>
          <w:rFonts w:ascii="Times New Roman" w:hAnsi="Times New Roman"/>
          <w:b/>
          <w:szCs w:val="24"/>
        </w:rPr>
      </w:pPr>
    </w:p>
    <w:p w:rsidR="00C11147" w:rsidRPr="00205A1A" w:rsidRDefault="00C11147" w:rsidP="00671C1E">
      <w:pPr>
        <w:jc w:val="both"/>
        <w:rPr>
          <w:rFonts w:ascii="Times New Roman" w:hAnsi="Times New Roman"/>
          <w:b/>
          <w:szCs w:val="24"/>
        </w:rPr>
      </w:pPr>
    </w:p>
    <w:p w:rsidR="00C11147" w:rsidRPr="00205A1A" w:rsidRDefault="00C11147" w:rsidP="00671C1E">
      <w:pPr>
        <w:jc w:val="both"/>
        <w:rPr>
          <w:rFonts w:ascii="Times New Roman" w:hAnsi="Times New Roman"/>
          <w:b/>
          <w:szCs w:val="24"/>
        </w:rPr>
      </w:pPr>
    </w:p>
    <w:p w:rsidR="00C11147" w:rsidRPr="00205A1A" w:rsidRDefault="00C11147" w:rsidP="00671C1E">
      <w:pPr>
        <w:jc w:val="both"/>
        <w:rPr>
          <w:rFonts w:ascii="Times New Roman" w:hAnsi="Times New Roman"/>
          <w:b/>
          <w:szCs w:val="24"/>
        </w:rPr>
      </w:pPr>
    </w:p>
    <w:p w:rsidR="00C11147" w:rsidRPr="00205A1A" w:rsidRDefault="00C11147" w:rsidP="00671C1E">
      <w:pPr>
        <w:jc w:val="both"/>
        <w:rPr>
          <w:rFonts w:ascii="Times New Roman" w:hAnsi="Times New Roman"/>
          <w:b/>
          <w:szCs w:val="24"/>
        </w:rPr>
      </w:pPr>
    </w:p>
    <w:p w:rsidR="00C11147" w:rsidRPr="00205A1A" w:rsidRDefault="00C11147" w:rsidP="00671C1E">
      <w:pPr>
        <w:jc w:val="both"/>
        <w:rPr>
          <w:rFonts w:ascii="Times New Roman" w:hAnsi="Times New Roman"/>
          <w:b/>
          <w:szCs w:val="24"/>
        </w:rPr>
      </w:pPr>
    </w:p>
    <w:p w:rsidR="00C11147" w:rsidRPr="00205A1A" w:rsidRDefault="00C11147" w:rsidP="00671C1E">
      <w:pPr>
        <w:jc w:val="both"/>
        <w:rPr>
          <w:rFonts w:ascii="Times New Roman" w:hAnsi="Times New Roman"/>
          <w:b/>
          <w:szCs w:val="24"/>
        </w:rPr>
      </w:pPr>
    </w:p>
    <w:p w:rsidR="00C11147" w:rsidRPr="00205A1A" w:rsidRDefault="00C11147" w:rsidP="00671C1E">
      <w:pPr>
        <w:jc w:val="both"/>
        <w:rPr>
          <w:rFonts w:ascii="Times New Roman" w:hAnsi="Times New Roman"/>
          <w:b/>
          <w:szCs w:val="24"/>
        </w:rPr>
      </w:pPr>
    </w:p>
    <w:p w:rsidR="00C11147" w:rsidRPr="00205A1A" w:rsidRDefault="00C11147" w:rsidP="00671C1E">
      <w:pPr>
        <w:jc w:val="both"/>
        <w:rPr>
          <w:rFonts w:ascii="Times New Roman" w:hAnsi="Times New Roman"/>
          <w:b/>
          <w:szCs w:val="24"/>
        </w:rPr>
      </w:pPr>
    </w:p>
    <w:p w:rsidR="00C11147" w:rsidRPr="00205A1A" w:rsidRDefault="00C11147" w:rsidP="00671C1E">
      <w:pPr>
        <w:jc w:val="both"/>
        <w:rPr>
          <w:rFonts w:ascii="Times New Roman" w:hAnsi="Times New Roman"/>
          <w:b/>
          <w:szCs w:val="24"/>
        </w:rPr>
      </w:pPr>
    </w:p>
    <w:p w:rsidR="00C11147" w:rsidRPr="00205A1A" w:rsidRDefault="00C11147" w:rsidP="00671C1E">
      <w:pPr>
        <w:jc w:val="both"/>
        <w:rPr>
          <w:rFonts w:ascii="Times New Roman" w:hAnsi="Times New Roman"/>
          <w:b/>
          <w:szCs w:val="24"/>
        </w:rPr>
      </w:pPr>
    </w:p>
    <w:p w:rsidR="00F2786E" w:rsidRPr="00205A1A" w:rsidRDefault="00F2786E" w:rsidP="00671C1E">
      <w:pPr>
        <w:jc w:val="both"/>
        <w:rPr>
          <w:rFonts w:ascii="Times New Roman" w:hAnsi="Times New Roman"/>
          <w:b/>
          <w:szCs w:val="24"/>
        </w:rPr>
      </w:pPr>
    </w:p>
    <w:p w:rsidR="00F2786E" w:rsidRPr="00205A1A" w:rsidRDefault="00F2786E" w:rsidP="00671C1E">
      <w:pPr>
        <w:jc w:val="both"/>
        <w:rPr>
          <w:rFonts w:ascii="Times New Roman" w:hAnsi="Times New Roman"/>
          <w:b/>
          <w:szCs w:val="24"/>
        </w:rPr>
      </w:pPr>
    </w:p>
    <w:p w:rsidR="00132090" w:rsidRPr="00205A1A" w:rsidRDefault="00132090" w:rsidP="00F2786E">
      <w:pPr>
        <w:pStyle w:val="ListParagraph"/>
        <w:numPr>
          <w:ilvl w:val="2"/>
          <w:numId w:val="30"/>
        </w:numPr>
        <w:jc w:val="both"/>
        <w:rPr>
          <w:rFonts w:ascii="Times New Roman" w:hAnsi="Times New Roman"/>
          <w:b/>
          <w:i/>
          <w:szCs w:val="24"/>
        </w:rPr>
      </w:pPr>
      <w:bookmarkStart w:id="276" w:name="_Ref430305480"/>
      <w:r w:rsidRPr="00205A1A">
        <w:rPr>
          <w:rFonts w:ascii="Times New Roman" w:hAnsi="Times New Roman"/>
          <w:b/>
          <w:i/>
          <w:szCs w:val="24"/>
        </w:rPr>
        <w:lastRenderedPageBreak/>
        <w:t>Acetic Acid Modulated Samples</w:t>
      </w:r>
      <w:bookmarkEnd w:id="276"/>
    </w:p>
    <w:p w:rsidR="00132090" w:rsidRPr="00205A1A" w:rsidRDefault="00132090" w:rsidP="00671C1E">
      <w:pPr>
        <w:jc w:val="both"/>
        <w:rPr>
          <w:rFonts w:ascii="Times New Roman" w:hAnsi="Times New Roman"/>
          <w:szCs w:val="24"/>
        </w:rPr>
      </w:pPr>
      <w:r w:rsidRPr="00205A1A">
        <w:rPr>
          <w:rFonts w:ascii="Times New Roman" w:hAnsi="Times New Roman"/>
        </w:rPr>
        <w:t xml:space="preserve">Displayed in </w:t>
      </w:r>
      <w:r w:rsidR="001642E9" w:rsidRPr="00205A1A">
        <w:rPr>
          <w:rFonts w:ascii="Times New Roman" w:hAnsi="Times New Roman"/>
          <w:b/>
        </w:rPr>
        <w:fldChar w:fldCharType="begin"/>
      </w:r>
      <w:r w:rsidR="001642E9" w:rsidRPr="00205A1A">
        <w:rPr>
          <w:rFonts w:ascii="Times New Roman" w:hAnsi="Times New Roman"/>
        </w:rPr>
        <w:instrText xml:space="preserve"> REF _Ref430192241 \h </w:instrText>
      </w:r>
      <w:r w:rsidR="00DD5F3A" w:rsidRPr="00205A1A">
        <w:rPr>
          <w:rFonts w:ascii="Times New Roman" w:hAnsi="Times New Roman"/>
          <w:b/>
        </w:rPr>
        <w:instrText xml:space="preserve"> \* MERGEFORMAT </w:instrText>
      </w:r>
      <w:r w:rsidR="001642E9" w:rsidRPr="00205A1A">
        <w:rPr>
          <w:rFonts w:ascii="Times New Roman" w:hAnsi="Times New Roman"/>
          <w:b/>
        </w:rPr>
      </w:r>
      <w:r w:rsidR="001642E9" w:rsidRPr="00205A1A">
        <w:rPr>
          <w:rFonts w:ascii="Times New Roman" w:hAnsi="Times New Roman"/>
          <w:b/>
        </w:rPr>
        <w:fldChar w:fldCharType="separate"/>
      </w:r>
      <w:r w:rsidR="001E7274" w:rsidRPr="001E7274">
        <w:rPr>
          <w:rFonts w:ascii="Times New Roman" w:hAnsi="Times New Roman"/>
          <w:b/>
        </w:rPr>
        <w:t>Figure S69</w:t>
      </w:r>
      <w:r w:rsidR="001642E9" w:rsidRPr="00205A1A">
        <w:rPr>
          <w:rFonts w:ascii="Times New Roman" w:hAnsi="Times New Roman"/>
          <w:b/>
        </w:rPr>
        <w:fldChar w:fldCharType="end"/>
      </w:r>
      <w:r w:rsidRPr="00205A1A">
        <w:rPr>
          <w:rFonts w:ascii="Times New Roman" w:hAnsi="Times New Roman"/>
        </w:rPr>
        <w:t xml:space="preserve"> is a comparison</w:t>
      </w:r>
      <w:r w:rsidRPr="00205A1A">
        <w:rPr>
          <w:rFonts w:ascii="Times New Roman" w:hAnsi="Times New Roman"/>
          <w:szCs w:val="24"/>
        </w:rPr>
        <w:t xml:space="preserve"> of the PXRD patterns obtained on the acetic acid modulated samples after synthesis, activation, and N</w:t>
      </w:r>
      <w:r w:rsidRPr="00205A1A">
        <w:rPr>
          <w:rFonts w:ascii="Times New Roman" w:hAnsi="Times New Roman"/>
          <w:szCs w:val="24"/>
          <w:vertAlign w:val="subscript"/>
        </w:rPr>
        <w:t>2</w:t>
      </w:r>
      <w:r w:rsidRPr="00205A1A">
        <w:rPr>
          <w:rFonts w:ascii="Times New Roman" w:hAnsi="Times New Roman"/>
          <w:szCs w:val="24"/>
        </w:rPr>
        <w:t xml:space="preserve"> </w:t>
      </w:r>
      <w:r w:rsidR="00D46EBC" w:rsidRPr="00205A1A">
        <w:rPr>
          <w:rFonts w:ascii="Times New Roman" w:hAnsi="Times New Roman"/>
          <w:szCs w:val="24"/>
        </w:rPr>
        <w:t xml:space="preserve">adsorption measurements. </w:t>
      </w:r>
      <w:r w:rsidRPr="00205A1A">
        <w:rPr>
          <w:rFonts w:ascii="Times New Roman" w:hAnsi="Times New Roman"/>
          <w:szCs w:val="24"/>
        </w:rPr>
        <w:t>NoMod, the unmodulated sample, is included for further comparison:</w:t>
      </w:r>
    </w:p>
    <w:p w:rsidR="004E6B94" w:rsidRPr="00205A1A" w:rsidRDefault="004E6B94" w:rsidP="00671C1E">
      <w:pPr>
        <w:jc w:val="both"/>
        <w:rPr>
          <w:rFonts w:ascii="Times New Roman" w:hAnsi="Times New Roman"/>
          <w:szCs w:val="24"/>
        </w:rPr>
      </w:pPr>
    </w:p>
    <w:p w:rsidR="001642E9" w:rsidRPr="00205A1A" w:rsidRDefault="00C57AAA" w:rsidP="00DC7515">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30D1FDA8" wp14:editId="02FCF292">
            <wp:extent cx="5943600" cy="41598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XRD All Acetic Acid Modulated.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4159885"/>
                    </a:xfrm>
                    <a:prstGeom prst="rect">
                      <a:avLst/>
                    </a:prstGeom>
                  </pic:spPr>
                </pic:pic>
              </a:graphicData>
            </a:graphic>
          </wp:inline>
        </w:drawing>
      </w:r>
      <w:r w:rsidR="00671586" w:rsidRPr="00205A1A">
        <w:rPr>
          <w:rFonts w:ascii="Times New Roman" w:hAnsi="Times New Roman"/>
          <w:b/>
          <w:szCs w:val="24"/>
        </w:rPr>
        <w:t xml:space="preserve"> </w:t>
      </w:r>
    </w:p>
    <w:p w:rsidR="00132090" w:rsidRPr="00205A1A" w:rsidRDefault="001642E9" w:rsidP="00DC7515">
      <w:pPr>
        <w:jc w:val="both"/>
        <w:rPr>
          <w:rFonts w:ascii="Times New Roman" w:hAnsi="Times New Roman"/>
          <w:sz w:val="18"/>
          <w:szCs w:val="18"/>
        </w:rPr>
      </w:pPr>
      <w:bookmarkStart w:id="277" w:name="_Ref430192241"/>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69</w:t>
      </w:r>
      <w:r w:rsidRPr="00205A1A">
        <w:rPr>
          <w:rFonts w:ascii="Times New Roman" w:hAnsi="Times New Roman"/>
          <w:b/>
          <w:sz w:val="18"/>
          <w:szCs w:val="18"/>
        </w:rPr>
        <w:fldChar w:fldCharType="end"/>
      </w:r>
      <w:bookmarkEnd w:id="277"/>
      <w:r w:rsidRPr="00205A1A">
        <w:rPr>
          <w:rFonts w:ascii="Times New Roman" w:hAnsi="Times New Roman"/>
          <w:b/>
          <w:sz w:val="18"/>
          <w:szCs w:val="18"/>
        </w:rPr>
        <w:t>.</w:t>
      </w:r>
      <w:r w:rsidRPr="00205A1A">
        <w:rPr>
          <w:rFonts w:ascii="Times New Roman" w:hAnsi="Times New Roman"/>
          <w:sz w:val="18"/>
          <w:szCs w:val="18"/>
        </w:rPr>
        <w:t xml:space="preserve"> </w:t>
      </w:r>
      <w:r w:rsidR="00132090" w:rsidRPr="00205A1A">
        <w:rPr>
          <w:rFonts w:ascii="Times New Roman" w:hAnsi="Times New Roman"/>
          <w:sz w:val="18"/>
          <w:szCs w:val="18"/>
        </w:rPr>
        <w:t xml:space="preserve">Comparison of the PXRD patterns obtained on the acetic acid modulated samples after synthesis, activation (see </w:t>
      </w:r>
      <w:r w:rsidR="00132090" w:rsidRPr="00205A1A">
        <w:rPr>
          <w:rFonts w:ascii="Times New Roman" w:hAnsi="Times New Roman"/>
          <w:b/>
          <w:sz w:val="18"/>
          <w:szCs w:val="18"/>
        </w:rPr>
        <w:t xml:space="preserve">Section </w:t>
      </w:r>
      <w:r w:rsidR="004426BC" w:rsidRPr="00205A1A">
        <w:rPr>
          <w:rFonts w:ascii="Times New Roman" w:hAnsi="Times New Roman"/>
          <w:b/>
          <w:sz w:val="18"/>
          <w:szCs w:val="18"/>
        </w:rPr>
        <w:fldChar w:fldCharType="begin"/>
      </w:r>
      <w:r w:rsidR="004426BC" w:rsidRPr="00205A1A">
        <w:rPr>
          <w:rFonts w:ascii="Times New Roman" w:hAnsi="Times New Roman"/>
          <w:b/>
          <w:sz w:val="18"/>
          <w:szCs w:val="18"/>
        </w:rPr>
        <w:instrText xml:space="preserve"> REF _Ref430195729 \r \h  \* MERGEFORMAT </w:instrText>
      </w:r>
      <w:r w:rsidR="004426BC" w:rsidRPr="00205A1A">
        <w:rPr>
          <w:rFonts w:ascii="Times New Roman" w:hAnsi="Times New Roman"/>
          <w:b/>
          <w:sz w:val="18"/>
          <w:szCs w:val="18"/>
        </w:rPr>
      </w:r>
      <w:r w:rsidR="004426BC" w:rsidRPr="00205A1A">
        <w:rPr>
          <w:rFonts w:ascii="Times New Roman" w:hAnsi="Times New Roman"/>
          <w:b/>
          <w:sz w:val="18"/>
          <w:szCs w:val="18"/>
        </w:rPr>
        <w:fldChar w:fldCharType="separate"/>
      </w:r>
      <w:r w:rsidR="001E7274">
        <w:rPr>
          <w:rFonts w:ascii="Times New Roman" w:hAnsi="Times New Roman"/>
          <w:b/>
          <w:sz w:val="18"/>
          <w:szCs w:val="18"/>
        </w:rPr>
        <w:t>1.1</w:t>
      </w:r>
      <w:r w:rsidR="004426BC" w:rsidRPr="00205A1A">
        <w:rPr>
          <w:rFonts w:ascii="Times New Roman" w:hAnsi="Times New Roman"/>
          <w:b/>
          <w:sz w:val="18"/>
          <w:szCs w:val="18"/>
        </w:rPr>
        <w:fldChar w:fldCharType="end"/>
      </w:r>
      <w:r w:rsidR="00132090" w:rsidRPr="00205A1A">
        <w:rPr>
          <w:rFonts w:ascii="Times New Roman" w:hAnsi="Times New Roman"/>
          <w:sz w:val="18"/>
          <w:szCs w:val="18"/>
        </w:rPr>
        <w:t>), and N</w:t>
      </w:r>
      <w:r w:rsidR="00132090" w:rsidRPr="00205A1A">
        <w:rPr>
          <w:rFonts w:ascii="Times New Roman" w:hAnsi="Times New Roman"/>
          <w:sz w:val="18"/>
          <w:szCs w:val="18"/>
          <w:vertAlign w:val="subscript"/>
        </w:rPr>
        <w:t>2</w:t>
      </w:r>
      <w:r w:rsidR="00132090" w:rsidRPr="00205A1A">
        <w:rPr>
          <w:rFonts w:ascii="Times New Roman" w:hAnsi="Times New Roman"/>
          <w:sz w:val="18"/>
          <w:szCs w:val="18"/>
        </w:rPr>
        <w:t xml:space="preserve"> adsorption measurements (see </w:t>
      </w:r>
      <w:r w:rsidR="00132090" w:rsidRPr="00205A1A">
        <w:rPr>
          <w:rFonts w:ascii="Times New Roman" w:hAnsi="Times New Roman"/>
          <w:b/>
          <w:sz w:val="18"/>
          <w:szCs w:val="18"/>
        </w:rPr>
        <w:t xml:space="preserve">Section </w:t>
      </w:r>
      <w:r w:rsidR="004426BC" w:rsidRPr="00205A1A">
        <w:rPr>
          <w:rFonts w:ascii="Times New Roman" w:hAnsi="Times New Roman"/>
          <w:b/>
          <w:sz w:val="18"/>
          <w:szCs w:val="18"/>
        </w:rPr>
        <w:fldChar w:fldCharType="begin"/>
      </w:r>
      <w:r w:rsidR="004426BC" w:rsidRPr="00205A1A">
        <w:rPr>
          <w:rFonts w:ascii="Times New Roman" w:hAnsi="Times New Roman"/>
          <w:b/>
          <w:sz w:val="18"/>
          <w:szCs w:val="18"/>
        </w:rPr>
        <w:instrText xml:space="preserve"> REF _Ref430282109 \r \h  \* MERGEFORMAT </w:instrText>
      </w:r>
      <w:r w:rsidR="004426BC" w:rsidRPr="00205A1A">
        <w:rPr>
          <w:rFonts w:ascii="Times New Roman" w:hAnsi="Times New Roman"/>
          <w:b/>
          <w:sz w:val="18"/>
          <w:szCs w:val="18"/>
        </w:rPr>
      </w:r>
      <w:r w:rsidR="004426BC" w:rsidRPr="00205A1A">
        <w:rPr>
          <w:rFonts w:ascii="Times New Roman" w:hAnsi="Times New Roman"/>
          <w:b/>
          <w:sz w:val="18"/>
          <w:szCs w:val="18"/>
        </w:rPr>
        <w:fldChar w:fldCharType="separate"/>
      </w:r>
      <w:r w:rsidR="001E7274">
        <w:rPr>
          <w:rFonts w:ascii="Times New Roman" w:hAnsi="Times New Roman"/>
          <w:b/>
          <w:sz w:val="18"/>
          <w:szCs w:val="18"/>
        </w:rPr>
        <w:t>2.4</w:t>
      </w:r>
      <w:r w:rsidR="004426BC" w:rsidRPr="00205A1A">
        <w:rPr>
          <w:rFonts w:ascii="Times New Roman" w:hAnsi="Times New Roman"/>
          <w:b/>
          <w:sz w:val="18"/>
          <w:szCs w:val="18"/>
        </w:rPr>
        <w:fldChar w:fldCharType="end"/>
      </w:r>
      <w:r w:rsidR="00132090" w:rsidRPr="00205A1A">
        <w:rPr>
          <w:rFonts w:ascii="Times New Roman" w:hAnsi="Times New Roman"/>
          <w:sz w:val="18"/>
          <w:szCs w:val="18"/>
        </w:rPr>
        <w:t>).</w:t>
      </w:r>
    </w:p>
    <w:p w:rsidR="00AD1361" w:rsidRPr="00205A1A" w:rsidRDefault="00AD1361" w:rsidP="00DC7515">
      <w:pPr>
        <w:jc w:val="both"/>
        <w:rPr>
          <w:rFonts w:ascii="Times New Roman" w:hAnsi="Times New Roman"/>
          <w:szCs w:val="24"/>
        </w:rPr>
      </w:pPr>
    </w:p>
    <w:p w:rsidR="007A474B" w:rsidRPr="00205A1A" w:rsidRDefault="007A474B" w:rsidP="007A474B">
      <w:pPr>
        <w:jc w:val="both"/>
        <w:rPr>
          <w:rFonts w:ascii="Times New Roman" w:hAnsi="Times New Roman"/>
          <w:szCs w:val="24"/>
        </w:rPr>
      </w:pPr>
      <w:r w:rsidRPr="00205A1A">
        <w:rPr>
          <w:rFonts w:ascii="Times New Roman" w:hAnsi="Times New Roman"/>
          <w:szCs w:val="24"/>
        </w:rPr>
        <w:t xml:space="preserve">As one can see, the PXRD patterns </w:t>
      </w:r>
      <w:r w:rsidR="00D35C98" w:rsidRPr="00205A1A">
        <w:rPr>
          <w:rFonts w:ascii="Times New Roman" w:hAnsi="Times New Roman"/>
          <w:szCs w:val="24"/>
        </w:rPr>
        <w:t>were</w:t>
      </w:r>
      <w:r w:rsidRPr="00205A1A">
        <w:rPr>
          <w:rFonts w:ascii="Times New Roman" w:hAnsi="Times New Roman"/>
          <w:szCs w:val="24"/>
        </w:rPr>
        <w:t xml:space="preserve"> unaffected by activation and nitrogen adsorption measurements (which involved a vacuum pretreatment, see </w:t>
      </w:r>
      <w:r w:rsidRPr="00205A1A">
        <w:rPr>
          <w:rFonts w:ascii="Times New Roman" w:hAnsi="Times New Roman"/>
          <w:b/>
          <w:szCs w:val="24"/>
        </w:rPr>
        <w:t xml:space="preserve">Section </w:t>
      </w:r>
      <w:r w:rsidRPr="00205A1A">
        <w:rPr>
          <w:rFonts w:ascii="Times New Roman" w:hAnsi="Times New Roman"/>
          <w:b/>
          <w:szCs w:val="24"/>
        </w:rPr>
        <w:fldChar w:fldCharType="begin"/>
      </w:r>
      <w:r w:rsidRPr="00205A1A">
        <w:rPr>
          <w:rFonts w:ascii="Times New Roman" w:hAnsi="Times New Roman"/>
          <w:b/>
          <w:szCs w:val="24"/>
        </w:rPr>
        <w:instrText xml:space="preserve"> REF _Ref430282109 \r \h  \* MERGEFORMAT </w:instrText>
      </w:r>
      <w:r w:rsidRPr="00205A1A">
        <w:rPr>
          <w:rFonts w:ascii="Times New Roman" w:hAnsi="Times New Roman"/>
          <w:b/>
          <w:szCs w:val="24"/>
        </w:rPr>
      </w:r>
      <w:r w:rsidRPr="00205A1A">
        <w:rPr>
          <w:rFonts w:ascii="Times New Roman" w:hAnsi="Times New Roman"/>
          <w:b/>
          <w:szCs w:val="24"/>
        </w:rPr>
        <w:fldChar w:fldCharType="separate"/>
      </w:r>
      <w:r w:rsidR="001E7274">
        <w:rPr>
          <w:rFonts w:ascii="Times New Roman" w:hAnsi="Times New Roman"/>
          <w:b/>
          <w:szCs w:val="24"/>
        </w:rPr>
        <w:t>2.4</w:t>
      </w:r>
      <w:r w:rsidRPr="00205A1A">
        <w:rPr>
          <w:rFonts w:ascii="Times New Roman" w:hAnsi="Times New Roman"/>
          <w:b/>
          <w:szCs w:val="24"/>
        </w:rPr>
        <w:fldChar w:fldCharType="end"/>
      </w:r>
      <w:r w:rsidRPr="00205A1A">
        <w:rPr>
          <w:rFonts w:ascii="Times New Roman" w:hAnsi="Times New Roman"/>
          <w:szCs w:val="24"/>
        </w:rPr>
        <w:t xml:space="preserve">), </w:t>
      </w:r>
      <w:r w:rsidR="00D35C98" w:rsidRPr="00205A1A">
        <w:rPr>
          <w:rFonts w:ascii="Times New Roman" w:hAnsi="Times New Roman"/>
          <w:szCs w:val="24"/>
        </w:rPr>
        <w:t xml:space="preserve">meaning </w:t>
      </w:r>
      <w:r w:rsidRPr="00205A1A">
        <w:rPr>
          <w:rFonts w:ascii="Times New Roman" w:hAnsi="Times New Roman"/>
          <w:szCs w:val="24"/>
        </w:rPr>
        <w:t xml:space="preserve">that the materials completely retained their crystallinity. Upon one closer inspection, we note that the (220) reflection (appearing at </w:t>
      </w:r>
      <w:r w:rsidRPr="00205A1A">
        <w:rPr>
          <w:rFonts w:ascii="Times New Roman" w:hAnsi="Times New Roman"/>
          <w:i/>
          <w:szCs w:val="24"/>
        </w:rPr>
        <w:t>ca</w:t>
      </w:r>
      <w:r w:rsidRPr="00205A1A">
        <w:rPr>
          <w:rFonts w:ascii="Times New Roman" w:hAnsi="Times New Roman"/>
          <w:szCs w:val="24"/>
        </w:rPr>
        <w:t>. 11.9° 2</w:t>
      </w:r>
      <w:r w:rsidRPr="00205A1A">
        <w:rPr>
          <w:rFonts w:ascii="Times New Roman" w:hAnsi="Times New Roman" w:cs="Times New Roman"/>
          <w:szCs w:val="24"/>
        </w:rPr>
        <w:t>θ in the patterns obtained on the as synthesized materials</w:t>
      </w:r>
      <w:r w:rsidRPr="00205A1A">
        <w:rPr>
          <w:rFonts w:ascii="Times New Roman" w:hAnsi="Times New Roman"/>
          <w:szCs w:val="24"/>
        </w:rPr>
        <w:t>) disappears after activation. We propose that this reflection is highly sensitive to the contents of the MOF pores.</w:t>
      </w:r>
    </w:p>
    <w:p w:rsidR="00132090" w:rsidRPr="00205A1A" w:rsidRDefault="00132090">
      <w:pPr>
        <w:jc w:val="both"/>
        <w:rPr>
          <w:rFonts w:ascii="Times New Roman" w:hAnsi="Times New Roman"/>
          <w:i/>
          <w:szCs w:val="24"/>
        </w:rPr>
      </w:pPr>
    </w:p>
    <w:p w:rsidR="00AE7F96" w:rsidRPr="00205A1A" w:rsidRDefault="00AE7F96">
      <w:pPr>
        <w:jc w:val="both"/>
        <w:rPr>
          <w:rFonts w:ascii="Times New Roman" w:hAnsi="Times New Roman"/>
          <w:i/>
          <w:szCs w:val="24"/>
        </w:rPr>
      </w:pPr>
    </w:p>
    <w:p w:rsidR="00EF3E98" w:rsidRPr="00205A1A" w:rsidRDefault="00EF3E98">
      <w:pPr>
        <w:jc w:val="both"/>
        <w:rPr>
          <w:rFonts w:ascii="Times New Roman" w:hAnsi="Times New Roman"/>
          <w:b/>
          <w:i/>
          <w:szCs w:val="24"/>
        </w:rPr>
      </w:pPr>
    </w:p>
    <w:p w:rsidR="00F2786E" w:rsidRPr="00205A1A" w:rsidRDefault="00132090" w:rsidP="00F2786E">
      <w:pPr>
        <w:pStyle w:val="ListParagraph"/>
        <w:numPr>
          <w:ilvl w:val="2"/>
          <w:numId w:val="30"/>
        </w:numPr>
        <w:jc w:val="both"/>
        <w:rPr>
          <w:rFonts w:ascii="Times New Roman" w:hAnsi="Times New Roman"/>
          <w:b/>
          <w:i/>
          <w:szCs w:val="24"/>
        </w:rPr>
      </w:pPr>
      <w:bookmarkStart w:id="278" w:name="_Ref430305483"/>
      <w:r w:rsidRPr="00205A1A">
        <w:rPr>
          <w:rFonts w:ascii="Times New Roman" w:hAnsi="Times New Roman"/>
          <w:b/>
          <w:i/>
          <w:szCs w:val="24"/>
        </w:rPr>
        <w:lastRenderedPageBreak/>
        <w:t>Formic Acid Modulated Samples</w:t>
      </w:r>
      <w:bookmarkEnd w:id="278"/>
    </w:p>
    <w:p w:rsidR="00132090" w:rsidRPr="00205A1A" w:rsidRDefault="00132090">
      <w:pPr>
        <w:jc w:val="both"/>
        <w:rPr>
          <w:rFonts w:ascii="Times New Roman" w:hAnsi="Times New Roman"/>
          <w:szCs w:val="24"/>
        </w:rPr>
      </w:pPr>
      <w:r w:rsidRPr="00205A1A">
        <w:rPr>
          <w:rFonts w:ascii="Times New Roman" w:hAnsi="Times New Roman"/>
        </w:rPr>
        <w:t xml:space="preserve">Displayed in </w:t>
      </w:r>
      <w:r w:rsidR="001642E9" w:rsidRPr="00205A1A">
        <w:rPr>
          <w:rFonts w:ascii="Times New Roman" w:hAnsi="Times New Roman"/>
          <w:b/>
        </w:rPr>
        <w:fldChar w:fldCharType="begin"/>
      </w:r>
      <w:r w:rsidR="001642E9" w:rsidRPr="00205A1A">
        <w:rPr>
          <w:rFonts w:ascii="Times New Roman" w:hAnsi="Times New Roman"/>
        </w:rPr>
        <w:instrText xml:space="preserve"> REF _Ref430192262 \h </w:instrText>
      </w:r>
      <w:r w:rsidR="007A474B" w:rsidRPr="00205A1A">
        <w:rPr>
          <w:rFonts w:ascii="Times New Roman" w:hAnsi="Times New Roman"/>
          <w:b/>
        </w:rPr>
        <w:instrText xml:space="preserve"> \* MERGEFORMAT </w:instrText>
      </w:r>
      <w:r w:rsidR="001642E9" w:rsidRPr="00205A1A">
        <w:rPr>
          <w:rFonts w:ascii="Times New Roman" w:hAnsi="Times New Roman"/>
          <w:b/>
        </w:rPr>
      </w:r>
      <w:r w:rsidR="001642E9" w:rsidRPr="00205A1A">
        <w:rPr>
          <w:rFonts w:ascii="Times New Roman" w:hAnsi="Times New Roman"/>
          <w:b/>
        </w:rPr>
        <w:fldChar w:fldCharType="separate"/>
      </w:r>
      <w:r w:rsidR="001E7274" w:rsidRPr="001E7274">
        <w:rPr>
          <w:rFonts w:ascii="Times New Roman" w:hAnsi="Times New Roman"/>
          <w:b/>
        </w:rPr>
        <w:t>Figure S70</w:t>
      </w:r>
      <w:r w:rsidR="001642E9" w:rsidRPr="00205A1A">
        <w:rPr>
          <w:rFonts w:ascii="Times New Roman" w:hAnsi="Times New Roman"/>
          <w:b/>
        </w:rPr>
        <w:fldChar w:fldCharType="end"/>
      </w:r>
      <w:r w:rsidR="00671586" w:rsidRPr="00205A1A">
        <w:rPr>
          <w:rFonts w:ascii="Times New Roman" w:hAnsi="Times New Roman"/>
        </w:rPr>
        <w:t xml:space="preserve"> </w:t>
      </w:r>
      <w:r w:rsidRPr="00205A1A">
        <w:rPr>
          <w:rFonts w:ascii="Times New Roman" w:hAnsi="Times New Roman"/>
        </w:rPr>
        <w:t>is a comparison</w:t>
      </w:r>
      <w:r w:rsidRPr="00205A1A">
        <w:rPr>
          <w:rFonts w:ascii="Times New Roman" w:hAnsi="Times New Roman"/>
          <w:szCs w:val="24"/>
        </w:rPr>
        <w:t xml:space="preserve"> of the PXRD patterns obtained on the formic acid modulated samples after synthesis, activation, and N</w:t>
      </w:r>
      <w:r w:rsidRPr="00205A1A">
        <w:rPr>
          <w:rFonts w:ascii="Times New Roman" w:hAnsi="Times New Roman"/>
          <w:szCs w:val="24"/>
          <w:vertAlign w:val="subscript"/>
        </w:rPr>
        <w:t>2</w:t>
      </w:r>
      <w:r w:rsidRPr="00205A1A">
        <w:rPr>
          <w:rFonts w:ascii="Times New Roman" w:hAnsi="Times New Roman"/>
          <w:szCs w:val="24"/>
        </w:rPr>
        <w:t xml:space="preserve"> </w:t>
      </w:r>
      <w:r w:rsidR="00D46EBC" w:rsidRPr="00205A1A">
        <w:rPr>
          <w:rFonts w:ascii="Times New Roman" w:hAnsi="Times New Roman"/>
          <w:szCs w:val="24"/>
        </w:rPr>
        <w:t xml:space="preserve">adsorption measurements. </w:t>
      </w:r>
      <w:r w:rsidRPr="00205A1A">
        <w:rPr>
          <w:rFonts w:ascii="Times New Roman" w:hAnsi="Times New Roman"/>
          <w:szCs w:val="24"/>
        </w:rPr>
        <w:t>NoMod, the unmodulated sample, is included for further comparison:</w:t>
      </w:r>
    </w:p>
    <w:p w:rsidR="004E6B94" w:rsidRPr="00205A1A" w:rsidRDefault="004E6B94">
      <w:pPr>
        <w:jc w:val="both"/>
        <w:rPr>
          <w:rFonts w:ascii="Times New Roman" w:hAnsi="Times New Roman"/>
          <w:szCs w:val="24"/>
        </w:rPr>
      </w:pPr>
    </w:p>
    <w:p w:rsidR="001642E9" w:rsidRPr="00205A1A" w:rsidRDefault="00B47445" w:rsidP="00132090">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3CF28B07" wp14:editId="3FCC6A08">
            <wp:extent cx="5943600" cy="41598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XRD All Formic Acid Modulated.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4159885"/>
                    </a:xfrm>
                    <a:prstGeom prst="rect">
                      <a:avLst/>
                    </a:prstGeom>
                  </pic:spPr>
                </pic:pic>
              </a:graphicData>
            </a:graphic>
          </wp:inline>
        </w:drawing>
      </w:r>
      <w:r w:rsidR="00671586" w:rsidRPr="00205A1A">
        <w:rPr>
          <w:rFonts w:ascii="Times New Roman" w:hAnsi="Times New Roman"/>
          <w:b/>
          <w:szCs w:val="24"/>
        </w:rPr>
        <w:t xml:space="preserve"> </w:t>
      </w:r>
    </w:p>
    <w:p w:rsidR="00132090" w:rsidRPr="00205A1A" w:rsidRDefault="001642E9" w:rsidP="00132090">
      <w:pPr>
        <w:jc w:val="both"/>
        <w:rPr>
          <w:rFonts w:ascii="Times New Roman" w:hAnsi="Times New Roman"/>
          <w:i/>
          <w:sz w:val="18"/>
          <w:szCs w:val="18"/>
        </w:rPr>
      </w:pPr>
      <w:bookmarkStart w:id="279" w:name="_Ref430192262"/>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70</w:t>
      </w:r>
      <w:r w:rsidRPr="00205A1A">
        <w:rPr>
          <w:rFonts w:ascii="Times New Roman" w:hAnsi="Times New Roman"/>
          <w:b/>
          <w:sz w:val="18"/>
          <w:szCs w:val="18"/>
        </w:rPr>
        <w:fldChar w:fldCharType="end"/>
      </w:r>
      <w:bookmarkEnd w:id="279"/>
      <w:r w:rsidRPr="00205A1A">
        <w:rPr>
          <w:rFonts w:ascii="Times New Roman" w:hAnsi="Times New Roman"/>
          <w:b/>
          <w:sz w:val="18"/>
          <w:szCs w:val="18"/>
        </w:rPr>
        <w:t>.</w:t>
      </w:r>
      <w:r w:rsidRPr="00205A1A">
        <w:rPr>
          <w:rFonts w:ascii="Times New Roman" w:hAnsi="Times New Roman"/>
          <w:sz w:val="18"/>
          <w:szCs w:val="18"/>
        </w:rPr>
        <w:t xml:space="preserve"> </w:t>
      </w:r>
      <w:r w:rsidR="00132090" w:rsidRPr="00205A1A">
        <w:rPr>
          <w:rFonts w:ascii="Times New Roman" w:hAnsi="Times New Roman"/>
          <w:sz w:val="18"/>
          <w:szCs w:val="18"/>
        </w:rPr>
        <w:t xml:space="preserve">Comparison of the PXRD patterns obtained on the formic acid modulated samples after synthesis, activation </w:t>
      </w:r>
      <w:r w:rsidR="004426BC" w:rsidRPr="00205A1A">
        <w:rPr>
          <w:rFonts w:ascii="Times New Roman" w:hAnsi="Times New Roman"/>
          <w:sz w:val="18"/>
          <w:szCs w:val="18"/>
        </w:rPr>
        <w:t xml:space="preserve">(see </w:t>
      </w:r>
      <w:r w:rsidR="004426BC" w:rsidRPr="00205A1A">
        <w:rPr>
          <w:rFonts w:ascii="Times New Roman" w:hAnsi="Times New Roman"/>
          <w:b/>
          <w:sz w:val="18"/>
          <w:szCs w:val="18"/>
        </w:rPr>
        <w:t xml:space="preserve">Section </w:t>
      </w:r>
      <w:r w:rsidR="004426BC" w:rsidRPr="00205A1A">
        <w:rPr>
          <w:rFonts w:ascii="Times New Roman" w:hAnsi="Times New Roman"/>
          <w:b/>
          <w:sz w:val="18"/>
          <w:szCs w:val="18"/>
        </w:rPr>
        <w:fldChar w:fldCharType="begin"/>
      </w:r>
      <w:r w:rsidR="004426BC" w:rsidRPr="00205A1A">
        <w:rPr>
          <w:rFonts w:ascii="Times New Roman" w:hAnsi="Times New Roman"/>
          <w:b/>
          <w:sz w:val="18"/>
          <w:szCs w:val="18"/>
        </w:rPr>
        <w:instrText xml:space="preserve"> REF _Ref430195729 \r \h  \* MERGEFORMAT </w:instrText>
      </w:r>
      <w:r w:rsidR="004426BC" w:rsidRPr="00205A1A">
        <w:rPr>
          <w:rFonts w:ascii="Times New Roman" w:hAnsi="Times New Roman"/>
          <w:b/>
          <w:sz w:val="18"/>
          <w:szCs w:val="18"/>
        </w:rPr>
      </w:r>
      <w:r w:rsidR="004426BC" w:rsidRPr="00205A1A">
        <w:rPr>
          <w:rFonts w:ascii="Times New Roman" w:hAnsi="Times New Roman"/>
          <w:b/>
          <w:sz w:val="18"/>
          <w:szCs w:val="18"/>
        </w:rPr>
        <w:fldChar w:fldCharType="separate"/>
      </w:r>
      <w:r w:rsidR="001E7274">
        <w:rPr>
          <w:rFonts w:ascii="Times New Roman" w:hAnsi="Times New Roman"/>
          <w:b/>
          <w:sz w:val="18"/>
          <w:szCs w:val="18"/>
        </w:rPr>
        <w:t>1.1</w:t>
      </w:r>
      <w:r w:rsidR="004426BC" w:rsidRPr="00205A1A">
        <w:rPr>
          <w:rFonts w:ascii="Times New Roman" w:hAnsi="Times New Roman"/>
          <w:b/>
          <w:sz w:val="18"/>
          <w:szCs w:val="18"/>
        </w:rPr>
        <w:fldChar w:fldCharType="end"/>
      </w:r>
      <w:r w:rsidR="004426BC" w:rsidRPr="00205A1A">
        <w:rPr>
          <w:rFonts w:ascii="Times New Roman" w:hAnsi="Times New Roman"/>
          <w:sz w:val="18"/>
          <w:szCs w:val="18"/>
        </w:rPr>
        <w:t>), and N</w:t>
      </w:r>
      <w:r w:rsidR="004426BC" w:rsidRPr="00205A1A">
        <w:rPr>
          <w:rFonts w:ascii="Times New Roman" w:hAnsi="Times New Roman"/>
          <w:sz w:val="18"/>
          <w:szCs w:val="18"/>
          <w:vertAlign w:val="subscript"/>
        </w:rPr>
        <w:t>2</w:t>
      </w:r>
      <w:r w:rsidR="004426BC" w:rsidRPr="00205A1A">
        <w:rPr>
          <w:rFonts w:ascii="Times New Roman" w:hAnsi="Times New Roman"/>
          <w:sz w:val="18"/>
          <w:szCs w:val="18"/>
        </w:rPr>
        <w:t xml:space="preserve"> adsorption measurements (see </w:t>
      </w:r>
      <w:r w:rsidR="004426BC" w:rsidRPr="00205A1A">
        <w:rPr>
          <w:rFonts w:ascii="Times New Roman" w:hAnsi="Times New Roman"/>
          <w:b/>
          <w:sz w:val="18"/>
          <w:szCs w:val="18"/>
        </w:rPr>
        <w:t xml:space="preserve">Section </w:t>
      </w:r>
      <w:r w:rsidR="004426BC" w:rsidRPr="00205A1A">
        <w:rPr>
          <w:rFonts w:ascii="Times New Roman" w:hAnsi="Times New Roman"/>
          <w:b/>
          <w:sz w:val="18"/>
          <w:szCs w:val="18"/>
        </w:rPr>
        <w:fldChar w:fldCharType="begin"/>
      </w:r>
      <w:r w:rsidR="004426BC" w:rsidRPr="00205A1A">
        <w:rPr>
          <w:rFonts w:ascii="Times New Roman" w:hAnsi="Times New Roman"/>
          <w:b/>
          <w:sz w:val="18"/>
          <w:szCs w:val="18"/>
        </w:rPr>
        <w:instrText xml:space="preserve"> REF _Ref430282109 \r \h  \* MERGEFORMAT </w:instrText>
      </w:r>
      <w:r w:rsidR="004426BC" w:rsidRPr="00205A1A">
        <w:rPr>
          <w:rFonts w:ascii="Times New Roman" w:hAnsi="Times New Roman"/>
          <w:b/>
          <w:sz w:val="18"/>
          <w:szCs w:val="18"/>
        </w:rPr>
      </w:r>
      <w:r w:rsidR="004426BC" w:rsidRPr="00205A1A">
        <w:rPr>
          <w:rFonts w:ascii="Times New Roman" w:hAnsi="Times New Roman"/>
          <w:b/>
          <w:sz w:val="18"/>
          <w:szCs w:val="18"/>
        </w:rPr>
        <w:fldChar w:fldCharType="separate"/>
      </w:r>
      <w:r w:rsidR="001E7274">
        <w:rPr>
          <w:rFonts w:ascii="Times New Roman" w:hAnsi="Times New Roman"/>
          <w:b/>
          <w:sz w:val="18"/>
          <w:szCs w:val="18"/>
        </w:rPr>
        <w:t>2.4</w:t>
      </w:r>
      <w:r w:rsidR="004426BC" w:rsidRPr="00205A1A">
        <w:rPr>
          <w:rFonts w:ascii="Times New Roman" w:hAnsi="Times New Roman"/>
          <w:b/>
          <w:sz w:val="18"/>
          <w:szCs w:val="18"/>
        </w:rPr>
        <w:fldChar w:fldCharType="end"/>
      </w:r>
      <w:r w:rsidR="004426BC" w:rsidRPr="00205A1A">
        <w:rPr>
          <w:rFonts w:ascii="Times New Roman" w:hAnsi="Times New Roman"/>
          <w:sz w:val="18"/>
          <w:szCs w:val="18"/>
        </w:rPr>
        <w:t>).</w:t>
      </w:r>
    </w:p>
    <w:p w:rsidR="00132090" w:rsidRPr="00205A1A" w:rsidRDefault="00132090">
      <w:pPr>
        <w:jc w:val="both"/>
        <w:rPr>
          <w:rFonts w:ascii="Times New Roman" w:hAnsi="Times New Roman"/>
          <w:i/>
          <w:szCs w:val="24"/>
        </w:rPr>
      </w:pPr>
    </w:p>
    <w:p w:rsidR="007A474B" w:rsidRPr="00205A1A" w:rsidRDefault="007A474B" w:rsidP="007A474B">
      <w:pPr>
        <w:jc w:val="both"/>
        <w:rPr>
          <w:rFonts w:ascii="Times New Roman" w:hAnsi="Times New Roman"/>
          <w:szCs w:val="24"/>
        </w:rPr>
      </w:pPr>
      <w:r w:rsidRPr="00205A1A">
        <w:rPr>
          <w:rFonts w:ascii="Times New Roman" w:hAnsi="Times New Roman"/>
          <w:szCs w:val="24"/>
        </w:rPr>
        <w:t xml:space="preserve">As one can see, the PXRD patterns </w:t>
      </w:r>
      <w:r w:rsidR="00D35C98" w:rsidRPr="00205A1A">
        <w:rPr>
          <w:rFonts w:ascii="Times New Roman" w:hAnsi="Times New Roman"/>
          <w:szCs w:val="24"/>
        </w:rPr>
        <w:t>were</w:t>
      </w:r>
      <w:r w:rsidRPr="00205A1A">
        <w:rPr>
          <w:rFonts w:ascii="Times New Roman" w:hAnsi="Times New Roman"/>
          <w:szCs w:val="24"/>
        </w:rPr>
        <w:t xml:space="preserve"> unaffected by activation and nitrogen adsorption measurements (which involved a vacuum pretreatment, see </w:t>
      </w:r>
      <w:r w:rsidRPr="00205A1A">
        <w:rPr>
          <w:rFonts w:ascii="Times New Roman" w:hAnsi="Times New Roman"/>
          <w:b/>
          <w:szCs w:val="24"/>
        </w:rPr>
        <w:t xml:space="preserve">Section </w:t>
      </w:r>
      <w:r w:rsidRPr="00205A1A">
        <w:rPr>
          <w:rFonts w:ascii="Times New Roman" w:hAnsi="Times New Roman"/>
          <w:b/>
          <w:szCs w:val="24"/>
        </w:rPr>
        <w:fldChar w:fldCharType="begin"/>
      </w:r>
      <w:r w:rsidRPr="00205A1A">
        <w:rPr>
          <w:rFonts w:ascii="Times New Roman" w:hAnsi="Times New Roman"/>
          <w:b/>
          <w:szCs w:val="24"/>
        </w:rPr>
        <w:instrText xml:space="preserve"> REF _Ref430282109 \r \h  \* MERGEFORMAT </w:instrText>
      </w:r>
      <w:r w:rsidRPr="00205A1A">
        <w:rPr>
          <w:rFonts w:ascii="Times New Roman" w:hAnsi="Times New Roman"/>
          <w:b/>
          <w:szCs w:val="24"/>
        </w:rPr>
      </w:r>
      <w:r w:rsidRPr="00205A1A">
        <w:rPr>
          <w:rFonts w:ascii="Times New Roman" w:hAnsi="Times New Roman"/>
          <w:b/>
          <w:szCs w:val="24"/>
        </w:rPr>
        <w:fldChar w:fldCharType="separate"/>
      </w:r>
      <w:r w:rsidR="001E7274">
        <w:rPr>
          <w:rFonts w:ascii="Times New Roman" w:hAnsi="Times New Roman"/>
          <w:b/>
          <w:szCs w:val="24"/>
        </w:rPr>
        <w:t>2.4</w:t>
      </w:r>
      <w:r w:rsidRPr="00205A1A">
        <w:rPr>
          <w:rFonts w:ascii="Times New Roman" w:hAnsi="Times New Roman"/>
          <w:b/>
          <w:szCs w:val="24"/>
        </w:rPr>
        <w:fldChar w:fldCharType="end"/>
      </w:r>
      <w:r w:rsidRPr="00205A1A">
        <w:rPr>
          <w:rFonts w:ascii="Times New Roman" w:hAnsi="Times New Roman"/>
          <w:szCs w:val="24"/>
        </w:rPr>
        <w:t xml:space="preserve">), </w:t>
      </w:r>
      <w:r w:rsidR="00D35C98" w:rsidRPr="00205A1A">
        <w:rPr>
          <w:rFonts w:ascii="Times New Roman" w:hAnsi="Times New Roman"/>
          <w:szCs w:val="24"/>
        </w:rPr>
        <w:t>meaning</w:t>
      </w:r>
      <w:r w:rsidRPr="00205A1A">
        <w:rPr>
          <w:rFonts w:ascii="Times New Roman" w:hAnsi="Times New Roman"/>
          <w:szCs w:val="24"/>
        </w:rPr>
        <w:t xml:space="preserve"> that the materials completely retained their crystallinity. Upon one closer inspection, we note that the (220) reflection (appearing at </w:t>
      </w:r>
      <w:r w:rsidRPr="00205A1A">
        <w:rPr>
          <w:rFonts w:ascii="Times New Roman" w:hAnsi="Times New Roman"/>
          <w:i/>
          <w:szCs w:val="24"/>
        </w:rPr>
        <w:t>ca</w:t>
      </w:r>
      <w:r w:rsidRPr="00205A1A">
        <w:rPr>
          <w:rFonts w:ascii="Times New Roman" w:hAnsi="Times New Roman"/>
          <w:szCs w:val="24"/>
        </w:rPr>
        <w:t>. 11.9° 2</w:t>
      </w:r>
      <w:r w:rsidRPr="00205A1A">
        <w:rPr>
          <w:rFonts w:ascii="Times New Roman" w:hAnsi="Times New Roman" w:cs="Times New Roman"/>
          <w:szCs w:val="24"/>
        </w:rPr>
        <w:t>θ in the patterns obtained on the as synthesized materials</w:t>
      </w:r>
      <w:r w:rsidRPr="00205A1A">
        <w:rPr>
          <w:rFonts w:ascii="Times New Roman" w:hAnsi="Times New Roman"/>
          <w:szCs w:val="24"/>
        </w:rPr>
        <w:t>) disappears after activation. We propose that this reflection is highly sensitive to the contents of the MOF pores.</w:t>
      </w:r>
    </w:p>
    <w:p w:rsidR="00B47445" w:rsidRPr="00205A1A" w:rsidRDefault="00B47445">
      <w:pPr>
        <w:jc w:val="both"/>
        <w:rPr>
          <w:rFonts w:ascii="Times New Roman" w:hAnsi="Times New Roman"/>
          <w:i/>
          <w:szCs w:val="24"/>
        </w:rPr>
      </w:pPr>
    </w:p>
    <w:p w:rsidR="00132090" w:rsidRPr="00205A1A" w:rsidRDefault="00132090">
      <w:pPr>
        <w:jc w:val="both"/>
        <w:rPr>
          <w:rFonts w:ascii="Times New Roman" w:hAnsi="Times New Roman"/>
          <w:i/>
          <w:szCs w:val="24"/>
        </w:rPr>
      </w:pPr>
    </w:p>
    <w:p w:rsidR="00AE7F96" w:rsidRPr="00205A1A" w:rsidRDefault="00AE7F96">
      <w:pPr>
        <w:jc w:val="both"/>
        <w:rPr>
          <w:rFonts w:ascii="Times New Roman" w:hAnsi="Times New Roman"/>
          <w:i/>
          <w:szCs w:val="24"/>
        </w:rPr>
      </w:pPr>
    </w:p>
    <w:p w:rsidR="00F2786E" w:rsidRPr="00205A1A" w:rsidRDefault="00132090" w:rsidP="00F2786E">
      <w:pPr>
        <w:pStyle w:val="ListParagraph"/>
        <w:numPr>
          <w:ilvl w:val="2"/>
          <w:numId w:val="30"/>
        </w:numPr>
        <w:jc w:val="both"/>
        <w:rPr>
          <w:rFonts w:ascii="Times New Roman" w:hAnsi="Times New Roman"/>
          <w:b/>
          <w:i/>
          <w:szCs w:val="24"/>
        </w:rPr>
      </w:pPr>
      <w:bookmarkStart w:id="280" w:name="_Ref430305487"/>
      <w:r w:rsidRPr="00205A1A">
        <w:rPr>
          <w:rFonts w:ascii="Times New Roman" w:hAnsi="Times New Roman"/>
          <w:b/>
          <w:i/>
          <w:szCs w:val="24"/>
        </w:rPr>
        <w:lastRenderedPageBreak/>
        <w:t>Difluoroacetic Acid Modulated Samples</w:t>
      </w:r>
      <w:bookmarkEnd w:id="280"/>
    </w:p>
    <w:p w:rsidR="00132090" w:rsidRPr="00205A1A" w:rsidRDefault="00132090">
      <w:pPr>
        <w:jc w:val="both"/>
        <w:rPr>
          <w:rFonts w:ascii="Times New Roman" w:hAnsi="Times New Roman"/>
          <w:szCs w:val="24"/>
        </w:rPr>
      </w:pPr>
      <w:r w:rsidRPr="00205A1A">
        <w:rPr>
          <w:rFonts w:ascii="Times New Roman" w:hAnsi="Times New Roman"/>
        </w:rPr>
        <w:t xml:space="preserve">Displayed in </w:t>
      </w:r>
      <w:r w:rsidR="001642E9" w:rsidRPr="00205A1A">
        <w:rPr>
          <w:rFonts w:ascii="Times New Roman" w:hAnsi="Times New Roman"/>
          <w:b/>
        </w:rPr>
        <w:fldChar w:fldCharType="begin"/>
      </w:r>
      <w:r w:rsidR="001642E9" w:rsidRPr="00205A1A">
        <w:rPr>
          <w:rFonts w:ascii="Times New Roman" w:hAnsi="Times New Roman"/>
        </w:rPr>
        <w:instrText xml:space="preserve"> REF _Ref430192292 \h </w:instrText>
      </w:r>
      <w:r w:rsidR="007A474B" w:rsidRPr="00205A1A">
        <w:rPr>
          <w:rFonts w:ascii="Times New Roman" w:hAnsi="Times New Roman"/>
          <w:b/>
        </w:rPr>
        <w:instrText xml:space="preserve"> \* MERGEFORMAT </w:instrText>
      </w:r>
      <w:r w:rsidR="001642E9" w:rsidRPr="00205A1A">
        <w:rPr>
          <w:rFonts w:ascii="Times New Roman" w:hAnsi="Times New Roman"/>
          <w:b/>
        </w:rPr>
      </w:r>
      <w:r w:rsidR="001642E9" w:rsidRPr="00205A1A">
        <w:rPr>
          <w:rFonts w:ascii="Times New Roman" w:hAnsi="Times New Roman"/>
          <w:b/>
        </w:rPr>
        <w:fldChar w:fldCharType="separate"/>
      </w:r>
      <w:r w:rsidR="001E7274" w:rsidRPr="001E7274">
        <w:rPr>
          <w:rFonts w:ascii="Times New Roman" w:hAnsi="Times New Roman"/>
          <w:b/>
        </w:rPr>
        <w:t>Figure S71</w:t>
      </w:r>
      <w:r w:rsidR="001642E9" w:rsidRPr="00205A1A">
        <w:rPr>
          <w:rFonts w:ascii="Times New Roman" w:hAnsi="Times New Roman"/>
          <w:b/>
        </w:rPr>
        <w:fldChar w:fldCharType="end"/>
      </w:r>
      <w:r w:rsidR="00671586" w:rsidRPr="00205A1A">
        <w:rPr>
          <w:rFonts w:ascii="Times New Roman" w:hAnsi="Times New Roman"/>
        </w:rPr>
        <w:t xml:space="preserve"> </w:t>
      </w:r>
      <w:r w:rsidRPr="00205A1A">
        <w:rPr>
          <w:rFonts w:ascii="Times New Roman" w:hAnsi="Times New Roman"/>
        </w:rPr>
        <w:t>is</w:t>
      </w:r>
      <w:r w:rsidRPr="00205A1A">
        <w:rPr>
          <w:rFonts w:ascii="Times New Roman" w:hAnsi="Times New Roman"/>
          <w:szCs w:val="24"/>
        </w:rPr>
        <w:t xml:space="preserve"> a comparison of the PXRD patterns obtained on the difluoroacetic acid modulated samples after synthesis, activation, and N</w:t>
      </w:r>
      <w:r w:rsidRPr="00205A1A">
        <w:rPr>
          <w:rFonts w:ascii="Times New Roman" w:hAnsi="Times New Roman"/>
          <w:szCs w:val="24"/>
          <w:vertAlign w:val="subscript"/>
        </w:rPr>
        <w:t>2</w:t>
      </w:r>
      <w:r w:rsidRPr="00205A1A">
        <w:rPr>
          <w:rFonts w:ascii="Times New Roman" w:hAnsi="Times New Roman"/>
          <w:szCs w:val="24"/>
        </w:rPr>
        <w:t xml:space="preserve"> </w:t>
      </w:r>
      <w:r w:rsidR="00D46EBC" w:rsidRPr="00205A1A">
        <w:rPr>
          <w:rFonts w:ascii="Times New Roman" w:hAnsi="Times New Roman"/>
          <w:szCs w:val="24"/>
        </w:rPr>
        <w:t xml:space="preserve">adsorption measurements. </w:t>
      </w:r>
      <w:r w:rsidRPr="00205A1A">
        <w:rPr>
          <w:rFonts w:ascii="Times New Roman" w:hAnsi="Times New Roman"/>
          <w:szCs w:val="24"/>
        </w:rPr>
        <w:t>NoMod, the unmodulated sample, is included for further comparison:</w:t>
      </w:r>
    </w:p>
    <w:p w:rsidR="004E6B94" w:rsidRPr="00205A1A" w:rsidRDefault="004E6B94">
      <w:pPr>
        <w:jc w:val="both"/>
        <w:rPr>
          <w:rFonts w:ascii="Times New Roman" w:hAnsi="Times New Roman"/>
          <w:szCs w:val="24"/>
        </w:rPr>
      </w:pPr>
    </w:p>
    <w:p w:rsidR="001642E9" w:rsidRPr="00205A1A" w:rsidRDefault="00B47445" w:rsidP="00132090">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200C8143" wp14:editId="1AC79E57">
            <wp:extent cx="5943600" cy="415988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XRD All Difluoroacetic Acid Modulated.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4159885"/>
                    </a:xfrm>
                    <a:prstGeom prst="rect">
                      <a:avLst/>
                    </a:prstGeom>
                  </pic:spPr>
                </pic:pic>
              </a:graphicData>
            </a:graphic>
          </wp:inline>
        </w:drawing>
      </w:r>
      <w:r w:rsidR="00671586" w:rsidRPr="00205A1A">
        <w:rPr>
          <w:rFonts w:ascii="Times New Roman" w:hAnsi="Times New Roman"/>
          <w:b/>
          <w:szCs w:val="24"/>
        </w:rPr>
        <w:t xml:space="preserve"> </w:t>
      </w:r>
    </w:p>
    <w:p w:rsidR="00B47445" w:rsidRPr="00205A1A" w:rsidRDefault="001642E9">
      <w:pPr>
        <w:jc w:val="both"/>
        <w:rPr>
          <w:rFonts w:ascii="Times New Roman" w:hAnsi="Times New Roman"/>
          <w:sz w:val="18"/>
          <w:szCs w:val="18"/>
        </w:rPr>
      </w:pPr>
      <w:bookmarkStart w:id="281" w:name="_Ref430192292"/>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71</w:t>
      </w:r>
      <w:r w:rsidRPr="00205A1A">
        <w:rPr>
          <w:rFonts w:ascii="Times New Roman" w:hAnsi="Times New Roman"/>
          <w:b/>
          <w:sz w:val="18"/>
          <w:szCs w:val="18"/>
        </w:rPr>
        <w:fldChar w:fldCharType="end"/>
      </w:r>
      <w:bookmarkEnd w:id="281"/>
      <w:r w:rsidRPr="00205A1A">
        <w:rPr>
          <w:rFonts w:ascii="Times New Roman" w:hAnsi="Times New Roman"/>
          <w:b/>
          <w:sz w:val="18"/>
          <w:szCs w:val="18"/>
        </w:rPr>
        <w:t>.</w:t>
      </w:r>
      <w:r w:rsidRPr="00205A1A">
        <w:rPr>
          <w:rFonts w:ascii="Times New Roman" w:hAnsi="Times New Roman"/>
          <w:sz w:val="18"/>
          <w:szCs w:val="18"/>
        </w:rPr>
        <w:t xml:space="preserve"> </w:t>
      </w:r>
      <w:r w:rsidR="00132090" w:rsidRPr="00205A1A">
        <w:rPr>
          <w:rFonts w:ascii="Times New Roman" w:hAnsi="Times New Roman"/>
          <w:sz w:val="18"/>
          <w:szCs w:val="18"/>
        </w:rPr>
        <w:t xml:space="preserve">Comparison of the PXRD patterns obtained on the difluoroacetic acid modulated samples after synthesis, activation </w:t>
      </w:r>
      <w:r w:rsidR="004426BC" w:rsidRPr="00205A1A">
        <w:rPr>
          <w:rFonts w:ascii="Times New Roman" w:hAnsi="Times New Roman"/>
          <w:sz w:val="18"/>
          <w:szCs w:val="18"/>
        </w:rPr>
        <w:t xml:space="preserve">(see </w:t>
      </w:r>
      <w:r w:rsidR="004426BC" w:rsidRPr="00205A1A">
        <w:rPr>
          <w:rFonts w:ascii="Times New Roman" w:hAnsi="Times New Roman"/>
          <w:b/>
          <w:sz w:val="18"/>
          <w:szCs w:val="18"/>
        </w:rPr>
        <w:t xml:space="preserve">Section </w:t>
      </w:r>
      <w:r w:rsidR="004426BC" w:rsidRPr="00205A1A">
        <w:rPr>
          <w:rFonts w:ascii="Times New Roman" w:hAnsi="Times New Roman"/>
          <w:b/>
          <w:sz w:val="18"/>
          <w:szCs w:val="18"/>
        </w:rPr>
        <w:fldChar w:fldCharType="begin"/>
      </w:r>
      <w:r w:rsidR="004426BC" w:rsidRPr="00205A1A">
        <w:rPr>
          <w:rFonts w:ascii="Times New Roman" w:hAnsi="Times New Roman"/>
          <w:b/>
          <w:sz w:val="18"/>
          <w:szCs w:val="18"/>
        </w:rPr>
        <w:instrText xml:space="preserve"> REF _Ref430195729 \r \h  \* MERGEFORMAT </w:instrText>
      </w:r>
      <w:r w:rsidR="004426BC" w:rsidRPr="00205A1A">
        <w:rPr>
          <w:rFonts w:ascii="Times New Roman" w:hAnsi="Times New Roman"/>
          <w:b/>
          <w:sz w:val="18"/>
          <w:szCs w:val="18"/>
        </w:rPr>
      </w:r>
      <w:r w:rsidR="004426BC" w:rsidRPr="00205A1A">
        <w:rPr>
          <w:rFonts w:ascii="Times New Roman" w:hAnsi="Times New Roman"/>
          <w:b/>
          <w:sz w:val="18"/>
          <w:szCs w:val="18"/>
        </w:rPr>
        <w:fldChar w:fldCharType="separate"/>
      </w:r>
      <w:r w:rsidR="001E7274">
        <w:rPr>
          <w:rFonts w:ascii="Times New Roman" w:hAnsi="Times New Roman"/>
          <w:b/>
          <w:sz w:val="18"/>
          <w:szCs w:val="18"/>
        </w:rPr>
        <w:t>1.1</w:t>
      </w:r>
      <w:r w:rsidR="004426BC" w:rsidRPr="00205A1A">
        <w:rPr>
          <w:rFonts w:ascii="Times New Roman" w:hAnsi="Times New Roman"/>
          <w:b/>
          <w:sz w:val="18"/>
          <w:szCs w:val="18"/>
        </w:rPr>
        <w:fldChar w:fldCharType="end"/>
      </w:r>
      <w:r w:rsidR="004426BC" w:rsidRPr="00205A1A">
        <w:rPr>
          <w:rFonts w:ascii="Times New Roman" w:hAnsi="Times New Roman"/>
          <w:sz w:val="18"/>
          <w:szCs w:val="18"/>
        </w:rPr>
        <w:t>), and N</w:t>
      </w:r>
      <w:r w:rsidR="004426BC" w:rsidRPr="00205A1A">
        <w:rPr>
          <w:rFonts w:ascii="Times New Roman" w:hAnsi="Times New Roman"/>
          <w:sz w:val="18"/>
          <w:szCs w:val="18"/>
          <w:vertAlign w:val="subscript"/>
        </w:rPr>
        <w:t>2</w:t>
      </w:r>
      <w:r w:rsidR="004426BC" w:rsidRPr="00205A1A">
        <w:rPr>
          <w:rFonts w:ascii="Times New Roman" w:hAnsi="Times New Roman"/>
          <w:sz w:val="18"/>
          <w:szCs w:val="18"/>
        </w:rPr>
        <w:t xml:space="preserve"> adsorption measurements (see </w:t>
      </w:r>
      <w:r w:rsidR="004426BC" w:rsidRPr="00205A1A">
        <w:rPr>
          <w:rFonts w:ascii="Times New Roman" w:hAnsi="Times New Roman"/>
          <w:b/>
          <w:sz w:val="18"/>
          <w:szCs w:val="18"/>
        </w:rPr>
        <w:t xml:space="preserve">Section </w:t>
      </w:r>
      <w:r w:rsidR="004426BC" w:rsidRPr="00205A1A">
        <w:rPr>
          <w:rFonts w:ascii="Times New Roman" w:hAnsi="Times New Roman"/>
          <w:b/>
          <w:sz w:val="18"/>
          <w:szCs w:val="18"/>
        </w:rPr>
        <w:fldChar w:fldCharType="begin"/>
      </w:r>
      <w:r w:rsidR="004426BC" w:rsidRPr="00205A1A">
        <w:rPr>
          <w:rFonts w:ascii="Times New Roman" w:hAnsi="Times New Roman"/>
          <w:b/>
          <w:sz w:val="18"/>
          <w:szCs w:val="18"/>
        </w:rPr>
        <w:instrText xml:space="preserve"> REF _Ref430282109 \r \h  \* MERGEFORMAT </w:instrText>
      </w:r>
      <w:r w:rsidR="004426BC" w:rsidRPr="00205A1A">
        <w:rPr>
          <w:rFonts w:ascii="Times New Roman" w:hAnsi="Times New Roman"/>
          <w:b/>
          <w:sz w:val="18"/>
          <w:szCs w:val="18"/>
        </w:rPr>
      </w:r>
      <w:r w:rsidR="004426BC" w:rsidRPr="00205A1A">
        <w:rPr>
          <w:rFonts w:ascii="Times New Roman" w:hAnsi="Times New Roman"/>
          <w:b/>
          <w:sz w:val="18"/>
          <w:szCs w:val="18"/>
        </w:rPr>
        <w:fldChar w:fldCharType="separate"/>
      </w:r>
      <w:r w:rsidR="001E7274">
        <w:rPr>
          <w:rFonts w:ascii="Times New Roman" w:hAnsi="Times New Roman"/>
          <w:b/>
          <w:sz w:val="18"/>
          <w:szCs w:val="18"/>
        </w:rPr>
        <w:t>2.4</w:t>
      </w:r>
      <w:r w:rsidR="004426BC" w:rsidRPr="00205A1A">
        <w:rPr>
          <w:rFonts w:ascii="Times New Roman" w:hAnsi="Times New Roman"/>
          <w:b/>
          <w:sz w:val="18"/>
          <w:szCs w:val="18"/>
        </w:rPr>
        <w:fldChar w:fldCharType="end"/>
      </w:r>
      <w:r w:rsidR="004426BC" w:rsidRPr="00205A1A">
        <w:rPr>
          <w:rFonts w:ascii="Times New Roman" w:hAnsi="Times New Roman"/>
          <w:sz w:val="18"/>
          <w:szCs w:val="18"/>
        </w:rPr>
        <w:t>).</w:t>
      </w:r>
    </w:p>
    <w:p w:rsidR="004426BC" w:rsidRPr="00205A1A" w:rsidRDefault="004426BC">
      <w:pPr>
        <w:jc w:val="both"/>
        <w:rPr>
          <w:rFonts w:ascii="Times New Roman" w:hAnsi="Times New Roman"/>
          <w:szCs w:val="24"/>
        </w:rPr>
      </w:pPr>
    </w:p>
    <w:p w:rsidR="007A474B" w:rsidRPr="00205A1A" w:rsidRDefault="007A474B" w:rsidP="007A474B">
      <w:pPr>
        <w:jc w:val="both"/>
        <w:rPr>
          <w:rFonts w:ascii="Times New Roman" w:hAnsi="Times New Roman"/>
          <w:szCs w:val="24"/>
        </w:rPr>
      </w:pPr>
      <w:r w:rsidRPr="00205A1A">
        <w:rPr>
          <w:rFonts w:ascii="Times New Roman" w:hAnsi="Times New Roman"/>
          <w:szCs w:val="24"/>
        </w:rPr>
        <w:t xml:space="preserve">As one can see, the PXRD patterns </w:t>
      </w:r>
      <w:r w:rsidR="00D35C98" w:rsidRPr="00205A1A">
        <w:rPr>
          <w:rFonts w:ascii="Times New Roman" w:hAnsi="Times New Roman"/>
          <w:szCs w:val="24"/>
        </w:rPr>
        <w:t>were</w:t>
      </w:r>
      <w:r w:rsidRPr="00205A1A">
        <w:rPr>
          <w:rFonts w:ascii="Times New Roman" w:hAnsi="Times New Roman"/>
          <w:szCs w:val="24"/>
        </w:rPr>
        <w:t xml:space="preserve"> unaffected by activation and nitrogen adsorption measurements (which involved a vacuum pretreatment, see </w:t>
      </w:r>
      <w:r w:rsidRPr="00205A1A">
        <w:rPr>
          <w:rFonts w:ascii="Times New Roman" w:hAnsi="Times New Roman"/>
          <w:b/>
          <w:szCs w:val="24"/>
        </w:rPr>
        <w:t xml:space="preserve">Section </w:t>
      </w:r>
      <w:r w:rsidRPr="00205A1A">
        <w:rPr>
          <w:rFonts w:ascii="Times New Roman" w:hAnsi="Times New Roman"/>
          <w:b/>
          <w:szCs w:val="24"/>
        </w:rPr>
        <w:fldChar w:fldCharType="begin"/>
      </w:r>
      <w:r w:rsidRPr="00205A1A">
        <w:rPr>
          <w:rFonts w:ascii="Times New Roman" w:hAnsi="Times New Roman"/>
          <w:b/>
          <w:szCs w:val="24"/>
        </w:rPr>
        <w:instrText xml:space="preserve"> REF _Ref430282109 \r \h  \* MERGEFORMAT </w:instrText>
      </w:r>
      <w:r w:rsidRPr="00205A1A">
        <w:rPr>
          <w:rFonts w:ascii="Times New Roman" w:hAnsi="Times New Roman"/>
          <w:b/>
          <w:szCs w:val="24"/>
        </w:rPr>
      </w:r>
      <w:r w:rsidRPr="00205A1A">
        <w:rPr>
          <w:rFonts w:ascii="Times New Roman" w:hAnsi="Times New Roman"/>
          <w:b/>
          <w:szCs w:val="24"/>
        </w:rPr>
        <w:fldChar w:fldCharType="separate"/>
      </w:r>
      <w:r w:rsidR="001E7274">
        <w:rPr>
          <w:rFonts w:ascii="Times New Roman" w:hAnsi="Times New Roman"/>
          <w:b/>
          <w:szCs w:val="24"/>
        </w:rPr>
        <w:t>2.4</w:t>
      </w:r>
      <w:r w:rsidRPr="00205A1A">
        <w:rPr>
          <w:rFonts w:ascii="Times New Roman" w:hAnsi="Times New Roman"/>
          <w:b/>
          <w:szCs w:val="24"/>
        </w:rPr>
        <w:fldChar w:fldCharType="end"/>
      </w:r>
      <w:r w:rsidRPr="00205A1A">
        <w:rPr>
          <w:rFonts w:ascii="Times New Roman" w:hAnsi="Times New Roman"/>
          <w:szCs w:val="24"/>
        </w:rPr>
        <w:t xml:space="preserve">), </w:t>
      </w:r>
      <w:r w:rsidR="00D35C98" w:rsidRPr="00205A1A">
        <w:rPr>
          <w:rFonts w:ascii="Times New Roman" w:hAnsi="Times New Roman"/>
          <w:szCs w:val="24"/>
        </w:rPr>
        <w:t>meaning</w:t>
      </w:r>
      <w:r w:rsidRPr="00205A1A">
        <w:rPr>
          <w:rFonts w:ascii="Times New Roman" w:hAnsi="Times New Roman"/>
          <w:szCs w:val="24"/>
        </w:rPr>
        <w:t xml:space="preserve"> that the materials completely retained their crystallinity. Upon one closer inspection, we note that the (220) reflection (appearing at </w:t>
      </w:r>
      <w:r w:rsidRPr="00205A1A">
        <w:rPr>
          <w:rFonts w:ascii="Times New Roman" w:hAnsi="Times New Roman"/>
          <w:i/>
          <w:szCs w:val="24"/>
        </w:rPr>
        <w:t>ca</w:t>
      </w:r>
      <w:r w:rsidRPr="00205A1A">
        <w:rPr>
          <w:rFonts w:ascii="Times New Roman" w:hAnsi="Times New Roman"/>
          <w:szCs w:val="24"/>
        </w:rPr>
        <w:t>. 11.9° 2</w:t>
      </w:r>
      <w:r w:rsidRPr="00205A1A">
        <w:rPr>
          <w:rFonts w:ascii="Times New Roman" w:hAnsi="Times New Roman" w:cs="Times New Roman"/>
          <w:szCs w:val="24"/>
        </w:rPr>
        <w:t>θ in the patterns obtained on the as synthesized materials</w:t>
      </w:r>
      <w:r w:rsidRPr="00205A1A">
        <w:rPr>
          <w:rFonts w:ascii="Times New Roman" w:hAnsi="Times New Roman"/>
          <w:szCs w:val="24"/>
        </w:rPr>
        <w:t>) disappears after activation. We propose that this reflection is highly sensitive to the contents of the MOF pores.</w:t>
      </w:r>
    </w:p>
    <w:p w:rsidR="00132090" w:rsidRPr="00205A1A" w:rsidRDefault="00132090">
      <w:pPr>
        <w:jc w:val="both"/>
        <w:rPr>
          <w:rFonts w:ascii="Times New Roman" w:hAnsi="Times New Roman"/>
          <w:i/>
          <w:szCs w:val="24"/>
        </w:rPr>
      </w:pPr>
    </w:p>
    <w:p w:rsidR="00AE7F96" w:rsidRPr="00205A1A" w:rsidRDefault="00AE7F96">
      <w:pPr>
        <w:jc w:val="both"/>
        <w:rPr>
          <w:rFonts w:ascii="Times New Roman" w:hAnsi="Times New Roman"/>
          <w:i/>
          <w:szCs w:val="24"/>
        </w:rPr>
      </w:pPr>
    </w:p>
    <w:p w:rsidR="007A474B" w:rsidRPr="00205A1A" w:rsidRDefault="007A474B">
      <w:pPr>
        <w:jc w:val="both"/>
        <w:rPr>
          <w:rFonts w:ascii="Times New Roman" w:hAnsi="Times New Roman"/>
          <w:i/>
          <w:szCs w:val="24"/>
        </w:rPr>
      </w:pPr>
    </w:p>
    <w:p w:rsidR="00F2786E" w:rsidRPr="00205A1A" w:rsidRDefault="00132090" w:rsidP="00F2786E">
      <w:pPr>
        <w:pStyle w:val="ListParagraph"/>
        <w:numPr>
          <w:ilvl w:val="2"/>
          <w:numId w:val="30"/>
        </w:numPr>
        <w:jc w:val="both"/>
        <w:rPr>
          <w:rFonts w:ascii="Times New Roman" w:hAnsi="Times New Roman"/>
          <w:b/>
          <w:i/>
          <w:szCs w:val="24"/>
        </w:rPr>
      </w:pPr>
      <w:bookmarkStart w:id="282" w:name="_Ref430305489"/>
      <w:r w:rsidRPr="00205A1A">
        <w:rPr>
          <w:rFonts w:ascii="Times New Roman" w:hAnsi="Times New Roman"/>
          <w:b/>
          <w:i/>
          <w:szCs w:val="24"/>
        </w:rPr>
        <w:lastRenderedPageBreak/>
        <w:t>Trifluoroacetic Acid Modulated Samples</w:t>
      </w:r>
      <w:bookmarkEnd w:id="282"/>
    </w:p>
    <w:p w:rsidR="00132090" w:rsidRPr="00205A1A" w:rsidRDefault="00132090">
      <w:pPr>
        <w:jc w:val="both"/>
        <w:rPr>
          <w:rFonts w:ascii="Times New Roman" w:hAnsi="Times New Roman"/>
          <w:szCs w:val="24"/>
        </w:rPr>
      </w:pPr>
      <w:r w:rsidRPr="00205A1A">
        <w:rPr>
          <w:rFonts w:ascii="Times New Roman" w:hAnsi="Times New Roman"/>
        </w:rPr>
        <w:t xml:space="preserve">Displayed in </w:t>
      </w:r>
      <w:r w:rsidR="001642E9" w:rsidRPr="00205A1A">
        <w:rPr>
          <w:rFonts w:ascii="Times New Roman" w:hAnsi="Times New Roman"/>
          <w:b/>
        </w:rPr>
        <w:fldChar w:fldCharType="begin"/>
      </w:r>
      <w:r w:rsidR="001642E9" w:rsidRPr="00205A1A">
        <w:rPr>
          <w:rFonts w:ascii="Times New Roman" w:hAnsi="Times New Roman"/>
        </w:rPr>
        <w:instrText xml:space="preserve"> REF _Ref430192317 \h </w:instrText>
      </w:r>
      <w:r w:rsidR="007A474B" w:rsidRPr="00205A1A">
        <w:rPr>
          <w:rFonts w:ascii="Times New Roman" w:hAnsi="Times New Roman"/>
          <w:b/>
        </w:rPr>
        <w:instrText xml:space="preserve"> \* MERGEFORMAT </w:instrText>
      </w:r>
      <w:r w:rsidR="001642E9" w:rsidRPr="00205A1A">
        <w:rPr>
          <w:rFonts w:ascii="Times New Roman" w:hAnsi="Times New Roman"/>
          <w:b/>
        </w:rPr>
      </w:r>
      <w:r w:rsidR="001642E9" w:rsidRPr="00205A1A">
        <w:rPr>
          <w:rFonts w:ascii="Times New Roman" w:hAnsi="Times New Roman"/>
          <w:b/>
        </w:rPr>
        <w:fldChar w:fldCharType="separate"/>
      </w:r>
      <w:r w:rsidR="001E7274" w:rsidRPr="001E7274">
        <w:rPr>
          <w:rFonts w:ascii="Times New Roman" w:hAnsi="Times New Roman"/>
          <w:b/>
        </w:rPr>
        <w:t>Figure S72</w:t>
      </w:r>
      <w:r w:rsidR="001642E9" w:rsidRPr="00205A1A">
        <w:rPr>
          <w:rFonts w:ascii="Times New Roman" w:hAnsi="Times New Roman"/>
          <w:b/>
        </w:rPr>
        <w:fldChar w:fldCharType="end"/>
      </w:r>
      <w:r w:rsidR="00671586" w:rsidRPr="00205A1A">
        <w:rPr>
          <w:rFonts w:ascii="Times New Roman" w:hAnsi="Times New Roman"/>
        </w:rPr>
        <w:t xml:space="preserve"> </w:t>
      </w:r>
      <w:r w:rsidRPr="00205A1A">
        <w:rPr>
          <w:rFonts w:ascii="Times New Roman" w:hAnsi="Times New Roman"/>
        </w:rPr>
        <w:t>is a comparison</w:t>
      </w:r>
      <w:r w:rsidRPr="00205A1A">
        <w:rPr>
          <w:rFonts w:ascii="Times New Roman" w:hAnsi="Times New Roman"/>
          <w:szCs w:val="24"/>
        </w:rPr>
        <w:t xml:space="preserve"> of the PXRD patterns obtained on the trifluoroacetic acid modulated samples after synthesis, activation, and N</w:t>
      </w:r>
      <w:r w:rsidRPr="00205A1A">
        <w:rPr>
          <w:rFonts w:ascii="Times New Roman" w:hAnsi="Times New Roman"/>
          <w:szCs w:val="24"/>
          <w:vertAlign w:val="subscript"/>
        </w:rPr>
        <w:t>2</w:t>
      </w:r>
      <w:r w:rsidRPr="00205A1A">
        <w:rPr>
          <w:rFonts w:ascii="Times New Roman" w:hAnsi="Times New Roman"/>
          <w:szCs w:val="24"/>
        </w:rPr>
        <w:t xml:space="preserve"> </w:t>
      </w:r>
      <w:r w:rsidR="00D46EBC" w:rsidRPr="00205A1A">
        <w:rPr>
          <w:rFonts w:ascii="Times New Roman" w:hAnsi="Times New Roman"/>
          <w:szCs w:val="24"/>
        </w:rPr>
        <w:t xml:space="preserve">adsorption measurements. </w:t>
      </w:r>
      <w:r w:rsidRPr="00205A1A">
        <w:rPr>
          <w:rFonts w:ascii="Times New Roman" w:hAnsi="Times New Roman"/>
          <w:szCs w:val="24"/>
        </w:rPr>
        <w:t>NoMod, the unmodulated sample, is included for further comparison:</w:t>
      </w:r>
    </w:p>
    <w:p w:rsidR="004E6B94" w:rsidRPr="00205A1A" w:rsidRDefault="004E6B94">
      <w:pPr>
        <w:jc w:val="both"/>
        <w:rPr>
          <w:rFonts w:ascii="Times New Roman" w:hAnsi="Times New Roman"/>
          <w:szCs w:val="24"/>
        </w:rPr>
      </w:pPr>
    </w:p>
    <w:p w:rsidR="001642E9" w:rsidRPr="00205A1A" w:rsidRDefault="00BB698A">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77122F84" wp14:editId="0FB5D8D6">
            <wp:extent cx="5943600" cy="415988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XRD All Trifluoroacetic Acid Modulated.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4159885"/>
                    </a:xfrm>
                    <a:prstGeom prst="rect">
                      <a:avLst/>
                    </a:prstGeom>
                  </pic:spPr>
                </pic:pic>
              </a:graphicData>
            </a:graphic>
          </wp:inline>
        </w:drawing>
      </w:r>
      <w:r w:rsidR="00671586" w:rsidRPr="00205A1A">
        <w:rPr>
          <w:rFonts w:ascii="Times New Roman" w:hAnsi="Times New Roman"/>
          <w:b/>
          <w:szCs w:val="24"/>
        </w:rPr>
        <w:t xml:space="preserve"> </w:t>
      </w:r>
    </w:p>
    <w:p w:rsidR="00132090" w:rsidRPr="00205A1A" w:rsidRDefault="001642E9">
      <w:pPr>
        <w:jc w:val="both"/>
        <w:rPr>
          <w:rFonts w:ascii="Times New Roman" w:hAnsi="Times New Roman"/>
          <w:i/>
          <w:sz w:val="18"/>
          <w:szCs w:val="18"/>
        </w:rPr>
      </w:pPr>
      <w:bookmarkStart w:id="283" w:name="_Ref430192317"/>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72</w:t>
      </w:r>
      <w:r w:rsidRPr="00205A1A">
        <w:rPr>
          <w:rFonts w:ascii="Times New Roman" w:hAnsi="Times New Roman"/>
          <w:b/>
          <w:sz w:val="18"/>
          <w:szCs w:val="18"/>
        </w:rPr>
        <w:fldChar w:fldCharType="end"/>
      </w:r>
      <w:bookmarkEnd w:id="283"/>
      <w:r w:rsidRPr="00205A1A">
        <w:rPr>
          <w:rFonts w:ascii="Times New Roman" w:hAnsi="Times New Roman"/>
          <w:b/>
          <w:sz w:val="18"/>
          <w:szCs w:val="18"/>
        </w:rPr>
        <w:t>.</w:t>
      </w:r>
      <w:r w:rsidRPr="00205A1A">
        <w:rPr>
          <w:rFonts w:ascii="Times New Roman" w:hAnsi="Times New Roman"/>
          <w:sz w:val="18"/>
          <w:szCs w:val="18"/>
        </w:rPr>
        <w:t xml:space="preserve"> </w:t>
      </w:r>
      <w:r w:rsidR="00132090" w:rsidRPr="00205A1A">
        <w:rPr>
          <w:rFonts w:ascii="Times New Roman" w:hAnsi="Times New Roman"/>
          <w:sz w:val="18"/>
          <w:szCs w:val="18"/>
        </w:rPr>
        <w:t xml:space="preserve">Comparison of the PXRD patterns obtained on the </w:t>
      </w:r>
      <w:r w:rsidR="000751D9" w:rsidRPr="00205A1A">
        <w:rPr>
          <w:rFonts w:ascii="Times New Roman" w:hAnsi="Times New Roman"/>
          <w:sz w:val="18"/>
          <w:szCs w:val="18"/>
        </w:rPr>
        <w:t>tr</w:t>
      </w:r>
      <w:r w:rsidR="00132090" w:rsidRPr="00205A1A">
        <w:rPr>
          <w:rFonts w:ascii="Times New Roman" w:hAnsi="Times New Roman"/>
          <w:sz w:val="18"/>
          <w:szCs w:val="18"/>
        </w:rPr>
        <w:t xml:space="preserve">ifluoroacetic acid modulated samples after synthesis, activation </w:t>
      </w:r>
      <w:r w:rsidR="004426BC" w:rsidRPr="00205A1A">
        <w:rPr>
          <w:rFonts w:ascii="Times New Roman" w:hAnsi="Times New Roman"/>
          <w:sz w:val="18"/>
          <w:szCs w:val="18"/>
        </w:rPr>
        <w:t xml:space="preserve">(see </w:t>
      </w:r>
      <w:r w:rsidR="004426BC" w:rsidRPr="00205A1A">
        <w:rPr>
          <w:rFonts w:ascii="Times New Roman" w:hAnsi="Times New Roman"/>
          <w:b/>
          <w:sz w:val="18"/>
          <w:szCs w:val="18"/>
        </w:rPr>
        <w:t xml:space="preserve">Section </w:t>
      </w:r>
      <w:r w:rsidR="004426BC" w:rsidRPr="00205A1A">
        <w:rPr>
          <w:rFonts w:ascii="Times New Roman" w:hAnsi="Times New Roman"/>
          <w:b/>
          <w:sz w:val="18"/>
          <w:szCs w:val="18"/>
        </w:rPr>
        <w:fldChar w:fldCharType="begin"/>
      </w:r>
      <w:r w:rsidR="004426BC" w:rsidRPr="00205A1A">
        <w:rPr>
          <w:rFonts w:ascii="Times New Roman" w:hAnsi="Times New Roman"/>
          <w:b/>
          <w:sz w:val="18"/>
          <w:szCs w:val="18"/>
        </w:rPr>
        <w:instrText xml:space="preserve"> REF _Ref430195729 \r \h  \* MERGEFORMAT </w:instrText>
      </w:r>
      <w:r w:rsidR="004426BC" w:rsidRPr="00205A1A">
        <w:rPr>
          <w:rFonts w:ascii="Times New Roman" w:hAnsi="Times New Roman"/>
          <w:b/>
          <w:sz w:val="18"/>
          <w:szCs w:val="18"/>
        </w:rPr>
      </w:r>
      <w:r w:rsidR="004426BC" w:rsidRPr="00205A1A">
        <w:rPr>
          <w:rFonts w:ascii="Times New Roman" w:hAnsi="Times New Roman"/>
          <w:b/>
          <w:sz w:val="18"/>
          <w:szCs w:val="18"/>
        </w:rPr>
        <w:fldChar w:fldCharType="separate"/>
      </w:r>
      <w:r w:rsidR="001E7274">
        <w:rPr>
          <w:rFonts w:ascii="Times New Roman" w:hAnsi="Times New Roman"/>
          <w:b/>
          <w:sz w:val="18"/>
          <w:szCs w:val="18"/>
        </w:rPr>
        <w:t>1.1</w:t>
      </w:r>
      <w:r w:rsidR="004426BC" w:rsidRPr="00205A1A">
        <w:rPr>
          <w:rFonts w:ascii="Times New Roman" w:hAnsi="Times New Roman"/>
          <w:b/>
          <w:sz w:val="18"/>
          <w:szCs w:val="18"/>
        </w:rPr>
        <w:fldChar w:fldCharType="end"/>
      </w:r>
      <w:r w:rsidR="004426BC" w:rsidRPr="00205A1A">
        <w:rPr>
          <w:rFonts w:ascii="Times New Roman" w:hAnsi="Times New Roman"/>
          <w:sz w:val="18"/>
          <w:szCs w:val="18"/>
        </w:rPr>
        <w:t>), and N</w:t>
      </w:r>
      <w:r w:rsidR="004426BC" w:rsidRPr="00205A1A">
        <w:rPr>
          <w:rFonts w:ascii="Times New Roman" w:hAnsi="Times New Roman"/>
          <w:sz w:val="18"/>
          <w:szCs w:val="18"/>
          <w:vertAlign w:val="subscript"/>
        </w:rPr>
        <w:t>2</w:t>
      </w:r>
      <w:r w:rsidR="004426BC" w:rsidRPr="00205A1A">
        <w:rPr>
          <w:rFonts w:ascii="Times New Roman" w:hAnsi="Times New Roman"/>
          <w:sz w:val="18"/>
          <w:szCs w:val="18"/>
        </w:rPr>
        <w:t xml:space="preserve"> adsorption measurements (see </w:t>
      </w:r>
      <w:r w:rsidR="004426BC" w:rsidRPr="00205A1A">
        <w:rPr>
          <w:rFonts w:ascii="Times New Roman" w:hAnsi="Times New Roman"/>
          <w:b/>
          <w:sz w:val="18"/>
          <w:szCs w:val="18"/>
        </w:rPr>
        <w:t xml:space="preserve">Section </w:t>
      </w:r>
      <w:r w:rsidR="004426BC" w:rsidRPr="00205A1A">
        <w:rPr>
          <w:rFonts w:ascii="Times New Roman" w:hAnsi="Times New Roman"/>
          <w:b/>
          <w:sz w:val="18"/>
          <w:szCs w:val="18"/>
        </w:rPr>
        <w:fldChar w:fldCharType="begin"/>
      </w:r>
      <w:r w:rsidR="004426BC" w:rsidRPr="00205A1A">
        <w:rPr>
          <w:rFonts w:ascii="Times New Roman" w:hAnsi="Times New Roman"/>
          <w:b/>
          <w:sz w:val="18"/>
          <w:szCs w:val="18"/>
        </w:rPr>
        <w:instrText xml:space="preserve"> REF _Ref430282109 \r \h  \* MERGEFORMAT </w:instrText>
      </w:r>
      <w:r w:rsidR="004426BC" w:rsidRPr="00205A1A">
        <w:rPr>
          <w:rFonts w:ascii="Times New Roman" w:hAnsi="Times New Roman"/>
          <w:b/>
          <w:sz w:val="18"/>
          <w:szCs w:val="18"/>
        </w:rPr>
      </w:r>
      <w:r w:rsidR="004426BC" w:rsidRPr="00205A1A">
        <w:rPr>
          <w:rFonts w:ascii="Times New Roman" w:hAnsi="Times New Roman"/>
          <w:b/>
          <w:sz w:val="18"/>
          <w:szCs w:val="18"/>
        </w:rPr>
        <w:fldChar w:fldCharType="separate"/>
      </w:r>
      <w:r w:rsidR="001E7274">
        <w:rPr>
          <w:rFonts w:ascii="Times New Roman" w:hAnsi="Times New Roman"/>
          <w:b/>
          <w:sz w:val="18"/>
          <w:szCs w:val="18"/>
        </w:rPr>
        <w:t>2.4</w:t>
      </w:r>
      <w:r w:rsidR="004426BC" w:rsidRPr="00205A1A">
        <w:rPr>
          <w:rFonts w:ascii="Times New Roman" w:hAnsi="Times New Roman"/>
          <w:b/>
          <w:sz w:val="18"/>
          <w:szCs w:val="18"/>
        </w:rPr>
        <w:fldChar w:fldCharType="end"/>
      </w:r>
      <w:r w:rsidR="004426BC" w:rsidRPr="00205A1A">
        <w:rPr>
          <w:rFonts w:ascii="Times New Roman" w:hAnsi="Times New Roman"/>
          <w:sz w:val="18"/>
          <w:szCs w:val="18"/>
        </w:rPr>
        <w:t>).</w:t>
      </w:r>
    </w:p>
    <w:p w:rsidR="00132090" w:rsidRPr="00205A1A" w:rsidRDefault="00132090">
      <w:pPr>
        <w:jc w:val="both"/>
        <w:rPr>
          <w:rFonts w:ascii="Times New Roman" w:hAnsi="Times New Roman"/>
          <w:i/>
          <w:szCs w:val="24"/>
        </w:rPr>
      </w:pPr>
    </w:p>
    <w:p w:rsidR="00132090" w:rsidRPr="00205A1A" w:rsidRDefault="007A474B">
      <w:pPr>
        <w:jc w:val="both"/>
        <w:rPr>
          <w:rFonts w:ascii="Times New Roman" w:hAnsi="Times New Roman"/>
          <w:szCs w:val="24"/>
        </w:rPr>
      </w:pPr>
      <w:r w:rsidRPr="00205A1A">
        <w:rPr>
          <w:rFonts w:ascii="Times New Roman" w:hAnsi="Times New Roman"/>
          <w:szCs w:val="24"/>
        </w:rPr>
        <w:t xml:space="preserve">As one can see, the PXRD patterns </w:t>
      </w:r>
      <w:r w:rsidR="00D35C98" w:rsidRPr="00205A1A">
        <w:rPr>
          <w:rFonts w:ascii="Times New Roman" w:hAnsi="Times New Roman"/>
          <w:szCs w:val="24"/>
        </w:rPr>
        <w:t>were</w:t>
      </w:r>
      <w:r w:rsidRPr="00205A1A">
        <w:rPr>
          <w:rFonts w:ascii="Times New Roman" w:hAnsi="Times New Roman"/>
          <w:szCs w:val="24"/>
        </w:rPr>
        <w:t xml:space="preserve"> unaffected by activation and nitrogen adsorption measurements (which involved a vacuum pretreatment, see </w:t>
      </w:r>
      <w:r w:rsidRPr="00205A1A">
        <w:rPr>
          <w:rFonts w:ascii="Times New Roman" w:hAnsi="Times New Roman"/>
          <w:b/>
          <w:szCs w:val="24"/>
        </w:rPr>
        <w:t xml:space="preserve">Section </w:t>
      </w:r>
      <w:r w:rsidRPr="00205A1A">
        <w:rPr>
          <w:rFonts w:ascii="Times New Roman" w:hAnsi="Times New Roman"/>
          <w:b/>
          <w:szCs w:val="24"/>
        </w:rPr>
        <w:fldChar w:fldCharType="begin"/>
      </w:r>
      <w:r w:rsidRPr="00205A1A">
        <w:rPr>
          <w:rFonts w:ascii="Times New Roman" w:hAnsi="Times New Roman"/>
          <w:b/>
          <w:szCs w:val="24"/>
        </w:rPr>
        <w:instrText xml:space="preserve"> REF _Ref430282109 \r \h  \* MERGEFORMAT </w:instrText>
      </w:r>
      <w:r w:rsidRPr="00205A1A">
        <w:rPr>
          <w:rFonts w:ascii="Times New Roman" w:hAnsi="Times New Roman"/>
          <w:b/>
          <w:szCs w:val="24"/>
        </w:rPr>
      </w:r>
      <w:r w:rsidRPr="00205A1A">
        <w:rPr>
          <w:rFonts w:ascii="Times New Roman" w:hAnsi="Times New Roman"/>
          <w:b/>
          <w:szCs w:val="24"/>
        </w:rPr>
        <w:fldChar w:fldCharType="separate"/>
      </w:r>
      <w:r w:rsidR="001E7274">
        <w:rPr>
          <w:rFonts w:ascii="Times New Roman" w:hAnsi="Times New Roman"/>
          <w:b/>
          <w:szCs w:val="24"/>
        </w:rPr>
        <w:t>2.4</w:t>
      </w:r>
      <w:r w:rsidRPr="00205A1A">
        <w:rPr>
          <w:rFonts w:ascii="Times New Roman" w:hAnsi="Times New Roman"/>
          <w:b/>
          <w:szCs w:val="24"/>
        </w:rPr>
        <w:fldChar w:fldCharType="end"/>
      </w:r>
      <w:r w:rsidRPr="00205A1A">
        <w:rPr>
          <w:rFonts w:ascii="Times New Roman" w:hAnsi="Times New Roman"/>
          <w:szCs w:val="24"/>
        </w:rPr>
        <w:t xml:space="preserve">), </w:t>
      </w:r>
      <w:r w:rsidR="00D35C98" w:rsidRPr="00205A1A">
        <w:rPr>
          <w:rFonts w:ascii="Times New Roman" w:hAnsi="Times New Roman"/>
          <w:szCs w:val="24"/>
        </w:rPr>
        <w:t>meaning</w:t>
      </w:r>
      <w:r w:rsidRPr="00205A1A">
        <w:rPr>
          <w:rFonts w:ascii="Times New Roman" w:hAnsi="Times New Roman"/>
          <w:szCs w:val="24"/>
        </w:rPr>
        <w:t xml:space="preserve"> that the materials completely retained their crystallinity. Upon one closer inspection, we note that the (220) reflection (appearing at </w:t>
      </w:r>
      <w:r w:rsidRPr="00205A1A">
        <w:rPr>
          <w:rFonts w:ascii="Times New Roman" w:hAnsi="Times New Roman"/>
          <w:i/>
          <w:szCs w:val="24"/>
        </w:rPr>
        <w:t>ca</w:t>
      </w:r>
      <w:r w:rsidRPr="00205A1A">
        <w:rPr>
          <w:rFonts w:ascii="Times New Roman" w:hAnsi="Times New Roman"/>
          <w:szCs w:val="24"/>
        </w:rPr>
        <w:t>. 11.9° 2</w:t>
      </w:r>
      <w:r w:rsidRPr="00205A1A">
        <w:rPr>
          <w:rFonts w:ascii="Times New Roman" w:hAnsi="Times New Roman" w:cs="Times New Roman"/>
          <w:szCs w:val="24"/>
        </w:rPr>
        <w:t>θ in the patterns obtained on the as synthesized materials</w:t>
      </w:r>
      <w:r w:rsidRPr="00205A1A">
        <w:rPr>
          <w:rFonts w:ascii="Times New Roman" w:hAnsi="Times New Roman"/>
          <w:szCs w:val="24"/>
        </w:rPr>
        <w:t>) disappears after activation. We propose that this reflection is highly sensitive to the contents of the MOF pores.</w:t>
      </w:r>
    </w:p>
    <w:p w:rsidR="007A474B" w:rsidRPr="00205A1A" w:rsidRDefault="007A474B">
      <w:pPr>
        <w:jc w:val="both"/>
        <w:rPr>
          <w:rFonts w:ascii="Times New Roman" w:hAnsi="Times New Roman"/>
          <w:i/>
          <w:szCs w:val="24"/>
        </w:rPr>
      </w:pPr>
    </w:p>
    <w:p w:rsidR="00AE7F96" w:rsidRPr="00205A1A" w:rsidRDefault="00AE7F96">
      <w:pPr>
        <w:jc w:val="both"/>
        <w:rPr>
          <w:rFonts w:ascii="Times New Roman" w:hAnsi="Times New Roman"/>
          <w:i/>
          <w:szCs w:val="24"/>
        </w:rPr>
      </w:pPr>
    </w:p>
    <w:p w:rsidR="00132090" w:rsidRPr="00205A1A" w:rsidRDefault="00132090">
      <w:pPr>
        <w:jc w:val="both"/>
        <w:rPr>
          <w:rFonts w:ascii="Times New Roman" w:hAnsi="Times New Roman"/>
          <w:i/>
          <w:szCs w:val="24"/>
        </w:rPr>
      </w:pPr>
    </w:p>
    <w:p w:rsidR="00F2786E" w:rsidRPr="00205A1A" w:rsidRDefault="0027544A" w:rsidP="00F2786E">
      <w:pPr>
        <w:pStyle w:val="ListParagraph"/>
        <w:numPr>
          <w:ilvl w:val="2"/>
          <w:numId w:val="30"/>
        </w:numPr>
        <w:jc w:val="both"/>
        <w:rPr>
          <w:rFonts w:ascii="Times New Roman" w:hAnsi="Times New Roman"/>
          <w:b/>
          <w:i/>
          <w:szCs w:val="24"/>
        </w:rPr>
      </w:pPr>
      <w:bookmarkStart w:id="284" w:name="_Ref430305491"/>
      <w:r w:rsidRPr="00205A1A">
        <w:rPr>
          <w:rFonts w:ascii="Times New Roman" w:hAnsi="Times New Roman"/>
          <w:b/>
          <w:i/>
          <w:szCs w:val="24"/>
        </w:rPr>
        <w:lastRenderedPageBreak/>
        <w:t>UiO-66-</w:t>
      </w:r>
      <w:r w:rsidR="00C11147" w:rsidRPr="00205A1A">
        <w:rPr>
          <w:rFonts w:ascii="Times New Roman" w:hAnsi="Times New Roman"/>
          <w:b/>
          <w:i/>
          <w:szCs w:val="24"/>
        </w:rPr>
        <w:t>Ideal-</w:t>
      </w:r>
      <w:r w:rsidR="00132090" w:rsidRPr="00205A1A">
        <w:rPr>
          <w:rFonts w:ascii="Times New Roman" w:hAnsi="Times New Roman"/>
          <w:b/>
          <w:i/>
          <w:szCs w:val="24"/>
        </w:rPr>
        <w:t>Activated</w:t>
      </w:r>
      <w:bookmarkEnd w:id="284"/>
    </w:p>
    <w:p w:rsidR="00132090" w:rsidRPr="00205A1A" w:rsidRDefault="001642E9">
      <w:pPr>
        <w:jc w:val="both"/>
        <w:rPr>
          <w:rFonts w:ascii="Times New Roman" w:hAnsi="Times New Roman"/>
          <w:szCs w:val="24"/>
        </w:rPr>
      </w:pPr>
      <w:r w:rsidRPr="00205A1A">
        <w:rPr>
          <w:rFonts w:ascii="Times New Roman" w:hAnsi="Times New Roman"/>
          <w:b/>
        </w:rPr>
        <w:fldChar w:fldCharType="begin"/>
      </w:r>
      <w:r w:rsidRPr="00205A1A">
        <w:rPr>
          <w:rFonts w:ascii="Times New Roman" w:hAnsi="Times New Roman"/>
        </w:rPr>
        <w:instrText xml:space="preserve"> REF _Ref430192347 \h </w:instrText>
      </w:r>
      <w:r w:rsidR="007A474B" w:rsidRPr="00205A1A">
        <w:rPr>
          <w:rFonts w:ascii="Times New Roman" w:hAnsi="Times New Roman"/>
          <w:b/>
        </w:rPr>
        <w:instrText xml:space="preserve"> \* MERGEFORMAT </w:instrText>
      </w:r>
      <w:r w:rsidRPr="00205A1A">
        <w:rPr>
          <w:rFonts w:ascii="Times New Roman" w:hAnsi="Times New Roman"/>
          <w:b/>
        </w:rPr>
      </w:r>
      <w:r w:rsidRPr="00205A1A">
        <w:rPr>
          <w:rFonts w:ascii="Times New Roman" w:hAnsi="Times New Roman"/>
          <w:b/>
        </w:rPr>
        <w:fldChar w:fldCharType="separate"/>
      </w:r>
      <w:r w:rsidR="001E7274" w:rsidRPr="001E7274">
        <w:rPr>
          <w:rFonts w:ascii="Times New Roman" w:hAnsi="Times New Roman"/>
          <w:b/>
        </w:rPr>
        <w:t>Figure S73</w:t>
      </w:r>
      <w:r w:rsidRPr="00205A1A">
        <w:rPr>
          <w:rFonts w:ascii="Times New Roman" w:hAnsi="Times New Roman"/>
          <w:b/>
        </w:rPr>
        <w:fldChar w:fldCharType="end"/>
      </w:r>
      <w:r w:rsidR="00671586" w:rsidRPr="00205A1A">
        <w:rPr>
          <w:rFonts w:ascii="Times New Roman" w:hAnsi="Times New Roman"/>
        </w:rPr>
        <w:t xml:space="preserve"> </w:t>
      </w:r>
      <w:r w:rsidR="00132090" w:rsidRPr="00205A1A">
        <w:rPr>
          <w:rFonts w:ascii="Times New Roman" w:hAnsi="Times New Roman"/>
        </w:rPr>
        <w:t>compares the PXRD</w:t>
      </w:r>
      <w:r w:rsidR="00132090" w:rsidRPr="00205A1A">
        <w:rPr>
          <w:rFonts w:ascii="Times New Roman" w:hAnsi="Times New Roman"/>
          <w:szCs w:val="24"/>
        </w:rPr>
        <w:t xml:space="preserve"> pattern obtained on UiO-66-Ideal-Activated before and after </w:t>
      </w:r>
      <w:r w:rsidR="000751D9" w:rsidRPr="00205A1A">
        <w:rPr>
          <w:rFonts w:ascii="Times New Roman" w:hAnsi="Times New Roman"/>
          <w:szCs w:val="24"/>
        </w:rPr>
        <w:t xml:space="preserve">nitrogen </w:t>
      </w:r>
      <w:r w:rsidR="00907B8F" w:rsidRPr="00205A1A">
        <w:rPr>
          <w:rFonts w:ascii="Times New Roman" w:hAnsi="Times New Roman"/>
          <w:szCs w:val="24"/>
        </w:rPr>
        <w:t>adsorption measurements:</w:t>
      </w:r>
    </w:p>
    <w:p w:rsidR="004E6B94" w:rsidRPr="00205A1A" w:rsidRDefault="004E6B94">
      <w:pPr>
        <w:jc w:val="both"/>
        <w:rPr>
          <w:rFonts w:ascii="Times New Roman" w:hAnsi="Times New Roman"/>
          <w:sz w:val="2"/>
          <w:szCs w:val="2"/>
        </w:rPr>
      </w:pPr>
    </w:p>
    <w:p w:rsidR="001642E9" w:rsidRPr="00205A1A" w:rsidRDefault="00BE5B49">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4E4C4336" wp14:editId="5EBB54AB">
            <wp:extent cx="5576400" cy="5518800"/>
            <wp:effectExtent l="0" t="0" r="5715"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XRD of UiO-66-Ideal-Activated Before and After N2 Adsorption.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576400" cy="5518800"/>
                    </a:xfrm>
                    <a:prstGeom prst="rect">
                      <a:avLst/>
                    </a:prstGeom>
                  </pic:spPr>
                </pic:pic>
              </a:graphicData>
            </a:graphic>
          </wp:inline>
        </w:drawing>
      </w:r>
      <w:r w:rsidR="00671586" w:rsidRPr="00205A1A">
        <w:rPr>
          <w:rFonts w:ascii="Times New Roman" w:hAnsi="Times New Roman"/>
          <w:b/>
          <w:szCs w:val="24"/>
        </w:rPr>
        <w:t xml:space="preserve"> </w:t>
      </w:r>
    </w:p>
    <w:p w:rsidR="000751D9" w:rsidRPr="00205A1A" w:rsidRDefault="001642E9">
      <w:pPr>
        <w:jc w:val="both"/>
        <w:rPr>
          <w:rFonts w:ascii="Times New Roman" w:hAnsi="Times New Roman"/>
          <w:sz w:val="18"/>
          <w:szCs w:val="18"/>
        </w:rPr>
      </w:pPr>
      <w:bookmarkStart w:id="285" w:name="_Ref430192347"/>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73</w:t>
      </w:r>
      <w:r w:rsidRPr="00205A1A">
        <w:rPr>
          <w:rFonts w:ascii="Times New Roman" w:hAnsi="Times New Roman"/>
          <w:b/>
          <w:sz w:val="18"/>
          <w:szCs w:val="18"/>
        </w:rPr>
        <w:fldChar w:fldCharType="end"/>
      </w:r>
      <w:bookmarkEnd w:id="285"/>
      <w:r w:rsidRPr="00205A1A">
        <w:rPr>
          <w:rFonts w:ascii="Times New Roman" w:hAnsi="Times New Roman"/>
          <w:b/>
          <w:sz w:val="18"/>
          <w:szCs w:val="18"/>
        </w:rPr>
        <w:t>.</w:t>
      </w:r>
      <w:r w:rsidRPr="00205A1A">
        <w:rPr>
          <w:rFonts w:ascii="Times New Roman" w:hAnsi="Times New Roman"/>
          <w:sz w:val="18"/>
          <w:szCs w:val="18"/>
        </w:rPr>
        <w:t xml:space="preserve"> </w:t>
      </w:r>
      <w:r w:rsidR="00907B8F" w:rsidRPr="00205A1A">
        <w:rPr>
          <w:rFonts w:ascii="Times New Roman" w:hAnsi="Times New Roman"/>
          <w:sz w:val="18"/>
          <w:szCs w:val="18"/>
        </w:rPr>
        <w:t>Comparison of the PXRD pattern obtained on UiO-66-</w:t>
      </w:r>
      <w:r w:rsidR="004426BC" w:rsidRPr="00205A1A">
        <w:rPr>
          <w:rFonts w:ascii="Times New Roman" w:hAnsi="Times New Roman"/>
          <w:sz w:val="18"/>
          <w:szCs w:val="18"/>
        </w:rPr>
        <w:t>Ideal-</w:t>
      </w:r>
      <w:r w:rsidR="00907B8F" w:rsidRPr="00205A1A">
        <w:rPr>
          <w:rFonts w:ascii="Times New Roman" w:hAnsi="Times New Roman"/>
          <w:sz w:val="18"/>
          <w:szCs w:val="18"/>
        </w:rPr>
        <w:t xml:space="preserve">Activated </w:t>
      </w:r>
      <w:r w:rsidR="004426BC" w:rsidRPr="00205A1A">
        <w:rPr>
          <w:rFonts w:ascii="Times New Roman" w:hAnsi="Times New Roman"/>
          <w:sz w:val="18"/>
          <w:szCs w:val="18"/>
        </w:rPr>
        <w:t xml:space="preserve">(see </w:t>
      </w:r>
      <w:r w:rsidR="004426BC" w:rsidRPr="00205A1A">
        <w:rPr>
          <w:rFonts w:ascii="Times New Roman" w:hAnsi="Times New Roman"/>
          <w:b/>
          <w:sz w:val="18"/>
          <w:szCs w:val="18"/>
        </w:rPr>
        <w:t xml:space="preserve">Section </w:t>
      </w:r>
      <w:r w:rsidR="004426BC" w:rsidRPr="00205A1A">
        <w:rPr>
          <w:rFonts w:ascii="Times New Roman" w:hAnsi="Times New Roman"/>
          <w:b/>
          <w:sz w:val="18"/>
          <w:szCs w:val="18"/>
        </w:rPr>
        <w:fldChar w:fldCharType="begin"/>
      </w:r>
      <w:r w:rsidR="004426BC" w:rsidRPr="00205A1A">
        <w:rPr>
          <w:rFonts w:ascii="Times New Roman" w:hAnsi="Times New Roman"/>
          <w:b/>
          <w:sz w:val="18"/>
          <w:szCs w:val="18"/>
        </w:rPr>
        <w:instrText xml:space="preserve"> REF _Ref430255976 \r \h  \* MERGEFORMAT </w:instrText>
      </w:r>
      <w:r w:rsidR="004426BC" w:rsidRPr="00205A1A">
        <w:rPr>
          <w:rFonts w:ascii="Times New Roman" w:hAnsi="Times New Roman"/>
          <w:b/>
          <w:sz w:val="18"/>
          <w:szCs w:val="18"/>
        </w:rPr>
      </w:r>
      <w:r w:rsidR="004426BC" w:rsidRPr="00205A1A">
        <w:rPr>
          <w:rFonts w:ascii="Times New Roman" w:hAnsi="Times New Roman"/>
          <w:b/>
          <w:sz w:val="18"/>
          <w:szCs w:val="18"/>
        </w:rPr>
        <w:fldChar w:fldCharType="separate"/>
      </w:r>
      <w:r w:rsidR="001E7274">
        <w:rPr>
          <w:rFonts w:ascii="Times New Roman" w:hAnsi="Times New Roman"/>
          <w:b/>
          <w:sz w:val="18"/>
          <w:szCs w:val="18"/>
        </w:rPr>
        <w:t>1.3</w:t>
      </w:r>
      <w:r w:rsidR="004426BC" w:rsidRPr="00205A1A">
        <w:rPr>
          <w:rFonts w:ascii="Times New Roman" w:hAnsi="Times New Roman"/>
          <w:b/>
          <w:sz w:val="18"/>
          <w:szCs w:val="18"/>
        </w:rPr>
        <w:fldChar w:fldCharType="end"/>
      </w:r>
      <w:r w:rsidR="004426BC" w:rsidRPr="00205A1A">
        <w:rPr>
          <w:rFonts w:ascii="Times New Roman" w:hAnsi="Times New Roman"/>
          <w:sz w:val="18"/>
          <w:szCs w:val="18"/>
        </w:rPr>
        <w:t xml:space="preserve">) </w:t>
      </w:r>
      <w:r w:rsidR="00907B8F" w:rsidRPr="00205A1A">
        <w:rPr>
          <w:rFonts w:ascii="Times New Roman" w:hAnsi="Times New Roman"/>
          <w:sz w:val="18"/>
          <w:szCs w:val="18"/>
        </w:rPr>
        <w:t>before and after N</w:t>
      </w:r>
      <w:r w:rsidR="00907B8F" w:rsidRPr="00205A1A">
        <w:rPr>
          <w:rFonts w:ascii="Times New Roman" w:hAnsi="Times New Roman"/>
          <w:sz w:val="18"/>
          <w:szCs w:val="18"/>
          <w:vertAlign w:val="subscript"/>
        </w:rPr>
        <w:t>2</w:t>
      </w:r>
      <w:r w:rsidR="00907B8F" w:rsidRPr="00205A1A">
        <w:rPr>
          <w:rFonts w:ascii="Times New Roman" w:hAnsi="Times New Roman"/>
          <w:sz w:val="18"/>
          <w:szCs w:val="18"/>
        </w:rPr>
        <w:t xml:space="preserve"> adsorption measurements </w:t>
      </w:r>
      <w:r w:rsidR="004426BC" w:rsidRPr="00205A1A">
        <w:rPr>
          <w:rFonts w:ascii="Times New Roman" w:hAnsi="Times New Roman"/>
          <w:sz w:val="18"/>
          <w:szCs w:val="18"/>
        </w:rPr>
        <w:t xml:space="preserve">(see </w:t>
      </w:r>
      <w:r w:rsidR="004426BC" w:rsidRPr="00205A1A">
        <w:rPr>
          <w:rFonts w:ascii="Times New Roman" w:hAnsi="Times New Roman"/>
          <w:b/>
          <w:sz w:val="18"/>
          <w:szCs w:val="18"/>
        </w:rPr>
        <w:t xml:space="preserve">Section </w:t>
      </w:r>
      <w:r w:rsidR="004426BC" w:rsidRPr="00205A1A">
        <w:rPr>
          <w:rFonts w:ascii="Times New Roman" w:hAnsi="Times New Roman"/>
          <w:b/>
          <w:sz w:val="18"/>
          <w:szCs w:val="18"/>
        </w:rPr>
        <w:fldChar w:fldCharType="begin"/>
      </w:r>
      <w:r w:rsidR="004426BC" w:rsidRPr="00205A1A">
        <w:rPr>
          <w:rFonts w:ascii="Times New Roman" w:hAnsi="Times New Roman"/>
          <w:b/>
          <w:sz w:val="18"/>
          <w:szCs w:val="18"/>
        </w:rPr>
        <w:instrText xml:space="preserve"> REF _Ref430282109 \r \h  \* MERGEFORMAT </w:instrText>
      </w:r>
      <w:r w:rsidR="004426BC" w:rsidRPr="00205A1A">
        <w:rPr>
          <w:rFonts w:ascii="Times New Roman" w:hAnsi="Times New Roman"/>
          <w:b/>
          <w:sz w:val="18"/>
          <w:szCs w:val="18"/>
        </w:rPr>
      </w:r>
      <w:r w:rsidR="004426BC" w:rsidRPr="00205A1A">
        <w:rPr>
          <w:rFonts w:ascii="Times New Roman" w:hAnsi="Times New Roman"/>
          <w:b/>
          <w:sz w:val="18"/>
          <w:szCs w:val="18"/>
        </w:rPr>
        <w:fldChar w:fldCharType="separate"/>
      </w:r>
      <w:r w:rsidR="001E7274">
        <w:rPr>
          <w:rFonts w:ascii="Times New Roman" w:hAnsi="Times New Roman"/>
          <w:b/>
          <w:sz w:val="18"/>
          <w:szCs w:val="18"/>
        </w:rPr>
        <w:t>2.4</w:t>
      </w:r>
      <w:r w:rsidR="004426BC" w:rsidRPr="00205A1A">
        <w:rPr>
          <w:rFonts w:ascii="Times New Roman" w:hAnsi="Times New Roman"/>
          <w:b/>
          <w:sz w:val="18"/>
          <w:szCs w:val="18"/>
        </w:rPr>
        <w:fldChar w:fldCharType="end"/>
      </w:r>
      <w:r w:rsidR="004426BC" w:rsidRPr="00205A1A">
        <w:rPr>
          <w:rFonts w:ascii="Times New Roman" w:hAnsi="Times New Roman"/>
          <w:sz w:val="18"/>
          <w:szCs w:val="18"/>
        </w:rPr>
        <w:t xml:space="preserve"> for method and </w:t>
      </w:r>
      <w:r w:rsidR="004426BC" w:rsidRPr="00205A1A">
        <w:rPr>
          <w:rFonts w:ascii="Times New Roman" w:hAnsi="Times New Roman"/>
          <w:b/>
          <w:sz w:val="18"/>
          <w:szCs w:val="18"/>
        </w:rPr>
        <w:t xml:space="preserve">Section </w:t>
      </w:r>
      <w:r w:rsidR="004426BC" w:rsidRPr="00205A1A">
        <w:rPr>
          <w:rFonts w:ascii="Times New Roman" w:hAnsi="Times New Roman"/>
          <w:b/>
          <w:sz w:val="18"/>
          <w:szCs w:val="18"/>
        </w:rPr>
        <w:fldChar w:fldCharType="begin"/>
      </w:r>
      <w:r w:rsidR="004426BC" w:rsidRPr="00205A1A">
        <w:rPr>
          <w:rFonts w:ascii="Times New Roman" w:hAnsi="Times New Roman"/>
          <w:b/>
          <w:sz w:val="18"/>
          <w:szCs w:val="18"/>
        </w:rPr>
        <w:instrText xml:space="preserve"> REF _Ref430256043 \r \h  \* MERGEFORMAT </w:instrText>
      </w:r>
      <w:r w:rsidR="004426BC" w:rsidRPr="00205A1A">
        <w:rPr>
          <w:rFonts w:ascii="Times New Roman" w:hAnsi="Times New Roman"/>
          <w:b/>
          <w:sz w:val="18"/>
          <w:szCs w:val="18"/>
        </w:rPr>
      </w:r>
      <w:r w:rsidR="004426BC" w:rsidRPr="00205A1A">
        <w:rPr>
          <w:rFonts w:ascii="Times New Roman" w:hAnsi="Times New Roman"/>
          <w:b/>
          <w:sz w:val="18"/>
          <w:szCs w:val="18"/>
        </w:rPr>
        <w:fldChar w:fldCharType="separate"/>
      </w:r>
      <w:r w:rsidR="001E7274">
        <w:rPr>
          <w:rFonts w:ascii="Times New Roman" w:hAnsi="Times New Roman"/>
          <w:b/>
          <w:sz w:val="18"/>
          <w:szCs w:val="18"/>
        </w:rPr>
        <w:t>5.13.6</w:t>
      </w:r>
      <w:r w:rsidR="004426BC" w:rsidRPr="00205A1A">
        <w:rPr>
          <w:rFonts w:ascii="Times New Roman" w:hAnsi="Times New Roman"/>
          <w:b/>
          <w:sz w:val="18"/>
          <w:szCs w:val="18"/>
        </w:rPr>
        <w:fldChar w:fldCharType="end"/>
      </w:r>
      <w:r w:rsidR="004426BC" w:rsidRPr="00205A1A">
        <w:rPr>
          <w:rFonts w:ascii="Times New Roman" w:hAnsi="Times New Roman"/>
          <w:sz w:val="18"/>
          <w:szCs w:val="18"/>
        </w:rPr>
        <w:t xml:space="preserve"> for results).</w:t>
      </w:r>
    </w:p>
    <w:p w:rsidR="004426BC" w:rsidRPr="00205A1A" w:rsidRDefault="004426BC">
      <w:pPr>
        <w:jc w:val="both"/>
        <w:rPr>
          <w:rFonts w:ascii="Times New Roman" w:hAnsi="Times New Roman"/>
          <w:sz w:val="2"/>
          <w:szCs w:val="2"/>
        </w:rPr>
      </w:pPr>
    </w:p>
    <w:p w:rsidR="007B75A2" w:rsidRPr="00205A1A" w:rsidRDefault="007B75A2">
      <w:pPr>
        <w:jc w:val="both"/>
        <w:rPr>
          <w:rFonts w:ascii="Times New Roman" w:hAnsi="Times New Roman"/>
          <w:sz w:val="2"/>
          <w:szCs w:val="2"/>
        </w:rPr>
      </w:pPr>
    </w:p>
    <w:p w:rsidR="00D35C98" w:rsidRPr="00205A1A" w:rsidRDefault="00D35C98" w:rsidP="00D35C98">
      <w:pPr>
        <w:jc w:val="both"/>
        <w:rPr>
          <w:rFonts w:ascii="Times New Roman" w:hAnsi="Times New Roman"/>
          <w:szCs w:val="24"/>
        </w:rPr>
      </w:pPr>
      <w:bookmarkStart w:id="286" w:name="_Ref430305494"/>
      <w:r w:rsidRPr="00205A1A">
        <w:rPr>
          <w:rFonts w:ascii="Times New Roman" w:hAnsi="Times New Roman"/>
          <w:szCs w:val="24"/>
        </w:rPr>
        <w:t xml:space="preserve">As one can see, the PXRD pattern is unaffected by the nitrogen adsorption measurements (which involved a vacuum pretreatment, see </w:t>
      </w:r>
      <w:r w:rsidRPr="00205A1A">
        <w:rPr>
          <w:rFonts w:ascii="Times New Roman" w:hAnsi="Times New Roman"/>
          <w:b/>
          <w:szCs w:val="24"/>
        </w:rPr>
        <w:t xml:space="preserve">Section </w:t>
      </w:r>
      <w:r w:rsidRPr="00205A1A">
        <w:rPr>
          <w:rFonts w:ascii="Times New Roman" w:hAnsi="Times New Roman"/>
          <w:b/>
          <w:szCs w:val="24"/>
        </w:rPr>
        <w:fldChar w:fldCharType="begin"/>
      </w:r>
      <w:r w:rsidRPr="00205A1A">
        <w:rPr>
          <w:rFonts w:ascii="Times New Roman" w:hAnsi="Times New Roman"/>
          <w:b/>
          <w:szCs w:val="24"/>
        </w:rPr>
        <w:instrText xml:space="preserve"> REF _Ref430282109 \r \h  \* MERGEFORMAT </w:instrText>
      </w:r>
      <w:r w:rsidRPr="00205A1A">
        <w:rPr>
          <w:rFonts w:ascii="Times New Roman" w:hAnsi="Times New Roman"/>
          <w:b/>
          <w:szCs w:val="24"/>
        </w:rPr>
      </w:r>
      <w:r w:rsidRPr="00205A1A">
        <w:rPr>
          <w:rFonts w:ascii="Times New Roman" w:hAnsi="Times New Roman"/>
          <w:b/>
          <w:szCs w:val="24"/>
        </w:rPr>
        <w:fldChar w:fldCharType="separate"/>
      </w:r>
      <w:r w:rsidR="001E7274">
        <w:rPr>
          <w:rFonts w:ascii="Times New Roman" w:hAnsi="Times New Roman"/>
          <w:b/>
          <w:szCs w:val="24"/>
        </w:rPr>
        <w:t>2.4</w:t>
      </w:r>
      <w:r w:rsidRPr="00205A1A">
        <w:rPr>
          <w:rFonts w:ascii="Times New Roman" w:hAnsi="Times New Roman"/>
          <w:b/>
          <w:szCs w:val="24"/>
        </w:rPr>
        <w:fldChar w:fldCharType="end"/>
      </w:r>
      <w:r w:rsidRPr="00205A1A">
        <w:rPr>
          <w:rFonts w:ascii="Times New Roman" w:hAnsi="Times New Roman"/>
          <w:szCs w:val="24"/>
        </w:rPr>
        <w:t>), meaning that the sample completely retained its crystallinity.</w:t>
      </w:r>
    </w:p>
    <w:p w:rsidR="007B75A2" w:rsidRPr="00205A1A" w:rsidRDefault="007B75A2" w:rsidP="00D35C98">
      <w:pPr>
        <w:jc w:val="both"/>
        <w:rPr>
          <w:rFonts w:ascii="Times New Roman" w:hAnsi="Times New Roman"/>
          <w:szCs w:val="24"/>
        </w:rPr>
      </w:pPr>
    </w:p>
    <w:p w:rsidR="00F2786E" w:rsidRPr="00205A1A" w:rsidRDefault="0027544A" w:rsidP="00F2786E">
      <w:pPr>
        <w:pStyle w:val="ListParagraph"/>
        <w:numPr>
          <w:ilvl w:val="2"/>
          <w:numId w:val="30"/>
        </w:numPr>
        <w:jc w:val="both"/>
        <w:rPr>
          <w:rFonts w:ascii="Times New Roman" w:hAnsi="Times New Roman"/>
          <w:b/>
          <w:i/>
          <w:szCs w:val="24"/>
        </w:rPr>
      </w:pPr>
      <w:r w:rsidRPr="00205A1A">
        <w:rPr>
          <w:rFonts w:ascii="Times New Roman" w:hAnsi="Times New Roman"/>
          <w:b/>
          <w:i/>
          <w:szCs w:val="24"/>
        </w:rPr>
        <w:lastRenderedPageBreak/>
        <w:t>UiO-66-</w:t>
      </w:r>
      <w:r w:rsidR="00C11147" w:rsidRPr="00205A1A">
        <w:rPr>
          <w:rFonts w:ascii="Times New Roman" w:hAnsi="Times New Roman"/>
          <w:b/>
          <w:i/>
          <w:szCs w:val="24"/>
        </w:rPr>
        <w:t>Ideal-</w:t>
      </w:r>
      <w:r w:rsidR="00132090" w:rsidRPr="00205A1A">
        <w:rPr>
          <w:rFonts w:ascii="Times New Roman" w:hAnsi="Times New Roman"/>
          <w:b/>
          <w:i/>
          <w:szCs w:val="24"/>
        </w:rPr>
        <w:t>Calcined</w:t>
      </w:r>
      <w:bookmarkEnd w:id="286"/>
    </w:p>
    <w:p w:rsidR="00907B8F" w:rsidRPr="00205A1A" w:rsidRDefault="001642E9">
      <w:pPr>
        <w:jc w:val="both"/>
        <w:rPr>
          <w:rFonts w:ascii="Times New Roman" w:hAnsi="Times New Roman"/>
          <w:szCs w:val="24"/>
        </w:rPr>
      </w:pPr>
      <w:r w:rsidRPr="00205A1A">
        <w:rPr>
          <w:rFonts w:ascii="Times New Roman" w:hAnsi="Times New Roman"/>
          <w:b/>
        </w:rPr>
        <w:fldChar w:fldCharType="begin"/>
      </w:r>
      <w:r w:rsidRPr="00205A1A">
        <w:rPr>
          <w:rFonts w:ascii="Times New Roman" w:hAnsi="Times New Roman"/>
        </w:rPr>
        <w:instrText xml:space="preserve"> REF _Ref430192368 \h </w:instrText>
      </w:r>
      <w:r w:rsidR="00E741A7" w:rsidRPr="00205A1A">
        <w:rPr>
          <w:rFonts w:ascii="Times New Roman" w:hAnsi="Times New Roman"/>
          <w:b/>
        </w:rPr>
        <w:instrText xml:space="preserve"> \* MERGEFORMAT </w:instrText>
      </w:r>
      <w:r w:rsidRPr="00205A1A">
        <w:rPr>
          <w:rFonts w:ascii="Times New Roman" w:hAnsi="Times New Roman"/>
          <w:b/>
        </w:rPr>
      </w:r>
      <w:r w:rsidRPr="00205A1A">
        <w:rPr>
          <w:rFonts w:ascii="Times New Roman" w:hAnsi="Times New Roman"/>
          <w:b/>
        </w:rPr>
        <w:fldChar w:fldCharType="separate"/>
      </w:r>
      <w:r w:rsidR="001E7274" w:rsidRPr="001E7274">
        <w:rPr>
          <w:rFonts w:ascii="Times New Roman" w:hAnsi="Times New Roman"/>
          <w:b/>
        </w:rPr>
        <w:t>Figure S74</w:t>
      </w:r>
      <w:r w:rsidRPr="00205A1A">
        <w:rPr>
          <w:rFonts w:ascii="Times New Roman" w:hAnsi="Times New Roman"/>
          <w:b/>
        </w:rPr>
        <w:fldChar w:fldCharType="end"/>
      </w:r>
      <w:r w:rsidR="00671586" w:rsidRPr="00205A1A">
        <w:rPr>
          <w:rFonts w:ascii="Times New Roman" w:hAnsi="Times New Roman"/>
        </w:rPr>
        <w:t xml:space="preserve"> </w:t>
      </w:r>
      <w:r w:rsidR="00907B8F" w:rsidRPr="00205A1A">
        <w:rPr>
          <w:rFonts w:ascii="Times New Roman" w:hAnsi="Times New Roman"/>
        </w:rPr>
        <w:t xml:space="preserve">compares the PXRD pattern obtained on UiO-66-Ideal-Calcined before and after </w:t>
      </w:r>
      <w:r w:rsidR="000751D9" w:rsidRPr="00205A1A">
        <w:rPr>
          <w:rFonts w:ascii="Times New Roman" w:hAnsi="Times New Roman"/>
        </w:rPr>
        <w:t xml:space="preserve">nitrogen </w:t>
      </w:r>
      <w:r w:rsidR="00907B8F" w:rsidRPr="00205A1A">
        <w:rPr>
          <w:rFonts w:ascii="Times New Roman" w:hAnsi="Times New Roman"/>
        </w:rPr>
        <w:t>adsorption measurements</w:t>
      </w:r>
      <w:r w:rsidR="00907B8F" w:rsidRPr="00205A1A">
        <w:rPr>
          <w:rFonts w:ascii="Times New Roman" w:hAnsi="Times New Roman"/>
          <w:szCs w:val="24"/>
        </w:rPr>
        <w:t>:</w:t>
      </w:r>
    </w:p>
    <w:p w:rsidR="004E6B94" w:rsidRPr="00205A1A" w:rsidRDefault="004E6B94">
      <w:pPr>
        <w:jc w:val="both"/>
        <w:rPr>
          <w:rFonts w:ascii="Times New Roman" w:hAnsi="Times New Roman"/>
          <w:sz w:val="2"/>
          <w:szCs w:val="2"/>
        </w:rPr>
      </w:pPr>
    </w:p>
    <w:p w:rsidR="001642E9" w:rsidRPr="00205A1A" w:rsidRDefault="00671C1E">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53AC0D18" wp14:editId="0A7F3DEB">
            <wp:extent cx="5576400" cy="5518800"/>
            <wp:effectExtent l="0" t="0" r="571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XRD of UiO-66-Ideal-Calcined Before and After N2 Adsorption.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576400" cy="5518800"/>
                    </a:xfrm>
                    <a:prstGeom prst="rect">
                      <a:avLst/>
                    </a:prstGeom>
                  </pic:spPr>
                </pic:pic>
              </a:graphicData>
            </a:graphic>
          </wp:inline>
        </w:drawing>
      </w:r>
      <w:r w:rsidR="00671586" w:rsidRPr="00205A1A">
        <w:rPr>
          <w:rFonts w:ascii="Times New Roman" w:hAnsi="Times New Roman"/>
          <w:b/>
          <w:szCs w:val="24"/>
        </w:rPr>
        <w:t xml:space="preserve"> </w:t>
      </w:r>
    </w:p>
    <w:p w:rsidR="00BE5B49" w:rsidRPr="00205A1A" w:rsidRDefault="001642E9">
      <w:pPr>
        <w:jc w:val="both"/>
        <w:rPr>
          <w:rFonts w:ascii="Times New Roman" w:hAnsi="Times New Roman"/>
          <w:i/>
          <w:sz w:val="18"/>
          <w:szCs w:val="18"/>
        </w:rPr>
      </w:pPr>
      <w:bookmarkStart w:id="287" w:name="_Ref430192368"/>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74</w:t>
      </w:r>
      <w:r w:rsidRPr="00205A1A">
        <w:rPr>
          <w:rFonts w:ascii="Times New Roman" w:hAnsi="Times New Roman"/>
          <w:b/>
          <w:sz w:val="18"/>
          <w:szCs w:val="18"/>
        </w:rPr>
        <w:fldChar w:fldCharType="end"/>
      </w:r>
      <w:bookmarkEnd w:id="287"/>
      <w:r w:rsidRPr="00205A1A">
        <w:rPr>
          <w:rFonts w:ascii="Times New Roman" w:hAnsi="Times New Roman"/>
          <w:b/>
          <w:sz w:val="18"/>
          <w:szCs w:val="18"/>
        </w:rPr>
        <w:t>.</w:t>
      </w:r>
      <w:r w:rsidRPr="00205A1A">
        <w:rPr>
          <w:rFonts w:ascii="Times New Roman" w:hAnsi="Times New Roman"/>
          <w:sz w:val="18"/>
          <w:szCs w:val="18"/>
        </w:rPr>
        <w:t xml:space="preserve"> </w:t>
      </w:r>
      <w:r w:rsidR="00907B8F" w:rsidRPr="00205A1A">
        <w:rPr>
          <w:rFonts w:ascii="Times New Roman" w:hAnsi="Times New Roman"/>
          <w:sz w:val="18"/>
          <w:szCs w:val="18"/>
        </w:rPr>
        <w:t>Comparison of the PXRD pattern obtained on UiO-66-</w:t>
      </w:r>
      <w:r w:rsidR="004426BC" w:rsidRPr="00205A1A">
        <w:rPr>
          <w:rFonts w:ascii="Times New Roman" w:hAnsi="Times New Roman"/>
          <w:sz w:val="18"/>
          <w:szCs w:val="18"/>
        </w:rPr>
        <w:t>Ideal-</w:t>
      </w:r>
      <w:r w:rsidR="00907B8F" w:rsidRPr="00205A1A">
        <w:rPr>
          <w:rFonts w:ascii="Times New Roman" w:hAnsi="Times New Roman"/>
          <w:sz w:val="18"/>
          <w:szCs w:val="18"/>
        </w:rPr>
        <w:t xml:space="preserve">Calcined </w:t>
      </w:r>
      <w:r w:rsidR="004426BC" w:rsidRPr="00205A1A">
        <w:rPr>
          <w:rFonts w:ascii="Times New Roman" w:hAnsi="Times New Roman"/>
          <w:sz w:val="18"/>
          <w:szCs w:val="18"/>
        </w:rPr>
        <w:t xml:space="preserve">(see </w:t>
      </w:r>
      <w:r w:rsidR="004426BC" w:rsidRPr="00205A1A">
        <w:rPr>
          <w:rFonts w:ascii="Times New Roman" w:hAnsi="Times New Roman"/>
          <w:b/>
          <w:sz w:val="18"/>
          <w:szCs w:val="18"/>
        </w:rPr>
        <w:t xml:space="preserve">Section </w:t>
      </w:r>
      <w:r w:rsidR="004426BC" w:rsidRPr="00205A1A">
        <w:rPr>
          <w:rFonts w:ascii="Times New Roman" w:hAnsi="Times New Roman"/>
          <w:b/>
          <w:sz w:val="18"/>
          <w:szCs w:val="18"/>
        </w:rPr>
        <w:fldChar w:fldCharType="begin"/>
      </w:r>
      <w:r w:rsidR="004426BC" w:rsidRPr="00205A1A">
        <w:rPr>
          <w:rFonts w:ascii="Times New Roman" w:hAnsi="Times New Roman"/>
          <w:b/>
          <w:sz w:val="18"/>
          <w:szCs w:val="18"/>
        </w:rPr>
        <w:instrText xml:space="preserve"> REF _Ref430255976 \r \h  \* MERGEFORMAT </w:instrText>
      </w:r>
      <w:r w:rsidR="004426BC" w:rsidRPr="00205A1A">
        <w:rPr>
          <w:rFonts w:ascii="Times New Roman" w:hAnsi="Times New Roman"/>
          <w:b/>
          <w:sz w:val="18"/>
          <w:szCs w:val="18"/>
        </w:rPr>
      </w:r>
      <w:r w:rsidR="004426BC" w:rsidRPr="00205A1A">
        <w:rPr>
          <w:rFonts w:ascii="Times New Roman" w:hAnsi="Times New Roman"/>
          <w:b/>
          <w:sz w:val="18"/>
          <w:szCs w:val="18"/>
        </w:rPr>
        <w:fldChar w:fldCharType="separate"/>
      </w:r>
      <w:r w:rsidR="001E7274">
        <w:rPr>
          <w:rFonts w:ascii="Times New Roman" w:hAnsi="Times New Roman"/>
          <w:b/>
          <w:sz w:val="18"/>
          <w:szCs w:val="18"/>
        </w:rPr>
        <w:t>1.3</w:t>
      </w:r>
      <w:r w:rsidR="004426BC" w:rsidRPr="00205A1A">
        <w:rPr>
          <w:rFonts w:ascii="Times New Roman" w:hAnsi="Times New Roman"/>
          <w:b/>
          <w:sz w:val="18"/>
          <w:szCs w:val="18"/>
        </w:rPr>
        <w:fldChar w:fldCharType="end"/>
      </w:r>
      <w:r w:rsidR="004426BC" w:rsidRPr="00205A1A">
        <w:rPr>
          <w:rFonts w:ascii="Times New Roman" w:hAnsi="Times New Roman"/>
          <w:sz w:val="18"/>
          <w:szCs w:val="18"/>
        </w:rPr>
        <w:t xml:space="preserve">) </w:t>
      </w:r>
      <w:r w:rsidR="00907B8F" w:rsidRPr="00205A1A">
        <w:rPr>
          <w:rFonts w:ascii="Times New Roman" w:hAnsi="Times New Roman"/>
          <w:sz w:val="18"/>
          <w:szCs w:val="18"/>
        </w:rPr>
        <w:t>before and after N</w:t>
      </w:r>
      <w:r w:rsidR="00907B8F" w:rsidRPr="00205A1A">
        <w:rPr>
          <w:rFonts w:ascii="Times New Roman" w:hAnsi="Times New Roman"/>
          <w:sz w:val="18"/>
          <w:szCs w:val="18"/>
          <w:vertAlign w:val="subscript"/>
        </w:rPr>
        <w:t>2</w:t>
      </w:r>
      <w:r w:rsidR="00907B8F" w:rsidRPr="00205A1A">
        <w:rPr>
          <w:rFonts w:ascii="Times New Roman" w:hAnsi="Times New Roman"/>
          <w:sz w:val="18"/>
          <w:szCs w:val="18"/>
        </w:rPr>
        <w:t xml:space="preserve"> adsorption measurements </w:t>
      </w:r>
      <w:r w:rsidR="004426BC" w:rsidRPr="00205A1A">
        <w:rPr>
          <w:rFonts w:ascii="Times New Roman" w:hAnsi="Times New Roman"/>
          <w:sz w:val="18"/>
          <w:szCs w:val="18"/>
        </w:rPr>
        <w:t xml:space="preserve">(see </w:t>
      </w:r>
      <w:r w:rsidR="004426BC" w:rsidRPr="00205A1A">
        <w:rPr>
          <w:rFonts w:ascii="Times New Roman" w:hAnsi="Times New Roman"/>
          <w:b/>
          <w:sz w:val="18"/>
          <w:szCs w:val="18"/>
        </w:rPr>
        <w:t xml:space="preserve">Section </w:t>
      </w:r>
      <w:r w:rsidR="004426BC" w:rsidRPr="00205A1A">
        <w:rPr>
          <w:rFonts w:ascii="Times New Roman" w:hAnsi="Times New Roman"/>
          <w:b/>
          <w:sz w:val="18"/>
          <w:szCs w:val="18"/>
        </w:rPr>
        <w:fldChar w:fldCharType="begin"/>
      </w:r>
      <w:r w:rsidR="004426BC" w:rsidRPr="00205A1A">
        <w:rPr>
          <w:rFonts w:ascii="Times New Roman" w:hAnsi="Times New Roman"/>
          <w:b/>
          <w:sz w:val="18"/>
          <w:szCs w:val="18"/>
        </w:rPr>
        <w:instrText xml:space="preserve"> REF _Ref430282109 \r \h  \* MERGEFORMAT </w:instrText>
      </w:r>
      <w:r w:rsidR="004426BC" w:rsidRPr="00205A1A">
        <w:rPr>
          <w:rFonts w:ascii="Times New Roman" w:hAnsi="Times New Roman"/>
          <w:b/>
          <w:sz w:val="18"/>
          <w:szCs w:val="18"/>
        </w:rPr>
      </w:r>
      <w:r w:rsidR="004426BC" w:rsidRPr="00205A1A">
        <w:rPr>
          <w:rFonts w:ascii="Times New Roman" w:hAnsi="Times New Roman"/>
          <w:b/>
          <w:sz w:val="18"/>
          <w:szCs w:val="18"/>
        </w:rPr>
        <w:fldChar w:fldCharType="separate"/>
      </w:r>
      <w:r w:rsidR="001E7274">
        <w:rPr>
          <w:rFonts w:ascii="Times New Roman" w:hAnsi="Times New Roman"/>
          <w:b/>
          <w:sz w:val="18"/>
          <w:szCs w:val="18"/>
        </w:rPr>
        <w:t>2.4</w:t>
      </w:r>
      <w:r w:rsidR="004426BC" w:rsidRPr="00205A1A">
        <w:rPr>
          <w:rFonts w:ascii="Times New Roman" w:hAnsi="Times New Roman"/>
          <w:b/>
          <w:sz w:val="18"/>
          <w:szCs w:val="18"/>
        </w:rPr>
        <w:fldChar w:fldCharType="end"/>
      </w:r>
      <w:r w:rsidR="004426BC" w:rsidRPr="00205A1A">
        <w:rPr>
          <w:rFonts w:ascii="Times New Roman" w:hAnsi="Times New Roman"/>
          <w:sz w:val="18"/>
          <w:szCs w:val="18"/>
        </w:rPr>
        <w:t xml:space="preserve"> for method and </w:t>
      </w:r>
      <w:r w:rsidR="004426BC" w:rsidRPr="00205A1A">
        <w:rPr>
          <w:rFonts w:ascii="Times New Roman" w:hAnsi="Times New Roman"/>
          <w:b/>
          <w:sz w:val="18"/>
          <w:szCs w:val="18"/>
        </w:rPr>
        <w:t xml:space="preserve">Section </w:t>
      </w:r>
      <w:r w:rsidR="004426BC" w:rsidRPr="00205A1A">
        <w:rPr>
          <w:rFonts w:ascii="Times New Roman" w:hAnsi="Times New Roman"/>
          <w:b/>
          <w:sz w:val="18"/>
          <w:szCs w:val="18"/>
        </w:rPr>
        <w:fldChar w:fldCharType="begin"/>
      </w:r>
      <w:r w:rsidR="004426BC" w:rsidRPr="00205A1A">
        <w:rPr>
          <w:rFonts w:ascii="Times New Roman" w:hAnsi="Times New Roman"/>
          <w:b/>
          <w:sz w:val="18"/>
          <w:szCs w:val="18"/>
        </w:rPr>
        <w:instrText xml:space="preserve"> REF _Ref430256043 \r \h  \* MERGEFORMAT </w:instrText>
      </w:r>
      <w:r w:rsidR="004426BC" w:rsidRPr="00205A1A">
        <w:rPr>
          <w:rFonts w:ascii="Times New Roman" w:hAnsi="Times New Roman"/>
          <w:b/>
          <w:sz w:val="18"/>
          <w:szCs w:val="18"/>
        </w:rPr>
      </w:r>
      <w:r w:rsidR="004426BC" w:rsidRPr="00205A1A">
        <w:rPr>
          <w:rFonts w:ascii="Times New Roman" w:hAnsi="Times New Roman"/>
          <w:b/>
          <w:sz w:val="18"/>
          <w:szCs w:val="18"/>
        </w:rPr>
        <w:fldChar w:fldCharType="separate"/>
      </w:r>
      <w:r w:rsidR="001E7274">
        <w:rPr>
          <w:rFonts w:ascii="Times New Roman" w:hAnsi="Times New Roman"/>
          <w:b/>
          <w:sz w:val="18"/>
          <w:szCs w:val="18"/>
        </w:rPr>
        <w:t>5.13.6</w:t>
      </w:r>
      <w:r w:rsidR="004426BC" w:rsidRPr="00205A1A">
        <w:rPr>
          <w:rFonts w:ascii="Times New Roman" w:hAnsi="Times New Roman"/>
          <w:b/>
          <w:sz w:val="18"/>
          <w:szCs w:val="18"/>
        </w:rPr>
        <w:fldChar w:fldCharType="end"/>
      </w:r>
      <w:r w:rsidR="004426BC" w:rsidRPr="00205A1A">
        <w:rPr>
          <w:rFonts w:ascii="Times New Roman" w:hAnsi="Times New Roman"/>
          <w:sz w:val="18"/>
          <w:szCs w:val="18"/>
        </w:rPr>
        <w:t xml:space="preserve"> for results)</w:t>
      </w:r>
      <w:r w:rsidR="00907B8F" w:rsidRPr="00205A1A">
        <w:rPr>
          <w:rFonts w:ascii="Times New Roman" w:hAnsi="Times New Roman"/>
          <w:sz w:val="18"/>
          <w:szCs w:val="18"/>
        </w:rPr>
        <w:t>.</w:t>
      </w:r>
    </w:p>
    <w:p w:rsidR="007A474B" w:rsidRPr="00205A1A" w:rsidRDefault="007A474B" w:rsidP="007A474B">
      <w:pPr>
        <w:jc w:val="both"/>
        <w:rPr>
          <w:rFonts w:ascii="Times New Roman" w:hAnsi="Times New Roman"/>
          <w:sz w:val="2"/>
          <w:szCs w:val="2"/>
        </w:rPr>
      </w:pPr>
    </w:p>
    <w:p w:rsidR="007B75A2" w:rsidRPr="00205A1A" w:rsidRDefault="007B75A2" w:rsidP="007A474B">
      <w:pPr>
        <w:jc w:val="both"/>
        <w:rPr>
          <w:rFonts w:ascii="Times New Roman" w:hAnsi="Times New Roman"/>
          <w:sz w:val="2"/>
          <w:szCs w:val="2"/>
        </w:rPr>
      </w:pPr>
    </w:p>
    <w:p w:rsidR="00AE7F96" w:rsidRPr="00205A1A" w:rsidRDefault="007A474B">
      <w:pPr>
        <w:jc w:val="both"/>
        <w:rPr>
          <w:rFonts w:ascii="Times New Roman" w:hAnsi="Times New Roman"/>
          <w:szCs w:val="24"/>
        </w:rPr>
      </w:pPr>
      <w:r w:rsidRPr="00205A1A">
        <w:rPr>
          <w:rFonts w:ascii="Times New Roman" w:hAnsi="Times New Roman"/>
          <w:szCs w:val="24"/>
        </w:rPr>
        <w:t xml:space="preserve">As one can see, the PXRD pattern is unaffected by the nitrogen adsorption measurements (which involved a vacuum pretreatment, see </w:t>
      </w:r>
      <w:r w:rsidRPr="00205A1A">
        <w:rPr>
          <w:rFonts w:ascii="Times New Roman" w:hAnsi="Times New Roman"/>
          <w:b/>
          <w:szCs w:val="24"/>
        </w:rPr>
        <w:t xml:space="preserve">Section </w:t>
      </w:r>
      <w:r w:rsidRPr="00205A1A">
        <w:rPr>
          <w:rFonts w:ascii="Times New Roman" w:hAnsi="Times New Roman"/>
          <w:b/>
          <w:szCs w:val="24"/>
        </w:rPr>
        <w:fldChar w:fldCharType="begin"/>
      </w:r>
      <w:r w:rsidRPr="00205A1A">
        <w:rPr>
          <w:rFonts w:ascii="Times New Roman" w:hAnsi="Times New Roman"/>
          <w:b/>
          <w:szCs w:val="24"/>
        </w:rPr>
        <w:instrText xml:space="preserve"> REF _Ref430282109 \r \h  \* MERGEFORMAT </w:instrText>
      </w:r>
      <w:r w:rsidRPr="00205A1A">
        <w:rPr>
          <w:rFonts w:ascii="Times New Roman" w:hAnsi="Times New Roman"/>
          <w:b/>
          <w:szCs w:val="24"/>
        </w:rPr>
      </w:r>
      <w:r w:rsidRPr="00205A1A">
        <w:rPr>
          <w:rFonts w:ascii="Times New Roman" w:hAnsi="Times New Roman"/>
          <w:b/>
          <w:szCs w:val="24"/>
        </w:rPr>
        <w:fldChar w:fldCharType="separate"/>
      </w:r>
      <w:r w:rsidR="001E7274">
        <w:rPr>
          <w:rFonts w:ascii="Times New Roman" w:hAnsi="Times New Roman"/>
          <w:b/>
          <w:szCs w:val="24"/>
        </w:rPr>
        <w:t>2.4</w:t>
      </w:r>
      <w:r w:rsidRPr="00205A1A">
        <w:rPr>
          <w:rFonts w:ascii="Times New Roman" w:hAnsi="Times New Roman"/>
          <w:b/>
          <w:szCs w:val="24"/>
        </w:rPr>
        <w:fldChar w:fldCharType="end"/>
      </w:r>
      <w:r w:rsidRPr="00205A1A">
        <w:rPr>
          <w:rFonts w:ascii="Times New Roman" w:hAnsi="Times New Roman"/>
          <w:szCs w:val="24"/>
        </w:rPr>
        <w:t>), meaning that the</w:t>
      </w:r>
      <w:r w:rsidR="00D35C98" w:rsidRPr="00205A1A">
        <w:rPr>
          <w:rFonts w:ascii="Times New Roman" w:hAnsi="Times New Roman"/>
          <w:szCs w:val="24"/>
        </w:rPr>
        <w:t xml:space="preserve"> sample completely retained its</w:t>
      </w:r>
      <w:r w:rsidRPr="00205A1A">
        <w:rPr>
          <w:rFonts w:ascii="Times New Roman" w:hAnsi="Times New Roman"/>
          <w:szCs w:val="24"/>
        </w:rPr>
        <w:t xml:space="preserve"> crystallinity.</w:t>
      </w:r>
    </w:p>
    <w:p w:rsidR="007B75A2" w:rsidRPr="00205A1A" w:rsidRDefault="007B75A2">
      <w:pPr>
        <w:jc w:val="both"/>
        <w:rPr>
          <w:rFonts w:ascii="Times New Roman" w:hAnsi="Times New Roman"/>
          <w:szCs w:val="24"/>
        </w:rPr>
      </w:pPr>
    </w:p>
    <w:p w:rsidR="00C11147" w:rsidRPr="00205A1A" w:rsidRDefault="00C11147" w:rsidP="00EF3E98">
      <w:pPr>
        <w:pStyle w:val="ListParagraph"/>
        <w:numPr>
          <w:ilvl w:val="1"/>
          <w:numId w:val="30"/>
        </w:numPr>
        <w:jc w:val="both"/>
        <w:rPr>
          <w:rFonts w:ascii="Times New Roman" w:hAnsi="Times New Roman" w:cs="Times New Roman"/>
          <w:b/>
          <w:i/>
        </w:rPr>
      </w:pPr>
      <w:bookmarkStart w:id="288" w:name="_Ref430273006"/>
      <w:r w:rsidRPr="00205A1A">
        <w:rPr>
          <w:rFonts w:ascii="Times New Roman" w:hAnsi="Times New Roman" w:cs="Times New Roman"/>
          <w:b/>
          <w:i/>
        </w:rPr>
        <w:lastRenderedPageBreak/>
        <w:t>Following Sample Activation with Dissolution/NMR</w:t>
      </w:r>
      <w:bookmarkEnd w:id="288"/>
    </w:p>
    <w:p w:rsidR="00C11147" w:rsidRPr="00205A1A" w:rsidRDefault="00C11147" w:rsidP="00C11147">
      <w:pPr>
        <w:jc w:val="center"/>
        <w:rPr>
          <w:rFonts w:ascii="Times New Roman" w:hAnsi="Times New Roman" w:cs="Times New Roman"/>
          <w:b/>
        </w:rPr>
      </w:pPr>
    </w:p>
    <w:p w:rsidR="00C11147" w:rsidRPr="00205A1A" w:rsidRDefault="00C11147" w:rsidP="00C11147">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C11147" w:rsidRPr="00205A1A" w:rsidRDefault="00C11147" w:rsidP="00C11147">
      <w:pPr>
        <w:jc w:val="center"/>
        <w:rPr>
          <w:rFonts w:ascii="Times New Roman" w:hAnsi="Times New Roman" w:cs="Times New Roman"/>
        </w:rPr>
      </w:pPr>
    </w:p>
    <w:tbl>
      <w:tblPr>
        <w:tblStyle w:val="TableGrid"/>
        <w:tblW w:w="9288" w:type="dxa"/>
        <w:jc w:val="center"/>
        <w:tblLook w:val="04A0" w:firstRow="1" w:lastRow="0" w:firstColumn="1" w:lastColumn="0" w:noHBand="0" w:noVBand="1"/>
      </w:tblPr>
      <w:tblGrid>
        <w:gridCol w:w="1508"/>
        <w:gridCol w:w="4979"/>
        <w:gridCol w:w="1552"/>
        <w:gridCol w:w="1249"/>
      </w:tblGrid>
      <w:tr w:rsidR="00C11147" w:rsidRPr="00205A1A" w:rsidTr="0051650C">
        <w:trPr>
          <w:trHeight w:val="575"/>
          <w:jc w:val="center"/>
        </w:trPr>
        <w:tc>
          <w:tcPr>
            <w:tcW w:w="1508" w:type="dxa"/>
            <w:vAlign w:val="center"/>
          </w:tcPr>
          <w:p w:rsidR="00C11147" w:rsidRPr="00205A1A" w:rsidRDefault="00C11147"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979" w:type="dxa"/>
            <w:vAlign w:val="center"/>
          </w:tcPr>
          <w:p w:rsidR="00C11147" w:rsidRPr="00205A1A" w:rsidRDefault="00C11147"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1552" w:type="dxa"/>
            <w:vAlign w:val="center"/>
          </w:tcPr>
          <w:p w:rsidR="00C11147" w:rsidRPr="00205A1A" w:rsidRDefault="00C11147"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249" w:type="dxa"/>
            <w:vAlign w:val="center"/>
          </w:tcPr>
          <w:p w:rsidR="00C11147" w:rsidRPr="00205A1A" w:rsidRDefault="00A43D66"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C11147" w:rsidRPr="00205A1A" w:rsidTr="0051650C">
        <w:trPr>
          <w:trHeight w:val="624"/>
          <w:jc w:val="center"/>
        </w:trPr>
        <w:tc>
          <w:tcPr>
            <w:tcW w:w="1508" w:type="dxa"/>
            <w:vAlign w:val="center"/>
          </w:tcPr>
          <w:p w:rsidR="00C11147" w:rsidRPr="00205A1A" w:rsidRDefault="00C11147"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6.2.1.</w:t>
            </w:r>
          </w:p>
        </w:tc>
        <w:tc>
          <w:tcPr>
            <w:tcW w:w="4979" w:type="dxa"/>
            <w:vAlign w:val="center"/>
          </w:tcPr>
          <w:p w:rsidR="00C11147" w:rsidRPr="00205A1A" w:rsidRDefault="00C11147"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NoMod</w:t>
            </w:r>
          </w:p>
        </w:tc>
        <w:tc>
          <w:tcPr>
            <w:tcW w:w="1552" w:type="dxa"/>
            <w:vAlign w:val="center"/>
          </w:tcPr>
          <w:p w:rsidR="00C11147"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S7</w:t>
            </w:r>
            <w:r w:rsidR="00C54F3E" w:rsidRPr="00205A1A">
              <w:rPr>
                <w:rFonts w:ascii="Times New Roman" w:hAnsi="Times New Roman" w:cs="Times New Roman"/>
                <w:b/>
                <w:sz w:val="28"/>
                <w:szCs w:val="28"/>
                <w:lang w:val="en-US"/>
              </w:rPr>
              <w:t>5</w:t>
            </w:r>
          </w:p>
        </w:tc>
        <w:tc>
          <w:tcPr>
            <w:tcW w:w="1249" w:type="dxa"/>
            <w:vAlign w:val="center"/>
          </w:tcPr>
          <w:p w:rsidR="00C1114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_Ref430305518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177</w:t>
            </w:r>
            <w:r w:rsidRPr="00205A1A">
              <w:rPr>
                <w:rFonts w:ascii="Times New Roman" w:hAnsi="Times New Roman" w:cs="Times New Roman"/>
                <w:sz w:val="28"/>
                <w:szCs w:val="28"/>
              </w:rPr>
              <w:fldChar w:fldCharType="end"/>
            </w:r>
          </w:p>
        </w:tc>
      </w:tr>
      <w:tr w:rsidR="00C11147" w:rsidRPr="00205A1A" w:rsidTr="0051650C">
        <w:trPr>
          <w:trHeight w:val="624"/>
          <w:jc w:val="center"/>
        </w:trPr>
        <w:tc>
          <w:tcPr>
            <w:tcW w:w="1508" w:type="dxa"/>
            <w:vAlign w:val="center"/>
          </w:tcPr>
          <w:p w:rsidR="00C11147" w:rsidRPr="00205A1A" w:rsidRDefault="00CD5F6C"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6.2.2.</w:t>
            </w:r>
          </w:p>
        </w:tc>
        <w:tc>
          <w:tcPr>
            <w:tcW w:w="4979" w:type="dxa"/>
            <w:vAlign w:val="center"/>
          </w:tcPr>
          <w:p w:rsidR="00C11147" w:rsidRPr="00205A1A" w:rsidRDefault="00CD5F6C" w:rsidP="0051650C">
            <w:pPr>
              <w:spacing w:before="120"/>
              <w:rPr>
                <w:rFonts w:ascii="Times New Roman" w:hAnsi="Times New Roman"/>
                <w:sz w:val="24"/>
                <w:szCs w:val="24"/>
                <w:lang w:val="en-US"/>
              </w:rPr>
            </w:pPr>
            <w:r w:rsidRPr="00205A1A">
              <w:rPr>
                <w:rFonts w:ascii="Times New Roman" w:hAnsi="Times New Roman"/>
                <w:sz w:val="24"/>
                <w:szCs w:val="24"/>
                <w:lang w:val="en-US"/>
              </w:rPr>
              <w:t>Acetic Acid Modulated Samples</w:t>
            </w:r>
          </w:p>
        </w:tc>
        <w:tc>
          <w:tcPr>
            <w:tcW w:w="1552" w:type="dxa"/>
            <w:vAlign w:val="center"/>
          </w:tcPr>
          <w:p w:rsidR="00C11147"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S7</w:t>
            </w:r>
            <w:r w:rsidR="00C54F3E" w:rsidRPr="00205A1A">
              <w:rPr>
                <w:rFonts w:ascii="Times New Roman" w:hAnsi="Times New Roman" w:cs="Times New Roman"/>
                <w:b/>
                <w:sz w:val="28"/>
                <w:szCs w:val="28"/>
                <w:lang w:val="en-US"/>
              </w:rPr>
              <w:t>6</w:t>
            </w:r>
            <w:r w:rsidRPr="00205A1A">
              <w:rPr>
                <w:rFonts w:ascii="Times New Roman" w:hAnsi="Times New Roman" w:cs="Times New Roman"/>
                <w:b/>
                <w:sz w:val="28"/>
                <w:szCs w:val="28"/>
                <w:lang w:val="en-US"/>
              </w:rPr>
              <w:t xml:space="preserve"> – S7</w:t>
            </w:r>
            <w:r w:rsidR="00C54F3E" w:rsidRPr="00205A1A">
              <w:rPr>
                <w:rFonts w:ascii="Times New Roman" w:hAnsi="Times New Roman" w:cs="Times New Roman"/>
                <w:b/>
                <w:sz w:val="28"/>
                <w:szCs w:val="28"/>
                <w:lang w:val="en-US"/>
              </w:rPr>
              <w:t>9</w:t>
            </w:r>
          </w:p>
        </w:tc>
        <w:tc>
          <w:tcPr>
            <w:tcW w:w="1249" w:type="dxa"/>
            <w:vAlign w:val="center"/>
          </w:tcPr>
          <w:p w:rsidR="00C1114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_Ref430305521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178</w:t>
            </w:r>
            <w:r w:rsidRPr="00205A1A">
              <w:rPr>
                <w:rFonts w:ascii="Times New Roman" w:hAnsi="Times New Roman" w:cs="Times New Roman"/>
                <w:sz w:val="28"/>
                <w:szCs w:val="28"/>
              </w:rPr>
              <w:fldChar w:fldCharType="end"/>
            </w:r>
          </w:p>
        </w:tc>
      </w:tr>
      <w:tr w:rsidR="00C11147" w:rsidRPr="00205A1A" w:rsidTr="0051650C">
        <w:trPr>
          <w:trHeight w:val="624"/>
          <w:jc w:val="center"/>
        </w:trPr>
        <w:tc>
          <w:tcPr>
            <w:tcW w:w="1508" w:type="dxa"/>
            <w:vAlign w:val="center"/>
          </w:tcPr>
          <w:p w:rsidR="00C11147" w:rsidRPr="00205A1A" w:rsidRDefault="00CD5F6C"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6.2.3.</w:t>
            </w:r>
          </w:p>
        </w:tc>
        <w:tc>
          <w:tcPr>
            <w:tcW w:w="4979" w:type="dxa"/>
            <w:vAlign w:val="center"/>
          </w:tcPr>
          <w:p w:rsidR="00C11147" w:rsidRPr="00205A1A" w:rsidRDefault="00CD5F6C" w:rsidP="0051650C">
            <w:pPr>
              <w:spacing w:before="120"/>
              <w:rPr>
                <w:rFonts w:ascii="Times New Roman" w:hAnsi="Times New Roman"/>
                <w:sz w:val="24"/>
                <w:szCs w:val="24"/>
                <w:lang w:val="en-US"/>
              </w:rPr>
            </w:pPr>
            <w:r w:rsidRPr="00205A1A">
              <w:rPr>
                <w:rFonts w:ascii="Times New Roman" w:hAnsi="Times New Roman"/>
                <w:sz w:val="24"/>
                <w:szCs w:val="24"/>
                <w:lang w:val="en-US"/>
              </w:rPr>
              <w:t>Formic Acid Modulated Samples</w:t>
            </w:r>
          </w:p>
        </w:tc>
        <w:tc>
          <w:tcPr>
            <w:tcW w:w="1552" w:type="dxa"/>
            <w:vAlign w:val="center"/>
          </w:tcPr>
          <w:p w:rsidR="00C11147"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w:t>
            </w:r>
            <w:r w:rsidR="00C54F3E" w:rsidRPr="00205A1A">
              <w:rPr>
                <w:rFonts w:ascii="Times New Roman" w:hAnsi="Times New Roman" w:cs="Times New Roman"/>
                <w:b/>
                <w:sz w:val="28"/>
                <w:szCs w:val="28"/>
                <w:lang w:val="en-US"/>
              </w:rPr>
              <w:t>80</w:t>
            </w:r>
            <w:r w:rsidRPr="00205A1A">
              <w:rPr>
                <w:rFonts w:ascii="Times New Roman" w:hAnsi="Times New Roman" w:cs="Times New Roman"/>
                <w:b/>
                <w:sz w:val="28"/>
                <w:szCs w:val="28"/>
                <w:lang w:val="en-US"/>
              </w:rPr>
              <w:t xml:space="preserve"> – S8</w:t>
            </w:r>
            <w:r w:rsidR="00C54F3E" w:rsidRPr="00205A1A">
              <w:rPr>
                <w:rFonts w:ascii="Times New Roman" w:hAnsi="Times New Roman" w:cs="Times New Roman"/>
                <w:b/>
                <w:sz w:val="28"/>
                <w:szCs w:val="28"/>
                <w:lang w:val="en-US"/>
              </w:rPr>
              <w:t>3</w:t>
            </w:r>
          </w:p>
        </w:tc>
        <w:tc>
          <w:tcPr>
            <w:tcW w:w="1249" w:type="dxa"/>
            <w:vAlign w:val="center"/>
          </w:tcPr>
          <w:p w:rsidR="00C1114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_Ref430305526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182</w:t>
            </w:r>
            <w:r w:rsidRPr="00205A1A">
              <w:rPr>
                <w:rFonts w:ascii="Times New Roman" w:hAnsi="Times New Roman" w:cs="Times New Roman"/>
                <w:sz w:val="28"/>
                <w:szCs w:val="28"/>
              </w:rPr>
              <w:fldChar w:fldCharType="end"/>
            </w:r>
          </w:p>
        </w:tc>
      </w:tr>
      <w:tr w:rsidR="00C11147" w:rsidRPr="00205A1A" w:rsidTr="0051650C">
        <w:trPr>
          <w:trHeight w:val="624"/>
          <w:jc w:val="center"/>
        </w:trPr>
        <w:tc>
          <w:tcPr>
            <w:tcW w:w="1508" w:type="dxa"/>
            <w:vAlign w:val="center"/>
          </w:tcPr>
          <w:p w:rsidR="00C11147" w:rsidRPr="00205A1A" w:rsidRDefault="00CD5F6C"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6.2.4.</w:t>
            </w:r>
          </w:p>
        </w:tc>
        <w:tc>
          <w:tcPr>
            <w:tcW w:w="4979" w:type="dxa"/>
            <w:vAlign w:val="center"/>
          </w:tcPr>
          <w:p w:rsidR="00C11147" w:rsidRPr="00205A1A" w:rsidRDefault="00CD5F6C" w:rsidP="0051650C">
            <w:pPr>
              <w:spacing w:before="120"/>
              <w:rPr>
                <w:rFonts w:ascii="Times New Roman" w:hAnsi="Times New Roman"/>
                <w:sz w:val="24"/>
                <w:szCs w:val="24"/>
                <w:lang w:val="en-US"/>
              </w:rPr>
            </w:pPr>
            <w:r w:rsidRPr="00205A1A">
              <w:rPr>
                <w:rFonts w:ascii="Times New Roman" w:hAnsi="Times New Roman"/>
                <w:sz w:val="24"/>
                <w:szCs w:val="24"/>
                <w:lang w:val="en-US"/>
              </w:rPr>
              <w:t>Difluoroacetic Acid Modulated Samples</w:t>
            </w:r>
          </w:p>
        </w:tc>
        <w:tc>
          <w:tcPr>
            <w:tcW w:w="1552" w:type="dxa"/>
            <w:vAlign w:val="center"/>
          </w:tcPr>
          <w:p w:rsidR="00C11147"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S8</w:t>
            </w:r>
            <w:r w:rsidR="00C54F3E" w:rsidRPr="00205A1A">
              <w:rPr>
                <w:rFonts w:ascii="Times New Roman" w:hAnsi="Times New Roman" w:cs="Times New Roman"/>
                <w:b/>
                <w:sz w:val="28"/>
                <w:szCs w:val="28"/>
                <w:lang w:val="en-US"/>
              </w:rPr>
              <w:t>4</w:t>
            </w:r>
            <w:r w:rsidRPr="00205A1A">
              <w:rPr>
                <w:rFonts w:ascii="Times New Roman" w:hAnsi="Times New Roman" w:cs="Times New Roman"/>
                <w:b/>
                <w:sz w:val="28"/>
                <w:szCs w:val="28"/>
                <w:lang w:val="en-US"/>
              </w:rPr>
              <w:t xml:space="preserve"> – S8</w:t>
            </w:r>
            <w:r w:rsidR="00C54F3E" w:rsidRPr="00205A1A">
              <w:rPr>
                <w:rFonts w:ascii="Times New Roman" w:hAnsi="Times New Roman" w:cs="Times New Roman"/>
                <w:b/>
                <w:sz w:val="28"/>
                <w:szCs w:val="28"/>
                <w:lang w:val="en-US"/>
              </w:rPr>
              <w:t>6</w:t>
            </w:r>
          </w:p>
        </w:tc>
        <w:tc>
          <w:tcPr>
            <w:tcW w:w="1249" w:type="dxa"/>
            <w:vAlign w:val="center"/>
          </w:tcPr>
          <w:p w:rsidR="00C1114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_Ref430305530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186</w:t>
            </w:r>
            <w:r w:rsidRPr="00205A1A">
              <w:rPr>
                <w:rFonts w:ascii="Times New Roman" w:hAnsi="Times New Roman" w:cs="Times New Roman"/>
                <w:sz w:val="28"/>
                <w:szCs w:val="28"/>
              </w:rPr>
              <w:fldChar w:fldCharType="end"/>
            </w:r>
          </w:p>
        </w:tc>
      </w:tr>
      <w:tr w:rsidR="00C11147" w:rsidRPr="00205A1A" w:rsidTr="0051650C">
        <w:trPr>
          <w:trHeight w:val="624"/>
          <w:jc w:val="center"/>
        </w:trPr>
        <w:tc>
          <w:tcPr>
            <w:tcW w:w="1508" w:type="dxa"/>
            <w:vAlign w:val="center"/>
          </w:tcPr>
          <w:p w:rsidR="00C11147" w:rsidRPr="00205A1A" w:rsidRDefault="00CD5F6C"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6.2.5.</w:t>
            </w:r>
          </w:p>
        </w:tc>
        <w:tc>
          <w:tcPr>
            <w:tcW w:w="4979" w:type="dxa"/>
            <w:vAlign w:val="center"/>
          </w:tcPr>
          <w:p w:rsidR="00C11147" w:rsidRPr="00205A1A" w:rsidRDefault="00CD5F6C" w:rsidP="0051650C">
            <w:pPr>
              <w:spacing w:before="120"/>
              <w:rPr>
                <w:rFonts w:ascii="Times New Roman" w:hAnsi="Times New Roman"/>
                <w:sz w:val="24"/>
                <w:szCs w:val="24"/>
                <w:lang w:val="en-US"/>
              </w:rPr>
            </w:pPr>
            <w:r w:rsidRPr="00205A1A">
              <w:rPr>
                <w:rFonts w:ascii="Times New Roman" w:hAnsi="Times New Roman"/>
                <w:sz w:val="24"/>
                <w:szCs w:val="24"/>
                <w:lang w:val="en-US"/>
              </w:rPr>
              <w:t>Trifluoroacetic Acid Modulated Samples</w:t>
            </w:r>
          </w:p>
        </w:tc>
        <w:tc>
          <w:tcPr>
            <w:tcW w:w="1552" w:type="dxa"/>
            <w:vAlign w:val="center"/>
          </w:tcPr>
          <w:p w:rsidR="00C11147"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S8</w:t>
            </w:r>
            <w:r w:rsidR="00C54F3E" w:rsidRPr="00205A1A">
              <w:rPr>
                <w:rFonts w:ascii="Times New Roman" w:hAnsi="Times New Roman" w:cs="Times New Roman"/>
                <w:b/>
                <w:sz w:val="28"/>
                <w:szCs w:val="28"/>
                <w:lang w:val="en-US"/>
              </w:rPr>
              <w:t>7</w:t>
            </w:r>
            <w:r w:rsidRPr="00205A1A">
              <w:rPr>
                <w:rFonts w:ascii="Times New Roman" w:hAnsi="Times New Roman" w:cs="Times New Roman"/>
                <w:b/>
                <w:sz w:val="28"/>
                <w:szCs w:val="28"/>
                <w:lang w:val="en-US"/>
              </w:rPr>
              <w:t xml:space="preserve"> – S9</w:t>
            </w:r>
            <w:r w:rsidR="00C54F3E" w:rsidRPr="00205A1A">
              <w:rPr>
                <w:rFonts w:ascii="Times New Roman" w:hAnsi="Times New Roman" w:cs="Times New Roman"/>
                <w:b/>
                <w:sz w:val="28"/>
                <w:szCs w:val="28"/>
                <w:lang w:val="en-US"/>
              </w:rPr>
              <w:t>5</w:t>
            </w:r>
          </w:p>
        </w:tc>
        <w:tc>
          <w:tcPr>
            <w:tcW w:w="1249" w:type="dxa"/>
            <w:vAlign w:val="center"/>
          </w:tcPr>
          <w:p w:rsidR="00C11147"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_Ref430305533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189</w:t>
            </w:r>
            <w:r w:rsidRPr="00205A1A">
              <w:rPr>
                <w:rFonts w:ascii="Times New Roman" w:hAnsi="Times New Roman" w:cs="Times New Roman"/>
                <w:sz w:val="28"/>
                <w:szCs w:val="28"/>
              </w:rPr>
              <w:fldChar w:fldCharType="end"/>
            </w:r>
          </w:p>
        </w:tc>
      </w:tr>
    </w:tbl>
    <w:p w:rsidR="00C11147" w:rsidRPr="00205A1A" w:rsidRDefault="00C11147">
      <w:pPr>
        <w:jc w:val="both"/>
        <w:rPr>
          <w:rFonts w:ascii="Times New Roman" w:hAnsi="Times New Roman"/>
          <w:b/>
          <w:szCs w:val="24"/>
        </w:rPr>
      </w:pPr>
    </w:p>
    <w:p w:rsidR="00C11147" w:rsidRPr="00205A1A" w:rsidRDefault="00C11147">
      <w:pPr>
        <w:jc w:val="both"/>
        <w:rPr>
          <w:rFonts w:ascii="Times New Roman" w:hAnsi="Times New Roman"/>
          <w:b/>
          <w:szCs w:val="24"/>
        </w:rPr>
      </w:pPr>
    </w:p>
    <w:p w:rsidR="00C11147" w:rsidRPr="00205A1A" w:rsidRDefault="00C11147">
      <w:pPr>
        <w:jc w:val="both"/>
        <w:rPr>
          <w:rFonts w:ascii="Times New Roman" w:hAnsi="Times New Roman"/>
          <w:b/>
          <w:szCs w:val="24"/>
        </w:rPr>
      </w:pPr>
    </w:p>
    <w:p w:rsidR="00E3305F" w:rsidRPr="00205A1A" w:rsidRDefault="00E3305F">
      <w:pPr>
        <w:jc w:val="both"/>
        <w:rPr>
          <w:rFonts w:ascii="Times New Roman" w:hAnsi="Times New Roman"/>
          <w:b/>
          <w:szCs w:val="24"/>
        </w:rPr>
      </w:pPr>
    </w:p>
    <w:p w:rsidR="00C11147" w:rsidRPr="00205A1A" w:rsidRDefault="00C11147">
      <w:pPr>
        <w:jc w:val="both"/>
        <w:rPr>
          <w:rFonts w:ascii="Times New Roman" w:hAnsi="Times New Roman"/>
          <w:b/>
          <w:i/>
          <w:szCs w:val="24"/>
        </w:rPr>
      </w:pPr>
    </w:p>
    <w:p w:rsidR="00C11147" w:rsidRPr="00205A1A" w:rsidRDefault="00C11147">
      <w:pPr>
        <w:jc w:val="both"/>
        <w:rPr>
          <w:rFonts w:ascii="Times New Roman" w:hAnsi="Times New Roman"/>
          <w:b/>
          <w:i/>
          <w:szCs w:val="24"/>
        </w:rPr>
      </w:pPr>
    </w:p>
    <w:p w:rsidR="00C11147" w:rsidRPr="00205A1A" w:rsidRDefault="00C11147">
      <w:pPr>
        <w:jc w:val="both"/>
        <w:rPr>
          <w:rFonts w:ascii="Times New Roman" w:hAnsi="Times New Roman"/>
          <w:b/>
          <w:i/>
          <w:szCs w:val="24"/>
        </w:rPr>
      </w:pPr>
    </w:p>
    <w:p w:rsidR="00C11147" w:rsidRPr="00205A1A" w:rsidRDefault="00C11147">
      <w:pPr>
        <w:jc w:val="both"/>
        <w:rPr>
          <w:rFonts w:ascii="Times New Roman" w:hAnsi="Times New Roman"/>
          <w:b/>
          <w:i/>
          <w:szCs w:val="24"/>
        </w:rPr>
      </w:pPr>
    </w:p>
    <w:p w:rsidR="00C11147" w:rsidRPr="00205A1A" w:rsidRDefault="00C11147">
      <w:pPr>
        <w:jc w:val="both"/>
        <w:rPr>
          <w:rFonts w:ascii="Times New Roman" w:hAnsi="Times New Roman"/>
          <w:b/>
          <w:i/>
          <w:szCs w:val="24"/>
        </w:rPr>
      </w:pPr>
    </w:p>
    <w:p w:rsidR="00C11147" w:rsidRPr="00205A1A" w:rsidRDefault="00C11147">
      <w:pPr>
        <w:jc w:val="both"/>
        <w:rPr>
          <w:rFonts w:ascii="Times New Roman" w:hAnsi="Times New Roman"/>
          <w:b/>
          <w:i/>
          <w:szCs w:val="24"/>
        </w:rPr>
      </w:pPr>
    </w:p>
    <w:p w:rsidR="00C11147" w:rsidRPr="00205A1A" w:rsidRDefault="00C11147">
      <w:pPr>
        <w:jc w:val="both"/>
        <w:rPr>
          <w:rFonts w:ascii="Times New Roman" w:hAnsi="Times New Roman"/>
          <w:b/>
          <w:i/>
          <w:szCs w:val="24"/>
        </w:rPr>
      </w:pPr>
    </w:p>
    <w:p w:rsidR="00CD5F6C" w:rsidRPr="00205A1A" w:rsidRDefault="00CD5F6C">
      <w:pPr>
        <w:jc w:val="both"/>
        <w:rPr>
          <w:rFonts w:ascii="Times New Roman" w:hAnsi="Times New Roman"/>
          <w:b/>
          <w:i/>
          <w:szCs w:val="24"/>
        </w:rPr>
      </w:pPr>
    </w:p>
    <w:p w:rsidR="00F2786E" w:rsidRPr="00205A1A" w:rsidRDefault="00F2786E">
      <w:pPr>
        <w:jc w:val="both"/>
        <w:rPr>
          <w:rFonts w:ascii="Times New Roman" w:hAnsi="Times New Roman"/>
          <w:b/>
          <w:i/>
          <w:szCs w:val="24"/>
        </w:rPr>
      </w:pPr>
    </w:p>
    <w:p w:rsidR="00CD5F6C" w:rsidRPr="00205A1A" w:rsidRDefault="00CD5F6C">
      <w:pPr>
        <w:jc w:val="both"/>
        <w:rPr>
          <w:rFonts w:ascii="Times New Roman" w:hAnsi="Times New Roman"/>
          <w:b/>
          <w:i/>
          <w:szCs w:val="24"/>
        </w:rPr>
      </w:pPr>
    </w:p>
    <w:p w:rsidR="00F2786E" w:rsidRPr="00205A1A" w:rsidRDefault="00907B8F" w:rsidP="00F2786E">
      <w:pPr>
        <w:pStyle w:val="ListParagraph"/>
        <w:numPr>
          <w:ilvl w:val="2"/>
          <w:numId w:val="30"/>
        </w:numPr>
        <w:jc w:val="both"/>
        <w:rPr>
          <w:rFonts w:ascii="Times New Roman" w:hAnsi="Times New Roman"/>
          <w:b/>
          <w:i/>
          <w:szCs w:val="24"/>
        </w:rPr>
      </w:pPr>
      <w:bookmarkStart w:id="289" w:name="_Ref430305518"/>
      <w:r w:rsidRPr="00205A1A">
        <w:rPr>
          <w:rFonts w:ascii="Times New Roman" w:hAnsi="Times New Roman"/>
          <w:b/>
          <w:i/>
          <w:szCs w:val="24"/>
        </w:rPr>
        <w:lastRenderedPageBreak/>
        <w:t>NoMod</w:t>
      </w:r>
      <w:bookmarkEnd w:id="289"/>
    </w:p>
    <w:p w:rsidR="005F1662" w:rsidRPr="00205A1A" w:rsidRDefault="005F1662">
      <w:pPr>
        <w:jc w:val="both"/>
        <w:rPr>
          <w:rFonts w:ascii="Times New Roman" w:hAnsi="Times New Roman"/>
        </w:rPr>
      </w:pPr>
      <w:r w:rsidRPr="00205A1A">
        <w:rPr>
          <w:rFonts w:ascii="Times New Roman" w:hAnsi="Times New Roman"/>
        </w:rPr>
        <w:t>The dissolution/</w:t>
      </w:r>
      <w:r w:rsidRPr="00205A1A">
        <w:rPr>
          <w:rFonts w:ascii="Times New Roman" w:hAnsi="Times New Roman"/>
          <w:vertAlign w:val="superscript"/>
        </w:rPr>
        <w:t>1</w:t>
      </w:r>
      <w:r w:rsidRPr="00205A1A">
        <w:rPr>
          <w:rFonts w:ascii="Times New Roman" w:hAnsi="Times New Roman"/>
        </w:rPr>
        <w:t xml:space="preserve">H NMR spectra obtained on NoMod before and after activation are displayed in </w:t>
      </w:r>
      <w:r w:rsidR="009028BE" w:rsidRPr="00205A1A">
        <w:rPr>
          <w:rFonts w:ascii="Times New Roman" w:hAnsi="Times New Roman"/>
          <w:b/>
        </w:rPr>
        <w:fldChar w:fldCharType="begin"/>
      </w:r>
      <w:r w:rsidR="009028BE" w:rsidRPr="00205A1A">
        <w:rPr>
          <w:rFonts w:ascii="Times New Roman" w:hAnsi="Times New Roman"/>
        </w:rPr>
        <w:instrText xml:space="preserve"> REF _Ref430192427 \h </w:instrText>
      </w:r>
      <w:r w:rsidR="00E735D4" w:rsidRPr="00205A1A">
        <w:rPr>
          <w:rFonts w:ascii="Times New Roman" w:hAnsi="Times New Roman"/>
          <w:b/>
        </w:rPr>
        <w:instrText xml:space="preserve"> \* MERGEFORMAT </w:instrText>
      </w:r>
      <w:r w:rsidR="009028BE" w:rsidRPr="00205A1A">
        <w:rPr>
          <w:rFonts w:ascii="Times New Roman" w:hAnsi="Times New Roman"/>
          <w:b/>
        </w:rPr>
      </w:r>
      <w:r w:rsidR="009028BE" w:rsidRPr="00205A1A">
        <w:rPr>
          <w:rFonts w:ascii="Times New Roman" w:hAnsi="Times New Roman"/>
          <w:b/>
        </w:rPr>
        <w:fldChar w:fldCharType="separate"/>
      </w:r>
      <w:r w:rsidR="001E7274" w:rsidRPr="001E7274">
        <w:rPr>
          <w:rFonts w:ascii="Times New Roman" w:hAnsi="Times New Roman"/>
          <w:b/>
        </w:rPr>
        <w:t>Figure S75</w:t>
      </w:r>
      <w:r w:rsidR="009028BE" w:rsidRPr="00205A1A">
        <w:rPr>
          <w:rFonts w:ascii="Times New Roman" w:hAnsi="Times New Roman"/>
          <w:b/>
        </w:rPr>
        <w:fldChar w:fldCharType="end"/>
      </w:r>
      <w:r w:rsidRPr="00205A1A">
        <w:rPr>
          <w:rFonts w:ascii="Times New Roman" w:hAnsi="Times New Roman"/>
        </w:rPr>
        <w:t>:</w:t>
      </w:r>
    </w:p>
    <w:p w:rsidR="004E6B94" w:rsidRPr="00205A1A" w:rsidRDefault="004E6B94">
      <w:pPr>
        <w:jc w:val="both"/>
        <w:rPr>
          <w:rFonts w:ascii="Times New Roman" w:hAnsi="Times New Roman"/>
          <w:szCs w:val="24"/>
        </w:rPr>
      </w:pPr>
    </w:p>
    <w:p w:rsidR="009028BE" w:rsidRPr="00205A1A" w:rsidRDefault="00BA66DE" w:rsidP="001F3842">
      <w:pPr>
        <w:jc w:val="both"/>
        <w:rPr>
          <w:rFonts w:ascii="Times New Roman" w:hAnsi="Times New Roman"/>
          <w:b/>
          <w:color w:val="FF0000"/>
          <w:szCs w:val="24"/>
        </w:rPr>
      </w:pPr>
      <w:r w:rsidRPr="00205A1A">
        <w:rPr>
          <w:rFonts w:ascii="Times New Roman" w:hAnsi="Times New Roman"/>
          <w:i/>
          <w:noProof/>
          <w:szCs w:val="24"/>
          <w:lang w:val="en-GB" w:eastAsia="zh-CN"/>
        </w:rPr>
        <w:drawing>
          <wp:inline distT="0" distB="0" distL="0" distR="0" wp14:anchorId="4E771EF0" wp14:editId="4AEAAA5D">
            <wp:extent cx="5943600" cy="5236845"/>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NoMod-2 Activation.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1F3842" w:rsidRPr="00205A1A">
        <w:rPr>
          <w:rFonts w:ascii="Times New Roman" w:hAnsi="Times New Roman"/>
          <w:b/>
          <w:color w:val="FF0000"/>
          <w:szCs w:val="24"/>
          <w:highlight w:val="yellow"/>
        </w:rPr>
        <w:t xml:space="preserve"> </w:t>
      </w:r>
    </w:p>
    <w:p w:rsidR="001F3842" w:rsidRPr="00205A1A" w:rsidRDefault="009028BE" w:rsidP="001F3842">
      <w:pPr>
        <w:jc w:val="both"/>
        <w:rPr>
          <w:rFonts w:ascii="Times New Roman" w:hAnsi="Times New Roman"/>
          <w:b/>
          <w:color w:val="FF0000"/>
          <w:sz w:val="18"/>
          <w:szCs w:val="18"/>
        </w:rPr>
      </w:pPr>
      <w:bookmarkStart w:id="290" w:name="_Ref430192427"/>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75</w:t>
      </w:r>
      <w:r w:rsidRPr="00205A1A">
        <w:rPr>
          <w:rFonts w:ascii="Times New Roman" w:hAnsi="Times New Roman"/>
          <w:b/>
          <w:sz w:val="18"/>
          <w:szCs w:val="18"/>
        </w:rPr>
        <w:fldChar w:fldCharType="end"/>
      </w:r>
      <w:bookmarkEnd w:id="290"/>
      <w:r w:rsidRPr="00205A1A">
        <w:rPr>
          <w:rFonts w:ascii="Times New Roman" w:hAnsi="Times New Roman"/>
          <w:b/>
          <w:sz w:val="18"/>
          <w:szCs w:val="18"/>
        </w:rPr>
        <w:t>.</w:t>
      </w:r>
      <w:r w:rsidRPr="00205A1A">
        <w:rPr>
          <w:rFonts w:ascii="Times New Roman" w:hAnsi="Times New Roman"/>
          <w:sz w:val="18"/>
          <w:szCs w:val="18"/>
        </w:rPr>
        <w:t xml:space="preserve"> </w:t>
      </w:r>
      <w:r w:rsidR="001F3842" w:rsidRPr="00205A1A">
        <w:rPr>
          <w:rFonts w:ascii="Times New Roman" w:hAnsi="Times New Roman"/>
          <w:sz w:val="18"/>
          <w:szCs w:val="18"/>
        </w:rPr>
        <w:t>Dissolution/</w:t>
      </w:r>
      <w:r w:rsidR="001F3842" w:rsidRPr="00205A1A">
        <w:rPr>
          <w:rFonts w:ascii="Times New Roman" w:hAnsi="Times New Roman"/>
          <w:sz w:val="18"/>
          <w:szCs w:val="18"/>
          <w:vertAlign w:val="superscript"/>
        </w:rPr>
        <w:t>1</w:t>
      </w:r>
      <w:r w:rsidR="00D46EBC" w:rsidRPr="00205A1A">
        <w:rPr>
          <w:rFonts w:ascii="Times New Roman" w:hAnsi="Times New Roman"/>
          <w:sz w:val="18"/>
          <w:szCs w:val="18"/>
        </w:rPr>
        <w:t xml:space="preserve">H NMR spectra obtained on </w:t>
      </w:r>
      <w:r w:rsidR="001F3842" w:rsidRPr="00205A1A">
        <w:rPr>
          <w:rFonts w:ascii="Times New Roman" w:hAnsi="Times New Roman"/>
          <w:sz w:val="18"/>
          <w:szCs w:val="18"/>
        </w:rPr>
        <w:t>NoMod before and after activation.</w:t>
      </w:r>
    </w:p>
    <w:p w:rsidR="00526E0B" w:rsidRPr="00205A1A" w:rsidRDefault="00526E0B">
      <w:pPr>
        <w:jc w:val="both"/>
        <w:rPr>
          <w:rFonts w:ascii="Times New Roman" w:hAnsi="Times New Roman"/>
          <w:i/>
          <w:szCs w:val="24"/>
        </w:rPr>
      </w:pPr>
    </w:p>
    <w:p w:rsidR="00526E0B" w:rsidRPr="00205A1A" w:rsidRDefault="00526E0B">
      <w:pPr>
        <w:jc w:val="both"/>
        <w:rPr>
          <w:rFonts w:ascii="Times New Roman" w:hAnsi="Times New Roman"/>
          <w:i/>
          <w:szCs w:val="24"/>
        </w:rPr>
      </w:pPr>
    </w:p>
    <w:p w:rsidR="00907B8F" w:rsidRPr="00205A1A" w:rsidRDefault="00907B8F">
      <w:pPr>
        <w:jc w:val="both"/>
        <w:rPr>
          <w:rFonts w:ascii="Times New Roman" w:hAnsi="Times New Roman"/>
          <w:i/>
          <w:szCs w:val="24"/>
        </w:rPr>
      </w:pPr>
    </w:p>
    <w:p w:rsidR="002B781C" w:rsidRPr="00205A1A" w:rsidRDefault="002B781C">
      <w:pPr>
        <w:jc w:val="both"/>
        <w:rPr>
          <w:rFonts w:ascii="Times New Roman" w:hAnsi="Times New Roman"/>
          <w:i/>
          <w:szCs w:val="24"/>
        </w:rPr>
      </w:pPr>
    </w:p>
    <w:p w:rsidR="00CD5F6C" w:rsidRPr="00205A1A" w:rsidRDefault="00CD5F6C">
      <w:pPr>
        <w:jc w:val="both"/>
        <w:rPr>
          <w:rFonts w:ascii="Times New Roman" w:hAnsi="Times New Roman"/>
          <w:i/>
          <w:szCs w:val="24"/>
        </w:rPr>
      </w:pPr>
    </w:p>
    <w:p w:rsidR="00F2786E" w:rsidRPr="00205A1A" w:rsidRDefault="00907B8F" w:rsidP="0038144F">
      <w:pPr>
        <w:pStyle w:val="ListParagraph"/>
        <w:numPr>
          <w:ilvl w:val="2"/>
          <w:numId w:val="30"/>
        </w:numPr>
        <w:jc w:val="both"/>
        <w:rPr>
          <w:rFonts w:ascii="Times New Roman" w:hAnsi="Times New Roman"/>
          <w:b/>
          <w:i/>
          <w:szCs w:val="24"/>
        </w:rPr>
      </w:pPr>
      <w:bookmarkStart w:id="291" w:name="_Ref430305521"/>
      <w:r w:rsidRPr="00205A1A">
        <w:rPr>
          <w:rFonts w:ascii="Times New Roman" w:hAnsi="Times New Roman"/>
          <w:b/>
          <w:i/>
          <w:szCs w:val="24"/>
        </w:rPr>
        <w:lastRenderedPageBreak/>
        <w:t>Acetic Acid Modulated Samples</w:t>
      </w:r>
      <w:bookmarkEnd w:id="291"/>
    </w:p>
    <w:p w:rsidR="005F1662" w:rsidRPr="00205A1A" w:rsidRDefault="005F1662" w:rsidP="0038144F">
      <w:pPr>
        <w:jc w:val="both"/>
        <w:rPr>
          <w:rFonts w:ascii="Times New Roman" w:hAnsi="Times New Roman"/>
          <w:szCs w:val="24"/>
        </w:rPr>
      </w:pPr>
      <w:r w:rsidRPr="00205A1A">
        <w:rPr>
          <w:rFonts w:ascii="Times New Roman" w:hAnsi="Times New Roman"/>
          <w:szCs w:val="24"/>
        </w:rPr>
        <w:t>The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6Ac before and after activation are displayed in </w:t>
      </w:r>
      <w:r w:rsidR="009028BE" w:rsidRPr="00205A1A">
        <w:rPr>
          <w:rFonts w:ascii="Times New Roman" w:hAnsi="Times New Roman"/>
          <w:b/>
          <w:szCs w:val="24"/>
        </w:rPr>
        <w:fldChar w:fldCharType="begin"/>
      </w:r>
      <w:r w:rsidR="009028BE" w:rsidRPr="00205A1A">
        <w:rPr>
          <w:rFonts w:ascii="Times New Roman" w:hAnsi="Times New Roman"/>
          <w:szCs w:val="24"/>
        </w:rPr>
        <w:instrText xml:space="preserve"> REF _Ref430192513 \h </w:instrText>
      </w:r>
      <w:r w:rsidR="0038144F" w:rsidRPr="00205A1A">
        <w:rPr>
          <w:rFonts w:ascii="Times New Roman" w:hAnsi="Times New Roman"/>
          <w:b/>
          <w:szCs w:val="24"/>
        </w:rPr>
        <w:instrText xml:space="preserve"> \* MERGEFORMAT </w:instrText>
      </w:r>
      <w:r w:rsidR="009028BE" w:rsidRPr="00205A1A">
        <w:rPr>
          <w:rFonts w:ascii="Times New Roman" w:hAnsi="Times New Roman"/>
          <w:b/>
          <w:szCs w:val="24"/>
        </w:rPr>
      </w:r>
      <w:r w:rsidR="009028BE" w:rsidRPr="00205A1A">
        <w:rPr>
          <w:rFonts w:ascii="Times New Roman" w:hAnsi="Times New Roman"/>
          <w:b/>
          <w:szCs w:val="24"/>
        </w:rPr>
        <w:fldChar w:fldCharType="separate"/>
      </w:r>
      <w:r w:rsidR="001E7274" w:rsidRPr="001E7274">
        <w:rPr>
          <w:rFonts w:ascii="Times New Roman" w:hAnsi="Times New Roman"/>
          <w:b/>
          <w:szCs w:val="24"/>
        </w:rPr>
        <w:t>Figure S76</w:t>
      </w:r>
      <w:r w:rsidR="009028BE"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8E03C2" w:rsidP="0038144F">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27968F13" wp14:editId="55FB84D9">
            <wp:extent cx="5943600" cy="5236845"/>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6Ac Activation.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671586" w:rsidRPr="00205A1A">
        <w:rPr>
          <w:rFonts w:ascii="Times New Roman" w:hAnsi="Times New Roman"/>
          <w:b/>
          <w:szCs w:val="24"/>
        </w:rPr>
        <w:t xml:space="preserve"> </w:t>
      </w:r>
    </w:p>
    <w:p w:rsidR="001F3842" w:rsidRPr="00205A1A" w:rsidRDefault="009028BE" w:rsidP="0038144F">
      <w:pPr>
        <w:jc w:val="both"/>
        <w:rPr>
          <w:rFonts w:ascii="Times New Roman" w:hAnsi="Times New Roman"/>
          <w:i/>
          <w:sz w:val="18"/>
          <w:szCs w:val="18"/>
        </w:rPr>
      </w:pPr>
      <w:bookmarkStart w:id="292" w:name="_Ref430192513"/>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76</w:t>
      </w:r>
      <w:r w:rsidRPr="00205A1A">
        <w:rPr>
          <w:rFonts w:ascii="Times New Roman" w:hAnsi="Times New Roman"/>
          <w:b/>
          <w:sz w:val="18"/>
          <w:szCs w:val="18"/>
        </w:rPr>
        <w:fldChar w:fldCharType="end"/>
      </w:r>
      <w:bookmarkEnd w:id="292"/>
      <w:r w:rsidRPr="00205A1A">
        <w:rPr>
          <w:rFonts w:ascii="Times New Roman" w:hAnsi="Times New Roman"/>
          <w:b/>
          <w:sz w:val="18"/>
          <w:szCs w:val="18"/>
        </w:rPr>
        <w:t>.</w:t>
      </w:r>
      <w:r w:rsidRPr="00205A1A">
        <w:rPr>
          <w:rFonts w:ascii="Times New Roman" w:hAnsi="Times New Roman"/>
          <w:sz w:val="18"/>
          <w:szCs w:val="18"/>
        </w:rPr>
        <w:t xml:space="preserve"> </w:t>
      </w:r>
      <w:r w:rsidR="001F3842" w:rsidRPr="00205A1A">
        <w:rPr>
          <w:rFonts w:ascii="Times New Roman" w:hAnsi="Times New Roman"/>
          <w:sz w:val="18"/>
          <w:szCs w:val="18"/>
        </w:rPr>
        <w:t>Dissolution/</w:t>
      </w:r>
      <w:r w:rsidR="001F3842" w:rsidRPr="00205A1A">
        <w:rPr>
          <w:rFonts w:ascii="Times New Roman" w:hAnsi="Times New Roman"/>
          <w:sz w:val="18"/>
          <w:szCs w:val="18"/>
          <w:vertAlign w:val="superscript"/>
        </w:rPr>
        <w:t>1</w:t>
      </w:r>
      <w:r w:rsidR="001F3842" w:rsidRPr="00205A1A">
        <w:rPr>
          <w:rFonts w:ascii="Times New Roman" w:hAnsi="Times New Roman"/>
          <w:sz w:val="18"/>
          <w:szCs w:val="18"/>
        </w:rPr>
        <w:t>H NMR spectra obtained on 6Ac before and after activation.</w:t>
      </w:r>
    </w:p>
    <w:p w:rsidR="000F5996" w:rsidRPr="00205A1A" w:rsidRDefault="000F5996" w:rsidP="0038144F">
      <w:pPr>
        <w:jc w:val="both"/>
        <w:rPr>
          <w:rFonts w:ascii="Times New Roman" w:hAnsi="Times New Roman"/>
          <w:i/>
          <w:szCs w:val="24"/>
        </w:rPr>
      </w:pPr>
    </w:p>
    <w:p w:rsidR="005F1662" w:rsidRPr="00205A1A" w:rsidRDefault="005F1662" w:rsidP="0038144F">
      <w:pPr>
        <w:jc w:val="both"/>
        <w:rPr>
          <w:rFonts w:ascii="Times New Roman" w:hAnsi="Times New Roman"/>
          <w:i/>
          <w:szCs w:val="24"/>
        </w:rPr>
      </w:pPr>
    </w:p>
    <w:p w:rsidR="005F1662" w:rsidRPr="00205A1A" w:rsidRDefault="005F1662" w:rsidP="0038144F">
      <w:pPr>
        <w:jc w:val="both"/>
        <w:rPr>
          <w:rFonts w:ascii="Times New Roman" w:hAnsi="Times New Roman"/>
          <w:i/>
          <w:szCs w:val="24"/>
        </w:rPr>
      </w:pPr>
    </w:p>
    <w:p w:rsidR="005F1662" w:rsidRPr="00205A1A" w:rsidRDefault="005F1662" w:rsidP="0038144F">
      <w:pPr>
        <w:jc w:val="both"/>
        <w:rPr>
          <w:rFonts w:ascii="Times New Roman" w:hAnsi="Times New Roman"/>
          <w:i/>
          <w:szCs w:val="24"/>
        </w:rPr>
      </w:pPr>
    </w:p>
    <w:p w:rsidR="002B781C" w:rsidRPr="00205A1A" w:rsidRDefault="002B781C" w:rsidP="0038144F">
      <w:pPr>
        <w:jc w:val="both"/>
        <w:rPr>
          <w:rFonts w:ascii="Times New Roman" w:hAnsi="Times New Roman"/>
          <w:i/>
          <w:szCs w:val="24"/>
        </w:rPr>
      </w:pPr>
    </w:p>
    <w:p w:rsidR="005F1662" w:rsidRPr="00205A1A" w:rsidRDefault="005F1662" w:rsidP="0038144F">
      <w:pPr>
        <w:jc w:val="both"/>
        <w:rPr>
          <w:rFonts w:ascii="Times New Roman" w:hAnsi="Times New Roman"/>
          <w:szCs w:val="24"/>
        </w:rPr>
      </w:pPr>
      <w:r w:rsidRPr="00205A1A">
        <w:rPr>
          <w:rFonts w:ascii="Times New Roman" w:hAnsi="Times New Roman"/>
          <w:szCs w:val="24"/>
        </w:rPr>
        <w:lastRenderedPageBreak/>
        <w:t>The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12Ac before and after activation are displayed in </w:t>
      </w:r>
      <w:r w:rsidR="009028BE" w:rsidRPr="00205A1A">
        <w:rPr>
          <w:rFonts w:ascii="Times New Roman" w:hAnsi="Times New Roman"/>
          <w:b/>
          <w:szCs w:val="24"/>
        </w:rPr>
        <w:fldChar w:fldCharType="begin"/>
      </w:r>
      <w:r w:rsidR="009028BE" w:rsidRPr="00205A1A">
        <w:rPr>
          <w:rFonts w:ascii="Times New Roman" w:hAnsi="Times New Roman"/>
          <w:szCs w:val="24"/>
        </w:rPr>
        <w:instrText xml:space="preserve"> REF _Ref430192523 \h </w:instrText>
      </w:r>
      <w:r w:rsidR="0038144F" w:rsidRPr="00205A1A">
        <w:rPr>
          <w:rFonts w:ascii="Times New Roman" w:hAnsi="Times New Roman"/>
          <w:b/>
          <w:szCs w:val="24"/>
        </w:rPr>
        <w:instrText xml:space="preserve"> \* MERGEFORMAT </w:instrText>
      </w:r>
      <w:r w:rsidR="009028BE" w:rsidRPr="00205A1A">
        <w:rPr>
          <w:rFonts w:ascii="Times New Roman" w:hAnsi="Times New Roman"/>
          <w:b/>
          <w:szCs w:val="24"/>
        </w:rPr>
      </w:r>
      <w:r w:rsidR="009028BE" w:rsidRPr="00205A1A">
        <w:rPr>
          <w:rFonts w:ascii="Times New Roman" w:hAnsi="Times New Roman"/>
          <w:b/>
          <w:szCs w:val="24"/>
        </w:rPr>
        <w:fldChar w:fldCharType="separate"/>
      </w:r>
      <w:r w:rsidR="001E7274" w:rsidRPr="001E7274">
        <w:rPr>
          <w:rFonts w:ascii="Times New Roman" w:hAnsi="Times New Roman"/>
          <w:b/>
          <w:szCs w:val="24"/>
        </w:rPr>
        <w:t>Figure S77</w:t>
      </w:r>
      <w:r w:rsidR="009028BE"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8E03C2" w:rsidP="0038144F">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2D245479" wp14:editId="65C95F0D">
            <wp:extent cx="5943600" cy="5236845"/>
            <wp:effectExtent l="0" t="0" r="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12Ac Activation.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671586" w:rsidRPr="00205A1A">
        <w:rPr>
          <w:rFonts w:ascii="Times New Roman" w:hAnsi="Times New Roman"/>
          <w:b/>
          <w:szCs w:val="24"/>
        </w:rPr>
        <w:t xml:space="preserve"> </w:t>
      </w:r>
    </w:p>
    <w:p w:rsidR="001F3842" w:rsidRPr="00205A1A" w:rsidRDefault="009028BE" w:rsidP="0038144F">
      <w:pPr>
        <w:jc w:val="both"/>
        <w:rPr>
          <w:rFonts w:ascii="Times New Roman" w:hAnsi="Times New Roman"/>
          <w:sz w:val="18"/>
          <w:szCs w:val="18"/>
        </w:rPr>
      </w:pPr>
      <w:bookmarkStart w:id="293" w:name="_Ref430192523"/>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77</w:t>
      </w:r>
      <w:r w:rsidRPr="00205A1A">
        <w:rPr>
          <w:rFonts w:ascii="Times New Roman" w:hAnsi="Times New Roman"/>
          <w:b/>
          <w:sz w:val="18"/>
          <w:szCs w:val="18"/>
        </w:rPr>
        <w:fldChar w:fldCharType="end"/>
      </w:r>
      <w:bookmarkEnd w:id="293"/>
      <w:r w:rsidRPr="00205A1A">
        <w:rPr>
          <w:rFonts w:ascii="Times New Roman" w:hAnsi="Times New Roman"/>
          <w:b/>
          <w:sz w:val="18"/>
          <w:szCs w:val="18"/>
        </w:rPr>
        <w:t>.</w:t>
      </w:r>
      <w:r w:rsidRPr="00205A1A">
        <w:rPr>
          <w:rFonts w:ascii="Times New Roman" w:hAnsi="Times New Roman"/>
          <w:sz w:val="18"/>
          <w:szCs w:val="18"/>
        </w:rPr>
        <w:t xml:space="preserve"> </w:t>
      </w:r>
      <w:r w:rsidR="001F3842" w:rsidRPr="00205A1A">
        <w:rPr>
          <w:rFonts w:ascii="Times New Roman" w:hAnsi="Times New Roman"/>
          <w:sz w:val="18"/>
          <w:szCs w:val="18"/>
        </w:rPr>
        <w:t>Dissolution/</w:t>
      </w:r>
      <w:r w:rsidR="001F3842" w:rsidRPr="00205A1A">
        <w:rPr>
          <w:rFonts w:ascii="Times New Roman" w:hAnsi="Times New Roman"/>
          <w:sz w:val="18"/>
          <w:szCs w:val="18"/>
          <w:vertAlign w:val="superscript"/>
        </w:rPr>
        <w:t>1</w:t>
      </w:r>
      <w:r w:rsidR="001F3842" w:rsidRPr="00205A1A">
        <w:rPr>
          <w:rFonts w:ascii="Times New Roman" w:hAnsi="Times New Roman"/>
          <w:sz w:val="18"/>
          <w:szCs w:val="18"/>
        </w:rPr>
        <w:t>H NMR spectra obtained on 12Ac before and after activation.</w:t>
      </w: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r w:rsidRPr="00205A1A">
        <w:rPr>
          <w:rFonts w:ascii="Times New Roman" w:hAnsi="Times New Roman"/>
          <w:szCs w:val="24"/>
        </w:rPr>
        <w:lastRenderedPageBreak/>
        <w:t>The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36Ac before and after activation are displayed in </w:t>
      </w:r>
      <w:r w:rsidR="009028BE" w:rsidRPr="00205A1A">
        <w:rPr>
          <w:rFonts w:ascii="Times New Roman" w:hAnsi="Times New Roman"/>
          <w:b/>
          <w:szCs w:val="24"/>
        </w:rPr>
        <w:fldChar w:fldCharType="begin"/>
      </w:r>
      <w:r w:rsidR="009028BE" w:rsidRPr="00205A1A">
        <w:rPr>
          <w:rFonts w:ascii="Times New Roman" w:hAnsi="Times New Roman"/>
          <w:szCs w:val="24"/>
        </w:rPr>
        <w:instrText xml:space="preserve"> REF _Ref430192538 \h </w:instrText>
      </w:r>
      <w:r w:rsidR="0038144F" w:rsidRPr="00205A1A">
        <w:rPr>
          <w:rFonts w:ascii="Times New Roman" w:hAnsi="Times New Roman"/>
          <w:b/>
          <w:szCs w:val="24"/>
        </w:rPr>
        <w:instrText xml:space="preserve"> \* MERGEFORMAT </w:instrText>
      </w:r>
      <w:r w:rsidR="009028BE" w:rsidRPr="00205A1A">
        <w:rPr>
          <w:rFonts w:ascii="Times New Roman" w:hAnsi="Times New Roman"/>
          <w:b/>
          <w:szCs w:val="24"/>
        </w:rPr>
      </w:r>
      <w:r w:rsidR="009028BE" w:rsidRPr="00205A1A">
        <w:rPr>
          <w:rFonts w:ascii="Times New Roman" w:hAnsi="Times New Roman"/>
          <w:b/>
          <w:szCs w:val="24"/>
        </w:rPr>
        <w:fldChar w:fldCharType="separate"/>
      </w:r>
      <w:r w:rsidR="001E7274" w:rsidRPr="001E7274">
        <w:rPr>
          <w:rFonts w:ascii="Times New Roman" w:hAnsi="Times New Roman"/>
          <w:b/>
          <w:szCs w:val="24"/>
        </w:rPr>
        <w:t>Figure S78</w:t>
      </w:r>
      <w:r w:rsidR="009028BE"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8E03C2" w:rsidP="0038144F">
      <w:pPr>
        <w:jc w:val="both"/>
        <w:rPr>
          <w:rFonts w:ascii="Times New Roman" w:hAnsi="Times New Roman"/>
          <w:b/>
          <w:szCs w:val="24"/>
        </w:rPr>
      </w:pPr>
      <w:r w:rsidRPr="00205A1A">
        <w:rPr>
          <w:noProof/>
          <w:sz w:val="16"/>
          <w:szCs w:val="16"/>
          <w:lang w:val="en-GB" w:eastAsia="zh-CN"/>
        </w:rPr>
        <w:drawing>
          <wp:inline distT="0" distB="0" distL="0" distR="0" wp14:anchorId="79505F4B" wp14:editId="1B64BDD4">
            <wp:extent cx="5943600" cy="5236845"/>
            <wp:effectExtent l="0" t="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36Ac Activation.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671586" w:rsidRPr="00205A1A">
        <w:rPr>
          <w:rFonts w:ascii="Times New Roman" w:hAnsi="Times New Roman"/>
          <w:b/>
          <w:szCs w:val="24"/>
        </w:rPr>
        <w:t xml:space="preserve"> </w:t>
      </w:r>
    </w:p>
    <w:p w:rsidR="001F3842" w:rsidRPr="00205A1A" w:rsidRDefault="009028BE" w:rsidP="0038144F">
      <w:pPr>
        <w:jc w:val="both"/>
        <w:rPr>
          <w:rFonts w:ascii="Times New Roman" w:hAnsi="Times New Roman"/>
          <w:sz w:val="18"/>
          <w:szCs w:val="18"/>
        </w:rPr>
      </w:pPr>
      <w:bookmarkStart w:id="294" w:name="_Ref430192538"/>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78</w:t>
      </w:r>
      <w:r w:rsidRPr="00205A1A">
        <w:rPr>
          <w:rFonts w:ascii="Times New Roman" w:hAnsi="Times New Roman"/>
          <w:b/>
          <w:sz w:val="18"/>
          <w:szCs w:val="18"/>
        </w:rPr>
        <w:fldChar w:fldCharType="end"/>
      </w:r>
      <w:bookmarkEnd w:id="294"/>
      <w:r w:rsidRPr="00205A1A">
        <w:rPr>
          <w:rFonts w:ascii="Times New Roman" w:hAnsi="Times New Roman"/>
          <w:b/>
          <w:sz w:val="18"/>
          <w:szCs w:val="18"/>
        </w:rPr>
        <w:t>.</w:t>
      </w:r>
      <w:r w:rsidRPr="00205A1A">
        <w:rPr>
          <w:rFonts w:ascii="Times New Roman" w:hAnsi="Times New Roman"/>
          <w:sz w:val="18"/>
          <w:szCs w:val="18"/>
        </w:rPr>
        <w:t xml:space="preserve"> </w:t>
      </w:r>
      <w:r w:rsidR="001F3842" w:rsidRPr="00205A1A">
        <w:rPr>
          <w:rFonts w:ascii="Times New Roman" w:hAnsi="Times New Roman"/>
          <w:sz w:val="18"/>
          <w:szCs w:val="18"/>
        </w:rPr>
        <w:t>Dissolution/</w:t>
      </w:r>
      <w:r w:rsidR="001F3842" w:rsidRPr="00205A1A">
        <w:rPr>
          <w:rFonts w:ascii="Times New Roman" w:hAnsi="Times New Roman"/>
          <w:sz w:val="18"/>
          <w:szCs w:val="18"/>
          <w:vertAlign w:val="superscript"/>
        </w:rPr>
        <w:t>1</w:t>
      </w:r>
      <w:r w:rsidR="001F3842" w:rsidRPr="00205A1A">
        <w:rPr>
          <w:rFonts w:ascii="Times New Roman" w:hAnsi="Times New Roman"/>
          <w:sz w:val="18"/>
          <w:szCs w:val="18"/>
        </w:rPr>
        <w:t>H NMR spectra obtained on 36Ac before and after activation.</w:t>
      </w: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r w:rsidRPr="00205A1A">
        <w:rPr>
          <w:rFonts w:ascii="Times New Roman" w:hAnsi="Times New Roman"/>
          <w:szCs w:val="24"/>
        </w:rPr>
        <w:lastRenderedPageBreak/>
        <w:t>The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100Ac before and after activation are displayed in </w:t>
      </w:r>
      <w:r w:rsidR="009028BE" w:rsidRPr="00205A1A">
        <w:rPr>
          <w:rFonts w:ascii="Times New Roman" w:hAnsi="Times New Roman"/>
          <w:b/>
          <w:szCs w:val="24"/>
        </w:rPr>
        <w:fldChar w:fldCharType="begin"/>
      </w:r>
      <w:r w:rsidR="009028BE" w:rsidRPr="00205A1A">
        <w:rPr>
          <w:rFonts w:ascii="Times New Roman" w:hAnsi="Times New Roman"/>
          <w:szCs w:val="24"/>
        </w:rPr>
        <w:instrText xml:space="preserve"> REF _Ref430192554 \h </w:instrText>
      </w:r>
      <w:r w:rsidR="0038144F" w:rsidRPr="00205A1A">
        <w:rPr>
          <w:rFonts w:ascii="Times New Roman" w:hAnsi="Times New Roman"/>
          <w:b/>
          <w:szCs w:val="24"/>
        </w:rPr>
        <w:instrText xml:space="preserve"> \* MERGEFORMAT </w:instrText>
      </w:r>
      <w:r w:rsidR="009028BE" w:rsidRPr="00205A1A">
        <w:rPr>
          <w:rFonts w:ascii="Times New Roman" w:hAnsi="Times New Roman"/>
          <w:b/>
          <w:szCs w:val="24"/>
        </w:rPr>
      </w:r>
      <w:r w:rsidR="009028BE" w:rsidRPr="00205A1A">
        <w:rPr>
          <w:rFonts w:ascii="Times New Roman" w:hAnsi="Times New Roman"/>
          <w:b/>
          <w:szCs w:val="24"/>
        </w:rPr>
        <w:fldChar w:fldCharType="separate"/>
      </w:r>
      <w:r w:rsidR="001E7274" w:rsidRPr="001E7274">
        <w:rPr>
          <w:rFonts w:ascii="Times New Roman" w:hAnsi="Times New Roman"/>
          <w:b/>
          <w:szCs w:val="24"/>
        </w:rPr>
        <w:t>Figure S79</w:t>
      </w:r>
      <w:r w:rsidR="009028BE"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EA38DC" w:rsidP="0038144F">
      <w:pPr>
        <w:jc w:val="both"/>
        <w:rPr>
          <w:rFonts w:ascii="Times New Roman" w:hAnsi="Times New Roman"/>
          <w:b/>
          <w:color w:val="FF0000"/>
          <w:szCs w:val="24"/>
        </w:rPr>
      </w:pPr>
      <w:r w:rsidRPr="00205A1A">
        <w:rPr>
          <w:rFonts w:ascii="Times New Roman" w:hAnsi="Times New Roman"/>
          <w:i/>
          <w:noProof/>
          <w:szCs w:val="24"/>
          <w:lang w:val="en-GB" w:eastAsia="zh-CN"/>
        </w:rPr>
        <w:drawing>
          <wp:inline distT="0" distB="0" distL="0" distR="0" wp14:anchorId="02D331FB" wp14:editId="7B3113FE">
            <wp:extent cx="5943600" cy="5236845"/>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100Ac Activation.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1F3842" w:rsidRPr="00205A1A">
        <w:rPr>
          <w:rFonts w:ascii="Times New Roman" w:hAnsi="Times New Roman"/>
          <w:b/>
          <w:color w:val="FF0000"/>
          <w:szCs w:val="24"/>
          <w:highlight w:val="yellow"/>
        </w:rPr>
        <w:t xml:space="preserve"> </w:t>
      </w:r>
    </w:p>
    <w:p w:rsidR="001F3842" w:rsidRPr="00205A1A" w:rsidRDefault="009028BE" w:rsidP="0038144F">
      <w:pPr>
        <w:jc w:val="both"/>
        <w:rPr>
          <w:rFonts w:ascii="Times New Roman" w:hAnsi="Times New Roman"/>
          <w:i/>
          <w:sz w:val="18"/>
          <w:szCs w:val="18"/>
        </w:rPr>
      </w:pPr>
      <w:bookmarkStart w:id="295" w:name="_Ref430192554"/>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79</w:t>
      </w:r>
      <w:r w:rsidRPr="00205A1A">
        <w:rPr>
          <w:rFonts w:ascii="Times New Roman" w:hAnsi="Times New Roman"/>
          <w:b/>
          <w:sz w:val="18"/>
          <w:szCs w:val="18"/>
        </w:rPr>
        <w:fldChar w:fldCharType="end"/>
      </w:r>
      <w:bookmarkEnd w:id="295"/>
      <w:r w:rsidRPr="00205A1A">
        <w:rPr>
          <w:rFonts w:ascii="Times New Roman" w:hAnsi="Times New Roman"/>
          <w:b/>
          <w:sz w:val="18"/>
          <w:szCs w:val="18"/>
        </w:rPr>
        <w:t>.</w:t>
      </w:r>
      <w:r w:rsidRPr="00205A1A">
        <w:rPr>
          <w:rFonts w:ascii="Times New Roman" w:hAnsi="Times New Roman"/>
          <w:sz w:val="18"/>
          <w:szCs w:val="18"/>
        </w:rPr>
        <w:t xml:space="preserve"> </w:t>
      </w:r>
      <w:r w:rsidR="001F3842" w:rsidRPr="00205A1A">
        <w:rPr>
          <w:rFonts w:ascii="Times New Roman" w:hAnsi="Times New Roman"/>
          <w:sz w:val="18"/>
          <w:szCs w:val="18"/>
        </w:rPr>
        <w:t>Dissolution/</w:t>
      </w:r>
      <w:r w:rsidR="001F3842" w:rsidRPr="00205A1A">
        <w:rPr>
          <w:rFonts w:ascii="Times New Roman" w:hAnsi="Times New Roman"/>
          <w:sz w:val="18"/>
          <w:szCs w:val="18"/>
          <w:vertAlign w:val="superscript"/>
        </w:rPr>
        <w:t>1</w:t>
      </w:r>
      <w:r w:rsidR="001F3842" w:rsidRPr="00205A1A">
        <w:rPr>
          <w:rFonts w:ascii="Times New Roman" w:hAnsi="Times New Roman"/>
          <w:sz w:val="18"/>
          <w:szCs w:val="18"/>
        </w:rPr>
        <w:t xml:space="preserve">H NMR spectra obtained on </w:t>
      </w:r>
      <w:r w:rsidR="00D46EBC" w:rsidRPr="00205A1A">
        <w:rPr>
          <w:rFonts w:ascii="Times New Roman" w:hAnsi="Times New Roman"/>
          <w:sz w:val="18"/>
          <w:szCs w:val="18"/>
        </w:rPr>
        <w:t xml:space="preserve">100Ac </w:t>
      </w:r>
      <w:r w:rsidR="001F3842" w:rsidRPr="00205A1A">
        <w:rPr>
          <w:rFonts w:ascii="Times New Roman" w:hAnsi="Times New Roman"/>
          <w:sz w:val="18"/>
          <w:szCs w:val="18"/>
        </w:rPr>
        <w:t>before and after activation.</w:t>
      </w:r>
    </w:p>
    <w:p w:rsidR="001F1767" w:rsidRPr="00205A1A" w:rsidRDefault="001F1767" w:rsidP="0038144F">
      <w:pPr>
        <w:jc w:val="both"/>
        <w:rPr>
          <w:rFonts w:ascii="Times New Roman" w:hAnsi="Times New Roman"/>
          <w:i/>
          <w:szCs w:val="24"/>
        </w:rPr>
      </w:pPr>
    </w:p>
    <w:p w:rsidR="00DD25E9" w:rsidRPr="00205A1A" w:rsidRDefault="00DD25E9" w:rsidP="0038144F">
      <w:pPr>
        <w:jc w:val="both"/>
        <w:rPr>
          <w:rFonts w:ascii="Times New Roman" w:hAnsi="Times New Roman"/>
          <w:i/>
          <w:noProof/>
          <w:szCs w:val="24"/>
          <w:lang w:eastAsia="zh-CN"/>
        </w:rPr>
      </w:pPr>
    </w:p>
    <w:p w:rsidR="00DD25E9" w:rsidRPr="00205A1A" w:rsidRDefault="00DD25E9" w:rsidP="0038144F">
      <w:pPr>
        <w:jc w:val="both"/>
        <w:rPr>
          <w:rFonts w:ascii="Times New Roman" w:hAnsi="Times New Roman"/>
          <w:i/>
          <w:noProof/>
          <w:szCs w:val="24"/>
          <w:lang w:eastAsia="zh-CN"/>
        </w:rPr>
      </w:pPr>
    </w:p>
    <w:p w:rsidR="00907B8F" w:rsidRPr="00205A1A" w:rsidRDefault="00907B8F" w:rsidP="0038144F">
      <w:pPr>
        <w:jc w:val="both"/>
        <w:rPr>
          <w:rFonts w:ascii="Times New Roman" w:hAnsi="Times New Roman"/>
          <w:i/>
          <w:noProof/>
          <w:szCs w:val="24"/>
          <w:lang w:eastAsia="zh-CN"/>
        </w:rPr>
      </w:pPr>
    </w:p>
    <w:p w:rsidR="00907B8F" w:rsidRPr="00205A1A" w:rsidRDefault="00907B8F" w:rsidP="0038144F">
      <w:pPr>
        <w:jc w:val="both"/>
        <w:rPr>
          <w:rFonts w:ascii="Times New Roman" w:hAnsi="Times New Roman"/>
          <w:i/>
          <w:noProof/>
          <w:szCs w:val="24"/>
          <w:lang w:eastAsia="zh-CN"/>
        </w:rPr>
      </w:pPr>
    </w:p>
    <w:p w:rsidR="00907B8F" w:rsidRPr="00205A1A" w:rsidRDefault="00907B8F" w:rsidP="0038144F">
      <w:pPr>
        <w:jc w:val="both"/>
        <w:rPr>
          <w:rFonts w:ascii="Times New Roman" w:hAnsi="Times New Roman"/>
          <w:i/>
          <w:noProof/>
          <w:szCs w:val="24"/>
          <w:lang w:eastAsia="zh-CN"/>
        </w:rPr>
      </w:pPr>
    </w:p>
    <w:p w:rsidR="00F2786E" w:rsidRPr="00205A1A" w:rsidRDefault="00907B8F" w:rsidP="0038144F">
      <w:pPr>
        <w:pStyle w:val="ListParagraph"/>
        <w:numPr>
          <w:ilvl w:val="2"/>
          <w:numId w:val="30"/>
        </w:numPr>
        <w:jc w:val="both"/>
        <w:rPr>
          <w:rFonts w:ascii="Times New Roman" w:hAnsi="Times New Roman"/>
          <w:b/>
          <w:i/>
          <w:szCs w:val="24"/>
        </w:rPr>
      </w:pPr>
      <w:bookmarkStart w:id="296" w:name="_Ref430305526"/>
      <w:r w:rsidRPr="00205A1A">
        <w:rPr>
          <w:rFonts w:ascii="Times New Roman" w:hAnsi="Times New Roman"/>
          <w:b/>
          <w:i/>
          <w:szCs w:val="24"/>
        </w:rPr>
        <w:lastRenderedPageBreak/>
        <w:t>Formic Acid Modulated Samples</w:t>
      </w:r>
      <w:bookmarkEnd w:id="296"/>
    </w:p>
    <w:p w:rsidR="005F1662" w:rsidRPr="00205A1A" w:rsidRDefault="005F1662" w:rsidP="0038144F">
      <w:pPr>
        <w:jc w:val="both"/>
        <w:rPr>
          <w:rFonts w:ascii="Times New Roman" w:hAnsi="Times New Roman"/>
          <w:szCs w:val="24"/>
        </w:rPr>
      </w:pPr>
      <w:r w:rsidRPr="00205A1A">
        <w:rPr>
          <w:rFonts w:ascii="Times New Roman" w:hAnsi="Times New Roman"/>
          <w:szCs w:val="24"/>
        </w:rPr>
        <w:t>The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6Form before and after activation are displayed in </w:t>
      </w:r>
      <w:r w:rsidR="009028BE" w:rsidRPr="00205A1A">
        <w:rPr>
          <w:rFonts w:ascii="Times New Roman" w:hAnsi="Times New Roman"/>
          <w:b/>
          <w:szCs w:val="24"/>
        </w:rPr>
        <w:fldChar w:fldCharType="begin"/>
      </w:r>
      <w:r w:rsidR="009028BE" w:rsidRPr="00205A1A">
        <w:rPr>
          <w:rFonts w:ascii="Times New Roman" w:hAnsi="Times New Roman"/>
          <w:szCs w:val="24"/>
        </w:rPr>
        <w:instrText xml:space="preserve"> REF _Ref430192581 \h </w:instrText>
      </w:r>
      <w:r w:rsidR="0038144F" w:rsidRPr="00205A1A">
        <w:rPr>
          <w:rFonts w:ascii="Times New Roman" w:hAnsi="Times New Roman"/>
          <w:b/>
          <w:szCs w:val="24"/>
        </w:rPr>
        <w:instrText xml:space="preserve"> \* MERGEFORMAT </w:instrText>
      </w:r>
      <w:r w:rsidR="009028BE" w:rsidRPr="00205A1A">
        <w:rPr>
          <w:rFonts w:ascii="Times New Roman" w:hAnsi="Times New Roman"/>
          <w:b/>
          <w:szCs w:val="24"/>
        </w:rPr>
      </w:r>
      <w:r w:rsidR="009028BE" w:rsidRPr="00205A1A">
        <w:rPr>
          <w:rFonts w:ascii="Times New Roman" w:hAnsi="Times New Roman"/>
          <w:b/>
          <w:szCs w:val="24"/>
        </w:rPr>
        <w:fldChar w:fldCharType="separate"/>
      </w:r>
      <w:r w:rsidR="001E7274" w:rsidRPr="001E7274">
        <w:rPr>
          <w:rFonts w:ascii="Times New Roman" w:hAnsi="Times New Roman"/>
          <w:b/>
          <w:szCs w:val="24"/>
        </w:rPr>
        <w:t>Figure S80</w:t>
      </w:r>
      <w:r w:rsidR="009028BE"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A20124" w:rsidP="0038144F">
      <w:pPr>
        <w:jc w:val="both"/>
        <w:rPr>
          <w:rFonts w:ascii="Times New Roman" w:hAnsi="Times New Roman"/>
          <w:b/>
          <w:szCs w:val="24"/>
        </w:rPr>
      </w:pPr>
      <w:r w:rsidRPr="00205A1A">
        <w:rPr>
          <w:noProof/>
          <w:sz w:val="16"/>
          <w:szCs w:val="16"/>
          <w:lang w:val="en-GB" w:eastAsia="zh-CN"/>
        </w:rPr>
        <w:drawing>
          <wp:inline distT="0" distB="0" distL="0" distR="0" wp14:anchorId="24D8DEC1" wp14:editId="2EE656AD">
            <wp:extent cx="5943600" cy="5236845"/>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6Form Activation.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671586" w:rsidRPr="00205A1A">
        <w:rPr>
          <w:rFonts w:ascii="Times New Roman" w:hAnsi="Times New Roman"/>
          <w:b/>
          <w:szCs w:val="24"/>
        </w:rPr>
        <w:t xml:space="preserve"> </w:t>
      </w:r>
    </w:p>
    <w:p w:rsidR="001F3842" w:rsidRPr="00205A1A" w:rsidRDefault="009028BE" w:rsidP="0038144F">
      <w:pPr>
        <w:jc w:val="both"/>
        <w:rPr>
          <w:rFonts w:ascii="Times New Roman" w:hAnsi="Times New Roman"/>
          <w:i/>
          <w:noProof/>
          <w:sz w:val="18"/>
          <w:szCs w:val="18"/>
          <w:lang w:eastAsia="zh-CN"/>
        </w:rPr>
      </w:pPr>
      <w:bookmarkStart w:id="297" w:name="_Ref430192581"/>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80</w:t>
      </w:r>
      <w:r w:rsidRPr="00205A1A">
        <w:rPr>
          <w:rFonts w:ascii="Times New Roman" w:hAnsi="Times New Roman"/>
          <w:b/>
          <w:sz w:val="18"/>
          <w:szCs w:val="18"/>
        </w:rPr>
        <w:fldChar w:fldCharType="end"/>
      </w:r>
      <w:bookmarkEnd w:id="297"/>
      <w:r w:rsidRPr="00205A1A">
        <w:rPr>
          <w:rFonts w:ascii="Times New Roman" w:hAnsi="Times New Roman"/>
          <w:b/>
          <w:sz w:val="18"/>
          <w:szCs w:val="18"/>
        </w:rPr>
        <w:t>.</w:t>
      </w:r>
      <w:r w:rsidRPr="00205A1A">
        <w:rPr>
          <w:rFonts w:ascii="Times New Roman" w:hAnsi="Times New Roman"/>
          <w:sz w:val="18"/>
          <w:szCs w:val="18"/>
        </w:rPr>
        <w:t xml:space="preserve"> </w:t>
      </w:r>
      <w:r w:rsidR="001F3842" w:rsidRPr="00205A1A">
        <w:rPr>
          <w:rFonts w:ascii="Times New Roman" w:hAnsi="Times New Roman"/>
          <w:sz w:val="18"/>
          <w:szCs w:val="18"/>
        </w:rPr>
        <w:t>Dissolution/</w:t>
      </w:r>
      <w:r w:rsidR="001F3842" w:rsidRPr="00205A1A">
        <w:rPr>
          <w:rFonts w:ascii="Times New Roman" w:hAnsi="Times New Roman"/>
          <w:sz w:val="18"/>
          <w:szCs w:val="18"/>
          <w:vertAlign w:val="superscript"/>
        </w:rPr>
        <w:t>1</w:t>
      </w:r>
      <w:r w:rsidR="001F3842" w:rsidRPr="00205A1A">
        <w:rPr>
          <w:rFonts w:ascii="Times New Roman" w:hAnsi="Times New Roman"/>
          <w:sz w:val="18"/>
          <w:szCs w:val="18"/>
        </w:rPr>
        <w:t>H NMR spectra obtained on 6Form before and after activation.</w:t>
      </w:r>
    </w:p>
    <w:p w:rsidR="001F3842" w:rsidRPr="00205A1A" w:rsidRDefault="001F3842" w:rsidP="0038144F">
      <w:pPr>
        <w:jc w:val="both"/>
        <w:rPr>
          <w:rFonts w:ascii="Times New Roman" w:hAnsi="Times New Roman"/>
          <w:i/>
          <w:noProof/>
          <w:szCs w:val="24"/>
          <w:lang w:eastAsia="zh-CN"/>
        </w:rPr>
      </w:pPr>
    </w:p>
    <w:p w:rsidR="005F1662" w:rsidRPr="00205A1A" w:rsidRDefault="005F1662" w:rsidP="0038144F">
      <w:pPr>
        <w:jc w:val="both"/>
        <w:rPr>
          <w:rFonts w:ascii="Times New Roman" w:hAnsi="Times New Roman"/>
          <w:i/>
          <w:noProof/>
          <w:szCs w:val="24"/>
          <w:lang w:eastAsia="zh-CN"/>
        </w:rPr>
      </w:pPr>
    </w:p>
    <w:p w:rsidR="005F1662" w:rsidRPr="00205A1A" w:rsidRDefault="005F1662" w:rsidP="0038144F">
      <w:pPr>
        <w:jc w:val="both"/>
        <w:rPr>
          <w:rFonts w:ascii="Times New Roman" w:hAnsi="Times New Roman"/>
          <w:i/>
          <w:noProof/>
          <w:szCs w:val="24"/>
          <w:lang w:eastAsia="zh-CN"/>
        </w:rPr>
      </w:pPr>
    </w:p>
    <w:p w:rsidR="005F1662" w:rsidRPr="00205A1A" w:rsidRDefault="005F1662" w:rsidP="0038144F">
      <w:pPr>
        <w:jc w:val="both"/>
        <w:rPr>
          <w:rFonts w:ascii="Times New Roman" w:hAnsi="Times New Roman"/>
          <w:i/>
          <w:noProof/>
          <w:szCs w:val="24"/>
          <w:lang w:eastAsia="zh-CN"/>
        </w:rPr>
      </w:pPr>
    </w:p>
    <w:p w:rsidR="005F1662" w:rsidRPr="00205A1A" w:rsidRDefault="005F1662" w:rsidP="0038144F">
      <w:pPr>
        <w:jc w:val="both"/>
        <w:rPr>
          <w:rFonts w:ascii="Times New Roman" w:hAnsi="Times New Roman"/>
          <w:i/>
          <w:noProof/>
          <w:szCs w:val="24"/>
          <w:lang w:eastAsia="zh-CN"/>
        </w:rPr>
      </w:pPr>
    </w:p>
    <w:p w:rsidR="005F1662" w:rsidRPr="00205A1A" w:rsidRDefault="005F1662" w:rsidP="0038144F">
      <w:pPr>
        <w:jc w:val="both"/>
        <w:rPr>
          <w:rFonts w:ascii="Times New Roman" w:hAnsi="Times New Roman"/>
          <w:szCs w:val="24"/>
        </w:rPr>
      </w:pPr>
      <w:r w:rsidRPr="00205A1A">
        <w:rPr>
          <w:rFonts w:ascii="Times New Roman" w:hAnsi="Times New Roman"/>
          <w:szCs w:val="24"/>
        </w:rPr>
        <w:lastRenderedPageBreak/>
        <w:t>The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12Form before and after activation are displayed in </w:t>
      </w:r>
      <w:r w:rsidR="009028BE" w:rsidRPr="00205A1A">
        <w:rPr>
          <w:rFonts w:ascii="Times New Roman" w:hAnsi="Times New Roman"/>
          <w:b/>
          <w:szCs w:val="24"/>
        </w:rPr>
        <w:fldChar w:fldCharType="begin"/>
      </w:r>
      <w:r w:rsidR="009028BE" w:rsidRPr="00205A1A">
        <w:rPr>
          <w:rFonts w:ascii="Times New Roman" w:hAnsi="Times New Roman"/>
          <w:szCs w:val="24"/>
        </w:rPr>
        <w:instrText xml:space="preserve"> REF _Ref430192597 \h </w:instrText>
      </w:r>
      <w:r w:rsidR="0038144F" w:rsidRPr="00205A1A">
        <w:rPr>
          <w:rFonts w:ascii="Times New Roman" w:hAnsi="Times New Roman"/>
          <w:b/>
          <w:szCs w:val="24"/>
        </w:rPr>
        <w:instrText xml:space="preserve"> \* MERGEFORMAT </w:instrText>
      </w:r>
      <w:r w:rsidR="009028BE" w:rsidRPr="00205A1A">
        <w:rPr>
          <w:rFonts w:ascii="Times New Roman" w:hAnsi="Times New Roman"/>
          <w:b/>
          <w:szCs w:val="24"/>
        </w:rPr>
      </w:r>
      <w:r w:rsidR="009028BE" w:rsidRPr="00205A1A">
        <w:rPr>
          <w:rFonts w:ascii="Times New Roman" w:hAnsi="Times New Roman"/>
          <w:b/>
          <w:szCs w:val="24"/>
        </w:rPr>
        <w:fldChar w:fldCharType="separate"/>
      </w:r>
      <w:r w:rsidR="001E7274" w:rsidRPr="001E7274">
        <w:rPr>
          <w:rFonts w:ascii="Times New Roman" w:hAnsi="Times New Roman"/>
          <w:b/>
          <w:szCs w:val="24"/>
        </w:rPr>
        <w:t>Figure S81</w:t>
      </w:r>
      <w:r w:rsidR="009028BE"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207EF4" w:rsidP="0038144F">
      <w:pPr>
        <w:jc w:val="both"/>
        <w:rPr>
          <w:rFonts w:ascii="Times New Roman" w:hAnsi="Times New Roman"/>
          <w:b/>
          <w:szCs w:val="24"/>
        </w:rPr>
      </w:pPr>
      <w:r w:rsidRPr="00205A1A">
        <w:rPr>
          <w:noProof/>
          <w:sz w:val="16"/>
          <w:szCs w:val="16"/>
          <w:lang w:val="en-GB" w:eastAsia="zh-CN"/>
        </w:rPr>
        <w:drawing>
          <wp:inline distT="0" distB="0" distL="0" distR="0" wp14:anchorId="5597E60A" wp14:editId="3F60FA81">
            <wp:extent cx="5943600" cy="5236845"/>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12Form-2 Activatio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671586" w:rsidRPr="00205A1A">
        <w:rPr>
          <w:rFonts w:ascii="Times New Roman" w:hAnsi="Times New Roman"/>
          <w:b/>
          <w:szCs w:val="24"/>
        </w:rPr>
        <w:t xml:space="preserve"> </w:t>
      </w:r>
    </w:p>
    <w:p w:rsidR="001F3842" w:rsidRPr="00205A1A" w:rsidRDefault="009028BE" w:rsidP="0038144F">
      <w:pPr>
        <w:jc w:val="both"/>
        <w:rPr>
          <w:rFonts w:ascii="Times New Roman" w:hAnsi="Times New Roman"/>
          <w:i/>
          <w:noProof/>
          <w:sz w:val="18"/>
          <w:szCs w:val="18"/>
          <w:lang w:eastAsia="zh-CN"/>
        </w:rPr>
      </w:pPr>
      <w:bookmarkStart w:id="298" w:name="_Ref430192597"/>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81</w:t>
      </w:r>
      <w:r w:rsidRPr="00205A1A">
        <w:rPr>
          <w:rFonts w:ascii="Times New Roman" w:hAnsi="Times New Roman"/>
          <w:b/>
          <w:sz w:val="18"/>
          <w:szCs w:val="18"/>
        </w:rPr>
        <w:fldChar w:fldCharType="end"/>
      </w:r>
      <w:bookmarkEnd w:id="298"/>
      <w:r w:rsidRPr="00205A1A">
        <w:rPr>
          <w:rFonts w:ascii="Times New Roman" w:hAnsi="Times New Roman"/>
          <w:b/>
          <w:sz w:val="18"/>
          <w:szCs w:val="18"/>
        </w:rPr>
        <w:t>.</w:t>
      </w:r>
      <w:r w:rsidRPr="00205A1A">
        <w:rPr>
          <w:rFonts w:ascii="Times New Roman" w:hAnsi="Times New Roman"/>
          <w:sz w:val="18"/>
          <w:szCs w:val="18"/>
        </w:rPr>
        <w:t xml:space="preserve"> </w:t>
      </w:r>
      <w:r w:rsidR="001F3842" w:rsidRPr="00205A1A">
        <w:rPr>
          <w:rFonts w:ascii="Times New Roman" w:hAnsi="Times New Roman"/>
          <w:sz w:val="18"/>
          <w:szCs w:val="18"/>
        </w:rPr>
        <w:t>Dissolution/</w:t>
      </w:r>
      <w:r w:rsidR="001F3842" w:rsidRPr="00205A1A">
        <w:rPr>
          <w:rFonts w:ascii="Times New Roman" w:hAnsi="Times New Roman"/>
          <w:sz w:val="18"/>
          <w:szCs w:val="18"/>
          <w:vertAlign w:val="superscript"/>
        </w:rPr>
        <w:t>1</w:t>
      </w:r>
      <w:r w:rsidR="001F3842" w:rsidRPr="00205A1A">
        <w:rPr>
          <w:rFonts w:ascii="Times New Roman" w:hAnsi="Times New Roman"/>
          <w:sz w:val="18"/>
          <w:szCs w:val="18"/>
        </w:rPr>
        <w:t>H NMR spectra obtained on 12Form before and after activation.</w:t>
      </w:r>
    </w:p>
    <w:p w:rsidR="001F3842" w:rsidRPr="00205A1A" w:rsidRDefault="001F3842" w:rsidP="0038144F">
      <w:pPr>
        <w:jc w:val="both"/>
        <w:rPr>
          <w:rFonts w:ascii="Times New Roman" w:hAnsi="Times New Roman"/>
          <w:i/>
          <w:noProof/>
          <w:szCs w:val="24"/>
          <w:lang w:eastAsia="zh-CN"/>
        </w:rPr>
      </w:pPr>
    </w:p>
    <w:p w:rsidR="00DD25E9" w:rsidRPr="00205A1A" w:rsidRDefault="00DD25E9" w:rsidP="0038144F">
      <w:pPr>
        <w:jc w:val="both"/>
        <w:rPr>
          <w:rFonts w:ascii="Times New Roman" w:hAnsi="Times New Roman"/>
          <w:i/>
          <w:noProof/>
          <w:szCs w:val="24"/>
          <w:lang w:eastAsia="zh-CN"/>
        </w:rPr>
      </w:pPr>
    </w:p>
    <w:p w:rsidR="00DD25E9" w:rsidRPr="00205A1A" w:rsidRDefault="00DD25E9" w:rsidP="0038144F">
      <w:pPr>
        <w:jc w:val="both"/>
        <w:rPr>
          <w:rFonts w:ascii="Times New Roman" w:hAnsi="Times New Roman"/>
          <w:i/>
          <w:noProof/>
          <w:szCs w:val="24"/>
          <w:lang w:eastAsia="zh-CN"/>
        </w:rPr>
      </w:pPr>
    </w:p>
    <w:p w:rsidR="00DD25E9" w:rsidRPr="00205A1A" w:rsidRDefault="00DD25E9" w:rsidP="0038144F">
      <w:pPr>
        <w:jc w:val="both"/>
        <w:rPr>
          <w:rFonts w:ascii="Times New Roman" w:hAnsi="Times New Roman"/>
          <w:i/>
          <w:noProof/>
          <w:szCs w:val="24"/>
          <w:lang w:eastAsia="zh-CN"/>
        </w:rPr>
      </w:pPr>
    </w:p>
    <w:p w:rsidR="00DD25E9" w:rsidRPr="00205A1A" w:rsidRDefault="00DD25E9" w:rsidP="0038144F">
      <w:pPr>
        <w:jc w:val="both"/>
        <w:rPr>
          <w:rFonts w:ascii="Times New Roman" w:hAnsi="Times New Roman"/>
          <w:i/>
          <w:noProof/>
          <w:szCs w:val="24"/>
          <w:lang w:eastAsia="zh-CN"/>
        </w:rPr>
      </w:pPr>
    </w:p>
    <w:p w:rsidR="005F1662" w:rsidRPr="00205A1A" w:rsidRDefault="005F1662" w:rsidP="0038144F">
      <w:pPr>
        <w:jc w:val="both"/>
        <w:rPr>
          <w:rFonts w:ascii="Times New Roman" w:hAnsi="Times New Roman"/>
          <w:i/>
          <w:noProof/>
          <w:szCs w:val="24"/>
          <w:lang w:eastAsia="zh-CN"/>
        </w:rPr>
      </w:pPr>
    </w:p>
    <w:p w:rsidR="005F1662" w:rsidRPr="00205A1A" w:rsidRDefault="005F1662" w:rsidP="0038144F">
      <w:pPr>
        <w:jc w:val="both"/>
        <w:rPr>
          <w:rFonts w:ascii="Times New Roman" w:hAnsi="Times New Roman"/>
          <w:szCs w:val="24"/>
        </w:rPr>
      </w:pPr>
      <w:r w:rsidRPr="00205A1A">
        <w:rPr>
          <w:rFonts w:ascii="Times New Roman" w:hAnsi="Times New Roman"/>
          <w:szCs w:val="24"/>
        </w:rPr>
        <w:lastRenderedPageBreak/>
        <w:t>The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36Form before and after activation are displayed in </w:t>
      </w:r>
      <w:r w:rsidR="004374CF" w:rsidRPr="00205A1A">
        <w:rPr>
          <w:rFonts w:ascii="Times New Roman" w:hAnsi="Times New Roman"/>
          <w:b/>
          <w:szCs w:val="24"/>
        </w:rPr>
        <w:fldChar w:fldCharType="begin"/>
      </w:r>
      <w:r w:rsidR="004374CF" w:rsidRPr="00205A1A">
        <w:rPr>
          <w:rFonts w:ascii="Times New Roman" w:hAnsi="Times New Roman"/>
          <w:szCs w:val="24"/>
        </w:rPr>
        <w:instrText xml:space="preserve"> REF _Ref430192622 \h </w:instrText>
      </w:r>
      <w:r w:rsidR="0038144F" w:rsidRPr="00205A1A">
        <w:rPr>
          <w:rFonts w:ascii="Times New Roman" w:hAnsi="Times New Roman"/>
          <w:b/>
          <w:szCs w:val="24"/>
        </w:rPr>
        <w:instrText xml:space="preserve"> \* MERGEFORMAT </w:instrText>
      </w:r>
      <w:r w:rsidR="004374CF" w:rsidRPr="00205A1A">
        <w:rPr>
          <w:rFonts w:ascii="Times New Roman" w:hAnsi="Times New Roman"/>
          <w:b/>
          <w:szCs w:val="24"/>
        </w:rPr>
      </w:r>
      <w:r w:rsidR="004374CF" w:rsidRPr="00205A1A">
        <w:rPr>
          <w:rFonts w:ascii="Times New Roman" w:hAnsi="Times New Roman"/>
          <w:b/>
          <w:szCs w:val="24"/>
        </w:rPr>
        <w:fldChar w:fldCharType="separate"/>
      </w:r>
      <w:r w:rsidR="001E7274" w:rsidRPr="001E7274">
        <w:rPr>
          <w:rFonts w:ascii="Times New Roman" w:hAnsi="Times New Roman"/>
          <w:b/>
          <w:szCs w:val="24"/>
        </w:rPr>
        <w:t>Figure S82</w:t>
      </w:r>
      <w:r w:rsidR="004374CF"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207EF4" w:rsidP="0038144F">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0676FDC9" wp14:editId="1DF2B01C">
            <wp:extent cx="5943600" cy="5236845"/>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36Form Activation.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671586" w:rsidRPr="00205A1A">
        <w:rPr>
          <w:rFonts w:ascii="Times New Roman" w:hAnsi="Times New Roman"/>
          <w:b/>
          <w:szCs w:val="24"/>
        </w:rPr>
        <w:t xml:space="preserve"> </w:t>
      </w:r>
    </w:p>
    <w:p w:rsidR="001F3842" w:rsidRPr="00205A1A" w:rsidRDefault="004374CF" w:rsidP="0038144F">
      <w:pPr>
        <w:jc w:val="both"/>
        <w:rPr>
          <w:rFonts w:ascii="Times New Roman" w:hAnsi="Times New Roman"/>
          <w:i/>
          <w:noProof/>
          <w:sz w:val="18"/>
          <w:szCs w:val="18"/>
          <w:lang w:eastAsia="zh-CN"/>
        </w:rPr>
      </w:pPr>
      <w:bookmarkStart w:id="299" w:name="_Ref430192622"/>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82</w:t>
      </w:r>
      <w:r w:rsidRPr="00205A1A">
        <w:rPr>
          <w:rFonts w:ascii="Times New Roman" w:hAnsi="Times New Roman"/>
          <w:b/>
          <w:sz w:val="18"/>
          <w:szCs w:val="18"/>
        </w:rPr>
        <w:fldChar w:fldCharType="end"/>
      </w:r>
      <w:bookmarkEnd w:id="299"/>
      <w:r w:rsidRPr="00205A1A">
        <w:rPr>
          <w:rFonts w:ascii="Times New Roman" w:hAnsi="Times New Roman"/>
          <w:b/>
          <w:sz w:val="18"/>
          <w:szCs w:val="18"/>
        </w:rPr>
        <w:t>.</w:t>
      </w:r>
      <w:r w:rsidRPr="00205A1A">
        <w:rPr>
          <w:rFonts w:ascii="Times New Roman" w:hAnsi="Times New Roman"/>
          <w:sz w:val="18"/>
          <w:szCs w:val="18"/>
        </w:rPr>
        <w:t xml:space="preserve"> </w:t>
      </w:r>
      <w:r w:rsidR="001F3842" w:rsidRPr="00205A1A">
        <w:rPr>
          <w:rFonts w:ascii="Times New Roman" w:hAnsi="Times New Roman"/>
          <w:sz w:val="18"/>
          <w:szCs w:val="18"/>
        </w:rPr>
        <w:t>Dissolution/</w:t>
      </w:r>
      <w:r w:rsidR="001F3842" w:rsidRPr="00205A1A">
        <w:rPr>
          <w:rFonts w:ascii="Times New Roman" w:hAnsi="Times New Roman"/>
          <w:sz w:val="18"/>
          <w:szCs w:val="18"/>
          <w:vertAlign w:val="superscript"/>
        </w:rPr>
        <w:t>1</w:t>
      </w:r>
      <w:r w:rsidR="001F3842" w:rsidRPr="00205A1A">
        <w:rPr>
          <w:rFonts w:ascii="Times New Roman" w:hAnsi="Times New Roman"/>
          <w:sz w:val="18"/>
          <w:szCs w:val="18"/>
        </w:rPr>
        <w:t>H NMR spectra obtained on 36Form before and after activation.</w:t>
      </w:r>
    </w:p>
    <w:p w:rsidR="001F3842" w:rsidRPr="00205A1A" w:rsidRDefault="001F3842" w:rsidP="0038144F">
      <w:pPr>
        <w:jc w:val="both"/>
        <w:rPr>
          <w:rFonts w:ascii="Times New Roman" w:hAnsi="Times New Roman"/>
          <w:i/>
          <w:noProof/>
          <w:szCs w:val="24"/>
          <w:lang w:eastAsia="zh-CN"/>
        </w:rPr>
      </w:pPr>
    </w:p>
    <w:p w:rsidR="00DD25E9" w:rsidRPr="00205A1A" w:rsidRDefault="00DD25E9" w:rsidP="0038144F">
      <w:pPr>
        <w:jc w:val="both"/>
        <w:rPr>
          <w:rFonts w:ascii="Times New Roman" w:hAnsi="Times New Roman"/>
          <w:i/>
          <w:noProof/>
          <w:szCs w:val="24"/>
          <w:lang w:eastAsia="zh-CN"/>
        </w:rPr>
      </w:pPr>
    </w:p>
    <w:p w:rsidR="005F1662" w:rsidRPr="00205A1A" w:rsidRDefault="005F1662" w:rsidP="0038144F">
      <w:pPr>
        <w:jc w:val="both"/>
        <w:rPr>
          <w:rFonts w:ascii="Times New Roman" w:hAnsi="Times New Roman"/>
          <w:i/>
          <w:noProof/>
          <w:szCs w:val="24"/>
          <w:lang w:eastAsia="zh-CN"/>
        </w:rPr>
      </w:pPr>
    </w:p>
    <w:p w:rsidR="005F1662" w:rsidRPr="00205A1A" w:rsidRDefault="005F1662" w:rsidP="0038144F">
      <w:pPr>
        <w:jc w:val="both"/>
        <w:rPr>
          <w:rFonts w:ascii="Times New Roman" w:hAnsi="Times New Roman"/>
          <w:i/>
          <w:noProof/>
          <w:szCs w:val="24"/>
          <w:lang w:eastAsia="zh-CN"/>
        </w:rPr>
      </w:pPr>
    </w:p>
    <w:p w:rsidR="005F1662" w:rsidRPr="00205A1A" w:rsidRDefault="005F1662" w:rsidP="0038144F">
      <w:pPr>
        <w:jc w:val="both"/>
        <w:rPr>
          <w:rFonts w:ascii="Times New Roman" w:hAnsi="Times New Roman"/>
          <w:i/>
          <w:noProof/>
          <w:szCs w:val="24"/>
          <w:lang w:eastAsia="zh-CN"/>
        </w:rPr>
      </w:pPr>
    </w:p>
    <w:p w:rsidR="005F1662" w:rsidRPr="00205A1A" w:rsidRDefault="005F1662" w:rsidP="0038144F">
      <w:pPr>
        <w:jc w:val="both"/>
        <w:rPr>
          <w:rFonts w:ascii="Times New Roman" w:hAnsi="Times New Roman"/>
          <w:i/>
          <w:noProof/>
          <w:szCs w:val="24"/>
          <w:lang w:eastAsia="zh-CN"/>
        </w:rPr>
      </w:pPr>
    </w:p>
    <w:p w:rsidR="005F1662" w:rsidRPr="00205A1A" w:rsidRDefault="005F1662" w:rsidP="0038144F">
      <w:pPr>
        <w:jc w:val="both"/>
        <w:rPr>
          <w:rFonts w:ascii="Times New Roman" w:hAnsi="Times New Roman"/>
          <w:szCs w:val="24"/>
        </w:rPr>
      </w:pPr>
      <w:r w:rsidRPr="00205A1A">
        <w:rPr>
          <w:rFonts w:ascii="Times New Roman" w:hAnsi="Times New Roman"/>
          <w:szCs w:val="24"/>
        </w:rPr>
        <w:lastRenderedPageBreak/>
        <w:t>The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100Form before and after activation are displayed in </w:t>
      </w:r>
      <w:r w:rsidR="004374CF" w:rsidRPr="00205A1A">
        <w:rPr>
          <w:rFonts w:ascii="Times New Roman" w:hAnsi="Times New Roman"/>
          <w:b/>
          <w:szCs w:val="24"/>
        </w:rPr>
        <w:fldChar w:fldCharType="begin"/>
      </w:r>
      <w:r w:rsidR="004374CF" w:rsidRPr="00205A1A">
        <w:rPr>
          <w:rFonts w:ascii="Times New Roman" w:hAnsi="Times New Roman"/>
          <w:szCs w:val="24"/>
        </w:rPr>
        <w:instrText xml:space="preserve"> REF _Ref430192638 \h </w:instrText>
      </w:r>
      <w:r w:rsidR="0038144F" w:rsidRPr="00205A1A">
        <w:rPr>
          <w:rFonts w:ascii="Times New Roman" w:hAnsi="Times New Roman"/>
          <w:b/>
          <w:szCs w:val="24"/>
        </w:rPr>
        <w:instrText xml:space="preserve"> \* MERGEFORMAT </w:instrText>
      </w:r>
      <w:r w:rsidR="004374CF" w:rsidRPr="00205A1A">
        <w:rPr>
          <w:rFonts w:ascii="Times New Roman" w:hAnsi="Times New Roman"/>
          <w:b/>
          <w:szCs w:val="24"/>
        </w:rPr>
      </w:r>
      <w:r w:rsidR="004374CF" w:rsidRPr="00205A1A">
        <w:rPr>
          <w:rFonts w:ascii="Times New Roman" w:hAnsi="Times New Roman"/>
          <w:b/>
          <w:szCs w:val="24"/>
        </w:rPr>
        <w:fldChar w:fldCharType="separate"/>
      </w:r>
      <w:r w:rsidR="001E7274" w:rsidRPr="001E7274">
        <w:rPr>
          <w:rFonts w:ascii="Times New Roman" w:hAnsi="Times New Roman"/>
          <w:b/>
          <w:szCs w:val="24"/>
        </w:rPr>
        <w:t>Figure S83</w:t>
      </w:r>
      <w:r w:rsidR="004374CF"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207EF4" w:rsidP="0038144F">
      <w:pPr>
        <w:jc w:val="both"/>
        <w:rPr>
          <w:rFonts w:ascii="Times New Roman" w:hAnsi="Times New Roman"/>
          <w:b/>
          <w:szCs w:val="24"/>
        </w:rPr>
      </w:pPr>
      <w:r w:rsidRPr="00205A1A">
        <w:rPr>
          <w:noProof/>
          <w:sz w:val="16"/>
          <w:szCs w:val="16"/>
          <w:lang w:val="en-GB" w:eastAsia="zh-CN"/>
        </w:rPr>
        <w:drawing>
          <wp:inline distT="0" distB="0" distL="0" distR="0" wp14:anchorId="025ADC78" wp14:editId="72C8A735">
            <wp:extent cx="5943600" cy="5236845"/>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100Form Activation.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671586" w:rsidRPr="00205A1A">
        <w:rPr>
          <w:rFonts w:ascii="Times New Roman" w:hAnsi="Times New Roman"/>
          <w:b/>
          <w:szCs w:val="24"/>
        </w:rPr>
        <w:t xml:space="preserve"> </w:t>
      </w:r>
    </w:p>
    <w:p w:rsidR="001F3842" w:rsidRPr="00205A1A" w:rsidRDefault="004374CF" w:rsidP="0038144F">
      <w:pPr>
        <w:jc w:val="both"/>
        <w:rPr>
          <w:rFonts w:ascii="Times New Roman" w:hAnsi="Times New Roman"/>
          <w:i/>
          <w:sz w:val="18"/>
          <w:szCs w:val="18"/>
        </w:rPr>
      </w:pPr>
      <w:bookmarkStart w:id="300" w:name="_Ref430192638"/>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83</w:t>
      </w:r>
      <w:r w:rsidRPr="00205A1A">
        <w:rPr>
          <w:rFonts w:ascii="Times New Roman" w:hAnsi="Times New Roman"/>
          <w:b/>
          <w:sz w:val="18"/>
          <w:szCs w:val="18"/>
        </w:rPr>
        <w:fldChar w:fldCharType="end"/>
      </w:r>
      <w:bookmarkEnd w:id="300"/>
      <w:r w:rsidRPr="00205A1A">
        <w:rPr>
          <w:rFonts w:ascii="Times New Roman" w:hAnsi="Times New Roman"/>
          <w:b/>
          <w:sz w:val="18"/>
          <w:szCs w:val="18"/>
        </w:rPr>
        <w:t>.</w:t>
      </w:r>
      <w:r w:rsidRPr="00205A1A">
        <w:rPr>
          <w:rFonts w:ascii="Times New Roman" w:hAnsi="Times New Roman"/>
          <w:sz w:val="18"/>
          <w:szCs w:val="18"/>
        </w:rPr>
        <w:t xml:space="preserve"> </w:t>
      </w:r>
      <w:r w:rsidR="001F3842" w:rsidRPr="00205A1A">
        <w:rPr>
          <w:rFonts w:ascii="Times New Roman" w:hAnsi="Times New Roman"/>
          <w:sz w:val="18"/>
          <w:szCs w:val="18"/>
        </w:rPr>
        <w:t>Dissolution/</w:t>
      </w:r>
      <w:r w:rsidR="001F3842" w:rsidRPr="00205A1A">
        <w:rPr>
          <w:rFonts w:ascii="Times New Roman" w:hAnsi="Times New Roman"/>
          <w:sz w:val="18"/>
          <w:szCs w:val="18"/>
          <w:vertAlign w:val="superscript"/>
        </w:rPr>
        <w:t>1</w:t>
      </w:r>
      <w:r w:rsidR="001F3842" w:rsidRPr="00205A1A">
        <w:rPr>
          <w:rFonts w:ascii="Times New Roman" w:hAnsi="Times New Roman"/>
          <w:sz w:val="18"/>
          <w:szCs w:val="18"/>
        </w:rPr>
        <w:t>H NMR spectra obtained on 100Form before and after activation.</w:t>
      </w:r>
    </w:p>
    <w:p w:rsidR="004D0796" w:rsidRPr="00205A1A" w:rsidRDefault="004D0796" w:rsidP="0038144F">
      <w:pPr>
        <w:jc w:val="both"/>
        <w:rPr>
          <w:rFonts w:ascii="Times New Roman" w:hAnsi="Times New Roman"/>
          <w:i/>
          <w:szCs w:val="24"/>
        </w:rPr>
      </w:pPr>
    </w:p>
    <w:p w:rsidR="00907B8F" w:rsidRPr="00205A1A" w:rsidRDefault="00907B8F" w:rsidP="0038144F">
      <w:pPr>
        <w:jc w:val="both"/>
        <w:rPr>
          <w:rFonts w:ascii="Times New Roman" w:hAnsi="Times New Roman"/>
          <w:i/>
          <w:szCs w:val="24"/>
        </w:rPr>
      </w:pPr>
    </w:p>
    <w:p w:rsidR="00907B8F" w:rsidRPr="00205A1A" w:rsidRDefault="00907B8F" w:rsidP="0038144F">
      <w:pPr>
        <w:jc w:val="both"/>
        <w:rPr>
          <w:rFonts w:ascii="Times New Roman" w:hAnsi="Times New Roman"/>
          <w:i/>
          <w:szCs w:val="24"/>
        </w:rPr>
      </w:pPr>
    </w:p>
    <w:p w:rsidR="00907B8F" w:rsidRPr="00205A1A" w:rsidRDefault="00907B8F" w:rsidP="0038144F">
      <w:pPr>
        <w:jc w:val="both"/>
        <w:rPr>
          <w:rFonts w:ascii="Times New Roman" w:hAnsi="Times New Roman"/>
          <w:i/>
          <w:szCs w:val="24"/>
        </w:rPr>
      </w:pPr>
    </w:p>
    <w:p w:rsidR="00907B8F" w:rsidRPr="00205A1A" w:rsidRDefault="00907B8F" w:rsidP="0038144F">
      <w:pPr>
        <w:jc w:val="both"/>
        <w:rPr>
          <w:rFonts w:ascii="Times New Roman" w:hAnsi="Times New Roman"/>
          <w:i/>
          <w:szCs w:val="24"/>
        </w:rPr>
      </w:pPr>
    </w:p>
    <w:p w:rsidR="00907B8F" w:rsidRPr="00205A1A" w:rsidRDefault="00907B8F" w:rsidP="0038144F">
      <w:pPr>
        <w:jc w:val="both"/>
        <w:rPr>
          <w:rFonts w:ascii="Times New Roman" w:hAnsi="Times New Roman"/>
          <w:i/>
          <w:szCs w:val="24"/>
        </w:rPr>
      </w:pPr>
    </w:p>
    <w:p w:rsidR="00F2786E" w:rsidRPr="00205A1A" w:rsidRDefault="00907B8F" w:rsidP="0038144F">
      <w:pPr>
        <w:pStyle w:val="ListParagraph"/>
        <w:numPr>
          <w:ilvl w:val="2"/>
          <w:numId w:val="30"/>
        </w:numPr>
        <w:jc w:val="both"/>
        <w:rPr>
          <w:rFonts w:ascii="Times New Roman" w:hAnsi="Times New Roman"/>
          <w:b/>
          <w:i/>
          <w:szCs w:val="24"/>
        </w:rPr>
      </w:pPr>
      <w:bookmarkStart w:id="301" w:name="_Ref430305530"/>
      <w:r w:rsidRPr="00205A1A">
        <w:rPr>
          <w:rFonts w:ascii="Times New Roman" w:hAnsi="Times New Roman"/>
          <w:b/>
          <w:i/>
          <w:szCs w:val="24"/>
        </w:rPr>
        <w:lastRenderedPageBreak/>
        <w:t>Difluoroacetic Acid Modulated Samples</w:t>
      </w:r>
      <w:bookmarkEnd w:id="301"/>
    </w:p>
    <w:p w:rsidR="005F1662" w:rsidRPr="00205A1A" w:rsidRDefault="005F1662" w:rsidP="0038144F">
      <w:pPr>
        <w:jc w:val="both"/>
        <w:rPr>
          <w:rFonts w:ascii="Times New Roman" w:hAnsi="Times New Roman"/>
          <w:szCs w:val="24"/>
        </w:rPr>
      </w:pPr>
      <w:r w:rsidRPr="00205A1A">
        <w:rPr>
          <w:rFonts w:ascii="Times New Roman" w:hAnsi="Times New Roman"/>
          <w:szCs w:val="24"/>
        </w:rPr>
        <w:t>The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6Dif before and after activation are displayed in </w:t>
      </w:r>
      <w:r w:rsidR="004374CF" w:rsidRPr="00205A1A">
        <w:rPr>
          <w:rFonts w:ascii="Times New Roman" w:hAnsi="Times New Roman"/>
          <w:b/>
          <w:szCs w:val="24"/>
        </w:rPr>
        <w:fldChar w:fldCharType="begin"/>
      </w:r>
      <w:r w:rsidR="004374CF" w:rsidRPr="00205A1A">
        <w:rPr>
          <w:rFonts w:ascii="Times New Roman" w:hAnsi="Times New Roman"/>
          <w:szCs w:val="24"/>
        </w:rPr>
        <w:instrText xml:space="preserve"> REF _Ref430192652 \h </w:instrText>
      </w:r>
      <w:r w:rsidR="0038144F" w:rsidRPr="00205A1A">
        <w:rPr>
          <w:rFonts w:ascii="Times New Roman" w:hAnsi="Times New Roman"/>
          <w:b/>
          <w:szCs w:val="24"/>
        </w:rPr>
        <w:instrText xml:space="preserve"> \* MERGEFORMAT </w:instrText>
      </w:r>
      <w:r w:rsidR="004374CF" w:rsidRPr="00205A1A">
        <w:rPr>
          <w:rFonts w:ascii="Times New Roman" w:hAnsi="Times New Roman"/>
          <w:b/>
          <w:szCs w:val="24"/>
        </w:rPr>
      </w:r>
      <w:r w:rsidR="004374CF" w:rsidRPr="00205A1A">
        <w:rPr>
          <w:rFonts w:ascii="Times New Roman" w:hAnsi="Times New Roman"/>
          <w:b/>
          <w:szCs w:val="24"/>
        </w:rPr>
        <w:fldChar w:fldCharType="separate"/>
      </w:r>
      <w:r w:rsidR="001E7274" w:rsidRPr="001E7274">
        <w:rPr>
          <w:rFonts w:ascii="Times New Roman" w:hAnsi="Times New Roman"/>
          <w:b/>
          <w:szCs w:val="24"/>
        </w:rPr>
        <w:t>Figure S84</w:t>
      </w:r>
      <w:r w:rsidR="004374CF"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4D0796" w:rsidP="0038144F">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16C37E44" wp14:editId="64CFB138">
            <wp:extent cx="5943600" cy="5236845"/>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6Dif-2 Activation.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671586" w:rsidRPr="00205A1A">
        <w:rPr>
          <w:rFonts w:ascii="Times New Roman" w:hAnsi="Times New Roman"/>
          <w:b/>
          <w:szCs w:val="24"/>
        </w:rPr>
        <w:t xml:space="preserve"> </w:t>
      </w:r>
    </w:p>
    <w:p w:rsidR="001F3842" w:rsidRPr="00205A1A" w:rsidRDefault="004374CF" w:rsidP="0038144F">
      <w:pPr>
        <w:jc w:val="both"/>
        <w:rPr>
          <w:rFonts w:ascii="Times New Roman" w:hAnsi="Times New Roman"/>
          <w:i/>
          <w:sz w:val="18"/>
          <w:szCs w:val="18"/>
        </w:rPr>
      </w:pPr>
      <w:bookmarkStart w:id="302" w:name="_Ref430192652"/>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84</w:t>
      </w:r>
      <w:r w:rsidRPr="00205A1A">
        <w:rPr>
          <w:rFonts w:ascii="Times New Roman" w:hAnsi="Times New Roman"/>
          <w:b/>
          <w:sz w:val="18"/>
          <w:szCs w:val="18"/>
        </w:rPr>
        <w:fldChar w:fldCharType="end"/>
      </w:r>
      <w:bookmarkEnd w:id="302"/>
      <w:r w:rsidRPr="00205A1A">
        <w:rPr>
          <w:rFonts w:ascii="Times New Roman" w:hAnsi="Times New Roman"/>
          <w:b/>
          <w:sz w:val="18"/>
          <w:szCs w:val="18"/>
        </w:rPr>
        <w:t>.</w:t>
      </w:r>
      <w:r w:rsidRPr="00205A1A">
        <w:rPr>
          <w:rFonts w:ascii="Times New Roman" w:hAnsi="Times New Roman"/>
          <w:sz w:val="18"/>
          <w:szCs w:val="18"/>
        </w:rPr>
        <w:t xml:space="preserve"> </w:t>
      </w:r>
      <w:r w:rsidR="001F3842" w:rsidRPr="00205A1A">
        <w:rPr>
          <w:rFonts w:ascii="Times New Roman" w:hAnsi="Times New Roman"/>
          <w:sz w:val="18"/>
          <w:szCs w:val="18"/>
        </w:rPr>
        <w:t>Dissolution/</w:t>
      </w:r>
      <w:r w:rsidR="001F3842" w:rsidRPr="00205A1A">
        <w:rPr>
          <w:rFonts w:ascii="Times New Roman" w:hAnsi="Times New Roman"/>
          <w:sz w:val="18"/>
          <w:szCs w:val="18"/>
          <w:vertAlign w:val="superscript"/>
        </w:rPr>
        <w:t>1</w:t>
      </w:r>
      <w:r w:rsidR="001F3842" w:rsidRPr="00205A1A">
        <w:rPr>
          <w:rFonts w:ascii="Times New Roman" w:hAnsi="Times New Roman"/>
          <w:sz w:val="18"/>
          <w:szCs w:val="18"/>
        </w:rPr>
        <w:t>H NMR spectra obtained on 6Dif before and after activation.</w:t>
      </w:r>
    </w:p>
    <w:p w:rsidR="00DD25E9" w:rsidRPr="00205A1A" w:rsidRDefault="00DD25E9" w:rsidP="0038144F">
      <w:pPr>
        <w:jc w:val="both"/>
        <w:rPr>
          <w:rFonts w:ascii="Times New Roman" w:hAnsi="Times New Roman"/>
          <w:i/>
          <w:szCs w:val="24"/>
        </w:rPr>
      </w:pPr>
    </w:p>
    <w:p w:rsidR="00DD25E9" w:rsidRPr="00205A1A" w:rsidRDefault="00DD25E9" w:rsidP="0038144F">
      <w:pPr>
        <w:jc w:val="both"/>
        <w:rPr>
          <w:rFonts w:ascii="Times New Roman" w:hAnsi="Times New Roman"/>
          <w:i/>
          <w:szCs w:val="24"/>
        </w:rPr>
      </w:pPr>
    </w:p>
    <w:p w:rsidR="005F1662" w:rsidRPr="00205A1A" w:rsidRDefault="005F1662" w:rsidP="0038144F">
      <w:pPr>
        <w:jc w:val="both"/>
        <w:rPr>
          <w:rFonts w:ascii="Times New Roman" w:hAnsi="Times New Roman"/>
          <w:i/>
          <w:szCs w:val="24"/>
        </w:rPr>
      </w:pPr>
    </w:p>
    <w:p w:rsidR="005F1662" w:rsidRPr="00205A1A" w:rsidRDefault="005F1662" w:rsidP="0038144F">
      <w:pPr>
        <w:jc w:val="both"/>
        <w:rPr>
          <w:rFonts w:ascii="Times New Roman" w:hAnsi="Times New Roman"/>
          <w:i/>
          <w:szCs w:val="24"/>
        </w:rPr>
      </w:pPr>
    </w:p>
    <w:p w:rsidR="005F1662" w:rsidRPr="00205A1A" w:rsidRDefault="005F1662" w:rsidP="0038144F">
      <w:pPr>
        <w:jc w:val="both"/>
        <w:rPr>
          <w:rFonts w:ascii="Times New Roman" w:hAnsi="Times New Roman"/>
          <w:i/>
          <w:szCs w:val="24"/>
        </w:rPr>
      </w:pPr>
    </w:p>
    <w:p w:rsidR="005F1662" w:rsidRPr="00205A1A" w:rsidRDefault="005F1662" w:rsidP="0038144F">
      <w:pPr>
        <w:jc w:val="both"/>
        <w:rPr>
          <w:rFonts w:ascii="Times New Roman" w:hAnsi="Times New Roman"/>
          <w:szCs w:val="24"/>
        </w:rPr>
      </w:pPr>
      <w:r w:rsidRPr="00205A1A">
        <w:rPr>
          <w:rFonts w:ascii="Times New Roman" w:hAnsi="Times New Roman"/>
          <w:szCs w:val="24"/>
        </w:rPr>
        <w:lastRenderedPageBreak/>
        <w:t>The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12Dif before and after activation are displayed in </w:t>
      </w:r>
      <w:r w:rsidR="004374CF" w:rsidRPr="00205A1A">
        <w:rPr>
          <w:rFonts w:ascii="Times New Roman" w:hAnsi="Times New Roman"/>
          <w:b/>
          <w:szCs w:val="24"/>
        </w:rPr>
        <w:fldChar w:fldCharType="begin"/>
      </w:r>
      <w:r w:rsidR="004374CF" w:rsidRPr="00205A1A">
        <w:rPr>
          <w:rFonts w:ascii="Times New Roman" w:hAnsi="Times New Roman"/>
          <w:szCs w:val="24"/>
        </w:rPr>
        <w:instrText xml:space="preserve"> REF _Ref430192665 \h </w:instrText>
      </w:r>
      <w:r w:rsidR="0038144F" w:rsidRPr="00205A1A">
        <w:rPr>
          <w:rFonts w:ascii="Times New Roman" w:hAnsi="Times New Roman"/>
          <w:b/>
          <w:szCs w:val="24"/>
        </w:rPr>
        <w:instrText xml:space="preserve"> \* MERGEFORMAT </w:instrText>
      </w:r>
      <w:r w:rsidR="004374CF" w:rsidRPr="00205A1A">
        <w:rPr>
          <w:rFonts w:ascii="Times New Roman" w:hAnsi="Times New Roman"/>
          <w:b/>
          <w:szCs w:val="24"/>
        </w:rPr>
      </w:r>
      <w:r w:rsidR="004374CF" w:rsidRPr="00205A1A">
        <w:rPr>
          <w:rFonts w:ascii="Times New Roman" w:hAnsi="Times New Roman"/>
          <w:b/>
          <w:szCs w:val="24"/>
        </w:rPr>
        <w:fldChar w:fldCharType="separate"/>
      </w:r>
      <w:r w:rsidR="001E7274" w:rsidRPr="001E7274">
        <w:rPr>
          <w:rFonts w:ascii="Times New Roman" w:hAnsi="Times New Roman"/>
          <w:b/>
          <w:szCs w:val="24"/>
        </w:rPr>
        <w:t>Figure S85</w:t>
      </w:r>
      <w:r w:rsidR="004374CF"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CF6869" w:rsidP="0038144F">
      <w:pPr>
        <w:jc w:val="both"/>
        <w:rPr>
          <w:rFonts w:ascii="Times New Roman" w:hAnsi="Times New Roman"/>
          <w:b/>
          <w:szCs w:val="24"/>
        </w:rPr>
      </w:pPr>
      <w:r w:rsidRPr="00205A1A">
        <w:rPr>
          <w:noProof/>
          <w:sz w:val="16"/>
          <w:szCs w:val="16"/>
          <w:lang w:val="en-GB" w:eastAsia="zh-CN"/>
        </w:rPr>
        <w:drawing>
          <wp:inline distT="0" distB="0" distL="0" distR="0" wp14:anchorId="0ECEAC3B" wp14:editId="29B202B7">
            <wp:extent cx="5943600" cy="5236845"/>
            <wp:effectExtent l="0" t="0" r="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12Dif Activation.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F0517A" w:rsidRPr="00205A1A">
        <w:rPr>
          <w:rFonts w:ascii="Times New Roman" w:hAnsi="Times New Roman"/>
          <w:b/>
          <w:szCs w:val="24"/>
        </w:rPr>
        <w:t xml:space="preserve"> </w:t>
      </w:r>
    </w:p>
    <w:p w:rsidR="001F3842" w:rsidRPr="00205A1A" w:rsidRDefault="004374CF" w:rsidP="0038144F">
      <w:pPr>
        <w:jc w:val="both"/>
        <w:rPr>
          <w:rFonts w:ascii="Times New Roman" w:hAnsi="Times New Roman"/>
          <w:i/>
          <w:sz w:val="18"/>
          <w:szCs w:val="18"/>
        </w:rPr>
      </w:pPr>
      <w:bookmarkStart w:id="303" w:name="_Ref430192665"/>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85</w:t>
      </w:r>
      <w:r w:rsidRPr="00205A1A">
        <w:rPr>
          <w:rFonts w:ascii="Times New Roman" w:hAnsi="Times New Roman"/>
          <w:b/>
          <w:sz w:val="18"/>
          <w:szCs w:val="18"/>
        </w:rPr>
        <w:fldChar w:fldCharType="end"/>
      </w:r>
      <w:bookmarkEnd w:id="303"/>
      <w:r w:rsidRPr="00205A1A">
        <w:rPr>
          <w:rFonts w:ascii="Times New Roman" w:hAnsi="Times New Roman"/>
          <w:b/>
          <w:sz w:val="18"/>
          <w:szCs w:val="18"/>
        </w:rPr>
        <w:t>.</w:t>
      </w:r>
      <w:r w:rsidRPr="00205A1A">
        <w:rPr>
          <w:rFonts w:ascii="Times New Roman" w:hAnsi="Times New Roman"/>
          <w:sz w:val="18"/>
          <w:szCs w:val="18"/>
        </w:rPr>
        <w:t xml:space="preserve"> </w:t>
      </w:r>
      <w:r w:rsidR="001F3842" w:rsidRPr="00205A1A">
        <w:rPr>
          <w:rFonts w:ascii="Times New Roman" w:hAnsi="Times New Roman"/>
          <w:sz w:val="18"/>
          <w:szCs w:val="18"/>
        </w:rPr>
        <w:t>Dissolution/</w:t>
      </w:r>
      <w:r w:rsidR="001F3842" w:rsidRPr="00205A1A">
        <w:rPr>
          <w:rFonts w:ascii="Times New Roman" w:hAnsi="Times New Roman"/>
          <w:sz w:val="18"/>
          <w:szCs w:val="18"/>
          <w:vertAlign w:val="superscript"/>
        </w:rPr>
        <w:t>1</w:t>
      </w:r>
      <w:r w:rsidR="001F3842" w:rsidRPr="00205A1A">
        <w:rPr>
          <w:rFonts w:ascii="Times New Roman" w:hAnsi="Times New Roman"/>
          <w:sz w:val="18"/>
          <w:szCs w:val="18"/>
        </w:rPr>
        <w:t>H NMR spectra obtained on 12Dif before and after activation.</w:t>
      </w:r>
    </w:p>
    <w:p w:rsidR="00DD25E9" w:rsidRPr="00205A1A" w:rsidRDefault="00DD25E9" w:rsidP="0038144F">
      <w:pPr>
        <w:jc w:val="both"/>
        <w:rPr>
          <w:rFonts w:ascii="Times New Roman" w:hAnsi="Times New Roman"/>
          <w:i/>
          <w:szCs w:val="24"/>
        </w:rPr>
      </w:pPr>
    </w:p>
    <w:p w:rsidR="00D168AB" w:rsidRPr="00205A1A" w:rsidRDefault="00D168AB" w:rsidP="0038144F">
      <w:pPr>
        <w:jc w:val="both"/>
        <w:rPr>
          <w:rFonts w:ascii="Times New Roman" w:hAnsi="Times New Roman"/>
          <w:i/>
          <w:szCs w:val="24"/>
        </w:rPr>
      </w:pPr>
    </w:p>
    <w:p w:rsidR="00D168AB" w:rsidRPr="00205A1A" w:rsidRDefault="00D168AB" w:rsidP="0038144F">
      <w:pPr>
        <w:jc w:val="both"/>
        <w:rPr>
          <w:rFonts w:ascii="Times New Roman" w:hAnsi="Times New Roman"/>
          <w:i/>
          <w:szCs w:val="24"/>
        </w:rPr>
      </w:pPr>
    </w:p>
    <w:p w:rsidR="00D168AB" w:rsidRPr="00205A1A" w:rsidRDefault="00D168AB" w:rsidP="0038144F">
      <w:pPr>
        <w:jc w:val="both"/>
        <w:rPr>
          <w:rFonts w:ascii="Times New Roman" w:hAnsi="Times New Roman"/>
          <w:i/>
          <w:szCs w:val="24"/>
        </w:rPr>
      </w:pPr>
    </w:p>
    <w:p w:rsidR="00D168AB" w:rsidRPr="00205A1A" w:rsidRDefault="00D168AB" w:rsidP="0038144F">
      <w:pPr>
        <w:jc w:val="both"/>
        <w:rPr>
          <w:rFonts w:ascii="Times New Roman" w:hAnsi="Times New Roman"/>
          <w:i/>
          <w:szCs w:val="24"/>
        </w:rPr>
      </w:pPr>
    </w:p>
    <w:p w:rsidR="005F1662" w:rsidRPr="00205A1A" w:rsidRDefault="005F1662" w:rsidP="0038144F">
      <w:pPr>
        <w:jc w:val="both"/>
        <w:rPr>
          <w:rFonts w:ascii="Times New Roman" w:hAnsi="Times New Roman"/>
          <w:i/>
          <w:szCs w:val="24"/>
        </w:rPr>
      </w:pPr>
    </w:p>
    <w:p w:rsidR="005F1662" w:rsidRPr="00205A1A" w:rsidRDefault="005F1662" w:rsidP="0038144F">
      <w:pPr>
        <w:jc w:val="both"/>
        <w:rPr>
          <w:rFonts w:ascii="Times New Roman" w:hAnsi="Times New Roman"/>
          <w:szCs w:val="24"/>
        </w:rPr>
      </w:pPr>
      <w:r w:rsidRPr="00205A1A">
        <w:rPr>
          <w:rFonts w:ascii="Times New Roman" w:hAnsi="Times New Roman"/>
          <w:szCs w:val="24"/>
        </w:rPr>
        <w:lastRenderedPageBreak/>
        <w:t>The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36Dif before and after activation are displayed in </w:t>
      </w:r>
      <w:r w:rsidR="004374CF" w:rsidRPr="00205A1A">
        <w:rPr>
          <w:rFonts w:ascii="Times New Roman" w:hAnsi="Times New Roman"/>
          <w:b/>
          <w:szCs w:val="24"/>
        </w:rPr>
        <w:fldChar w:fldCharType="begin"/>
      </w:r>
      <w:r w:rsidR="004374CF" w:rsidRPr="00205A1A">
        <w:rPr>
          <w:rFonts w:ascii="Times New Roman" w:hAnsi="Times New Roman"/>
          <w:szCs w:val="24"/>
        </w:rPr>
        <w:instrText xml:space="preserve"> REF _Ref430192681 \h </w:instrText>
      </w:r>
      <w:r w:rsidR="0038144F" w:rsidRPr="00205A1A">
        <w:rPr>
          <w:rFonts w:ascii="Times New Roman" w:hAnsi="Times New Roman"/>
          <w:b/>
          <w:szCs w:val="24"/>
        </w:rPr>
        <w:instrText xml:space="preserve"> \* MERGEFORMAT </w:instrText>
      </w:r>
      <w:r w:rsidR="004374CF" w:rsidRPr="00205A1A">
        <w:rPr>
          <w:rFonts w:ascii="Times New Roman" w:hAnsi="Times New Roman"/>
          <w:b/>
          <w:szCs w:val="24"/>
        </w:rPr>
      </w:r>
      <w:r w:rsidR="004374CF" w:rsidRPr="00205A1A">
        <w:rPr>
          <w:rFonts w:ascii="Times New Roman" w:hAnsi="Times New Roman"/>
          <w:b/>
          <w:szCs w:val="24"/>
        </w:rPr>
        <w:fldChar w:fldCharType="separate"/>
      </w:r>
      <w:r w:rsidR="001E7274" w:rsidRPr="001E7274">
        <w:rPr>
          <w:rFonts w:ascii="Times New Roman" w:hAnsi="Times New Roman"/>
          <w:b/>
          <w:szCs w:val="24"/>
        </w:rPr>
        <w:t>Figure S86</w:t>
      </w:r>
      <w:r w:rsidR="004374CF"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CF6869" w:rsidP="0038144F">
      <w:pPr>
        <w:jc w:val="both"/>
        <w:rPr>
          <w:rFonts w:ascii="Times New Roman" w:hAnsi="Times New Roman"/>
          <w:b/>
          <w:color w:val="FF0000"/>
          <w:szCs w:val="24"/>
        </w:rPr>
      </w:pPr>
      <w:r w:rsidRPr="00205A1A">
        <w:rPr>
          <w:noProof/>
          <w:sz w:val="16"/>
          <w:szCs w:val="16"/>
          <w:lang w:val="en-GB" w:eastAsia="zh-CN"/>
        </w:rPr>
        <w:drawing>
          <wp:inline distT="0" distB="0" distL="0" distR="0" wp14:anchorId="2D1EF18F" wp14:editId="1725D4F1">
            <wp:extent cx="5943600" cy="5236845"/>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36Dif Activation.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1F3842" w:rsidRPr="00205A1A">
        <w:rPr>
          <w:rFonts w:ascii="Times New Roman" w:hAnsi="Times New Roman"/>
          <w:b/>
          <w:color w:val="FF0000"/>
          <w:szCs w:val="24"/>
          <w:highlight w:val="yellow"/>
        </w:rPr>
        <w:t xml:space="preserve"> </w:t>
      </w:r>
    </w:p>
    <w:p w:rsidR="001F3842" w:rsidRPr="00205A1A" w:rsidRDefault="004374CF" w:rsidP="0038144F">
      <w:pPr>
        <w:jc w:val="both"/>
        <w:rPr>
          <w:rFonts w:ascii="Times New Roman" w:hAnsi="Times New Roman"/>
          <w:i/>
          <w:sz w:val="18"/>
          <w:szCs w:val="18"/>
        </w:rPr>
      </w:pPr>
      <w:bookmarkStart w:id="304" w:name="_Ref430192681"/>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86</w:t>
      </w:r>
      <w:r w:rsidRPr="00205A1A">
        <w:rPr>
          <w:rFonts w:ascii="Times New Roman" w:hAnsi="Times New Roman"/>
          <w:b/>
          <w:sz w:val="18"/>
          <w:szCs w:val="18"/>
        </w:rPr>
        <w:fldChar w:fldCharType="end"/>
      </w:r>
      <w:bookmarkEnd w:id="304"/>
      <w:r w:rsidRPr="00205A1A">
        <w:rPr>
          <w:rFonts w:ascii="Times New Roman" w:hAnsi="Times New Roman"/>
          <w:b/>
          <w:sz w:val="18"/>
          <w:szCs w:val="18"/>
        </w:rPr>
        <w:t>.</w:t>
      </w:r>
      <w:r w:rsidRPr="00205A1A">
        <w:rPr>
          <w:rFonts w:ascii="Times New Roman" w:hAnsi="Times New Roman"/>
          <w:sz w:val="18"/>
          <w:szCs w:val="18"/>
        </w:rPr>
        <w:t xml:space="preserve"> </w:t>
      </w:r>
      <w:r w:rsidR="001F3842" w:rsidRPr="00205A1A">
        <w:rPr>
          <w:rFonts w:ascii="Times New Roman" w:hAnsi="Times New Roman"/>
          <w:sz w:val="18"/>
          <w:szCs w:val="18"/>
        </w:rPr>
        <w:t>Dissolution/</w:t>
      </w:r>
      <w:r w:rsidR="001F3842" w:rsidRPr="00205A1A">
        <w:rPr>
          <w:rFonts w:ascii="Times New Roman" w:hAnsi="Times New Roman"/>
          <w:sz w:val="18"/>
          <w:szCs w:val="18"/>
          <w:vertAlign w:val="superscript"/>
        </w:rPr>
        <w:t>1</w:t>
      </w:r>
      <w:r w:rsidR="001F3842" w:rsidRPr="00205A1A">
        <w:rPr>
          <w:rFonts w:ascii="Times New Roman" w:hAnsi="Times New Roman"/>
          <w:sz w:val="18"/>
          <w:szCs w:val="18"/>
        </w:rPr>
        <w:t>H NMR spectra obtained on 36Dif before and after activation.</w:t>
      </w:r>
    </w:p>
    <w:p w:rsidR="007F743A" w:rsidRPr="00205A1A" w:rsidRDefault="007F743A" w:rsidP="0038144F">
      <w:pPr>
        <w:jc w:val="both"/>
        <w:rPr>
          <w:rFonts w:ascii="Times New Roman" w:hAnsi="Times New Roman"/>
          <w:i/>
          <w:szCs w:val="24"/>
        </w:rPr>
      </w:pPr>
    </w:p>
    <w:p w:rsidR="007F743A" w:rsidRPr="00205A1A" w:rsidRDefault="007F743A" w:rsidP="0038144F">
      <w:pPr>
        <w:jc w:val="both"/>
        <w:rPr>
          <w:rFonts w:ascii="Times New Roman" w:hAnsi="Times New Roman"/>
          <w:i/>
          <w:szCs w:val="24"/>
        </w:rPr>
      </w:pPr>
    </w:p>
    <w:p w:rsidR="00907B8F" w:rsidRPr="00205A1A" w:rsidRDefault="00907B8F" w:rsidP="0038144F">
      <w:pPr>
        <w:jc w:val="both"/>
        <w:rPr>
          <w:rFonts w:ascii="Times New Roman" w:hAnsi="Times New Roman"/>
          <w:i/>
          <w:szCs w:val="24"/>
        </w:rPr>
      </w:pPr>
    </w:p>
    <w:p w:rsidR="00907B8F" w:rsidRPr="00205A1A" w:rsidRDefault="00907B8F" w:rsidP="0038144F">
      <w:pPr>
        <w:jc w:val="both"/>
        <w:rPr>
          <w:rFonts w:ascii="Times New Roman" w:hAnsi="Times New Roman"/>
          <w:i/>
          <w:szCs w:val="24"/>
        </w:rPr>
      </w:pPr>
    </w:p>
    <w:p w:rsidR="00907B8F" w:rsidRPr="00205A1A" w:rsidRDefault="00907B8F" w:rsidP="0038144F">
      <w:pPr>
        <w:jc w:val="both"/>
        <w:rPr>
          <w:rFonts w:ascii="Times New Roman" w:hAnsi="Times New Roman"/>
          <w:i/>
          <w:szCs w:val="24"/>
        </w:rPr>
      </w:pPr>
    </w:p>
    <w:p w:rsidR="00907B8F" w:rsidRPr="00205A1A" w:rsidRDefault="00907B8F" w:rsidP="0038144F">
      <w:pPr>
        <w:jc w:val="both"/>
        <w:rPr>
          <w:rFonts w:ascii="Times New Roman" w:hAnsi="Times New Roman"/>
          <w:i/>
          <w:szCs w:val="24"/>
        </w:rPr>
      </w:pPr>
    </w:p>
    <w:p w:rsidR="00F2786E" w:rsidRPr="00205A1A" w:rsidRDefault="00907B8F" w:rsidP="0038144F">
      <w:pPr>
        <w:pStyle w:val="ListParagraph"/>
        <w:numPr>
          <w:ilvl w:val="2"/>
          <w:numId w:val="30"/>
        </w:numPr>
        <w:jc w:val="both"/>
        <w:rPr>
          <w:rFonts w:ascii="Times New Roman" w:hAnsi="Times New Roman"/>
          <w:b/>
          <w:i/>
          <w:szCs w:val="24"/>
        </w:rPr>
      </w:pPr>
      <w:bookmarkStart w:id="305" w:name="_Ref430305533"/>
      <w:r w:rsidRPr="00205A1A">
        <w:rPr>
          <w:rFonts w:ascii="Times New Roman" w:hAnsi="Times New Roman"/>
          <w:b/>
          <w:i/>
          <w:szCs w:val="24"/>
        </w:rPr>
        <w:lastRenderedPageBreak/>
        <w:t>Trifluoroacetic Acid Modulated Samples</w:t>
      </w:r>
      <w:bookmarkEnd w:id="305"/>
    </w:p>
    <w:p w:rsidR="005F1662" w:rsidRPr="00205A1A" w:rsidRDefault="005F1662" w:rsidP="0038144F">
      <w:pPr>
        <w:jc w:val="both"/>
        <w:rPr>
          <w:rFonts w:ascii="Times New Roman" w:hAnsi="Times New Roman"/>
          <w:szCs w:val="24"/>
        </w:rPr>
      </w:pPr>
      <w:r w:rsidRPr="00205A1A">
        <w:rPr>
          <w:rFonts w:ascii="Times New Roman" w:hAnsi="Times New Roman"/>
          <w:szCs w:val="24"/>
        </w:rPr>
        <w:t>The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6Trif before and after activation are displayed in </w:t>
      </w:r>
      <w:r w:rsidR="004374CF" w:rsidRPr="00205A1A">
        <w:rPr>
          <w:rFonts w:ascii="Times New Roman" w:hAnsi="Times New Roman"/>
          <w:b/>
          <w:szCs w:val="24"/>
        </w:rPr>
        <w:fldChar w:fldCharType="begin"/>
      </w:r>
      <w:r w:rsidR="004374CF" w:rsidRPr="00205A1A">
        <w:rPr>
          <w:rFonts w:ascii="Times New Roman" w:hAnsi="Times New Roman"/>
          <w:szCs w:val="24"/>
        </w:rPr>
        <w:instrText xml:space="preserve"> REF _Ref430192701 \h </w:instrText>
      </w:r>
      <w:r w:rsidR="0038144F" w:rsidRPr="00205A1A">
        <w:rPr>
          <w:rFonts w:ascii="Times New Roman" w:hAnsi="Times New Roman"/>
          <w:b/>
          <w:szCs w:val="24"/>
        </w:rPr>
        <w:instrText xml:space="preserve"> \* MERGEFORMAT </w:instrText>
      </w:r>
      <w:r w:rsidR="004374CF" w:rsidRPr="00205A1A">
        <w:rPr>
          <w:rFonts w:ascii="Times New Roman" w:hAnsi="Times New Roman"/>
          <w:b/>
          <w:szCs w:val="24"/>
        </w:rPr>
      </w:r>
      <w:r w:rsidR="004374CF" w:rsidRPr="00205A1A">
        <w:rPr>
          <w:rFonts w:ascii="Times New Roman" w:hAnsi="Times New Roman"/>
          <w:b/>
          <w:szCs w:val="24"/>
        </w:rPr>
        <w:fldChar w:fldCharType="separate"/>
      </w:r>
      <w:r w:rsidR="001E7274" w:rsidRPr="001E7274">
        <w:rPr>
          <w:rFonts w:ascii="Times New Roman" w:hAnsi="Times New Roman"/>
          <w:b/>
          <w:szCs w:val="24"/>
        </w:rPr>
        <w:t>Figure S87</w:t>
      </w:r>
      <w:r w:rsidR="004374CF"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F868EF" w:rsidP="0038144F">
      <w:pPr>
        <w:jc w:val="both"/>
        <w:rPr>
          <w:rFonts w:ascii="Times New Roman" w:hAnsi="Times New Roman"/>
          <w:b/>
          <w:color w:val="FF0000"/>
          <w:szCs w:val="24"/>
        </w:rPr>
      </w:pPr>
      <w:r w:rsidRPr="00205A1A">
        <w:rPr>
          <w:rFonts w:ascii="Times New Roman" w:hAnsi="Times New Roman"/>
          <w:i/>
          <w:noProof/>
          <w:szCs w:val="24"/>
          <w:lang w:val="en-GB" w:eastAsia="zh-CN"/>
        </w:rPr>
        <w:drawing>
          <wp:inline distT="0" distB="0" distL="0" distR="0" wp14:anchorId="2166DACC" wp14:editId="01E49543">
            <wp:extent cx="5943600" cy="5236845"/>
            <wp:effectExtent l="0" t="0" r="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6Trif-2 without Dif Activation.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1F3842" w:rsidRPr="00205A1A">
        <w:rPr>
          <w:rFonts w:ascii="Times New Roman" w:hAnsi="Times New Roman"/>
          <w:b/>
          <w:color w:val="FF0000"/>
          <w:szCs w:val="24"/>
          <w:highlight w:val="yellow"/>
        </w:rPr>
        <w:t xml:space="preserve"> </w:t>
      </w:r>
    </w:p>
    <w:p w:rsidR="001F3842" w:rsidRPr="00205A1A" w:rsidRDefault="004374CF" w:rsidP="0038144F">
      <w:pPr>
        <w:jc w:val="both"/>
        <w:rPr>
          <w:rFonts w:ascii="Times New Roman" w:hAnsi="Times New Roman"/>
          <w:sz w:val="18"/>
          <w:szCs w:val="18"/>
        </w:rPr>
      </w:pPr>
      <w:bookmarkStart w:id="306" w:name="_Ref430192701"/>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87</w:t>
      </w:r>
      <w:r w:rsidRPr="00205A1A">
        <w:rPr>
          <w:rFonts w:ascii="Times New Roman" w:hAnsi="Times New Roman"/>
          <w:b/>
          <w:sz w:val="18"/>
          <w:szCs w:val="18"/>
        </w:rPr>
        <w:fldChar w:fldCharType="end"/>
      </w:r>
      <w:bookmarkEnd w:id="306"/>
      <w:r w:rsidRPr="00205A1A">
        <w:rPr>
          <w:rFonts w:ascii="Times New Roman" w:hAnsi="Times New Roman"/>
          <w:b/>
          <w:sz w:val="18"/>
          <w:szCs w:val="18"/>
        </w:rPr>
        <w:t>.</w:t>
      </w:r>
      <w:r w:rsidRPr="00205A1A">
        <w:rPr>
          <w:rFonts w:ascii="Times New Roman" w:hAnsi="Times New Roman"/>
          <w:sz w:val="18"/>
          <w:szCs w:val="18"/>
        </w:rPr>
        <w:t xml:space="preserve"> </w:t>
      </w:r>
      <w:r w:rsidR="001F3842" w:rsidRPr="00205A1A">
        <w:rPr>
          <w:rFonts w:ascii="Times New Roman" w:hAnsi="Times New Roman"/>
          <w:sz w:val="18"/>
          <w:szCs w:val="18"/>
        </w:rPr>
        <w:t>Dissolution/</w:t>
      </w:r>
      <w:r w:rsidR="001F3842" w:rsidRPr="00205A1A">
        <w:rPr>
          <w:rFonts w:ascii="Times New Roman" w:hAnsi="Times New Roman"/>
          <w:sz w:val="18"/>
          <w:szCs w:val="18"/>
          <w:vertAlign w:val="superscript"/>
        </w:rPr>
        <w:t>1</w:t>
      </w:r>
      <w:r w:rsidR="001F3842" w:rsidRPr="00205A1A">
        <w:rPr>
          <w:rFonts w:ascii="Times New Roman" w:hAnsi="Times New Roman"/>
          <w:sz w:val="18"/>
          <w:szCs w:val="18"/>
        </w:rPr>
        <w:t>H NMR spectra obtained on 6Trif before and after activation.</w:t>
      </w: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r w:rsidRPr="00205A1A">
        <w:rPr>
          <w:rFonts w:ascii="Times New Roman" w:hAnsi="Times New Roman"/>
          <w:szCs w:val="24"/>
        </w:rPr>
        <w:lastRenderedPageBreak/>
        <w:t xml:space="preserve">The internally standardized (difluoroacetic acid, see </w:t>
      </w:r>
      <w:r w:rsidR="004426BC" w:rsidRPr="00205A1A">
        <w:rPr>
          <w:rFonts w:ascii="Times New Roman" w:hAnsi="Times New Roman"/>
          <w:b/>
          <w:szCs w:val="24"/>
        </w:rPr>
        <w:t xml:space="preserve">Section </w:t>
      </w:r>
      <w:r w:rsidR="004426BC" w:rsidRPr="00205A1A">
        <w:rPr>
          <w:rFonts w:ascii="Times New Roman" w:hAnsi="Times New Roman"/>
          <w:b/>
          <w:color w:val="FF0000"/>
          <w:szCs w:val="24"/>
          <w:highlight w:val="yellow"/>
        </w:rPr>
        <w:fldChar w:fldCharType="begin"/>
      </w:r>
      <w:r w:rsidR="004426BC" w:rsidRPr="00205A1A">
        <w:rPr>
          <w:rFonts w:ascii="Times New Roman" w:hAnsi="Times New Roman"/>
          <w:b/>
          <w:szCs w:val="24"/>
        </w:rPr>
        <w:instrText xml:space="preserve"> REF _Ref430206609 \r \h </w:instrText>
      </w:r>
      <w:r w:rsidR="004426BC" w:rsidRPr="00205A1A">
        <w:rPr>
          <w:rFonts w:ascii="Times New Roman" w:hAnsi="Times New Roman"/>
          <w:b/>
          <w:color w:val="FF0000"/>
          <w:szCs w:val="24"/>
          <w:highlight w:val="yellow"/>
        </w:rPr>
        <w:instrText xml:space="preserve"> \* MERGEFORMAT </w:instrText>
      </w:r>
      <w:r w:rsidR="004426BC" w:rsidRPr="00205A1A">
        <w:rPr>
          <w:rFonts w:ascii="Times New Roman" w:hAnsi="Times New Roman"/>
          <w:b/>
          <w:color w:val="FF0000"/>
          <w:szCs w:val="24"/>
          <w:highlight w:val="yellow"/>
        </w:rPr>
      </w:r>
      <w:r w:rsidR="004426BC" w:rsidRPr="00205A1A">
        <w:rPr>
          <w:rFonts w:ascii="Times New Roman" w:hAnsi="Times New Roman"/>
          <w:b/>
          <w:color w:val="FF0000"/>
          <w:szCs w:val="24"/>
          <w:highlight w:val="yellow"/>
        </w:rPr>
        <w:fldChar w:fldCharType="separate"/>
      </w:r>
      <w:r w:rsidR="001E7274">
        <w:rPr>
          <w:rFonts w:ascii="Times New Roman" w:hAnsi="Times New Roman"/>
          <w:b/>
          <w:szCs w:val="24"/>
        </w:rPr>
        <w:t>2.5</w:t>
      </w:r>
      <w:r w:rsidR="004426BC" w:rsidRPr="00205A1A">
        <w:rPr>
          <w:rFonts w:ascii="Times New Roman" w:hAnsi="Times New Roman"/>
          <w:b/>
          <w:color w:val="FF0000"/>
          <w:szCs w:val="24"/>
          <w:highlight w:val="yellow"/>
        </w:rPr>
        <w:fldChar w:fldCharType="end"/>
      </w:r>
      <w:r w:rsidRPr="00205A1A">
        <w:rPr>
          <w:rFonts w:ascii="Times New Roman" w:hAnsi="Times New Roman"/>
          <w:szCs w:val="24"/>
        </w:rPr>
        <w:t>)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6Trif before and after activation are displayed in </w:t>
      </w:r>
      <w:r w:rsidR="004374CF" w:rsidRPr="00205A1A">
        <w:rPr>
          <w:rFonts w:ascii="Times New Roman" w:hAnsi="Times New Roman"/>
          <w:b/>
          <w:szCs w:val="24"/>
        </w:rPr>
        <w:fldChar w:fldCharType="begin"/>
      </w:r>
      <w:r w:rsidR="004374CF" w:rsidRPr="00205A1A">
        <w:rPr>
          <w:rFonts w:ascii="Times New Roman" w:hAnsi="Times New Roman"/>
          <w:szCs w:val="24"/>
        </w:rPr>
        <w:instrText xml:space="preserve"> REF _Ref430192718 \h </w:instrText>
      </w:r>
      <w:r w:rsidR="0038144F" w:rsidRPr="00205A1A">
        <w:rPr>
          <w:rFonts w:ascii="Times New Roman" w:hAnsi="Times New Roman"/>
          <w:b/>
          <w:szCs w:val="24"/>
        </w:rPr>
        <w:instrText xml:space="preserve"> \* MERGEFORMAT </w:instrText>
      </w:r>
      <w:r w:rsidR="004374CF" w:rsidRPr="00205A1A">
        <w:rPr>
          <w:rFonts w:ascii="Times New Roman" w:hAnsi="Times New Roman"/>
          <w:b/>
          <w:szCs w:val="24"/>
        </w:rPr>
      </w:r>
      <w:r w:rsidR="004374CF" w:rsidRPr="00205A1A">
        <w:rPr>
          <w:rFonts w:ascii="Times New Roman" w:hAnsi="Times New Roman"/>
          <w:b/>
          <w:szCs w:val="24"/>
        </w:rPr>
        <w:fldChar w:fldCharType="separate"/>
      </w:r>
      <w:r w:rsidR="001E7274" w:rsidRPr="001E7274">
        <w:rPr>
          <w:rFonts w:ascii="Times New Roman" w:hAnsi="Times New Roman"/>
          <w:b/>
          <w:szCs w:val="24"/>
        </w:rPr>
        <w:t>Figure S88</w:t>
      </w:r>
      <w:r w:rsidR="004374CF"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8E584E" w:rsidP="0038144F">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393ED3F4" wp14:editId="3A55FC5A">
            <wp:extent cx="5943600" cy="5236845"/>
            <wp:effectExtent l="0" t="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36Trif with Dif Activation.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100181" w:rsidRPr="00205A1A">
        <w:rPr>
          <w:rFonts w:ascii="Times New Roman" w:hAnsi="Times New Roman"/>
          <w:b/>
          <w:szCs w:val="24"/>
        </w:rPr>
        <w:t xml:space="preserve"> </w:t>
      </w:r>
    </w:p>
    <w:p w:rsidR="00591182" w:rsidRPr="00205A1A" w:rsidRDefault="004374CF" w:rsidP="0038144F">
      <w:pPr>
        <w:jc w:val="both"/>
        <w:rPr>
          <w:rFonts w:ascii="Times New Roman" w:hAnsi="Times New Roman"/>
          <w:sz w:val="18"/>
          <w:szCs w:val="18"/>
        </w:rPr>
      </w:pPr>
      <w:bookmarkStart w:id="307" w:name="_Ref430192718"/>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88</w:t>
      </w:r>
      <w:r w:rsidRPr="00205A1A">
        <w:rPr>
          <w:rFonts w:ascii="Times New Roman" w:hAnsi="Times New Roman"/>
          <w:b/>
          <w:sz w:val="18"/>
          <w:szCs w:val="18"/>
        </w:rPr>
        <w:fldChar w:fldCharType="end"/>
      </w:r>
      <w:bookmarkEnd w:id="307"/>
      <w:r w:rsidRPr="00205A1A">
        <w:rPr>
          <w:rFonts w:ascii="Times New Roman" w:hAnsi="Times New Roman"/>
          <w:b/>
          <w:sz w:val="18"/>
          <w:szCs w:val="18"/>
        </w:rPr>
        <w:t>.</w:t>
      </w:r>
      <w:r w:rsidRPr="00205A1A">
        <w:rPr>
          <w:rFonts w:ascii="Times New Roman" w:hAnsi="Times New Roman"/>
          <w:sz w:val="18"/>
          <w:szCs w:val="18"/>
        </w:rPr>
        <w:t xml:space="preserve"> </w:t>
      </w:r>
      <w:r w:rsidR="00591182" w:rsidRPr="00205A1A">
        <w:rPr>
          <w:rFonts w:ascii="Times New Roman" w:hAnsi="Times New Roman"/>
          <w:sz w:val="18"/>
          <w:szCs w:val="18"/>
        </w:rPr>
        <w:t xml:space="preserve">Internally standardized </w:t>
      </w:r>
      <w:r w:rsidR="004426BC" w:rsidRPr="00205A1A">
        <w:rPr>
          <w:rFonts w:ascii="Times New Roman" w:hAnsi="Times New Roman"/>
          <w:sz w:val="18"/>
          <w:szCs w:val="18"/>
        </w:rPr>
        <w:t xml:space="preserve">(difluoroacetic acid, see </w:t>
      </w:r>
      <w:r w:rsidR="004426BC" w:rsidRPr="00205A1A">
        <w:rPr>
          <w:rFonts w:ascii="Times New Roman" w:hAnsi="Times New Roman"/>
          <w:b/>
          <w:sz w:val="18"/>
          <w:szCs w:val="18"/>
        </w:rPr>
        <w:t xml:space="preserve">Section </w:t>
      </w:r>
      <w:r w:rsidR="004426BC" w:rsidRPr="00205A1A">
        <w:rPr>
          <w:rFonts w:ascii="Times New Roman" w:hAnsi="Times New Roman"/>
          <w:b/>
          <w:color w:val="FF0000"/>
          <w:sz w:val="18"/>
          <w:szCs w:val="18"/>
          <w:highlight w:val="yellow"/>
        </w:rPr>
        <w:fldChar w:fldCharType="begin"/>
      </w:r>
      <w:r w:rsidR="004426BC" w:rsidRPr="00205A1A">
        <w:rPr>
          <w:rFonts w:ascii="Times New Roman" w:hAnsi="Times New Roman"/>
          <w:b/>
          <w:sz w:val="18"/>
          <w:szCs w:val="18"/>
        </w:rPr>
        <w:instrText xml:space="preserve"> REF _Ref430206609 \r \h </w:instrText>
      </w:r>
      <w:r w:rsidR="004426BC" w:rsidRPr="00205A1A">
        <w:rPr>
          <w:rFonts w:ascii="Times New Roman" w:hAnsi="Times New Roman"/>
          <w:b/>
          <w:color w:val="FF0000"/>
          <w:sz w:val="18"/>
          <w:szCs w:val="18"/>
          <w:highlight w:val="yellow"/>
        </w:rPr>
        <w:instrText xml:space="preserve"> \* MERGEFORMAT </w:instrText>
      </w:r>
      <w:r w:rsidR="004426BC" w:rsidRPr="00205A1A">
        <w:rPr>
          <w:rFonts w:ascii="Times New Roman" w:hAnsi="Times New Roman"/>
          <w:b/>
          <w:color w:val="FF0000"/>
          <w:sz w:val="18"/>
          <w:szCs w:val="18"/>
          <w:highlight w:val="yellow"/>
        </w:rPr>
      </w:r>
      <w:r w:rsidR="004426BC" w:rsidRPr="00205A1A">
        <w:rPr>
          <w:rFonts w:ascii="Times New Roman" w:hAnsi="Times New Roman"/>
          <w:b/>
          <w:color w:val="FF0000"/>
          <w:sz w:val="18"/>
          <w:szCs w:val="18"/>
          <w:highlight w:val="yellow"/>
        </w:rPr>
        <w:fldChar w:fldCharType="separate"/>
      </w:r>
      <w:r w:rsidR="001E7274">
        <w:rPr>
          <w:rFonts w:ascii="Times New Roman" w:hAnsi="Times New Roman"/>
          <w:b/>
          <w:sz w:val="18"/>
          <w:szCs w:val="18"/>
        </w:rPr>
        <w:t>2.5</w:t>
      </w:r>
      <w:r w:rsidR="004426BC" w:rsidRPr="00205A1A">
        <w:rPr>
          <w:rFonts w:ascii="Times New Roman" w:hAnsi="Times New Roman"/>
          <w:b/>
          <w:color w:val="FF0000"/>
          <w:sz w:val="18"/>
          <w:szCs w:val="18"/>
          <w:highlight w:val="yellow"/>
        </w:rPr>
        <w:fldChar w:fldCharType="end"/>
      </w:r>
      <w:r w:rsidR="004426BC" w:rsidRPr="00205A1A">
        <w:rPr>
          <w:rFonts w:ascii="Times New Roman" w:hAnsi="Times New Roman"/>
          <w:sz w:val="18"/>
          <w:szCs w:val="18"/>
        </w:rPr>
        <w:t>)</w:t>
      </w:r>
      <w:r w:rsidR="00591182" w:rsidRPr="00205A1A">
        <w:rPr>
          <w:rFonts w:ascii="Times New Roman" w:hAnsi="Times New Roman"/>
          <w:b/>
          <w:sz w:val="18"/>
          <w:szCs w:val="18"/>
        </w:rPr>
        <w:t xml:space="preserve"> </w:t>
      </w:r>
      <w:r w:rsidR="00591182" w:rsidRPr="00205A1A">
        <w:rPr>
          <w:rFonts w:ascii="Times New Roman" w:hAnsi="Times New Roman"/>
          <w:sz w:val="18"/>
          <w:szCs w:val="18"/>
        </w:rPr>
        <w:t>dissolution/</w:t>
      </w:r>
      <w:r w:rsidR="00591182" w:rsidRPr="00205A1A">
        <w:rPr>
          <w:rFonts w:ascii="Times New Roman" w:hAnsi="Times New Roman"/>
          <w:sz w:val="18"/>
          <w:szCs w:val="18"/>
          <w:vertAlign w:val="superscript"/>
        </w:rPr>
        <w:t>1</w:t>
      </w:r>
      <w:r w:rsidR="00591182" w:rsidRPr="00205A1A">
        <w:rPr>
          <w:rFonts w:ascii="Times New Roman" w:hAnsi="Times New Roman"/>
          <w:sz w:val="18"/>
          <w:szCs w:val="18"/>
        </w:rPr>
        <w:t>H NMR spectra obtained on 6Trif before and after activation.</w:t>
      </w: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r w:rsidRPr="00205A1A">
        <w:rPr>
          <w:rFonts w:ascii="Times New Roman" w:hAnsi="Times New Roman"/>
          <w:szCs w:val="24"/>
        </w:rPr>
        <w:lastRenderedPageBreak/>
        <w:t xml:space="preserve">The internally standardized </w:t>
      </w:r>
      <w:r w:rsidR="004426BC" w:rsidRPr="00205A1A">
        <w:rPr>
          <w:rFonts w:ascii="Times New Roman" w:hAnsi="Times New Roman"/>
          <w:szCs w:val="24"/>
        </w:rPr>
        <w:t xml:space="preserve">(difluoroacetic acid, see </w:t>
      </w:r>
      <w:r w:rsidR="004426BC" w:rsidRPr="00205A1A">
        <w:rPr>
          <w:rFonts w:ascii="Times New Roman" w:hAnsi="Times New Roman"/>
          <w:b/>
          <w:szCs w:val="24"/>
        </w:rPr>
        <w:t xml:space="preserve">Section </w:t>
      </w:r>
      <w:r w:rsidR="004426BC" w:rsidRPr="00205A1A">
        <w:rPr>
          <w:rFonts w:ascii="Times New Roman" w:hAnsi="Times New Roman"/>
          <w:b/>
          <w:color w:val="FF0000"/>
          <w:szCs w:val="24"/>
          <w:highlight w:val="yellow"/>
        </w:rPr>
        <w:fldChar w:fldCharType="begin"/>
      </w:r>
      <w:r w:rsidR="004426BC" w:rsidRPr="00205A1A">
        <w:rPr>
          <w:rFonts w:ascii="Times New Roman" w:hAnsi="Times New Roman"/>
          <w:b/>
          <w:szCs w:val="24"/>
        </w:rPr>
        <w:instrText xml:space="preserve"> REF _Ref430206609 \r \h </w:instrText>
      </w:r>
      <w:r w:rsidR="004426BC" w:rsidRPr="00205A1A">
        <w:rPr>
          <w:rFonts w:ascii="Times New Roman" w:hAnsi="Times New Roman"/>
          <w:b/>
          <w:color w:val="FF0000"/>
          <w:szCs w:val="24"/>
          <w:highlight w:val="yellow"/>
        </w:rPr>
        <w:instrText xml:space="preserve"> \* MERGEFORMAT </w:instrText>
      </w:r>
      <w:r w:rsidR="004426BC" w:rsidRPr="00205A1A">
        <w:rPr>
          <w:rFonts w:ascii="Times New Roman" w:hAnsi="Times New Roman"/>
          <w:b/>
          <w:color w:val="FF0000"/>
          <w:szCs w:val="24"/>
          <w:highlight w:val="yellow"/>
        </w:rPr>
      </w:r>
      <w:r w:rsidR="004426BC" w:rsidRPr="00205A1A">
        <w:rPr>
          <w:rFonts w:ascii="Times New Roman" w:hAnsi="Times New Roman"/>
          <w:b/>
          <w:color w:val="FF0000"/>
          <w:szCs w:val="24"/>
          <w:highlight w:val="yellow"/>
        </w:rPr>
        <w:fldChar w:fldCharType="separate"/>
      </w:r>
      <w:r w:rsidR="001E7274">
        <w:rPr>
          <w:rFonts w:ascii="Times New Roman" w:hAnsi="Times New Roman"/>
          <w:b/>
          <w:szCs w:val="24"/>
        </w:rPr>
        <w:t>2.5</w:t>
      </w:r>
      <w:r w:rsidR="004426BC" w:rsidRPr="00205A1A">
        <w:rPr>
          <w:rFonts w:ascii="Times New Roman" w:hAnsi="Times New Roman"/>
          <w:b/>
          <w:color w:val="FF0000"/>
          <w:szCs w:val="24"/>
          <w:highlight w:val="yellow"/>
        </w:rPr>
        <w:fldChar w:fldCharType="end"/>
      </w:r>
      <w:r w:rsidR="004426BC" w:rsidRPr="00205A1A">
        <w:rPr>
          <w:rFonts w:ascii="Times New Roman" w:hAnsi="Times New Roman"/>
          <w:szCs w:val="24"/>
        </w:rPr>
        <w:t>)</w:t>
      </w:r>
      <w:r w:rsidRPr="00205A1A">
        <w:rPr>
          <w:rFonts w:ascii="Times New Roman" w:hAnsi="Times New Roman"/>
          <w:szCs w:val="24"/>
        </w:rPr>
        <w:t xml:space="preserve"> dissolution/</w:t>
      </w:r>
      <w:r w:rsidRPr="00205A1A">
        <w:rPr>
          <w:rFonts w:ascii="Times New Roman" w:hAnsi="Times New Roman"/>
          <w:szCs w:val="24"/>
          <w:vertAlign w:val="superscript"/>
        </w:rPr>
        <w:t>19</w:t>
      </w:r>
      <w:r w:rsidRPr="00205A1A">
        <w:rPr>
          <w:rFonts w:ascii="Times New Roman" w:hAnsi="Times New Roman"/>
          <w:szCs w:val="24"/>
        </w:rPr>
        <w:t xml:space="preserve">F NMR spectra obtained on 6Trif before and after activation are displayed in </w:t>
      </w:r>
      <w:r w:rsidR="004374CF" w:rsidRPr="00205A1A">
        <w:rPr>
          <w:rFonts w:ascii="Times New Roman" w:hAnsi="Times New Roman"/>
          <w:b/>
          <w:szCs w:val="24"/>
        </w:rPr>
        <w:fldChar w:fldCharType="begin"/>
      </w:r>
      <w:r w:rsidR="004374CF" w:rsidRPr="00205A1A">
        <w:rPr>
          <w:rFonts w:ascii="Times New Roman" w:hAnsi="Times New Roman"/>
          <w:szCs w:val="24"/>
        </w:rPr>
        <w:instrText xml:space="preserve"> REF _Ref430192732 \h </w:instrText>
      </w:r>
      <w:r w:rsidR="0038144F" w:rsidRPr="00205A1A">
        <w:rPr>
          <w:rFonts w:ascii="Times New Roman" w:hAnsi="Times New Roman"/>
          <w:b/>
          <w:szCs w:val="24"/>
        </w:rPr>
        <w:instrText xml:space="preserve"> \* MERGEFORMAT </w:instrText>
      </w:r>
      <w:r w:rsidR="004374CF" w:rsidRPr="00205A1A">
        <w:rPr>
          <w:rFonts w:ascii="Times New Roman" w:hAnsi="Times New Roman"/>
          <w:b/>
          <w:szCs w:val="24"/>
        </w:rPr>
      </w:r>
      <w:r w:rsidR="004374CF" w:rsidRPr="00205A1A">
        <w:rPr>
          <w:rFonts w:ascii="Times New Roman" w:hAnsi="Times New Roman"/>
          <w:b/>
          <w:szCs w:val="24"/>
        </w:rPr>
        <w:fldChar w:fldCharType="separate"/>
      </w:r>
      <w:r w:rsidR="001E7274" w:rsidRPr="001E7274">
        <w:rPr>
          <w:rFonts w:ascii="Times New Roman" w:hAnsi="Times New Roman"/>
          <w:b/>
          <w:szCs w:val="24"/>
        </w:rPr>
        <w:t>Figure S89</w:t>
      </w:r>
      <w:r w:rsidR="004374CF"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B244D1" w:rsidP="0038144F">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0FBEE8D5" wp14:editId="29F6E894">
            <wp:extent cx="5943600" cy="5236845"/>
            <wp:effectExtent l="0" t="0" r="0" b="19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F NMR 6Trif-2 with Dif Activation.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100181" w:rsidRPr="00205A1A">
        <w:rPr>
          <w:rFonts w:ascii="Times New Roman" w:hAnsi="Times New Roman"/>
          <w:b/>
          <w:szCs w:val="24"/>
        </w:rPr>
        <w:t xml:space="preserve"> </w:t>
      </w:r>
    </w:p>
    <w:p w:rsidR="00591182" w:rsidRPr="00205A1A" w:rsidRDefault="004374CF" w:rsidP="0038144F">
      <w:pPr>
        <w:jc w:val="both"/>
        <w:rPr>
          <w:rFonts w:ascii="Times New Roman" w:hAnsi="Times New Roman"/>
          <w:i/>
          <w:sz w:val="18"/>
          <w:szCs w:val="18"/>
        </w:rPr>
      </w:pPr>
      <w:bookmarkStart w:id="308" w:name="_Ref430192732"/>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89</w:t>
      </w:r>
      <w:r w:rsidRPr="00205A1A">
        <w:rPr>
          <w:rFonts w:ascii="Times New Roman" w:hAnsi="Times New Roman"/>
          <w:b/>
          <w:sz w:val="18"/>
          <w:szCs w:val="18"/>
        </w:rPr>
        <w:fldChar w:fldCharType="end"/>
      </w:r>
      <w:bookmarkEnd w:id="308"/>
      <w:r w:rsidRPr="00205A1A">
        <w:rPr>
          <w:rFonts w:ascii="Times New Roman" w:hAnsi="Times New Roman"/>
          <w:b/>
          <w:sz w:val="18"/>
          <w:szCs w:val="18"/>
        </w:rPr>
        <w:t>.</w:t>
      </w:r>
      <w:r w:rsidRPr="00205A1A">
        <w:rPr>
          <w:rFonts w:ascii="Times New Roman" w:hAnsi="Times New Roman"/>
          <w:sz w:val="18"/>
          <w:szCs w:val="18"/>
        </w:rPr>
        <w:t xml:space="preserve"> </w:t>
      </w:r>
      <w:r w:rsidR="00591182" w:rsidRPr="00205A1A">
        <w:rPr>
          <w:rFonts w:ascii="Times New Roman" w:hAnsi="Times New Roman"/>
          <w:sz w:val="18"/>
          <w:szCs w:val="18"/>
        </w:rPr>
        <w:t xml:space="preserve">Internally standardized </w:t>
      </w:r>
      <w:r w:rsidR="004426BC" w:rsidRPr="00205A1A">
        <w:rPr>
          <w:rFonts w:ascii="Times New Roman" w:hAnsi="Times New Roman"/>
          <w:sz w:val="18"/>
          <w:szCs w:val="18"/>
        </w:rPr>
        <w:t xml:space="preserve">(difluoroacetic acid, see </w:t>
      </w:r>
      <w:r w:rsidR="004426BC" w:rsidRPr="00205A1A">
        <w:rPr>
          <w:rFonts w:ascii="Times New Roman" w:hAnsi="Times New Roman"/>
          <w:b/>
          <w:sz w:val="18"/>
          <w:szCs w:val="18"/>
        </w:rPr>
        <w:t xml:space="preserve">Section </w:t>
      </w:r>
      <w:r w:rsidR="004426BC" w:rsidRPr="00205A1A">
        <w:rPr>
          <w:rFonts w:ascii="Times New Roman" w:hAnsi="Times New Roman"/>
          <w:b/>
          <w:color w:val="FF0000"/>
          <w:sz w:val="18"/>
          <w:szCs w:val="18"/>
          <w:highlight w:val="yellow"/>
        </w:rPr>
        <w:fldChar w:fldCharType="begin"/>
      </w:r>
      <w:r w:rsidR="004426BC" w:rsidRPr="00205A1A">
        <w:rPr>
          <w:rFonts w:ascii="Times New Roman" w:hAnsi="Times New Roman"/>
          <w:b/>
          <w:sz w:val="18"/>
          <w:szCs w:val="18"/>
        </w:rPr>
        <w:instrText xml:space="preserve"> REF _Ref430206609 \r \h </w:instrText>
      </w:r>
      <w:r w:rsidR="004426BC" w:rsidRPr="00205A1A">
        <w:rPr>
          <w:rFonts w:ascii="Times New Roman" w:hAnsi="Times New Roman"/>
          <w:b/>
          <w:color w:val="FF0000"/>
          <w:sz w:val="18"/>
          <w:szCs w:val="18"/>
          <w:highlight w:val="yellow"/>
        </w:rPr>
        <w:instrText xml:space="preserve"> \* MERGEFORMAT </w:instrText>
      </w:r>
      <w:r w:rsidR="004426BC" w:rsidRPr="00205A1A">
        <w:rPr>
          <w:rFonts w:ascii="Times New Roman" w:hAnsi="Times New Roman"/>
          <w:b/>
          <w:color w:val="FF0000"/>
          <w:sz w:val="18"/>
          <w:szCs w:val="18"/>
          <w:highlight w:val="yellow"/>
        </w:rPr>
      </w:r>
      <w:r w:rsidR="004426BC" w:rsidRPr="00205A1A">
        <w:rPr>
          <w:rFonts w:ascii="Times New Roman" w:hAnsi="Times New Roman"/>
          <w:b/>
          <w:color w:val="FF0000"/>
          <w:sz w:val="18"/>
          <w:szCs w:val="18"/>
          <w:highlight w:val="yellow"/>
        </w:rPr>
        <w:fldChar w:fldCharType="separate"/>
      </w:r>
      <w:r w:rsidR="001E7274">
        <w:rPr>
          <w:rFonts w:ascii="Times New Roman" w:hAnsi="Times New Roman"/>
          <w:b/>
          <w:sz w:val="18"/>
          <w:szCs w:val="18"/>
        </w:rPr>
        <w:t>2.5</w:t>
      </w:r>
      <w:r w:rsidR="004426BC" w:rsidRPr="00205A1A">
        <w:rPr>
          <w:rFonts w:ascii="Times New Roman" w:hAnsi="Times New Roman"/>
          <w:b/>
          <w:color w:val="FF0000"/>
          <w:sz w:val="18"/>
          <w:szCs w:val="18"/>
          <w:highlight w:val="yellow"/>
        </w:rPr>
        <w:fldChar w:fldCharType="end"/>
      </w:r>
      <w:r w:rsidR="004426BC" w:rsidRPr="00205A1A">
        <w:rPr>
          <w:rFonts w:ascii="Times New Roman" w:hAnsi="Times New Roman"/>
          <w:sz w:val="18"/>
          <w:szCs w:val="18"/>
        </w:rPr>
        <w:t>)</w:t>
      </w:r>
      <w:r w:rsidR="00591182" w:rsidRPr="00205A1A">
        <w:rPr>
          <w:rFonts w:ascii="Times New Roman" w:hAnsi="Times New Roman"/>
          <w:b/>
          <w:sz w:val="18"/>
          <w:szCs w:val="18"/>
        </w:rPr>
        <w:t xml:space="preserve"> </w:t>
      </w:r>
      <w:r w:rsidR="00591182" w:rsidRPr="00205A1A">
        <w:rPr>
          <w:rFonts w:ascii="Times New Roman" w:hAnsi="Times New Roman"/>
          <w:sz w:val="18"/>
          <w:szCs w:val="18"/>
        </w:rPr>
        <w:t>dissolution/</w:t>
      </w:r>
      <w:r w:rsidR="00591182" w:rsidRPr="00205A1A">
        <w:rPr>
          <w:rFonts w:ascii="Times New Roman" w:hAnsi="Times New Roman"/>
          <w:sz w:val="18"/>
          <w:szCs w:val="18"/>
          <w:vertAlign w:val="superscript"/>
        </w:rPr>
        <w:t>19</w:t>
      </w:r>
      <w:r w:rsidR="00591182" w:rsidRPr="00205A1A">
        <w:rPr>
          <w:rFonts w:ascii="Times New Roman" w:hAnsi="Times New Roman"/>
          <w:sz w:val="18"/>
          <w:szCs w:val="18"/>
        </w:rPr>
        <w:t>F NMR spectra obtained on 6Trif before and after activation.</w:t>
      </w:r>
    </w:p>
    <w:p w:rsidR="009A1E44" w:rsidRPr="00205A1A" w:rsidRDefault="009A1E44" w:rsidP="0038144F">
      <w:pPr>
        <w:jc w:val="both"/>
        <w:rPr>
          <w:rFonts w:ascii="Times New Roman" w:hAnsi="Times New Roman"/>
          <w:i/>
          <w:szCs w:val="24"/>
        </w:rPr>
      </w:pPr>
    </w:p>
    <w:p w:rsidR="005F1662" w:rsidRPr="00205A1A" w:rsidRDefault="005F1662" w:rsidP="0038144F">
      <w:pPr>
        <w:jc w:val="both"/>
        <w:rPr>
          <w:rFonts w:ascii="Times New Roman" w:hAnsi="Times New Roman"/>
          <w:i/>
          <w:szCs w:val="24"/>
        </w:rPr>
      </w:pPr>
    </w:p>
    <w:p w:rsidR="005F1662" w:rsidRPr="00205A1A" w:rsidRDefault="005F1662" w:rsidP="0038144F">
      <w:pPr>
        <w:jc w:val="both"/>
        <w:rPr>
          <w:rFonts w:ascii="Times New Roman" w:hAnsi="Times New Roman"/>
          <w:i/>
          <w:szCs w:val="24"/>
        </w:rPr>
      </w:pPr>
    </w:p>
    <w:p w:rsidR="005F1662" w:rsidRPr="00205A1A" w:rsidRDefault="005F1662" w:rsidP="0038144F">
      <w:pPr>
        <w:jc w:val="both"/>
        <w:rPr>
          <w:rFonts w:ascii="Times New Roman" w:hAnsi="Times New Roman"/>
          <w:i/>
          <w:szCs w:val="24"/>
        </w:rPr>
      </w:pPr>
    </w:p>
    <w:p w:rsidR="005F1662" w:rsidRPr="00205A1A" w:rsidRDefault="005F1662" w:rsidP="0038144F">
      <w:pPr>
        <w:jc w:val="both"/>
        <w:rPr>
          <w:rFonts w:ascii="Times New Roman" w:hAnsi="Times New Roman"/>
          <w:i/>
          <w:szCs w:val="24"/>
        </w:rPr>
      </w:pPr>
    </w:p>
    <w:p w:rsidR="005F1662" w:rsidRPr="00205A1A" w:rsidRDefault="005F1662" w:rsidP="0038144F">
      <w:pPr>
        <w:jc w:val="both"/>
        <w:rPr>
          <w:rFonts w:ascii="Times New Roman" w:hAnsi="Times New Roman"/>
          <w:szCs w:val="24"/>
        </w:rPr>
      </w:pPr>
      <w:r w:rsidRPr="00205A1A">
        <w:rPr>
          <w:rFonts w:ascii="Times New Roman" w:hAnsi="Times New Roman"/>
          <w:szCs w:val="24"/>
        </w:rPr>
        <w:lastRenderedPageBreak/>
        <w:t>The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12Trif before and after activation are displayed in </w:t>
      </w:r>
      <w:r w:rsidR="004374CF" w:rsidRPr="00205A1A">
        <w:rPr>
          <w:rFonts w:ascii="Times New Roman" w:hAnsi="Times New Roman"/>
          <w:b/>
          <w:szCs w:val="24"/>
        </w:rPr>
        <w:fldChar w:fldCharType="begin"/>
      </w:r>
      <w:r w:rsidR="004374CF" w:rsidRPr="00205A1A">
        <w:rPr>
          <w:rFonts w:ascii="Times New Roman" w:hAnsi="Times New Roman"/>
          <w:szCs w:val="24"/>
        </w:rPr>
        <w:instrText xml:space="preserve"> REF _Ref430192749 \h </w:instrText>
      </w:r>
      <w:r w:rsidR="0038144F" w:rsidRPr="00205A1A">
        <w:rPr>
          <w:rFonts w:ascii="Times New Roman" w:hAnsi="Times New Roman"/>
          <w:b/>
          <w:szCs w:val="24"/>
        </w:rPr>
        <w:instrText xml:space="preserve"> \* MERGEFORMAT </w:instrText>
      </w:r>
      <w:r w:rsidR="004374CF" w:rsidRPr="00205A1A">
        <w:rPr>
          <w:rFonts w:ascii="Times New Roman" w:hAnsi="Times New Roman"/>
          <w:b/>
          <w:szCs w:val="24"/>
        </w:rPr>
      </w:r>
      <w:r w:rsidR="004374CF" w:rsidRPr="00205A1A">
        <w:rPr>
          <w:rFonts w:ascii="Times New Roman" w:hAnsi="Times New Roman"/>
          <w:b/>
          <w:szCs w:val="24"/>
        </w:rPr>
        <w:fldChar w:fldCharType="separate"/>
      </w:r>
      <w:r w:rsidR="001E7274" w:rsidRPr="001E7274">
        <w:rPr>
          <w:rFonts w:ascii="Times New Roman" w:hAnsi="Times New Roman"/>
          <w:b/>
          <w:szCs w:val="24"/>
        </w:rPr>
        <w:t>Figure S90</w:t>
      </w:r>
      <w:r w:rsidR="004374CF"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9A1E44" w:rsidP="0038144F">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00454E43" wp14:editId="7DD8014E">
            <wp:extent cx="5943600" cy="5236845"/>
            <wp:effectExtent l="0" t="0" r="0" b="19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12Trif without Dif Activation.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100181" w:rsidRPr="00205A1A">
        <w:rPr>
          <w:rFonts w:ascii="Times New Roman" w:hAnsi="Times New Roman"/>
          <w:b/>
          <w:szCs w:val="24"/>
        </w:rPr>
        <w:t xml:space="preserve"> </w:t>
      </w:r>
    </w:p>
    <w:p w:rsidR="001F3842" w:rsidRPr="00205A1A" w:rsidRDefault="004374CF" w:rsidP="0038144F">
      <w:pPr>
        <w:jc w:val="both"/>
        <w:rPr>
          <w:rFonts w:ascii="Times New Roman" w:hAnsi="Times New Roman"/>
          <w:sz w:val="18"/>
          <w:szCs w:val="18"/>
        </w:rPr>
      </w:pPr>
      <w:bookmarkStart w:id="309" w:name="_Ref430192749"/>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90</w:t>
      </w:r>
      <w:r w:rsidRPr="00205A1A">
        <w:rPr>
          <w:rFonts w:ascii="Times New Roman" w:hAnsi="Times New Roman"/>
          <w:b/>
          <w:sz w:val="18"/>
          <w:szCs w:val="18"/>
        </w:rPr>
        <w:fldChar w:fldCharType="end"/>
      </w:r>
      <w:bookmarkEnd w:id="309"/>
      <w:r w:rsidRPr="00205A1A">
        <w:rPr>
          <w:rFonts w:ascii="Times New Roman" w:hAnsi="Times New Roman"/>
          <w:b/>
          <w:sz w:val="18"/>
          <w:szCs w:val="18"/>
        </w:rPr>
        <w:t>.</w:t>
      </w:r>
      <w:r w:rsidRPr="00205A1A">
        <w:rPr>
          <w:rFonts w:ascii="Times New Roman" w:hAnsi="Times New Roman"/>
          <w:sz w:val="18"/>
          <w:szCs w:val="18"/>
        </w:rPr>
        <w:t xml:space="preserve"> </w:t>
      </w:r>
      <w:r w:rsidR="001F3842" w:rsidRPr="00205A1A">
        <w:rPr>
          <w:rFonts w:ascii="Times New Roman" w:hAnsi="Times New Roman"/>
          <w:sz w:val="18"/>
          <w:szCs w:val="18"/>
        </w:rPr>
        <w:t>Dissolution/</w:t>
      </w:r>
      <w:r w:rsidR="001F3842" w:rsidRPr="00205A1A">
        <w:rPr>
          <w:rFonts w:ascii="Times New Roman" w:hAnsi="Times New Roman"/>
          <w:sz w:val="18"/>
          <w:szCs w:val="18"/>
          <w:vertAlign w:val="superscript"/>
        </w:rPr>
        <w:t>1</w:t>
      </w:r>
      <w:r w:rsidR="001F3842" w:rsidRPr="00205A1A">
        <w:rPr>
          <w:rFonts w:ascii="Times New Roman" w:hAnsi="Times New Roman"/>
          <w:sz w:val="18"/>
          <w:szCs w:val="18"/>
        </w:rPr>
        <w:t xml:space="preserve">H NMR spectra obtained on </w:t>
      </w:r>
      <w:r w:rsidR="00591182" w:rsidRPr="00205A1A">
        <w:rPr>
          <w:rFonts w:ascii="Times New Roman" w:hAnsi="Times New Roman"/>
          <w:sz w:val="18"/>
          <w:szCs w:val="18"/>
        </w:rPr>
        <w:t>12</w:t>
      </w:r>
      <w:r w:rsidR="001F3842" w:rsidRPr="00205A1A">
        <w:rPr>
          <w:rFonts w:ascii="Times New Roman" w:hAnsi="Times New Roman"/>
          <w:sz w:val="18"/>
          <w:szCs w:val="18"/>
        </w:rPr>
        <w:t>Trif before and after activation.</w:t>
      </w: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r w:rsidRPr="00205A1A">
        <w:rPr>
          <w:rFonts w:ascii="Times New Roman" w:hAnsi="Times New Roman"/>
          <w:szCs w:val="24"/>
        </w:rPr>
        <w:lastRenderedPageBreak/>
        <w:t xml:space="preserve">The internally standardized </w:t>
      </w:r>
      <w:r w:rsidR="004426BC" w:rsidRPr="00205A1A">
        <w:rPr>
          <w:rFonts w:ascii="Times New Roman" w:hAnsi="Times New Roman"/>
          <w:szCs w:val="24"/>
        </w:rPr>
        <w:t xml:space="preserve">(difluoroacetic acid, see </w:t>
      </w:r>
      <w:r w:rsidR="004426BC" w:rsidRPr="00205A1A">
        <w:rPr>
          <w:rFonts w:ascii="Times New Roman" w:hAnsi="Times New Roman"/>
          <w:b/>
          <w:szCs w:val="24"/>
        </w:rPr>
        <w:t xml:space="preserve">Section </w:t>
      </w:r>
      <w:r w:rsidR="004426BC" w:rsidRPr="00205A1A">
        <w:rPr>
          <w:rFonts w:ascii="Times New Roman" w:hAnsi="Times New Roman"/>
          <w:b/>
          <w:color w:val="FF0000"/>
          <w:szCs w:val="24"/>
          <w:highlight w:val="yellow"/>
        </w:rPr>
        <w:fldChar w:fldCharType="begin"/>
      </w:r>
      <w:r w:rsidR="004426BC" w:rsidRPr="00205A1A">
        <w:rPr>
          <w:rFonts w:ascii="Times New Roman" w:hAnsi="Times New Roman"/>
          <w:b/>
          <w:szCs w:val="24"/>
        </w:rPr>
        <w:instrText xml:space="preserve"> REF _Ref430206609 \r \h </w:instrText>
      </w:r>
      <w:r w:rsidR="004426BC" w:rsidRPr="00205A1A">
        <w:rPr>
          <w:rFonts w:ascii="Times New Roman" w:hAnsi="Times New Roman"/>
          <w:b/>
          <w:color w:val="FF0000"/>
          <w:szCs w:val="24"/>
          <w:highlight w:val="yellow"/>
        </w:rPr>
        <w:instrText xml:space="preserve"> \* MERGEFORMAT </w:instrText>
      </w:r>
      <w:r w:rsidR="004426BC" w:rsidRPr="00205A1A">
        <w:rPr>
          <w:rFonts w:ascii="Times New Roman" w:hAnsi="Times New Roman"/>
          <w:b/>
          <w:color w:val="FF0000"/>
          <w:szCs w:val="24"/>
          <w:highlight w:val="yellow"/>
        </w:rPr>
      </w:r>
      <w:r w:rsidR="004426BC" w:rsidRPr="00205A1A">
        <w:rPr>
          <w:rFonts w:ascii="Times New Roman" w:hAnsi="Times New Roman"/>
          <w:b/>
          <w:color w:val="FF0000"/>
          <w:szCs w:val="24"/>
          <w:highlight w:val="yellow"/>
        </w:rPr>
        <w:fldChar w:fldCharType="separate"/>
      </w:r>
      <w:r w:rsidR="001E7274">
        <w:rPr>
          <w:rFonts w:ascii="Times New Roman" w:hAnsi="Times New Roman"/>
          <w:b/>
          <w:szCs w:val="24"/>
        </w:rPr>
        <w:t>2.5</w:t>
      </w:r>
      <w:r w:rsidR="004426BC" w:rsidRPr="00205A1A">
        <w:rPr>
          <w:rFonts w:ascii="Times New Roman" w:hAnsi="Times New Roman"/>
          <w:b/>
          <w:color w:val="FF0000"/>
          <w:szCs w:val="24"/>
          <w:highlight w:val="yellow"/>
        </w:rPr>
        <w:fldChar w:fldCharType="end"/>
      </w:r>
      <w:r w:rsidR="004426BC" w:rsidRPr="00205A1A">
        <w:rPr>
          <w:rFonts w:ascii="Times New Roman" w:hAnsi="Times New Roman"/>
          <w:szCs w:val="24"/>
        </w:rPr>
        <w:t>)</w:t>
      </w:r>
      <w:r w:rsidRPr="00205A1A">
        <w:rPr>
          <w:rFonts w:ascii="Times New Roman" w:hAnsi="Times New Roman"/>
          <w:szCs w:val="24"/>
        </w:rPr>
        <w:t xml:space="preserve">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12Trif before and after activation are displayed in </w:t>
      </w:r>
      <w:r w:rsidR="004374CF" w:rsidRPr="00205A1A">
        <w:rPr>
          <w:rFonts w:ascii="Times New Roman" w:hAnsi="Times New Roman"/>
          <w:b/>
          <w:szCs w:val="24"/>
        </w:rPr>
        <w:fldChar w:fldCharType="begin"/>
      </w:r>
      <w:r w:rsidR="004374CF" w:rsidRPr="00205A1A">
        <w:rPr>
          <w:rFonts w:ascii="Times New Roman" w:hAnsi="Times New Roman"/>
          <w:szCs w:val="24"/>
        </w:rPr>
        <w:instrText xml:space="preserve"> REF _Ref430192762 \h </w:instrText>
      </w:r>
      <w:r w:rsidR="0038144F" w:rsidRPr="00205A1A">
        <w:rPr>
          <w:rFonts w:ascii="Times New Roman" w:hAnsi="Times New Roman"/>
          <w:b/>
          <w:szCs w:val="24"/>
        </w:rPr>
        <w:instrText xml:space="preserve"> \* MERGEFORMAT </w:instrText>
      </w:r>
      <w:r w:rsidR="004374CF" w:rsidRPr="00205A1A">
        <w:rPr>
          <w:rFonts w:ascii="Times New Roman" w:hAnsi="Times New Roman"/>
          <w:b/>
          <w:szCs w:val="24"/>
        </w:rPr>
      </w:r>
      <w:r w:rsidR="004374CF" w:rsidRPr="00205A1A">
        <w:rPr>
          <w:rFonts w:ascii="Times New Roman" w:hAnsi="Times New Roman"/>
          <w:b/>
          <w:szCs w:val="24"/>
        </w:rPr>
        <w:fldChar w:fldCharType="separate"/>
      </w:r>
      <w:r w:rsidR="001E7274" w:rsidRPr="001E7274">
        <w:rPr>
          <w:rFonts w:ascii="Times New Roman" w:hAnsi="Times New Roman"/>
          <w:b/>
          <w:szCs w:val="24"/>
        </w:rPr>
        <w:t>Figure S91</w:t>
      </w:r>
      <w:r w:rsidR="004374CF"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84486C" w:rsidP="0038144F">
      <w:pPr>
        <w:jc w:val="both"/>
        <w:rPr>
          <w:rFonts w:ascii="Times New Roman" w:hAnsi="Times New Roman"/>
          <w:b/>
          <w:color w:val="FF0000"/>
          <w:szCs w:val="24"/>
        </w:rPr>
      </w:pPr>
      <w:r w:rsidRPr="00205A1A">
        <w:rPr>
          <w:rFonts w:ascii="Times New Roman" w:hAnsi="Times New Roman"/>
          <w:i/>
          <w:noProof/>
          <w:szCs w:val="24"/>
          <w:lang w:val="en-GB" w:eastAsia="zh-CN"/>
        </w:rPr>
        <w:drawing>
          <wp:inline distT="0" distB="0" distL="0" distR="0" wp14:anchorId="62B70A8A" wp14:editId="231C4C4B">
            <wp:extent cx="5943600" cy="5236845"/>
            <wp:effectExtent l="0" t="0" r="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12Trif with Dif Activation.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5F1662" w:rsidRPr="00205A1A">
        <w:rPr>
          <w:rFonts w:ascii="Times New Roman" w:hAnsi="Times New Roman"/>
          <w:b/>
          <w:color w:val="FF0000"/>
          <w:szCs w:val="24"/>
          <w:highlight w:val="yellow"/>
        </w:rPr>
        <w:t xml:space="preserve"> </w:t>
      </w:r>
    </w:p>
    <w:p w:rsidR="00591182" w:rsidRPr="00205A1A" w:rsidRDefault="004374CF" w:rsidP="0038144F">
      <w:pPr>
        <w:jc w:val="both"/>
        <w:rPr>
          <w:rFonts w:ascii="Times New Roman" w:hAnsi="Times New Roman"/>
          <w:i/>
          <w:sz w:val="18"/>
          <w:szCs w:val="18"/>
        </w:rPr>
      </w:pPr>
      <w:bookmarkStart w:id="310" w:name="_Ref430192762"/>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91</w:t>
      </w:r>
      <w:r w:rsidRPr="00205A1A">
        <w:rPr>
          <w:rFonts w:ascii="Times New Roman" w:hAnsi="Times New Roman"/>
          <w:b/>
          <w:sz w:val="18"/>
          <w:szCs w:val="18"/>
        </w:rPr>
        <w:fldChar w:fldCharType="end"/>
      </w:r>
      <w:bookmarkEnd w:id="310"/>
      <w:r w:rsidRPr="00205A1A">
        <w:rPr>
          <w:rFonts w:ascii="Times New Roman" w:hAnsi="Times New Roman"/>
          <w:b/>
          <w:sz w:val="18"/>
          <w:szCs w:val="18"/>
        </w:rPr>
        <w:t>.</w:t>
      </w:r>
      <w:r w:rsidRPr="00205A1A">
        <w:rPr>
          <w:rFonts w:ascii="Times New Roman" w:hAnsi="Times New Roman"/>
          <w:sz w:val="18"/>
          <w:szCs w:val="18"/>
        </w:rPr>
        <w:t xml:space="preserve"> </w:t>
      </w:r>
      <w:r w:rsidR="005F1662" w:rsidRPr="00205A1A">
        <w:rPr>
          <w:rFonts w:ascii="Times New Roman" w:hAnsi="Times New Roman"/>
          <w:sz w:val="18"/>
          <w:szCs w:val="18"/>
        </w:rPr>
        <w:t xml:space="preserve">Internally standardized </w:t>
      </w:r>
      <w:r w:rsidR="004426BC" w:rsidRPr="00205A1A">
        <w:rPr>
          <w:rFonts w:ascii="Times New Roman" w:hAnsi="Times New Roman"/>
          <w:sz w:val="18"/>
          <w:szCs w:val="18"/>
        </w:rPr>
        <w:t xml:space="preserve">(difluoroacetic acid, see </w:t>
      </w:r>
      <w:r w:rsidR="004426BC" w:rsidRPr="00205A1A">
        <w:rPr>
          <w:rFonts w:ascii="Times New Roman" w:hAnsi="Times New Roman"/>
          <w:b/>
          <w:sz w:val="18"/>
          <w:szCs w:val="18"/>
        </w:rPr>
        <w:t xml:space="preserve">Section </w:t>
      </w:r>
      <w:r w:rsidR="004426BC" w:rsidRPr="00205A1A">
        <w:rPr>
          <w:rFonts w:ascii="Times New Roman" w:hAnsi="Times New Roman"/>
          <w:b/>
          <w:color w:val="FF0000"/>
          <w:sz w:val="18"/>
          <w:szCs w:val="18"/>
          <w:highlight w:val="yellow"/>
        </w:rPr>
        <w:fldChar w:fldCharType="begin"/>
      </w:r>
      <w:r w:rsidR="004426BC" w:rsidRPr="00205A1A">
        <w:rPr>
          <w:rFonts w:ascii="Times New Roman" w:hAnsi="Times New Roman"/>
          <w:b/>
          <w:sz w:val="18"/>
          <w:szCs w:val="18"/>
        </w:rPr>
        <w:instrText xml:space="preserve"> REF _Ref430206609 \r \h </w:instrText>
      </w:r>
      <w:r w:rsidR="004426BC" w:rsidRPr="00205A1A">
        <w:rPr>
          <w:rFonts w:ascii="Times New Roman" w:hAnsi="Times New Roman"/>
          <w:b/>
          <w:color w:val="FF0000"/>
          <w:sz w:val="18"/>
          <w:szCs w:val="18"/>
          <w:highlight w:val="yellow"/>
        </w:rPr>
        <w:instrText xml:space="preserve"> \* MERGEFORMAT </w:instrText>
      </w:r>
      <w:r w:rsidR="004426BC" w:rsidRPr="00205A1A">
        <w:rPr>
          <w:rFonts w:ascii="Times New Roman" w:hAnsi="Times New Roman"/>
          <w:b/>
          <w:color w:val="FF0000"/>
          <w:sz w:val="18"/>
          <w:szCs w:val="18"/>
          <w:highlight w:val="yellow"/>
        </w:rPr>
      </w:r>
      <w:r w:rsidR="004426BC" w:rsidRPr="00205A1A">
        <w:rPr>
          <w:rFonts w:ascii="Times New Roman" w:hAnsi="Times New Roman"/>
          <w:b/>
          <w:color w:val="FF0000"/>
          <w:sz w:val="18"/>
          <w:szCs w:val="18"/>
          <w:highlight w:val="yellow"/>
        </w:rPr>
        <w:fldChar w:fldCharType="separate"/>
      </w:r>
      <w:r w:rsidR="001E7274">
        <w:rPr>
          <w:rFonts w:ascii="Times New Roman" w:hAnsi="Times New Roman"/>
          <w:b/>
          <w:sz w:val="18"/>
          <w:szCs w:val="18"/>
        </w:rPr>
        <w:t>2.5</w:t>
      </w:r>
      <w:r w:rsidR="004426BC" w:rsidRPr="00205A1A">
        <w:rPr>
          <w:rFonts w:ascii="Times New Roman" w:hAnsi="Times New Roman"/>
          <w:b/>
          <w:color w:val="FF0000"/>
          <w:sz w:val="18"/>
          <w:szCs w:val="18"/>
          <w:highlight w:val="yellow"/>
        </w:rPr>
        <w:fldChar w:fldCharType="end"/>
      </w:r>
      <w:r w:rsidR="004426BC" w:rsidRPr="00205A1A">
        <w:rPr>
          <w:rFonts w:ascii="Times New Roman" w:hAnsi="Times New Roman"/>
          <w:sz w:val="18"/>
          <w:szCs w:val="18"/>
        </w:rPr>
        <w:t>)</w:t>
      </w:r>
      <w:r w:rsidR="005F1662" w:rsidRPr="00205A1A">
        <w:rPr>
          <w:rFonts w:ascii="Times New Roman" w:hAnsi="Times New Roman"/>
          <w:b/>
          <w:sz w:val="18"/>
          <w:szCs w:val="18"/>
        </w:rPr>
        <w:t xml:space="preserve"> </w:t>
      </w:r>
      <w:r w:rsidR="005F1662" w:rsidRPr="00205A1A">
        <w:rPr>
          <w:rFonts w:ascii="Times New Roman" w:hAnsi="Times New Roman"/>
          <w:sz w:val="18"/>
          <w:szCs w:val="18"/>
        </w:rPr>
        <w:t>dissolution/</w:t>
      </w:r>
      <w:r w:rsidR="005F1662" w:rsidRPr="00205A1A">
        <w:rPr>
          <w:rFonts w:ascii="Times New Roman" w:hAnsi="Times New Roman"/>
          <w:sz w:val="18"/>
          <w:szCs w:val="18"/>
          <w:vertAlign w:val="superscript"/>
        </w:rPr>
        <w:t>1</w:t>
      </w:r>
      <w:r w:rsidR="005F1662" w:rsidRPr="00205A1A">
        <w:rPr>
          <w:rFonts w:ascii="Times New Roman" w:hAnsi="Times New Roman"/>
          <w:sz w:val="18"/>
          <w:szCs w:val="18"/>
        </w:rPr>
        <w:t>H NMR spectra obtained on 12Trif before and after activation.</w:t>
      </w:r>
    </w:p>
    <w:p w:rsidR="00591182" w:rsidRPr="00205A1A" w:rsidRDefault="00591182" w:rsidP="0038144F">
      <w:pPr>
        <w:jc w:val="both"/>
        <w:rPr>
          <w:rFonts w:ascii="Times New Roman" w:hAnsi="Times New Roman"/>
          <w:i/>
          <w:szCs w:val="24"/>
        </w:rPr>
      </w:pPr>
    </w:p>
    <w:p w:rsidR="00A0100F" w:rsidRPr="00205A1A" w:rsidRDefault="00A0100F" w:rsidP="0038144F">
      <w:pPr>
        <w:jc w:val="both"/>
        <w:rPr>
          <w:rFonts w:ascii="Times New Roman" w:hAnsi="Times New Roman"/>
          <w:i/>
          <w:szCs w:val="24"/>
        </w:rPr>
      </w:pPr>
    </w:p>
    <w:p w:rsidR="00A0100F" w:rsidRPr="00205A1A" w:rsidRDefault="00A0100F" w:rsidP="0038144F">
      <w:pPr>
        <w:jc w:val="both"/>
        <w:rPr>
          <w:rFonts w:ascii="Times New Roman" w:hAnsi="Times New Roman"/>
          <w:i/>
          <w:szCs w:val="24"/>
        </w:rPr>
      </w:pPr>
    </w:p>
    <w:p w:rsidR="00A0100F" w:rsidRPr="00205A1A" w:rsidRDefault="00A0100F" w:rsidP="0038144F">
      <w:pPr>
        <w:jc w:val="both"/>
        <w:rPr>
          <w:rFonts w:ascii="Times New Roman" w:hAnsi="Times New Roman"/>
          <w:i/>
          <w:szCs w:val="24"/>
        </w:rPr>
      </w:pPr>
    </w:p>
    <w:p w:rsidR="004E6B94" w:rsidRPr="00205A1A" w:rsidRDefault="004E6B94" w:rsidP="0038144F">
      <w:pPr>
        <w:jc w:val="both"/>
        <w:rPr>
          <w:rFonts w:ascii="Times New Roman" w:hAnsi="Times New Roman"/>
          <w:i/>
          <w:szCs w:val="24"/>
        </w:rPr>
      </w:pPr>
    </w:p>
    <w:p w:rsidR="00A0100F" w:rsidRPr="00205A1A" w:rsidRDefault="00A0100F" w:rsidP="0038144F">
      <w:pPr>
        <w:jc w:val="both"/>
        <w:rPr>
          <w:rFonts w:ascii="Times New Roman" w:hAnsi="Times New Roman"/>
          <w:szCs w:val="24"/>
        </w:rPr>
      </w:pPr>
      <w:r w:rsidRPr="00205A1A">
        <w:rPr>
          <w:rFonts w:ascii="Times New Roman" w:hAnsi="Times New Roman"/>
          <w:szCs w:val="24"/>
        </w:rPr>
        <w:lastRenderedPageBreak/>
        <w:t xml:space="preserve">The internally standardized </w:t>
      </w:r>
      <w:r w:rsidR="004426BC" w:rsidRPr="00205A1A">
        <w:rPr>
          <w:rFonts w:ascii="Times New Roman" w:hAnsi="Times New Roman"/>
          <w:szCs w:val="24"/>
        </w:rPr>
        <w:t xml:space="preserve">(difluoroacetic acid, see </w:t>
      </w:r>
      <w:r w:rsidR="004426BC" w:rsidRPr="00205A1A">
        <w:rPr>
          <w:rFonts w:ascii="Times New Roman" w:hAnsi="Times New Roman"/>
          <w:b/>
          <w:szCs w:val="24"/>
        </w:rPr>
        <w:t xml:space="preserve">Section </w:t>
      </w:r>
      <w:r w:rsidR="004426BC" w:rsidRPr="00205A1A">
        <w:rPr>
          <w:rFonts w:ascii="Times New Roman" w:hAnsi="Times New Roman"/>
          <w:b/>
          <w:color w:val="FF0000"/>
          <w:szCs w:val="24"/>
          <w:highlight w:val="yellow"/>
        </w:rPr>
        <w:fldChar w:fldCharType="begin"/>
      </w:r>
      <w:r w:rsidR="004426BC" w:rsidRPr="00205A1A">
        <w:rPr>
          <w:rFonts w:ascii="Times New Roman" w:hAnsi="Times New Roman"/>
          <w:b/>
          <w:szCs w:val="24"/>
        </w:rPr>
        <w:instrText xml:space="preserve"> REF _Ref430206609 \r \h </w:instrText>
      </w:r>
      <w:r w:rsidR="004426BC" w:rsidRPr="00205A1A">
        <w:rPr>
          <w:rFonts w:ascii="Times New Roman" w:hAnsi="Times New Roman"/>
          <w:b/>
          <w:color w:val="FF0000"/>
          <w:szCs w:val="24"/>
          <w:highlight w:val="yellow"/>
        </w:rPr>
        <w:instrText xml:space="preserve"> \* MERGEFORMAT </w:instrText>
      </w:r>
      <w:r w:rsidR="004426BC" w:rsidRPr="00205A1A">
        <w:rPr>
          <w:rFonts w:ascii="Times New Roman" w:hAnsi="Times New Roman"/>
          <w:b/>
          <w:color w:val="FF0000"/>
          <w:szCs w:val="24"/>
          <w:highlight w:val="yellow"/>
        </w:rPr>
      </w:r>
      <w:r w:rsidR="004426BC" w:rsidRPr="00205A1A">
        <w:rPr>
          <w:rFonts w:ascii="Times New Roman" w:hAnsi="Times New Roman"/>
          <w:b/>
          <w:color w:val="FF0000"/>
          <w:szCs w:val="24"/>
          <w:highlight w:val="yellow"/>
        </w:rPr>
        <w:fldChar w:fldCharType="separate"/>
      </w:r>
      <w:r w:rsidR="001E7274">
        <w:rPr>
          <w:rFonts w:ascii="Times New Roman" w:hAnsi="Times New Roman"/>
          <w:b/>
          <w:szCs w:val="24"/>
        </w:rPr>
        <w:t>2.5</w:t>
      </w:r>
      <w:r w:rsidR="004426BC" w:rsidRPr="00205A1A">
        <w:rPr>
          <w:rFonts w:ascii="Times New Roman" w:hAnsi="Times New Roman"/>
          <w:b/>
          <w:color w:val="FF0000"/>
          <w:szCs w:val="24"/>
          <w:highlight w:val="yellow"/>
        </w:rPr>
        <w:fldChar w:fldCharType="end"/>
      </w:r>
      <w:r w:rsidR="004426BC" w:rsidRPr="00205A1A">
        <w:rPr>
          <w:rFonts w:ascii="Times New Roman" w:hAnsi="Times New Roman"/>
          <w:szCs w:val="24"/>
        </w:rPr>
        <w:t>)</w:t>
      </w:r>
      <w:r w:rsidRPr="00205A1A">
        <w:rPr>
          <w:rFonts w:ascii="Times New Roman" w:hAnsi="Times New Roman"/>
          <w:szCs w:val="24"/>
        </w:rPr>
        <w:t xml:space="preserve"> dissolution/</w:t>
      </w:r>
      <w:r w:rsidRPr="00205A1A">
        <w:rPr>
          <w:rFonts w:ascii="Times New Roman" w:hAnsi="Times New Roman"/>
          <w:szCs w:val="24"/>
          <w:vertAlign w:val="superscript"/>
        </w:rPr>
        <w:t>19</w:t>
      </w:r>
      <w:r w:rsidRPr="00205A1A">
        <w:rPr>
          <w:rFonts w:ascii="Times New Roman" w:hAnsi="Times New Roman"/>
          <w:szCs w:val="24"/>
        </w:rPr>
        <w:t xml:space="preserve">F NMR spectra obtained on </w:t>
      </w:r>
      <w:r w:rsidR="00100181" w:rsidRPr="00205A1A">
        <w:rPr>
          <w:rFonts w:ascii="Times New Roman" w:hAnsi="Times New Roman"/>
          <w:szCs w:val="24"/>
        </w:rPr>
        <w:t>12</w:t>
      </w:r>
      <w:r w:rsidRPr="00205A1A">
        <w:rPr>
          <w:rFonts w:ascii="Times New Roman" w:hAnsi="Times New Roman"/>
          <w:szCs w:val="24"/>
        </w:rPr>
        <w:t xml:space="preserve">Trif before and after activation are displayed in </w:t>
      </w:r>
      <w:r w:rsidR="004374CF" w:rsidRPr="00205A1A">
        <w:rPr>
          <w:rFonts w:ascii="Times New Roman" w:hAnsi="Times New Roman"/>
          <w:b/>
          <w:szCs w:val="24"/>
        </w:rPr>
        <w:fldChar w:fldCharType="begin"/>
      </w:r>
      <w:r w:rsidR="004374CF" w:rsidRPr="00205A1A">
        <w:rPr>
          <w:rFonts w:ascii="Times New Roman" w:hAnsi="Times New Roman"/>
          <w:szCs w:val="24"/>
        </w:rPr>
        <w:instrText xml:space="preserve"> REF _Ref430192778 \h </w:instrText>
      </w:r>
      <w:r w:rsidR="0038144F" w:rsidRPr="00205A1A">
        <w:rPr>
          <w:rFonts w:ascii="Times New Roman" w:hAnsi="Times New Roman"/>
          <w:b/>
          <w:szCs w:val="24"/>
        </w:rPr>
        <w:instrText xml:space="preserve"> \* MERGEFORMAT </w:instrText>
      </w:r>
      <w:r w:rsidR="004374CF" w:rsidRPr="00205A1A">
        <w:rPr>
          <w:rFonts w:ascii="Times New Roman" w:hAnsi="Times New Roman"/>
          <w:b/>
          <w:szCs w:val="24"/>
        </w:rPr>
      </w:r>
      <w:r w:rsidR="004374CF" w:rsidRPr="00205A1A">
        <w:rPr>
          <w:rFonts w:ascii="Times New Roman" w:hAnsi="Times New Roman"/>
          <w:b/>
          <w:szCs w:val="24"/>
        </w:rPr>
        <w:fldChar w:fldCharType="separate"/>
      </w:r>
      <w:r w:rsidR="001E7274" w:rsidRPr="001E7274">
        <w:rPr>
          <w:rFonts w:ascii="Times New Roman" w:hAnsi="Times New Roman"/>
          <w:b/>
          <w:szCs w:val="24"/>
        </w:rPr>
        <w:t>Figure S92</w:t>
      </w:r>
      <w:r w:rsidR="004374CF"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35522B" w:rsidP="0038144F">
      <w:pPr>
        <w:jc w:val="both"/>
        <w:rPr>
          <w:rFonts w:ascii="Times New Roman" w:hAnsi="Times New Roman"/>
          <w:b/>
          <w:color w:val="FF0000"/>
          <w:szCs w:val="24"/>
        </w:rPr>
      </w:pPr>
      <w:r w:rsidRPr="00205A1A">
        <w:rPr>
          <w:rFonts w:ascii="Times New Roman" w:hAnsi="Times New Roman"/>
          <w:i/>
          <w:noProof/>
          <w:szCs w:val="24"/>
          <w:lang w:val="en-GB" w:eastAsia="zh-CN"/>
        </w:rPr>
        <w:drawing>
          <wp:inline distT="0" distB="0" distL="0" distR="0" wp14:anchorId="0FA78BE7" wp14:editId="29AEC84E">
            <wp:extent cx="5943600" cy="5236845"/>
            <wp:effectExtent l="0" t="0" r="0" b="190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F NMR 12Trif with Dif Activation.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A0100F" w:rsidRPr="00205A1A">
        <w:rPr>
          <w:rFonts w:ascii="Times New Roman" w:hAnsi="Times New Roman"/>
          <w:b/>
          <w:color w:val="FF0000"/>
          <w:szCs w:val="24"/>
          <w:highlight w:val="yellow"/>
        </w:rPr>
        <w:t xml:space="preserve"> </w:t>
      </w:r>
    </w:p>
    <w:p w:rsidR="00E70F44" w:rsidRPr="00205A1A" w:rsidRDefault="004374CF" w:rsidP="0038144F">
      <w:pPr>
        <w:jc w:val="both"/>
        <w:rPr>
          <w:rFonts w:ascii="Times New Roman" w:hAnsi="Times New Roman"/>
          <w:i/>
          <w:sz w:val="18"/>
          <w:szCs w:val="18"/>
        </w:rPr>
      </w:pPr>
      <w:bookmarkStart w:id="311" w:name="_Ref430192778"/>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92</w:t>
      </w:r>
      <w:r w:rsidRPr="00205A1A">
        <w:rPr>
          <w:rFonts w:ascii="Times New Roman" w:hAnsi="Times New Roman"/>
          <w:b/>
          <w:sz w:val="18"/>
          <w:szCs w:val="18"/>
        </w:rPr>
        <w:fldChar w:fldCharType="end"/>
      </w:r>
      <w:bookmarkEnd w:id="311"/>
      <w:r w:rsidRPr="00205A1A">
        <w:rPr>
          <w:rFonts w:ascii="Times New Roman" w:hAnsi="Times New Roman"/>
          <w:b/>
          <w:sz w:val="18"/>
          <w:szCs w:val="18"/>
        </w:rPr>
        <w:t>.</w:t>
      </w:r>
      <w:r w:rsidRPr="00205A1A">
        <w:rPr>
          <w:rFonts w:ascii="Times New Roman" w:hAnsi="Times New Roman"/>
          <w:sz w:val="18"/>
          <w:szCs w:val="18"/>
        </w:rPr>
        <w:t xml:space="preserve"> </w:t>
      </w:r>
      <w:r w:rsidR="00A0100F" w:rsidRPr="00205A1A">
        <w:rPr>
          <w:rFonts w:ascii="Times New Roman" w:hAnsi="Times New Roman"/>
          <w:sz w:val="18"/>
          <w:szCs w:val="18"/>
        </w:rPr>
        <w:t xml:space="preserve">Internally standardized </w:t>
      </w:r>
      <w:r w:rsidR="004426BC" w:rsidRPr="00205A1A">
        <w:rPr>
          <w:rFonts w:ascii="Times New Roman" w:hAnsi="Times New Roman"/>
          <w:sz w:val="18"/>
          <w:szCs w:val="18"/>
        </w:rPr>
        <w:t xml:space="preserve">(difluoroacetic acid, see </w:t>
      </w:r>
      <w:r w:rsidR="004426BC" w:rsidRPr="00205A1A">
        <w:rPr>
          <w:rFonts w:ascii="Times New Roman" w:hAnsi="Times New Roman"/>
          <w:b/>
          <w:sz w:val="18"/>
          <w:szCs w:val="18"/>
        </w:rPr>
        <w:t xml:space="preserve">Section </w:t>
      </w:r>
      <w:r w:rsidR="004426BC" w:rsidRPr="00205A1A">
        <w:rPr>
          <w:rFonts w:ascii="Times New Roman" w:hAnsi="Times New Roman"/>
          <w:b/>
          <w:color w:val="FF0000"/>
          <w:sz w:val="18"/>
          <w:szCs w:val="18"/>
          <w:highlight w:val="yellow"/>
        </w:rPr>
        <w:fldChar w:fldCharType="begin"/>
      </w:r>
      <w:r w:rsidR="004426BC" w:rsidRPr="00205A1A">
        <w:rPr>
          <w:rFonts w:ascii="Times New Roman" w:hAnsi="Times New Roman"/>
          <w:b/>
          <w:sz w:val="18"/>
          <w:szCs w:val="18"/>
        </w:rPr>
        <w:instrText xml:space="preserve"> REF _Ref430206609 \r \h </w:instrText>
      </w:r>
      <w:r w:rsidR="004426BC" w:rsidRPr="00205A1A">
        <w:rPr>
          <w:rFonts w:ascii="Times New Roman" w:hAnsi="Times New Roman"/>
          <w:b/>
          <w:color w:val="FF0000"/>
          <w:sz w:val="18"/>
          <w:szCs w:val="18"/>
          <w:highlight w:val="yellow"/>
        </w:rPr>
        <w:instrText xml:space="preserve"> \* MERGEFORMAT </w:instrText>
      </w:r>
      <w:r w:rsidR="004426BC" w:rsidRPr="00205A1A">
        <w:rPr>
          <w:rFonts w:ascii="Times New Roman" w:hAnsi="Times New Roman"/>
          <w:b/>
          <w:color w:val="FF0000"/>
          <w:sz w:val="18"/>
          <w:szCs w:val="18"/>
          <w:highlight w:val="yellow"/>
        </w:rPr>
      </w:r>
      <w:r w:rsidR="004426BC" w:rsidRPr="00205A1A">
        <w:rPr>
          <w:rFonts w:ascii="Times New Roman" w:hAnsi="Times New Roman"/>
          <w:b/>
          <w:color w:val="FF0000"/>
          <w:sz w:val="18"/>
          <w:szCs w:val="18"/>
          <w:highlight w:val="yellow"/>
        </w:rPr>
        <w:fldChar w:fldCharType="separate"/>
      </w:r>
      <w:r w:rsidR="001E7274">
        <w:rPr>
          <w:rFonts w:ascii="Times New Roman" w:hAnsi="Times New Roman"/>
          <w:b/>
          <w:sz w:val="18"/>
          <w:szCs w:val="18"/>
        </w:rPr>
        <w:t>2.5</w:t>
      </w:r>
      <w:r w:rsidR="004426BC" w:rsidRPr="00205A1A">
        <w:rPr>
          <w:rFonts w:ascii="Times New Roman" w:hAnsi="Times New Roman"/>
          <w:b/>
          <w:color w:val="FF0000"/>
          <w:sz w:val="18"/>
          <w:szCs w:val="18"/>
          <w:highlight w:val="yellow"/>
        </w:rPr>
        <w:fldChar w:fldCharType="end"/>
      </w:r>
      <w:r w:rsidR="004426BC" w:rsidRPr="00205A1A">
        <w:rPr>
          <w:rFonts w:ascii="Times New Roman" w:hAnsi="Times New Roman"/>
          <w:sz w:val="18"/>
          <w:szCs w:val="18"/>
        </w:rPr>
        <w:t>)</w:t>
      </w:r>
      <w:r w:rsidR="00A0100F" w:rsidRPr="00205A1A">
        <w:rPr>
          <w:rFonts w:ascii="Times New Roman" w:hAnsi="Times New Roman"/>
          <w:b/>
          <w:sz w:val="18"/>
          <w:szCs w:val="18"/>
        </w:rPr>
        <w:t xml:space="preserve"> </w:t>
      </w:r>
      <w:r w:rsidR="00A0100F" w:rsidRPr="00205A1A">
        <w:rPr>
          <w:rFonts w:ascii="Times New Roman" w:hAnsi="Times New Roman"/>
          <w:sz w:val="18"/>
          <w:szCs w:val="18"/>
        </w:rPr>
        <w:t>dissolution/</w:t>
      </w:r>
      <w:r w:rsidR="00A0100F" w:rsidRPr="00205A1A">
        <w:rPr>
          <w:rFonts w:ascii="Times New Roman" w:hAnsi="Times New Roman"/>
          <w:sz w:val="18"/>
          <w:szCs w:val="18"/>
          <w:vertAlign w:val="superscript"/>
        </w:rPr>
        <w:t>19</w:t>
      </w:r>
      <w:r w:rsidR="00A0100F" w:rsidRPr="00205A1A">
        <w:rPr>
          <w:rFonts w:ascii="Times New Roman" w:hAnsi="Times New Roman"/>
          <w:sz w:val="18"/>
          <w:szCs w:val="18"/>
        </w:rPr>
        <w:t>F NMR spectra obtained on 12Trif before and after activation.</w:t>
      </w:r>
    </w:p>
    <w:p w:rsidR="00E70F44" w:rsidRPr="00205A1A" w:rsidRDefault="00E70F44" w:rsidP="0038144F">
      <w:pPr>
        <w:jc w:val="both"/>
        <w:rPr>
          <w:rFonts w:ascii="Times New Roman" w:hAnsi="Times New Roman"/>
          <w:i/>
          <w:szCs w:val="24"/>
        </w:rPr>
      </w:pPr>
    </w:p>
    <w:p w:rsidR="00E70F44" w:rsidRPr="00205A1A" w:rsidRDefault="00E70F44" w:rsidP="0038144F">
      <w:pPr>
        <w:jc w:val="both"/>
        <w:rPr>
          <w:rFonts w:ascii="Times New Roman" w:hAnsi="Times New Roman"/>
          <w:i/>
          <w:szCs w:val="24"/>
        </w:rPr>
      </w:pPr>
    </w:p>
    <w:p w:rsidR="00E70F44" w:rsidRPr="00205A1A" w:rsidRDefault="00E70F44" w:rsidP="0038144F">
      <w:pPr>
        <w:jc w:val="both"/>
        <w:rPr>
          <w:rFonts w:ascii="Times New Roman" w:hAnsi="Times New Roman"/>
          <w:i/>
          <w:szCs w:val="24"/>
        </w:rPr>
      </w:pPr>
    </w:p>
    <w:p w:rsidR="005F1662" w:rsidRPr="00205A1A" w:rsidRDefault="005F1662" w:rsidP="0038144F">
      <w:pPr>
        <w:jc w:val="both"/>
        <w:rPr>
          <w:rFonts w:ascii="Times New Roman" w:hAnsi="Times New Roman"/>
          <w:i/>
          <w:szCs w:val="24"/>
        </w:rPr>
      </w:pPr>
    </w:p>
    <w:p w:rsidR="00A0100F" w:rsidRPr="00205A1A" w:rsidRDefault="00A0100F" w:rsidP="0038144F">
      <w:pPr>
        <w:jc w:val="both"/>
        <w:rPr>
          <w:rFonts w:ascii="Times New Roman" w:hAnsi="Times New Roman"/>
          <w:i/>
          <w:szCs w:val="24"/>
        </w:rPr>
      </w:pPr>
    </w:p>
    <w:p w:rsidR="005F1662" w:rsidRPr="00205A1A" w:rsidRDefault="005F1662" w:rsidP="0038144F">
      <w:pPr>
        <w:jc w:val="both"/>
        <w:rPr>
          <w:rFonts w:ascii="Times New Roman" w:hAnsi="Times New Roman"/>
          <w:szCs w:val="24"/>
        </w:rPr>
      </w:pPr>
      <w:r w:rsidRPr="00205A1A">
        <w:rPr>
          <w:rFonts w:ascii="Times New Roman" w:hAnsi="Times New Roman"/>
          <w:szCs w:val="24"/>
        </w:rPr>
        <w:lastRenderedPageBreak/>
        <w:t>The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36Trif before and after activation are displayed in </w:t>
      </w:r>
      <w:r w:rsidR="004374CF" w:rsidRPr="00205A1A">
        <w:rPr>
          <w:rFonts w:ascii="Times New Roman" w:hAnsi="Times New Roman"/>
          <w:b/>
          <w:szCs w:val="24"/>
        </w:rPr>
        <w:fldChar w:fldCharType="begin"/>
      </w:r>
      <w:r w:rsidR="004374CF" w:rsidRPr="00205A1A">
        <w:rPr>
          <w:rFonts w:ascii="Times New Roman" w:hAnsi="Times New Roman"/>
          <w:szCs w:val="24"/>
        </w:rPr>
        <w:instrText xml:space="preserve"> REF _Ref430192792 \h </w:instrText>
      </w:r>
      <w:r w:rsidR="0038144F" w:rsidRPr="00205A1A">
        <w:rPr>
          <w:rFonts w:ascii="Times New Roman" w:hAnsi="Times New Roman"/>
          <w:b/>
          <w:szCs w:val="24"/>
        </w:rPr>
        <w:instrText xml:space="preserve"> \* MERGEFORMAT </w:instrText>
      </w:r>
      <w:r w:rsidR="004374CF" w:rsidRPr="00205A1A">
        <w:rPr>
          <w:rFonts w:ascii="Times New Roman" w:hAnsi="Times New Roman"/>
          <w:b/>
          <w:szCs w:val="24"/>
        </w:rPr>
      </w:r>
      <w:r w:rsidR="004374CF" w:rsidRPr="00205A1A">
        <w:rPr>
          <w:rFonts w:ascii="Times New Roman" w:hAnsi="Times New Roman"/>
          <w:b/>
          <w:szCs w:val="24"/>
        </w:rPr>
        <w:fldChar w:fldCharType="separate"/>
      </w:r>
      <w:r w:rsidR="001E7274" w:rsidRPr="001E7274">
        <w:rPr>
          <w:rFonts w:ascii="Times New Roman" w:hAnsi="Times New Roman"/>
          <w:b/>
          <w:szCs w:val="24"/>
        </w:rPr>
        <w:t>Figure S93</w:t>
      </w:r>
      <w:r w:rsidR="004374CF"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E70F44" w:rsidP="0038144F">
      <w:pPr>
        <w:jc w:val="both"/>
        <w:rPr>
          <w:rFonts w:ascii="Times New Roman" w:hAnsi="Times New Roman"/>
          <w:b/>
          <w:szCs w:val="24"/>
        </w:rPr>
      </w:pPr>
      <w:r w:rsidRPr="00205A1A">
        <w:rPr>
          <w:rFonts w:ascii="Times New Roman" w:hAnsi="Times New Roman"/>
          <w:i/>
          <w:noProof/>
          <w:szCs w:val="24"/>
          <w:lang w:val="en-GB" w:eastAsia="zh-CN"/>
        </w:rPr>
        <w:drawing>
          <wp:inline distT="0" distB="0" distL="0" distR="0" wp14:anchorId="31471255" wp14:editId="0E9710FD">
            <wp:extent cx="5943600" cy="5236845"/>
            <wp:effectExtent l="0" t="0" r="0" b="190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36Trif without Dif Activation.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100181" w:rsidRPr="00205A1A">
        <w:rPr>
          <w:rFonts w:ascii="Times New Roman" w:hAnsi="Times New Roman"/>
          <w:b/>
          <w:szCs w:val="24"/>
        </w:rPr>
        <w:t xml:space="preserve"> </w:t>
      </w:r>
    </w:p>
    <w:p w:rsidR="00591182" w:rsidRPr="00205A1A" w:rsidRDefault="004374CF" w:rsidP="0038144F">
      <w:pPr>
        <w:jc w:val="both"/>
        <w:rPr>
          <w:rFonts w:ascii="Times New Roman" w:hAnsi="Times New Roman"/>
          <w:sz w:val="18"/>
          <w:szCs w:val="18"/>
        </w:rPr>
      </w:pPr>
      <w:bookmarkStart w:id="312" w:name="_Ref430192792"/>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93</w:t>
      </w:r>
      <w:r w:rsidRPr="00205A1A">
        <w:rPr>
          <w:rFonts w:ascii="Times New Roman" w:hAnsi="Times New Roman"/>
          <w:b/>
          <w:sz w:val="18"/>
          <w:szCs w:val="18"/>
        </w:rPr>
        <w:fldChar w:fldCharType="end"/>
      </w:r>
      <w:bookmarkEnd w:id="312"/>
      <w:r w:rsidRPr="00205A1A">
        <w:rPr>
          <w:rFonts w:ascii="Times New Roman" w:hAnsi="Times New Roman"/>
          <w:b/>
          <w:sz w:val="18"/>
          <w:szCs w:val="18"/>
        </w:rPr>
        <w:t>.</w:t>
      </w:r>
      <w:r w:rsidRPr="00205A1A">
        <w:rPr>
          <w:rFonts w:ascii="Times New Roman" w:hAnsi="Times New Roman"/>
          <w:sz w:val="18"/>
          <w:szCs w:val="18"/>
        </w:rPr>
        <w:t xml:space="preserve"> </w:t>
      </w:r>
      <w:r w:rsidR="00591182" w:rsidRPr="00205A1A">
        <w:rPr>
          <w:rFonts w:ascii="Times New Roman" w:hAnsi="Times New Roman"/>
          <w:sz w:val="18"/>
          <w:szCs w:val="18"/>
        </w:rPr>
        <w:t>Dissolution/</w:t>
      </w:r>
      <w:r w:rsidR="00591182" w:rsidRPr="00205A1A">
        <w:rPr>
          <w:rFonts w:ascii="Times New Roman" w:hAnsi="Times New Roman"/>
          <w:sz w:val="18"/>
          <w:szCs w:val="18"/>
          <w:vertAlign w:val="superscript"/>
        </w:rPr>
        <w:t>1</w:t>
      </w:r>
      <w:r w:rsidR="00591182" w:rsidRPr="00205A1A">
        <w:rPr>
          <w:rFonts w:ascii="Times New Roman" w:hAnsi="Times New Roman"/>
          <w:sz w:val="18"/>
          <w:szCs w:val="18"/>
        </w:rPr>
        <w:t>H NMR spectra obtained on 36Trif before and after activation.</w:t>
      </w: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p>
    <w:p w:rsidR="005F1662" w:rsidRPr="00205A1A" w:rsidRDefault="005F1662" w:rsidP="0038144F">
      <w:pPr>
        <w:jc w:val="both"/>
        <w:rPr>
          <w:rFonts w:ascii="Times New Roman" w:hAnsi="Times New Roman"/>
          <w:szCs w:val="24"/>
        </w:rPr>
      </w:pPr>
      <w:r w:rsidRPr="00205A1A">
        <w:rPr>
          <w:rFonts w:ascii="Times New Roman" w:hAnsi="Times New Roman"/>
          <w:szCs w:val="24"/>
        </w:rPr>
        <w:lastRenderedPageBreak/>
        <w:t xml:space="preserve">The internally standardized </w:t>
      </w:r>
      <w:r w:rsidR="004426BC" w:rsidRPr="00205A1A">
        <w:rPr>
          <w:rFonts w:ascii="Times New Roman" w:hAnsi="Times New Roman"/>
          <w:szCs w:val="24"/>
        </w:rPr>
        <w:t xml:space="preserve">(difluoroacetic acid, see </w:t>
      </w:r>
      <w:r w:rsidR="004426BC" w:rsidRPr="00205A1A">
        <w:rPr>
          <w:rFonts w:ascii="Times New Roman" w:hAnsi="Times New Roman"/>
          <w:b/>
          <w:szCs w:val="24"/>
        </w:rPr>
        <w:t xml:space="preserve">Section </w:t>
      </w:r>
      <w:r w:rsidR="004426BC" w:rsidRPr="00205A1A">
        <w:rPr>
          <w:rFonts w:ascii="Times New Roman" w:hAnsi="Times New Roman"/>
          <w:b/>
          <w:color w:val="FF0000"/>
          <w:szCs w:val="24"/>
          <w:highlight w:val="yellow"/>
        </w:rPr>
        <w:fldChar w:fldCharType="begin"/>
      </w:r>
      <w:r w:rsidR="004426BC" w:rsidRPr="00205A1A">
        <w:rPr>
          <w:rFonts w:ascii="Times New Roman" w:hAnsi="Times New Roman"/>
          <w:b/>
          <w:szCs w:val="24"/>
        </w:rPr>
        <w:instrText xml:space="preserve"> REF _Ref430206609 \r \h </w:instrText>
      </w:r>
      <w:r w:rsidR="004426BC" w:rsidRPr="00205A1A">
        <w:rPr>
          <w:rFonts w:ascii="Times New Roman" w:hAnsi="Times New Roman"/>
          <w:b/>
          <w:color w:val="FF0000"/>
          <w:szCs w:val="24"/>
          <w:highlight w:val="yellow"/>
        </w:rPr>
        <w:instrText xml:space="preserve"> \* MERGEFORMAT </w:instrText>
      </w:r>
      <w:r w:rsidR="004426BC" w:rsidRPr="00205A1A">
        <w:rPr>
          <w:rFonts w:ascii="Times New Roman" w:hAnsi="Times New Roman"/>
          <w:b/>
          <w:color w:val="FF0000"/>
          <w:szCs w:val="24"/>
          <w:highlight w:val="yellow"/>
        </w:rPr>
      </w:r>
      <w:r w:rsidR="004426BC" w:rsidRPr="00205A1A">
        <w:rPr>
          <w:rFonts w:ascii="Times New Roman" w:hAnsi="Times New Roman"/>
          <w:b/>
          <w:color w:val="FF0000"/>
          <w:szCs w:val="24"/>
          <w:highlight w:val="yellow"/>
        </w:rPr>
        <w:fldChar w:fldCharType="separate"/>
      </w:r>
      <w:r w:rsidR="001E7274">
        <w:rPr>
          <w:rFonts w:ascii="Times New Roman" w:hAnsi="Times New Roman"/>
          <w:b/>
          <w:szCs w:val="24"/>
        </w:rPr>
        <w:t>2.5</w:t>
      </w:r>
      <w:r w:rsidR="004426BC" w:rsidRPr="00205A1A">
        <w:rPr>
          <w:rFonts w:ascii="Times New Roman" w:hAnsi="Times New Roman"/>
          <w:b/>
          <w:color w:val="FF0000"/>
          <w:szCs w:val="24"/>
          <w:highlight w:val="yellow"/>
        </w:rPr>
        <w:fldChar w:fldCharType="end"/>
      </w:r>
      <w:r w:rsidR="004426BC" w:rsidRPr="00205A1A">
        <w:rPr>
          <w:rFonts w:ascii="Times New Roman" w:hAnsi="Times New Roman"/>
          <w:szCs w:val="24"/>
        </w:rPr>
        <w:t>)</w:t>
      </w:r>
      <w:r w:rsidRPr="00205A1A">
        <w:rPr>
          <w:rFonts w:ascii="Times New Roman" w:hAnsi="Times New Roman"/>
          <w:szCs w:val="24"/>
        </w:rPr>
        <w:t xml:space="preserve"> dissolution/</w:t>
      </w:r>
      <w:r w:rsidRPr="00205A1A">
        <w:rPr>
          <w:rFonts w:ascii="Times New Roman" w:hAnsi="Times New Roman"/>
          <w:szCs w:val="24"/>
          <w:vertAlign w:val="superscript"/>
        </w:rPr>
        <w:t>1</w:t>
      </w:r>
      <w:r w:rsidRPr="00205A1A">
        <w:rPr>
          <w:rFonts w:ascii="Times New Roman" w:hAnsi="Times New Roman"/>
          <w:szCs w:val="24"/>
        </w:rPr>
        <w:t xml:space="preserve">H NMR spectra obtained on 36Trif before and after activation are displayed in </w:t>
      </w:r>
      <w:r w:rsidR="004374CF" w:rsidRPr="00205A1A">
        <w:rPr>
          <w:rFonts w:ascii="Times New Roman" w:hAnsi="Times New Roman"/>
          <w:b/>
          <w:szCs w:val="24"/>
        </w:rPr>
        <w:fldChar w:fldCharType="begin"/>
      </w:r>
      <w:r w:rsidR="004374CF" w:rsidRPr="00205A1A">
        <w:rPr>
          <w:rFonts w:ascii="Times New Roman" w:hAnsi="Times New Roman"/>
          <w:szCs w:val="24"/>
        </w:rPr>
        <w:instrText xml:space="preserve"> REF _Ref430192807 \h </w:instrText>
      </w:r>
      <w:r w:rsidR="0038144F" w:rsidRPr="00205A1A">
        <w:rPr>
          <w:rFonts w:ascii="Times New Roman" w:hAnsi="Times New Roman"/>
          <w:b/>
          <w:szCs w:val="24"/>
        </w:rPr>
        <w:instrText xml:space="preserve"> \* MERGEFORMAT </w:instrText>
      </w:r>
      <w:r w:rsidR="004374CF" w:rsidRPr="00205A1A">
        <w:rPr>
          <w:rFonts w:ascii="Times New Roman" w:hAnsi="Times New Roman"/>
          <w:b/>
          <w:szCs w:val="24"/>
        </w:rPr>
      </w:r>
      <w:r w:rsidR="004374CF" w:rsidRPr="00205A1A">
        <w:rPr>
          <w:rFonts w:ascii="Times New Roman" w:hAnsi="Times New Roman"/>
          <w:b/>
          <w:szCs w:val="24"/>
        </w:rPr>
        <w:fldChar w:fldCharType="separate"/>
      </w:r>
      <w:r w:rsidR="001E7274" w:rsidRPr="001E7274">
        <w:rPr>
          <w:rFonts w:ascii="Times New Roman" w:hAnsi="Times New Roman"/>
          <w:b/>
          <w:szCs w:val="24"/>
        </w:rPr>
        <w:t>Figure S94</w:t>
      </w:r>
      <w:r w:rsidR="004374CF"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7F743A" w:rsidP="0038144F">
      <w:pPr>
        <w:jc w:val="both"/>
        <w:rPr>
          <w:rFonts w:ascii="Times New Roman" w:hAnsi="Times New Roman"/>
          <w:b/>
          <w:color w:val="FF0000"/>
          <w:szCs w:val="24"/>
        </w:rPr>
      </w:pPr>
      <w:r w:rsidRPr="00205A1A">
        <w:rPr>
          <w:rFonts w:ascii="Times New Roman" w:hAnsi="Times New Roman"/>
          <w:i/>
          <w:noProof/>
          <w:szCs w:val="24"/>
          <w:lang w:val="en-GB" w:eastAsia="zh-CN"/>
        </w:rPr>
        <w:drawing>
          <wp:inline distT="0" distB="0" distL="0" distR="0" wp14:anchorId="54735FAC" wp14:editId="692A384D">
            <wp:extent cx="5943600" cy="5236845"/>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 NMR 36Trif with Dif Activation.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5F1662" w:rsidRPr="00205A1A">
        <w:rPr>
          <w:rFonts w:ascii="Times New Roman" w:hAnsi="Times New Roman"/>
          <w:b/>
          <w:color w:val="FF0000"/>
          <w:szCs w:val="24"/>
          <w:highlight w:val="yellow"/>
        </w:rPr>
        <w:t xml:space="preserve"> </w:t>
      </w:r>
    </w:p>
    <w:p w:rsidR="005F1662" w:rsidRPr="00205A1A" w:rsidRDefault="004374CF" w:rsidP="0038144F">
      <w:pPr>
        <w:jc w:val="both"/>
        <w:rPr>
          <w:rFonts w:ascii="Times New Roman" w:hAnsi="Times New Roman"/>
          <w:i/>
          <w:sz w:val="18"/>
          <w:szCs w:val="18"/>
        </w:rPr>
      </w:pPr>
      <w:bookmarkStart w:id="313" w:name="_Ref430192807"/>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94</w:t>
      </w:r>
      <w:r w:rsidRPr="00205A1A">
        <w:rPr>
          <w:rFonts w:ascii="Times New Roman" w:hAnsi="Times New Roman"/>
          <w:b/>
          <w:sz w:val="18"/>
          <w:szCs w:val="18"/>
        </w:rPr>
        <w:fldChar w:fldCharType="end"/>
      </w:r>
      <w:bookmarkEnd w:id="313"/>
      <w:r w:rsidRPr="00205A1A">
        <w:rPr>
          <w:rFonts w:ascii="Times New Roman" w:hAnsi="Times New Roman"/>
          <w:b/>
          <w:sz w:val="18"/>
          <w:szCs w:val="18"/>
        </w:rPr>
        <w:t>.</w:t>
      </w:r>
      <w:r w:rsidRPr="00205A1A">
        <w:rPr>
          <w:rFonts w:ascii="Times New Roman" w:hAnsi="Times New Roman"/>
          <w:sz w:val="18"/>
          <w:szCs w:val="18"/>
        </w:rPr>
        <w:t xml:space="preserve"> </w:t>
      </w:r>
      <w:r w:rsidR="005F1662" w:rsidRPr="00205A1A">
        <w:rPr>
          <w:rFonts w:ascii="Times New Roman" w:hAnsi="Times New Roman"/>
          <w:sz w:val="18"/>
          <w:szCs w:val="18"/>
        </w:rPr>
        <w:t xml:space="preserve">Internally standardized </w:t>
      </w:r>
      <w:r w:rsidR="004426BC" w:rsidRPr="00205A1A">
        <w:rPr>
          <w:rFonts w:ascii="Times New Roman" w:hAnsi="Times New Roman"/>
          <w:sz w:val="18"/>
          <w:szCs w:val="18"/>
        </w:rPr>
        <w:t xml:space="preserve">(difluoroacetic acid, see </w:t>
      </w:r>
      <w:r w:rsidR="004426BC" w:rsidRPr="00205A1A">
        <w:rPr>
          <w:rFonts w:ascii="Times New Roman" w:hAnsi="Times New Roman"/>
          <w:b/>
          <w:sz w:val="18"/>
          <w:szCs w:val="18"/>
        </w:rPr>
        <w:t xml:space="preserve">Section </w:t>
      </w:r>
      <w:r w:rsidR="004426BC" w:rsidRPr="00205A1A">
        <w:rPr>
          <w:rFonts w:ascii="Times New Roman" w:hAnsi="Times New Roman"/>
          <w:b/>
          <w:color w:val="FF0000"/>
          <w:sz w:val="18"/>
          <w:szCs w:val="18"/>
          <w:highlight w:val="yellow"/>
        </w:rPr>
        <w:fldChar w:fldCharType="begin"/>
      </w:r>
      <w:r w:rsidR="004426BC" w:rsidRPr="00205A1A">
        <w:rPr>
          <w:rFonts w:ascii="Times New Roman" w:hAnsi="Times New Roman"/>
          <w:b/>
          <w:sz w:val="18"/>
          <w:szCs w:val="18"/>
        </w:rPr>
        <w:instrText xml:space="preserve"> REF _Ref430206609 \r \h </w:instrText>
      </w:r>
      <w:r w:rsidR="004426BC" w:rsidRPr="00205A1A">
        <w:rPr>
          <w:rFonts w:ascii="Times New Roman" w:hAnsi="Times New Roman"/>
          <w:b/>
          <w:color w:val="FF0000"/>
          <w:sz w:val="18"/>
          <w:szCs w:val="18"/>
          <w:highlight w:val="yellow"/>
        </w:rPr>
        <w:instrText xml:space="preserve"> \* MERGEFORMAT </w:instrText>
      </w:r>
      <w:r w:rsidR="004426BC" w:rsidRPr="00205A1A">
        <w:rPr>
          <w:rFonts w:ascii="Times New Roman" w:hAnsi="Times New Roman"/>
          <w:b/>
          <w:color w:val="FF0000"/>
          <w:sz w:val="18"/>
          <w:szCs w:val="18"/>
          <w:highlight w:val="yellow"/>
        </w:rPr>
      </w:r>
      <w:r w:rsidR="004426BC" w:rsidRPr="00205A1A">
        <w:rPr>
          <w:rFonts w:ascii="Times New Roman" w:hAnsi="Times New Roman"/>
          <w:b/>
          <w:color w:val="FF0000"/>
          <w:sz w:val="18"/>
          <w:szCs w:val="18"/>
          <w:highlight w:val="yellow"/>
        </w:rPr>
        <w:fldChar w:fldCharType="separate"/>
      </w:r>
      <w:r w:rsidR="001E7274">
        <w:rPr>
          <w:rFonts w:ascii="Times New Roman" w:hAnsi="Times New Roman"/>
          <w:b/>
          <w:sz w:val="18"/>
          <w:szCs w:val="18"/>
        </w:rPr>
        <w:t>2.5</w:t>
      </w:r>
      <w:r w:rsidR="004426BC" w:rsidRPr="00205A1A">
        <w:rPr>
          <w:rFonts w:ascii="Times New Roman" w:hAnsi="Times New Roman"/>
          <w:b/>
          <w:color w:val="FF0000"/>
          <w:sz w:val="18"/>
          <w:szCs w:val="18"/>
          <w:highlight w:val="yellow"/>
        </w:rPr>
        <w:fldChar w:fldCharType="end"/>
      </w:r>
      <w:r w:rsidR="004426BC" w:rsidRPr="00205A1A">
        <w:rPr>
          <w:rFonts w:ascii="Times New Roman" w:hAnsi="Times New Roman"/>
          <w:sz w:val="18"/>
          <w:szCs w:val="18"/>
        </w:rPr>
        <w:t>)</w:t>
      </w:r>
      <w:r w:rsidR="005F1662" w:rsidRPr="00205A1A">
        <w:rPr>
          <w:rFonts w:ascii="Times New Roman" w:hAnsi="Times New Roman"/>
          <w:b/>
          <w:sz w:val="18"/>
          <w:szCs w:val="18"/>
        </w:rPr>
        <w:t xml:space="preserve"> </w:t>
      </w:r>
      <w:r w:rsidR="005F1662" w:rsidRPr="00205A1A">
        <w:rPr>
          <w:rFonts w:ascii="Times New Roman" w:hAnsi="Times New Roman"/>
          <w:sz w:val="18"/>
          <w:szCs w:val="18"/>
        </w:rPr>
        <w:t>dissolution/</w:t>
      </w:r>
      <w:r w:rsidR="005F1662" w:rsidRPr="00205A1A">
        <w:rPr>
          <w:rFonts w:ascii="Times New Roman" w:hAnsi="Times New Roman"/>
          <w:sz w:val="18"/>
          <w:szCs w:val="18"/>
          <w:vertAlign w:val="superscript"/>
        </w:rPr>
        <w:t>1</w:t>
      </w:r>
      <w:r w:rsidR="005F1662" w:rsidRPr="00205A1A">
        <w:rPr>
          <w:rFonts w:ascii="Times New Roman" w:hAnsi="Times New Roman"/>
          <w:sz w:val="18"/>
          <w:szCs w:val="18"/>
        </w:rPr>
        <w:t>H NMR spectra obtained on 36Trif before and after activation.</w:t>
      </w:r>
    </w:p>
    <w:p w:rsidR="00591182" w:rsidRPr="00205A1A" w:rsidRDefault="00591182" w:rsidP="0038144F">
      <w:pPr>
        <w:jc w:val="both"/>
        <w:rPr>
          <w:rFonts w:ascii="Times New Roman" w:hAnsi="Times New Roman"/>
          <w:i/>
          <w:szCs w:val="24"/>
        </w:rPr>
      </w:pPr>
    </w:p>
    <w:p w:rsidR="00591182" w:rsidRPr="00205A1A" w:rsidRDefault="00591182" w:rsidP="0038144F">
      <w:pPr>
        <w:jc w:val="both"/>
        <w:rPr>
          <w:rFonts w:ascii="Times New Roman" w:hAnsi="Times New Roman"/>
          <w:i/>
          <w:szCs w:val="24"/>
        </w:rPr>
      </w:pPr>
    </w:p>
    <w:p w:rsidR="00A0100F" w:rsidRPr="00205A1A" w:rsidRDefault="00A0100F" w:rsidP="0038144F">
      <w:pPr>
        <w:jc w:val="both"/>
        <w:rPr>
          <w:rFonts w:ascii="Times New Roman" w:hAnsi="Times New Roman"/>
          <w:i/>
          <w:szCs w:val="24"/>
        </w:rPr>
      </w:pPr>
    </w:p>
    <w:p w:rsidR="00A0100F" w:rsidRPr="00205A1A" w:rsidRDefault="00A0100F" w:rsidP="0038144F">
      <w:pPr>
        <w:jc w:val="both"/>
        <w:rPr>
          <w:rFonts w:ascii="Times New Roman" w:hAnsi="Times New Roman"/>
          <w:i/>
          <w:szCs w:val="24"/>
        </w:rPr>
      </w:pPr>
    </w:p>
    <w:p w:rsidR="00A0100F" w:rsidRPr="00205A1A" w:rsidRDefault="00A0100F" w:rsidP="0038144F">
      <w:pPr>
        <w:jc w:val="both"/>
        <w:rPr>
          <w:rFonts w:ascii="Times New Roman" w:hAnsi="Times New Roman"/>
          <w:i/>
          <w:szCs w:val="24"/>
        </w:rPr>
      </w:pPr>
    </w:p>
    <w:p w:rsidR="00A0100F" w:rsidRPr="00205A1A" w:rsidRDefault="00A0100F" w:rsidP="0038144F">
      <w:pPr>
        <w:jc w:val="both"/>
        <w:rPr>
          <w:rFonts w:ascii="Times New Roman" w:hAnsi="Times New Roman"/>
          <w:szCs w:val="24"/>
        </w:rPr>
      </w:pPr>
      <w:r w:rsidRPr="00205A1A">
        <w:rPr>
          <w:rFonts w:ascii="Times New Roman" w:hAnsi="Times New Roman"/>
          <w:szCs w:val="24"/>
        </w:rPr>
        <w:lastRenderedPageBreak/>
        <w:t xml:space="preserve">The internally standardized </w:t>
      </w:r>
      <w:r w:rsidR="004426BC" w:rsidRPr="00205A1A">
        <w:rPr>
          <w:rFonts w:ascii="Times New Roman" w:hAnsi="Times New Roman"/>
          <w:szCs w:val="24"/>
        </w:rPr>
        <w:t xml:space="preserve">(difluoroacetic acid, see </w:t>
      </w:r>
      <w:r w:rsidR="004426BC" w:rsidRPr="00205A1A">
        <w:rPr>
          <w:rFonts w:ascii="Times New Roman" w:hAnsi="Times New Roman"/>
          <w:b/>
          <w:szCs w:val="24"/>
        </w:rPr>
        <w:t xml:space="preserve">Section </w:t>
      </w:r>
      <w:r w:rsidR="004426BC" w:rsidRPr="00205A1A">
        <w:rPr>
          <w:rFonts w:ascii="Times New Roman" w:hAnsi="Times New Roman"/>
          <w:b/>
          <w:color w:val="FF0000"/>
          <w:szCs w:val="24"/>
          <w:highlight w:val="yellow"/>
        </w:rPr>
        <w:fldChar w:fldCharType="begin"/>
      </w:r>
      <w:r w:rsidR="004426BC" w:rsidRPr="00205A1A">
        <w:rPr>
          <w:rFonts w:ascii="Times New Roman" w:hAnsi="Times New Roman"/>
          <w:b/>
          <w:szCs w:val="24"/>
        </w:rPr>
        <w:instrText xml:space="preserve"> REF _Ref430206609 \r \h </w:instrText>
      </w:r>
      <w:r w:rsidR="004426BC" w:rsidRPr="00205A1A">
        <w:rPr>
          <w:rFonts w:ascii="Times New Roman" w:hAnsi="Times New Roman"/>
          <w:b/>
          <w:color w:val="FF0000"/>
          <w:szCs w:val="24"/>
          <w:highlight w:val="yellow"/>
        </w:rPr>
        <w:instrText xml:space="preserve"> \* MERGEFORMAT </w:instrText>
      </w:r>
      <w:r w:rsidR="004426BC" w:rsidRPr="00205A1A">
        <w:rPr>
          <w:rFonts w:ascii="Times New Roman" w:hAnsi="Times New Roman"/>
          <w:b/>
          <w:color w:val="FF0000"/>
          <w:szCs w:val="24"/>
          <w:highlight w:val="yellow"/>
        </w:rPr>
      </w:r>
      <w:r w:rsidR="004426BC" w:rsidRPr="00205A1A">
        <w:rPr>
          <w:rFonts w:ascii="Times New Roman" w:hAnsi="Times New Roman"/>
          <w:b/>
          <w:color w:val="FF0000"/>
          <w:szCs w:val="24"/>
          <w:highlight w:val="yellow"/>
        </w:rPr>
        <w:fldChar w:fldCharType="separate"/>
      </w:r>
      <w:r w:rsidR="001E7274">
        <w:rPr>
          <w:rFonts w:ascii="Times New Roman" w:hAnsi="Times New Roman"/>
          <w:b/>
          <w:szCs w:val="24"/>
        </w:rPr>
        <w:t>2.5</w:t>
      </w:r>
      <w:r w:rsidR="004426BC" w:rsidRPr="00205A1A">
        <w:rPr>
          <w:rFonts w:ascii="Times New Roman" w:hAnsi="Times New Roman"/>
          <w:b/>
          <w:color w:val="FF0000"/>
          <w:szCs w:val="24"/>
          <w:highlight w:val="yellow"/>
        </w:rPr>
        <w:fldChar w:fldCharType="end"/>
      </w:r>
      <w:r w:rsidR="004426BC" w:rsidRPr="00205A1A">
        <w:rPr>
          <w:rFonts w:ascii="Times New Roman" w:hAnsi="Times New Roman"/>
          <w:szCs w:val="24"/>
        </w:rPr>
        <w:t>)</w:t>
      </w:r>
      <w:r w:rsidRPr="00205A1A">
        <w:rPr>
          <w:rFonts w:ascii="Times New Roman" w:hAnsi="Times New Roman"/>
          <w:szCs w:val="24"/>
        </w:rPr>
        <w:t xml:space="preserve"> dissolution/</w:t>
      </w:r>
      <w:r w:rsidRPr="00205A1A">
        <w:rPr>
          <w:rFonts w:ascii="Times New Roman" w:hAnsi="Times New Roman"/>
          <w:szCs w:val="24"/>
          <w:vertAlign w:val="superscript"/>
        </w:rPr>
        <w:t>19</w:t>
      </w:r>
      <w:r w:rsidRPr="00205A1A">
        <w:rPr>
          <w:rFonts w:ascii="Times New Roman" w:hAnsi="Times New Roman"/>
          <w:szCs w:val="24"/>
        </w:rPr>
        <w:t xml:space="preserve">F NMR spectra obtained on 36Trif before and after activation are displayed in </w:t>
      </w:r>
      <w:r w:rsidR="004374CF" w:rsidRPr="00205A1A">
        <w:rPr>
          <w:rFonts w:ascii="Times New Roman" w:hAnsi="Times New Roman"/>
          <w:b/>
          <w:szCs w:val="24"/>
        </w:rPr>
        <w:fldChar w:fldCharType="begin"/>
      </w:r>
      <w:r w:rsidR="004374CF" w:rsidRPr="00205A1A">
        <w:rPr>
          <w:rFonts w:ascii="Times New Roman" w:hAnsi="Times New Roman"/>
          <w:szCs w:val="24"/>
        </w:rPr>
        <w:instrText xml:space="preserve"> REF _Ref430192822 \h </w:instrText>
      </w:r>
      <w:r w:rsidR="0038144F" w:rsidRPr="00205A1A">
        <w:rPr>
          <w:rFonts w:ascii="Times New Roman" w:hAnsi="Times New Roman"/>
          <w:b/>
          <w:szCs w:val="24"/>
        </w:rPr>
        <w:instrText xml:space="preserve"> \* MERGEFORMAT </w:instrText>
      </w:r>
      <w:r w:rsidR="004374CF" w:rsidRPr="00205A1A">
        <w:rPr>
          <w:rFonts w:ascii="Times New Roman" w:hAnsi="Times New Roman"/>
          <w:b/>
          <w:szCs w:val="24"/>
        </w:rPr>
      </w:r>
      <w:r w:rsidR="004374CF" w:rsidRPr="00205A1A">
        <w:rPr>
          <w:rFonts w:ascii="Times New Roman" w:hAnsi="Times New Roman"/>
          <w:b/>
          <w:szCs w:val="24"/>
        </w:rPr>
        <w:fldChar w:fldCharType="separate"/>
      </w:r>
      <w:r w:rsidR="001E7274" w:rsidRPr="001E7274">
        <w:rPr>
          <w:rFonts w:ascii="Times New Roman" w:hAnsi="Times New Roman"/>
          <w:b/>
          <w:szCs w:val="24"/>
        </w:rPr>
        <w:t>Figure S95</w:t>
      </w:r>
      <w:r w:rsidR="004374CF" w:rsidRPr="00205A1A">
        <w:rPr>
          <w:rFonts w:ascii="Times New Roman" w:hAnsi="Times New Roman"/>
          <w:b/>
          <w:szCs w:val="24"/>
        </w:rPr>
        <w:fldChar w:fldCharType="end"/>
      </w:r>
      <w:r w:rsidRPr="00205A1A">
        <w:rPr>
          <w:rFonts w:ascii="Times New Roman" w:hAnsi="Times New Roman"/>
          <w:szCs w:val="24"/>
        </w:rPr>
        <w:t>:</w:t>
      </w:r>
    </w:p>
    <w:p w:rsidR="004E6B94" w:rsidRPr="00205A1A" w:rsidRDefault="004E6B94" w:rsidP="0038144F">
      <w:pPr>
        <w:jc w:val="both"/>
        <w:rPr>
          <w:rFonts w:ascii="Times New Roman" w:hAnsi="Times New Roman"/>
          <w:szCs w:val="24"/>
        </w:rPr>
      </w:pPr>
    </w:p>
    <w:p w:rsidR="009028BE" w:rsidRPr="00205A1A" w:rsidRDefault="008C5D9C" w:rsidP="0038144F">
      <w:pPr>
        <w:jc w:val="both"/>
        <w:rPr>
          <w:rFonts w:ascii="Times New Roman" w:hAnsi="Times New Roman"/>
          <w:b/>
          <w:color w:val="FF0000"/>
          <w:szCs w:val="24"/>
        </w:rPr>
      </w:pPr>
      <w:r w:rsidRPr="00205A1A">
        <w:rPr>
          <w:rFonts w:ascii="Times New Roman" w:hAnsi="Times New Roman"/>
          <w:i/>
          <w:noProof/>
          <w:szCs w:val="24"/>
          <w:lang w:val="en-GB" w:eastAsia="zh-CN"/>
        </w:rPr>
        <w:drawing>
          <wp:inline distT="0" distB="0" distL="0" distR="0" wp14:anchorId="13BED49E" wp14:editId="1AEF616E">
            <wp:extent cx="5943600" cy="5236845"/>
            <wp:effectExtent l="0" t="0" r="0"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F NMR 36Trif with Dif Activation.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5236845"/>
                    </a:xfrm>
                    <a:prstGeom prst="rect">
                      <a:avLst/>
                    </a:prstGeom>
                  </pic:spPr>
                </pic:pic>
              </a:graphicData>
            </a:graphic>
          </wp:inline>
        </w:drawing>
      </w:r>
      <w:r w:rsidR="00A0100F" w:rsidRPr="00205A1A">
        <w:rPr>
          <w:rFonts w:ascii="Times New Roman" w:hAnsi="Times New Roman"/>
          <w:b/>
          <w:color w:val="FF0000"/>
          <w:szCs w:val="24"/>
          <w:highlight w:val="yellow"/>
        </w:rPr>
        <w:t xml:space="preserve"> </w:t>
      </w:r>
    </w:p>
    <w:p w:rsidR="00591182" w:rsidRPr="00205A1A" w:rsidRDefault="004374CF" w:rsidP="0038144F">
      <w:pPr>
        <w:jc w:val="both"/>
        <w:rPr>
          <w:rFonts w:ascii="Times New Roman" w:hAnsi="Times New Roman"/>
          <w:i/>
          <w:sz w:val="18"/>
          <w:szCs w:val="18"/>
        </w:rPr>
      </w:pPr>
      <w:bookmarkStart w:id="314" w:name="_Ref430192822"/>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95</w:t>
      </w:r>
      <w:r w:rsidRPr="00205A1A">
        <w:rPr>
          <w:rFonts w:ascii="Times New Roman" w:hAnsi="Times New Roman"/>
          <w:b/>
          <w:sz w:val="18"/>
          <w:szCs w:val="18"/>
        </w:rPr>
        <w:fldChar w:fldCharType="end"/>
      </w:r>
      <w:bookmarkEnd w:id="314"/>
      <w:r w:rsidRPr="00205A1A">
        <w:rPr>
          <w:rFonts w:ascii="Times New Roman" w:hAnsi="Times New Roman"/>
          <w:b/>
          <w:sz w:val="18"/>
          <w:szCs w:val="18"/>
        </w:rPr>
        <w:t>.</w:t>
      </w:r>
      <w:r w:rsidRPr="00205A1A">
        <w:rPr>
          <w:rFonts w:ascii="Times New Roman" w:hAnsi="Times New Roman"/>
          <w:sz w:val="18"/>
          <w:szCs w:val="18"/>
        </w:rPr>
        <w:t xml:space="preserve"> </w:t>
      </w:r>
      <w:r w:rsidR="00A0100F" w:rsidRPr="00205A1A">
        <w:rPr>
          <w:rFonts w:ascii="Times New Roman" w:hAnsi="Times New Roman"/>
          <w:sz w:val="18"/>
          <w:szCs w:val="18"/>
        </w:rPr>
        <w:t xml:space="preserve">Internally standardized </w:t>
      </w:r>
      <w:r w:rsidR="004426BC" w:rsidRPr="00205A1A">
        <w:rPr>
          <w:rFonts w:ascii="Times New Roman" w:hAnsi="Times New Roman"/>
          <w:sz w:val="18"/>
          <w:szCs w:val="18"/>
        </w:rPr>
        <w:t xml:space="preserve">(difluoroacetic acid, see </w:t>
      </w:r>
      <w:r w:rsidR="004426BC" w:rsidRPr="00205A1A">
        <w:rPr>
          <w:rFonts w:ascii="Times New Roman" w:hAnsi="Times New Roman"/>
          <w:b/>
          <w:sz w:val="18"/>
          <w:szCs w:val="18"/>
        </w:rPr>
        <w:t xml:space="preserve">Section </w:t>
      </w:r>
      <w:r w:rsidR="004426BC" w:rsidRPr="00205A1A">
        <w:rPr>
          <w:rFonts w:ascii="Times New Roman" w:hAnsi="Times New Roman"/>
          <w:b/>
          <w:color w:val="FF0000"/>
          <w:sz w:val="18"/>
          <w:szCs w:val="18"/>
          <w:highlight w:val="yellow"/>
        </w:rPr>
        <w:fldChar w:fldCharType="begin"/>
      </w:r>
      <w:r w:rsidR="004426BC" w:rsidRPr="00205A1A">
        <w:rPr>
          <w:rFonts w:ascii="Times New Roman" w:hAnsi="Times New Roman"/>
          <w:b/>
          <w:sz w:val="18"/>
          <w:szCs w:val="18"/>
        </w:rPr>
        <w:instrText xml:space="preserve"> REF _Ref430206609 \r \h </w:instrText>
      </w:r>
      <w:r w:rsidR="004426BC" w:rsidRPr="00205A1A">
        <w:rPr>
          <w:rFonts w:ascii="Times New Roman" w:hAnsi="Times New Roman"/>
          <w:b/>
          <w:color w:val="FF0000"/>
          <w:sz w:val="18"/>
          <w:szCs w:val="18"/>
          <w:highlight w:val="yellow"/>
        </w:rPr>
        <w:instrText xml:space="preserve"> \* MERGEFORMAT </w:instrText>
      </w:r>
      <w:r w:rsidR="004426BC" w:rsidRPr="00205A1A">
        <w:rPr>
          <w:rFonts w:ascii="Times New Roman" w:hAnsi="Times New Roman"/>
          <w:b/>
          <w:color w:val="FF0000"/>
          <w:sz w:val="18"/>
          <w:szCs w:val="18"/>
          <w:highlight w:val="yellow"/>
        </w:rPr>
      </w:r>
      <w:r w:rsidR="004426BC" w:rsidRPr="00205A1A">
        <w:rPr>
          <w:rFonts w:ascii="Times New Roman" w:hAnsi="Times New Roman"/>
          <w:b/>
          <w:color w:val="FF0000"/>
          <w:sz w:val="18"/>
          <w:szCs w:val="18"/>
          <w:highlight w:val="yellow"/>
        </w:rPr>
        <w:fldChar w:fldCharType="separate"/>
      </w:r>
      <w:r w:rsidR="001E7274">
        <w:rPr>
          <w:rFonts w:ascii="Times New Roman" w:hAnsi="Times New Roman"/>
          <w:b/>
          <w:sz w:val="18"/>
          <w:szCs w:val="18"/>
        </w:rPr>
        <w:t>2.5</w:t>
      </w:r>
      <w:r w:rsidR="004426BC" w:rsidRPr="00205A1A">
        <w:rPr>
          <w:rFonts w:ascii="Times New Roman" w:hAnsi="Times New Roman"/>
          <w:b/>
          <w:color w:val="FF0000"/>
          <w:sz w:val="18"/>
          <w:szCs w:val="18"/>
          <w:highlight w:val="yellow"/>
        </w:rPr>
        <w:fldChar w:fldCharType="end"/>
      </w:r>
      <w:r w:rsidR="004426BC" w:rsidRPr="00205A1A">
        <w:rPr>
          <w:rFonts w:ascii="Times New Roman" w:hAnsi="Times New Roman"/>
          <w:sz w:val="18"/>
          <w:szCs w:val="18"/>
        </w:rPr>
        <w:t>)</w:t>
      </w:r>
      <w:r w:rsidR="00A0100F" w:rsidRPr="00205A1A">
        <w:rPr>
          <w:rFonts w:ascii="Times New Roman" w:hAnsi="Times New Roman"/>
          <w:b/>
          <w:sz w:val="18"/>
          <w:szCs w:val="18"/>
        </w:rPr>
        <w:t xml:space="preserve"> </w:t>
      </w:r>
      <w:r w:rsidR="00A0100F" w:rsidRPr="00205A1A">
        <w:rPr>
          <w:rFonts w:ascii="Times New Roman" w:hAnsi="Times New Roman"/>
          <w:sz w:val="18"/>
          <w:szCs w:val="18"/>
        </w:rPr>
        <w:t>dissolution/</w:t>
      </w:r>
      <w:r w:rsidR="00A0100F" w:rsidRPr="00205A1A">
        <w:rPr>
          <w:rFonts w:ascii="Times New Roman" w:hAnsi="Times New Roman"/>
          <w:sz w:val="18"/>
          <w:szCs w:val="18"/>
          <w:vertAlign w:val="superscript"/>
        </w:rPr>
        <w:t>19</w:t>
      </w:r>
      <w:r w:rsidR="00A0100F" w:rsidRPr="00205A1A">
        <w:rPr>
          <w:rFonts w:ascii="Times New Roman" w:hAnsi="Times New Roman"/>
          <w:sz w:val="18"/>
          <w:szCs w:val="18"/>
        </w:rPr>
        <w:t>F NMR spectra obtained on 36Trif before and after activation.</w:t>
      </w:r>
    </w:p>
    <w:p w:rsidR="007F743A" w:rsidRPr="00205A1A" w:rsidRDefault="007F743A">
      <w:pPr>
        <w:jc w:val="both"/>
        <w:rPr>
          <w:rFonts w:ascii="Times New Roman" w:hAnsi="Times New Roman"/>
          <w:i/>
          <w:szCs w:val="24"/>
        </w:rPr>
      </w:pPr>
    </w:p>
    <w:p w:rsidR="007F743A" w:rsidRPr="00205A1A" w:rsidRDefault="007F743A">
      <w:pPr>
        <w:jc w:val="both"/>
        <w:rPr>
          <w:rFonts w:ascii="Times New Roman" w:hAnsi="Times New Roman"/>
          <w:i/>
          <w:szCs w:val="24"/>
        </w:rPr>
      </w:pPr>
    </w:p>
    <w:p w:rsidR="007F743A" w:rsidRPr="00205A1A" w:rsidRDefault="007F743A">
      <w:pPr>
        <w:jc w:val="both"/>
        <w:rPr>
          <w:rFonts w:ascii="Times New Roman" w:hAnsi="Times New Roman"/>
          <w:i/>
          <w:szCs w:val="24"/>
        </w:rPr>
      </w:pPr>
    </w:p>
    <w:p w:rsidR="007F743A" w:rsidRPr="00205A1A" w:rsidRDefault="007F743A">
      <w:pPr>
        <w:jc w:val="both"/>
        <w:rPr>
          <w:rFonts w:ascii="Times New Roman" w:hAnsi="Times New Roman"/>
          <w:i/>
          <w:szCs w:val="24"/>
        </w:rPr>
      </w:pPr>
    </w:p>
    <w:p w:rsidR="00530199" w:rsidRPr="00205A1A" w:rsidRDefault="00530199">
      <w:pPr>
        <w:jc w:val="both"/>
        <w:rPr>
          <w:rFonts w:ascii="Times New Roman" w:hAnsi="Times New Roman"/>
          <w:b/>
          <w:i/>
          <w:szCs w:val="24"/>
        </w:rPr>
      </w:pPr>
    </w:p>
    <w:p w:rsidR="00B95056" w:rsidRPr="00205A1A" w:rsidRDefault="00B95056" w:rsidP="0038144F">
      <w:pPr>
        <w:pStyle w:val="ListParagraph"/>
        <w:numPr>
          <w:ilvl w:val="1"/>
          <w:numId w:val="30"/>
        </w:numPr>
        <w:jc w:val="both"/>
        <w:rPr>
          <w:rFonts w:ascii="Times New Roman" w:hAnsi="Times New Roman" w:cs="Times New Roman"/>
          <w:b/>
          <w:i/>
        </w:rPr>
      </w:pPr>
      <w:bookmarkStart w:id="315" w:name="_Ref430305437"/>
      <w:r w:rsidRPr="00205A1A">
        <w:rPr>
          <w:rFonts w:ascii="Times New Roman" w:hAnsi="Times New Roman" w:cs="Times New Roman"/>
          <w:b/>
          <w:i/>
        </w:rPr>
        <w:lastRenderedPageBreak/>
        <w:t>Larger SEM Images of Individual Samples</w:t>
      </w:r>
      <w:bookmarkEnd w:id="315"/>
    </w:p>
    <w:p w:rsidR="00B95056" w:rsidRPr="00205A1A" w:rsidRDefault="00B95056" w:rsidP="00B95056">
      <w:pPr>
        <w:jc w:val="center"/>
        <w:rPr>
          <w:rFonts w:ascii="Times New Roman" w:hAnsi="Times New Roman" w:cs="Times New Roman"/>
          <w:b/>
        </w:rPr>
      </w:pPr>
    </w:p>
    <w:p w:rsidR="00B95056" w:rsidRPr="00205A1A" w:rsidRDefault="00B95056" w:rsidP="00B95056">
      <w:pPr>
        <w:jc w:val="center"/>
        <w:rPr>
          <w:rFonts w:ascii="Times New Roman" w:hAnsi="Times New Roman" w:cs="Times New Roman"/>
          <w:b/>
          <w:sz w:val="40"/>
          <w:szCs w:val="40"/>
        </w:rPr>
      </w:pPr>
      <w:r w:rsidRPr="00205A1A">
        <w:rPr>
          <w:rFonts w:ascii="Times New Roman" w:hAnsi="Times New Roman" w:cs="Times New Roman"/>
          <w:b/>
          <w:sz w:val="40"/>
          <w:szCs w:val="40"/>
        </w:rPr>
        <w:t>Table of Contents</w:t>
      </w:r>
    </w:p>
    <w:p w:rsidR="00B95056" w:rsidRPr="00205A1A" w:rsidRDefault="00B95056" w:rsidP="00B95056">
      <w:pPr>
        <w:jc w:val="center"/>
        <w:rPr>
          <w:rFonts w:ascii="Times New Roman" w:hAnsi="Times New Roman" w:cs="Times New Roman"/>
        </w:rPr>
      </w:pPr>
    </w:p>
    <w:tbl>
      <w:tblPr>
        <w:tblStyle w:val="TableGrid"/>
        <w:tblW w:w="9745" w:type="dxa"/>
        <w:jc w:val="center"/>
        <w:tblLook w:val="04A0" w:firstRow="1" w:lastRow="0" w:firstColumn="1" w:lastColumn="0" w:noHBand="0" w:noVBand="1"/>
      </w:tblPr>
      <w:tblGrid>
        <w:gridCol w:w="1508"/>
        <w:gridCol w:w="4979"/>
        <w:gridCol w:w="2013"/>
        <w:gridCol w:w="1245"/>
      </w:tblGrid>
      <w:tr w:rsidR="00B95056" w:rsidRPr="00205A1A" w:rsidTr="003E482B">
        <w:trPr>
          <w:trHeight w:val="575"/>
          <w:jc w:val="center"/>
        </w:trPr>
        <w:tc>
          <w:tcPr>
            <w:tcW w:w="1508" w:type="dxa"/>
            <w:vAlign w:val="center"/>
          </w:tcPr>
          <w:p w:rsidR="00B95056" w:rsidRPr="00205A1A" w:rsidRDefault="00B95056"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Subsection</w:t>
            </w:r>
          </w:p>
        </w:tc>
        <w:tc>
          <w:tcPr>
            <w:tcW w:w="4979" w:type="dxa"/>
            <w:vAlign w:val="center"/>
          </w:tcPr>
          <w:p w:rsidR="00B95056" w:rsidRPr="00205A1A" w:rsidRDefault="00B95056" w:rsidP="0051650C">
            <w:pPr>
              <w:rPr>
                <w:rFonts w:ascii="Times New Roman" w:hAnsi="Times New Roman" w:cs="Times New Roman"/>
                <w:b/>
                <w:sz w:val="28"/>
                <w:szCs w:val="28"/>
                <w:lang w:val="en-US"/>
              </w:rPr>
            </w:pPr>
            <w:r w:rsidRPr="00205A1A">
              <w:rPr>
                <w:rFonts w:ascii="Times New Roman" w:hAnsi="Times New Roman" w:cs="Times New Roman"/>
                <w:b/>
                <w:sz w:val="28"/>
                <w:szCs w:val="28"/>
                <w:lang w:val="en-US"/>
              </w:rPr>
              <w:t>Content</w:t>
            </w:r>
          </w:p>
        </w:tc>
        <w:tc>
          <w:tcPr>
            <w:tcW w:w="2013" w:type="dxa"/>
            <w:vAlign w:val="center"/>
          </w:tcPr>
          <w:p w:rsidR="00B95056" w:rsidRPr="00205A1A" w:rsidRDefault="00B95056"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Figures</w:t>
            </w:r>
          </w:p>
        </w:tc>
        <w:tc>
          <w:tcPr>
            <w:tcW w:w="1245" w:type="dxa"/>
            <w:vAlign w:val="center"/>
          </w:tcPr>
          <w:p w:rsidR="00B95056" w:rsidRPr="00205A1A" w:rsidRDefault="00A43D66" w:rsidP="00A43D66">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Page</w:t>
            </w:r>
          </w:p>
        </w:tc>
      </w:tr>
      <w:tr w:rsidR="00B95056" w:rsidRPr="00205A1A" w:rsidTr="003E482B">
        <w:trPr>
          <w:trHeight w:val="624"/>
          <w:jc w:val="center"/>
        </w:trPr>
        <w:tc>
          <w:tcPr>
            <w:tcW w:w="1508" w:type="dxa"/>
            <w:vAlign w:val="center"/>
          </w:tcPr>
          <w:p w:rsidR="00B95056" w:rsidRPr="00205A1A" w:rsidRDefault="00B95056"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6.3.1.</w:t>
            </w:r>
          </w:p>
        </w:tc>
        <w:tc>
          <w:tcPr>
            <w:tcW w:w="4979" w:type="dxa"/>
            <w:vAlign w:val="center"/>
          </w:tcPr>
          <w:p w:rsidR="00B95056" w:rsidRPr="00205A1A" w:rsidRDefault="00B95056" w:rsidP="0051650C">
            <w:pPr>
              <w:spacing w:before="120" w:after="120"/>
              <w:rPr>
                <w:rFonts w:ascii="Times New Roman" w:hAnsi="Times New Roman" w:cs="Times New Roman"/>
                <w:sz w:val="24"/>
                <w:szCs w:val="24"/>
                <w:lang w:val="en-US"/>
              </w:rPr>
            </w:pPr>
            <w:r w:rsidRPr="00205A1A">
              <w:rPr>
                <w:rFonts w:ascii="Times New Roman" w:hAnsi="Times New Roman" w:cs="Times New Roman"/>
                <w:sz w:val="24"/>
                <w:szCs w:val="24"/>
                <w:lang w:val="en-US"/>
              </w:rPr>
              <w:t>NoMod</w:t>
            </w:r>
          </w:p>
        </w:tc>
        <w:tc>
          <w:tcPr>
            <w:tcW w:w="2013" w:type="dxa"/>
            <w:vAlign w:val="center"/>
          </w:tcPr>
          <w:p w:rsidR="00B95056"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S9</w:t>
            </w:r>
            <w:r w:rsidR="00C54F3E" w:rsidRPr="00205A1A">
              <w:rPr>
                <w:rFonts w:ascii="Times New Roman" w:hAnsi="Times New Roman" w:cs="Times New Roman"/>
                <w:b/>
                <w:sz w:val="28"/>
                <w:szCs w:val="28"/>
                <w:lang w:val="en-US"/>
              </w:rPr>
              <w:t>6</w:t>
            </w:r>
          </w:p>
        </w:tc>
        <w:tc>
          <w:tcPr>
            <w:tcW w:w="1245" w:type="dxa"/>
            <w:vAlign w:val="center"/>
          </w:tcPr>
          <w:p w:rsidR="00B95056"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_Ref430305561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199</w:t>
            </w:r>
            <w:r w:rsidRPr="00205A1A">
              <w:rPr>
                <w:rFonts w:ascii="Times New Roman" w:hAnsi="Times New Roman" w:cs="Times New Roman"/>
                <w:sz w:val="28"/>
                <w:szCs w:val="28"/>
              </w:rPr>
              <w:fldChar w:fldCharType="end"/>
            </w:r>
          </w:p>
        </w:tc>
      </w:tr>
      <w:tr w:rsidR="00B95056" w:rsidRPr="00205A1A" w:rsidTr="003E482B">
        <w:trPr>
          <w:trHeight w:val="624"/>
          <w:jc w:val="center"/>
        </w:trPr>
        <w:tc>
          <w:tcPr>
            <w:tcW w:w="1508" w:type="dxa"/>
            <w:vAlign w:val="center"/>
          </w:tcPr>
          <w:p w:rsidR="00B95056" w:rsidRPr="00205A1A" w:rsidRDefault="00B95056"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6.3.2.</w:t>
            </w:r>
          </w:p>
        </w:tc>
        <w:tc>
          <w:tcPr>
            <w:tcW w:w="4979" w:type="dxa"/>
            <w:vAlign w:val="center"/>
          </w:tcPr>
          <w:p w:rsidR="00B95056" w:rsidRPr="00205A1A" w:rsidRDefault="00B95056" w:rsidP="0051650C">
            <w:pPr>
              <w:spacing w:before="120"/>
              <w:rPr>
                <w:rFonts w:ascii="Times New Roman" w:hAnsi="Times New Roman"/>
                <w:sz w:val="24"/>
                <w:szCs w:val="24"/>
                <w:lang w:val="en-US"/>
              </w:rPr>
            </w:pPr>
            <w:r w:rsidRPr="00205A1A">
              <w:rPr>
                <w:rFonts w:ascii="Times New Roman" w:hAnsi="Times New Roman"/>
                <w:sz w:val="24"/>
                <w:szCs w:val="24"/>
                <w:lang w:val="en-US"/>
              </w:rPr>
              <w:t>Acetic Acid Modulated Samples</w:t>
            </w:r>
          </w:p>
        </w:tc>
        <w:tc>
          <w:tcPr>
            <w:tcW w:w="2013" w:type="dxa"/>
            <w:vAlign w:val="center"/>
          </w:tcPr>
          <w:p w:rsidR="00B95056"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S9</w:t>
            </w:r>
            <w:r w:rsidR="00C54F3E" w:rsidRPr="00205A1A">
              <w:rPr>
                <w:rFonts w:ascii="Times New Roman" w:hAnsi="Times New Roman" w:cs="Times New Roman"/>
                <w:b/>
                <w:sz w:val="28"/>
                <w:szCs w:val="28"/>
                <w:lang w:val="en-US"/>
              </w:rPr>
              <w:t>7</w:t>
            </w:r>
            <w:r w:rsidRPr="00205A1A">
              <w:rPr>
                <w:rFonts w:ascii="Times New Roman" w:hAnsi="Times New Roman" w:cs="Times New Roman"/>
                <w:b/>
                <w:sz w:val="28"/>
                <w:szCs w:val="28"/>
                <w:lang w:val="en-US"/>
              </w:rPr>
              <w:t xml:space="preserve"> – S</w:t>
            </w:r>
            <w:r w:rsidR="00C54F3E" w:rsidRPr="00205A1A">
              <w:rPr>
                <w:rFonts w:ascii="Times New Roman" w:hAnsi="Times New Roman" w:cs="Times New Roman"/>
                <w:b/>
                <w:sz w:val="28"/>
                <w:szCs w:val="28"/>
                <w:lang w:val="en-US"/>
              </w:rPr>
              <w:t>100</w:t>
            </w:r>
          </w:p>
        </w:tc>
        <w:tc>
          <w:tcPr>
            <w:tcW w:w="1245" w:type="dxa"/>
            <w:vAlign w:val="center"/>
          </w:tcPr>
          <w:p w:rsidR="00B95056"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_Ref430305565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199</w:t>
            </w:r>
            <w:r w:rsidRPr="00205A1A">
              <w:rPr>
                <w:rFonts w:ascii="Times New Roman" w:hAnsi="Times New Roman" w:cs="Times New Roman"/>
                <w:sz w:val="28"/>
                <w:szCs w:val="28"/>
              </w:rPr>
              <w:fldChar w:fldCharType="end"/>
            </w:r>
          </w:p>
        </w:tc>
      </w:tr>
      <w:tr w:rsidR="00B95056" w:rsidRPr="00205A1A" w:rsidTr="003E482B">
        <w:trPr>
          <w:trHeight w:val="624"/>
          <w:jc w:val="center"/>
        </w:trPr>
        <w:tc>
          <w:tcPr>
            <w:tcW w:w="1508" w:type="dxa"/>
            <w:vAlign w:val="center"/>
          </w:tcPr>
          <w:p w:rsidR="00B95056" w:rsidRPr="00205A1A" w:rsidRDefault="00B95056"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6.3.3.</w:t>
            </w:r>
          </w:p>
        </w:tc>
        <w:tc>
          <w:tcPr>
            <w:tcW w:w="4979" w:type="dxa"/>
            <w:vAlign w:val="center"/>
          </w:tcPr>
          <w:p w:rsidR="00B95056" w:rsidRPr="00205A1A" w:rsidRDefault="00B95056" w:rsidP="0051650C">
            <w:pPr>
              <w:spacing w:before="120"/>
              <w:rPr>
                <w:rFonts w:ascii="Times New Roman" w:hAnsi="Times New Roman"/>
                <w:sz w:val="24"/>
                <w:szCs w:val="24"/>
                <w:lang w:val="en-US"/>
              </w:rPr>
            </w:pPr>
            <w:r w:rsidRPr="00205A1A">
              <w:rPr>
                <w:rFonts w:ascii="Times New Roman" w:hAnsi="Times New Roman"/>
                <w:sz w:val="24"/>
                <w:szCs w:val="24"/>
                <w:lang w:val="en-US"/>
              </w:rPr>
              <w:t>Formic Acid Modulated Samples</w:t>
            </w:r>
          </w:p>
        </w:tc>
        <w:tc>
          <w:tcPr>
            <w:tcW w:w="2013" w:type="dxa"/>
            <w:vAlign w:val="center"/>
          </w:tcPr>
          <w:p w:rsidR="00B95056"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S10</w:t>
            </w:r>
            <w:r w:rsidR="00C54F3E" w:rsidRPr="00205A1A">
              <w:rPr>
                <w:rFonts w:ascii="Times New Roman" w:hAnsi="Times New Roman" w:cs="Times New Roman"/>
                <w:b/>
                <w:sz w:val="28"/>
                <w:szCs w:val="28"/>
                <w:lang w:val="en-US"/>
              </w:rPr>
              <w:t>1</w:t>
            </w:r>
            <w:r w:rsidRPr="00205A1A">
              <w:rPr>
                <w:rFonts w:ascii="Times New Roman" w:hAnsi="Times New Roman" w:cs="Times New Roman"/>
                <w:b/>
                <w:sz w:val="28"/>
                <w:szCs w:val="28"/>
                <w:lang w:val="en-US"/>
              </w:rPr>
              <w:t xml:space="preserve"> – S10</w:t>
            </w:r>
            <w:r w:rsidR="00C54F3E" w:rsidRPr="00205A1A">
              <w:rPr>
                <w:rFonts w:ascii="Times New Roman" w:hAnsi="Times New Roman" w:cs="Times New Roman"/>
                <w:b/>
                <w:sz w:val="28"/>
                <w:szCs w:val="28"/>
                <w:lang w:val="en-US"/>
              </w:rPr>
              <w:t>4</w:t>
            </w:r>
          </w:p>
        </w:tc>
        <w:tc>
          <w:tcPr>
            <w:tcW w:w="1245" w:type="dxa"/>
            <w:vAlign w:val="center"/>
          </w:tcPr>
          <w:p w:rsidR="00B95056"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_Ref430305568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201</w:t>
            </w:r>
            <w:r w:rsidRPr="00205A1A">
              <w:rPr>
                <w:rFonts w:ascii="Times New Roman" w:hAnsi="Times New Roman" w:cs="Times New Roman"/>
                <w:sz w:val="28"/>
                <w:szCs w:val="28"/>
              </w:rPr>
              <w:fldChar w:fldCharType="end"/>
            </w:r>
          </w:p>
        </w:tc>
      </w:tr>
      <w:tr w:rsidR="00B95056" w:rsidRPr="00205A1A" w:rsidTr="003E482B">
        <w:trPr>
          <w:trHeight w:val="624"/>
          <w:jc w:val="center"/>
        </w:trPr>
        <w:tc>
          <w:tcPr>
            <w:tcW w:w="1508" w:type="dxa"/>
            <w:vAlign w:val="center"/>
          </w:tcPr>
          <w:p w:rsidR="00B95056" w:rsidRPr="00205A1A" w:rsidRDefault="00B95056"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6.3.4.</w:t>
            </w:r>
          </w:p>
        </w:tc>
        <w:tc>
          <w:tcPr>
            <w:tcW w:w="4979" w:type="dxa"/>
            <w:vAlign w:val="center"/>
          </w:tcPr>
          <w:p w:rsidR="00B95056" w:rsidRPr="00205A1A" w:rsidRDefault="00B95056" w:rsidP="0051650C">
            <w:pPr>
              <w:spacing w:before="120"/>
              <w:rPr>
                <w:rFonts w:ascii="Times New Roman" w:hAnsi="Times New Roman"/>
                <w:sz w:val="24"/>
                <w:szCs w:val="24"/>
                <w:lang w:val="en-US"/>
              </w:rPr>
            </w:pPr>
            <w:r w:rsidRPr="00205A1A">
              <w:rPr>
                <w:rFonts w:ascii="Times New Roman" w:hAnsi="Times New Roman"/>
                <w:sz w:val="24"/>
                <w:szCs w:val="24"/>
                <w:lang w:val="en-US"/>
              </w:rPr>
              <w:t>Difluoroacetic Acid Modulated Samples</w:t>
            </w:r>
          </w:p>
        </w:tc>
        <w:tc>
          <w:tcPr>
            <w:tcW w:w="2013" w:type="dxa"/>
            <w:vAlign w:val="center"/>
          </w:tcPr>
          <w:p w:rsidR="00B95056"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S10</w:t>
            </w:r>
            <w:r w:rsidR="00C54F3E" w:rsidRPr="00205A1A">
              <w:rPr>
                <w:rFonts w:ascii="Times New Roman" w:hAnsi="Times New Roman" w:cs="Times New Roman"/>
                <w:b/>
                <w:sz w:val="28"/>
                <w:szCs w:val="28"/>
                <w:lang w:val="en-US"/>
              </w:rPr>
              <w:t>5</w:t>
            </w:r>
            <w:r w:rsidRPr="00205A1A">
              <w:rPr>
                <w:rFonts w:ascii="Times New Roman" w:hAnsi="Times New Roman" w:cs="Times New Roman"/>
                <w:b/>
                <w:sz w:val="28"/>
                <w:szCs w:val="28"/>
                <w:lang w:val="en-US"/>
              </w:rPr>
              <w:t xml:space="preserve"> – S10</w:t>
            </w:r>
            <w:r w:rsidR="00C54F3E" w:rsidRPr="00205A1A">
              <w:rPr>
                <w:rFonts w:ascii="Times New Roman" w:hAnsi="Times New Roman" w:cs="Times New Roman"/>
                <w:b/>
                <w:sz w:val="28"/>
                <w:szCs w:val="28"/>
                <w:lang w:val="en-US"/>
              </w:rPr>
              <w:t>7</w:t>
            </w:r>
          </w:p>
        </w:tc>
        <w:tc>
          <w:tcPr>
            <w:tcW w:w="1245" w:type="dxa"/>
            <w:vAlign w:val="center"/>
          </w:tcPr>
          <w:p w:rsidR="00B95056"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_Ref430305571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203</w:t>
            </w:r>
            <w:r w:rsidRPr="00205A1A">
              <w:rPr>
                <w:rFonts w:ascii="Times New Roman" w:hAnsi="Times New Roman" w:cs="Times New Roman"/>
                <w:sz w:val="28"/>
                <w:szCs w:val="28"/>
              </w:rPr>
              <w:fldChar w:fldCharType="end"/>
            </w:r>
          </w:p>
        </w:tc>
      </w:tr>
      <w:tr w:rsidR="00B95056" w:rsidRPr="00205A1A" w:rsidTr="003E482B">
        <w:trPr>
          <w:trHeight w:val="624"/>
          <w:jc w:val="center"/>
        </w:trPr>
        <w:tc>
          <w:tcPr>
            <w:tcW w:w="1508" w:type="dxa"/>
            <w:vAlign w:val="center"/>
          </w:tcPr>
          <w:p w:rsidR="00B95056" w:rsidRPr="00205A1A" w:rsidRDefault="00B95056"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6.3.5.</w:t>
            </w:r>
          </w:p>
        </w:tc>
        <w:tc>
          <w:tcPr>
            <w:tcW w:w="4979" w:type="dxa"/>
            <w:vAlign w:val="center"/>
          </w:tcPr>
          <w:p w:rsidR="00B95056" w:rsidRPr="00205A1A" w:rsidRDefault="00B95056" w:rsidP="0051650C">
            <w:pPr>
              <w:spacing w:before="120"/>
              <w:rPr>
                <w:rFonts w:ascii="Times New Roman" w:hAnsi="Times New Roman"/>
                <w:sz w:val="24"/>
                <w:szCs w:val="24"/>
                <w:lang w:val="en-US"/>
              </w:rPr>
            </w:pPr>
            <w:r w:rsidRPr="00205A1A">
              <w:rPr>
                <w:rFonts w:ascii="Times New Roman" w:hAnsi="Times New Roman"/>
                <w:sz w:val="24"/>
                <w:szCs w:val="24"/>
                <w:lang w:val="en-US"/>
              </w:rPr>
              <w:t>Trifluoroacetic Acid Modulated Samples</w:t>
            </w:r>
          </w:p>
        </w:tc>
        <w:tc>
          <w:tcPr>
            <w:tcW w:w="2013" w:type="dxa"/>
            <w:vAlign w:val="center"/>
          </w:tcPr>
          <w:p w:rsidR="00B95056"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S10</w:t>
            </w:r>
            <w:r w:rsidR="00C54F3E" w:rsidRPr="00205A1A">
              <w:rPr>
                <w:rFonts w:ascii="Times New Roman" w:hAnsi="Times New Roman" w:cs="Times New Roman"/>
                <w:b/>
                <w:sz w:val="28"/>
                <w:szCs w:val="28"/>
                <w:lang w:val="en-US"/>
              </w:rPr>
              <w:t>8</w:t>
            </w:r>
            <w:r w:rsidRPr="00205A1A">
              <w:rPr>
                <w:rFonts w:ascii="Times New Roman" w:hAnsi="Times New Roman" w:cs="Times New Roman"/>
                <w:b/>
                <w:sz w:val="28"/>
                <w:szCs w:val="28"/>
                <w:lang w:val="en-US"/>
              </w:rPr>
              <w:t xml:space="preserve"> – S1</w:t>
            </w:r>
            <w:r w:rsidR="00C54F3E" w:rsidRPr="00205A1A">
              <w:rPr>
                <w:rFonts w:ascii="Times New Roman" w:hAnsi="Times New Roman" w:cs="Times New Roman"/>
                <w:b/>
                <w:sz w:val="28"/>
                <w:szCs w:val="28"/>
                <w:lang w:val="en-US"/>
              </w:rPr>
              <w:t>10</w:t>
            </w:r>
          </w:p>
        </w:tc>
        <w:tc>
          <w:tcPr>
            <w:tcW w:w="1245" w:type="dxa"/>
            <w:vAlign w:val="center"/>
          </w:tcPr>
          <w:p w:rsidR="00B95056"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_Ref430305573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205</w:t>
            </w:r>
            <w:r w:rsidRPr="00205A1A">
              <w:rPr>
                <w:rFonts w:ascii="Times New Roman" w:hAnsi="Times New Roman" w:cs="Times New Roman"/>
                <w:sz w:val="28"/>
                <w:szCs w:val="28"/>
              </w:rPr>
              <w:fldChar w:fldCharType="end"/>
            </w:r>
          </w:p>
        </w:tc>
      </w:tr>
      <w:tr w:rsidR="00B95056" w:rsidRPr="00205A1A" w:rsidTr="003E482B">
        <w:trPr>
          <w:trHeight w:val="624"/>
          <w:jc w:val="center"/>
        </w:trPr>
        <w:tc>
          <w:tcPr>
            <w:tcW w:w="1508" w:type="dxa"/>
            <w:vAlign w:val="center"/>
          </w:tcPr>
          <w:p w:rsidR="00B95056" w:rsidRPr="00205A1A" w:rsidRDefault="00B95056" w:rsidP="0051650C">
            <w:pPr>
              <w:spacing w:before="120"/>
              <w:rPr>
                <w:rFonts w:ascii="Times New Roman" w:hAnsi="Times New Roman" w:cs="Times New Roman"/>
                <w:sz w:val="24"/>
                <w:szCs w:val="24"/>
                <w:lang w:val="en-US"/>
              </w:rPr>
            </w:pPr>
            <w:r w:rsidRPr="00205A1A">
              <w:rPr>
                <w:rFonts w:ascii="Times New Roman" w:hAnsi="Times New Roman" w:cs="Times New Roman"/>
                <w:sz w:val="24"/>
                <w:szCs w:val="24"/>
                <w:lang w:val="en-US"/>
              </w:rPr>
              <w:t>6.3.6.</w:t>
            </w:r>
          </w:p>
        </w:tc>
        <w:tc>
          <w:tcPr>
            <w:tcW w:w="4979" w:type="dxa"/>
            <w:vAlign w:val="center"/>
          </w:tcPr>
          <w:p w:rsidR="00B95056" w:rsidRPr="00205A1A" w:rsidRDefault="00B95056" w:rsidP="0051650C">
            <w:pPr>
              <w:spacing w:before="120"/>
              <w:rPr>
                <w:rFonts w:ascii="Times New Roman" w:hAnsi="Times New Roman"/>
                <w:sz w:val="24"/>
                <w:szCs w:val="24"/>
                <w:lang w:val="en-US"/>
              </w:rPr>
            </w:pPr>
            <w:r w:rsidRPr="00205A1A">
              <w:rPr>
                <w:rFonts w:ascii="Times New Roman" w:hAnsi="Times New Roman"/>
                <w:sz w:val="24"/>
                <w:szCs w:val="24"/>
                <w:lang w:val="en-US"/>
              </w:rPr>
              <w:t>UiO-66-Ideal</w:t>
            </w:r>
          </w:p>
        </w:tc>
        <w:tc>
          <w:tcPr>
            <w:tcW w:w="2013" w:type="dxa"/>
            <w:vAlign w:val="center"/>
          </w:tcPr>
          <w:p w:rsidR="00B95056" w:rsidRPr="00205A1A" w:rsidRDefault="003E482B" w:rsidP="00C54F3E">
            <w:pPr>
              <w:jc w:val="center"/>
              <w:rPr>
                <w:rFonts w:ascii="Times New Roman" w:hAnsi="Times New Roman" w:cs="Times New Roman"/>
                <w:b/>
                <w:sz w:val="28"/>
                <w:szCs w:val="28"/>
                <w:lang w:val="en-US"/>
              </w:rPr>
            </w:pPr>
            <w:r w:rsidRPr="00205A1A">
              <w:rPr>
                <w:rFonts w:ascii="Times New Roman" w:hAnsi="Times New Roman" w:cs="Times New Roman"/>
                <w:b/>
                <w:sz w:val="28"/>
                <w:szCs w:val="28"/>
                <w:lang w:val="en-US"/>
              </w:rPr>
              <w:t>S11</w:t>
            </w:r>
            <w:r w:rsidR="00C54F3E" w:rsidRPr="00205A1A">
              <w:rPr>
                <w:rFonts w:ascii="Times New Roman" w:hAnsi="Times New Roman" w:cs="Times New Roman"/>
                <w:b/>
                <w:sz w:val="28"/>
                <w:szCs w:val="28"/>
                <w:lang w:val="en-US"/>
              </w:rPr>
              <w:t>1</w:t>
            </w:r>
            <w:r w:rsidRPr="00205A1A">
              <w:rPr>
                <w:rFonts w:ascii="Times New Roman" w:hAnsi="Times New Roman" w:cs="Times New Roman"/>
                <w:b/>
                <w:sz w:val="28"/>
                <w:szCs w:val="28"/>
                <w:lang w:val="en-US"/>
              </w:rPr>
              <w:t xml:space="preserve"> – S11</w:t>
            </w:r>
            <w:r w:rsidR="00C54F3E" w:rsidRPr="00205A1A">
              <w:rPr>
                <w:rFonts w:ascii="Times New Roman" w:hAnsi="Times New Roman" w:cs="Times New Roman"/>
                <w:b/>
                <w:sz w:val="28"/>
                <w:szCs w:val="28"/>
                <w:lang w:val="en-US"/>
              </w:rPr>
              <w:t>3</w:t>
            </w:r>
          </w:p>
        </w:tc>
        <w:tc>
          <w:tcPr>
            <w:tcW w:w="1245" w:type="dxa"/>
            <w:vAlign w:val="center"/>
          </w:tcPr>
          <w:p w:rsidR="00B95056" w:rsidRPr="00205A1A" w:rsidRDefault="00A43D66" w:rsidP="00A43D66">
            <w:pPr>
              <w:jc w:val="center"/>
              <w:rPr>
                <w:rFonts w:ascii="Times New Roman" w:hAnsi="Times New Roman" w:cs="Times New Roman"/>
                <w:sz w:val="28"/>
                <w:szCs w:val="28"/>
                <w:lang w:val="en-US"/>
              </w:rPr>
            </w:pPr>
            <w:r w:rsidRPr="00205A1A">
              <w:rPr>
                <w:rFonts w:ascii="Times New Roman" w:hAnsi="Times New Roman" w:cs="Times New Roman"/>
                <w:sz w:val="28"/>
                <w:szCs w:val="28"/>
              </w:rPr>
              <w:fldChar w:fldCharType="begin"/>
            </w:r>
            <w:r w:rsidRPr="00205A1A">
              <w:rPr>
                <w:rFonts w:ascii="Times New Roman" w:hAnsi="Times New Roman" w:cs="Times New Roman"/>
                <w:sz w:val="28"/>
                <w:szCs w:val="28"/>
                <w:lang w:val="en-US"/>
              </w:rPr>
              <w:instrText xml:space="preserve"> PAGEREF _Ref430305576 \h </w:instrText>
            </w:r>
            <w:r w:rsidRPr="00205A1A">
              <w:rPr>
                <w:rFonts w:ascii="Times New Roman" w:hAnsi="Times New Roman" w:cs="Times New Roman"/>
                <w:sz w:val="28"/>
                <w:szCs w:val="28"/>
              </w:rPr>
            </w:r>
            <w:r w:rsidRPr="00205A1A">
              <w:rPr>
                <w:rFonts w:ascii="Times New Roman" w:hAnsi="Times New Roman" w:cs="Times New Roman"/>
                <w:sz w:val="28"/>
                <w:szCs w:val="28"/>
              </w:rPr>
              <w:fldChar w:fldCharType="separate"/>
            </w:r>
            <w:r w:rsidR="001E7274">
              <w:rPr>
                <w:rFonts w:ascii="Times New Roman" w:hAnsi="Times New Roman" w:cs="Times New Roman"/>
                <w:noProof/>
                <w:sz w:val="28"/>
                <w:szCs w:val="28"/>
                <w:lang w:val="en-US"/>
              </w:rPr>
              <w:t>206</w:t>
            </w:r>
            <w:r w:rsidRPr="00205A1A">
              <w:rPr>
                <w:rFonts w:ascii="Times New Roman" w:hAnsi="Times New Roman" w:cs="Times New Roman"/>
                <w:sz w:val="28"/>
                <w:szCs w:val="28"/>
              </w:rPr>
              <w:fldChar w:fldCharType="end"/>
            </w:r>
          </w:p>
        </w:tc>
      </w:tr>
    </w:tbl>
    <w:p w:rsidR="00B95056" w:rsidRPr="00205A1A" w:rsidRDefault="00B95056">
      <w:pPr>
        <w:jc w:val="both"/>
        <w:rPr>
          <w:rFonts w:ascii="Times New Roman" w:hAnsi="Times New Roman"/>
          <w:b/>
          <w:szCs w:val="24"/>
        </w:rPr>
      </w:pPr>
    </w:p>
    <w:p w:rsidR="00907B8F" w:rsidRPr="00205A1A" w:rsidRDefault="00907B8F">
      <w:pPr>
        <w:jc w:val="both"/>
        <w:rPr>
          <w:rFonts w:ascii="Times New Roman" w:hAnsi="Times New Roman"/>
          <w:i/>
          <w:szCs w:val="24"/>
        </w:rPr>
      </w:pPr>
    </w:p>
    <w:p w:rsidR="00B95056" w:rsidRPr="00205A1A" w:rsidRDefault="00B95056">
      <w:pPr>
        <w:jc w:val="both"/>
        <w:rPr>
          <w:rFonts w:ascii="Times New Roman" w:hAnsi="Times New Roman"/>
          <w:b/>
          <w:i/>
          <w:szCs w:val="24"/>
        </w:rPr>
      </w:pPr>
    </w:p>
    <w:p w:rsidR="00B95056" w:rsidRPr="00205A1A" w:rsidRDefault="00B95056">
      <w:pPr>
        <w:jc w:val="both"/>
        <w:rPr>
          <w:rFonts w:ascii="Times New Roman" w:hAnsi="Times New Roman"/>
          <w:b/>
          <w:i/>
          <w:szCs w:val="24"/>
        </w:rPr>
      </w:pPr>
    </w:p>
    <w:p w:rsidR="00B95056" w:rsidRPr="00205A1A" w:rsidRDefault="00B95056">
      <w:pPr>
        <w:jc w:val="both"/>
        <w:rPr>
          <w:rFonts w:ascii="Times New Roman" w:hAnsi="Times New Roman"/>
          <w:b/>
          <w:i/>
          <w:szCs w:val="24"/>
        </w:rPr>
      </w:pPr>
    </w:p>
    <w:p w:rsidR="00B95056" w:rsidRPr="00205A1A" w:rsidRDefault="00B95056">
      <w:pPr>
        <w:jc w:val="both"/>
        <w:rPr>
          <w:rFonts w:ascii="Times New Roman" w:hAnsi="Times New Roman"/>
          <w:b/>
          <w:i/>
          <w:szCs w:val="24"/>
        </w:rPr>
      </w:pPr>
    </w:p>
    <w:p w:rsidR="00B95056" w:rsidRPr="00205A1A" w:rsidRDefault="00B95056">
      <w:pPr>
        <w:jc w:val="both"/>
        <w:rPr>
          <w:rFonts w:ascii="Times New Roman" w:hAnsi="Times New Roman"/>
          <w:b/>
          <w:i/>
          <w:szCs w:val="24"/>
        </w:rPr>
      </w:pPr>
    </w:p>
    <w:p w:rsidR="00B95056" w:rsidRPr="00205A1A" w:rsidRDefault="00B95056">
      <w:pPr>
        <w:jc w:val="both"/>
        <w:rPr>
          <w:rFonts w:ascii="Times New Roman" w:hAnsi="Times New Roman"/>
          <w:b/>
          <w:i/>
          <w:szCs w:val="24"/>
        </w:rPr>
      </w:pPr>
    </w:p>
    <w:p w:rsidR="00B95056" w:rsidRPr="00205A1A" w:rsidRDefault="00B95056">
      <w:pPr>
        <w:jc w:val="both"/>
        <w:rPr>
          <w:rFonts w:ascii="Times New Roman" w:hAnsi="Times New Roman"/>
          <w:b/>
          <w:i/>
          <w:szCs w:val="24"/>
        </w:rPr>
      </w:pPr>
    </w:p>
    <w:p w:rsidR="00B95056" w:rsidRPr="00205A1A" w:rsidRDefault="00B95056">
      <w:pPr>
        <w:jc w:val="both"/>
        <w:rPr>
          <w:rFonts w:ascii="Times New Roman" w:hAnsi="Times New Roman"/>
          <w:b/>
          <w:i/>
          <w:szCs w:val="24"/>
        </w:rPr>
      </w:pPr>
    </w:p>
    <w:p w:rsidR="00B95056" w:rsidRPr="00205A1A" w:rsidRDefault="00B95056">
      <w:pPr>
        <w:jc w:val="both"/>
        <w:rPr>
          <w:rFonts w:ascii="Times New Roman" w:hAnsi="Times New Roman"/>
          <w:b/>
          <w:i/>
          <w:szCs w:val="24"/>
        </w:rPr>
      </w:pPr>
    </w:p>
    <w:p w:rsidR="00F2786E" w:rsidRPr="00205A1A" w:rsidRDefault="00F2786E">
      <w:pPr>
        <w:jc w:val="both"/>
        <w:rPr>
          <w:rFonts w:ascii="Times New Roman" w:hAnsi="Times New Roman"/>
          <w:b/>
          <w:i/>
          <w:szCs w:val="24"/>
        </w:rPr>
      </w:pPr>
    </w:p>
    <w:p w:rsidR="00F2786E" w:rsidRPr="00205A1A" w:rsidRDefault="00F2786E">
      <w:pPr>
        <w:jc w:val="both"/>
        <w:rPr>
          <w:rFonts w:ascii="Times New Roman" w:hAnsi="Times New Roman"/>
          <w:b/>
          <w:i/>
          <w:szCs w:val="24"/>
        </w:rPr>
      </w:pPr>
    </w:p>
    <w:p w:rsidR="00F2786E" w:rsidRPr="00205A1A" w:rsidRDefault="00907B8F" w:rsidP="00F2786E">
      <w:pPr>
        <w:pStyle w:val="ListParagraph"/>
        <w:numPr>
          <w:ilvl w:val="2"/>
          <w:numId w:val="30"/>
        </w:numPr>
        <w:jc w:val="both"/>
        <w:rPr>
          <w:rFonts w:ascii="Times New Roman" w:hAnsi="Times New Roman"/>
          <w:b/>
          <w:i/>
          <w:szCs w:val="24"/>
        </w:rPr>
      </w:pPr>
      <w:bookmarkStart w:id="316" w:name="_Ref430305561"/>
      <w:r w:rsidRPr="00205A1A">
        <w:rPr>
          <w:rFonts w:ascii="Times New Roman" w:hAnsi="Times New Roman"/>
          <w:b/>
          <w:i/>
          <w:szCs w:val="24"/>
        </w:rPr>
        <w:lastRenderedPageBreak/>
        <w:t>NoMod</w:t>
      </w:r>
      <w:bookmarkEnd w:id="316"/>
    </w:p>
    <w:p w:rsidR="009C228A" w:rsidRPr="00205A1A" w:rsidRDefault="00C90880">
      <w:pPr>
        <w:jc w:val="both"/>
        <w:rPr>
          <w:rFonts w:ascii="Times New Roman" w:hAnsi="Times New Roman"/>
        </w:rPr>
      </w:pPr>
      <w:r w:rsidRPr="00205A1A">
        <w:rPr>
          <w:rFonts w:ascii="Times New Roman" w:hAnsi="Times New Roman"/>
        </w:rPr>
        <w:t xml:space="preserve">Displayed in </w:t>
      </w:r>
      <w:r w:rsidR="00A60C25" w:rsidRPr="00205A1A">
        <w:rPr>
          <w:rFonts w:ascii="Times New Roman" w:hAnsi="Times New Roman"/>
          <w:b/>
        </w:rPr>
        <w:fldChar w:fldCharType="begin"/>
      </w:r>
      <w:r w:rsidR="00A60C25" w:rsidRPr="00205A1A">
        <w:rPr>
          <w:rFonts w:ascii="Times New Roman" w:hAnsi="Times New Roman"/>
        </w:rPr>
        <w:instrText xml:space="preserve"> REF _Ref430192862 \h </w:instrText>
      </w:r>
      <w:r w:rsidR="00E735D4" w:rsidRPr="00205A1A">
        <w:rPr>
          <w:rFonts w:ascii="Times New Roman" w:hAnsi="Times New Roman"/>
          <w:b/>
        </w:rPr>
        <w:instrText xml:space="preserve"> \* MERGEFORMAT </w:instrText>
      </w:r>
      <w:r w:rsidR="00A60C25" w:rsidRPr="00205A1A">
        <w:rPr>
          <w:rFonts w:ascii="Times New Roman" w:hAnsi="Times New Roman"/>
          <w:b/>
        </w:rPr>
      </w:r>
      <w:r w:rsidR="00A60C25" w:rsidRPr="00205A1A">
        <w:rPr>
          <w:rFonts w:ascii="Times New Roman" w:hAnsi="Times New Roman"/>
          <w:b/>
        </w:rPr>
        <w:fldChar w:fldCharType="separate"/>
      </w:r>
      <w:r w:rsidR="001E7274" w:rsidRPr="001E7274">
        <w:rPr>
          <w:rFonts w:ascii="Times New Roman" w:hAnsi="Times New Roman"/>
          <w:b/>
        </w:rPr>
        <w:t>Figure S96</w:t>
      </w:r>
      <w:r w:rsidR="00A60C25" w:rsidRPr="00205A1A">
        <w:rPr>
          <w:rFonts w:ascii="Times New Roman" w:hAnsi="Times New Roman"/>
          <w:b/>
        </w:rPr>
        <w:fldChar w:fldCharType="end"/>
      </w:r>
      <w:r w:rsidRPr="00205A1A">
        <w:rPr>
          <w:rFonts w:ascii="Times New Roman" w:hAnsi="Times New Roman"/>
        </w:rPr>
        <w:t xml:space="preserve"> are SEM images obtained on NoMod at two levels of magnific</w:t>
      </w:r>
      <w:r w:rsidR="00A60C25" w:rsidRPr="00205A1A">
        <w:rPr>
          <w:rFonts w:ascii="Times New Roman" w:hAnsi="Times New Roman"/>
        </w:rPr>
        <w:t>ation:</w:t>
      </w:r>
    </w:p>
    <w:p w:rsidR="004E6B94" w:rsidRPr="00205A1A" w:rsidRDefault="004E6B94">
      <w:pPr>
        <w:jc w:val="both"/>
        <w:rPr>
          <w:rFonts w:ascii="Times New Roman" w:hAnsi="Times New Roman"/>
          <w:szCs w:val="24"/>
        </w:rPr>
      </w:pPr>
    </w:p>
    <w:p w:rsidR="00A60C25" w:rsidRPr="00205A1A" w:rsidRDefault="005E0477">
      <w:pPr>
        <w:jc w:val="both"/>
        <w:rPr>
          <w:rFonts w:ascii="Times New Roman" w:hAnsi="Times New Roman"/>
          <w:b/>
          <w:szCs w:val="24"/>
        </w:rPr>
      </w:pPr>
      <w:r w:rsidRPr="00205A1A">
        <w:rPr>
          <w:rFonts w:ascii="Times New Roman" w:hAnsi="Times New Roman"/>
          <w:b/>
          <w:noProof/>
          <w:szCs w:val="24"/>
          <w:lang w:val="en-GB" w:eastAsia="zh-CN"/>
        </w:rPr>
        <w:drawing>
          <wp:inline distT="0" distB="0" distL="0" distR="0" wp14:anchorId="6C797CFE" wp14:editId="0BBD19C8">
            <wp:extent cx="5943600" cy="2204720"/>
            <wp:effectExtent l="0" t="0" r="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Mod.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424A75" w:rsidRPr="00205A1A">
        <w:rPr>
          <w:rFonts w:ascii="Times New Roman" w:hAnsi="Times New Roman"/>
          <w:b/>
          <w:szCs w:val="24"/>
        </w:rPr>
        <w:t xml:space="preserve"> </w:t>
      </w:r>
    </w:p>
    <w:p w:rsidR="005E0477" w:rsidRPr="00205A1A" w:rsidRDefault="00A60C25">
      <w:pPr>
        <w:jc w:val="both"/>
        <w:rPr>
          <w:rFonts w:ascii="Times New Roman" w:hAnsi="Times New Roman"/>
          <w:b/>
          <w:color w:val="FF0000"/>
          <w:sz w:val="18"/>
          <w:szCs w:val="18"/>
        </w:rPr>
      </w:pPr>
      <w:bookmarkStart w:id="317" w:name="_Ref430192862"/>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96</w:t>
      </w:r>
      <w:r w:rsidRPr="00205A1A">
        <w:rPr>
          <w:rFonts w:ascii="Times New Roman" w:hAnsi="Times New Roman"/>
          <w:b/>
          <w:sz w:val="18"/>
          <w:szCs w:val="18"/>
        </w:rPr>
        <w:fldChar w:fldCharType="end"/>
      </w:r>
      <w:bookmarkEnd w:id="317"/>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18799F" w:rsidRPr="00205A1A">
        <w:rPr>
          <w:rFonts w:ascii="Times New Roman" w:hAnsi="Times New Roman"/>
          <w:sz w:val="18"/>
          <w:szCs w:val="18"/>
        </w:rPr>
        <w:t>SEM images obt</w:t>
      </w:r>
      <w:r w:rsidR="00D46EBC" w:rsidRPr="00205A1A">
        <w:rPr>
          <w:rFonts w:ascii="Times New Roman" w:hAnsi="Times New Roman"/>
          <w:sz w:val="18"/>
          <w:szCs w:val="18"/>
        </w:rPr>
        <w:t xml:space="preserve">ained on </w:t>
      </w:r>
      <w:r w:rsidR="0018799F" w:rsidRPr="00205A1A">
        <w:rPr>
          <w:rFonts w:ascii="Times New Roman" w:hAnsi="Times New Roman"/>
          <w:sz w:val="18"/>
          <w:szCs w:val="18"/>
        </w:rPr>
        <w:t>NoMod at two different levels of magnification.</w:t>
      </w:r>
      <w:proofErr w:type="gramEnd"/>
    </w:p>
    <w:p w:rsidR="00530199" w:rsidRPr="00205A1A" w:rsidRDefault="00530199" w:rsidP="00907B8F">
      <w:pPr>
        <w:jc w:val="both"/>
        <w:rPr>
          <w:rFonts w:ascii="Times New Roman" w:hAnsi="Times New Roman"/>
          <w:i/>
          <w:szCs w:val="24"/>
        </w:rPr>
      </w:pPr>
    </w:p>
    <w:p w:rsidR="00A60C25" w:rsidRPr="00205A1A" w:rsidRDefault="00A60C25" w:rsidP="00907B8F">
      <w:pPr>
        <w:jc w:val="both"/>
        <w:rPr>
          <w:rFonts w:ascii="Times New Roman" w:hAnsi="Times New Roman"/>
          <w:i/>
          <w:szCs w:val="24"/>
        </w:rPr>
      </w:pPr>
    </w:p>
    <w:p w:rsidR="00F2786E" w:rsidRPr="00205A1A" w:rsidRDefault="00907B8F" w:rsidP="00F2786E">
      <w:pPr>
        <w:pStyle w:val="ListParagraph"/>
        <w:numPr>
          <w:ilvl w:val="2"/>
          <w:numId w:val="30"/>
        </w:numPr>
        <w:jc w:val="both"/>
        <w:rPr>
          <w:rFonts w:ascii="Times New Roman" w:hAnsi="Times New Roman"/>
          <w:b/>
          <w:i/>
          <w:szCs w:val="24"/>
        </w:rPr>
      </w:pPr>
      <w:bookmarkStart w:id="318" w:name="_Ref430305565"/>
      <w:r w:rsidRPr="00205A1A">
        <w:rPr>
          <w:rFonts w:ascii="Times New Roman" w:hAnsi="Times New Roman"/>
          <w:b/>
          <w:i/>
          <w:szCs w:val="24"/>
        </w:rPr>
        <w:t>Acetic Acid Modulated Samples</w:t>
      </w:r>
      <w:bookmarkEnd w:id="318"/>
    </w:p>
    <w:p w:rsidR="009C228A" w:rsidRPr="00205A1A" w:rsidRDefault="00B030CD">
      <w:pPr>
        <w:jc w:val="both"/>
        <w:rPr>
          <w:rFonts w:ascii="Times New Roman" w:hAnsi="Times New Roman"/>
          <w:szCs w:val="24"/>
        </w:rPr>
      </w:pPr>
      <w:r w:rsidRPr="00205A1A">
        <w:rPr>
          <w:rFonts w:ascii="Times New Roman" w:hAnsi="Times New Roman"/>
          <w:szCs w:val="24"/>
        </w:rPr>
        <w:t xml:space="preserve">Displayed in </w:t>
      </w:r>
      <w:r w:rsidR="00415D13" w:rsidRPr="00205A1A">
        <w:rPr>
          <w:rFonts w:ascii="Times New Roman" w:hAnsi="Times New Roman"/>
          <w:b/>
          <w:szCs w:val="24"/>
        </w:rPr>
        <w:fldChar w:fldCharType="begin"/>
      </w:r>
      <w:r w:rsidR="00415D13" w:rsidRPr="00205A1A">
        <w:rPr>
          <w:rFonts w:ascii="Times New Roman" w:hAnsi="Times New Roman"/>
          <w:szCs w:val="24"/>
        </w:rPr>
        <w:instrText xml:space="preserve"> REF _Ref430266784 \h </w:instrText>
      </w:r>
      <w:r w:rsidR="00415D13" w:rsidRPr="00205A1A">
        <w:rPr>
          <w:rFonts w:ascii="Times New Roman" w:hAnsi="Times New Roman"/>
          <w:b/>
          <w:szCs w:val="24"/>
        </w:rPr>
        <w:instrText xml:space="preserve">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 S97</w:t>
      </w:r>
      <w:r w:rsidR="00415D13" w:rsidRPr="00205A1A">
        <w:rPr>
          <w:rFonts w:ascii="Times New Roman" w:hAnsi="Times New Roman"/>
          <w:b/>
          <w:szCs w:val="24"/>
        </w:rPr>
        <w:fldChar w:fldCharType="end"/>
      </w:r>
      <w:r w:rsidRPr="00205A1A">
        <w:rPr>
          <w:rFonts w:ascii="Times New Roman" w:hAnsi="Times New Roman"/>
          <w:szCs w:val="24"/>
        </w:rPr>
        <w:t xml:space="preserve">, </w:t>
      </w:r>
      <w:r w:rsidR="00415D13" w:rsidRPr="00205A1A">
        <w:rPr>
          <w:rFonts w:ascii="Times New Roman" w:hAnsi="Times New Roman"/>
          <w:b/>
          <w:szCs w:val="24"/>
        </w:rPr>
        <w:fldChar w:fldCharType="begin"/>
      </w:r>
      <w:r w:rsidR="00415D13" w:rsidRPr="00205A1A">
        <w:rPr>
          <w:rFonts w:ascii="Times New Roman" w:hAnsi="Times New Roman"/>
          <w:b/>
          <w:szCs w:val="24"/>
        </w:rPr>
        <w:instrText xml:space="preserve"> REF _Ref430266817 \h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 S98</w:t>
      </w:r>
      <w:r w:rsidR="00415D13" w:rsidRPr="00205A1A">
        <w:rPr>
          <w:rFonts w:ascii="Times New Roman" w:hAnsi="Times New Roman"/>
          <w:b/>
          <w:szCs w:val="24"/>
        </w:rPr>
        <w:fldChar w:fldCharType="end"/>
      </w:r>
      <w:r w:rsidRPr="00205A1A">
        <w:rPr>
          <w:rFonts w:ascii="Times New Roman" w:hAnsi="Times New Roman"/>
          <w:szCs w:val="24"/>
        </w:rPr>
        <w:t xml:space="preserve">, </w:t>
      </w:r>
      <w:r w:rsidR="00415D13" w:rsidRPr="00205A1A">
        <w:rPr>
          <w:rFonts w:ascii="Times New Roman" w:hAnsi="Times New Roman"/>
          <w:b/>
          <w:szCs w:val="24"/>
        </w:rPr>
        <w:fldChar w:fldCharType="begin"/>
      </w:r>
      <w:r w:rsidR="00415D13" w:rsidRPr="00205A1A">
        <w:rPr>
          <w:rFonts w:ascii="Times New Roman" w:hAnsi="Times New Roman"/>
          <w:b/>
          <w:szCs w:val="24"/>
        </w:rPr>
        <w:instrText xml:space="preserve"> REF _Ref430266846 \h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 S99</w:t>
      </w:r>
      <w:r w:rsidR="00415D13" w:rsidRPr="00205A1A">
        <w:rPr>
          <w:rFonts w:ascii="Times New Roman" w:hAnsi="Times New Roman"/>
          <w:b/>
          <w:szCs w:val="24"/>
        </w:rPr>
        <w:fldChar w:fldCharType="end"/>
      </w:r>
      <w:r w:rsidRPr="00205A1A">
        <w:rPr>
          <w:rFonts w:ascii="Times New Roman" w:hAnsi="Times New Roman"/>
          <w:szCs w:val="24"/>
        </w:rPr>
        <w:t xml:space="preserve">, and </w:t>
      </w:r>
      <w:r w:rsidR="00415D13" w:rsidRPr="00205A1A">
        <w:rPr>
          <w:rFonts w:ascii="Times New Roman" w:hAnsi="Times New Roman"/>
          <w:b/>
          <w:szCs w:val="24"/>
        </w:rPr>
        <w:fldChar w:fldCharType="begin"/>
      </w:r>
      <w:r w:rsidR="00415D13" w:rsidRPr="00205A1A">
        <w:rPr>
          <w:rFonts w:ascii="Times New Roman" w:hAnsi="Times New Roman"/>
          <w:b/>
          <w:szCs w:val="24"/>
        </w:rPr>
        <w:instrText xml:space="preserve"> REF _Ref430266858 \h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 S100</w:t>
      </w:r>
      <w:r w:rsidR="00415D13" w:rsidRPr="00205A1A">
        <w:rPr>
          <w:rFonts w:ascii="Times New Roman" w:hAnsi="Times New Roman"/>
          <w:b/>
          <w:szCs w:val="24"/>
        </w:rPr>
        <w:fldChar w:fldCharType="end"/>
      </w:r>
      <w:r w:rsidRPr="00205A1A">
        <w:rPr>
          <w:rFonts w:ascii="Times New Roman" w:hAnsi="Times New Roman"/>
          <w:szCs w:val="24"/>
        </w:rPr>
        <w:t xml:space="preserve"> are SEM images (</w:t>
      </w:r>
      <w:r w:rsidR="009C228A" w:rsidRPr="00205A1A">
        <w:rPr>
          <w:rFonts w:ascii="Times New Roman" w:hAnsi="Times New Roman"/>
          <w:szCs w:val="24"/>
        </w:rPr>
        <w:t>each with</w:t>
      </w:r>
      <w:r w:rsidRPr="00205A1A">
        <w:rPr>
          <w:rFonts w:ascii="Times New Roman" w:hAnsi="Times New Roman"/>
          <w:szCs w:val="24"/>
        </w:rPr>
        <w:t xml:space="preserve"> two levels of magnification) obtained on 6Ac, 12Ac, 36Ac, and 100Ac</w:t>
      </w:r>
      <w:r w:rsidR="009C228A" w:rsidRPr="00205A1A">
        <w:rPr>
          <w:rFonts w:ascii="Times New Roman" w:hAnsi="Times New Roman"/>
          <w:szCs w:val="24"/>
        </w:rPr>
        <w:t>, respectively</w:t>
      </w:r>
      <w:r w:rsidR="00A60C25" w:rsidRPr="00205A1A">
        <w:rPr>
          <w:rFonts w:ascii="Times New Roman" w:hAnsi="Times New Roman"/>
          <w:szCs w:val="24"/>
        </w:rPr>
        <w:t>:</w:t>
      </w:r>
    </w:p>
    <w:p w:rsidR="004E6B94" w:rsidRPr="00205A1A" w:rsidRDefault="004E6B94">
      <w:pPr>
        <w:jc w:val="both"/>
        <w:rPr>
          <w:rFonts w:ascii="Times New Roman" w:hAnsi="Times New Roman"/>
          <w:szCs w:val="24"/>
        </w:rPr>
      </w:pPr>
    </w:p>
    <w:p w:rsidR="00A60C25" w:rsidRPr="00205A1A" w:rsidRDefault="005E0477">
      <w:pPr>
        <w:jc w:val="both"/>
        <w:rPr>
          <w:rFonts w:ascii="Times New Roman" w:hAnsi="Times New Roman"/>
          <w:b/>
          <w:color w:val="FF0000"/>
          <w:szCs w:val="24"/>
        </w:rPr>
      </w:pPr>
      <w:r w:rsidRPr="00205A1A">
        <w:rPr>
          <w:rFonts w:ascii="Times New Roman" w:hAnsi="Times New Roman"/>
          <w:b/>
          <w:noProof/>
          <w:szCs w:val="24"/>
          <w:lang w:val="en-GB" w:eastAsia="zh-CN"/>
        </w:rPr>
        <w:drawing>
          <wp:inline distT="0" distB="0" distL="0" distR="0" wp14:anchorId="7092CAB8" wp14:editId="4A77F678">
            <wp:extent cx="5943600" cy="2204720"/>
            <wp:effectExtent l="0" t="0" r="0" b="508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c.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C90880" w:rsidRPr="00205A1A">
        <w:rPr>
          <w:rFonts w:ascii="Times New Roman" w:hAnsi="Times New Roman"/>
          <w:b/>
          <w:color w:val="FF0000"/>
          <w:szCs w:val="24"/>
          <w:highlight w:val="yellow"/>
        </w:rPr>
        <w:t xml:space="preserve"> </w:t>
      </w:r>
    </w:p>
    <w:p w:rsidR="005E0477" w:rsidRPr="00205A1A" w:rsidRDefault="00441D0D">
      <w:pPr>
        <w:jc w:val="both"/>
        <w:rPr>
          <w:rFonts w:ascii="Times New Roman" w:hAnsi="Times New Roman"/>
          <w:b/>
          <w:sz w:val="18"/>
          <w:szCs w:val="18"/>
        </w:rPr>
      </w:pPr>
      <w:bookmarkStart w:id="319" w:name="_Ref430266784"/>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97</w:t>
      </w:r>
      <w:r w:rsidRPr="00205A1A">
        <w:rPr>
          <w:rFonts w:ascii="Times New Roman" w:hAnsi="Times New Roman"/>
          <w:b/>
          <w:sz w:val="18"/>
          <w:szCs w:val="18"/>
        </w:rPr>
        <w:fldChar w:fldCharType="end"/>
      </w:r>
      <w:bookmarkEnd w:id="319"/>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C90880" w:rsidRPr="00205A1A">
        <w:rPr>
          <w:rFonts w:ascii="Times New Roman" w:hAnsi="Times New Roman"/>
          <w:sz w:val="18"/>
          <w:szCs w:val="18"/>
        </w:rPr>
        <w:t>SEM images obtained on 6Ac at two different levels of magnification.</w:t>
      </w:r>
      <w:proofErr w:type="gramEnd"/>
    </w:p>
    <w:p w:rsidR="00A60C25" w:rsidRPr="00205A1A" w:rsidRDefault="005E0477">
      <w:pPr>
        <w:jc w:val="both"/>
        <w:rPr>
          <w:rFonts w:ascii="Times New Roman" w:hAnsi="Times New Roman"/>
          <w:b/>
          <w:color w:val="FF0000"/>
          <w:szCs w:val="24"/>
        </w:rPr>
      </w:pPr>
      <w:r w:rsidRPr="00205A1A">
        <w:rPr>
          <w:rFonts w:ascii="Times New Roman" w:hAnsi="Times New Roman"/>
          <w:b/>
          <w:noProof/>
          <w:szCs w:val="24"/>
          <w:lang w:val="en-GB" w:eastAsia="zh-CN"/>
        </w:rPr>
        <w:lastRenderedPageBreak/>
        <w:drawing>
          <wp:inline distT="0" distB="0" distL="0" distR="0" wp14:anchorId="77373C92" wp14:editId="1D1BAB39">
            <wp:extent cx="5943600" cy="2204720"/>
            <wp:effectExtent l="0" t="0" r="0" b="508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Ac.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C90880" w:rsidRPr="00205A1A">
        <w:rPr>
          <w:rFonts w:ascii="Times New Roman" w:hAnsi="Times New Roman"/>
          <w:b/>
          <w:color w:val="FF0000"/>
          <w:szCs w:val="24"/>
          <w:highlight w:val="yellow"/>
        </w:rPr>
        <w:t xml:space="preserve"> </w:t>
      </w:r>
    </w:p>
    <w:p w:rsidR="00C90880" w:rsidRPr="00205A1A" w:rsidRDefault="00441D0D">
      <w:pPr>
        <w:jc w:val="both"/>
        <w:rPr>
          <w:rFonts w:ascii="Times New Roman" w:hAnsi="Times New Roman"/>
          <w:sz w:val="18"/>
          <w:szCs w:val="18"/>
        </w:rPr>
      </w:pPr>
      <w:bookmarkStart w:id="320" w:name="_Ref430266817"/>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98</w:t>
      </w:r>
      <w:r w:rsidRPr="00205A1A">
        <w:rPr>
          <w:rFonts w:ascii="Times New Roman" w:hAnsi="Times New Roman"/>
          <w:b/>
          <w:sz w:val="18"/>
          <w:szCs w:val="18"/>
        </w:rPr>
        <w:fldChar w:fldCharType="end"/>
      </w:r>
      <w:bookmarkEnd w:id="320"/>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C90880" w:rsidRPr="00205A1A">
        <w:rPr>
          <w:rFonts w:ascii="Times New Roman" w:hAnsi="Times New Roman"/>
          <w:sz w:val="18"/>
          <w:szCs w:val="18"/>
        </w:rPr>
        <w:t>SEM images obtained on 12Ac at two different levels of magnification.</w:t>
      </w:r>
      <w:proofErr w:type="gramEnd"/>
    </w:p>
    <w:p w:rsidR="004E6B94" w:rsidRPr="00205A1A" w:rsidRDefault="004E6B94">
      <w:pPr>
        <w:jc w:val="both"/>
        <w:rPr>
          <w:rFonts w:ascii="Times New Roman" w:hAnsi="Times New Roman"/>
          <w:szCs w:val="24"/>
        </w:rPr>
      </w:pPr>
    </w:p>
    <w:p w:rsidR="004E6B94" w:rsidRPr="00205A1A" w:rsidRDefault="004E6B94">
      <w:pPr>
        <w:jc w:val="both"/>
        <w:rPr>
          <w:rFonts w:ascii="Times New Roman" w:hAnsi="Times New Roman"/>
          <w:szCs w:val="24"/>
        </w:rPr>
      </w:pPr>
    </w:p>
    <w:p w:rsidR="00A60C25" w:rsidRPr="00205A1A" w:rsidRDefault="005E0477">
      <w:pPr>
        <w:jc w:val="both"/>
        <w:rPr>
          <w:rFonts w:ascii="Times New Roman" w:hAnsi="Times New Roman"/>
          <w:b/>
          <w:color w:val="FF0000"/>
          <w:szCs w:val="24"/>
        </w:rPr>
      </w:pPr>
      <w:r w:rsidRPr="00205A1A">
        <w:rPr>
          <w:rFonts w:ascii="Times New Roman" w:hAnsi="Times New Roman"/>
          <w:b/>
          <w:noProof/>
          <w:szCs w:val="24"/>
          <w:lang w:val="en-GB" w:eastAsia="zh-CN"/>
        </w:rPr>
        <w:drawing>
          <wp:inline distT="0" distB="0" distL="0" distR="0" wp14:anchorId="498458B0" wp14:editId="754B2D81">
            <wp:extent cx="5943600" cy="2204720"/>
            <wp:effectExtent l="0" t="0" r="0" b="508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Ac.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C90880" w:rsidRPr="00205A1A">
        <w:rPr>
          <w:rFonts w:ascii="Times New Roman" w:hAnsi="Times New Roman"/>
          <w:b/>
          <w:color w:val="FF0000"/>
          <w:szCs w:val="24"/>
          <w:highlight w:val="yellow"/>
        </w:rPr>
        <w:t xml:space="preserve"> </w:t>
      </w:r>
    </w:p>
    <w:p w:rsidR="00C90880" w:rsidRPr="00205A1A" w:rsidRDefault="00441D0D">
      <w:pPr>
        <w:jc w:val="both"/>
        <w:rPr>
          <w:rFonts w:ascii="Times New Roman" w:hAnsi="Times New Roman"/>
          <w:sz w:val="18"/>
          <w:szCs w:val="18"/>
        </w:rPr>
      </w:pPr>
      <w:bookmarkStart w:id="321" w:name="_Ref430266846"/>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99</w:t>
      </w:r>
      <w:r w:rsidRPr="00205A1A">
        <w:rPr>
          <w:rFonts w:ascii="Times New Roman" w:hAnsi="Times New Roman"/>
          <w:b/>
          <w:sz w:val="18"/>
          <w:szCs w:val="18"/>
        </w:rPr>
        <w:fldChar w:fldCharType="end"/>
      </w:r>
      <w:bookmarkEnd w:id="321"/>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C90880" w:rsidRPr="00205A1A">
        <w:rPr>
          <w:rFonts w:ascii="Times New Roman" w:hAnsi="Times New Roman"/>
          <w:sz w:val="18"/>
          <w:szCs w:val="18"/>
        </w:rPr>
        <w:t>SEM images obtained on 36Ac at two different levels of magnification.</w:t>
      </w:r>
      <w:proofErr w:type="gramEnd"/>
    </w:p>
    <w:p w:rsidR="004E6B94" w:rsidRPr="00205A1A" w:rsidRDefault="004E6B94">
      <w:pPr>
        <w:jc w:val="both"/>
        <w:rPr>
          <w:rFonts w:ascii="Times New Roman" w:hAnsi="Times New Roman"/>
          <w:szCs w:val="24"/>
        </w:rPr>
      </w:pPr>
    </w:p>
    <w:p w:rsidR="004E6B94" w:rsidRPr="00205A1A" w:rsidRDefault="004E6B94">
      <w:pPr>
        <w:jc w:val="both"/>
        <w:rPr>
          <w:rFonts w:ascii="Times New Roman" w:hAnsi="Times New Roman"/>
          <w:b/>
          <w:color w:val="FF0000"/>
          <w:szCs w:val="24"/>
        </w:rPr>
      </w:pPr>
    </w:p>
    <w:p w:rsidR="00A60C25" w:rsidRPr="00205A1A" w:rsidRDefault="005E0477" w:rsidP="00907B8F">
      <w:pPr>
        <w:jc w:val="both"/>
        <w:rPr>
          <w:rFonts w:ascii="Times New Roman" w:hAnsi="Times New Roman"/>
          <w:b/>
          <w:color w:val="FF0000"/>
          <w:szCs w:val="24"/>
        </w:rPr>
      </w:pPr>
      <w:r w:rsidRPr="00205A1A">
        <w:rPr>
          <w:rFonts w:ascii="Times New Roman" w:hAnsi="Times New Roman"/>
          <w:b/>
          <w:noProof/>
          <w:szCs w:val="24"/>
          <w:lang w:val="en-GB" w:eastAsia="zh-CN"/>
        </w:rPr>
        <w:lastRenderedPageBreak/>
        <w:drawing>
          <wp:inline distT="0" distB="0" distL="0" distR="0" wp14:anchorId="601D9856" wp14:editId="6A69F96D">
            <wp:extent cx="5943600" cy="2204720"/>
            <wp:effectExtent l="0" t="0" r="0" b="508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Ac.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C90880" w:rsidRPr="00205A1A">
        <w:rPr>
          <w:rFonts w:ascii="Times New Roman" w:hAnsi="Times New Roman"/>
          <w:b/>
          <w:color w:val="FF0000"/>
          <w:szCs w:val="24"/>
          <w:highlight w:val="yellow"/>
        </w:rPr>
        <w:t xml:space="preserve"> </w:t>
      </w:r>
    </w:p>
    <w:p w:rsidR="00530199" w:rsidRPr="00205A1A" w:rsidRDefault="00441D0D" w:rsidP="00907B8F">
      <w:pPr>
        <w:jc w:val="both"/>
        <w:rPr>
          <w:rFonts w:ascii="Times New Roman" w:hAnsi="Times New Roman"/>
          <w:b/>
          <w:color w:val="FF0000"/>
          <w:sz w:val="18"/>
          <w:szCs w:val="18"/>
        </w:rPr>
      </w:pPr>
      <w:bookmarkStart w:id="322" w:name="_Ref430266858"/>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100</w:t>
      </w:r>
      <w:r w:rsidRPr="00205A1A">
        <w:rPr>
          <w:rFonts w:ascii="Times New Roman" w:hAnsi="Times New Roman"/>
          <w:b/>
          <w:sz w:val="18"/>
          <w:szCs w:val="18"/>
        </w:rPr>
        <w:fldChar w:fldCharType="end"/>
      </w:r>
      <w:bookmarkEnd w:id="322"/>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C90880" w:rsidRPr="00205A1A">
        <w:rPr>
          <w:rFonts w:ascii="Times New Roman" w:hAnsi="Times New Roman"/>
          <w:sz w:val="18"/>
          <w:szCs w:val="18"/>
        </w:rPr>
        <w:t>SEM images obtained on 100Ac at two different levels of magnification.</w:t>
      </w:r>
      <w:proofErr w:type="gramEnd"/>
    </w:p>
    <w:p w:rsidR="00CA163D" w:rsidRPr="00205A1A" w:rsidRDefault="00CA163D">
      <w:pPr>
        <w:jc w:val="both"/>
        <w:rPr>
          <w:rFonts w:ascii="Times New Roman" w:hAnsi="Times New Roman"/>
          <w:b/>
          <w:i/>
          <w:szCs w:val="24"/>
        </w:rPr>
      </w:pPr>
    </w:p>
    <w:p w:rsidR="00CA163D" w:rsidRPr="00205A1A" w:rsidRDefault="00CA163D">
      <w:pPr>
        <w:jc w:val="both"/>
        <w:rPr>
          <w:rFonts w:ascii="Times New Roman" w:hAnsi="Times New Roman"/>
          <w:b/>
          <w:i/>
          <w:szCs w:val="24"/>
        </w:rPr>
      </w:pPr>
    </w:p>
    <w:p w:rsidR="004E6B94" w:rsidRPr="00205A1A" w:rsidRDefault="004E6B94">
      <w:pPr>
        <w:jc w:val="both"/>
        <w:rPr>
          <w:rFonts w:ascii="Times New Roman" w:hAnsi="Times New Roman"/>
          <w:b/>
          <w:i/>
          <w:szCs w:val="24"/>
        </w:rPr>
      </w:pPr>
    </w:p>
    <w:p w:rsidR="00F2786E" w:rsidRPr="00205A1A" w:rsidRDefault="00907B8F" w:rsidP="00F2786E">
      <w:pPr>
        <w:pStyle w:val="ListParagraph"/>
        <w:numPr>
          <w:ilvl w:val="2"/>
          <w:numId w:val="30"/>
        </w:numPr>
        <w:jc w:val="both"/>
        <w:rPr>
          <w:rFonts w:ascii="Times New Roman" w:hAnsi="Times New Roman"/>
          <w:b/>
          <w:i/>
          <w:szCs w:val="24"/>
        </w:rPr>
      </w:pPr>
      <w:bookmarkStart w:id="323" w:name="_Ref430305568"/>
      <w:r w:rsidRPr="00205A1A">
        <w:rPr>
          <w:rFonts w:ascii="Times New Roman" w:hAnsi="Times New Roman"/>
          <w:b/>
          <w:i/>
          <w:szCs w:val="24"/>
        </w:rPr>
        <w:t>Formic Acid Modulated Samples</w:t>
      </w:r>
      <w:bookmarkEnd w:id="323"/>
    </w:p>
    <w:p w:rsidR="009C228A" w:rsidRPr="00205A1A" w:rsidRDefault="009C228A">
      <w:pPr>
        <w:jc w:val="both"/>
        <w:rPr>
          <w:rFonts w:ascii="Times New Roman" w:hAnsi="Times New Roman"/>
          <w:szCs w:val="24"/>
        </w:rPr>
      </w:pPr>
      <w:r w:rsidRPr="00205A1A">
        <w:rPr>
          <w:rFonts w:ascii="Times New Roman" w:hAnsi="Times New Roman"/>
          <w:szCs w:val="24"/>
        </w:rPr>
        <w:t xml:space="preserve">Displayed in </w:t>
      </w:r>
      <w:r w:rsidR="00415D13" w:rsidRPr="00205A1A">
        <w:rPr>
          <w:rFonts w:ascii="Times New Roman" w:hAnsi="Times New Roman"/>
          <w:b/>
          <w:szCs w:val="24"/>
        </w:rPr>
        <w:fldChar w:fldCharType="begin"/>
      </w:r>
      <w:r w:rsidR="00415D13" w:rsidRPr="00205A1A">
        <w:rPr>
          <w:rFonts w:ascii="Times New Roman" w:hAnsi="Times New Roman"/>
          <w:szCs w:val="24"/>
        </w:rPr>
        <w:instrText xml:space="preserve"> REF _Ref430266907 \h </w:instrText>
      </w:r>
      <w:r w:rsidR="00415D13" w:rsidRPr="00205A1A">
        <w:rPr>
          <w:rFonts w:ascii="Times New Roman" w:hAnsi="Times New Roman"/>
          <w:b/>
          <w:szCs w:val="24"/>
        </w:rPr>
        <w:instrText xml:space="preserve">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w:t>
      </w:r>
      <w:r w:rsidR="001E7274" w:rsidRPr="001E7274">
        <w:rPr>
          <w:rFonts w:ascii="Times New Roman" w:hAnsi="Times New Roman"/>
          <w:szCs w:val="24"/>
        </w:rPr>
        <w:t xml:space="preserve"> </w:t>
      </w:r>
      <w:r w:rsidR="001E7274" w:rsidRPr="001E7274">
        <w:rPr>
          <w:rFonts w:ascii="Times New Roman" w:hAnsi="Times New Roman"/>
          <w:b/>
          <w:szCs w:val="24"/>
        </w:rPr>
        <w:t>S101</w:t>
      </w:r>
      <w:r w:rsidR="00415D13" w:rsidRPr="00205A1A">
        <w:rPr>
          <w:rFonts w:ascii="Times New Roman" w:hAnsi="Times New Roman"/>
          <w:b/>
          <w:szCs w:val="24"/>
        </w:rPr>
        <w:fldChar w:fldCharType="end"/>
      </w:r>
      <w:r w:rsidRPr="00205A1A">
        <w:rPr>
          <w:rFonts w:ascii="Times New Roman" w:hAnsi="Times New Roman"/>
          <w:szCs w:val="24"/>
        </w:rPr>
        <w:t xml:space="preserve">, </w:t>
      </w:r>
      <w:r w:rsidR="00415D13" w:rsidRPr="00205A1A">
        <w:rPr>
          <w:rFonts w:ascii="Times New Roman" w:hAnsi="Times New Roman"/>
          <w:b/>
          <w:szCs w:val="24"/>
        </w:rPr>
        <w:fldChar w:fldCharType="begin"/>
      </w:r>
      <w:r w:rsidR="00415D13" w:rsidRPr="00205A1A">
        <w:rPr>
          <w:rFonts w:ascii="Times New Roman" w:hAnsi="Times New Roman"/>
          <w:b/>
          <w:szCs w:val="24"/>
        </w:rPr>
        <w:instrText xml:space="preserve"> REF _Ref430266917 \h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 S102</w:t>
      </w:r>
      <w:r w:rsidR="00415D13" w:rsidRPr="00205A1A">
        <w:rPr>
          <w:rFonts w:ascii="Times New Roman" w:hAnsi="Times New Roman"/>
          <w:b/>
          <w:szCs w:val="24"/>
        </w:rPr>
        <w:fldChar w:fldCharType="end"/>
      </w:r>
      <w:r w:rsidRPr="00205A1A">
        <w:rPr>
          <w:rFonts w:ascii="Times New Roman" w:hAnsi="Times New Roman"/>
          <w:szCs w:val="24"/>
        </w:rPr>
        <w:t>,</w:t>
      </w:r>
      <w:r w:rsidRPr="00205A1A">
        <w:rPr>
          <w:rFonts w:ascii="Times New Roman" w:hAnsi="Times New Roman"/>
          <w:b/>
          <w:szCs w:val="24"/>
        </w:rPr>
        <w:t xml:space="preserve"> </w:t>
      </w:r>
      <w:r w:rsidR="00415D13" w:rsidRPr="00205A1A">
        <w:rPr>
          <w:rFonts w:ascii="Times New Roman" w:hAnsi="Times New Roman"/>
          <w:b/>
          <w:szCs w:val="24"/>
        </w:rPr>
        <w:fldChar w:fldCharType="begin"/>
      </w:r>
      <w:r w:rsidR="00415D13" w:rsidRPr="00205A1A">
        <w:rPr>
          <w:rFonts w:ascii="Times New Roman" w:hAnsi="Times New Roman"/>
          <w:b/>
          <w:szCs w:val="24"/>
        </w:rPr>
        <w:instrText xml:space="preserve"> REF _Ref430266931 \h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 S103</w:t>
      </w:r>
      <w:r w:rsidR="00415D13" w:rsidRPr="00205A1A">
        <w:rPr>
          <w:rFonts w:ascii="Times New Roman" w:hAnsi="Times New Roman"/>
          <w:b/>
          <w:szCs w:val="24"/>
        </w:rPr>
        <w:fldChar w:fldCharType="end"/>
      </w:r>
      <w:r w:rsidR="00415D13" w:rsidRPr="00205A1A">
        <w:rPr>
          <w:rFonts w:ascii="Times New Roman" w:hAnsi="Times New Roman"/>
          <w:szCs w:val="24"/>
        </w:rPr>
        <w:t xml:space="preserve">, and </w:t>
      </w:r>
      <w:r w:rsidR="00415D13" w:rsidRPr="00205A1A">
        <w:rPr>
          <w:rFonts w:ascii="Times New Roman" w:hAnsi="Times New Roman"/>
          <w:b/>
          <w:szCs w:val="24"/>
        </w:rPr>
        <w:fldChar w:fldCharType="begin"/>
      </w:r>
      <w:r w:rsidR="00415D13" w:rsidRPr="00205A1A">
        <w:rPr>
          <w:rFonts w:ascii="Times New Roman" w:hAnsi="Times New Roman"/>
          <w:b/>
          <w:szCs w:val="24"/>
        </w:rPr>
        <w:instrText xml:space="preserve"> REF _Ref430266939 \h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 S104</w:t>
      </w:r>
      <w:r w:rsidR="00415D13" w:rsidRPr="00205A1A">
        <w:rPr>
          <w:rFonts w:ascii="Times New Roman" w:hAnsi="Times New Roman"/>
          <w:b/>
          <w:szCs w:val="24"/>
        </w:rPr>
        <w:fldChar w:fldCharType="end"/>
      </w:r>
      <w:r w:rsidRPr="00205A1A">
        <w:rPr>
          <w:rFonts w:ascii="Times New Roman" w:hAnsi="Times New Roman"/>
          <w:szCs w:val="24"/>
        </w:rPr>
        <w:t xml:space="preserve"> are SEM images (each with two levels of magnification) obtained on 6Form, 12Form, 36F</w:t>
      </w:r>
      <w:r w:rsidR="00A60C25" w:rsidRPr="00205A1A">
        <w:rPr>
          <w:rFonts w:ascii="Times New Roman" w:hAnsi="Times New Roman"/>
          <w:szCs w:val="24"/>
        </w:rPr>
        <w:t>orm, and 100Form, respectively:</w:t>
      </w:r>
    </w:p>
    <w:p w:rsidR="00A60C25" w:rsidRPr="00205A1A" w:rsidRDefault="00A60C25">
      <w:pPr>
        <w:jc w:val="both"/>
        <w:rPr>
          <w:rFonts w:ascii="Times New Roman" w:hAnsi="Times New Roman"/>
          <w:szCs w:val="24"/>
        </w:rPr>
      </w:pPr>
    </w:p>
    <w:p w:rsidR="00A60C25" w:rsidRPr="00205A1A" w:rsidRDefault="005E0477">
      <w:pPr>
        <w:jc w:val="both"/>
        <w:rPr>
          <w:rFonts w:ascii="Times New Roman" w:hAnsi="Times New Roman"/>
          <w:b/>
          <w:color w:val="FF0000"/>
          <w:szCs w:val="24"/>
        </w:rPr>
      </w:pPr>
      <w:r w:rsidRPr="00205A1A">
        <w:rPr>
          <w:rFonts w:ascii="Times New Roman" w:hAnsi="Times New Roman"/>
          <w:b/>
          <w:noProof/>
          <w:szCs w:val="24"/>
          <w:lang w:val="en-GB" w:eastAsia="zh-CN"/>
        </w:rPr>
        <w:drawing>
          <wp:inline distT="0" distB="0" distL="0" distR="0" wp14:anchorId="7E92B0CC" wp14:editId="5C957905">
            <wp:extent cx="5943600" cy="2204720"/>
            <wp:effectExtent l="0" t="0" r="0" b="508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orm.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C90880" w:rsidRPr="00205A1A">
        <w:rPr>
          <w:rFonts w:ascii="Times New Roman" w:hAnsi="Times New Roman"/>
          <w:b/>
          <w:color w:val="FF0000"/>
          <w:szCs w:val="24"/>
          <w:highlight w:val="yellow"/>
        </w:rPr>
        <w:t xml:space="preserve"> </w:t>
      </w:r>
    </w:p>
    <w:p w:rsidR="00530199" w:rsidRPr="00205A1A" w:rsidRDefault="00441D0D">
      <w:pPr>
        <w:jc w:val="both"/>
        <w:rPr>
          <w:rFonts w:ascii="Times New Roman" w:hAnsi="Times New Roman"/>
          <w:sz w:val="18"/>
          <w:szCs w:val="18"/>
        </w:rPr>
      </w:pPr>
      <w:bookmarkStart w:id="324" w:name="_Ref430266907"/>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101</w:t>
      </w:r>
      <w:r w:rsidRPr="00205A1A">
        <w:rPr>
          <w:rFonts w:ascii="Times New Roman" w:hAnsi="Times New Roman"/>
          <w:b/>
          <w:sz w:val="18"/>
          <w:szCs w:val="18"/>
        </w:rPr>
        <w:fldChar w:fldCharType="end"/>
      </w:r>
      <w:bookmarkEnd w:id="324"/>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C90880" w:rsidRPr="00205A1A">
        <w:rPr>
          <w:rFonts w:ascii="Times New Roman" w:hAnsi="Times New Roman"/>
          <w:sz w:val="18"/>
          <w:szCs w:val="18"/>
        </w:rPr>
        <w:t>SEM images obtained on 6Form at two different levels of magnification.</w:t>
      </w:r>
      <w:proofErr w:type="gramEnd"/>
    </w:p>
    <w:p w:rsidR="00A60C25" w:rsidRPr="00205A1A" w:rsidRDefault="00A60C25">
      <w:pPr>
        <w:jc w:val="both"/>
        <w:rPr>
          <w:rFonts w:ascii="Times New Roman" w:hAnsi="Times New Roman"/>
          <w:b/>
          <w:color w:val="FF0000"/>
          <w:szCs w:val="24"/>
        </w:rPr>
      </w:pPr>
    </w:p>
    <w:p w:rsidR="00A60C25" w:rsidRPr="00205A1A" w:rsidRDefault="005E0477">
      <w:pPr>
        <w:jc w:val="both"/>
        <w:rPr>
          <w:rFonts w:ascii="Times New Roman" w:hAnsi="Times New Roman"/>
          <w:b/>
          <w:color w:val="FF0000"/>
          <w:szCs w:val="24"/>
        </w:rPr>
      </w:pPr>
      <w:r w:rsidRPr="00205A1A">
        <w:rPr>
          <w:rFonts w:ascii="Times New Roman" w:hAnsi="Times New Roman"/>
          <w:b/>
          <w:noProof/>
          <w:szCs w:val="24"/>
          <w:lang w:val="en-GB" w:eastAsia="zh-CN"/>
        </w:rPr>
        <w:lastRenderedPageBreak/>
        <w:drawing>
          <wp:inline distT="0" distB="0" distL="0" distR="0" wp14:anchorId="6D5098D8" wp14:editId="4804831D">
            <wp:extent cx="5943600" cy="2204720"/>
            <wp:effectExtent l="0" t="0" r="0" b="508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Form.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C90880" w:rsidRPr="00205A1A">
        <w:rPr>
          <w:rFonts w:ascii="Times New Roman" w:hAnsi="Times New Roman"/>
          <w:b/>
          <w:color w:val="FF0000"/>
          <w:szCs w:val="24"/>
          <w:highlight w:val="yellow"/>
        </w:rPr>
        <w:t xml:space="preserve"> </w:t>
      </w:r>
    </w:p>
    <w:p w:rsidR="00530199" w:rsidRPr="00205A1A" w:rsidRDefault="00441D0D">
      <w:pPr>
        <w:jc w:val="both"/>
        <w:rPr>
          <w:rFonts w:ascii="Times New Roman" w:hAnsi="Times New Roman"/>
          <w:sz w:val="18"/>
          <w:szCs w:val="18"/>
        </w:rPr>
      </w:pPr>
      <w:bookmarkStart w:id="325" w:name="_Ref430266917"/>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102</w:t>
      </w:r>
      <w:r w:rsidRPr="00205A1A">
        <w:rPr>
          <w:rFonts w:ascii="Times New Roman" w:hAnsi="Times New Roman"/>
          <w:b/>
          <w:sz w:val="18"/>
          <w:szCs w:val="18"/>
        </w:rPr>
        <w:fldChar w:fldCharType="end"/>
      </w:r>
      <w:bookmarkEnd w:id="325"/>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C90880" w:rsidRPr="00205A1A">
        <w:rPr>
          <w:rFonts w:ascii="Times New Roman" w:hAnsi="Times New Roman"/>
          <w:sz w:val="18"/>
          <w:szCs w:val="18"/>
        </w:rPr>
        <w:t>SEM images obtained on 12Form at two different levels of magnification.</w:t>
      </w:r>
      <w:proofErr w:type="gramEnd"/>
    </w:p>
    <w:p w:rsidR="004E6B94" w:rsidRPr="00205A1A" w:rsidRDefault="004E6B94">
      <w:pPr>
        <w:jc w:val="both"/>
        <w:rPr>
          <w:rFonts w:ascii="Times New Roman" w:hAnsi="Times New Roman"/>
          <w:szCs w:val="24"/>
        </w:rPr>
      </w:pPr>
    </w:p>
    <w:p w:rsidR="004E6B94" w:rsidRPr="00205A1A" w:rsidRDefault="004E6B94">
      <w:pPr>
        <w:jc w:val="both"/>
        <w:rPr>
          <w:rFonts w:ascii="Times New Roman" w:hAnsi="Times New Roman"/>
          <w:b/>
          <w:color w:val="FF0000"/>
          <w:szCs w:val="24"/>
        </w:rPr>
      </w:pPr>
    </w:p>
    <w:p w:rsidR="00A60C25" w:rsidRPr="00205A1A" w:rsidRDefault="005E0477">
      <w:pPr>
        <w:jc w:val="both"/>
        <w:rPr>
          <w:rFonts w:ascii="Times New Roman" w:hAnsi="Times New Roman"/>
          <w:b/>
          <w:color w:val="FF0000"/>
          <w:szCs w:val="24"/>
        </w:rPr>
      </w:pPr>
      <w:r w:rsidRPr="00205A1A">
        <w:rPr>
          <w:rFonts w:ascii="Times New Roman" w:hAnsi="Times New Roman"/>
          <w:b/>
          <w:noProof/>
          <w:szCs w:val="24"/>
          <w:lang w:val="en-GB" w:eastAsia="zh-CN"/>
        </w:rPr>
        <w:drawing>
          <wp:inline distT="0" distB="0" distL="0" distR="0" wp14:anchorId="7026D7E8" wp14:editId="1D35E076">
            <wp:extent cx="5943600" cy="2204720"/>
            <wp:effectExtent l="0" t="0" r="0" b="508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Form.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C90880" w:rsidRPr="00205A1A">
        <w:rPr>
          <w:rFonts w:ascii="Times New Roman" w:hAnsi="Times New Roman"/>
          <w:b/>
          <w:color w:val="FF0000"/>
          <w:szCs w:val="24"/>
          <w:highlight w:val="yellow"/>
        </w:rPr>
        <w:t xml:space="preserve"> </w:t>
      </w:r>
    </w:p>
    <w:p w:rsidR="009F1C9E" w:rsidRPr="00205A1A" w:rsidRDefault="00441D0D">
      <w:pPr>
        <w:jc w:val="both"/>
        <w:rPr>
          <w:rFonts w:ascii="Times New Roman" w:hAnsi="Times New Roman"/>
          <w:sz w:val="18"/>
          <w:szCs w:val="18"/>
        </w:rPr>
      </w:pPr>
      <w:bookmarkStart w:id="326" w:name="_Ref430266931"/>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103</w:t>
      </w:r>
      <w:r w:rsidRPr="00205A1A">
        <w:rPr>
          <w:rFonts w:ascii="Times New Roman" w:hAnsi="Times New Roman"/>
          <w:b/>
          <w:sz w:val="18"/>
          <w:szCs w:val="18"/>
        </w:rPr>
        <w:fldChar w:fldCharType="end"/>
      </w:r>
      <w:bookmarkEnd w:id="326"/>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C90880" w:rsidRPr="00205A1A">
        <w:rPr>
          <w:rFonts w:ascii="Times New Roman" w:hAnsi="Times New Roman"/>
          <w:sz w:val="18"/>
          <w:szCs w:val="18"/>
        </w:rPr>
        <w:t>SEM images obtained on 36Form at two different levels of magnification.</w:t>
      </w:r>
      <w:proofErr w:type="gramEnd"/>
    </w:p>
    <w:p w:rsidR="004E6B94" w:rsidRPr="00205A1A" w:rsidRDefault="004E6B94">
      <w:pPr>
        <w:jc w:val="both"/>
        <w:rPr>
          <w:rFonts w:ascii="Times New Roman" w:hAnsi="Times New Roman"/>
          <w:b/>
          <w:color w:val="FF0000"/>
          <w:szCs w:val="24"/>
        </w:rPr>
      </w:pPr>
    </w:p>
    <w:p w:rsidR="00530199" w:rsidRPr="00205A1A" w:rsidRDefault="00530199">
      <w:pPr>
        <w:jc w:val="both"/>
        <w:rPr>
          <w:rFonts w:ascii="Times New Roman" w:hAnsi="Times New Roman"/>
          <w:b/>
          <w:szCs w:val="24"/>
        </w:rPr>
      </w:pPr>
    </w:p>
    <w:p w:rsidR="00A60C25" w:rsidRPr="00205A1A" w:rsidRDefault="005E0477">
      <w:pPr>
        <w:jc w:val="both"/>
        <w:rPr>
          <w:rFonts w:ascii="Times New Roman" w:hAnsi="Times New Roman"/>
          <w:b/>
          <w:color w:val="FF0000"/>
          <w:szCs w:val="24"/>
        </w:rPr>
      </w:pPr>
      <w:r w:rsidRPr="00205A1A">
        <w:rPr>
          <w:rFonts w:ascii="Times New Roman" w:hAnsi="Times New Roman"/>
          <w:b/>
          <w:noProof/>
          <w:szCs w:val="24"/>
          <w:lang w:val="en-GB" w:eastAsia="zh-CN"/>
        </w:rPr>
        <w:lastRenderedPageBreak/>
        <w:drawing>
          <wp:inline distT="0" distB="0" distL="0" distR="0" wp14:anchorId="36F0C80A" wp14:editId="4E36F1D0">
            <wp:extent cx="5943600" cy="2204720"/>
            <wp:effectExtent l="0" t="0" r="0" b="508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Form.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C90880" w:rsidRPr="00205A1A">
        <w:rPr>
          <w:rFonts w:ascii="Times New Roman" w:hAnsi="Times New Roman"/>
          <w:b/>
          <w:color w:val="FF0000"/>
          <w:szCs w:val="24"/>
          <w:highlight w:val="yellow"/>
        </w:rPr>
        <w:t xml:space="preserve"> </w:t>
      </w:r>
    </w:p>
    <w:p w:rsidR="00B95056" w:rsidRPr="00205A1A" w:rsidRDefault="00441D0D">
      <w:pPr>
        <w:jc w:val="both"/>
        <w:rPr>
          <w:rFonts w:ascii="Times New Roman" w:hAnsi="Times New Roman"/>
          <w:b/>
          <w:color w:val="FF0000"/>
          <w:sz w:val="18"/>
          <w:szCs w:val="18"/>
        </w:rPr>
      </w:pPr>
      <w:bookmarkStart w:id="327" w:name="_Ref430266939"/>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104</w:t>
      </w:r>
      <w:r w:rsidRPr="00205A1A">
        <w:rPr>
          <w:rFonts w:ascii="Times New Roman" w:hAnsi="Times New Roman"/>
          <w:b/>
          <w:sz w:val="18"/>
          <w:szCs w:val="18"/>
        </w:rPr>
        <w:fldChar w:fldCharType="end"/>
      </w:r>
      <w:bookmarkEnd w:id="327"/>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C90880" w:rsidRPr="00205A1A">
        <w:rPr>
          <w:rFonts w:ascii="Times New Roman" w:hAnsi="Times New Roman"/>
          <w:sz w:val="18"/>
          <w:szCs w:val="18"/>
        </w:rPr>
        <w:t>SEM images obtained on 100Form at two different levels of magnification.</w:t>
      </w:r>
      <w:proofErr w:type="gramEnd"/>
    </w:p>
    <w:p w:rsidR="00B95056" w:rsidRPr="00205A1A" w:rsidRDefault="00B95056">
      <w:pPr>
        <w:jc w:val="both"/>
        <w:rPr>
          <w:rFonts w:ascii="Times New Roman" w:hAnsi="Times New Roman"/>
          <w:b/>
          <w:i/>
          <w:szCs w:val="24"/>
        </w:rPr>
      </w:pPr>
    </w:p>
    <w:p w:rsidR="004E6B94" w:rsidRPr="00205A1A" w:rsidRDefault="004E6B94">
      <w:pPr>
        <w:jc w:val="both"/>
        <w:rPr>
          <w:rFonts w:ascii="Times New Roman" w:hAnsi="Times New Roman"/>
          <w:b/>
          <w:i/>
          <w:szCs w:val="24"/>
        </w:rPr>
      </w:pPr>
    </w:p>
    <w:p w:rsidR="00CA163D" w:rsidRPr="00205A1A" w:rsidRDefault="00CA163D">
      <w:pPr>
        <w:jc w:val="both"/>
        <w:rPr>
          <w:rFonts w:ascii="Times New Roman" w:hAnsi="Times New Roman"/>
          <w:b/>
          <w:i/>
          <w:szCs w:val="24"/>
        </w:rPr>
      </w:pPr>
    </w:p>
    <w:p w:rsidR="00F2786E" w:rsidRPr="00205A1A" w:rsidRDefault="00907B8F" w:rsidP="00F2786E">
      <w:pPr>
        <w:pStyle w:val="ListParagraph"/>
        <w:numPr>
          <w:ilvl w:val="2"/>
          <w:numId w:val="30"/>
        </w:numPr>
        <w:jc w:val="both"/>
        <w:rPr>
          <w:rFonts w:ascii="Times New Roman" w:hAnsi="Times New Roman"/>
          <w:b/>
          <w:i/>
          <w:szCs w:val="24"/>
        </w:rPr>
      </w:pPr>
      <w:bookmarkStart w:id="328" w:name="_Ref430305571"/>
      <w:r w:rsidRPr="00205A1A">
        <w:rPr>
          <w:rFonts w:ascii="Times New Roman" w:hAnsi="Times New Roman"/>
          <w:b/>
          <w:i/>
          <w:szCs w:val="24"/>
        </w:rPr>
        <w:t>Difluo</w:t>
      </w:r>
      <w:r w:rsidR="00530199" w:rsidRPr="00205A1A">
        <w:rPr>
          <w:rFonts w:ascii="Times New Roman" w:hAnsi="Times New Roman"/>
          <w:b/>
          <w:i/>
          <w:szCs w:val="24"/>
        </w:rPr>
        <w:t>roacetic Acid Modulated Samples</w:t>
      </w:r>
      <w:bookmarkEnd w:id="328"/>
    </w:p>
    <w:p w:rsidR="009C228A" w:rsidRPr="00205A1A" w:rsidRDefault="009C228A" w:rsidP="009C228A">
      <w:pPr>
        <w:jc w:val="both"/>
        <w:rPr>
          <w:rFonts w:ascii="Times New Roman" w:hAnsi="Times New Roman"/>
          <w:b/>
          <w:i/>
          <w:szCs w:val="24"/>
        </w:rPr>
      </w:pPr>
      <w:r w:rsidRPr="00205A1A">
        <w:rPr>
          <w:rFonts w:ascii="Times New Roman" w:hAnsi="Times New Roman"/>
          <w:szCs w:val="24"/>
        </w:rPr>
        <w:t xml:space="preserve">Displayed in </w:t>
      </w:r>
      <w:r w:rsidR="00415D13" w:rsidRPr="00205A1A">
        <w:rPr>
          <w:rFonts w:ascii="Times New Roman" w:hAnsi="Times New Roman"/>
          <w:b/>
          <w:szCs w:val="24"/>
        </w:rPr>
        <w:fldChar w:fldCharType="begin"/>
      </w:r>
      <w:r w:rsidR="00415D13" w:rsidRPr="00205A1A">
        <w:rPr>
          <w:rFonts w:ascii="Times New Roman" w:hAnsi="Times New Roman"/>
          <w:szCs w:val="24"/>
        </w:rPr>
        <w:instrText xml:space="preserve"> REF _Ref430267018 \h </w:instrText>
      </w:r>
      <w:r w:rsidR="00415D13" w:rsidRPr="00205A1A">
        <w:rPr>
          <w:rFonts w:ascii="Times New Roman" w:hAnsi="Times New Roman"/>
          <w:b/>
          <w:szCs w:val="24"/>
        </w:rPr>
        <w:instrText xml:space="preserve">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 S105</w:t>
      </w:r>
      <w:r w:rsidR="00415D13" w:rsidRPr="00205A1A">
        <w:rPr>
          <w:rFonts w:ascii="Times New Roman" w:hAnsi="Times New Roman"/>
          <w:b/>
          <w:szCs w:val="24"/>
        </w:rPr>
        <w:fldChar w:fldCharType="end"/>
      </w:r>
      <w:r w:rsidRPr="00205A1A">
        <w:rPr>
          <w:rFonts w:ascii="Times New Roman" w:hAnsi="Times New Roman"/>
          <w:szCs w:val="24"/>
        </w:rPr>
        <w:t xml:space="preserve">, </w:t>
      </w:r>
      <w:r w:rsidR="00415D13" w:rsidRPr="00205A1A">
        <w:rPr>
          <w:rFonts w:ascii="Times New Roman" w:hAnsi="Times New Roman"/>
          <w:b/>
          <w:szCs w:val="24"/>
        </w:rPr>
        <w:fldChar w:fldCharType="begin"/>
      </w:r>
      <w:r w:rsidR="00415D13" w:rsidRPr="00205A1A">
        <w:rPr>
          <w:rFonts w:ascii="Times New Roman" w:hAnsi="Times New Roman"/>
          <w:b/>
          <w:szCs w:val="24"/>
        </w:rPr>
        <w:instrText xml:space="preserve"> REF _Ref430267027 \h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 S106</w:t>
      </w:r>
      <w:r w:rsidR="00415D13" w:rsidRPr="00205A1A">
        <w:rPr>
          <w:rFonts w:ascii="Times New Roman" w:hAnsi="Times New Roman"/>
          <w:b/>
          <w:szCs w:val="24"/>
        </w:rPr>
        <w:fldChar w:fldCharType="end"/>
      </w:r>
      <w:r w:rsidRPr="00205A1A">
        <w:rPr>
          <w:rFonts w:ascii="Times New Roman" w:hAnsi="Times New Roman"/>
          <w:szCs w:val="24"/>
        </w:rPr>
        <w:t>, and</w:t>
      </w:r>
      <w:r w:rsidRPr="00205A1A">
        <w:rPr>
          <w:rFonts w:ascii="Times New Roman" w:hAnsi="Times New Roman"/>
          <w:b/>
          <w:szCs w:val="24"/>
        </w:rPr>
        <w:t xml:space="preserve"> </w:t>
      </w:r>
      <w:r w:rsidR="00415D13" w:rsidRPr="00205A1A">
        <w:rPr>
          <w:rFonts w:ascii="Times New Roman" w:hAnsi="Times New Roman"/>
          <w:b/>
          <w:szCs w:val="24"/>
        </w:rPr>
        <w:fldChar w:fldCharType="begin"/>
      </w:r>
      <w:r w:rsidR="00415D13" w:rsidRPr="00205A1A">
        <w:rPr>
          <w:rFonts w:ascii="Times New Roman" w:hAnsi="Times New Roman"/>
          <w:b/>
          <w:szCs w:val="24"/>
        </w:rPr>
        <w:instrText xml:space="preserve"> REF _Ref430266554 \h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 S107</w:t>
      </w:r>
      <w:r w:rsidR="00415D13" w:rsidRPr="00205A1A">
        <w:rPr>
          <w:rFonts w:ascii="Times New Roman" w:hAnsi="Times New Roman"/>
          <w:b/>
          <w:szCs w:val="24"/>
        </w:rPr>
        <w:fldChar w:fldCharType="end"/>
      </w:r>
      <w:r w:rsidRPr="00205A1A">
        <w:rPr>
          <w:rFonts w:ascii="Times New Roman" w:hAnsi="Times New Roman"/>
          <w:color w:val="FF0000"/>
          <w:szCs w:val="24"/>
        </w:rPr>
        <w:t xml:space="preserve"> </w:t>
      </w:r>
      <w:r w:rsidRPr="00205A1A">
        <w:rPr>
          <w:rFonts w:ascii="Times New Roman" w:hAnsi="Times New Roman"/>
          <w:szCs w:val="24"/>
        </w:rPr>
        <w:t>are SEM images (each with two levels of magnification) obtained on 6Dif, 12Dif, and 36Dif, respectively:</w:t>
      </w:r>
    </w:p>
    <w:p w:rsidR="00530199" w:rsidRPr="00205A1A" w:rsidRDefault="00530199">
      <w:pPr>
        <w:jc w:val="both"/>
        <w:rPr>
          <w:rFonts w:ascii="Times New Roman" w:hAnsi="Times New Roman"/>
          <w:b/>
          <w:i/>
          <w:szCs w:val="24"/>
        </w:rPr>
      </w:pPr>
    </w:p>
    <w:p w:rsidR="00A60C25" w:rsidRPr="00205A1A" w:rsidRDefault="005E0477">
      <w:pPr>
        <w:jc w:val="both"/>
        <w:rPr>
          <w:rFonts w:ascii="Times New Roman" w:hAnsi="Times New Roman"/>
          <w:b/>
          <w:color w:val="FF0000"/>
          <w:szCs w:val="24"/>
        </w:rPr>
      </w:pPr>
      <w:r w:rsidRPr="00205A1A">
        <w:rPr>
          <w:rFonts w:ascii="Times New Roman" w:hAnsi="Times New Roman"/>
          <w:b/>
          <w:noProof/>
          <w:szCs w:val="24"/>
          <w:lang w:val="en-GB" w:eastAsia="zh-CN"/>
        </w:rPr>
        <w:drawing>
          <wp:inline distT="0" distB="0" distL="0" distR="0" wp14:anchorId="2CE78BA9" wp14:editId="49E596BB">
            <wp:extent cx="5943600" cy="2204720"/>
            <wp:effectExtent l="0" t="0" r="0" b="508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iF.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C90880" w:rsidRPr="00205A1A">
        <w:rPr>
          <w:rFonts w:ascii="Times New Roman" w:hAnsi="Times New Roman"/>
          <w:b/>
          <w:color w:val="FF0000"/>
          <w:szCs w:val="24"/>
          <w:highlight w:val="yellow"/>
        </w:rPr>
        <w:t xml:space="preserve"> </w:t>
      </w:r>
    </w:p>
    <w:p w:rsidR="005E0477" w:rsidRPr="00205A1A" w:rsidRDefault="00441D0D">
      <w:pPr>
        <w:jc w:val="both"/>
        <w:rPr>
          <w:rFonts w:ascii="Times New Roman" w:hAnsi="Times New Roman"/>
          <w:b/>
          <w:color w:val="FF0000"/>
          <w:sz w:val="18"/>
          <w:szCs w:val="18"/>
        </w:rPr>
      </w:pPr>
      <w:bookmarkStart w:id="329" w:name="_Ref430267018"/>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105</w:t>
      </w:r>
      <w:r w:rsidRPr="00205A1A">
        <w:rPr>
          <w:rFonts w:ascii="Times New Roman" w:hAnsi="Times New Roman"/>
          <w:b/>
          <w:sz w:val="18"/>
          <w:szCs w:val="18"/>
        </w:rPr>
        <w:fldChar w:fldCharType="end"/>
      </w:r>
      <w:bookmarkEnd w:id="329"/>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C90880" w:rsidRPr="00205A1A">
        <w:rPr>
          <w:rFonts w:ascii="Times New Roman" w:hAnsi="Times New Roman"/>
          <w:sz w:val="18"/>
          <w:szCs w:val="18"/>
        </w:rPr>
        <w:t>SEM images obtained on 6Dif at two different levels of magnification.</w:t>
      </w:r>
      <w:proofErr w:type="gramEnd"/>
    </w:p>
    <w:p w:rsidR="00530199" w:rsidRPr="00205A1A" w:rsidRDefault="00530199">
      <w:pPr>
        <w:jc w:val="both"/>
        <w:rPr>
          <w:rFonts w:ascii="Times New Roman" w:hAnsi="Times New Roman"/>
          <w:b/>
          <w:szCs w:val="24"/>
        </w:rPr>
      </w:pPr>
    </w:p>
    <w:p w:rsidR="00A60C25" w:rsidRPr="00205A1A" w:rsidRDefault="005E0477">
      <w:pPr>
        <w:jc w:val="both"/>
        <w:rPr>
          <w:rFonts w:ascii="Times New Roman" w:hAnsi="Times New Roman"/>
          <w:b/>
          <w:color w:val="FF0000"/>
          <w:szCs w:val="24"/>
        </w:rPr>
      </w:pPr>
      <w:r w:rsidRPr="00205A1A">
        <w:rPr>
          <w:rFonts w:ascii="Times New Roman" w:hAnsi="Times New Roman"/>
          <w:b/>
          <w:noProof/>
          <w:szCs w:val="24"/>
          <w:lang w:val="en-GB" w:eastAsia="zh-CN"/>
        </w:rPr>
        <w:lastRenderedPageBreak/>
        <w:drawing>
          <wp:inline distT="0" distB="0" distL="0" distR="0" wp14:anchorId="07D45097" wp14:editId="77245D5C">
            <wp:extent cx="5943600" cy="2204720"/>
            <wp:effectExtent l="0" t="0" r="0" b="508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DiF.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C90880" w:rsidRPr="00205A1A">
        <w:rPr>
          <w:rFonts w:ascii="Times New Roman" w:hAnsi="Times New Roman"/>
          <w:b/>
          <w:color w:val="FF0000"/>
          <w:szCs w:val="24"/>
          <w:highlight w:val="yellow"/>
        </w:rPr>
        <w:t xml:space="preserve"> </w:t>
      </w:r>
    </w:p>
    <w:p w:rsidR="005E0477" w:rsidRPr="00205A1A" w:rsidRDefault="00441D0D">
      <w:pPr>
        <w:jc w:val="both"/>
        <w:rPr>
          <w:rFonts w:ascii="Times New Roman" w:hAnsi="Times New Roman"/>
          <w:sz w:val="18"/>
          <w:szCs w:val="18"/>
        </w:rPr>
      </w:pPr>
      <w:bookmarkStart w:id="330" w:name="_Ref430267027"/>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106</w:t>
      </w:r>
      <w:r w:rsidRPr="00205A1A">
        <w:rPr>
          <w:rFonts w:ascii="Times New Roman" w:hAnsi="Times New Roman"/>
          <w:b/>
          <w:sz w:val="18"/>
          <w:szCs w:val="18"/>
        </w:rPr>
        <w:fldChar w:fldCharType="end"/>
      </w:r>
      <w:bookmarkEnd w:id="330"/>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C90880" w:rsidRPr="00205A1A">
        <w:rPr>
          <w:rFonts w:ascii="Times New Roman" w:hAnsi="Times New Roman"/>
          <w:sz w:val="18"/>
          <w:szCs w:val="18"/>
        </w:rPr>
        <w:t>SEM images obtained on 12Dif at two different levels of magnification.</w:t>
      </w:r>
      <w:proofErr w:type="gramEnd"/>
    </w:p>
    <w:p w:rsidR="004E6B94" w:rsidRPr="00205A1A" w:rsidRDefault="004E6B94">
      <w:pPr>
        <w:jc w:val="both"/>
        <w:rPr>
          <w:rFonts w:ascii="Times New Roman" w:hAnsi="Times New Roman"/>
          <w:szCs w:val="24"/>
        </w:rPr>
      </w:pPr>
    </w:p>
    <w:p w:rsidR="004E6B94" w:rsidRPr="00205A1A" w:rsidRDefault="004E6B94">
      <w:pPr>
        <w:jc w:val="both"/>
        <w:rPr>
          <w:rFonts w:ascii="Times New Roman" w:hAnsi="Times New Roman"/>
          <w:b/>
          <w:szCs w:val="24"/>
        </w:rPr>
      </w:pPr>
    </w:p>
    <w:p w:rsidR="00A60C25" w:rsidRPr="00205A1A" w:rsidRDefault="005E0477">
      <w:pPr>
        <w:jc w:val="both"/>
        <w:rPr>
          <w:rFonts w:ascii="Times New Roman" w:hAnsi="Times New Roman"/>
          <w:b/>
          <w:color w:val="FF0000"/>
          <w:szCs w:val="24"/>
        </w:rPr>
      </w:pPr>
      <w:r w:rsidRPr="00205A1A">
        <w:rPr>
          <w:rFonts w:ascii="Times New Roman" w:hAnsi="Times New Roman"/>
          <w:b/>
          <w:noProof/>
          <w:szCs w:val="24"/>
          <w:lang w:val="en-GB" w:eastAsia="zh-CN"/>
        </w:rPr>
        <w:drawing>
          <wp:inline distT="0" distB="0" distL="0" distR="0" wp14:anchorId="491E8E94" wp14:editId="34509CDB">
            <wp:extent cx="5943600" cy="2204720"/>
            <wp:effectExtent l="0" t="0" r="0" b="508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DiF.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C90880" w:rsidRPr="00205A1A">
        <w:rPr>
          <w:rFonts w:ascii="Times New Roman" w:hAnsi="Times New Roman"/>
          <w:b/>
          <w:color w:val="FF0000"/>
          <w:szCs w:val="24"/>
          <w:highlight w:val="yellow"/>
        </w:rPr>
        <w:t xml:space="preserve"> </w:t>
      </w:r>
    </w:p>
    <w:p w:rsidR="00B95056" w:rsidRPr="00205A1A" w:rsidRDefault="00441D0D">
      <w:pPr>
        <w:jc w:val="both"/>
        <w:rPr>
          <w:rFonts w:ascii="Times New Roman" w:hAnsi="Times New Roman"/>
          <w:b/>
          <w:color w:val="FF0000"/>
          <w:sz w:val="18"/>
          <w:szCs w:val="18"/>
        </w:rPr>
      </w:pPr>
      <w:bookmarkStart w:id="331" w:name="_Ref430266554"/>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107</w:t>
      </w:r>
      <w:r w:rsidRPr="00205A1A">
        <w:rPr>
          <w:rFonts w:ascii="Times New Roman" w:hAnsi="Times New Roman"/>
          <w:b/>
          <w:sz w:val="18"/>
          <w:szCs w:val="18"/>
        </w:rPr>
        <w:fldChar w:fldCharType="end"/>
      </w:r>
      <w:bookmarkEnd w:id="331"/>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C90880" w:rsidRPr="00205A1A">
        <w:rPr>
          <w:rFonts w:ascii="Times New Roman" w:hAnsi="Times New Roman"/>
          <w:sz w:val="18"/>
          <w:szCs w:val="18"/>
        </w:rPr>
        <w:t>SEM images obtained on 36Dif at two different levels of magnification.</w:t>
      </w:r>
      <w:proofErr w:type="gramEnd"/>
    </w:p>
    <w:p w:rsidR="00B95056" w:rsidRPr="00205A1A" w:rsidRDefault="00B95056">
      <w:pPr>
        <w:jc w:val="both"/>
        <w:rPr>
          <w:rFonts w:ascii="Times New Roman" w:hAnsi="Times New Roman"/>
          <w:b/>
          <w:color w:val="FF0000"/>
          <w:szCs w:val="24"/>
        </w:rPr>
      </w:pPr>
    </w:p>
    <w:p w:rsidR="00B95056" w:rsidRPr="00205A1A" w:rsidRDefault="00B95056">
      <w:pPr>
        <w:jc w:val="both"/>
        <w:rPr>
          <w:rFonts w:ascii="Times New Roman" w:hAnsi="Times New Roman"/>
          <w:b/>
          <w:i/>
          <w:szCs w:val="24"/>
        </w:rPr>
      </w:pPr>
    </w:p>
    <w:p w:rsidR="004E6B94" w:rsidRPr="00205A1A" w:rsidRDefault="004E6B94">
      <w:pPr>
        <w:jc w:val="both"/>
        <w:rPr>
          <w:rFonts w:ascii="Times New Roman" w:hAnsi="Times New Roman"/>
          <w:b/>
          <w:i/>
          <w:szCs w:val="24"/>
        </w:rPr>
      </w:pPr>
    </w:p>
    <w:p w:rsidR="004E6B94" w:rsidRPr="00205A1A" w:rsidRDefault="004E6B94">
      <w:pPr>
        <w:jc w:val="both"/>
        <w:rPr>
          <w:rFonts w:ascii="Times New Roman" w:hAnsi="Times New Roman"/>
          <w:b/>
          <w:i/>
          <w:szCs w:val="24"/>
        </w:rPr>
      </w:pPr>
    </w:p>
    <w:p w:rsidR="004E6B94" w:rsidRPr="00205A1A" w:rsidRDefault="004E6B94">
      <w:pPr>
        <w:jc w:val="both"/>
        <w:rPr>
          <w:rFonts w:ascii="Times New Roman" w:hAnsi="Times New Roman"/>
          <w:b/>
          <w:i/>
          <w:szCs w:val="24"/>
        </w:rPr>
      </w:pPr>
    </w:p>
    <w:p w:rsidR="004E6B94" w:rsidRPr="00205A1A" w:rsidRDefault="004E6B94">
      <w:pPr>
        <w:jc w:val="both"/>
        <w:rPr>
          <w:rFonts w:ascii="Times New Roman" w:hAnsi="Times New Roman"/>
          <w:b/>
          <w:i/>
          <w:szCs w:val="24"/>
        </w:rPr>
      </w:pPr>
    </w:p>
    <w:p w:rsidR="004E6B94" w:rsidRPr="00205A1A" w:rsidRDefault="004E6B94">
      <w:pPr>
        <w:jc w:val="both"/>
        <w:rPr>
          <w:rFonts w:ascii="Times New Roman" w:hAnsi="Times New Roman"/>
          <w:b/>
          <w:i/>
          <w:szCs w:val="24"/>
        </w:rPr>
      </w:pPr>
    </w:p>
    <w:p w:rsidR="00F2786E" w:rsidRPr="00205A1A" w:rsidRDefault="00907B8F" w:rsidP="00F2786E">
      <w:pPr>
        <w:pStyle w:val="ListParagraph"/>
        <w:numPr>
          <w:ilvl w:val="2"/>
          <w:numId w:val="30"/>
        </w:numPr>
        <w:jc w:val="both"/>
        <w:rPr>
          <w:rFonts w:ascii="Times New Roman" w:hAnsi="Times New Roman"/>
          <w:b/>
          <w:i/>
          <w:szCs w:val="24"/>
        </w:rPr>
      </w:pPr>
      <w:bookmarkStart w:id="332" w:name="_Ref430305573"/>
      <w:r w:rsidRPr="00205A1A">
        <w:rPr>
          <w:rFonts w:ascii="Times New Roman" w:hAnsi="Times New Roman"/>
          <w:b/>
          <w:i/>
          <w:szCs w:val="24"/>
        </w:rPr>
        <w:lastRenderedPageBreak/>
        <w:t>Trifluoroacetic Acid Modulated Samples</w:t>
      </w:r>
      <w:bookmarkEnd w:id="332"/>
    </w:p>
    <w:p w:rsidR="009C228A" w:rsidRPr="00205A1A" w:rsidRDefault="009C228A">
      <w:pPr>
        <w:jc w:val="both"/>
        <w:rPr>
          <w:rFonts w:ascii="Times New Roman" w:hAnsi="Times New Roman"/>
          <w:szCs w:val="24"/>
        </w:rPr>
      </w:pPr>
      <w:r w:rsidRPr="00205A1A">
        <w:rPr>
          <w:rFonts w:ascii="Times New Roman" w:hAnsi="Times New Roman"/>
          <w:szCs w:val="24"/>
        </w:rPr>
        <w:t xml:space="preserve">Displayed in </w:t>
      </w:r>
      <w:r w:rsidR="00415D13" w:rsidRPr="00205A1A">
        <w:rPr>
          <w:rFonts w:ascii="Times New Roman" w:hAnsi="Times New Roman"/>
          <w:b/>
          <w:szCs w:val="24"/>
        </w:rPr>
        <w:fldChar w:fldCharType="begin"/>
      </w:r>
      <w:r w:rsidR="00415D13" w:rsidRPr="00205A1A">
        <w:rPr>
          <w:rFonts w:ascii="Times New Roman" w:hAnsi="Times New Roman"/>
          <w:szCs w:val="24"/>
        </w:rPr>
        <w:instrText xml:space="preserve"> REF _Ref430267087 \h </w:instrText>
      </w:r>
      <w:r w:rsidR="00415D13" w:rsidRPr="00205A1A">
        <w:rPr>
          <w:rFonts w:ascii="Times New Roman" w:hAnsi="Times New Roman"/>
          <w:b/>
          <w:szCs w:val="24"/>
        </w:rPr>
        <w:instrText xml:space="preserve">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 S108</w:t>
      </w:r>
      <w:r w:rsidR="00415D13" w:rsidRPr="00205A1A">
        <w:rPr>
          <w:rFonts w:ascii="Times New Roman" w:hAnsi="Times New Roman"/>
          <w:b/>
          <w:szCs w:val="24"/>
        </w:rPr>
        <w:fldChar w:fldCharType="end"/>
      </w:r>
      <w:r w:rsidRPr="00205A1A">
        <w:rPr>
          <w:rFonts w:ascii="Times New Roman" w:hAnsi="Times New Roman"/>
          <w:szCs w:val="24"/>
        </w:rPr>
        <w:t xml:space="preserve">, </w:t>
      </w:r>
      <w:r w:rsidR="00415D13" w:rsidRPr="00205A1A">
        <w:rPr>
          <w:rFonts w:ascii="Times New Roman" w:hAnsi="Times New Roman"/>
          <w:b/>
          <w:szCs w:val="24"/>
        </w:rPr>
        <w:fldChar w:fldCharType="begin"/>
      </w:r>
      <w:r w:rsidR="00415D13" w:rsidRPr="00205A1A">
        <w:rPr>
          <w:rFonts w:ascii="Times New Roman" w:hAnsi="Times New Roman"/>
          <w:b/>
          <w:szCs w:val="24"/>
        </w:rPr>
        <w:instrText xml:space="preserve"> REF _Ref430267093 \h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 S109</w:t>
      </w:r>
      <w:r w:rsidR="00415D13" w:rsidRPr="00205A1A">
        <w:rPr>
          <w:rFonts w:ascii="Times New Roman" w:hAnsi="Times New Roman"/>
          <w:b/>
          <w:szCs w:val="24"/>
        </w:rPr>
        <w:fldChar w:fldCharType="end"/>
      </w:r>
      <w:r w:rsidRPr="00205A1A">
        <w:rPr>
          <w:rFonts w:ascii="Times New Roman" w:hAnsi="Times New Roman"/>
          <w:szCs w:val="24"/>
        </w:rPr>
        <w:t>, and</w:t>
      </w:r>
      <w:r w:rsidRPr="00205A1A">
        <w:rPr>
          <w:rFonts w:ascii="Times New Roman" w:hAnsi="Times New Roman"/>
          <w:b/>
          <w:szCs w:val="24"/>
        </w:rPr>
        <w:t xml:space="preserve"> </w:t>
      </w:r>
      <w:r w:rsidR="00415D13" w:rsidRPr="00205A1A">
        <w:rPr>
          <w:rFonts w:ascii="Times New Roman" w:hAnsi="Times New Roman"/>
          <w:b/>
          <w:szCs w:val="24"/>
        </w:rPr>
        <w:fldChar w:fldCharType="begin"/>
      </w:r>
      <w:r w:rsidR="00415D13" w:rsidRPr="00205A1A">
        <w:rPr>
          <w:rFonts w:ascii="Times New Roman" w:hAnsi="Times New Roman"/>
          <w:b/>
          <w:szCs w:val="24"/>
        </w:rPr>
        <w:instrText xml:space="preserve"> REF _Ref430266516 \h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 S110</w:t>
      </w:r>
      <w:r w:rsidR="00415D13" w:rsidRPr="00205A1A">
        <w:rPr>
          <w:rFonts w:ascii="Times New Roman" w:hAnsi="Times New Roman"/>
          <w:b/>
          <w:szCs w:val="24"/>
        </w:rPr>
        <w:fldChar w:fldCharType="end"/>
      </w:r>
      <w:r w:rsidRPr="00205A1A">
        <w:rPr>
          <w:rFonts w:ascii="Times New Roman" w:hAnsi="Times New Roman"/>
          <w:szCs w:val="24"/>
        </w:rPr>
        <w:t xml:space="preserve"> are SEM images (each with two levels of magnification) obtained on 6Trif, 12Trif, and 36Trif, respectively:</w:t>
      </w:r>
    </w:p>
    <w:p w:rsidR="009C228A" w:rsidRPr="00205A1A" w:rsidRDefault="009C228A">
      <w:pPr>
        <w:jc w:val="both"/>
        <w:rPr>
          <w:rFonts w:ascii="Times New Roman" w:hAnsi="Times New Roman"/>
          <w:b/>
          <w:i/>
          <w:szCs w:val="24"/>
        </w:rPr>
      </w:pPr>
    </w:p>
    <w:p w:rsidR="00A60C25" w:rsidRPr="00205A1A" w:rsidRDefault="005E0477">
      <w:pPr>
        <w:jc w:val="both"/>
        <w:rPr>
          <w:rFonts w:ascii="Times New Roman" w:hAnsi="Times New Roman"/>
          <w:b/>
          <w:color w:val="FF0000"/>
          <w:szCs w:val="24"/>
        </w:rPr>
      </w:pPr>
      <w:r w:rsidRPr="00205A1A">
        <w:rPr>
          <w:rFonts w:ascii="Times New Roman" w:hAnsi="Times New Roman"/>
          <w:b/>
          <w:noProof/>
          <w:szCs w:val="24"/>
          <w:lang w:val="en-GB" w:eastAsia="zh-CN"/>
        </w:rPr>
        <w:drawing>
          <wp:inline distT="0" distB="0" distL="0" distR="0" wp14:anchorId="139E5647" wp14:editId="3C6097AB">
            <wp:extent cx="5943600" cy="2204720"/>
            <wp:effectExtent l="0" t="0" r="0" b="508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TriF.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C90880" w:rsidRPr="00205A1A">
        <w:rPr>
          <w:rFonts w:ascii="Times New Roman" w:hAnsi="Times New Roman"/>
          <w:b/>
          <w:color w:val="FF0000"/>
          <w:szCs w:val="24"/>
          <w:highlight w:val="yellow"/>
        </w:rPr>
        <w:t xml:space="preserve"> </w:t>
      </w:r>
    </w:p>
    <w:p w:rsidR="005E0477" w:rsidRPr="00205A1A" w:rsidRDefault="00441D0D">
      <w:pPr>
        <w:jc w:val="both"/>
        <w:rPr>
          <w:rFonts w:ascii="Times New Roman" w:hAnsi="Times New Roman"/>
          <w:sz w:val="18"/>
          <w:szCs w:val="18"/>
        </w:rPr>
      </w:pPr>
      <w:bookmarkStart w:id="333" w:name="_Ref430267087"/>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108</w:t>
      </w:r>
      <w:r w:rsidRPr="00205A1A">
        <w:rPr>
          <w:rFonts w:ascii="Times New Roman" w:hAnsi="Times New Roman"/>
          <w:b/>
          <w:sz w:val="18"/>
          <w:szCs w:val="18"/>
        </w:rPr>
        <w:fldChar w:fldCharType="end"/>
      </w:r>
      <w:bookmarkEnd w:id="333"/>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C90880" w:rsidRPr="00205A1A">
        <w:rPr>
          <w:rFonts w:ascii="Times New Roman" w:hAnsi="Times New Roman"/>
          <w:sz w:val="18"/>
          <w:szCs w:val="18"/>
        </w:rPr>
        <w:t>SEM images obtained on 6Trif at two different levels of magnification.</w:t>
      </w:r>
      <w:proofErr w:type="gramEnd"/>
    </w:p>
    <w:p w:rsidR="004E6B94" w:rsidRPr="00205A1A" w:rsidRDefault="004E6B94">
      <w:pPr>
        <w:jc w:val="both"/>
        <w:rPr>
          <w:rFonts w:ascii="Times New Roman" w:hAnsi="Times New Roman"/>
          <w:b/>
          <w:color w:val="FF0000"/>
          <w:szCs w:val="24"/>
        </w:rPr>
      </w:pPr>
    </w:p>
    <w:p w:rsidR="00530199" w:rsidRPr="00205A1A" w:rsidRDefault="00530199">
      <w:pPr>
        <w:jc w:val="both"/>
        <w:rPr>
          <w:rFonts w:ascii="Times New Roman" w:hAnsi="Times New Roman"/>
          <w:b/>
          <w:szCs w:val="24"/>
        </w:rPr>
      </w:pPr>
    </w:p>
    <w:p w:rsidR="00A60C25" w:rsidRPr="00205A1A" w:rsidRDefault="005E0477">
      <w:pPr>
        <w:jc w:val="both"/>
        <w:rPr>
          <w:rFonts w:ascii="Times New Roman" w:hAnsi="Times New Roman"/>
          <w:b/>
          <w:color w:val="FF0000"/>
          <w:szCs w:val="24"/>
        </w:rPr>
      </w:pPr>
      <w:r w:rsidRPr="00205A1A">
        <w:rPr>
          <w:rFonts w:ascii="Times New Roman" w:hAnsi="Times New Roman"/>
          <w:b/>
          <w:noProof/>
          <w:szCs w:val="24"/>
          <w:lang w:val="en-GB" w:eastAsia="zh-CN"/>
        </w:rPr>
        <w:drawing>
          <wp:inline distT="0" distB="0" distL="0" distR="0" wp14:anchorId="60A74599" wp14:editId="0C25ED8E">
            <wp:extent cx="5943600" cy="2204720"/>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TriF.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C90880" w:rsidRPr="00205A1A">
        <w:rPr>
          <w:rFonts w:ascii="Times New Roman" w:hAnsi="Times New Roman"/>
          <w:b/>
          <w:color w:val="FF0000"/>
          <w:szCs w:val="24"/>
          <w:highlight w:val="yellow"/>
        </w:rPr>
        <w:t xml:space="preserve"> </w:t>
      </w:r>
    </w:p>
    <w:p w:rsidR="005E0477" w:rsidRPr="00205A1A" w:rsidRDefault="00441D0D">
      <w:pPr>
        <w:jc w:val="both"/>
        <w:rPr>
          <w:rFonts w:ascii="Times New Roman" w:hAnsi="Times New Roman"/>
          <w:b/>
          <w:color w:val="FF0000"/>
          <w:sz w:val="18"/>
          <w:szCs w:val="18"/>
        </w:rPr>
      </w:pPr>
      <w:bookmarkStart w:id="334" w:name="_Ref430267093"/>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109</w:t>
      </w:r>
      <w:r w:rsidRPr="00205A1A">
        <w:rPr>
          <w:rFonts w:ascii="Times New Roman" w:hAnsi="Times New Roman"/>
          <w:b/>
          <w:sz w:val="18"/>
          <w:szCs w:val="18"/>
        </w:rPr>
        <w:fldChar w:fldCharType="end"/>
      </w:r>
      <w:bookmarkEnd w:id="334"/>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C90880" w:rsidRPr="00205A1A">
        <w:rPr>
          <w:rFonts w:ascii="Times New Roman" w:hAnsi="Times New Roman"/>
          <w:sz w:val="18"/>
          <w:szCs w:val="18"/>
        </w:rPr>
        <w:t>SEM images obtained on 12Trif at two different levels of magnification.</w:t>
      </w:r>
      <w:proofErr w:type="gramEnd"/>
    </w:p>
    <w:p w:rsidR="00530199" w:rsidRPr="00205A1A" w:rsidRDefault="00530199">
      <w:pPr>
        <w:jc w:val="both"/>
        <w:rPr>
          <w:rFonts w:ascii="Times New Roman" w:hAnsi="Times New Roman"/>
          <w:b/>
          <w:szCs w:val="24"/>
        </w:rPr>
      </w:pPr>
    </w:p>
    <w:p w:rsidR="00A60C25" w:rsidRPr="00205A1A" w:rsidRDefault="005E0477">
      <w:pPr>
        <w:jc w:val="both"/>
        <w:rPr>
          <w:rFonts w:ascii="Times New Roman" w:hAnsi="Times New Roman"/>
          <w:b/>
          <w:color w:val="FF0000"/>
          <w:szCs w:val="24"/>
        </w:rPr>
      </w:pPr>
      <w:r w:rsidRPr="00205A1A">
        <w:rPr>
          <w:rFonts w:ascii="Times New Roman" w:hAnsi="Times New Roman"/>
          <w:b/>
          <w:noProof/>
          <w:szCs w:val="24"/>
          <w:lang w:val="en-GB" w:eastAsia="zh-CN"/>
        </w:rPr>
        <w:lastRenderedPageBreak/>
        <w:drawing>
          <wp:inline distT="0" distB="0" distL="0" distR="0" wp14:anchorId="26171470" wp14:editId="5E77DAD6">
            <wp:extent cx="5943600" cy="2204720"/>
            <wp:effectExtent l="0" t="0" r="0" b="508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TriF.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C90880" w:rsidRPr="00205A1A">
        <w:rPr>
          <w:rFonts w:ascii="Times New Roman" w:hAnsi="Times New Roman"/>
          <w:b/>
          <w:color w:val="FF0000"/>
          <w:szCs w:val="24"/>
          <w:highlight w:val="yellow"/>
        </w:rPr>
        <w:t xml:space="preserve"> </w:t>
      </w:r>
    </w:p>
    <w:p w:rsidR="00B95056" w:rsidRPr="00205A1A" w:rsidRDefault="00441D0D">
      <w:pPr>
        <w:jc w:val="both"/>
        <w:rPr>
          <w:rFonts w:ascii="Times New Roman" w:hAnsi="Times New Roman"/>
          <w:b/>
          <w:i/>
          <w:szCs w:val="24"/>
        </w:rPr>
      </w:pPr>
      <w:bookmarkStart w:id="335" w:name="_Ref430266516"/>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110</w:t>
      </w:r>
      <w:r w:rsidRPr="00205A1A">
        <w:rPr>
          <w:rFonts w:ascii="Times New Roman" w:hAnsi="Times New Roman"/>
          <w:b/>
          <w:sz w:val="18"/>
          <w:szCs w:val="18"/>
        </w:rPr>
        <w:fldChar w:fldCharType="end"/>
      </w:r>
      <w:bookmarkEnd w:id="335"/>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C90880" w:rsidRPr="00205A1A">
        <w:rPr>
          <w:rFonts w:ascii="Times New Roman" w:hAnsi="Times New Roman"/>
          <w:sz w:val="18"/>
          <w:szCs w:val="18"/>
        </w:rPr>
        <w:t>SEM images obtained on 36Trif at two different levels of magnification</w:t>
      </w:r>
      <w:r w:rsidR="00C90880" w:rsidRPr="00205A1A">
        <w:rPr>
          <w:rFonts w:ascii="Times New Roman" w:hAnsi="Times New Roman"/>
          <w:szCs w:val="24"/>
        </w:rPr>
        <w:t>.</w:t>
      </w:r>
      <w:proofErr w:type="gramEnd"/>
    </w:p>
    <w:p w:rsidR="00B95056" w:rsidRPr="00205A1A" w:rsidRDefault="00B95056">
      <w:pPr>
        <w:jc w:val="both"/>
        <w:rPr>
          <w:rFonts w:ascii="Times New Roman" w:hAnsi="Times New Roman"/>
          <w:b/>
          <w:i/>
          <w:szCs w:val="24"/>
        </w:rPr>
      </w:pPr>
    </w:p>
    <w:p w:rsidR="004E6B94" w:rsidRPr="00205A1A" w:rsidRDefault="004E6B94">
      <w:pPr>
        <w:jc w:val="both"/>
        <w:rPr>
          <w:rFonts w:ascii="Times New Roman" w:hAnsi="Times New Roman"/>
          <w:b/>
          <w:i/>
          <w:szCs w:val="24"/>
        </w:rPr>
      </w:pPr>
    </w:p>
    <w:p w:rsidR="00CA163D" w:rsidRPr="00205A1A" w:rsidRDefault="00CA163D">
      <w:pPr>
        <w:jc w:val="both"/>
        <w:rPr>
          <w:rFonts w:ascii="Times New Roman" w:hAnsi="Times New Roman"/>
          <w:b/>
          <w:i/>
          <w:szCs w:val="24"/>
        </w:rPr>
      </w:pPr>
    </w:p>
    <w:p w:rsidR="00F2786E" w:rsidRPr="00205A1A" w:rsidRDefault="00907B8F" w:rsidP="00F2786E">
      <w:pPr>
        <w:pStyle w:val="ListParagraph"/>
        <w:numPr>
          <w:ilvl w:val="2"/>
          <w:numId w:val="30"/>
        </w:numPr>
        <w:jc w:val="both"/>
        <w:rPr>
          <w:rFonts w:ascii="Times New Roman" w:hAnsi="Times New Roman"/>
          <w:b/>
          <w:i/>
          <w:szCs w:val="24"/>
        </w:rPr>
      </w:pPr>
      <w:bookmarkStart w:id="336" w:name="_Ref430305576"/>
      <w:r w:rsidRPr="00205A1A">
        <w:rPr>
          <w:rFonts w:ascii="Times New Roman" w:hAnsi="Times New Roman"/>
          <w:b/>
          <w:i/>
          <w:szCs w:val="24"/>
        </w:rPr>
        <w:t>UiO-66-Ideal</w:t>
      </w:r>
      <w:bookmarkEnd w:id="336"/>
    </w:p>
    <w:p w:rsidR="00F2393A" w:rsidRPr="00205A1A" w:rsidRDefault="009C228A">
      <w:pPr>
        <w:jc w:val="both"/>
        <w:rPr>
          <w:rFonts w:ascii="Times New Roman" w:hAnsi="Times New Roman"/>
          <w:b/>
          <w:i/>
          <w:szCs w:val="24"/>
        </w:rPr>
      </w:pPr>
      <w:r w:rsidRPr="00205A1A">
        <w:rPr>
          <w:rFonts w:ascii="Times New Roman" w:hAnsi="Times New Roman"/>
          <w:szCs w:val="24"/>
        </w:rPr>
        <w:t xml:space="preserve">Displayed in </w:t>
      </w:r>
      <w:r w:rsidR="00415D13" w:rsidRPr="00205A1A">
        <w:rPr>
          <w:rFonts w:ascii="Times New Roman" w:hAnsi="Times New Roman"/>
          <w:b/>
          <w:szCs w:val="24"/>
        </w:rPr>
        <w:fldChar w:fldCharType="begin"/>
      </w:r>
      <w:r w:rsidR="00415D13" w:rsidRPr="00205A1A">
        <w:rPr>
          <w:rFonts w:ascii="Times New Roman" w:hAnsi="Times New Roman"/>
          <w:szCs w:val="24"/>
        </w:rPr>
        <w:instrText xml:space="preserve"> REF _Ref430266666 \h </w:instrText>
      </w:r>
      <w:r w:rsidR="00415D13" w:rsidRPr="00205A1A">
        <w:rPr>
          <w:rFonts w:ascii="Times New Roman" w:hAnsi="Times New Roman"/>
          <w:b/>
          <w:szCs w:val="24"/>
        </w:rPr>
        <w:instrText xml:space="preserve">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 S111</w:t>
      </w:r>
      <w:r w:rsidR="00415D13" w:rsidRPr="00205A1A">
        <w:rPr>
          <w:rFonts w:ascii="Times New Roman" w:hAnsi="Times New Roman"/>
          <w:b/>
          <w:szCs w:val="24"/>
        </w:rPr>
        <w:fldChar w:fldCharType="end"/>
      </w:r>
      <w:r w:rsidRPr="00205A1A">
        <w:rPr>
          <w:rFonts w:ascii="Times New Roman" w:hAnsi="Times New Roman"/>
          <w:szCs w:val="24"/>
        </w:rPr>
        <w:t xml:space="preserve">, </w:t>
      </w:r>
      <w:r w:rsidR="00415D13" w:rsidRPr="00205A1A">
        <w:rPr>
          <w:rFonts w:ascii="Times New Roman" w:hAnsi="Times New Roman"/>
          <w:b/>
          <w:szCs w:val="24"/>
        </w:rPr>
        <w:fldChar w:fldCharType="begin"/>
      </w:r>
      <w:r w:rsidR="00415D13" w:rsidRPr="00205A1A">
        <w:rPr>
          <w:rFonts w:ascii="Times New Roman" w:hAnsi="Times New Roman"/>
          <w:b/>
          <w:szCs w:val="24"/>
        </w:rPr>
        <w:instrText xml:space="preserve"> REF _Ref430267138 \h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 S112</w:t>
      </w:r>
      <w:r w:rsidR="00415D13" w:rsidRPr="00205A1A">
        <w:rPr>
          <w:rFonts w:ascii="Times New Roman" w:hAnsi="Times New Roman"/>
          <w:b/>
          <w:szCs w:val="24"/>
        </w:rPr>
        <w:fldChar w:fldCharType="end"/>
      </w:r>
      <w:r w:rsidRPr="00205A1A">
        <w:rPr>
          <w:rFonts w:ascii="Times New Roman" w:hAnsi="Times New Roman"/>
          <w:szCs w:val="24"/>
        </w:rPr>
        <w:t>, and</w:t>
      </w:r>
      <w:r w:rsidRPr="00205A1A">
        <w:rPr>
          <w:rFonts w:ascii="Times New Roman" w:hAnsi="Times New Roman"/>
          <w:b/>
          <w:szCs w:val="24"/>
        </w:rPr>
        <w:t xml:space="preserve"> </w:t>
      </w:r>
      <w:r w:rsidR="00415D13" w:rsidRPr="00205A1A">
        <w:rPr>
          <w:rFonts w:ascii="Times New Roman" w:hAnsi="Times New Roman"/>
          <w:b/>
          <w:szCs w:val="24"/>
        </w:rPr>
        <w:fldChar w:fldCharType="begin"/>
      </w:r>
      <w:r w:rsidR="00415D13" w:rsidRPr="00205A1A">
        <w:rPr>
          <w:rFonts w:ascii="Times New Roman" w:hAnsi="Times New Roman"/>
          <w:b/>
          <w:szCs w:val="24"/>
        </w:rPr>
        <w:instrText xml:space="preserve"> REF _Ref430266673 \h  \* MERGEFORMAT </w:instrText>
      </w:r>
      <w:r w:rsidR="00415D13" w:rsidRPr="00205A1A">
        <w:rPr>
          <w:rFonts w:ascii="Times New Roman" w:hAnsi="Times New Roman"/>
          <w:b/>
          <w:szCs w:val="24"/>
        </w:rPr>
      </w:r>
      <w:r w:rsidR="00415D13" w:rsidRPr="00205A1A">
        <w:rPr>
          <w:rFonts w:ascii="Times New Roman" w:hAnsi="Times New Roman"/>
          <w:b/>
          <w:szCs w:val="24"/>
        </w:rPr>
        <w:fldChar w:fldCharType="separate"/>
      </w:r>
      <w:r w:rsidR="001E7274" w:rsidRPr="001E7274">
        <w:rPr>
          <w:rFonts w:ascii="Times New Roman" w:hAnsi="Times New Roman"/>
          <w:b/>
          <w:szCs w:val="24"/>
        </w:rPr>
        <w:t>Figure S113</w:t>
      </w:r>
      <w:r w:rsidR="00415D13" w:rsidRPr="00205A1A">
        <w:rPr>
          <w:rFonts w:ascii="Times New Roman" w:hAnsi="Times New Roman"/>
          <w:b/>
          <w:szCs w:val="24"/>
        </w:rPr>
        <w:fldChar w:fldCharType="end"/>
      </w:r>
      <w:r w:rsidRPr="00205A1A">
        <w:rPr>
          <w:rFonts w:ascii="Times New Roman" w:hAnsi="Times New Roman"/>
          <w:color w:val="FF0000"/>
          <w:szCs w:val="24"/>
        </w:rPr>
        <w:t xml:space="preserve"> </w:t>
      </w:r>
      <w:r w:rsidRPr="00205A1A">
        <w:rPr>
          <w:rFonts w:ascii="Times New Roman" w:hAnsi="Times New Roman"/>
          <w:szCs w:val="24"/>
        </w:rPr>
        <w:t>are SEM images (each with two levels of magnification) obtained on UiO-66-Ideal in the as synthesized, activated, and calcined forms, respectively:</w:t>
      </w:r>
    </w:p>
    <w:p w:rsidR="00415D13" w:rsidRPr="00205A1A" w:rsidRDefault="00415D13">
      <w:pPr>
        <w:jc w:val="both"/>
        <w:rPr>
          <w:rFonts w:ascii="Times New Roman" w:hAnsi="Times New Roman"/>
          <w:b/>
          <w:i/>
          <w:szCs w:val="24"/>
        </w:rPr>
      </w:pPr>
    </w:p>
    <w:p w:rsidR="00A60C25" w:rsidRPr="00205A1A" w:rsidRDefault="005E0477">
      <w:pPr>
        <w:jc w:val="both"/>
        <w:rPr>
          <w:rFonts w:ascii="Times New Roman" w:hAnsi="Times New Roman"/>
          <w:b/>
          <w:szCs w:val="24"/>
        </w:rPr>
      </w:pPr>
      <w:r w:rsidRPr="00205A1A">
        <w:rPr>
          <w:rFonts w:ascii="Times New Roman" w:hAnsi="Times New Roman"/>
          <w:b/>
          <w:noProof/>
          <w:szCs w:val="24"/>
          <w:lang w:val="en-GB" w:eastAsia="zh-CN"/>
        </w:rPr>
        <w:drawing>
          <wp:inline distT="0" distB="0" distL="0" distR="0" wp14:anchorId="37132EE4" wp14:editId="75FAB0EC">
            <wp:extent cx="5943600" cy="2204720"/>
            <wp:effectExtent l="0" t="0" r="0" b="508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al As Synth.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424A75" w:rsidRPr="00205A1A">
        <w:rPr>
          <w:rFonts w:ascii="Times New Roman" w:hAnsi="Times New Roman"/>
          <w:b/>
          <w:szCs w:val="24"/>
        </w:rPr>
        <w:t xml:space="preserve"> </w:t>
      </w:r>
    </w:p>
    <w:p w:rsidR="005E0477" w:rsidRPr="00205A1A" w:rsidRDefault="00441D0D">
      <w:pPr>
        <w:jc w:val="both"/>
        <w:rPr>
          <w:rFonts w:ascii="Times New Roman" w:hAnsi="Times New Roman"/>
          <w:b/>
          <w:color w:val="FF0000"/>
          <w:sz w:val="18"/>
          <w:szCs w:val="18"/>
        </w:rPr>
      </w:pPr>
      <w:bookmarkStart w:id="337" w:name="_Ref430266666"/>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111</w:t>
      </w:r>
      <w:r w:rsidRPr="00205A1A">
        <w:rPr>
          <w:rFonts w:ascii="Times New Roman" w:hAnsi="Times New Roman"/>
          <w:b/>
          <w:sz w:val="18"/>
          <w:szCs w:val="18"/>
        </w:rPr>
        <w:fldChar w:fldCharType="end"/>
      </w:r>
      <w:bookmarkEnd w:id="337"/>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9F1C9E" w:rsidRPr="00205A1A">
        <w:rPr>
          <w:rFonts w:ascii="Times New Roman" w:hAnsi="Times New Roman"/>
          <w:sz w:val="18"/>
          <w:szCs w:val="18"/>
        </w:rPr>
        <w:t>SEM images obtained on UiO-66-Ideal (as synth) at two different levels of magnification.</w:t>
      </w:r>
      <w:proofErr w:type="gramEnd"/>
    </w:p>
    <w:p w:rsidR="00C90880" w:rsidRPr="00205A1A" w:rsidRDefault="00C90880">
      <w:pPr>
        <w:jc w:val="both"/>
        <w:rPr>
          <w:rFonts w:ascii="Times New Roman" w:hAnsi="Times New Roman"/>
          <w:b/>
          <w:szCs w:val="24"/>
        </w:rPr>
      </w:pPr>
    </w:p>
    <w:p w:rsidR="00A60C25" w:rsidRPr="00205A1A" w:rsidRDefault="005E0477">
      <w:pPr>
        <w:jc w:val="both"/>
        <w:rPr>
          <w:rFonts w:ascii="Times New Roman" w:hAnsi="Times New Roman"/>
          <w:b/>
          <w:color w:val="FF0000"/>
          <w:szCs w:val="24"/>
        </w:rPr>
      </w:pPr>
      <w:r w:rsidRPr="00205A1A">
        <w:rPr>
          <w:rFonts w:ascii="Times New Roman" w:hAnsi="Times New Roman"/>
          <w:b/>
          <w:noProof/>
          <w:szCs w:val="24"/>
          <w:lang w:val="en-GB" w:eastAsia="zh-CN"/>
        </w:rPr>
        <w:lastRenderedPageBreak/>
        <w:drawing>
          <wp:inline distT="0" distB="0" distL="0" distR="0" wp14:anchorId="2D62549B" wp14:editId="3054965A">
            <wp:extent cx="5943600" cy="2204720"/>
            <wp:effectExtent l="0" t="0" r="0" b="508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al Activated.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C90880" w:rsidRPr="00205A1A">
        <w:rPr>
          <w:rFonts w:ascii="Times New Roman" w:hAnsi="Times New Roman"/>
          <w:b/>
          <w:color w:val="FF0000"/>
          <w:szCs w:val="24"/>
          <w:highlight w:val="yellow"/>
        </w:rPr>
        <w:t xml:space="preserve"> </w:t>
      </w:r>
    </w:p>
    <w:p w:rsidR="005E0477" w:rsidRPr="00205A1A" w:rsidRDefault="00441D0D">
      <w:pPr>
        <w:jc w:val="both"/>
        <w:rPr>
          <w:rFonts w:ascii="Times New Roman" w:hAnsi="Times New Roman"/>
          <w:b/>
          <w:color w:val="FF0000"/>
          <w:sz w:val="18"/>
          <w:szCs w:val="18"/>
        </w:rPr>
      </w:pPr>
      <w:bookmarkStart w:id="338" w:name="_Ref430267138"/>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112</w:t>
      </w:r>
      <w:r w:rsidRPr="00205A1A">
        <w:rPr>
          <w:rFonts w:ascii="Times New Roman" w:hAnsi="Times New Roman"/>
          <w:b/>
          <w:sz w:val="18"/>
          <w:szCs w:val="18"/>
        </w:rPr>
        <w:fldChar w:fldCharType="end"/>
      </w:r>
      <w:bookmarkEnd w:id="338"/>
      <w:r w:rsidRPr="00205A1A">
        <w:rPr>
          <w:rFonts w:ascii="Times New Roman" w:hAnsi="Times New Roman"/>
          <w:b/>
          <w:sz w:val="18"/>
          <w:szCs w:val="18"/>
        </w:rPr>
        <w:t>.</w:t>
      </w:r>
      <w:r w:rsidRPr="00205A1A">
        <w:rPr>
          <w:rFonts w:ascii="Times New Roman" w:hAnsi="Times New Roman"/>
          <w:sz w:val="18"/>
          <w:szCs w:val="18"/>
        </w:rPr>
        <w:t xml:space="preserve"> </w:t>
      </w:r>
      <w:proofErr w:type="gramStart"/>
      <w:r w:rsidR="00C90880" w:rsidRPr="00205A1A">
        <w:rPr>
          <w:rFonts w:ascii="Times New Roman" w:hAnsi="Times New Roman"/>
          <w:sz w:val="18"/>
          <w:szCs w:val="18"/>
        </w:rPr>
        <w:t>SEM images obtained on UiO-66-Ideal (activated) at two different levels of magnification.</w:t>
      </w:r>
      <w:proofErr w:type="gramEnd"/>
    </w:p>
    <w:p w:rsidR="004E6B94" w:rsidRPr="00205A1A" w:rsidRDefault="004E6B94">
      <w:pPr>
        <w:jc w:val="both"/>
        <w:rPr>
          <w:rFonts w:ascii="Times New Roman" w:hAnsi="Times New Roman"/>
          <w:b/>
          <w:color w:val="FF0000"/>
          <w:szCs w:val="24"/>
        </w:rPr>
      </w:pPr>
    </w:p>
    <w:p w:rsidR="00530199" w:rsidRPr="00205A1A" w:rsidRDefault="00530199">
      <w:pPr>
        <w:jc w:val="both"/>
        <w:rPr>
          <w:rFonts w:ascii="Times New Roman" w:hAnsi="Times New Roman"/>
          <w:b/>
          <w:szCs w:val="24"/>
        </w:rPr>
      </w:pPr>
    </w:p>
    <w:p w:rsidR="00A60C25" w:rsidRPr="00205A1A" w:rsidRDefault="005E0477" w:rsidP="009F1C9E">
      <w:pPr>
        <w:jc w:val="both"/>
        <w:rPr>
          <w:rFonts w:ascii="Times New Roman" w:hAnsi="Times New Roman"/>
          <w:b/>
          <w:color w:val="FF0000"/>
          <w:szCs w:val="24"/>
        </w:rPr>
      </w:pPr>
      <w:r w:rsidRPr="00205A1A">
        <w:rPr>
          <w:rFonts w:ascii="Times New Roman" w:hAnsi="Times New Roman"/>
          <w:b/>
          <w:noProof/>
          <w:szCs w:val="24"/>
          <w:lang w:val="en-GB" w:eastAsia="zh-CN"/>
        </w:rPr>
        <w:drawing>
          <wp:inline distT="0" distB="0" distL="0" distR="0" wp14:anchorId="3818BE95" wp14:editId="28542356">
            <wp:extent cx="5943600" cy="2204720"/>
            <wp:effectExtent l="0" t="0" r="0" b="508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al Calcined.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2204720"/>
                    </a:xfrm>
                    <a:prstGeom prst="rect">
                      <a:avLst/>
                    </a:prstGeom>
                  </pic:spPr>
                </pic:pic>
              </a:graphicData>
            </a:graphic>
          </wp:inline>
        </w:drawing>
      </w:r>
      <w:r w:rsidR="00C90880" w:rsidRPr="00205A1A">
        <w:rPr>
          <w:rFonts w:ascii="Times New Roman" w:hAnsi="Times New Roman"/>
          <w:b/>
          <w:color w:val="FF0000"/>
          <w:szCs w:val="24"/>
          <w:highlight w:val="yellow"/>
        </w:rPr>
        <w:t xml:space="preserve"> </w:t>
      </w:r>
    </w:p>
    <w:p w:rsidR="009F1C9E" w:rsidRPr="00205A1A" w:rsidRDefault="00441D0D" w:rsidP="009F1C9E">
      <w:pPr>
        <w:jc w:val="both"/>
        <w:rPr>
          <w:rFonts w:ascii="Times New Roman" w:hAnsi="Times New Roman"/>
          <w:b/>
          <w:sz w:val="18"/>
          <w:szCs w:val="18"/>
        </w:rPr>
      </w:pPr>
      <w:bookmarkStart w:id="339" w:name="_Ref430266673"/>
      <w:r w:rsidRPr="00205A1A">
        <w:rPr>
          <w:rFonts w:ascii="Times New Roman" w:hAnsi="Times New Roman"/>
          <w:b/>
          <w:sz w:val="18"/>
          <w:szCs w:val="18"/>
        </w:rPr>
        <w:t>Figure S</w:t>
      </w:r>
      <w:r w:rsidRPr="00205A1A">
        <w:rPr>
          <w:rFonts w:ascii="Times New Roman" w:hAnsi="Times New Roman"/>
          <w:b/>
          <w:sz w:val="18"/>
          <w:szCs w:val="18"/>
        </w:rPr>
        <w:fldChar w:fldCharType="begin"/>
      </w:r>
      <w:r w:rsidRPr="00205A1A">
        <w:rPr>
          <w:rFonts w:ascii="Times New Roman" w:hAnsi="Times New Roman"/>
          <w:b/>
          <w:sz w:val="18"/>
          <w:szCs w:val="18"/>
        </w:rPr>
        <w:instrText xml:space="preserve"> SEQ Figure_S \* ARABIC </w:instrText>
      </w:r>
      <w:r w:rsidRPr="00205A1A">
        <w:rPr>
          <w:rFonts w:ascii="Times New Roman" w:hAnsi="Times New Roman"/>
          <w:b/>
          <w:sz w:val="18"/>
          <w:szCs w:val="18"/>
        </w:rPr>
        <w:fldChar w:fldCharType="separate"/>
      </w:r>
      <w:r w:rsidR="001E7274">
        <w:rPr>
          <w:rFonts w:ascii="Times New Roman" w:hAnsi="Times New Roman"/>
          <w:b/>
          <w:noProof/>
          <w:sz w:val="18"/>
          <w:szCs w:val="18"/>
        </w:rPr>
        <w:t>113</w:t>
      </w:r>
      <w:r w:rsidRPr="00205A1A">
        <w:rPr>
          <w:rFonts w:ascii="Times New Roman" w:hAnsi="Times New Roman"/>
          <w:b/>
          <w:sz w:val="18"/>
          <w:szCs w:val="18"/>
        </w:rPr>
        <w:fldChar w:fldCharType="end"/>
      </w:r>
      <w:bookmarkEnd w:id="339"/>
      <w:r w:rsidRPr="00205A1A">
        <w:rPr>
          <w:rFonts w:ascii="Times New Roman" w:hAnsi="Times New Roman"/>
          <w:b/>
          <w:sz w:val="18"/>
          <w:szCs w:val="18"/>
        </w:rPr>
        <w:t>.</w:t>
      </w:r>
      <w:r w:rsidRPr="00205A1A">
        <w:rPr>
          <w:rFonts w:ascii="Times New Roman" w:hAnsi="Times New Roman"/>
          <w:sz w:val="18"/>
          <w:szCs w:val="18"/>
        </w:rPr>
        <w:t xml:space="preserve"> </w:t>
      </w:r>
      <w:r w:rsidR="00C90880" w:rsidRPr="00205A1A">
        <w:rPr>
          <w:rFonts w:ascii="Times New Roman" w:hAnsi="Times New Roman"/>
          <w:sz w:val="18"/>
          <w:szCs w:val="18"/>
        </w:rPr>
        <w:t>SEM images obtained on UiO-66-Ideal (calcined) at two different levels of magnification.</w:t>
      </w:r>
    </w:p>
    <w:p w:rsidR="005E0477" w:rsidRPr="00205A1A" w:rsidRDefault="005E0477">
      <w:pPr>
        <w:jc w:val="both"/>
        <w:rPr>
          <w:rFonts w:ascii="Times New Roman" w:hAnsi="Times New Roman"/>
          <w:b/>
          <w:szCs w:val="24"/>
        </w:rPr>
      </w:pPr>
    </w:p>
    <w:p w:rsidR="005E0477" w:rsidRPr="00205A1A" w:rsidRDefault="005E0477">
      <w:pPr>
        <w:jc w:val="both"/>
        <w:rPr>
          <w:rFonts w:ascii="Times New Roman" w:hAnsi="Times New Roman"/>
          <w:b/>
          <w:szCs w:val="24"/>
        </w:rPr>
      </w:pPr>
    </w:p>
    <w:p w:rsidR="00465663" w:rsidRPr="00205A1A" w:rsidRDefault="00465663">
      <w:pPr>
        <w:jc w:val="both"/>
        <w:rPr>
          <w:rFonts w:ascii="Times New Roman" w:hAnsi="Times New Roman"/>
          <w:color w:val="FF0000"/>
          <w:szCs w:val="24"/>
          <w:highlight w:val="yellow"/>
        </w:rPr>
      </w:pPr>
    </w:p>
    <w:p w:rsidR="00845571" w:rsidRPr="00205A1A" w:rsidRDefault="00845571">
      <w:pPr>
        <w:jc w:val="both"/>
        <w:rPr>
          <w:rFonts w:ascii="Times New Roman" w:hAnsi="Times New Roman"/>
          <w:color w:val="FF0000"/>
          <w:szCs w:val="24"/>
          <w:highlight w:val="yellow"/>
        </w:rPr>
      </w:pPr>
    </w:p>
    <w:p w:rsidR="004E6B94" w:rsidRPr="00205A1A" w:rsidRDefault="004E6B94">
      <w:pPr>
        <w:jc w:val="both"/>
        <w:rPr>
          <w:rFonts w:ascii="Times New Roman" w:hAnsi="Times New Roman"/>
          <w:color w:val="FF0000"/>
          <w:szCs w:val="24"/>
          <w:highlight w:val="yellow"/>
        </w:rPr>
      </w:pPr>
    </w:p>
    <w:p w:rsidR="004E6B94" w:rsidRPr="00205A1A" w:rsidRDefault="004E6B94">
      <w:pPr>
        <w:jc w:val="both"/>
        <w:rPr>
          <w:rFonts w:ascii="Times New Roman" w:hAnsi="Times New Roman"/>
          <w:color w:val="FF0000"/>
          <w:szCs w:val="24"/>
          <w:highlight w:val="yellow"/>
        </w:rPr>
      </w:pPr>
    </w:p>
    <w:p w:rsidR="004E6B94" w:rsidRPr="00205A1A" w:rsidRDefault="004E6B94">
      <w:pPr>
        <w:jc w:val="both"/>
        <w:rPr>
          <w:rFonts w:ascii="Times New Roman" w:hAnsi="Times New Roman"/>
          <w:color w:val="FF0000"/>
          <w:szCs w:val="24"/>
          <w:highlight w:val="yellow"/>
        </w:rPr>
      </w:pPr>
    </w:p>
    <w:p w:rsidR="00520930" w:rsidRPr="00205A1A" w:rsidRDefault="00520930" w:rsidP="00520930">
      <w:pPr>
        <w:pStyle w:val="ListParagraph"/>
        <w:numPr>
          <w:ilvl w:val="1"/>
          <w:numId w:val="30"/>
        </w:numPr>
        <w:jc w:val="both"/>
        <w:rPr>
          <w:rFonts w:ascii="Times New Roman" w:hAnsi="Times New Roman"/>
          <w:b/>
          <w:i/>
          <w:szCs w:val="24"/>
        </w:rPr>
      </w:pPr>
      <w:bookmarkStart w:id="340" w:name="_Ref449639596"/>
      <w:r w:rsidRPr="00205A1A">
        <w:rPr>
          <w:rFonts w:ascii="Times New Roman" w:hAnsi="Times New Roman"/>
          <w:b/>
          <w:i/>
          <w:szCs w:val="24"/>
        </w:rPr>
        <w:lastRenderedPageBreak/>
        <w:t>Density Measurements</w:t>
      </w:r>
      <w:bookmarkEnd w:id="340"/>
    </w:p>
    <w:p w:rsidR="00520930" w:rsidRPr="00205A1A" w:rsidRDefault="00520930" w:rsidP="00520930">
      <w:pPr>
        <w:pStyle w:val="ListParagraph"/>
        <w:ind w:left="0"/>
        <w:jc w:val="both"/>
        <w:rPr>
          <w:rFonts w:ascii="Times New Roman" w:hAnsi="Times New Roman"/>
          <w:color w:val="FF0000"/>
          <w:highlight w:val="yellow"/>
        </w:rPr>
      </w:pPr>
    </w:p>
    <w:p w:rsidR="00B103BF" w:rsidRPr="00205A1A" w:rsidRDefault="00B103BF" w:rsidP="00520930">
      <w:pPr>
        <w:pStyle w:val="ListParagraph"/>
        <w:ind w:left="0"/>
        <w:jc w:val="both"/>
        <w:rPr>
          <w:rFonts w:ascii="Times New Roman" w:hAnsi="Times New Roman"/>
        </w:rPr>
      </w:pPr>
      <w:r w:rsidRPr="00205A1A">
        <w:rPr>
          <w:rFonts w:ascii="Times New Roman" w:hAnsi="Times New Roman"/>
        </w:rPr>
        <w:t xml:space="preserve">In order to discover </w:t>
      </w:r>
      <w:r w:rsidR="00F475C2" w:rsidRPr="00205A1A">
        <w:rPr>
          <w:rFonts w:ascii="Times New Roman" w:hAnsi="Times New Roman"/>
        </w:rPr>
        <w:t>whether density measurements can be used to assess the</w:t>
      </w:r>
      <w:r w:rsidRPr="00205A1A">
        <w:rPr>
          <w:rFonts w:ascii="Times New Roman" w:hAnsi="Times New Roman"/>
        </w:rPr>
        <w:t xml:space="preserve"> </w:t>
      </w:r>
      <w:r w:rsidR="00F475C2" w:rsidRPr="00205A1A">
        <w:rPr>
          <w:rFonts w:ascii="Times New Roman" w:hAnsi="Times New Roman"/>
        </w:rPr>
        <w:t>defectivity</w:t>
      </w:r>
      <w:r w:rsidRPr="00205A1A">
        <w:rPr>
          <w:rFonts w:ascii="Times New Roman" w:hAnsi="Times New Roman"/>
        </w:rPr>
        <w:t xml:space="preserve"> of UiO-66, we measured the density of 2 of our samples: UiO-66-Ideal (the least defective sample) and 12Trif (one of the most defective samples). We used the "true density measurement" method on a BELSORP-max instrument and obtained values of 2.00 +/- 0.02 g</w:t>
      </w:r>
      <w:r w:rsidRPr="00205A1A">
        <w:rPr>
          <w:rFonts w:ascii="Times New Roman" w:hAnsi="Times New Roman" w:cs="Times New Roman"/>
        </w:rPr>
        <w:t>·</w:t>
      </w:r>
      <w:r w:rsidRPr="00205A1A">
        <w:rPr>
          <w:rFonts w:ascii="Times New Roman" w:hAnsi="Times New Roman"/>
        </w:rPr>
        <w:t>cm</w:t>
      </w:r>
      <w:r w:rsidRPr="00205A1A">
        <w:rPr>
          <w:rFonts w:ascii="Times New Roman" w:hAnsi="Times New Roman"/>
          <w:vertAlign w:val="superscript"/>
        </w:rPr>
        <w:t>-3</w:t>
      </w:r>
      <w:r w:rsidRPr="00205A1A">
        <w:rPr>
          <w:rFonts w:ascii="Times New Roman" w:hAnsi="Times New Roman"/>
        </w:rPr>
        <w:t xml:space="preserve"> for UiO-66-Ideal, and 1.81 +/- 0.08 g</w:t>
      </w:r>
      <w:r w:rsidRPr="00205A1A">
        <w:rPr>
          <w:rFonts w:ascii="Times New Roman" w:hAnsi="Times New Roman" w:cs="Times New Roman"/>
        </w:rPr>
        <w:t>·</w:t>
      </w:r>
      <w:r w:rsidRPr="00205A1A">
        <w:rPr>
          <w:rFonts w:ascii="Times New Roman" w:hAnsi="Times New Roman"/>
        </w:rPr>
        <w:t>cm</w:t>
      </w:r>
      <w:r w:rsidRPr="00205A1A">
        <w:rPr>
          <w:rFonts w:ascii="Times New Roman" w:hAnsi="Times New Roman"/>
          <w:vertAlign w:val="superscript"/>
        </w:rPr>
        <w:t>-3</w:t>
      </w:r>
      <w:r w:rsidRPr="00205A1A">
        <w:rPr>
          <w:rFonts w:ascii="Times New Roman" w:hAnsi="Times New Roman"/>
        </w:rPr>
        <w:t xml:space="preserve"> for 12Trif. Both of these values are considerably higher than the theoretical </w:t>
      </w:r>
      <w:r w:rsidRPr="00205A1A">
        <w:rPr>
          <w:rFonts w:ascii="Times New Roman" w:hAnsi="Times New Roman"/>
          <w:b/>
          <w:i/>
        </w:rPr>
        <w:t>crystal density</w:t>
      </w:r>
      <w:r w:rsidRPr="00205A1A">
        <w:rPr>
          <w:rFonts w:ascii="Times New Roman" w:hAnsi="Times New Roman"/>
        </w:rPr>
        <w:t xml:space="preserve"> of UiO-66 (1.22 g·cm</w:t>
      </w:r>
      <w:r w:rsidRPr="00205A1A">
        <w:rPr>
          <w:rFonts w:ascii="Times New Roman" w:hAnsi="Times New Roman"/>
          <w:vertAlign w:val="superscript"/>
        </w:rPr>
        <w:t>-3</w:t>
      </w:r>
      <w:r w:rsidRPr="00205A1A">
        <w:rPr>
          <w:rFonts w:ascii="Times New Roman" w:hAnsi="Times New Roman"/>
        </w:rPr>
        <w:t>).</w:t>
      </w:r>
    </w:p>
    <w:p w:rsidR="00B103BF" w:rsidRPr="00205A1A" w:rsidRDefault="00B103BF" w:rsidP="00520930">
      <w:pPr>
        <w:pStyle w:val="ListParagraph"/>
        <w:ind w:left="0"/>
        <w:jc w:val="both"/>
        <w:rPr>
          <w:rFonts w:ascii="Times New Roman" w:hAnsi="Times New Roman"/>
        </w:rPr>
      </w:pPr>
    </w:p>
    <w:p w:rsidR="00B103BF" w:rsidRPr="00205A1A" w:rsidRDefault="00B103BF" w:rsidP="00520930">
      <w:pPr>
        <w:pStyle w:val="ListParagraph"/>
        <w:ind w:left="0"/>
        <w:jc w:val="both"/>
        <w:rPr>
          <w:rFonts w:ascii="Times New Roman" w:hAnsi="Times New Roman"/>
        </w:rPr>
      </w:pPr>
      <w:r w:rsidRPr="00205A1A">
        <w:rPr>
          <w:rFonts w:ascii="Times New Roman" w:hAnsi="Times New Roman"/>
        </w:rPr>
        <w:t xml:space="preserve">The reason for this discrepancy is that the technique (helium pycnometry) actually measures the </w:t>
      </w:r>
      <w:r w:rsidRPr="00205A1A">
        <w:rPr>
          <w:rFonts w:ascii="Times New Roman" w:hAnsi="Times New Roman"/>
          <w:b/>
          <w:i/>
        </w:rPr>
        <w:t>skeletal density</w:t>
      </w:r>
      <w:r w:rsidRPr="00205A1A">
        <w:rPr>
          <w:rFonts w:ascii="Times New Roman" w:hAnsi="Times New Roman"/>
        </w:rPr>
        <w:t xml:space="preserve"> (or “helium density”) of the samples, </w:t>
      </w:r>
      <w:r w:rsidRPr="00205A1A">
        <w:rPr>
          <w:rFonts w:ascii="Times New Roman" w:hAnsi="Times New Roman"/>
          <w:b/>
          <w:i/>
        </w:rPr>
        <w:t>not</w:t>
      </w:r>
      <w:r w:rsidRPr="00205A1A">
        <w:rPr>
          <w:rFonts w:ascii="Times New Roman" w:hAnsi="Times New Roman"/>
        </w:rPr>
        <w:t xml:space="preserve"> their crystal density. Where the skeletal and crystal densities differ is in how they define the sample volume: in crystal density, the pore volume is included, while the skeletal density ignores the pore volume and takes only the volume of the framework (or “skeleton”) into account. Ultimately, this means that skeletal densities are considerably higher than crystal densities, especially for highly porous materials.</w:t>
      </w:r>
    </w:p>
    <w:p w:rsidR="00F475C2" w:rsidRPr="00205A1A" w:rsidRDefault="00F475C2" w:rsidP="00520930">
      <w:pPr>
        <w:pStyle w:val="ListParagraph"/>
        <w:ind w:left="0"/>
        <w:jc w:val="both"/>
        <w:rPr>
          <w:rFonts w:ascii="Times New Roman" w:hAnsi="Times New Roman"/>
        </w:rPr>
      </w:pPr>
    </w:p>
    <w:p w:rsidR="00F475C2" w:rsidRPr="00205A1A" w:rsidRDefault="00F475C2" w:rsidP="00520930">
      <w:pPr>
        <w:pStyle w:val="ListParagraph"/>
        <w:ind w:left="0"/>
        <w:jc w:val="both"/>
        <w:rPr>
          <w:rFonts w:ascii="Times New Roman" w:hAnsi="Times New Roman"/>
        </w:rPr>
      </w:pPr>
      <w:r w:rsidRPr="00205A1A">
        <w:rPr>
          <w:rFonts w:ascii="Times New Roman" w:hAnsi="Times New Roman"/>
        </w:rPr>
        <w:t xml:space="preserve">Using the aforementioned skeletal density values to attain information about the nature of the defects in our samples is actually not straight forward. The problem is that it is not trivial to attain a </w:t>
      </w:r>
      <w:r w:rsidRPr="00205A1A">
        <w:rPr>
          <w:rFonts w:ascii="Times New Roman" w:hAnsi="Times New Roman"/>
          <w:b/>
          <w:i/>
        </w:rPr>
        <w:t>reliable value</w:t>
      </w:r>
      <w:r w:rsidRPr="00205A1A">
        <w:rPr>
          <w:rFonts w:ascii="Times New Roman" w:hAnsi="Times New Roman"/>
        </w:rPr>
        <w:t xml:space="preserve"> for the </w:t>
      </w:r>
      <w:r w:rsidRPr="00205A1A">
        <w:rPr>
          <w:rFonts w:ascii="Times New Roman" w:hAnsi="Times New Roman"/>
          <w:b/>
          <w:i/>
        </w:rPr>
        <w:t xml:space="preserve">theoretical skeletal density </w:t>
      </w:r>
      <w:r w:rsidRPr="00205A1A">
        <w:rPr>
          <w:rFonts w:ascii="Times New Roman" w:hAnsi="Times New Roman"/>
        </w:rPr>
        <w:t xml:space="preserve">of UiO-66 (either with or without defects). Without such values, we cannot know for sure if the skeletal density is actually </w:t>
      </w:r>
      <w:r w:rsidRPr="00205A1A">
        <w:rPr>
          <w:rFonts w:ascii="Times New Roman" w:hAnsi="Times New Roman"/>
          <w:b/>
          <w:i/>
        </w:rPr>
        <w:t>expected</w:t>
      </w:r>
      <w:r w:rsidRPr="00205A1A">
        <w:rPr>
          <w:rFonts w:ascii="Times New Roman" w:hAnsi="Times New Roman"/>
        </w:rPr>
        <w:t xml:space="preserve"> to decrease with defectivity (as it does in the 2 measured samples).</w:t>
      </w:r>
    </w:p>
    <w:p w:rsidR="00F475C2" w:rsidRPr="00205A1A" w:rsidRDefault="00F475C2" w:rsidP="00F475C2">
      <w:pPr>
        <w:pStyle w:val="NormalWeb"/>
        <w:spacing w:before="0" w:beforeAutospacing="0" w:after="0" w:afterAutospacing="0" w:line="276" w:lineRule="auto"/>
        <w:jc w:val="both"/>
        <w:rPr>
          <w:color w:val="000000"/>
          <w:sz w:val="22"/>
          <w:szCs w:val="22"/>
          <w:lang w:val="en-US"/>
        </w:rPr>
      </w:pPr>
      <w:r w:rsidRPr="00205A1A">
        <w:rPr>
          <w:color w:val="000000"/>
          <w:sz w:val="22"/>
          <w:szCs w:val="22"/>
          <w:lang w:val="en-US"/>
        </w:rPr>
        <w:t xml:space="preserve">Nevertheless, one can still try to imagine how the skeletal density of UiO-66 would be affected by the introduction of missing cluster defects. Entertaining this notion, let us consider the removal of a </w:t>
      </w:r>
      <w:proofErr w:type="gramStart"/>
      <w:r w:rsidRPr="00205A1A">
        <w:rPr>
          <w:color w:val="000000"/>
          <w:sz w:val="22"/>
          <w:szCs w:val="22"/>
          <w:lang w:val="en-US"/>
        </w:rPr>
        <w:t>Zr</w:t>
      </w:r>
      <w:r w:rsidRPr="00205A1A">
        <w:rPr>
          <w:color w:val="000000"/>
          <w:sz w:val="22"/>
          <w:szCs w:val="22"/>
          <w:vertAlign w:val="subscript"/>
          <w:lang w:val="en-US"/>
        </w:rPr>
        <w:t>6</w:t>
      </w:r>
      <w:r w:rsidRPr="00205A1A">
        <w:rPr>
          <w:color w:val="000000"/>
          <w:sz w:val="22"/>
          <w:szCs w:val="22"/>
          <w:lang w:val="en-US"/>
        </w:rPr>
        <w:t>O</w:t>
      </w:r>
      <w:r w:rsidRPr="00205A1A">
        <w:rPr>
          <w:color w:val="000000"/>
          <w:sz w:val="22"/>
          <w:szCs w:val="22"/>
          <w:vertAlign w:val="subscript"/>
          <w:lang w:val="en-US"/>
        </w:rPr>
        <w:t>6</w:t>
      </w:r>
      <w:r w:rsidRPr="00205A1A">
        <w:rPr>
          <w:color w:val="000000"/>
          <w:sz w:val="22"/>
          <w:szCs w:val="22"/>
          <w:lang w:val="en-US"/>
        </w:rPr>
        <w:t>(</w:t>
      </w:r>
      <w:proofErr w:type="gramEnd"/>
      <w:r w:rsidRPr="00205A1A">
        <w:rPr>
          <w:color w:val="000000"/>
          <w:sz w:val="22"/>
          <w:szCs w:val="22"/>
          <w:lang w:val="en-US"/>
        </w:rPr>
        <w:t>BDC)</w:t>
      </w:r>
      <w:r w:rsidRPr="00205A1A">
        <w:rPr>
          <w:color w:val="000000"/>
          <w:sz w:val="22"/>
          <w:szCs w:val="22"/>
          <w:vertAlign w:val="superscript"/>
          <w:lang w:val="en-US"/>
        </w:rPr>
        <w:t>12-</w:t>
      </w:r>
      <w:r w:rsidRPr="00205A1A">
        <w:rPr>
          <w:color w:val="000000"/>
          <w:sz w:val="22"/>
          <w:szCs w:val="22"/>
          <w:lang w:val="en-US"/>
        </w:rPr>
        <w:t xml:space="preserve"> building unit, and its replacement by 12 F</w:t>
      </w:r>
      <w:r w:rsidRPr="00205A1A">
        <w:rPr>
          <w:color w:val="000000"/>
          <w:sz w:val="22"/>
          <w:szCs w:val="22"/>
          <w:vertAlign w:val="subscript"/>
          <w:lang w:val="en-US"/>
        </w:rPr>
        <w:t>3</w:t>
      </w:r>
      <w:r w:rsidRPr="00205A1A">
        <w:rPr>
          <w:color w:val="000000"/>
          <w:sz w:val="22"/>
          <w:szCs w:val="22"/>
          <w:lang w:val="en-US"/>
        </w:rPr>
        <w:t>C-CO</w:t>
      </w:r>
      <w:r w:rsidRPr="00205A1A">
        <w:rPr>
          <w:color w:val="000000"/>
          <w:sz w:val="22"/>
          <w:szCs w:val="22"/>
          <w:vertAlign w:val="subscript"/>
          <w:lang w:val="en-US"/>
        </w:rPr>
        <w:t>2</w:t>
      </w:r>
      <w:r w:rsidRPr="00205A1A">
        <w:rPr>
          <w:color w:val="000000"/>
          <w:sz w:val="22"/>
          <w:szCs w:val="22"/>
          <w:vertAlign w:val="superscript"/>
          <w:lang w:val="en-US"/>
        </w:rPr>
        <w:t>-</w:t>
      </w:r>
      <w:r w:rsidRPr="00205A1A">
        <w:rPr>
          <w:color w:val="000000"/>
          <w:sz w:val="22"/>
          <w:szCs w:val="22"/>
          <w:lang w:val="en-US"/>
        </w:rPr>
        <w:t xml:space="preserve"> (trifluoroacetate) ligands. It is obvious that the </w:t>
      </w:r>
      <w:r w:rsidRPr="00205A1A">
        <w:rPr>
          <w:b/>
          <w:i/>
          <w:color w:val="000000"/>
          <w:sz w:val="22"/>
          <w:szCs w:val="22"/>
          <w:lang w:val="en-US"/>
        </w:rPr>
        <w:t>crystal density</w:t>
      </w:r>
      <w:r w:rsidRPr="00205A1A">
        <w:rPr>
          <w:color w:val="000000"/>
          <w:sz w:val="22"/>
          <w:szCs w:val="22"/>
          <w:lang w:val="en-US"/>
        </w:rPr>
        <w:t xml:space="preserve"> of the UiO-66 would decrease after such a modification; however, the effect on its </w:t>
      </w:r>
      <w:r w:rsidRPr="00205A1A">
        <w:rPr>
          <w:b/>
          <w:i/>
          <w:color w:val="000000"/>
          <w:sz w:val="22"/>
          <w:szCs w:val="22"/>
          <w:lang w:val="en-US"/>
        </w:rPr>
        <w:t>skeletal density</w:t>
      </w:r>
      <w:r w:rsidRPr="00205A1A">
        <w:rPr>
          <w:color w:val="000000"/>
          <w:sz w:val="22"/>
          <w:szCs w:val="22"/>
          <w:lang w:val="en-US"/>
        </w:rPr>
        <w:t xml:space="preserve"> is actually not that obvious – both mass </w:t>
      </w:r>
      <w:r w:rsidRPr="00205A1A">
        <w:rPr>
          <w:b/>
          <w:i/>
          <w:color w:val="000000"/>
          <w:sz w:val="22"/>
          <w:szCs w:val="22"/>
          <w:lang w:val="en-US"/>
        </w:rPr>
        <w:t>and skeletal volume</w:t>
      </w:r>
      <w:r w:rsidRPr="00205A1A">
        <w:rPr>
          <w:color w:val="000000"/>
          <w:sz w:val="22"/>
          <w:szCs w:val="22"/>
          <w:lang w:val="en-US"/>
        </w:rPr>
        <w:t xml:space="preserve"> is removed from the material, meaning that the skeletal density would </w:t>
      </w:r>
      <w:r w:rsidRPr="00205A1A">
        <w:rPr>
          <w:b/>
          <w:i/>
          <w:color w:val="000000"/>
          <w:sz w:val="22"/>
          <w:szCs w:val="22"/>
          <w:lang w:val="en-US"/>
        </w:rPr>
        <w:t>not necessarily</w:t>
      </w:r>
      <w:r w:rsidRPr="00205A1A">
        <w:rPr>
          <w:color w:val="000000"/>
          <w:sz w:val="22"/>
          <w:szCs w:val="22"/>
          <w:lang w:val="en-US"/>
        </w:rPr>
        <w:t xml:space="preserve"> decrease. If more mass (in grams) than skeletal volume (in cm</w:t>
      </w:r>
      <w:r w:rsidRPr="00205A1A">
        <w:rPr>
          <w:color w:val="000000"/>
          <w:sz w:val="22"/>
          <w:szCs w:val="22"/>
          <w:vertAlign w:val="superscript"/>
          <w:lang w:val="en-US"/>
        </w:rPr>
        <w:t>3</w:t>
      </w:r>
      <w:r w:rsidRPr="00205A1A">
        <w:rPr>
          <w:color w:val="000000"/>
          <w:sz w:val="22"/>
          <w:szCs w:val="22"/>
          <w:lang w:val="en-US"/>
        </w:rPr>
        <w:t>) is lost, then the skeletal density would decrease, while the opposite situation would yield a higher skeletal density. Distinguishing between missing cluster and missing linker defects based on skeletal densities is similarly problematic. Thus, we cannot use skeletal density measurements to confidently assess the defectivity of our samples, at least until it is possible to calculate a reliable theoretical value for the skeletal density of UiO-66 and its defective variants.</w:t>
      </w:r>
    </w:p>
    <w:p w:rsidR="00F475C2" w:rsidRPr="00205A1A" w:rsidRDefault="00F475C2" w:rsidP="00F475C2">
      <w:pPr>
        <w:pStyle w:val="ListParagraph"/>
        <w:ind w:left="0"/>
        <w:jc w:val="both"/>
        <w:rPr>
          <w:rFonts w:ascii="Times New Roman" w:hAnsi="Times New Roman"/>
          <w:szCs w:val="24"/>
        </w:rPr>
      </w:pPr>
      <w:r w:rsidRPr="00205A1A">
        <w:rPr>
          <w:rFonts w:ascii="Times New Roman" w:hAnsi="Times New Roman"/>
          <w:szCs w:val="24"/>
        </w:rPr>
        <w:t xml:space="preserve"> </w:t>
      </w:r>
    </w:p>
    <w:p w:rsidR="00520930" w:rsidRPr="00205A1A" w:rsidRDefault="00520930" w:rsidP="00520930">
      <w:pPr>
        <w:pStyle w:val="ListParagraph"/>
        <w:ind w:left="0"/>
        <w:jc w:val="both"/>
        <w:rPr>
          <w:rFonts w:ascii="Times New Roman" w:hAnsi="Times New Roman"/>
          <w:color w:val="FF0000"/>
          <w:szCs w:val="24"/>
          <w:highlight w:val="yellow"/>
        </w:rPr>
      </w:pPr>
    </w:p>
    <w:p w:rsidR="00520930" w:rsidRPr="00205A1A" w:rsidRDefault="00520930" w:rsidP="00520930">
      <w:pPr>
        <w:pStyle w:val="ListParagraph"/>
        <w:ind w:left="0"/>
        <w:jc w:val="both"/>
        <w:rPr>
          <w:rFonts w:ascii="Times New Roman" w:hAnsi="Times New Roman"/>
          <w:color w:val="FF0000"/>
          <w:szCs w:val="24"/>
          <w:highlight w:val="yellow"/>
        </w:rPr>
      </w:pPr>
    </w:p>
    <w:p w:rsidR="00520930" w:rsidRPr="00205A1A" w:rsidRDefault="00520930" w:rsidP="00520930">
      <w:pPr>
        <w:pStyle w:val="ListParagraph"/>
        <w:ind w:left="0"/>
        <w:jc w:val="both"/>
        <w:rPr>
          <w:rFonts w:ascii="Times New Roman" w:hAnsi="Times New Roman"/>
          <w:color w:val="FF0000"/>
          <w:szCs w:val="24"/>
          <w:highlight w:val="yellow"/>
        </w:rPr>
      </w:pPr>
    </w:p>
    <w:p w:rsidR="00520930" w:rsidRPr="00205A1A" w:rsidRDefault="00520930" w:rsidP="00520930">
      <w:pPr>
        <w:pStyle w:val="ListParagraph"/>
        <w:ind w:left="0"/>
        <w:jc w:val="both"/>
        <w:rPr>
          <w:rFonts w:ascii="Times New Roman" w:hAnsi="Times New Roman"/>
          <w:color w:val="FF0000"/>
          <w:szCs w:val="24"/>
          <w:highlight w:val="yellow"/>
        </w:rPr>
      </w:pPr>
    </w:p>
    <w:p w:rsidR="00520930" w:rsidRPr="00205A1A" w:rsidRDefault="00520930" w:rsidP="00520930">
      <w:pPr>
        <w:pStyle w:val="ListParagraph"/>
        <w:ind w:left="0"/>
        <w:jc w:val="both"/>
        <w:rPr>
          <w:rFonts w:ascii="Times New Roman" w:hAnsi="Times New Roman"/>
          <w:color w:val="FF0000"/>
          <w:szCs w:val="24"/>
          <w:highlight w:val="yellow"/>
        </w:rPr>
      </w:pPr>
    </w:p>
    <w:p w:rsidR="00520930" w:rsidRPr="00205A1A" w:rsidRDefault="00520930" w:rsidP="00520930">
      <w:pPr>
        <w:pStyle w:val="ListParagraph"/>
        <w:ind w:left="0"/>
        <w:jc w:val="both"/>
        <w:rPr>
          <w:rFonts w:ascii="Times New Roman" w:hAnsi="Times New Roman"/>
          <w:color w:val="FF0000"/>
          <w:szCs w:val="24"/>
          <w:highlight w:val="yellow"/>
        </w:rPr>
      </w:pPr>
    </w:p>
    <w:p w:rsidR="00520930" w:rsidRPr="00205A1A" w:rsidRDefault="00520930" w:rsidP="00520930">
      <w:pPr>
        <w:pStyle w:val="ListParagraph"/>
        <w:ind w:left="0"/>
        <w:jc w:val="both"/>
        <w:rPr>
          <w:rFonts w:ascii="Times New Roman" w:hAnsi="Times New Roman"/>
          <w:color w:val="FF0000"/>
          <w:szCs w:val="24"/>
          <w:highlight w:val="yellow"/>
        </w:rPr>
      </w:pPr>
    </w:p>
    <w:p w:rsidR="00520930" w:rsidRPr="00205A1A" w:rsidRDefault="00520930" w:rsidP="00520930">
      <w:pPr>
        <w:pStyle w:val="ListParagraph"/>
        <w:ind w:left="0"/>
        <w:jc w:val="both"/>
        <w:rPr>
          <w:rFonts w:ascii="Times New Roman" w:hAnsi="Times New Roman"/>
          <w:color w:val="FF0000"/>
          <w:szCs w:val="24"/>
          <w:highlight w:val="yellow"/>
        </w:rPr>
      </w:pPr>
    </w:p>
    <w:p w:rsidR="00520930" w:rsidRPr="00205A1A" w:rsidRDefault="00520930" w:rsidP="00520930">
      <w:pPr>
        <w:pStyle w:val="ListParagraph"/>
        <w:ind w:left="0"/>
        <w:jc w:val="both"/>
        <w:rPr>
          <w:rFonts w:ascii="Times New Roman" w:hAnsi="Times New Roman"/>
          <w:color w:val="FF0000"/>
          <w:szCs w:val="24"/>
          <w:highlight w:val="yellow"/>
        </w:rPr>
      </w:pPr>
    </w:p>
    <w:p w:rsidR="00F475C2" w:rsidRPr="00205A1A" w:rsidRDefault="00F475C2" w:rsidP="00520930">
      <w:pPr>
        <w:pStyle w:val="ListParagraph"/>
        <w:ind w:left="0"/>
        <w:jc w:val="both"/>
        <w:rPr>
          <w:rFonts w:ascii="Times New Roman" w:hAnsi="Times New Roman"/>
          <w:color w:val="FF0000"/>
          <w:szCs w:val="24"/>
          <w:highlight w:val="yellow"/>
        </w:rPr>
      </w:pPr>
    </w:p>
    <w:p w:rsidR="00861A85" w:rsidRPr="00205A1A" w:rsidRDefault="00465663" w:rsidP="00861A85">
      <w:pPr>
        <w:pStyle w:val="ListParagraph"/>
        <w:numPr>
          <w:ilvl w:val="0"/>
          <w:numId w:val="30"/>
        </w:numPr>
        <w:jc w:val="center"/>
        <w:rPr>
          <w:rFonts w:ascii="Times New Roman" w:hAnsi="Times New Roman" w:cs="Times New Roman"/>
          <w:b/>
          <w:sz w:val="40"/>
          <w:szCs w:val="40"/>
        </w:rPr>
      </w:pPr>
      <w:bookmarkStart w:id="341" w:name="_Ref430303371"/>
      <w:r w:rsidRPr="00205A1A">
        <w:rPr>
          <w:rFonts w:ascii="Times New Roman" w:hAnsi="Times New Roman" w:cs="Times New Roman"/>
          <w:b/>
          <w:sz w:val="40"/>
          <w:szCs w:val="40"/>
        </w:rPr>
        <w:lastRenderedPageBreak/>
        <w:t>References</w:t>
      </w:r>
      <w:bookmarkEnd w:id="341"/>
    </w:p>
    <w:p w:rsidR="00425471" w:rsidRPr="00205A1A" w:rsidRDefault="00535199" w:rsidP="00425471">
      <w:pPr>
        <w:pStyle w:val="EndNoteBibliography"/>
        <w:spacing w:after="240"/>
      </w:pPr>
      <w:r w:rsidRPr="00205A1A">
        <w:t>(</w:t>
      </w:r>
      <w:r w:rsidR="00861A85" w:rsidRPr="00205A1A">
        <w:fldChar w:fldCharType="begin"/>
      </w:r>
      <w:r w:rsidR="00861A85" w:rsidRPr="00205A1A">
        <w:instrText xml:space="preserve"> ADDIN EN.REFLIST </w:instrText>
      </w:r>
      <w:r w:rsidR="00861A85" w:rsidRPr="00205A1A">
        <w:fldChar w:fldCharType="separate"/>
      </w:r>
      <w:r w:rsidR="00425471" w:rsidRPr="00205A1A">
        <w:t xml:space="preserve">(1) Barcia, P. S.; Guimaraes, D.; Mendes, P. A. P.; Silva, J. A. C.; Guillerm, V.; Chevreau, H.; Serre, C.; Rodrigues, A. E., Reverse shape selectivity in the adsorption of hexane and xylene isomers in MOF UiO-66. </w:t>
      </w:r>
      <w:r w:rsidR="00425471" w:rsidRPr="00205A1A">
        <w:rPr>
          <w:i/>
        </w:rPr>
        <w:t xml:space="preserve">Micropor. Mesopor. Mat. </w:t>
      </w:r>
      <w:r w:rsidR="00425471" w:rsidRPr="00205A1A">
        <w:rPr>
          <w:b/>
        </w:rPr>
        <w:t>2011,</w:t>
      </w:r>
      <w:r w:rsidR="00425471" w:rsidRPr="00205A1A">
        <w:t xml:space="preserve"> 139, 67-73.</w:t>
      </w:r>
    </w:p>
    <w:p w:rsidR="00425471" w:rsidRPr="00205A1A" w:rsidRDefault="00425471" w:rsidP="00425471">
      <w:pPr>
        <w:pStyle w:val="EndNoteBibliography"/>
        <w:spacing w:after="240"/>
      </w:pPr>
      <w:r w:rsidRPr="00205A1A">
        <w:t xml:space="preserve">(2) Shearer, G. C.; Chavan, S.; Ethiraj, J.; Vitillo, J. G.; Svelle, S.; Olsbye, U.; Lamberti, C.; Bordiga, S.; Lillerud, K. P., Tuned to Perfection: Ironing Out the Defects in Metal-Organic Framework UiO-66. </w:t>
      </w:r>
      <w:r w:rsidRPr="00205A1A">
        <w:rPr>
          <w:i/>
        </w:rPr>
        <w:t xml:space="preserve">Chem. Mat. </w:t>
      </w:r>
      <w:r w:rsidRPr="00205A1A">
        <w:rPr>
          <w:b/>
        </w:rPr>
        <w:t>2014,</w:t>
      </w:r>
      <w:r w:rsidRPr="00205A1A">
        <w:t xml:space="preserve"> 26, 4068-4071.</w:t>
      </w:r>
    </w:p>
    <w:p w:rsidR="00425471" w:rsidRPr="00205A1A" w:rsidRDefault="00425471" w:rsidP="00425471">
      <w:pPr>
        <w:pStyle w:val="EndNoteBibliography"/>
        <w:spacing w:after="240"/>
      </w:pPr>
      <w:r w:rsidRPr="00205A1A">
        <w:t xml:space="preserve">(3) Rouquerol, J.; Llewellyn, P.; Rouquerol, F., Is the BET equation applicable to microporous adsorbents? </w:t>
      </w:r>
      <w:r w:rsidRPr="00205A1A">
        <w:rPr>
          <w:i/>
        </w:rPr>
        <w:t xml:space="preserve">Stud. Surf. Sci. Catal. </w:t>
      </w:r>
      <w:r w:rsidRPr="00205A1A">
        <w:rPr>
          <w:b/>
        </w:rPr>
        <w:t>2006,</w:t>
      </w:r>
      <w:r w:rsidRPr="00205A1A">
        <w:t xml:space="preserve"> 160, 49-56.</w:t>
      </w:r>
    </w:p>
    <w:p w:rsidR="00425471" w:rsidRPr="00205A1A" w:rsidRDefault="00425471" w:rsidP="00425471">
      <w:pPr>
        <w:pStyle w:val="EndNoteBibliography"/>
        <w:spacing w:after="240"/>
      </w:pPr>
      <w:r w:rsidRPr="00205A1A">
        <w:t xml:space="preserve">(4) Dueren, T.; Millange, F.; Ferey, G.; Walton, K. S.; Snurr, R. Q., Calculating geometric surface areas as a characterization tool for metal-organic frameworks. </w:t>
      </w:r>
      <w:r w:rsidRPr="00205A1A">
        <w:rPr>
          <w:i/>
        </w:rPr>
        <w:t xml:space="preserve">J. Phy. Chem. C. </w:t>
      </w:r>
      <w:r w:rsidRPr="00205A1A">
        <w:rPr>
          <w:b/>
        </w:rPr>
        <w:t>2007,</w:t>
      </w:r>
      <w:r w:rsidRPr="00205A1A">
        <w:t xml:space="preserve"> 111, 15350-15356.</w:t>
      </w:r>
    </w:p>
    <w:p w:rsidR="00425471" w:rsidRPr="00205A1A" w:rsidRDefault="00425471" w:rsidP="00425471">
      <w:pPr>
        <w:pStyle w:val="EndNoteBibliography"/>
        <w:spacing w:after="240"/>
      </w:pPr>
      <w:r w:rsidRPr="00205A1A">
        <w:t xml:space="preserve">(5) Senkovska, I.; Kaskel, S., Ultrahigh porosity in mesoporous MOFs: promises and limitations. </w:t>
      </w:r>
      <w:r w:rsidRPr="00205A1A">
        <w:rPr>
          <w:i/>
        </w:rPr>
        <w:t xml:space="preserve">Chem. Commun. </w:t>
      </w:r>
      <w:r w:rsidRPr="00205A1A">
        <w:rPr>
          <w:b/>
        </w:rPr>
        <w:t>2014,</w:t>
      </w:r>
      <w:r w:rsidRPr="00205A1A">
        <w:t xml:space="preserve"> 50, 7089-7098.</w:t>
      </w:r>
    </w:p>
    <w:p w:rsidR="00425471" w:rsidRPr="00205A1A" w:rsidRDefault="00425471" w:rsidP="00425471">
      <w:pPr>
        <w:pStyle w:val="EndNoteBibliography"/>
        <w:spacing w:after="240"/>
      </w:pPr>
      <w:r w:rsidRPr="00205A1A">
        <w:t xml:space="preserve">(6) Wang, T. C.; Bury, W.; Gomez-Gualdron, D. A.; Vermeulen, N. A.; Mondloch, J. E.; Deria, P.; Zhang, K.; Moghadam, P. Z.; Sarjeant, A. A.; Snurr, R. Q.; Stoddart, J. F.; Hupp, J. T.; Farha, O. K., Ultrahigh Surface Area Zirconium MOFs and Insights into the Applicability of the BET Theory. </w:t>
      </w:r>
      <w:r w:rsidRPr="00205A1A">
        <w:rPr>
          <w:i/>
        </w:rPr>
        <w:t xml:space="preserve">J. Am. Chem. Soc. </w:t>
      </w:r>
      <w:r w:rsidRPr="00205A1A">
        <w:rPr>
          <w:b/>
        </w:rPr>
        <w:t>2015,</w:t>
      </w:r>
      <w:r w:rsidRPr="00205A1A">
        <w:t xml:space="preserve"> 137, 3585-3591.</w:t>
      </w:r>
    </w:p>
    <w:p w:rsidR="00425471" w:rsidRPr="00205A1A" w:rsidRDefault="00425471" w:rsidP="00425471">
      <w:pPr>
        <w:pStyle w:val="EndNoteBibliography"/>
        <w:spacing w:after="240"/>
      </w:pPr>
      <w:r w:rsidRPr="00205A1A">
        <w:t xml:space="preserve">(7) Valenzano, L.; Civalleri, B.; Chavan, S.; Bordiga, S.; Nilsen, M. H.; Jakobsen, S.; Lillerud, K. P.; Lamberti, C., Disclosing the Complex Structure of UiO-66 Metal Organic Framework: A Synergic Combination of Experiment and Theory. </w:t>
      </w:r>
      <w:r w:rsidRPr="00205A1A">
        <w:rPr>
          <w:i/>
        </w:rPr>
        <w:t xml:space="preserve">Chem. Mater. </w:t>
      </w:r>
      <w:r w:rsidRPr="00205A1A">
        <w:rPr>
          <w:b/>
        </w:rPr>
        <w:t>2011,</w:t>
      </w:r>
      <w:r w:rsidRPr="00205A1A">
        <w:t xml:space="preserve"> 23, 1700-1718.</w:t>
      </w:r>
    </w:p>
    <w:p w:rsidR="00425471" w:rsidRPr="00205A1A" w:rsidRDefault="00425471" w:rsidP="00425471">
      <w:pPr>
        <w:pStyle w:val="EndNoteBibliography"/>
        <w:spacing w:after="240"/>
      </w:pPr>
      <w:r w:rsidRPr="00205A1A">
        <w:t xml:space="preserve">(8) Wiersum, A. D.; Soubeyrand-Lenoir, E.; Yang, Q. Y.; Moulin, B.; Guillerm, V.; Ben Yahia, M.; Bourrelly, S.; Vimont, A.; Miller, S.; Vagner, C.; Daturi, M.; Clet, G.; Serre, C.; Maurin, G.; Llewellyn, P. L., An Evaluation of UiO-66 for Gas-Based Applications. </w:t>
      </w:r>
      <w:r w:rsidRPr="00205A1A">
        <w:rPr>
          <w:i/>
        </w:rPr>
        <w:t xml:space="preserve">Chem.-Asian J. </w:t>
      </w:r>
      <w:r w:rsidRPr="00205A1A">
        <w:rPr>
          <w:b/>
        </w:rPr>
        <w:t>2011,</w:t>
      </w:r>
      <w:r w:rsidRPr="00205A1A">
        <w:t xml:space="preserve"> 6, 3270-3280.</w:t>
      </w:r>
    </w:p>
    <w:p w:rsidR="00425471" w:rsidRPr="00205A1A" w:rsidRDefault="00425471" w:rsidP="00425471">
      <w:pPr>
        <w:pStyle w:val="EndNoteBibliography"/>
        <w:spacing w:after="240"/>
      </w:pPr>
      <w:r w:rsidRPr="00205A1A">
        <w:t xml:space="preserve">(9) Shearer, G. C.; Forselv, S.; Chavan, S.; Bordiga, S.; Mathisen, K.; Bjorgen, M.; Svelle, S.; Lillerud, K. P., In Situ Infrared Spectroscopic and Gravimetric Characterisation of the Solvent Removal and Dehydroxylation of the Metal Organic Frameworks UiO-66 and UiO-67. </w:t>
      </w:r>
      <w:r w:rsidRPr="00205A1A">
        <w:rPr>
          <w:i/>
        </w:rPr>
        <w:t xml:space="preserve">Top. Catal. </w:t>
      </w:r>
      <w:r w:rsidRPr="00205A1A">
        <w:rPr>
          <w:b/>
        </w:rPr>
        <w:t>2013,</w:t>
      </w:r>
      <w:r w:rsidRPr="00205A1A">
        <w:t xml:space="preserve"> 56, 770-782.</w:t>
      </w:r>
    </w:p>
    <w:p w:rsidR="00425471" w:rsidRPr="00205A1A" w:rsidRDefault="00425471" w:rsidP="00425471">
      <w:pPr>
        <w:pStyle w:val="EndNoteBibliography"/>
        <w:spacing w:after="240"/>
      </w:pPr>
      <w:r w:rsidRPr="00205A1A">
        <w:t xml:space="preserve">(10) Vermoortele, F.; Bueken, B.; Le Bars, G.; Van de Voorde, B.; Vandichel, M.; Houthoofd, K.; Vimont, A.; Daturi, M.; Waroquier, M.; Van Speybroeck, V.; Kirschhock, C.; De Vos, D. E., Synthesis Modulation as a Tool To Increase the Catalytic Activity of Metal-Organic Frameworks: The Unique Case of UiO-66(Zr). </w:t>
      </w:r>
      <w:r w:rsidRPr="00205A1A">
        <w:rPr>
          <w:i/>
        </w:rPr>
        <w:t xml:space="preserve">J. Am. Chem. Soc. </w:t>
      </w:r>
      <w:r w:rsidRPr="00205A1A">
        <w:rPr>
          <w:b/>
        </w:rPr>
        <w:t>2013,</w:t>
      </w:r>
      <w:r w:rsidRPr="00205A1A">
        <w:t xml:space="preserve"> 135, 11465-11468.</w:t>
      </w:r>
    </w:p>
    <w:p w:rsidR="00425471" w:rsidRPr="00205A1A" w:rsidRDefault="00425471" w:rsidP="00425471">
      <w:pPr>
        <w:pStyle w:val="EndNoteBibliography"/>
        <w:spacing w:after="240"/>
      </w:pPr>
      <w:r w:rsidRPr="00205A1A">
        <w:t xml:space="preserve">(11) Cliffe, M. J.; Hill, J. A.; Murray, C. A.; Coudert, F.-X.; Goodwin, A. L., Defect-dependent colossal negative thermal expansion in UiO-66(Hf) metal-organic framework. </w:t>
      </w:r>
      <w:r w:rsidRPr="00205A1A">
        <w:rPr>
          <w:i/>
        </w:rPr>
        <w:t xml:space="preserve">Phys. Chem. Chem. Phys. </w:t>
      </w:r>
      <w:r w:rsidRPr="00205A1A">
        <w:rPr>
          <w:b/>
        </w:rPr>
        <w:t>2015,</w:t>
      </w:r>
      <w:r w:rsidRPr="00205A1A">
        <w:t xml:space="preserve"> 17, 11586-11592.</w:t>
      </w:r>
    </w:p>
    <w:p w:rsidR="00425471" w:rsidRPr="00205A1A" w:rsidRDefault="00425471" w:rsidP="00425471">
      <w:pPr>
        <w:pStyle w:val="EndNoteBibliography"/>
        <w:spacing w:after="240"/>
      </w:pPr>
      <w:r w:rsidRPr="00205A1A">
        <w:t xml:space="preserve">(12) Cliffe, M. J.; Wan, W.; Zou, X.; Chater, P. A.; Kleppe, A. K.; Tucker, M. G.; Wilhelm, H.; Funnell, N. P.; Coudert, F.-X.; Goodwin, A. L., Correlated defect nanoregions in a metal-organic framework. </w:t>
      </w:r>
      <w:r w:rsidRPr="00205A1A">
        <w:rPr>
          <w:i/>
        </w:rPr>
        <w:t xml:space="preserve">Nat. Commun. </w:t>
      </w:r>
      <w:r w:rsidRPr="00205A1A">
        <w:rPr>
          <w:b/>
        </w:rPr>
        <w:t>2014,</w:t>
      </w:r>
      <w:r w:rsidRPr="00205A1A">
        <w:t xml:space="preserve"> 5.</w:t>
      </w:r>
    </w:p>
    <w:p w:rsidR="00425471" w:rsidRPr="00205A1A" w:rsidRDefault="00425471" w:rsidP="00425471">
      <w:pPr>
        <w:pStyle w:val="EndNoteBibliography"/>
        <w:spacing w:after="240"/>
      </w:pPr>
      <w:r w:rsidRPr="00205A1A">
        <w:lastRenderedPageBreak/>
        <w:t xml:space="preserve">(13) Cavka, J. H.; Jakobsen, S.; Olsbye, U.; Guillou, N.; Lamberti, C.; Bordiga, S.; Lillerud, K. P., A new zirconium inorganic building brick forming metal organic frameworks with exceptional stability. </w:t>
      </w:r>
      <w:r w:rsidRPr="00205A1A">
        <w:rPr>
          <w:i/>
        </w:rPr>
        <w:t xml:space="preserve">J. Am. Chem. Soc. </w:t>
      </w:r>
      <w:r w:rsidRPr="00205A1A">
        <w:rPr>
          <w:b/>
        </w:rPr>
        <w:t>2008,</w:t>
      </w:r>
      <w:r w:rsidRPr="00205A1A">
        <w:t xml:space="preserve"> 130, 13850-13851.</w:t>
      </w:r>
    </w:p>
    <w:p w:rsidR="00425471" w:rsidRPr="00205A1A" w:rsidRDefault="00425471" w:rsidP="00425471">
      <w:pPr>
        <w:pStyle w:val="EndNoteBibliography"/>
        <w:spacing w:after="240"/>
      </w:pPr>
      <w:r w:rsidRPr="00205A1A">
        <w:t xml:space="preserve">(14) Katz, M.; Brown, Z.; Colon, Y.; Siu, P.; Scheidt, K.; Snurr, R.; Hupp, J.; Farha, O., A facile synthesis of UiO-66, UiO-67 and their derivatives. </w:t>
      </w:r>
      <w:r w:rsidRPr="00205A1A">
        <w:rPr>
          <w:i/>
        </w:rPr>
        <w:t xml:space="preserve">Chem. Commun. </w:t>
      </w:r>
      <w:r w:rsidRPr="00205A1A">
        <w:rPr>
          <w:b/>
        </w:rPr>
        <w:t>2013,</w:t>
      </w:r>
      <w:r w:rsidRPr="00205A1A">
        <w:t xml:space="preserve"> 49, 9449-9451.</w:t>
      </w:r>
    </w:p>
    <w:p w:rsidR="00425471" w:rsidRPr="00205A1A" w:rsidRDefault="00425471" w:rsidP="00425471">
      <w:pPr>
        <w:pStyle w:val="EndNoteBibliography"/>
        <w:spacing w:after="240"/>
      </w:pPr>
      <w:r w:rsidRPr="00205A1A">
        <w:t xml:space="preserve">(15) Planas, N.; Mondloch, J.; Tussupbayev, S.; Borycz, J.; Gagliardi, L.; Hupp, J.; Farha, O.; Cramer, C., Defining the Proton Topology of the Zr-6-Based Metal-Organic Framework NU-1000. </w:t>
      </w:r>
      <w:r w:rsidRPr="00205A1A">
        <w:rPr>
          <w:i/>
        </w:rPr>
        <w:t xml:space="preserve">J. Phys. Chem. Lett. </w:t>
      </w:r>
      <w:r w:rsidRPr="00205A1A">
        <w:rPr>
          <w:b/>
        </w:rPr>
        <w:t>2014,</w:t>
      </w:r>
      <w:r w:rsidRPr="00205A1A">
        <w:t xml:space="preserve"> 5, 3716-3723.</w:t>
      </w:r>
    </w:p>
    <w:p w:rsidR="00425471" w:rsidRPr="00205A1A" w:rsidRDefault="00425471" w:rsidP="00425471">
      <w:pPr>
        <w:pStyle w:val="EndNoteBibliography"/>
        <w:spacing w:after="240"/>
      </w:pPr>
      <w:r w:rsidRPr="00205A1A">
        <w:t xml:space="preserve">(16) Guillerm, V.; Ragon, F.; Dan-Hardi, M.; Devic, T.; Vishnuvarthan, M.; Campo, B.; Vimont, A.; Clet, G.; Yang, Q.; Maurin, G.; Ferey, G.; Vittadini, A.; Gross, S.; Serre, C., A Series of Isoreticular, Highly Stable, Porous Zirconium Oxide Based Metal-Organic Frameworks. </w:t>
      </w:r>
      <w:r w:rsidRPr="00205A1A">
        <w:rPr>
          <w:i/>
        </w:rPr>
        <w:t xml:space="preserve">Angew. Chem. Int. Ed. </w:t>
      </w:r>
      <w:r w:rsidRPr="00205A1A">
        <w:rPr>
          <w:b/>
        </w:rPr>
        <w:t>2012,</w:t>
      </w:r>
      <w:r w:rsidRPr="00205A1A">
        <w:t xml:space="preserve"> 51, 9267-9271.</w:t>
      </w:r>
    </w:p>
    <w:p w:rsidR="00425471" w:rsidRPr="00205A1A" w:rsidRDefault="00425471" w:rsidP="00425471">
      <w:pPr>
        <w:pStyle w:val="EndNoteBibliography"/>
      </w:pPr>
      <w:r w:rsidRPr="00205A1A">
        <w:t xml:space="preserve">(17) Liang, W.; D'Alessandro, D. M., Microwave-assisted solvothermal synthesis of zirconium oxide based metal-organic frameworks. </w:t>
      </w:r>
      <w:r w:rsidRPr="00205A1A">
        <w:rPr>
          <w:i/>
        </w:rPr>
        <w:t xml:space="preserve">Chem. Commun. </w:t>
      </w:r>
      <w:r w:rsidRPr="00205A1A">
        <w:rPr>
          <w:b/>
        </w:rPr>
        <w:t>2013,</w:t>
      </w:r>
      <w:r w:rsidRPr="00205A1A">
        <w:t xml:space="preserve"> 49, 3706-3708.</w:t>
      </w:r>
    </w:p>
    <w:p w:rsidR="00861A85" w:rsidRPr="00205A1A" w:rsidRDefault="00861A85" w:rsidP="00535199">
      <w:pPr>
        <w:ind w:left="288" w:hanging="505"/>
        <w:rPr>
          <w:rFonts w:ascii="Times New Roman" w:hAnsi="Times New Roman" w:cs="Times New Roman"/>
        </w:rPr>
      </w:pPr>
      <w:r w:rsidRPr="00205A1A">
        <w:rPr>
          <w:rFonts w:ascii="Times New Roman" w:hAnsi="Times New Roman" w:cs="Times New Roman"/>
        </w:rPr>
        <w:fldChar w:fldCharType="end"/>
      </w:r>
    </w:p>
    <w:sectPr w:rsidR="00861A85" w:rsidRPr="00205A1A" w:rsidSect="00B12F2C">
      <w:footerReference w:type="default" r:id="rId121"/>
      <w:pgSz w:w="12240" w:h="15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 w:author="Greig Charles Shearer" w:date="2016-06-01T11:12:00Z" w:initials="GCS">
    <w:p w:rsidR="00500084" w:rsidRDefault="00500084">
      <w:pPr>
        <w:pStyle w:val="CommentText"/>
      </w:pPr>
      <w:r>
        <w:rPr>
          <w:rStyle w:val="CommentReference"/>
        </w:rPr>
        <w:annotationRef/>
      </w:r>
      <w:r>
        <w:t>Mention grinding?</w:t>
      </w:r>
    </w:p>
  </w:comment>
  <w:comment w:id="109" w:author="Greig Charles Shearer" w:date="2016-06-01T11:16:00Z" w:initials="GCS">
    <w:p w:rsidR="00262D10" w:rsidRDefault="00262D10">
      <w:pPr>
        <w:pStyle w:val="CommentText"/>
      </w:pPr>
      <w:r>
        <w:rPr>
          <w:rStyle w:val="CommentReference"/>
        </w:rPr>
        <w:annotationRef/>
      </w:r>
      <w:r>
        <w:t>Make sure it is obvious that this is done in ALL cases.</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209F" w:rsidRDefault="0030209F" w:rsidP="00974F3C">
      <w:pPr>
        <w:spacing w:after="0" w:line="240" w:lineRule="auto"/>
      </w:pPr>
      <w:r>
        <w:separator/>
      </w:r>
    </w:p>
  </w:endnote>
  <w:endnote w:type="continuationSeparator" w:id="0">
    <w:p w:rsidR="0030209F" w:rsidRDefault="0030209F" w:rsidP="00974F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no Pro">
    <w:altName w:val="Constantia"/>
    <w:panose1 w:val="00000000000000000000"/>
    <w:charset w:val="00"/>
    <w:family w:val="roman"/>
    <w:notTrueType/>
    <w:pitch w:val="variable"/>
    <w:sig w:usb0="00000001" w:usb1="00000001" w:usb2="00000000" w:usb3="00000000" w:csb0="0000019F" w:csb1="00000000"/>
  </w:font>
  <w:font w:name="AdvOT8608a8d1+20">
    <w:altName w:val="MS Mincho"/>
    <w:panose1 w:val="00000000000000000000"/>
    <w:charset w:val="80"/>
    <w:family w:val="auto"/>
    <w:notTrueType/>
    <w:pitch w:val="default"/>
    <w:sig w:usb0="00000000" w:usb1="08070000" w:usb2="00000010" w:usb3="00000000" w:csb0="00020000" w:csb1="00000000"/>
  </w:font>
  <w:font w:name="Amino Pro">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ArnoPro-Regular">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2366674"/>
      <w:docPartObj>
        <w:docPartGallery w:val="Page Numbers (Bottom of Page)"/>
        <w:docPartUnique/>
      </w:docPartObj>
    </w:sdtPr>
    <w:sdtEndPr>
      <w:rPr>
        <w:noProof/>
      </w:rPr>
    </w:sdtEndPr>
    <w:sdtContent>
      <w:p w:rsidR="00015F22" w:rsidRDefault="00015F22">
        <w:pPr>
          <w:pStyle w:val="Footer"/>
          <w:jc w:val="center"/>
        </w:pPr>
        <w:r>
          <w:fldChar w:fldCharType="begin"/>
        </w:r>
        <w:r>
          <w:instrText xml:space="preserve"> PAGE   \* MERGEFORMAT </w:instrText>
        </w:r>
        <w:r>
          <w:fldChar w:fldCharType="separate"/>
        </w:r>
        <w:r w:rsidR="00262D10">
          <w:rPr>
            <w:noProof/>
          </w:rPr>
          <w:t>52</w:t>
        </w:r>
        <w:r>
          <w:rPr>
            <w:noProof/>
          </w:rPr>
          <w:fldChar w:fldCharType="end"/>
        </w:r>
      </w:p>
    </w:sdtContent>
  </w:sdt>
  <w:p w:rsidR="00015F22" w:rsidRDefault="00015F2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209F" w:rsidRDefault="0030209F" w:rsidP="00974F3C">
      <w:pPr>
        <w:spacing w:after="0" w:line="240" w:lineRule="auto"/>
      </w:pPr>
      <w:r>
        <w:separator/>
      </w:r>
    </w:p>
  </w:footnote>
  <w:footnote w:type="continuationSeparator" w:id="0">
    <w:p w:rsidR="0030209F" w:rsidRDefault="0030209F" w:rsidP="00974F3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B567C"/>
    <w:multiLevelType w:val="hybridMultilevel"/>
    <w:tmpl w:val="B23635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6873FA"/>
    <w:multiLevelType w:val="hybridMultilevel"/>
    <w:tmpl w:val="59F202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8C2566"/>
    <w:multiLevelType w:val="hybridMultilevel"/>
    <w:tmpl w:val="C8BE9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A4158C"/>
    <w:multiLevelType w:val="hybridMultilevel"/>
    <w:tmpl w:val="6C289BB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6E480A"/>
    <w:multiLevelType w:val="hybridMultilevel"/>
    <w:tmpl w:val="4D46E15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90544F"/>
    <w:multiLevelType w:val="hybridMultilevel"/>
    <w:tmpl w:val="F522D446"/>
    <w:lvl w:ilvl="0" w:tplc="04090011">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B84329"/>
    <w:multiLevelType w:val="hybridMultilevel"/>
    <w:tmpl w:val="246EFC2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690113"/>
    <w:multiLevelType w:val="hybridMultilevel"/>
    <w:tmpl w:val="86CCDE8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17AD092A"/>
    <w:multiLevelType w:val="hybridMultilevel"/>
    <w:tmpl w:val="6B725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87878C9"/>
    <w:multiLevelType w:val="hybridMultilevel"/>
    <w:tmpl w:val="59F202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8A34A5A"/>
    <w:multiLevelType w:val="hybridMultilevel"/>
    <w:tmpl w:val="6C289BB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E1550E6"/>
    <w:multiLevelType w:val="hybridMultilevel"/>
    <w:tmpl w:val="59F202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6C637E5"/>
    <w:multiLevelType w:val="hybridMultilevel"/>
    <w:tmpl w:val="169CE41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2BBF752B"/>
    <w:multiLevelType w:val="hybridMultilevel"/>
    <w:tmpl w:val="5F2A3692"/>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BC27F1F"/>
    <w:multiLevelType w:val="hybridMultilevel"/>
    <w:tmpl w:val="9DCC2448"/>
    <w:lvl w:ilvl="0" w:tplc="23ACDF7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nsid w:val="3019640E"/>
    <w:multiLevelType w:val="hybridMultilevel"/>
    <w:tmpl w:val="6F2085F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7ED429A"/>
    <w:multiLevelType w:val="hybridMultilevel"/>
    <w:tmpl w:val="07E2D9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91C24AB"/>
    <w:multiLevelType w:val="hybridMultilevel"/>
    <w:tmpl w:val="3D6471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B352BFE"/>
    <w:multiLevelType w:val="hybridMultilevel"/>
    <w:tmpl w:val="995600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1C158EF"/>
    <w:multiLevelType w:val="multilevel"/>
    <w:tmpl w:val="C17E8CEA"/>
    <w:lvl w:ilvl="0">
      <w:start w:val="1"/>
      <w:numFmt w:val="decimal"/>
      <w:suff w:val="space"/>
      <w:lvlText w:val="%1."/>
      <w:lvlJc w:val="center"/>
      <w:pPr>
        <w:ind w:left="360" w:hanging="72"/>
      </w:pPr>
      <w:rPr>
        <w:rFonts w:ascii="Times New Roman" w:hAnsi="Times New Roman" w:hint="default"/>
        <w:b/>
        <w:i w:val="0"/>
        <w:sz w:val="40"/>
      </w:rPr>
    </w:lvl>
    <w:lvl w:ilvl="1">
      <w:start w:val="1"/>
      <w:numFmt w:val="decimal"/>
      <w:suff w:val="space"/>
      <w:lvlText w:val="%1.%2."/>
      <w:lvlJc w:val="left"/>
      <w:pPr>
        <w:ind w:left="0" w:firstLine="0"/>
      </w:pPr>
      <w:rPr>
        <w:rFonts w:ascii="Times New Roman" w:hAnsi="Times New Roman" w:hint="default"/>
        <w:b/>
        <w:i w:val="0"/>
        <w:sz w:val="22"/>
      </w:rPr>
    </w:lvl>
    <w:lvl w:ilvl="2">
      <w:start w:val="1"/>
      <w:numFmt w:val="decimal"/>
      <w:suff w:val="space"/>
      <w:lvlText w:val="%1.%2.%3."/>
      <w:lvlJc w:val="left"/>
      <w:pPr>
        <w:ind w:left="0" w:firstLine="0"/>
      </w:pPr>
      <w:rPr>
        <w:rFonts w:ascii="Times New Roman" w:hAnsi="Times New Roman" w:hint="default"/>
        <w:b/>
        <w:i w:val="0"/>
        <w:sz w:val="22"/>
      </w:rPr>
    </w:lvl>
    <w:lvl w:ilvl="3">
      <w:start w:val="1"/>
      <w:numFmt w:val="decimal"/>
      <w:suff w:val="space"/>
      <w:lvlText w:val="%1.%2.%3.%4."/>
      <w:lvlJc w:val="left"/>
      <w:pPr>
        <w:ind w:left="0" w:firstLine="0"/>
      </w:pPr>
      <w:rPr>
        <w:rFonts w:ascii="Times New Roman" w:hAnsi="Times New Roman" w:hint="default"/>
        <w:b/>
        <w:i w:val="0"/>
        <w:sz w:val="22"/>
      </w:rPr>
    </w:lvl>
    <w:lvl w:ilvl="4">
      <w:start w:val="1"/>
      <w:numFmt w:val="decimal"/>
      <w:suff w:val="space"/>
      <w:lvlText w:val="%1.%2.%3.%4.%5."/>
      <w:lvlJc w:val="left"/>
      <w:pPr>
        <w:ind w:left="0" w:firstLine="0"/>
      </w:pPr>
      <w:rPr>
        <w:rFonts w:hint="default"/>
      </w:rPr>
    </w:lvl>
    <w:lvl w:ilvl="5">
      <w:start w:val="1"/>
      <w:numFmt w:val="lowerRoman"/>
      <w:lvlText w:val="(%6)"/>
      <w:lvlJc w:val="left"/>
      <w:pPr>
        <w:ind w:left="2160" w:hanging="21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nsid w:val="4222445D"/>
    <w:multiLevelType w:val="multilevel"/>
    <w:tmpl w:val="C17E8CEA"/>
    <w:lvl w:ilvl="0">
      <w:start w:val="1"/>
      <w:numFmt w:val="decimal"/>
      <w:suff w:val="space"/>
      <w:lvlText w:val="%1."/>
      <w:lvlJc w:val="center"/>
      <w:pPr>
        <w:ind w:left="360" w:hanging="72"/>
      </w:pPr>
      <w:rPr>
        <w:rFonts w:ascii="Times New Roman" w:hAnsi="Times New Roman" w:hint="default"/>
        <w:b/>
        <w:i w:val="0"/>
        <w:sz w:val="40"/>
      </w:rPr>
    </w:lvl>
    <w:lvl w:ilvl="1">
      <w:start w:val="1"/>
      <w:numFmt w:val="decimal"/>
      <w:suff w:val="space"/>
      <w:lvlText w:val="%1.%2."/>
      <w:lvlJc w:val="left"/>
      <w:pPr>
        <w:ind w:left="0" w:firstLine="0"/>
      </w:pPr>
      <w:rPr>
        <w:rFonts w:ascii="Times New Roman" w:hAnsi="Times New Roman" w:hint="default"/>
        <w:b/>
        <w:i w:val="0"/>
        <w:sz w:val="22"/>
      </w:rPr>
    </w:lvl>
    <w:lvl w:ilvl="2">
      <w:start w:val="1"/>
      <w:numFmt w:val="decimal"/>
      <w:suff w:val="space"/>
      <w:lvlText w:val="%1.%2.%3."/>
      <w:lvlJc w:val="left"/>
      <w:pPr>
        <w:ind w:left="0" w:firstLine="0"/>
      </w:pPr>
      <w:rPr>
        <w:rFonts w:ascii="Times New Roman" w:hAnsi="Times New Roman" w:hint="default"/>
        <w:b/>
        <w:i w:val="0"/>
        <w:sz w:val="22"/>
      </w:rPr>
    </w:lvl>
    <w:lvl w:ilvl="3">
      <w:start w:val="1"/>
      <w:numFmt w:val="decimal"/>
      <w:suff w:val="space"/>
      <w:lvlText w:val="%1.%2.%3.%4."/>
      <w:lvlJc w:val="left"/>
      <w:pPr>
        <w:ind w:left="0" w:firstLine="0"/>
      </w:pPr>
      <w:rPr>
        <w:rFonts w:ascii="Times New Roman" w:hAnsi="Times New Roman" w:hint="default"/>
        <w:b/>
        <w:i w:val="0"/>
        <w:sz w:val="22"/>
      </w:rPr>
    </w:lvl>
    <w:lvl w:ilvl="4">
      <w:start w:val="1"/>
      <w:numFmt w:val="decimal"/>
      <w:suff w:val="space"/>
      <w:lvlText w:val="%1.%2.%3.%4.%5."/>
      <w:lvlJc w:val="left"/>
      <w:pPr>
        <w:ind w:left="0" w:firstLine="0"/>
      </w:pPr>
      <w:rPr>
        <w:rFonts w:hint="default"/>
      </w:rPr>
    </w:lvl>
    <w:lvl w:ilvl="5">
      <w:start w:val="1"/>
      <w:numFmt w:val="lowerRoman"/>
      <w:lvlText w:val="(%6)"/>
      <w:lvlJc w:val="left"/>
      <w:pPr>
        <w:ind w:left="2160" w:hanging="21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nsid w:val="48DF506A"/>
    <w:multiLevelType w:val="hybridMultilevel"/>
    <w:tmpl w:val="1C22B5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28D3917"/>
    <w:multiLevelType w:val="hybridMultilevel"/>
    <w:tmpl w:val="6E5C530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63857B2"/>
    <w:multiLevelType w:val="hybridMultilevel"/>
    <w:tmpl w:val="25045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63E4D05"/>
    <w:multiLevelType w:val="hybridMultilevel"/>
    <w:tmpl w:val="179C2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821376F"/>
    <w:multiLevelType w:val="hybridMultilevel"/>
    <w:tmpl w:val="A5F430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BCF5787"/>
    <w:multiLevelType w:val="hybridMultilevel"/>
    <w:tmpl w:val="6DE084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CD81575"/>
    <w:multiLevelType w:val="hybridMultilevel"/>
    <w:tmpl w:val="85708C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E53569E"/>
    <w:multiLevelType w:val="hybridMultilevel"/>
    <w:tmpl w:val="7258F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1181B6C"/>
    <w:multiLevelType w:val="hybridMultilevel"/>
    <w:tmpl w:val="59F202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2912386"/>
    <w:multiLevelType w:val="hybridMultilevel"/>
    <w:tmpl w:val="9C4C848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9FB1A67"/>
    <w:multiLevelType w:val="hybridMultilevel"/>
    <w:tmpl w:val="7BE6C2C6"/>
    <w:lvl w:ilvl="0" w:tplc="EA3EE06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25"/>
  </w:num>
  <w:num w:numId="3">
    <w:abstractNumId w:val="0"/>
  </w:num>
  <w:num w:numId="4">
    <w:abstractNumId w:val="16"/>
  </w:num>
  <w:num w:numId="5">
    <w:abstractNumId w:val="13"/>
  </w:num>
  <w:num w:numId="6">
    <w:abstractNumId w:val="30"/>
  </w:num>
  <w:num w:numId="7">
    <w:abstractNumId w:val="6"/>
  </w:num>
  <w:num w:numId="8">
    <w:abstractNumId w:val="4"/>
  </w:num>
  <w:num w:numId="9">
    <w:abstractNumId w:val="26"/>
  </w:num>
  <w:num w:numId="10">
    <w:abstractNumId w:val="31"/>
  </w:num>
  <w:num w:numId="11">
    <w:abstractNumId w:val="23"/>
  </w:num>
  <w:num w:numId="12">
    <w:abstractNumId w:val="21"/>
  </w:num>
  <w:num w:numId="13">
    <w:abstractNumId w:val="27"/>
  </w:num>
  <w:num w:numId="14">
    <w:abstractNumId w:val="8"/>
  </w:num>
  <w:num w:numId="15">
    <w:abstractNumId w:val="17"/>
  </w:num>
  <w:num w:numId="16">
    <w:abstractNumId w:val="2"/>
  </w:num>
  <w:num w:numId="17">
    <w:abstractNumId w:val="18"/>
  </w:num>
  <w:num w:numId="18">
    <w:abstractNumId w:val="12"/>
  </w:num>
  <w:num w:numId="19">
    <w:abstractNumId w:val="15"/>
  </w:num>
  <w:num w:numId="20">
    <w:abstractNumId w:val="9"/>
  </w:num>
  <w:num w:numId="21">
    <w:abstractNumId w:val="29"/>
  </w:num>
  <w:num w:numId="22">
    <w:abstractNumId w:val="11"/>
  </w:num>
  <w:num w:numId="23">
    <w:abstractNumId w:val="1"/>
  </w:num>
  <w:num w:numId="24">
    <w:abstractNumId w:val="5"/>
  </w:num>
  <w:num w:numId="25">
    <w:abstractNumId w:val="10"/>
  </w:num>
  <w:num w:numId="26">
    <w:abstractNumId w:val="3"/>
  </w:num>
  <w:num w:numId="27">
    <w:abstractNumId w:val="28"/>
  </w:num>
  <w:num w:numId="28">
    <w:abstractNumId w:val="22"/>
  </w:num>
  <w:num w:numId="29">
    <w:abstractNumId w:val="7"/>
  </w:num>
  <w:num w:numId="30">
    <w:abstractNumId w:val="19"/>
  </w:num>
  <w:num w:numId="31">
    <w:abstractNumId w:val="20"/>
  </w:num>
  <w:num w:numId="32">
    <w:abstractNumId w:val="1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hemistry of Materials&lt;/Style&gt;&lt;LeftDelim&gt;{&lt;/LeftDelim&gt;&lt;RightDelim&gt;}&lt;/RightDelim&gt;&lt;FontName&gt;Times New Roman&lt;/FontName&gt;&lt;FontSize&gt;11&lt;/FontSize&gt;&lt;ReflistTitle&gt;&lt;/ReflistTitle&gt;&lt;StartingRefnum&gt;1&lt;/StartingRefnum&gt;&lt;FirstLineIndent&gt;0&lt;/FirstLineIndent&gt;&lt;HangingIndent&gt;0&lt;/HangingIndent&gt;&lt;LineSpacing&gt;0&lt;/LineSpacing&gt;&lt;SpaceAfter&gt;1&lt;/SpaceAfter&gt;&lt;/ENLayout&gt;"/>
    <w:docVar w:name="EN.Libraries" w:val="&lt;Libraries&gt;&lt;item db-id=&quot;t0vs5tx9pwtex4eae0c5dpfx5ssxt5sxr5xt&quot;&gt;My EndNote Library Copy&lt;record-ids&gt;&lt;item&gt;3&lt;/item&gt;&lt;item&gt;4&lt;/item&gt;&lt;item&gt;7&lt;/item&gt;&lt;item&gt;9&lt;/item&gt;&lt;item&gt;12&lt;/item&gt;&lt;item&gt;13&lt;/item&gt;&lt;item&gt;14&lt;/item&gt;&lt;item&gt;20&lt;/item&gt;&lt;item&gt;34&lt;/item&gt;&lt;item&gt;40&lt;/item&gt;&lt;item&gt;47&lt;/item&gt;&lt;item&gt;48&lt;/item&gt;&lt;item&gt;49&lt;/item&gt;&lt;item&gt;314&lt;/item&gt;&lt;/record-ids&gt;&lt;/item&gt;&lt;/Libraries&gt;"/>
  </w:docVars>
  <w:rsids>
    <w:rsidRoot w:val="003B53FC"/>
    <w:rsid w:val="00000067"/>
    <w:rsid w:val="000002DB"/>
    <w:rsid w:val="00002175"/>
    <w:rsid w:val="000029FB"/>
    <w:rsid w:val="00002AF9"/>
    <w:rsid w:val="00002CAF"/>
    <w:rsid w:val="00002EDE"/>
    <w:rsid w:val="00003BE0"/>
    <w:rsid w:val="00004711"/>
    <w:rsid w:val="00005388"/>
    <w:rsid w:val="000053CA"/>
    <w:rsid w:val="00005F54"/>
    <w:rsid w:val="00007352"/>
    <w:rsid w:val="0000781E"/>
    <w:rsid w:val="00010452"/>
    <w:rsid w:val="000129CC"/>
    <w:rsid w:val="00015616"/>
    <w:rsid w:val="00015D6A"/>
    <w:rsid w:val="00015F22"/>
    <w:rsid w:val="0001627A"/>
    <w:rsid w:val="000163E3"/>
    <w:rsid w:val="00016C40"/>
    <w:rsid w:val="00016DF3"/>
    <w:rsid w:val="000171A3"/>
    <w:rsid w:val="00020158"/>
    <w:rsid w:val="00023947"/>
    <w:rsid w:val="000242C6"/>
    <w:rsid w:val="00024601"/>
    <w:rsid w:val="00025580"/>
    <w:rsid w:val="00025704"/>
    <w:rsid w:val="00026177"/>
    <w:rsid w:val="000271E3"/>
    <w:rsid w:val="000275CE"/>
    <w:rsid w:val="0002770B"/>
    <w:rsid w:val="00031376"/>
    <w:rsid w:val="00031615"/>
    <w:rsid w:val="00031636"/>
    <w:rsid w:val="00033F2C"/>
    <w:rsid w:val="00035B8F"/>
    <w:rsid w:val="00036B06"/>
    <w:rsid w:val="00037BBD"/>
    <w:rsid w:val="000405B5"/>
    <w:rsid w:val="00040A53"/>
    <w:rsid w:val="00040F4A"/>
    <w:rsid w:val="0004456C"/>
    <w:rsid w:val="000445D9"/>
    <w:rsid w:val="00044FA3"/>
    <w:rsid w:val="00045704"/>
    <w:rsid w:val="00047858"/>
    <w:rsid w:val="000501B2"/>
    <w:rsid w:val="00051CCA"/>
    <w:rsid w:val="00052395"/>
    <w:rsid w:val="000576CE"/>
    <w:rsid w:val="000601D8"/>
    <w:rsid w:val="000626AF"/>
    <w:rsid w:val="0006289E"/>
    <w:rsid w:val="00062E3A"/>
    <w:rsid w:val="00065B54"/>
    <w:rsid w:val="00066DF9"/>
    <w:rsid w:val="00067199"/>
    <w:rsid w:val="00070070"/>
    <w:rsid w:val="000709A3"/>
    <w:rsid w:val="00070F44"/>
    <w:rsid w:val="00071091"/>
    <w:rsid w:val="000712B8"/>
    <w:rsid w:val="00071DC4"/>
    <w:rsid w:val="00072AB4"/>
    <w:rsid w:val="00072FE1"/>
    <w:rsid w:val="000732B2"/>
    <w:rsid w:val="00073893"/>
    <w:rsid w:val="000751D9"/>
    <w:rsid w:val="00075475"/>
    <w:rsid w:val="00076C18"/>
    <w:rsid w:val="00076DC9"/>
    <w:rsid w:val="000772EE"/>
    <w:rsid w:val="00077BE2"/>
    <w:rsid w:val="000806BC"/>
    <w:rsid w:val="00081870"/>
    <w:rsid w:val="00082511"/>
    <w:rsid w:val="00083145"/>
    <w:rsid w:val="00084C39"/>
    <w:rsid w:val="000867BE"/>
    <w:rsid w:val="00086FC1"/>
    <w:rsid w:val="00087036"/>
    <w:rsid w:val="00091B18"/>
    <w:rsid w:val="00091E1B"/>
    <w:rsid w:val="00092895"/>
    <w:rsid w:val="00093C5C"/>
    <w:rsid w:val="000958AE"/>
    <w:rsid w:val="00095B66"/>
    <w:rsid w:val="0009622C"/>
    <w:rsid w:val="0009674A"/>
    <w:rsid w:val="000967AB"/>
    <w:rsid w:val="000971B2"/>
    <w:rsid w:val="00097AC2"/>
    <w:rsid w:val="000A193A"/>
    <w:rsid w:val="000A2DA8"/>
    <w:rsid w:val="000A3397"/>
    <w:rsid w:val="000A3C35"/>
    <w:rsid w:val="000A5A68"/>
    <w:rsid w:val="000A5CB1"/>
    <w:rsid w:val="000A6B92"/>
    <w:rsid w:val="000A70A0"/>
    <w:rsid w:val="000A78D7"/>
    <w:rsid w:val="000A7C40"/>
    <w:rsid w:val="000B1041"/>
    <w:rsid w:val="000B2722"/>
    <w:rsid w:val="000B336B"/>
    <w:rsid w:val="000B3C0D"/>
    <w:rsid w:val="000B5A8C"/>
    <w:rsid w:val="000B606F"/>
    <w:rsid w:val="000B6FD9"/>
    <w:rsid w:val="000B79D4"/>
    <w:rsid w:val="000B7EE0"/>
    <w:rsid w:val="000C0A26"/>
    <w:rsid w:val="000C357D"/>
    <w:rsid w:val="000C36DA"/>
    <w:rsid w:val="000C37FD"/>
    <w:rsid w:val="000C3BEA"/>
    <w:rsid w:val="000C3EF2"/>
    <w:rsid w:val="000C46D2"/>
    <w:rsid w:val="000D047B"/>
    <w:rsid w:val="000D204C"/>
    <w:rsid w:val="000D4E3F"/>
    <w:rsid w:val="000D4F6F"/>
    <w:rsid w:val="000D5512"/>
    <w:rsid w:val="000D552D"/>
    <w:rsid w:val="000D6F31"/>
    <w:rsid w:val="000E01C8"/>
    <w:rsid w:val="000E03FA"/>
    <w:rsid w:val="000E046A"/>
    <w:rsid w:val="000E2C36"/>
    <w:rsid w:val="000E46CB"/>
    <w:rsid w:val="000E67D3"/>
    <w:rsid w:val="000E753D"/>
    <w:rsid w:val="000F4531"/>
    <w:rsid w:val="000F4BF6"/>
    <w:rsid w:val="000F4F5B"/>
    <w:rsid w:val="000F54B8"/>
    <w:rsid w:val="000F5996"/>
    <w:rsid w:val="00100181"/>
    <w:rsid w:val="00100FE4"/>
    <w:rsid w:val="00101005"/>
    <w:rsid w:val="00101010"/>
    <w:rsid w:val="0010103B"/>
    <w:rsid w:val="001019C3"/>
    <w:rsid w:val="00103463"/>
    <w:rsid w:val="0010351A"/>
    <w:rsid w:val="0010367C"/>
    <w:rsid w:val="00104486"/>
    <w:rsid w:val="00105388"/>
    <w:rsid w:val="00106AA0"/>
    <w:rsid w:val="001077DB"/>
    <w:rsid w:val="00107EAA"/>
    <w:rsid w:val="00113A48"/>
    <w:rsid w:val="0011467D"/>
    <w:rsid w:val="0011479E"/>
    <w:rsid w:val="001161FE"/>
    <w:rsid w:val="0011688D"/>
    <w:rsid w:val="0011731F"/>
    <w:rsid w:val="001205CB"/>
    <w:rsid w:val="00122274"/>
    <w:rsid w:val="001234E6"/>
    <w:rsid w:val="001237C4"/>
    <w:rsid w:val="00123F1E"/>
    <w:rsid w:val="0012490F"/>
    <w:rsid w:val="0012520A"/>
    <w:rsid w:val="00125479"/>
    <w:rsid w:val="001255A2"/>
    <w:rsid w:val="00125B40"/>
    <w:rsid w:val="0012680E"/>
    <w:rsid w:val="00130A9F"/>
    <w:rsid w:val="00131555"/>
    <w:rsid w:val="00131C6B"/>
    <w:rsid w:val="00132090"/>
    <w:rsid w:val="0013268A"/>
    <w:rsid w:val="001327C2"/>
    <w:rsid w:val="00132975"/>
    <w:rsid w:val="00132AFB"/>
    <w:rsid w:val="00133962"/>
    <w:rsid w:val="00133A23"/>
    <w:rsid w:val="001342F4"/>
    <w:rsid w:val="001347A3"/>
    <w:rsid w:val="00134DF6"/>
    <w:rsid w:val="0013750A"/>
    <w:rsid w:val="00140260"/>
    <w:rsid w:val="0014032B"/>
    <w:rsid w:val="001410CE"/>
    <w:rsid w:val="00141E39"/>
    <w:rsid w:val="0014279B"/>
    <w:rsid w:val="00144C58"/>
    <w:rsid w:val="00144E9F"/>
    <w:rsid w:val="0014537A"/>
    <w:rsid w:val="00145C85"/>
    <w:rsid w:val="001479F4"/>
    <w:rsid w:val="00147A26"/>
    <w:rsid w:val="00152681"/>
    <w:rsid w:val="00152C09"/>
    <w:rsid w:val="00153CB6"/>
    <w:rsid w:val="00153D75"/>
    <w:rsid w:val="00153FDF"/>
    <w:rsid w:val="00155929"/>
    <w:rsid w:val="00155E94"/>
    <w:rsid w:val="001560F6"/>
    <w:rsid w:val="00156D8B"/>
    <w:rsid w:val="00160472"/>
    <w:rsid w:val="0016121E"/>
    <w:rsid w:val="001619EB"/>
    <w:rsid w:val="00161E52"/>
    <w:rsid w:val="00162C04"/>
    <w:rsid w:val="001640A7"/>
    <w:rsid w:val="001642E9"/>
    <w:rsid w:val="00164F82"/>
    <w:rsid w:val="0016547F"/>
    <w:rsid w:val="001664B3"/>
    <w:rsid w:val="001666B3"/>
    <w:rsid w:val="00166CE3"/>
    <w:rsid w:val="0017001C"/>
    <w:rsid w:val="00170199"/>
    <w:rsid w:val="001710C4"/>
    <w:rsid w:val="001711A7"/>
    <w:rsid w:val="001718A4"/>
    <w:rsid w:val="001743EA"/>
    <w:rsid w:val="00176652"/>
    <w:rsid w:val="00176E8D"/>
    <w:rsid w:val="0017777D"/>
    <w:rsid w:val="00177BE0"/>
    <w:rsid w:val="001806D7"/>
    <w:rsid w:val="00180763"/>
    <w:rsid w:val="001811E0"/>
    <w:rsid w:val="00183D5C"/>
    <w:rsid w:val="00184CA0"/>
    <w:rsid w:val="001853A8"/>
    <w:rsid w:val="00185B2D"/>
    <w:rsid w:val="00185E81"/>
    <w:rsid w:val="0018661F"/>
    <w:rsid w:val="00186AB3"/>
    <w:rsid w:val="001878A3"/>
    <w:rsid w:val="0018799F"/>
    <w:rsid w:val="00187D47"/>
    <w:rsid w:val="001918F9"/>
    <w:rsid w:val="001927DC"/>
    <w:rsid w:val="00192940"/>
    <w:rsid w:val="001935FE"/>
    <w:rsid w:val="001942ED"/>
    <w:rsid w:val="00194907"/>
    <w:rsid w:val="00194B39"/>
    <w:rsid w:val="00194E58"/>
    <w:rsid w:val="001951E5"/>
    <w:rsid w:val="0019578B"/>
    <w:rsid w:val="001961FE"/>
    <w:rsid w:val="001964DE"/>
    <w:rsid w:val="001A12E2"/>
    <w:rsid w:val="001A14C0"/>
    <w:rsid w:val="001A1873"/>
    <w:rsid w:val="001A1901"/>
    <w:rsid w:val="001A2992"/>
    <w:rsid w:val="001A300C"/>
    <w:rsid w:val="001A3618"/>
    <w:rsid w:val="001A3D62"/>
    <w:rsid w:val="001A4143"/>
    <w:rsid w:val="001A543A"/>
    <w:rsid w:val="001A54B9"/>
    <w:rsid w:val="001A5FB4"/>
    <w:rsid w:val="001A69C1"/>
    <w:rsid w:val="001A731F"/>
    <w:rsid w:val="001B11D9"/>
    <w:rsid w:val="001B32B5"/>
    <w:rsid w:val="001B3689"/>
    <w:rsid w:val="001B38DC"/>
    <w:rsid w:val="001B4262"/>
    <w:rsid w:val="001B7230"/>
    <w:rsid w:val="001C07ED"/>
    <w:rsid w:val="001C2CEC"/>
    <w:rsid w:val="001C3510"/>
    <w:rsid w:val="001C3BBE"/>
    <w:rsid w:val="001C6583"/>
    <w:rsid w:val="001C77F4"/>
    <w:rsid w:val="001C7BF6"/>
    <w:rsid w:val="001D13F5"/>
    <w:rsid w:val="001D1665"/>
    <w:rsid w:val="001D2041"/>
    <w:rsid w:val="001D2331"/>
    <w:rsid w:val="001D2700"/>
    <w:rsid w:val="001D3D74"/>
    <w:rsid w:val="001D439D"/>
    <w:rsid w:val="001D467D"/>
    <w:rsid w:val="001D4868"/>
    <w:rsid w:val="001D4B9F"/>
    <w:rsid w:val="001D69FA"/>
    <w:rsid w:val="001D7411"/>
    <w:rsid w:val="001D7B4A"/>
    <w:rsid w:val="001E1CB4"/>
    <w:rsid w:val="001E1E49"/>
    <w:rsid w:val="001E6AF3"/>
    <w:rsid w:val="001E7274"/>
    <w:rsid w:val="001E7294"/>
    <w:rsid w:val="001E7993"/>
    <w:rsid w:val="001F1767"/>
    <w:rsid w:val="001F1EA0"/>
    <w:rsid w:val="001F2024"/>
    <w:rsid w:val="001F2DAC"/>
    <w:rsid w:val="001F3842"/>
    <w:rsid w:val="001F3D60"/>
    <w:rsid w:val="001F4A52"/>
    <w:rsid w:val="001F4E00"/>
    <w:rsid w:val="001F6D5C"/>
    <w:rsid w:val="001F7101"/>
    <w:rsid w:val="001F7576"/>
    <w:rsid w:val="001F7A70"/>
    <w:rsid w:val="001F7C00"/>
    <w:rsid w:val="0020041C"/>
    <w:rsid w:val="00201C59"/>
    <w:rsid w:val="0020251C"/>
    <w:rsid w:val="00203B88"/>
    <w:rsid w:val="0020423C"/>
    <w:rsid w:val="0020464A"/>
    <w:rsid w:val="00204AC3"/>
    <w:rsid w:val="00205A1A"/>
    <w:rsid w:val="00206CAA"/>
    <w:rsid w:val="00206D86"/>
    <w:rsid w:val="00207EBD"/>
    <w:rsid w:val="00207EF4"/>
    <w:rsid w:val="00211C6B"/>
    <w:rsid w:val="00212422"/>
    <w:rsid w:val="00212B8C"/>
    <w:rsid w:val="002130D6"/>
    <w:rsid w:val="002148DB"/>
    <w:rsid w:val="0021584F"/>
    <w:rsid w:val="00216625"/>
    <w:rsid w:val="00216910"/>
    <w:rsid w:val="00217F4E"/>
    <w:rsid w:val="00220774"/>
    <w:rsid w:val="0022118E"/>
    <w:rsid w:val="00221775"/>
    <w:rsid w:val="00222410"/>
    <w:rsid w:val="00223C4D"/>
    <w:rsid w:val="00224A85"/>
    <w:rsid w:val="0022520A"/>
    <w:rsid w:val="00225281"/>
    <w:rsid w:val="002314E0"/>
    <w:rsid w:val="002322D0"/>
    <w:rsid w:val="002340BF"/>
    <w:rsid w:val="00234A4A"/>
    <w:rsid w:val="002350F6"/>
    <w:rsid w:val="0023557B"/>
    <w:rsid w:val="00235B98"/>
    <w:rsid w:val="00236149"/>
    <w:rsid w:val="00240CB2"/>
    <w:rsid w:val="00242F5F"/>
    <w:rsid w:val="00243267"/>
    <w:rsid w:val="00244F2E"/>
    <w:rsid w:val="00247450"/>
    <w:rsid w:val="00247797"/>
    <w:rsid w:val="00247EC3"/>
    <w:rsid w:val="0025126A"/>
    <w:rsid w:val="0025192E"/>
    <w:rsid w:val="00251D0A"/>
    <w:rsid w:val="002544EE"/>
    <w:rsid w:val="0025513F"/>
    <w:rsid w:val="00255C46"/>
    <w:rsid w:val="00257B15"/>
    <w:rsid w:val="00257CA2"/>
    <w:rsid w:val="00257EAF"/>
    <w:rsid w:val="00261E01"/>
    <w:rsid w:val="0026244E"/>
    <w:rsid w:val="002628EB"/>
    <w:rsid w:val="00262AE3"/>
    <w:rsid w:val="00262D10"/>
    <w:rsid w:val="002638BC"/>
    <w:rsid w:val="00263E1C"/>
    <w:rsid w:val="0026471B"/>
    <w:rsid w:val="002649EC"/>
    <w:rsid w:val="00264B62"/>
    <w:rsid w:val="002656A8"/>
    <w:rsid w:val="00265F2A"/>
    <w:rsid w:val="00266AF4"/>
    <w:rsid w:val="002670BD"/>
    <w:rsid w:val="002704AE"/>
    <w:rsid w:val="00272338"/>
    <w:rsid w:val="00272D3A"/>
    <w:rsid w:val="00274151"/>
    <w:rsid w:val="002741D1"/>
    <w:rsid w:val="0027544A"/>
    <w:rsid w:val="00276127"/>
    <w:rsid w:val="00276583"/>
    <w:rsid w:val="00282E6F"/>
    <w:rsid w:val="00284A76"/>
    <w:rsid w:val="00284F1B"/>
    <w:rsid w:val="002863F4"/>
    <w:rsid w:val="00287FAD"/>
    <w:rsid w:val="00291510"/>
    <w:rsid w:val="00291BFE"/>
    <w:rsid w:val="00292681"/>
    <w:rsid w:val="00293089"/>
    <w:rsid w:val="00294263"/>
    <w:rsid w:val="00294870"/>
    <w:rsid w:val="00296E32"/>
    <w:rsid w:val="00296E51"/>
    <w:rsid w:val="0029764F"/>
    <w:rsid w:val="00297AC6"/>
    <w:rsid w:val="002A0F83"/>
    <w:rsid w:val="002A2F0C"/>
    <w:rsid w:val="002A2F82"/>
    <w:rsid w:val="002A53DA"/>
    <w:rsid w:val="002A6018"/>
    <w:rsid w:val="002A6B52"/>
    <w:rsid w:val="002B07B6"/>
    <w:rsid w:val="002B143E"/>
    <w:rsid w:val="002B26FC"/>
    <w:rsid w:val="002B3295"/>
    <w:rsid w:val="002B4212"/>
    <w:rsid w:val="002B5467"/>
    <w:rsid w:val="002B5D64"/>
    <w:rsid w:val="002B6026"/>
    <w:rsid w:val="002B611F"/>
    <w:rsid w:val="002B620B"/>
    <w:rsid w:val="002B7045"/>
    <w:rsid w:val="002B781C"/>
    <w:rsid w:val="002B7DD8"/>
    <w:rsid w:val="002C0142"/>
    <w:rsid w:val="002C13E4"/>
    <w:rsid w:val="002C4A82"/>
    <w:rsid w:val="002D05BA"/>
    <w:rsid w:val="002D47D8"/>
    <w:rsid w:val="002D5047"/>
    <w:rsid w:val="002D671C"/>
    <w:rsid w:val="002D7D84"/>
    <w:rsid w:val="002E07ED"/>
    <w:rsid w:val="002E1056"/>
    <w:rsid w:val="002E106A"/>
    <w:rsid w:val="002E1799"/>
    <w:rsid w:val="002E3C45"/>
    <w:rsid w:val="002E4249"/>
    <w:rsid w:val="002E7375"/>
    <w:rsid w:val="002E7C23"/>
    <w:rsid w:val="002E7C56"/>
    <w:rsid w:val="002F033B"/>
    <w:rsid w:val="002F07FA"/>
    <w:rsid w:val="002F3827"/>
    <w:rsid w:val="002F3F2C"/>
    <w:rsid w:val="002F661A"/>
    <w:rsid w:val="002F7280"/>
    <w:rsid w:val="00301037"/>
    <w:rsid w:val="003011EE"/>
    <w:rsid w:val="0030140A"/>
    <w:rsid w:val="0030209F"/>
    <w:rsid w:val="003028D2"/>
    <w:rsid w:val="00303BAD"/>
    <w:rsid w:val="003053FF"/>
    <w:rsid w:val="00306DCF"/>
    <w:rsid w:val="0030716C"/>
    <w:rsid w:val="003076F1"/>
    <w:rsid w:val="00311AE2"/>
    <w:rsid w:val="00312DD0"/>
    <w:rsid w:val="003130DF"/>
    <w:rsid w:val="0031422C"/>
    <w:rsid w:val="00315629"/>
    <w:rsid w:val="00315C89"/>
    <w:rsid w:val="00315F42"/>
    <w:rsid w:val="00315FC1"/>
    <w:rsid w:val="0031762B"/>
    <w:rsid w:val="003176D9"/>
    <w:rsid w:val="00321FEF"/>
    <w:rsid w:val="00322FF8"/>
    <w:rsid w:val="0032374F"/>
    <w:rsid w:val="003239BE"/>
    <w:rsid w:val="00324570"/>
    <w:rsid w:val="00325523"/>
    <w:rsid w:val="00325BCE"/>
    <w:rsid w:val="00325BDB"/>
    <w:rsid w:val="003260B8"/>
    <w:rsid w:val="00326DF9"/>
    <w:rsid w:val="00327AAC"/>
    <w:rsid w:val="0033684F"/>
    <w:rsid w:val="0033699C"/>
    <w:rsid w:val="003369F1"/>
    <w:rsid w:val="00336B98"/>
    <w:rsid w:val="0033732C"/>
    <w:rsid w:val="00337656"/>
    <w:rsid w:val="00337CB9"/>
    <w:rsid w:val="00340B26"/>
    <w:rsid w:val="003413A5"/>
    <w:rsid w:val="00341401"/>
    <w:rsid w:val="0034199A"/>
    <w:rsid w:val="0034224F"/>
    <w:rsid w:val="00342452"/>
    <w:rsid w:val="00342E0D"/>
    <w:rsid w:val="00344587"/>
    <w:rsid w:val="003454D0"/>
    <w:rsid w:val="0034716E"/>
    <w:rsid w:val="00347458"/>
    <w:rsid w:val="003479AD"/>
    <w:rsid w:val="00350DB7"/>
    <w:rsid w:val="003513BC"/>
    <w:rsid w:val="00352AF2"/>
    <w:rsid w:val="00353F6F"/>
    <w:rsid w:val="003543B1"/>
    <w:rsid w:val="003546DE"/>
    <w:rsid w:val="00354E38"/>
    <w:rsid w:val="0035522B"/>
    <w:rsid w:val="00355AB7"/>
    <w:rsid w:val="00355E5F"/>
    <w:rsid w:val="00357065"/>
    <w:rsid w:val="00363DB7"/>
    <w:rsid w:val="0036538F"/>
    <w:rsid w:val="003670CA"/>
    <w:rsid w:val="00370388"/>
    <w:rsid w:val="00371BB9"/>
    <w:rsid w:val="00371F49"/>
    <w:rsid w:val="003720C4"/>
    <w:rsid w:val="00374B92"/>
    <w:rsid w:val="00374C28"/>
    <w:rsid w:val="00375234"/>
    <w:rsid w:val="00377F0D"/>
    <w:rsid w:val="003813DF"/>
    <w:rsid w:val="0038144F"/>
    <w:rsid w:val="003814DC"/>
    <w:rsid w:val="00381EB0"/>
    <w:rsid w:val="00391867"/>
    <w:rsid w:val="00392211"/>
    <w:rsid w:val="00393184"/>
    <w:rsid w:val="003931E6"/>
    <w:rsid w:val="00393E3B"/>
    <w:rsid w:val="00394411"/>
    <w:rsid w:val="003955BC"/>
    <w:rsid w:val="00397347"/>
    <w:rsid w:val="003A1756"/>
    <w:rsid w:val="003A206F"/>
    <w:rsid w:val="003A3819"/>
    <w:rsid w:val="003A3884"/>
    <w:rsid w:val="003A3DA2"/>
    <w:rsid w:val="003A4E23"/>
    <w:rsid w:val="003A5897"/>
    <w:rsid w:val="003A64A8"/>
    <w:rsid w:val="003A7AF1"/>
    <w:rsid w:val="003B1085"/>
    <w:rsid w:val="003B193A"/>
    <w:rsid w:val="003B1AD0"/>
    <w:rsid w:val="003B3160"/>
    <w:rsid w:val="003B33E5"/>
    <w:rsid w:val="003B34A0"/>
    <w:rsid w:val="003B3C87"/>
    <w:rsid w:val="003B43C8"/>
    <w:rsid w:val="003B4ABD"/>
    <w:rsid w:val="003B53FC"/>
    <w:rsid w:val="003B614E"/>
    <w:rsid w:val="003C0072"/>
    <w:rsid w:val="003C053C"/>
    <w:rsid w:val="003C20A9"/>
    <w:rsid w:val="003C28DF"/>
    <w:rsid w:val="003C70FD"/>
    <w:rsid w:val="003D08B7"/>
    <w:rsid w:val="003D142D"/>
    <w:rsid w:val="003D26C3"/>
    <w:rsid w:val="003D398B"/>
    <w:rsid w:val="003D41F2"/>
    <w:rsid w:val="003D5374"/>
    <w:rsid w:val="003D55FA"/>
    <w:rsid w:val="003D5976"/>
    <w:rsid w:val="003D67CE"/>
    <w:rsid w:val="003D723A"/>
    <w:rsid w:val="003E18B6"/>
    <w:rsid w:val="003E2001"/>
    <w:rsid w:val="003E27E3"/>
    <w:rsid w:val="003E37D5"/>
    <w:rsid w:val="003E482B"/>
    <w:rsid w:val="003E73BE"/>
    <w:rsid w:val="003E761F"/>
    <w:rsid w:val="003F080E"/>
    <w:rsid w:val="003F320A"/>
    <w:rsid w:val="003F4F68"/>
    <w:rsid w:val="003F5C6A"/>
    <w:rsid w:val="003F6DF3"/>
    <w:rsid w:val="003F7937"/>
    <w:rsid w:val="00400597"/>
    <w:rsid w:val="004009B5"/>
    <w:rsid w:val="00400F2A"/>
    <w:rsid w:val="004016FA"/>
    <w:rsid w:val="00401EE9"/>
    <w:rsid w:val="00402BE9"/>
    <w:rsid w:val="00403375"/>
    <w:rsid w:val="00403574"/>
    <w:rsid w:val="00403D4D"/>
    <w:rsid w:val="00403EE8"/>
    <w:rsid w:val="004056CE"/>
    <w:rsid w:val="004066D2"/>
    <w:rsid w:val="00406A7C"/>
    <w:rsid w:val="00406F13"/>
    <w:rsid w:val="004079DB"/>
    <w:rsid w:val="00407AAC"/>
    <w:rsid w:val="00410198"/>
    <w:rsid w:val="0041240F"/>
    <w:rsid w:val="00413ED2"/>
    <w:rsid w:val="00415302"/>
    <w:rsid w:val="00415D13"/>
    <w:rsid w:val="00416234"/>
    <w:rsid w:val="004167F3"/>
    <w:rsid w:val="00416B1C"/>
    <w:rsid w:val="00416CCF"/>
    <w:rsid w:val="00417DFE"/>
    <w:rsid w:val="00417F8B"/>
    <w:rsid w:val="00420E22"/>
    <w:rsid w:val="00421213"/>
    <w:rsid w:val="00421A3F"/>
    <w:rsid w:val="00422501"/>
    <w:rsid w:val="00424A75"/>
    <w:rsid w:val="00425471"/>
    <w:rsid w:val="004261B2"/>
    <w:rsid w:val="0042752E"/>
    <w:rsid w:val="00430A3D"/>
    <w:rsid w:val="0043126A"/>
    <w:rsid w:val="004322D0"/>
    <w:rsid w:val="00432575"/>
    <w:rsid w:val="00432CE3"/>
    <w:rsid w:val="004336A4"/>
    <w:rsid w:val="00433D18"/>
    <w:rsid w:val="0043414C"/>
    <w:rsid w:val="004342FD"/>
    <w:rsid w:val="00436E51"/>
    <w:rsid w:val="004374CF"/>
    <w:rsid w:val="00437EB3"/>
    <w:rsid w:val="00437FA9"/>
    <w:rsid w:val="00441957"/>
    <w:rsid w:val="00441D0D"/>
    <w:rsid w:val="00442073"/>
    <w:rsid w:val="004426BC"/>
    <w:rsid w:val="00443928"/>
    <w:rsid w:val="00443A19"/>
    <w:rsid w:val="0044624C"/>
    <w:rsid w:val="00447608"/>
    <w:rsid w:val="00447CF7"/>
    <w:rsid w:val="00450061"/>
    <w:rsid w:val="00450847"/>
    <w:rsid w:val="004525DA"/>
    <w:rsid w:val="00452C2F"/>
    <w:rsid w:val="00452C45"/>
    <w:rsid w:val="00452CA5"/>
    <w:rsid w:val="00452E39"/>
    <w:rsid w:val="00453CF5"/>
    <w:rsid w:val="00453F06"/>
    <w:rsid w:val="00454C76"/>
    <w:rsid w:val="00454DE5"/>
    <w:rsid w:val="004559B8"/>
    <w:rsid w:val="004562A5"/>
    <w:rsid w:val="00456521"/>
    <w:rsid w:val="00457CDE"/>
    <w:rsid w:val="00460DA2"/>
    <w:rsid w:val="00460E6C"/>
    <w:rsid w:val="00462A41"/>
    <w:rsid w:val="00465663"/>
    <w:rsid w:val="00466847"/>
    <w:rsid w:val="00470B5F"/>
    <w:rsid w:val="00470D88"/>
    <w:rsid w:val="0047134C"/>
    <w:rsid w:val="00471FA2"/>
    <w:rsid w:val="0047226E"/>
    <w:rsid w:val="00474F35"/>
    <w:rsid w:val="0047572A"/>
    <w:rsid w:val="00475762"/>
    <w:rsid w:val="00476B9F"/>
    <w:rsid w:val="00476F87"/>
    <w:rsid w:val="00477A0F"/>
    <w:rsid w:val="0048467C"/>
    <w:rsid w:val="00484826"/>
    <w:rsid w:val="00484B82"/>
    <w:rsid w:val="00485318"/>
    <w:rsid w:val="00486127"/>
    <w:rsid w:val="00486697"/>
    <w:rsid w:val="004871B2"/>
    <w:rsid w:val="00487571"/>
    <w:rsid w:val="00490BC8"/>
    <w:rsid w:val="00491441"/>
    <w:rsid w:val="00491AB6"/>
    <w:rsid w:val="00491DE6"/>
    <w:rsid w:val="00491DFE"/>
    <w:rsid w:val="00493DD6"/>
    <w:rsid w:val="0049457F"/>
    <w:rsid w:val="00494659"/>
    <w:rsid w:val="00495205"/>
    <w:rsid w:val="0049775D"/>
    <w:rsid w:val="004A5699"/>
    <w:rsid w:val="004A5EB5"/>
    <w:rsid w:val="004A5F0F"/>
    <w:rsid w:val="004A605A"/>
    <w:rsid w:val="004A63A9"/>
    <w:rsid w:val="004A657C"/>
    <w:rsid w:val="004A6631"/>
    <w:rsid w:val="004A69FD"/>
    <w:rsid w:val="004A76CE"/>
    <w:rsid w:val="004A778C"/>
    <w:rsid w:val="004A7E2C"/>
    <w:rsid w:val="004A7ECD"/>
    <w:rsid w:val="004B12EA"/>
    <w:rsid w:val="004B1D49"/>
    <w:rsid w:val="004B381A"/>
    <w:rsid w:val="004B391F"/>
    <w:rsid w:val="004B4D3D"/>
    <w:rsid w:val="004B538F"/>
    <w:rsid w:val="004B598F"/>
    <w:rsid w:val="004B5B84"/>
    <w:rsid w:val="004B718A"/>
    <w:rsid w:val="004B7D34"/>
    <w:rsid w:val="004C1253"/>
    <w:rsid w:val="004C16E5"/>
    <w:rsid w:val="004C4635"/>
    <w:rsid w:val="004C47C7"/>
    <w:rsid w:val="004C4D0E"/>
    <w:rsid w:val="004C4E40"/>
    <w:rsid w:val="004C5189"/>
    <w:rsid w:val="004C5A03"/>
    <w:rsid w:val="004C64E8"/>
    <w:rsid w:val="004C70F3"/>
    <w:rsid w:val="004D0796"/>
    <w:rsid w:val="004D2BEA"/>
    <w:rsid w:val="004D5BD5"/>
    <w:rsid w:val="004E426B"/>
    <w:rsid w:val="004E5B25"/>
    <w:rsid w:val="004E6B94"/>
    <w:rsid w:val="004F0E1F"/>
    <w:rsid w:val="004F2CBC"/>
    <w:rsid w:val="004F2DEB"/>
    <w:rsid w:val="004F3C58"/>
    <w:rsid w:val="004F562C"/>
    <w:rsid w:val="004F6263"/>
    <w:rsid w:val="004F6B14"/>
    <w:rsid w:val="004F7029"/>
    <w:rsid w:val="004F767C"/>
    <w:rsid w:val="00500084"/>
    <w:rsid w:val="005007E5"/>
    <w:rsid w:val="005007EF"/>
    <w:rsid w:val="00501B29"/>
    <w:rsid w:val="005023CB"/>
    <w:rsid w:val="00502593"/>
    <w:rsid w:val="0050353B"/>
    <w:rsid w:val="00503E71"/>
    <w:rsid w:val="00506D5D"/>
    <w:rsid w:val="00510D13"/>
    <w:rsid w:val="005129D8"/>
    <w:rsid w:val="00512FAE"/>
    <w:rsid w:val="00515C80"/>
    <w:rsid w:val="00515DAF"/>
    <w:rsid w:val="005161C1"/>
    <w:rsid w:val="0051650C"/>
    <w:rsid w:val="0051708C"/>
    <w:rsid w:val="00517A92"/>
    <w:rsid w:val="0052054C"/>
    <w:rsid w:val="00520930"/>
    <w:rsid w:val="00520B1D"/>
    <w:rsid w:val="00521445"/>
    <w:rsid w:val="005217EB"/>
    <w:rsid w:val="00524192"/>
    <w:rsid w:val="005241FE"/>
    <w:rsid w:val="00524BEE"/>
    <w:rsid w:val="00526E0B"/>
    <w:rsid w:val="005300BE"/>
    <w:rsid w:val="00530199"/>
    <w:rsid w:val="005309F8"/>
    <w:rsid w:val="0053307F"/>
    <w:rsid w:val="0053457D"/>
    <w:rsid w:val="00535199"/>
    <w:rsid w:val="00537057"/>
    <w:rsid w:val="00540211"/>
    <w:rsid w:val="00542364"/>
    <w:rsid w:val="0054271E"/>
    <w:rsid w:val="00543855"/>
    <w:rsid w:val="00543A95"/>
    <w:rsid w:val="00544994"/>
    <w:rsid w:val="00546BA8"/>
    <w:rsid w:val="00547164"/>
    <w:rsid w:val="00550953"/>
    <w:rsid w:val="00550E2E"/>
    <w:rsid w:val="005512E0"/>
    <w:rsid w:val="00552071"/>
    <w:rsid w:val="00552F6A"/>
    <w:rsid w:val="00553A1C"/>
    <w:rsid w:val="0055673A"/>
    <w:rsid w:val="00556762"/>
    <w:rsid w:val="0055690C"/>
    <w:rsid w:val="005601F4"/>
    <w:rsid w:val="00560676"/>
    <w:rsid w:val="00560982"/>
    <w:rsid w:val="00561ED2"/>
    <w:rsid w:val="00561F09"/>
    <w:rsid w:val="00562633"/>
    <w:rsid w:val="00563583"/>
    <w:rsid w:val="00563B20"/>
    <w:rsid w:val="005655ED"/>
    <w:rsid w:val="00565A85"/>
    <w:rsid w:val="005662B0"/>
    <w:rsid w:val="0056690C"/>
    <w:rsid w:val="00567299"/>
    <w:rsid w:val="00567F8B"/>
    <w:rsid w:val="00570AE9"/>
    <w:rsid w:val="00570FDC"/>
    <w:rsid w:val="00571012"/>
    <w:rsid w:val="0057434C"/>
    <w:rsid w:val="005748DD"/>
    <w:rsid w:val="00580776"/>
    <w:rsid w:val="005814EE"/>
    <w:rsid w:val="005820BD"/>
    <w:rsid w:val="0058523C"/>
    <w:rsid w:val="00585A19"/>
    <w:rsid w:val="00587F49"/>
    <w:rsid w:val="00590893"/>
    <w:rsid w:val="00591182"/>
    <w:rsid w:val="00593181"/>
    <w:rsid w:val="00593752"/>
    <w:rsid w:val="00596C33"/>
    <w:rsid w:val="00597FFD"/>
    <w:rsid w:val="005A0AEB"/>
    <w:rsid w:val="005A1458"/>
    <w:rsid w:val="005A3317"/>
    <w:rsid w:val="005A3A5B"/>
    <w:rsid w:val="005A4573"/>
    <w:rsid w:val="005A4C71"/>
    <w:rsid w:val="005A5195"/>
    <w:rsid w:val="005A6E87"/>
    <w:rsid w:val="005A7432"/>
    <w:rsid w:val="005A74BC"/>
    <w:rsid w:val="005A7A24"/>
    <w:rsid w:val="005B1B58"/>
    <w:rsid w:val="005B1CCB"/>
    <w:rsid w:val="005B20EE"/>
    <w:rsid w:val="005B235D"/>
    <w:rsid w:val="005B284A"/>
    <w:rsid w:val="005B3256"/>
    <w:rsid w:val="005B48DB"/>
    <w:rsid w:val="005B57EE"/>
    <w:rsid w:val="005B60DC"/>
    <w:rsid w:val="005B6810"/>
    <w:rsid w:val="005B69D0"/>
    <w:rsid w:val="005B7B80"/>
    <w:rsid w:val="005C0F6B"/>
    <w:rsid w:val="005C1EA9"/>
    <w:rsid w:val="005C29F2"/>
    <w:rsid w:val="005C3892"/>
    <w:rsid w:val="005C44F0"/>
    <w:rsid w:val="005C7246"/>
    <w:rsid w:val="005C7D1C"/>
    <w:rsid w:val="005D0185"/>
    <w:rsid w:val="005D0CFB"/>
    <w:rsid w:val="005D1045"/>
    <w:rsid w:val="005D1EB4"/>
    <w:rsid w:val="005D39F2"/>
    <w:rsid w:val="005D3DCD"/>
    <w:rsid w:val="005D473A"/>
    <w:rsid w:val="005D4809"/>
    <w:rsid w:val="005D4D17"/>
    <w:rsid w:val="005D68EC"/>
    <w:rsid w:val="005D7415"/>
    <w:rsid w:val="005E0477"/>
    <w:rsid w:val="005E1699"/>
    <w:rsid w:val="005E192C"/>
    <w:rsid w:val="005E40EC"/>
    <w:rsid w:val="005E4DF7"/>
    <w:rsid w:val="005E513D"/>
    <w:rsid w:val="005E52D7"/>
    <w:rsid w:val="005E6449"/>
    <w:rsid w:val="005E6575"/>
    <w:rsid w:val="005E7E7B"/>
    <w:rsid w:val="005F0A8F"/>
    <w:rsid w:val="005F1662"/>
    <w:rsid w:val="005F2943"/>
    <w:rsid w:val="005F2D9D"/>
    <w:rsid w:val="005F488D"/>
    <w:rsid w:val="005F4E1C"/>
    <w:rsid w:val="005F5E22"/>
    <w:rsid w:val="005F714A"/>
    <w:rsid w:val="006019B8"/>
    <w:rsid w:val="00602CE8"/>
    <w:rsid w:val="00603222"/>
    <w:rsid w:val="00603A72"/>
    <w:rsid w:val="006047EA"/>
    <w:rsid w:val="006047EE"/>
    <w:rsid w:val="006049B8"/>
    <w:rsid w:val="00604F34"/>
    <w:rsid w:val="0060536C"/>
    <w:rsid w:val="00607260"/>
    <w:rsid w:val="006076F6"/>
    <w:rsid w:val="00607C1D"/>
    <w:rsid w:val="00610040"/>
    <w:rsid w:val="006105BD"/>
    <w:rsid w:val="00610EE7"/>
    <w:rsid w:val="00611157"/>
    <w:rsid w:val="006137AD"/>
    <w:rsid w:val="00613E35"/>
    <w:rsid w:val="006141A2"/>
    <w:rsid w:val="00614961"/>
    <w:rsid w:val="00614BAF"/>
    <w:rsid w:val="0061539D"/>
    <w:rsid w:val="006159AD"/>
    <w:rsid w:val="00620DE7"/>
    <w:rsid w:val="00620E2A"/>
    <w:rsid w:val="00622930"/>
    <w:rsid w:val="0062385C"/>
    <w:rsid w:val="006249D3"/>
    <w:rsid w:val="00625760"/>
    <w:rsid w:val="00625EA2"/>
    <w:rsid w:val="0063142C"/>
    <w:rsid w:val="00632874"/>
    <w:rsid w:val="0063384A"/>
    <w:rsid w:val="00634EC9"/>
    <w:rsid w:val="00635E42"/>
    <w:rsid w:val="006366BC"/>
    <w:rsid w:val="0063682B"/>
    <w:rsid w:val="00637AF4"/>
    <w:rsid w:val="006402A8"/>
    <w:rsid w:val="00640465"/>
    <w:rsid w:val="00640F75"/>
    <w:rsid w:val="00642260"/>
    <w:rsid w:val="006423AB"/>
    <w:rsid w:val="00642AEE"/>
    <w:rsid w:val="0064344D"/>
    <w:rsid w:val="0064547D"/>
    <w:rsid w:val="00645FD1"/>
    <w:rsid w:val="00646791"/>
    <w:rsid w:val="00647BDE"/>
    <w:rsid w:val="006505B6"/>
    <w:rsid w:val="00650901"/>
    <w:rsid w:val="006559E2"/>
    <w:rsid w:val="0065720B"/>
    <w:rsid w:val="00657412"/>
    <w:rsid w:val="00657E47"/>
    <w:rsid w:val="006605F6"/>
    <w:rsid w:val="00660608"/>
    <w:rsid w:val="006606D9"/>
    <w:rsid w:val="00660CFB"/>
    <w:rsid w:val="00660F92"/>
    <w:rsid w:val="00661E69"/>
    <w:rsid w:val="00662685"/>
    <w:rsid w:val="00663076"/>
    <w:rsid w:val="006642EC"/>
    <w:rsid w:val="00665349"/>
    <w:rsid w:val="0066608B"/>
    <w:rsid w:val="006660C0"/>
    <w:rsid w:val="00670CF2"/>
    <w:rsid w:val="00671586"/>
    <w:rsid w:val="00671C1E"/>
    <w:rsid w:val="0067268C"/>
    <w:rsid w:val="00672D76"/>
    <w:rsid w:val="00673322"/>
    <w:rsid w:val="00673B85"/>
    <w:rsid w:val="006755B0"/>
    <w:rsid w:val="006757F8"/>
    <w:rsid w:val="00675BAA"/>
    <w:rsid w:val="00677568"/>
    <w:rsid w:val="00680E4A"/>
    <w:rsid w:val="00681BDB"/>
    <w:rsid w:val="006831BD"/>
    <w:rsid w:val="006831E4"/>
    <w:rsid w:val="00683BA9"/>
    <w:rsid w:val="006878FF"/>
    <w:rsid w:val="00692D2C"/>
    <w:rsid w:val="006932DF"/>
    <w:rsid w:val="0069492A"/>
    <w:rsid w:val="00697608"/>
    <w:rsid w:val="00697734"/>
    <w:rsid w:val="006A17FF"/>
    <w:rsid w:val="006A3605"/>
    <w:rsid w:val="006A3AD8"/>
    <w:rsid w:val="006A3B2E"/>
    <w:rsid w:val="006A4F05"/>
    <w:rsid w:val="006A4F4F"/>
    <w:rsid w:val="006A6078"/>
    <w:rsid w:val="006B0F22"/>
    <w:rsid w:val="006B21AC"/>
    <w:rsid w:val="006B2843"/>
    <w:rsid w:val="006B365D"/>
    <w:rsid w:val="006B37FC"/>
    <w:rsid w:val="006B3C32"/>
    <w:rsid w:val="006B40D2"/>
    <w:rsid w:val="006B4996"/>
    <w:rsid w:val="006B6096"/>
    <w:rsid w:val="006B6BC6"/>
    <w:rsid w:val="006B6FB3"/>
    <w:rsid w:val="006C20CA"/>
    <w:rsid w:val="006C2635"/>
    <w:rsid w:val="006C2E8E"/>
    <w:rsid w:val="006C34E2"/>
    <w:rsid w:val="006C3A08"/>
    <w:rsid w:val="006C4026"/>
    <w:rsid w:val="006C4EBA"/>
    <w:rsid w:val="006D005C"/>
    <w:rsid w:val="006D08E2"/>
    <w:rsid w:val="006D12A7"/>
    <w:rsid w:val="006D1BC2"/>
    <w:rsid w:val="006D3EB1"/>
    <w:rsid w:val="006D4719"/>
    <w:rsid w:val="006D5415"/>
    <w:rsid w:val="006D6330"/>
    <w:rsid w:val="006D65DB"/>
    <w:rsid w:val="006D67DA"/>
    <w:rsid w:val="006D7902"/>
    <w:rsid w:val="006D7F47"/>
    <w:rsid w:val="006E08C5"/>
    <w:rsid w:val="006E08D2"/>
    <w:rsid w:val="006E2047"/>
    <w:rsid w:val="006E2200"/>
    <w:rsid w:val="006E27E3"/>
    <w:rsid w:val="006E2F40"/>
    <w:rsid w:val="006E4448"/>
    <w:rsid w:val="006E769B"/>
    <w:rsid w:val="006F0337"/>
    <w:rsid w:val="006F1468"/>
    <w:rsid w:val="006F201B"/>
    <w:rsid w:val="006F3BDF"/>
    <w:rsid w:val="006F3D64"/>
    <w:rsid w:val="006F5F95"/>
    <w:rsid w:val="006F64D5"/>
    <w:rsid w:val="006F6BEB"/>
    <w:rsid w:val="006F6FA1"/>
    <w:rsid w:val="007023E4"/>
    <w:rsid w:val="00703A46"/>
    <w:rsid w:val="0070450F"/>
    <w:rsid w:val="00704758"/>
    <w:rsid w:val="00705A64"/>
    <w:rsid w:val="00705F5E"/>
    <w:rsid w:val="007068FA"/>
    <w:rsid w:val="007100BF"/>
    <w:rsid w:val="007109BC"/>
    <w:rsid w:val="00712DF7"/>
    <w:rsid w:val="00713AFE"/>
    <w:rsid w:val="007148E9"/>
    <w:rsid w:val="007149CC"/>
    <w:rsid w:val="0071634F"/>
    <w:rsid w:val="00716BAA"/>
    <w:rsid w:val="0072341B"/>
    <w:rsid w:val="00723EDF"/>
    <w:rsid w:val="00725726"/>
    <w:rsid w:val="007271AE"/>
    <w:rsid w:val="0073000E"/>
    <w:rsid w:val="007304EE"/>
    <w:rsid w:val="007304F5"/>
    <w:rsid w:val="007316AF"/>
    <w:rsid w:val="0073285F"/>
    <w:rsid w:val="00735705"/>
    <w:rsid w:val="007370B0"/>
    <w:rsid w:val="0073719C"/>
    <w:rsid w:val="00740926"/>
    <w:rsid w:val="00741019"/>
    <w:rsid w:val="00741DB6"/>
    <w:rsid w:val="0074216E"/>
    <w:rsid w:val="00742394"/>
    <w:rsid w:val="00743829"/>
    <w:rsid w:val="00744F79"/>
    <w:rsid w:val="00745202"/>
    <w:rsid w:val="00745E86"/>
    <w:rsid w:val="00747D5E"/>
    <w:rsid w:val="00750517"/>
    <w:rsid w:val="00751006"/>
    <w:rsid w:val="00753557"/>
    <w:rsid w:val="00754163"/>
    <w:rsid w:val="00754CE3"/>
    <w:rsid w:val="0075658A"/>
    <w:rsid w:val="007568B6"/>
    <w:rsid w:val="00760787"/>
    <w:rsid w:val="007610E4"/>
    <w:rsid w:val="00761B1E"/>
    <w:rsid w:val="007621F7"/>
    <w:rsid w:val="00762F9C"/>
    <w:rsid w:val="007669CB"/>
    <w:rsid w:val="007707F1"/>
    <w:rsid w:val="007710A4"/>
    <w:rsid w:val="007731AD"/>
    <w:rsid w:val="00773C64"/>
    <w:rsid w:val="00774B73"/>
    <w:rsid w:val="0077563B"/>
    <w:rsid w:val="007805D9"/>
    <w:rsid w:val="00781B29"/>
    <w:rsid w:val="007831A0"/>
    <w:rsid w:val="0078332D"/>
    <w:rsid w:val="00783FA3"/>
    <w:rsid w:val="0078463D"/>
    <w:rsid w:val="007846EE"/>
    <w:rsid w:val="00784C40"/>
    <w:rsid w:val="00784D27"/>
    <w:rsid w:val="00787F64"/>
    <w:rsid w:val="007903EF"/>
    <w:rsid w:val="00791CD6"/>
    <w:rsid w:val="00791F21"/>
    <w:rsid w:val="0079295D"/>
    <w:rsid w:val="007937D9"/>
    <w:rsid w:val="00793EA6"/>
    <w:rsid w:val="007956FC"/>
    <w:rsid w:val="00795953"/>
    <w:rsid w:val="00795A27"/>
    <w:rsid w:val="007963DF"/>
    <w:rsid w:val="007977B9"/>
    <w:rsid w:val="007A0A7D"/>
    <w:rsid w:val="007A22DC"/>
    <w:rsid w:val="007A474B"/>
    <w:rsid w:val="007A61F6"/>
    <w:rsid w:val="007A631F"/>
    <w:rsid w:val="007A68C3"/>
    <w:rsid w:val="007A7BAF"/>
    <w:rsid w:val="007B04C7"/>
    <w:rsid w:val="007B0EE7"/>
    <w:rsid w:val="007B1C1E"/>
    <w:rsid w:val="007B2130"/>
    <w:rsid w:val="007B3E06"/>
    <w:rsid w:val="007B44BB"/>
    <w:rsid w:val="007B4F2B"/>
    <w:rsid w:val="007B4F8F"/>
    <w:rsid w:val="007B52F7"/>
    <w:rsid w:val="007B56A9"/>
    <w:rsid w:val="007B675E"/>
    <w:rsid w:val="007B696D"/>
    <w:rsid w:val="007B75A2"/>
    <w:rsid w:val="007B7FCE"/>
    <w:rsid w:val="007C1B84"/>
    <w:rsid w:val="007C2183"/>
    <w:rsid w:val="007C2689"/>
    <w:rsid w:val="007C2B6D"/>
    <w:rsid w:val="007C36E1"/>
    <w:rsid w:val="007C4EA2"/>
    <w:rsid w:val="007C4F95"/>
    <w:rsid w:val="007C6563"/>
    <w:rsid w:val="007C6F2A"/>
    <w:rsid w:val="007D04A4"/>
    <w:rsid w:val="007D061A"/>
    <w:rsid w:val="007D25B5"/>
    <w:rsid w:val="007D2A56"/>
    <w:rsid w:val="007D4420"/>
    <w:rsid w:val="007D4E20"/>
    <w:rsid w:val="007D6660"/>
    <w:rsid w:val="007D6E01"/>
    <w:rsid w:val="007D7FA2"/>
    <w:rsid w:val="007E0468"/>
    <w:rsid w:val="007E143A"/>
    <w:rsid w:val="007E1CDA"/>
    <w:rsid w:val="007E2809"/>
    <w:rsid w:val="007E4892"/>
    <w:rsid w:val="007E56E8"/>
    <w:rsid w:val="007F0016"/>
    <w:rsid w:val="007F0A0D"/>
    <w:rsid w:val="007F20FF"/>
    <w:rsid w:val="007F2DC5"/>
    <w:rsid w:val="007F3A49"/>
    <w:rsid w:val="007F3BE8"/>
    <w:rsid w:val="007F4218"/>
    <w:rsid w:val="007F7343"/>
    <w:rsid w:val="007F743A"/>
    <w:rsid w:val="008009C2"/>
    <w:rsid w:val="00800C4E"/>
    <w:rsid w:val="008025CC"/>
    <w:rsid w:val="00804338"/>
    <w:rsid w:val="00804444"/>
    <w:rsid w:val="00804600"/>
    <w:rsid w:val="0080518C"/>
    <w:rsid w:val="008064BF"/>
    <w:rsid w:val="0080798F"/>
    <w:rsid w:val="0081137D"/>
    <w:rsid w:val="00812629"/>
    <w:rsid w:val="008126BB"/>
    <w:rsid w:val="00812DB2"/>
    <w:rsid w:val="00813BED"/>
    <w:rsid w:val="0081589E"/>
    <w:rsid w:val="0081606B"/>
    <w:rsid w:val="008167EB"/>
    <w:rsid w:val="008169BB"/>
    <w:rsid w:val="0081732A"/>
    <w:rsid w:val="00817CF4"/>
    <w:rsid w:val="00817E21"/>
    <w:rsid w:val="008232D8"/>
    <w:rsid w:val="00825247"/>
    <w:rsid w:val="00825826"/>
    <w:rsid w:val="00826548"/>
    <w:rsid w:val="00826569"/>
    <w:rsid w:val="00826B37"/>
    <w:rsid w:val="008272D2"/>
    <w:rsid w:val="008302A0"/>
    <w:rsid w:val="00830400"/>
    <w:rsid w:val="00830A8F"/>
    <w:rsid w:val="008332DE"/>
    <w:rsid w:val="00833619"/>
    <w:rsid w:val="00834AF3"/>
    <w:rsid w:val="00836752"/>
    <w:rsid w:val="00837574"/>
    <w:rsid w:val="00840B8D"/>
    <w:rsid w:val="0084258A"/>
    <w:rsid w:val="008430AF"/>
    <w:rsid w:val="00844007"/>
    <w:rsid w:val="0084486C"/>
    <w:rsid w:val="00844ADE"/>
    <w:rsid w:val="00845126"/>
    <w:rsid w:val="00845571"/>
    <w:rsid w:val="008467BD"/>
    <w:rsid w:val="00850027"/>
    <w:rsid w:val="00850576"/>
    <w:rsid w:val="0085172E"/>
    <w:rsid w:val="00851C90"/>
    <w:rsid w:val="008521AC"/>
    <w:rsid w:val="008522D5"/>
    <w:rsid w:val="00852957"/>
    <w:rsid w:val="00852D01"/>
    <w:rsid w:val="008531D1"/>
    <w:rsid w:val="0085355F"/>
    <w:rsid w:val="00853DB1"/>
    <w:rsid w:val="00853E18"/>
    <w:rsid w:val="00854BD7"/>
    <w:rsid w:val="00856069"/>
    <w:rsid w:val="00856A19"/>
    <w:rsid w:val="00857398"/>
    <w:rsid w:val="00861A85"/>
    <w:rsid w:val="00861BB1"/>
    <w:rsid w:val="0086231F"/>
    <w:rsid w:val="008638DB"/>
    <w:rsid w:val="00864D20"/>
    <w:rsid w:val="00865B80"/>
    <w:rsid w:val="00867AAC"/>
    <w:rsid w:val="00867BA9"/>
    <w:rsid w:val="008713E8"/>
    <w:rsid w:val="00871F78"/>
    <w:rsid w:val="008727CD"/>
    <w:rsid w:val="00872EE4"/>
    <w:rsid w:val="00876714"/>
    <w:rsid w:val="00876A0C"/>
    <w:rsid w:val="00877C0D"/>
    <w:rsid w:val="0088003A"/>
    <w:rsid w:val="00882201"/>
    <w:rsid w:val="00882943"/>
    <w:rsid w:val="00882D82"/>
    <w:rsid w:val="00884873"/>
    <w:rsid w:val="00885512"/>
    <w:rsid w:val="00886E91"/>
    <w:rsid w:val="00887F64"/>
    <w:rsid w:val="00890DB3"/>
    <w:rsid w:val="00891797"/>
    <w:rsid w:val="008931E6"/>
    <w:rsid w:val="008965DA"/>
    <w:rsid w:val="00896F35"/>
    <w:rsid w:val="008A068B"/>
    <w:rsid w:val="008A0C51"/>
    <w:rsid w:val="008A0F16"/>
    <w:rsid w:val="008A140A"/>
    <w:rsid w:val="008A1800"/>
    <w:rsid w:val="008A1837"/>
    <w:rsid w:val="008A1BBB"/>
    <w:rsid w:val="008A3913"/>
    <w:rsid w:val="008A4FED"/>
    <w:rsid w:val="008A6EF3"/>
    <w:rsid w:val="008A79AC"/>
    <w:rsid w:val="008B03B4"/>
    <w:rsid w:val="008B0C99"/>
    <w:rsid w:val="008B1664"/>
    <w:rsid w:val="008B17A1"/>
    <w:rsid w:val="008B2016"/>
    <w:rsid w:val="008B2210"/>
    <w:rsid w:val="008B2991"/>
    <w:rsid w:val="008B326F"/>
    <w:rsid w:val="008B549A"/>
    <w:rsid w:val="008B5ACA"/>
    <w:rsid w:val="008B5B8B"/>
    <w:rsid w:val="008B60D8"/>
    <w:rsid w:val="008B67AB"/>
    <w:rsid w:val="008C0D3B"/>
    <w:rsid w:val="008C19B7"/>
    <w:rsid w:val="008C1D6A"/>
    <w:rsid w:val="008C27C6"/>
    <w:rsid w:val="008C29E2"/>
    <w:rsid w:val="008C4DF9"/>
    <w:rsid w:val="008C5D9C"/>
    <w:rsid w:val="008C63D9"/>
    <w:rsid w:val="008D1649"/>
    <w:rsid w:val="008D1863"/>
    <w:rsid w:val="008D1B43"/>
    <w:rsid w:val="008D3A53"/>
    <w:rsid w:val="008D4997"/>
    <w:rsid w:val="008D4DBB"/>
    <w:rsid w:val="008D5213"/>
    <w:rsid w:val="008D5A6F"/>
    <w:rsid w:val="008D7747"/>
    <w:rsid w:val="008D7A4C"/>
    <w:rsid w:val="008D7F56"/>
    <w:rsid w:val="008E03C2"/>
    <w:rsid w:val="008E14DE"/>
    <w:rsid w:val="008E2B67"/>
    <w:rsid w:val="008E3EED"/>
    <w:rsid w:val="008E44E0"/>
    <w:rsid w:val="008E490D"/>
    <w:rsid w:val="008E4E6E"/>
    <w:rsid w:val="008E584E"/>
    <w:rsid w:val="008E5D28"/>
    <w:rsid w:val="008E5FCD"/>
    <w:rsid w:val="008E62DC"/>
    <w:rsid w:val="008E68F0"/>
    <w:rsid w:val="008E6E16"/>
    <w:rsid w:val="008F03FF"/>
    <w:rsid w:val="008F110B"/>
    <w:rsid w:val="008F2897"/>
    <w:rsid w:val="008F2D5F"/>
    <w:rsid w:val="008F3087"/>
    <w:rsid w:val="008F3614"/>
    <w:rsid w:val="008F6CB0"/>
    <w:rsid w:val="008F7BC1"/>
    <w:rsid w:val="00901C21"/>
    <w:rsid w:val="00901D39"/>
    <w:rsid w:val="009028BE"/>
    <w:rsid w:val="00903294"/>
    <w:rsid w:val="009034CC"/>
    <w:rsid w:val="00903AD5"/>
    <w:rsid w:val="00904362"/>
    <w:rsid w:val="00907B8F"/>
    <w:rsid w:val="00907DD8"/>
    <w:rsid w:val="00911622"/>
    <w:rsid w:val="00911CCA"/>
    <w:rsid w:val="00915375"/>
    <w:rsid w:val="00915A67"/>
    <w:rsid w:val="00916804"/>
    <w:rsid w:val="009202C6"/>
    <w:rsid w:val="00921157"/>
    <w:rsid w:val="0092140B"/>
    <w:rsid w:val="00922DE5"/>
    <w:rsid w:val="00925295"/>
    <w:rsid w:val="0092591E"/>
    <w:rsid w:val="00926829"/>
    <w:rsid w:val="00926DFA"/>
    <w:rsid w:val="00927F57"/>
    <w:rsid w:val="00931D96"/>
    <w:rsid w:val="009322F8"/>
    <w:rsid w:val="009329FB"/>
    <w:rsid w:val="00932F1D"/>
    <w:rsid w:val="0093591E"/>
    <w:rsid w:val="00935985"/>
    <w:rsid w:val="0093614E"/>
    <w:rsid w:val="009364F6"/>
    <w:rsid w:val="009367E8"/>
    <w:rsid w:val="00936B96"/>
    <w:rsid w:val="009375BE"/>
    <w:rsid w:val="009376BF"/>
    <w:rsid w:val="0093788D"/>
    <w:rsid w:val="009402B6"/>
    <w:rsid w:val="00942CC6"/>
    <w:rsid w:val="00942E02"/>
    <w:rsid w:val="0094438F"/>
    <w:rsid w:val="00944FAF"/>
    <w:rsid w:val="009453DA"/>
    <w:rsid w:val="009459E5"/>
    <w:rsid w:val="00947FA3"/>
    <w:rsid w:val="009501FC"/>
    <w:rsid w:val="00953579"/>
    <w:rsid w:val="00954127"/>
    <w:rsid w:val="00954401"/>
    <w:rsid w:val="00956260"/>
    <w:rsid w:val="00956536"/>
    <w:rsid w:val="009579CC"/>
    <w:rsid w:val="00957A53"/>
    <w:rsid w:val="009611E3"/>
    <w:rsid w:val="009619E9"/>
    <w:rsid w:val="00961EBC"/>
    <w:rsid w:val="00962A14"/>
    <w:rsid w:val="00962FF4"/>
    <w:rsid w:val="00964AA0"/>
    <w:rsid w:val="0096555D"/>
    <w:rsid w:val="00966732"/>
    <w:rsid w:val="00966855"/>
    <w:rsid w:val="00966C7C"/>
    <w:rsid w:val="009709C1"/>
    <w:rsid w:val="00970B67"/>
    <w:rsid w:val="00971A95"/>
    <w:rsid w:val="00974F3C"/>
    <w:rsid w:val="009754CC"/>
    <w:rsid w:val="00975A84"/>
    <w:rsid w:val="0097729B"/>
    <w:rsid w:val="00977465"/>
    <w:rsid w:val="00977BEC"/>
    <w:rsid w:val="00980A90"/>
    <w:rsid w:val="009818C2"/>
    <w:rsid w:val="00982C1D"/>
    <w:rsid w:val="00983681"/>
    <w:rsid w:val="00983705"/>
    <w:rsid w:val="0098376B"/>
    <w:rsid w:val="00983B65"/>
    <w:rsid w:val="00984251"/>
    <w:rsid w:val="0098573C"/>
    <w:rsid w:val="00985B97"/>
    <w:rsid w:val="00985E71"/>
    <w:rsid w:val="009865B5"/>
    <w:rsid w:val="00992B7C"/>
    <w:rsid w:val="0099615A"/>
    <w:rsid w:val="009969CC"/>
    <w:rsid w:val="00997105"/>
    <w:rsid w:val="00997B6C"/>
    <w:rsid w:val="00997C28"/>
    <w:rsid w:val="009A083E"/>
    <w:rsid w:val="009A0ACD"/>
    <w:rsid w:val="009A1BC5"/>
    <w:rsid w:val="009A1E44"/>
    <w:rsid w:val="009A3DDC"/>
    <w:rsid w:val="009A4935"/>
    <w:rsid w:val="009B0969"/>
    <w:rsid w:val="009B14A1"/>
    <w:rsid w:val="009B279B"/>
    <w:rsid w:val="009B281B"/>
    <w:rsid w:val="009B2ECF"/>
    <w:rsid w:val="009B3B64"/>
    <w:rsid w:val="009B4F1D"/>
    <w:rsid w:val="009B617E"/>
    <w:rsid w:val="009B7A43"/>
    <w:rsid w:val="009C1B04"/>
    <w:rsid w:val="009C228A"/>
    <w:rsid w:val="009C2588"/>
    <w:rsid w:val="009C2654"/>
    <w:rsid w:val="009C2EE9"/>
    <w:rsid w:val="009C404B"/>
    <w:rsid w:val="009C60A1"/>
    <w:rsid w:val="009C6209"/>
    <w:rsid w:val="009D1071"/>
    <w:rsid w:val="009D1CE9"/>
    <w:rsid w:val="009D2B6C"/>
    <w:rsid w:val="009D340D"/>
    <w:rsid w:val="009D40A8"/>
    <w:rsid w:val="009D4475"/>
    <w:rsid w:val="009D4EE1"/>
    <w:rsid w:val="009D53A4"/>
    <w:rsid w:val="009D5A65"/>
    <w:rsid w:val="009D7B5B"/>
    <w:rsid w:val="009D7FA7"/>
    <w:rsid w:val="009E03F8"/>
    <w:rsid w:val="009E04BD"/>
    <w:rsid w:val="009E1458"/>
    <w:rsid w:val="009E35F4"/>
    <w:rsid w:val="009E6048"/>
    <w:rsid w:val="009E6798"/>
    <w:rsid w:val="009E6F75"/>
    <w:rsid w:val="009E7D71"/>
    <w:rsid w:val="009F0C0A"/>
    <w:rsid w:val="009F1C9E"/>
    <w:rsid w:val="009F1F3C"/>
    <w:rsid w:val="009F1FE5"/>
    <w:rsid w:val="009F429F"/>
    <w:rsid w:val="009F4338"/>
    <w:rsid w:val="009F5005"/>
    <w:rsid w:val="009F64DB"/>
    <w:rsid w:val="009F6DA4"/>
    <w:rsid w:val="00A00637"/>
    <w:rsid w:val="00A00E70"/>
    <w:rsid w:val="00A0100F"/>
    <w:rsid w:val="00A02D0A"/>
    <w:rsid w:val="00A044EB"/>
    <w:rsid w:val="00A04E6B"/>
    <w:rsid w:val="00A06860"/>
    <w:rsid w:val="00A068B6"/>
    <w:rsid w:val="00A07734"/>
    <w:rsid w:val="00A12545"/>
    <w:rsid w:val="00A12CAD"/>
    <w:rsid w:val="00A12E68"/>
    <w:rsid w:val="00A13EDB"/>
    <w:rsid w:val="00A14268"/>
    <w:rsid w:val="00A15C72"/>
    <w:rsid w:val="00A1758E"/>
    <w:rsid w:val="00A17994"/>
    <w:rsid w:val="00A20124"/>
    <w:rsid w:val="00A210D2"/>
    <w:rsid w:val="00A2137B"/>
    <w:rsid w:val="00A22106"/>
    <w:rsid w:val="00A22EFD"/>
    <w:rsid w:val="00A24CEC"/>
    <w:rsid w:val="00A2724A"/>
    <w:rsid w:val="00A30202"/>
    <w:rsid w:val="00A31A59"/>
    <w:rsid w:val="00A32676"/>
    <w:rsid w:val="00A32F9E"/>
    <w:rsid w:val="00A3432B"/>
    <w:rsid w:val="00A355AF"/>
    <w:rsid w:val="00A35796"/>
    <w:rsid w:val="00A35BFB"/>
    <w:rsid w:val="00A37A8C"/>
    <w:rsid w:val="00A40AB0"/>
    <w:rsid w:val="00A41BA0"/>
    <w:rsid w:val="00A43D66"/>
    <w:rsid w:val="00A448C0"/>
    <w:rsid w:val="00A50A6F"/>
    <w:rsid w:val="00A54B71"/>
    <w:rsid w:val="00A55C56"/>
    <w:rsid w:val="00A56695"/>
    <w:rsid w:val="00A6016F"/>
    <w:rsid w:val="00A60C25"/>
    <w:rsid w:val="00A63109"/>
    <w:rsid w:val="00A639FA"/>
    <w:rsid w:val="00A644AE"/>
    <w:rsid w:val="00A64DD3"/>
    <w:rsid w:val="00A64E54"/>
    <w:rsid w:val="00A653E8"/>
    <w:rsid w:val="00A6697E"/>
    <w:rsid w:val="00A70053"/>
    <w:rsid w:val="00A710EB"/>
    <w:rsid w:val="00A71347"/>
    <w:rsid w:val="00A722E9"/>
    <w:rsid w:val="00A72CBC"/>
    <w:rsid w:val="00A74204"/>
    <w:rsid w:val="00A766C0"/>
    <w:rsid w:val="00A76C77"/>
    <w:rsid w:val="00A76E16"/>
    <w:rsid w:val="00A770AA"/>
    <w:rsid w:val="00A773BC"/>
    <w:rsid w:val="00A80499"/>
    <w:rsid w:val="00A82606"/>
    <w:rsid w:val="00A84EF9"/>
    <w:rsid w:val="00A84FA0"/>
    <w:rsid w:val="00A858C6"/>
    <w:rsid w:val="00A873A8"/>
    <w:rsid w:val="00A90347"/>
    <w:rsid w:val="00A90908"/>
    <w:rsid w:val="00A909B6"/>
    <w:rsid w:val="00A9284A"/>
    <w:rsid w:val="00A93BCE"/>
    <w:rsid w:val="00A95110"/>
    <w:rsid w:val="00A973F4"/>
    <w:rsid w:val="00A9777F"/>
    <w:rsid w:val="00A97E96"/>
    <w:rsid w:val="00AA128E"/>
    <w:rsid w:val="00AA1A3A"/>
    <w:rsid w:val="00AA276D"/>
    <w:rsid w:val="00AA32D0"/>
    <w:rsid w:val="00AA33DA"/>
    <w:rsid w:val="00AA391A"/>
    <w:rsid w:val="00AA5541"/>
    <w:rsid w:val="00AA59FE"/>
    <w:rsid w:val="00AA5A44"/>
    <w:rsid w:val="00AA7057"/>
    <w:rsid w:val="00AA71BA"/>
    <w:rsid w:val="00AB236C"/>
    <w:rsid w:val="00AB301B"/>
    <w:rsid w:val="00AB305D"/>
    <w:rsid w:val="00AB30A3"/>
    <w:rsid w:val="00AB396D"/>
    <w:rsid w:val="00AB4607"/>
    <w:rsid w:val="00AB517E"/>
    <w:rsid w:val="00AB5287"/>
    <w:rsid w:val="00AB718F"/>
    <w:rsid w:val="00AB7445"/>
    <w:rsid w:val="00AC025E"/>
    <w:rsid w:val="00AC1409"/>
    <w:rsid w:val="00AC2201"/>
    <w:rsid w:val="00AC2B51"/>
    <w:rsid w:val="00AC311E"/>
    <w:rsid w:val="00AC395C"/>
    <w:rsid w:val="00AC4896"/>
    <w:rsid w:val="00AC48C5"/>
    <w:rsid w:val="00AC63D8"/>
    <w:rsid w:val="00AC73CB"/>
    <w:rsid w:val="00AD01DC"/>
    <w:rsid w:val="00AD1361"/>
    <w:rsid w:val="00AD40C4"/>
    <w:rsid w:val="00AD6E2E"/>
    <w:rsid w:val="00AD7527"/>
    <w:rsid w:val="00AD7A9A"/>
    <w:rsid w:val="00AE3444"/>
    <w:rsid w:val="00AE3883"/>
    <w:rsid w:val="00AE44F9"/>
    <w:rsid w:val="00AE5429"/>
    <w:rsid w:val="00AE6609"/>
    <w:rsid w:val="00AE6EBC"/>
    <w:rsid w:val="00AE7F96"/>
    <w:rsid w:val="00AF16D7"/>
    <w:rsid w:val="00AF1A00"/>
    <w:rsid w:val="00AF2FB0"/>
    <w:rsid w:val="00B0099F"/>
    <w:rsid w:val="00B00B78"/>
    <w:rsid w:val="00B01601"/>
    <w:rsid w:val="00B016E4"/>
    <w:rsid w:val="00B030CD"/>
    <w:rsid w:val="00B046ED"/>
    <w:rsid w:val="00B04F35"/>
    <w:rsid w:val="00B05361"/>
    <w:rsid w:val="00B103BF"/>
    <w:rsid w:val="00B1109A"/>
    <w:rsid w:val="00B126E8"/>
    <w:rsid w:val="00B12F2C"/>
    <w:rsid w:val="00B1476E"/>
    <w:rsid w:val="00B149DC"/>
    <w:rsid w:val="00B14B06"/>
    <w:rsid w:val="00B153C2"/>
    <w:rsid w:val="00B161BC"/>
    <w:rsid w:val="00B21E29"/>
    <w:rsid w:val="00B225BB"/>
    <w:rsid w:val="00B235A8"/>
    <w:rsid w:val="00B235D8"/>
    <w:rsid w:val="00B244D1"/>
    <w:rsid w:val="00B25280"/>
    <w:rsid w:val="00B255F2"/>
    <w:rsid w:val="00B25B64"/>
    <w:rsid w:val="00B26CD6"/>
    <w:rsid w:val="00B26DB5"/>
    <w:rsid w:val="00B3043F"/>
    <w:rsid w:val="00B352AF"/>
    <w:rsid w:val="00B37C59"/>
    <w:rsid w:val="00B40077"/>
    <w:rsid w:val="00B40969"/>
    <w:rsid w:val="00B40E22"/>
    <w:rsid w:val="00B420E2"/>
    <w:rsid w:val="00B42657"/>
    <w:rsid w:val="00B4403C"/>
    <w:rsid w:val="00B45549"/>
    <w:rsid w:val="00B465CB"/>
    <w:rsid w:val="00B47445"/>
    <w:rsid w:val="00B47B97"/>
    <w:rsid w:val="00B50692"/>
    <w:rsid w:val="00B53644"/>
    <w:rsid w:val="00B53AF4"/>
    <w:rsid w:val="00B54643"/>
    <w:rsid w:val="00B546CD"/>
    <w:rsid w:val="00B54810"/>
    <w:rsid w:val="00B5632F"/>
    <w:rsid w:val="00B569C6"/>
    <w:rsid w:val="00B56E3E"/>
    <w:rsid w:val="00B57139"/>
    <w:rsid w:val="00B5721E"/>
    <w:rsid w:val="00B57B8E"/>
    <w:rsid w:val="00B60152"/>
    <w:rsid w:val="00B6061C"/>
    <w:rsid w:val="00B60BE8"/>
    <w:rsid w:val="00B614CA"/>
    <w:rsid w:val="00B618EE"/>
    <w:rsid w:val="00B61FEA"/>
    <w:rsid w:val="00B62045"/>
    <w:rsid w:val="00B62AE8"/>
    <w:rsid w:val="00B62D2B"/>
    <w:rsid w:val="00B63C03"/>
    <w:rsid w:val="00B64A1E"/>
    <w:rsid w:val="00B64D05"/>
    <w:rsid w:val="00B67B52"/>
    <w:rsid w:val="00B67C1B"/>
    <w:rsid w:val="00B67CB4"/>
    <w:rsid w:val="00B67E37"/>
    <w:rsid w:val="00B70040"/>
    <w:rsid w:val="00B715F4"/>
    <w:rsid w:val="00B74B96"/>
    <w:rsid w:val="00B75479"/>
    <w:rsid w:val="00B7584D"/>
    <w:rsid w:val="00B76A93"/>
    <w:rsid w:val="00B76AA3"/>
    <w:rsid w:val="00B770B7"/>
    <w:rsid w:val="00B81C35"/>
    <w:rsid w:val="00B8275E"/>
    <w:rsid w:val="00B827F1"/>
    <w:rsid w:val="00B82AAB"/>
    <w:rsid w:val="00B82C78"/>
    <w:rsid w:val="00B82F4F"/>
    <w:rsid w:val="00B83375"/>
    <w:rsid w:val="00B83852"/>
    <w:rsid w:val="00B84CB9"/>
    <w:rsid w:val="00B84DDD"/>
    <w:rsid w:val="00B92592"/>
    <w:rsid w:val="00B928AC"/>
    <w:rsid w:val="00B935FA"/>
    <w:rsid w:val="00B94709"/>
    <w:rsid w:val="00B95056"/>
    <w:rsid w:val="00B95F18"/>
    <w:rsid w:val="00B96D31"/>
    <w:rsid w:val="00BA0BEB"/>
    <w:rsid w:val="00BA1FFC"/>
    <w:rsid w:val="00BA2B82"/>
    <w:rsid w:val="00BA34B9"/>
    <w:rsid w:val="00BA4160"/>
    <w:rsid w:val="00BA4A6A"/>
    <w:rsid w:val="00BA4D9B"/>
    <w:rsid w:val="00BA66DE"/>
    <w:rsid w:val="00BA67E6"/>
    <w:rsid w:val="00BA7393"/>
    <w:rsid w:val="00BA7EC7"/>
    <w:rsid w:val="00BB0EF1"/>
    <w:rsid w:val="00BB2142"/>
    <w:rsid w:val="00BB2C31"/>
    <w:rsid w:val="00BB2D01"/>
    <w:rsid w:val="00BB5419"/>
    <w:rsid w:val="00BB5C68"/>
    <w:rsid w:val="00BB698A"/>
    <w:rsid w:val="00BB7042"/>
    <w:rsid w:val="00BC0C93"/>
    <w:rsid w:val="00BC2741"/>
    <w:rsid w:val="00BC2A0F"/>
    <w:rsid w:val="00BC3D45"/>
    <w:rsid w:val="00BC647B"/>
    <w:rsid w:val="00BD07F8"/>
    <w:rsid w:val="00BD5986"/>
    <w:rsid w:val="00BD7788"/>
    <w:rsid w:val="00BE1905"/>
    <w:rsid w:val="00BE2681"/>
    <w:rsid w:val="00BE26B9"/>
    <w:rsid w:val="00BE55AF"/>
    <w:rsid w:val="00BE5B49"/>
    <w:rsid w:val="00BE6016"/>
    <w:rsid w:val="00BE7EE2"/>
    <w:rsid w:val="00BF0BED"/>
    <w:rsid w:val="00BF125A"/>
    <w:rsid w:val="00BF1D02"/>
    <w:rsid w:val="00BF265F"/>
    <w:rsid w:val="00BF45BE"/>
    <w:rsid w:val="00BF5764"/>
    <w:rsid w:val="00BF5E48"/>
    <w:rsid w:val="00BF62C0"/>
    <w:rsid w:val="00BF7986"/>
    <w:rsid w:val="00BF7C88"/>
    <w:rsid w:val="00BF7CF8"/>
    <w:rsid w:val="00C03DC0"/>
    <w:rsid w:val="00C064F4"/>
    <w:rsid w:val="00C06675"/>
    <w:rsid w:val="00C06B49"/>
    <w:rsid w:val="00C11147"/>
    <w:rsid w:val="00C11649"/>
    <w:rsid w:val="00C12553"/>
    <w:rsid w:val="00C14BF3"/>
    <w:rsid w:val="00C15F32"/>
    <w:rsid w:val="00C16C21"/>
    <w:rsid w:val="00C216B8"/>
    <w:rsid w:val="00C2216B"/>
    <w:rsid w:val="00C2271A"/>
    <w:rsid w:val="00C23E5A"/>
    <w:rsid w:val="00C24592"/>
    <w:rsid w:val="00C25079"/>
    <w:rsid w:val="00C2515E"/>
    <w:rsid w:val="00C26B35"/>
    <w:rsid w:val="00C279E2"/>
    <w:rsid w:val="00C30512"/>
    <w:rsid w:val="00C344ED"/>
    <w:rsid w:val="00C3552C"/>
    <w:rsid w:val="00C35C95"/>
    <w:rsid w:val="00C37E99"/>
    <w:rsid w:val="00C37EAE"/>
    <w:rsid w:val="00C410C3"/>
    <w:rsid w:val="00C413FF"/>
    <w:rsid w:val="00C426BF"/>
    <w:rsid w:val="00C42DBA"/>
    <w:rsid w:val="00C4305C"/>
    <w:rsid w:val="00C43DC7"/>
    <w:rsid w:val="00C44B7E"/>
    <w:rsid w:val="00C44C17"/>
    <w:rsid w:val="00C45F05"/>
    <w:rsid w:val="00C464F1"/>
    <w:rsid w:val="00C46653"/>
    <w:rsid w:val="00C4676A"/>
    <w:rsid w:val="00C470B0"/>
    <w:rsid w:val="00C5079F"/>
    <w:rsid w:val="00C50801"/>
    <w:rsid w:val="00C51C49"/>
    <w:rsid w:val="00C52891"/>
    <w:rsid w:val="00C53198"/>
    <w:rsid w:val="00C534F8"/>
    <w:rsid w:val="00C54F3E"/>
    <w:rsid w:val="00C5638D"/>
    <w:rsid w:val="00C57AAA"/>
    <w:rsid w:val="00C6066F"/>
    <w:rsid w:val="00C61C5D"/>
    <w:rsid w:val="00C61EA7"/>
    <w:rsid w:val="00C62EC1"/>
    <w:rsid w:val="00C643E0"/>
    <w:rsid w:val="00C64438"/>
    <w:rsid w:val="00C64DEC"/>
    <w:rsid w:val="00C65BD2"/>
    <w:rsid w:val="00C65F47"/>
    <w:rsid w:val="00C66297"/>
    <w:rsid w:val="00C67EA0"/>
    <w:rsid w:val="00C703C3"/>
    <w:rsid w:val="00C70610"/>
    <w:rsid w:val="00C70DB3"/>
    <w:rsid w:val="00C7115E"/>
    <w:rsid w:val="00C71349"/>
    <w:rsid w:val="00C72C70"/>
    <w:rsid w:val="00C73875"/>
    <w:rsid w:val="00C73C17"/>
    <w:rsid w:val="00C744F8"/>
    <w:rsid w:val="00C75316"/>
    <w:rsid w:val="00C75852"/>
    <w:rsid w:val="00C83F7A"/>
    <w:rsid w:val="00C84981"/>
    <w:rsid w:val="00C84F94"/>
    <w:rsid w:val="00C85E8B"/>
    <w:rsid w:val="00C86744"/>
    <w:rsid w:val="00C867B4"/>
    <w:rsid w:val="00C8695F"/>
    <w:rsid w:val="00C8757A"/>
    <w:rsid w:val="00C87637"/>
    <w:rsid w:val="00C90383"/>
    <w:rsid w:val="00C90880"/>
    <w:rsid w:val="00C914FD"/>
    <w:rsid w:val="00C918FB"/>
    <w:rsid w:val="00C940D8"/>
    <w:rsid w:val="00C95DF7"/>
    <w:rsid w:val="00C96BD8"/>
    <w:rsid w:val="00C97E8D"/>
    <w:rsid w:val="00CA0118"/>
    <w:rsid w:val="00CA0D8A"/>
    <w:rsid w:val="00CA163D"/>
    <w:rsid w:val="00CA2A00"/>
    <w:rsid w:val="00CA2DC2"/>
    <w:rsid w:val="00CA2F65"/>
    <w:rsid w:val="00CA40AD"/>
    <w:rsid w:val="00CA5631"/>
    <w:rsid w:val="00CA58BC"/>
    <w:rsid w:val="00CA7AC0"/>
    <w:rsid w:val="00CA7AC8"/>
    <w:rsid w:val="00CB03CF"/>
    <w:rsid w:val="00CB13AF"/>
    <w:rsid w:val="00CB18D3"/>
    <w:rsid w:val="00CB23C6"/>
    <w:rsid w:val="00CB2B0B"/>
    <w:rsid w:val="00CB376A"/>
    <w:rsid w:val="00CB420A"/>
    <w:rsid w:val="00CB4EE7"/>
    <w:rsid w:val="00CB5FD4"/>
    <w:rsid w:val="00CB72F7"/>
    <w:rsid w:val="00CB7986"/>
    <w:rsid w:val="00CC1C98"/>
    <w:rsid w:val="00CC2700"/>
    <w:rsid w:val="00CC3588"/>
    <w:rsid w:val="00CC431B"/>
    <w:rsid w:val="00CC5682"/>
    <w:rsid w:val="00CD0144"/>
    <w:rsid w:val="00CD0A16"/>
    <w:rsid w:val="00CD0E3E"/>
    <w:rsid w:val="00CD1019"/>
    <w:rsid w:val="00CD1967"/>
    <w:rsid w:val="00CD207C"/>
    <w:rsid w:val="00CD4F46"/>
    <w:rsid w:val="00CD5F6C"/>
    <w:rsid w:val="00CE0E14"/>
    <w:rsid w:val="00CE1858"/>
    <w:rsid w:val="00CE256D"/>
    <w:rsid w:val="00CE4AE9"/>
    <w:rsid w:val="00CE7FBD"/>
    <w:rsid w:val="00CF04EA"/>
    <w:rsid w:val="00CF0ED5"/>
    <w:rsid w:val="00CF2291"/>
    <w:rsid w:val="00CF29D4"/>
    <w:rsid w:val="00CF2C2A"/>
    <w:rsid w:val="00CF3E0A"/>
    <w:rsid w:val="00CF5992"/>
    <w:rsid w:val="00CF6464"/>
    <w:rsid w:val="00CF668D"/>
    <w:rsid w:val="00CF6869"/>
    <w:rsid w:val="00CF74E5"/>
    <w:rsid w:val="00CF7F12"/>
    <w:rsid w:val="00D01479"/>
    <w:rsid w:val="00D02246"/>
    <w:rsid w:val="00D02E04"/>
    <w:rsid w:val="00D04357"/>
    <w:rsid w:val="00D045A9"/>
    <w:rsid w:val="00D045C3"/>
    <w:rsid w:val="00D048ED"/>
    <w:rsid w:val="00D04B9A"/>
    <w:rsid w:val="00D04E82"/>
    <w:rsid w:val="00D0570C"/>
    <w:rsid w:val="00D05E48"/>
    <w:rsid w:val="00D06DF9"/>
    <w:rsid w:val="00D07478"/>
    <w:rsid w:val="00D078B5"/>
    <w:rsid w:val="00D10A91"/>
    <w:rsid w:val="00D11089"/>
    <w:rsid w:val="00D1148F"/>
    <w:rsid w:val="00D11835"/>
    <w:rsid w:val="00D11FE4"/>
    <w:rsid w:val="00D158CB"/>
    <w:rsid w:val="00D15E8A"/>
    <w:rsid w:val="00D16087"/>
    <w:rsid w:val="00D168AB"/>
    <w:rsid w:val="00D22AAA"/>
    <w:rsid w:val="00D23365"/>
    <w:rsid w:val="00D247E8"/>
    <w:rsid w:val="00D24B30"/>
    <w:rsid w:val="00D24E8E"/>
    <w:rsid w:val="00D25F7B"/>
    <w:rsid w:val="00D25FC1"/>
    <w:rsid w:val="00D26B3F"/>
    <w:rsid w:val="00D27D25"/>
    <w:rsid w:val="00D309E6"/>
    <w:rsid w:val="00D316DB"/>
    <w:rsid w:val="00D3212A"/>
    <w:rsid w:val="00D32881"/>
    <w:rsid w:val="00D331B8"/>
    <w:rsid w:val="00D34D88"/>
    <w:rsid w:val="00D35C98"/>
    <w:rsid w:val="00D36066"/>
    <w:rsid w:val="00D37107"/>
    <w:rsid w:val="00D40448"/>
    <w:rsid w:val="00D423DD"/>
    <w:rsid w:val="00D42752"/>
    <w:rsid w:val="00D43729"/>
    <w:rsid w:val="00D4588F"/>
    <w:rsid w:val="00D46E73"/>
    <w:rsid w:val="00D46EBC"/>
    <w:rsid w:val="00D47817"/>
    <w:rsid w:val="00D47891"/>
    <w:rsid w:val="00D50D9B"/>
    <w:rsid w:val="00D514FD"/>
    <w:rsid w:val="00D53AAB"/>
    <w:rsid w:val="00D55ED2"/>
    <w:rsid w:val="00D56B54"/>
    <w:rsid w:val="00D56CB3"/>
    <w:rsid w:val="00D577A5"/>
    <w:rsid w:val="00D57DB6"/>
    <w:rsid w:val="00D6066D"/>
    <w:rsid w:val="00D60821"/>
    <w:rsid w:val="00D62EBE"/>
    <w:rsid w:val="00D63149"/>
    <w:rsid w:val="00D64619"/>
    <w:rsid w:val="00D6663E"/>
    <w:rsid w:val="00D667B8"/>
    <w:rsid w:val="00D67BFB"/>
    <w:rsid w:val="00D7062F"/>
    <w:rsid w:val="00D71DBF"/>
    <w:rsid w:val="00D721BA"/>
    <w:rsid w:val="00D72C2F"/>
    <w:rsid w:val="00D73C5E"/>
    <w:rsid w:val="00D73D6B"/>
    <w:rsid w:val="00D740ED"/>
    <w:rsid w:val="00D74836"/>
    <w:rsid w:val="00D761B1"/>
    <w:rsid w:val="00D771E5"/>
    <w:rsid w:val="00D77BB8"/>
    <w:rsid w:val="00D80309"/>
    <w:rsid w:val="00D81BAF"/>
    <w:rsid w:val="00D8315D"/>
    <w:rsid w:val="00D836E6"/>
    <w:rsid w:val="00D84E15"/>
    <w:rsid w:val="00D85706"/>
    <w:rsid w:val="00D86310"/>
    <w:rsid w:val="00D86A48"/>
    <w:rsid w:val="00D905E8"/>
    <w:rsid w:val="00D9267B"/>
    <w:rsid w:val="00D93800"/>
    <w:rsid w:val="00D94EA6"/>
    <w:rsid w:val="00D95C18"/>
    <w:rsid w:val="00D96402"/>
    <w:rsid w:val="00D972DA"/>
    <w:rsid w:val="00DA2503"/>
    <w:rsid w:val="00DA27CE"/>
    <w:rsid w:val="00DA294C"/>
    <w:rsid w:val="00DA30C5"/>
    <w:rsid w:val="00DA336A"/>
    <w:rsid w:val="00DA4237"/>
    <w:rsid w:val="00DA5125"/>
    <w:rsid w:val="00DA7366"/>
    <w:rsid w:val="00DA7F6A"/>
    <w:rsid w:val="00DB02C2"/>
    <w:rsid w:val="00DB12F7"/>
    <w:rsid w:val="00DB4A29"/>
    <w:rsid w:val="00DB5802"/>
    <w:rsid w:val="00DB65E9"/>
    <w:rsid w:val="00DB7AA2"/>
    <w:rsid w:val="00DB7BAF"/>
    <w:rsid w:val="00DC2A7E"/>
    <w:rsid w:val="00DC35F2"/>
    <w:rsid w:val="00DC3EE1"/>
    <w:rsid w:val="00DC40FC"/>
    <w:rsid w:val="00DC4DB7"/>
    <w:rsid w:val="00DC7515"/>
    <w:rsid w:val="00DD1A39"/>
    <w:rsid w:val="00DD25E9"/>
    <w:rsid w:val="00DD5BC6"/>
    <w:rsid w:val="00DD5F3A"/>
    <w:rsid w:val="00DD756F"/>
    <w:rsid w:val="00DE02C5"/>
    <w:rsid w:val="00DE2346"/>
    <w:rsid w:val="00DE2805"/>
    <w:rsid w:val="00DE3A20"/>
    <w:rsid w:val="00DE412B"/>
    <w:rsid w:val="00DE42FD"/>
    <w:rsid w:val="00DE685E"/>
    <w:rsid w:val="00DE715F"/>
    <w:rsid w:val="00DF055D"/>
    <w:rsid w:val="00DF1771"/>
    <w:rsid w:val="00DF2219"/>
    <w:rsid w:val="00DF234B"/>
    <w:rsid w:val="00DF234C"/>
    <w:rsid w:val="00DF275B"/>
    <w:rsid w:val="00DF2C0E"/>
    <w:rsid w:val="00DF4D42"/>
    <w:rsid w:val="00DF5880"/>
    <w:rsid w:val="00DF5B34"/>
    <w:rsid w:val="00DF61AF"/>
    <w:rsid w:val="00E0213D"/>
    <w:rsid w:val="00E0377F"/>
    <w:rsid w:val="00E0404A"/>
    <w:rsid w:val="00E04FE7"/>
    <w:rsid w:val="00E05280"/>
    <w:rsid w:val="00E07340"/>
    <w:rsid w:val="00E10438"/>
    <w:rsid w:val="00E10B2A"/>
    <w:rsid w:val="00E11380"/>
    <w:rsid w:val="00E1466A"/>
    <w:rsid w:val="00E16356"/>
    <w:rsid w:val="00E178FA"/>
    <w:rsid w:val="00E17D1F"/>
    <w:rsid w:val="00E17F79"/>
    <w:rsid w:val="00E22725"/>
    <w:rsid w:val="00E236BC"/>
    <w:rsid w:val="00E25960"/>
    <w:rsid w:val="00E26139"/>
    <w:rsid w:val="00E26AFC"/>
    <w:rsid w:val="00E27F62"/>
    <w:rsid w:val="00E3035D"/>
    <w:rsid w:val="00E32051"/>
    <w:rsid w:val="00E32E2E"/>
    <w:rsid w:val="00E3305F"/>
    <w:rsid w:val="00E34648"/>
    <w:rsid w:val="00E35A2E"/>
    <w:rsid w:val="00E367D5"/>
    <w:rsid w:val="00E37CBE"/>
    <w:rsid w:val="00E41777"/>
    <w:rsid w:val="00E41FF9"/>
    <w:rsid w:val="00E45111"/>
    <w:rsid w:val="00E45706"/>
    <w:rsid w:val="00E45765"/>
    <w:rsid w:val="00E46405"/>
    <w:rsid w:val="00E469FA"/>
    <w:rsid w:val="00E477FE"/>
    <w:rsid w:val="00E47D45"/>
    <w:rsid w:val="00E538A4"/>
    <w:rsid w:val="00E542BB"/>
    <w:rsid w:val="00E54839"/>
    <w:rsid w:val="00E55F66"/>
    <w:rsid w:val="00E56C42"/>
    <w:rsid w:val="00E6012F"/>
    <w:rsid w:val="00E612E6"/>
    <w:rsid w:val="00E7037A"/>
    <w:rsid w:val="00E70F44"/>
    <w:rsid w:val="00E719A6"/>
    <w:rsid w:val="00E71FE7"/>
    <w:rsid w:val="00E72266"/>
    <w:rsid w:val="00E72813"/>
    <w:rsid w:val="00E735D4"/>
    <w:rsid w:val="00E73809"/>
    <w:rsid w:val="00E741A7"/>
    <w:rsid w:val="00E75206"/>
    <w:rsid w:val="00E7535C"/>
    <w:rsid w:val="00E7570E"/>
    <w:rsid w:val="00E75837"/>
    <w:rsid w:val="00E77C07"/>
    <w:rsid w:val="00E81A3E"/>
    <w:rsid w:val="00E82AE8"/>
    <w:rsid w:val="00E82EDA"/>
    <w:rsid w:val="00E83382"/>
    <w:rsid w:val="00E84825"/>
    <w:rsid w:val="00E84E74"/>
    <w:rsid w:val="00E8566C"/>
    <w:rsid w:val="00E865C5"/>
    <w:rsid w:val="00E91176"/>
    <w:rsid w:val="00E928F0"/>
    <w:rsid w:val="00E96BF2"/>
    <w:rsid w:val="00E96FDD"/>
    <w:rsid w:val="00EA0FCB"/>
    <w:rsid w:val="00EA2C23"/>
    <w:rsid w:val="00EA38DC"/>
    <w:rsid w:val="00EA5D4A"/>
    <w:rsid w:val="00EA6DB7"/>
    <w:rsid w:val="00EB0AB5"/>
    <w:rsid w:val="00EB14AB"/>
    <w:rsid w:val="00EB1782"/>
    <w:rsid w:val="00EB1A9A"/>
    <w:rsid w:val="00EB2000"/>
    <w:rsid w:val="00EB23BE"/>
    <w:rsid w:val="00EB2957"/>
    <w:rsid w:val="00EB39CF"/>
    <w:rsid w:val="00EB59B6"/>
    <w:rsid w:val="00EB5AD5"/>
    <w:rsid w:val="00EB66F4"/>
    <w:rsid w:val="00EC01F6"/>
    <w:rsid w:val="00EC1167"/>
    <w:rsid w:val="00EC1591"/>
    <w:rsid w:val="00EC1FA0"/>
    <w:rsid w:val="00EC31FB"/>
    <w:rsid w:val="00EC621E"/>
    <w:rsid w:val="00EC70EE"/>
    <w:rsid w:val="00EC78D5"/>
    <w:rsid w:val="00ED025E"/>
    <w:rsid w:val="00ED41FE"/>
    <w:rsid w:val="00ED4DE9"/>
    <w:rsid w:val="00ED4E35"/>
    <w:rsid w:val="00ED55F8"/>
    <w:rsid w:val="00ED5F4E"/>
    <w:rsid w:val="00ED73D5"/>
    <w:rsid w:val="00ED7D13"/>
    <w:rsid w:val="00EE0377"/>
    <w:rsid w:val="00EE0646"/>
    <w:rsid w:val="00EE070A"/>
    <w:rsid w:val="00EE2EB0"/>
    <w:rsid w:val="00EE3A64"/>
    <w:rsid w:val="00EE4270"/>
    <w:rsid w:val="00EE516F"/>
    <w:rsid w:val="00EE72CC"/>
    <w:rsid w:val="00EE763C"/>
    <w:rsid w:val="00EF0FBB"/>
    <w:rsid w:val="00EF1B68"/>
    <w:rsid w:val="00EF1D31"/>
    <w:rsid w:val="00EF26B0"/>
    <w:rsid w:val="00EF3E98"/>
    <w:rsid w:val="00EF494F"/>
    <w:rsid w:val="00EF4ABD"/>
    <w:rsid w:val="00EF4C9F"/>
    <w:rsid w:val="00EF699F"/>
    <w:rsid w:val="00EF6C7D"/>
    <w:rsid w:val="00EF7B52"/>
    <w:rsid w:val="00F0006C"/>
    <w:rsid w:val="00F006D6"/>
    <w:rsid w:val="00F01D71"/>
    <w:rsid w:val="00F04228"/>
    <w:rsid w:val="00F04E90"/>
    <w:rsid w:val="00F04F43"/>
    <w:rsid w:val="00F0517A"/>
    <w:rsid w:val="00F06811"/>
    <w:rsid w:val="00F06A09"/>
    <w:rsid w:val="00F10017"/>
    <w:rsid w:val="00F102BB"/>
    <w:rsid w:val="00F111EA"/>
    <w:rsid w:val="00F12D53"/>
    <w:rsid w:val="00F13C18"/>
    <w:rsid w:val="00F1668B"/>
    <w:rsid w:val="00F168EB"/>
    <w:rsid w:val="00F173BF"/>
    <w:rsid w:val="00F17610"/>
    <w:rsid w:val="00F20FF7"/>
    <w:rsid w:val="00F2116D"/>
    <w:rsid w:val="00F21D48"/>
    <w:rsid w:val="00F22007"/>
    <w:rsid w:val="00F2393A"/>
    <w:rsid w:val="00F249B8"/>
    <w:rsid w:val="00F25330"/>
    <w:rsid w:val="00F263C9"/>
    <w:rsid w:val="00F270EB"/>
    <w:rsid w:val="00F27198"/>
    <w:rsid w:val="00F2786E"/>
    <w:rsid w:val="00F30BEB"/>
    <w:rsid w:val="00F31602"/>
    <w:rsid w:val="00F3165D"/>
    <w:rsid w:val="00F317C9"/>
    <w:rsid w:val="00F340FD"/>
    <w:rsid w:val="00F3555D"/>
    <w:rsid w:val="00F35615"/>
    <w:rsid w:val="00F374F9"/>
    <w:rsid w:val="00F3795B"/>
    <w:rsid w:val="00F4026A"/>
    <w:rsid w:val="00F42053"/>
    <w:rsid w:val="00F42859"/>
    <w:rsid w:val="00F42EEA"/>
    <w:rsid w:val="00F4319D"/>
    <w:rsid w:val="00F43303"/>
    <w:rsid w:val="00F437B0"/>
    <w:rsid w:val="00F43F2C"/>
    <w:rsid w:val="00F4747D"/>
    <w:rsid w:val="00F475C2"/>
    <w:rsid w:val="00F47633"/>
    <w:rsid w:val="00F47F0A"/>
    <w:rsid w:val="00F503BA"/>
    <w:rsid w:val="00F51FA1"/>
    <w:rsid w:val="00F5337A"/>
    <w:rsid w:val="00F542F2"/>
    <w:rsid w:val="00F546C2"/>
    <w:rsid w:val="00F54D85"/>
    <w:rsid w:val="00F5519E"/>
    <w:rsid w:val="00F5766B"/>
    <w:rsid w:val="00F578EF"/>
    <w:rsid w:val="00F61972"/>
    <w:rsid w:val="00F620CB"/>
    <w:rsid w:val="00F62FB7"/>
    <w:rsid w:val="00F63BF8"/>
    <w:rsid w:val="00F657FC"/>
    <w:rsid w:val="00F66AAB"/>
    <w:rsid w:val="00F7289C"/>
    <w:rsid w:val="00F72AC0"/>
    <w:rsid w:val="00F73346"/>
    <w:rsid w:val="00F7445A"/>
    <w:rsid w:val="00F74871"/>
    <w:rsid w:val="00F74FB0"/>
    <w:rsid w:val="00F75C5F"/>
    <w:rsid w:val="00F77D63"/>
    <w:rsid w:val="00F80640"/>
    <w:rsid w:val="00F8085B"/>
    <w:rsid w:val="00F80CBA"/>
    <w:rsid w:val="00F80D8F"/>
    <w:rsid w:val="00F80FD2"/>
    <w:rsid w:val="00F8244C"/>
    <w:rsid w:val="00F83A37"/>
    <w:rsid w:val="00F841CA"/>
    <w:rsid w:val="00F84787"/>
    <w:rsid w:val="00F8548F"/>
    <w:rsid w:val="00F8580A"/>
    <w:rsid w:val="00F868EF"/>
    <w:rsid w:val="00F91351"/>
    <w:rsid w:val="00F92710"/>
    <w:rsid w:val="00F93AA2"/>
    <w:rsid w:val="00F95025"/>
    <w:rsid w:val="00F95761"/>
    <w:rsid w:val="00F95979"/>
    <w:rsid w:val="00F96867"/>
    <w:rsid w:val="00F97302"/>
    <w:rsid w:val="00F97535"/>
    <w:rsid w:val="00FA045E"/>
    <w:rsid w:val="00FA0DD2"/>
    <w:rsid w:val="00FA232F"/>
    <w:rsid w:val="00FA4DA4"/>
    <w:rsid w:val="00FA5A31"/>
    <w:rsid w:val="00FA66EF"/>
    <w:rsid w:val="00FA6A70"/>
    <w:rsid w:val="00FA7B2B"/>
    <w:rsid w:val="00FB0A53"/>
    <w:rsid w:val="00FB20C9"/>
    <w:rsid w:val="00FB296B"/>
    <w:rsid w:val="00FB5137"/>
    <w:rsid w:val="00FB59C6"/>
    <w:rsid w:val="00FB6921"/>
    <w:rsid w:val="00FB7523"/>
    <w:rsid w:val="00FB77CC"/>
    <w:rsid w:val="00FB7B82"/>
    <w:rsid w:val="00FC15EE"/>
    <w:rsid w:val="00FC1A66"/>
    <w:rsid w:val="00FC1CAE"/>
    <w:rsid w:val="00FC3676"/>
    <w:rsid w:val="00FC3C7A"/>
    <w:rsid w:val="00FC6E72"/>
    <w:rsid w:val="00FD0AF7"/>
    <w:rsid w:val="00FD100E"/>
    <w:rsid w:val="00FD22D7"/>
    <w:rsid w:val="00FD2A8C"/>
    <w:rsid w:val="00FD2E6A"/>
    <w:rsid w:val="00FD2EC1"/>
    <w:rsid w:val="00FD41C4"/>
    <w:rsid w:val="00FD429E"/>
    <w:rsid w:val="00FD5191"/>
    <w:rsid w:val="00FD68CA"/>
    <w:rsid w:val="00FE14B0"/>
    <w:rsid w:val="00FE2152"/>
    <w:rsid w:val="00FE2318"/>
    <w:rsid w:val="00FE267E"/>
    <w:rsid w:val="00FE519B"/>
    <w:rsid w:val="00FE52E2"/>
    <w:rsid w:val="00FE5801"/>
    <w:rsid w:val="00FE6B9E"/>
    <w:rsid w:val="00FF0067"/>
    <w:rsid w:val="00FF050C"/>
    <w:rsid w:val="00FF32FF"/>
    <w:rsid w:val="00FF3E88"/>
    <w:rsid w:val="00FF40DD"/>
    <w:rsid w:val="00FF420F"/>
    <w:rsid w:val="00FF550F"/>
    <w:rsid w:val="00FF5925"/>
    <w:rsid w:val="00FF6732"/>
    <w:rsid w:val="00FF7B8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2047"/>
    <w:rPr>
      <w:rFonts w:ascii="Calibri" w:eastAsia="Calibri" w:hAnsi="Calibri" w:cs="Calibri"/>
      <w:lang w:eastAsia="en-US"/>
    </w:rPr>
  </w:style>
  <w:style w:type="paragraph" w:styleId="Heading1">
    <w:name w:val="heading 1"/>
    <w:basedOn w:val="Normal"/>
    <w:next w:val="Normal"/>
    <w:link w:val="Heading1Char"/>
    <w:uiPriority w:val="9"/>
    <w:qFormat/>
    <w:rsid w:val="006E2047"/>
    <w:pPr>
      <w:keepNext/>
      <w:keepLines/>
      <w:spacing w:before="480" w:after="0"/>
      <w:jc w:val="center"/>
      <w:outlineLvl w:val="0"/>
    </w:pPr>
    <w:rPr>
      <w:rFonts w:ascii="Times New Roman" w:eastAsiaTheme="majorEastAsia" w:hAnsi="Times New Roman" w:cstheme="majorBidi"/>
      <w:b/>
      <w:bCs/>
      <w:sz w:val="40"/>
      <w:szCs w:val="28"/>
    </w:rPr>
  </w:style>
  <w:style w:type="paragraph" w:styleId="Heading2">
    <w:name w:val="heading 2"/>
    <w:basedOn w:val="Normal"/>
    <w:next w:val="Normal"/>
    <w:link w:val="Heading2Char"/>
    <w:uiPriority w:val="9"/>
    <w:semiHidden/>
    <w:unhideWhenUsed/>
    <w:qFormat/>
    <w:rsid w:val="006E2047"/>
    <w:pPr>
      <w:keepNext/>
      <w:keepLines/>
      <w:spacing w:before="200" w:after="0"/>
      <w:outlineLvl w:val="1"/>
    </w:pPr>
    <w:rPr>
      <w:rFonts w:ascii="Times New Roman" w:eastAsiaTheme="majorEastAsia" w:hAnsi="Times New Roman" w:cstheme="majorBidi"/>
      <w:b/>
      <w:bCs/>
      <w:i/>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B7FCE"/>
    <w:pPr>
      <w:ind w:left="720"/>
      <w:contextualSpacing/>
    </w:pPr>
  </w:style>
  <w:style w:type="character" w:styleId="CommentReference">
    <w:name w:val="annotation reference"/>
    <w:basedOn w:val="DefaultParagraphFont"/>
    <w:uiPriority w:val="99"/>
    <w:semiHidden/>
    <w:unhideWhenUsed/>
    <w:rsid w:val="00B465CB"/>
    <w:rPr>
      <w:sz w:val="16"/>
      <w:szCs w:val="16"/>
    </w:rPr>
  </w:style>
  <w:style w:type="paragraph" w:styleId="CommentText">
    <w:name w:val="annotation text"/>
    <w:basedOn w:val="Normal"/>
    <w:link w:val="CommentTextChar"/>
    <w:uiPriority w:val="99"/>
    <w:semiHidden/>
    <w:unhideWhenUsed/>
    <w:rsid w:val="00B465CB"/>
    <w:pPr>
      <w:spacing w:line="240" w:lineRule="auto"/>
    </w:pPr>
    <w:rPr>
      <w:sz w:val="20"/>
      <w:szCs w:val="20"/>
    </w:rPr>
  </w:style>
  <w:style w:type="character" w:customStyle="1" w:styleId="CommentTextChar">
    <w:name w:val="Comment Text Char"/>
    <w:basedOn w:val="DefaultParagraphFont"/>
    <w:link w:val="CommentText"/>
    <w:uiPriority w:val="99"/>
    <w:semiHidden/>
    <w:rsid w:val="00B465CB"/>
    <w:rPr>
      <w:rFonts w:ascii="Calibri" w:eastAsia="Calibri" w:hAnsi="Calibri" w:cs="Calibri"/>
      <w:sz w:val="20"/>
      <w:szCs w:val="20"/>
      <w:lang w:val="it-IT" w:eastAsia="en-US"/>
    </w:rPr>
  </w:style>
  <w:style w:type="paragraph" w:styleId="CommentSubject">
    <w:name w:val="annotation subject"/>
    <w:basedOn w:val="CommentText"/>
    <w:next w:val="CommentText"/>
    <w:link w:val="CommentSubjectChar"/>
    <w:uiPriority w:val="99"/>
    <w:semiHidden/>
    <w:unhideWhenUsed/>
    <w:rsid w:val="00B465CB"/>
    <w:rPr>
      <w:b/>
      <w:bCs/>
    </w:rPr>
  </w:style>
  <w:style w:type="character" w:customStyle="1" w:styleId="CommentSubjectChar">
    <w:name w:val="Comment Subject Char"/>
    <w:basedOn w:val="CommentTextChar"/>
    <w:link w:val="CommentSubject"/>
    <w:uiPriority w:val="99"/>
    <w:semiHidden/>
    <w:rsid w:val="00B465CB"/>
    <w:rPr>
      <w:rFonts w:ascii="Calibri" w:eastAsia="Calibri" w:hAnsi="Calibri" w:cs="Calibri"/>
      <w:b/>
      <w:bCs/>
      <w:sz w:val="20"/>
      <w:szCs w:val="20"/>
      <w:lang w:val="it-IT" w:eastAsia="en-US"/>
    </w:rPr>
  </w:style>
  <w:style w:type="paragraph" w:styleId="BalloonText">
    <w:name w:val="Balloon Text"/>
    <w:basedOn w:val="Normal"/>
    <w:link w:val="BalloonTextChar"/>
    <w:uiPriority w:val="99"/>
    <w:semiHidden/>
    <w:unhideWhenUsed/>
    <w:rsid w:val="00B465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65CB"/>
    <w:rPr>
      <w:rFonts w:ascii="Tahoma" w:eastAsia="Calibri" w:hAnsi="Tahoma" w:cs="Tahoma"/>
      <w:sz w:val="16"/>
      <w:szCs w:val="16"/>
      <w:lang w:val="it-IT" w:eastAsia="en-US"/>
    </w:rPr>
  </w:style>
  <w:style w:type="character" w:styleId="PlaceholderText">
    <w:name w:val="Placeholder Text"/>
    <w:basedOn w:val="DefaultParagraphFont"/>
    <w:uiPriority w:val="99"/>
    <w:semiHidden/>
    <w:rsid w:val="00CB420A"/>
    <w:rPr>
      <w:color w:val="808080"/>
    </w:rPr>
  </w:style>
  <w:style w:type="table" w:styleId="TableGrid">
    <w:name w:val="Table Grid"/>
    <w:basedOn w:val="TableNormal"/>
    <w:rsid w:val="00194907"/>
    <w:pPr>
      <w:spacing w:after="0" w:line="240" w:lineRule="auto"/>
    </w:pPr>
    <w:rPr>
      <w:lang w:val="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BAuthorName">
    <w:name w:val="BB_Author_Name"/>
    <w:basedOn w:val="Normal"/>
    <w:next w:val="Normal"/>
    <w:autoRedefine/>
    <w:rsid w:val="00F95025"/>
    <w:pPr>
      <w:spacing w:after="180" w:line="240" w:lineRule="auto"/>
    </w:pPr>
    <w:rPr>
      <w:rFonts w:ascii="Times New Roman" w:eastAsia="Times New Roman" w:hAnsi="Times New Roman" w:cs="Times New Roman"/>
      <w:kern w:val="26"/>
      <w:sz w:val="24"/>
      <w:szCs w:val="20"/>
    </w:rPr>
  </w:style>
  <w:style w:type="paragraph" w:customStyle="1" w:styleId="BATitle">
    <w:name w:val="BA_Title"/>
    <w:basedOn w:val="Normal"/>
    <w:next w:val="BBAuthorName"/>
    <w:autoRedefine/>
    <w:rsid w:val="00F95025"/>
    <w:pPr>
      <w:spacing w:before="1400" w:after="180" w:line="240" w:lineRule="auto"/>
    </w:pPr>
    <w:rPr>
      <w:rFonts w:ascii="Times New Roman" w:eastAsia="Times New Roman" w:hAnsi="Times New Roman" w:cs="Times New Roman"/>
      <w:b/>
      <w:kern w:val="36"/>
      <w:sz w:val="34"/>
      <w:szCs w:val="20"/>
    </w:rPr>
  </w:style>
  <w:style w:type="paragraph" w:customStyle="1" w:styleId="BCAuthorAddress">
    <w:name w:val="BC_Author_Address"/>
    <w:basedOn w:val="Normal"/>
    <w:next w:val="Normal"/>
    <w:autoRedefine/>
    <w:rsid w:val="00F95025"/>
    <w:pPr>
      <w:spacing w:after="60" w:line="240" w:lineRule="auto"/>
    </w:pPr>
    <w:rPr>
      <w:rFonts w:ascii="Arno Pro" w:eastAsia="Times New Roman" w:hAnsi="Arno Pro" w:cs="Times New Roman"/>
      <w:kern w:val="22"/>
      <w:sz w:val="20"/>
      <w:szCs w:val="20"/>
    </w:rPr>
  </w:style>
  <w:style w:type="paragraph" w:styleId="Header">
    <w:name w:val="header"/>
    <w:basedOn w:val="Normal"/>
    <w:link w:val="HeaderChar"/>
    <w:uiPriority w:val="99"/>
    <w:unhideWhenUsed/>
    <w:rsid w:val="00974F3C"/>
    <w:pPr>
      <w:tabs>
        <w:tab w:val="center" w:pos="4536"/>
        <w:tab w:val="right" w:pos="9072"/>
      </w:tabs>
      <w:spacing w:after="0" w:line="240" w:lineRule="auto"/>
    </w:pPr>
  </w:style>
  <w:style w:type="character" w:customStyle="1" w:styleId="HeaderChar">
    <w:name w:val="Header Char"/>
    <w:basedOn w:val="DefaultParagraphFont"/>
    <w:link w:val="Header"/>
    <w:uiPriority w:val="99"/>
    <w:rsid w:val="00974F3C"/>
    <w:rPr>
      <w:rFonts w:ascii="Calibri" w:eastAsia="Calibri" w:hAnsi="Calibri" w:cs="Calibri"/>
      <w:lang w:eastAsia="en-US"/>
    </w:rPr>
  </w:style>
  <w:style w:type="paragraph" w:styleId="Footer">
    <w:name w:val="footer"/>
    <w:basedOn w:val="Normal"/>
    <w:link w:val="FooterChar"/>
    <w:uiPriority w:val="99"/>
    <w:unhideWhenUsed/>
    <w:rsid w:val="00974F3C"/>
    <w:pPr>
      <w:tabs>
        <w:tab w:val="center" w:pos="4536"/>
        <w:tab w:val="right" w:pos="9072"/>
      </w:tabs>
      <w:spacing w:after="0" w:line="240" w:lineRule="auto"/>
    </w:pPr>
  </w:style>
  <w:style w:type="character" w:customStyle="1" w:styleId="FooterChar">
    <w:name w:val="Footer Char"/>
    <w:basedOn w:val="DefaultParagraphFont"/>
    <w:link w:val="Footer"/>
    <w:uiPriority w:val="99"/>
    <w:rsid w:val="00974F3C"/>
    <w:rPr>
      <w:rFonts w:ascii="Calibri" w:eastAsia="Calibri" w:hAnsi="Calibri" w:cs="Calibri"/>
      <w:lang w:eastAsia="en-US"/>
    </w:rPr>
  </w:style>
  <w:style w:type="paragraph" w:styleId="Caption">
    <w:name w:val="caption"/>
    <w:basedOn w:val="Normal"/>
    <w:next w:val="Normal"/>
    <w:uiPriority w:val="35"/>
    <w:unhideWhenUsed/>
    <w:qFormat/>
    <w:rsid w:val="00DC3EE1"/>
    <w:pPr>
      <w:spacing w:line="240" w:lineRule="auto"/>
    </w:pPr>
    <w:rPr>
      <w:b/>
      <w:bCs/>
      <w:color w:val="4F81BD" w:themeColor="accent1"/>
      <w:sz w:val="18"/>
      <w:szCs w:val="18"/>
    </w:rPr>
  </w:style>
  <w:style w:type="character" w:customStyle="1" w:styleId="Heading1Char">
    <w:name w:val="Heading 1 Char"/>
    <w:basedOn w:val="DefaultParagraphFont"/>
    <w:link w:val="Heading1"/>
    <w:uiPriority w:val="9"/>
    <w:rsid w:val="006E2047"/>
    <w:rPr>
      <w:rFonts w:ascii="Times New Roman" w:eastAsiaTheme="majorEastAsia" w:hAnsi="Times New Roman" w:cstheme="majorBidi"/>
      <w:b/>
      <w:bCs/>
      <w:sz w:val="40"/>
      <w:szCs w:val="28"/>
      <w:lang w:eastAsia="en-US"/>
    </w:rPr>
  </w:style>
  <w:style w:type="character" w:customStyle="1" w:styleId="Heading2Char">
    <w:name w:val="Heading 2 Char"/>
    <w:basedOn w:val="DefaultParagraphFont"/>
    <w:link w:val="Heading2"/>
    <w:uiPriority w:val="9"/>
    <w:semiHidden/>
    <w:rsid w:val="006E2047"/>
    <w:rPr>
      <w:rFonts w:ascii="Times New Roman" w:eastAsiaTheme="majorEastAsia" w:hAnsi="Times New Roman" w:cstheme="majorBidi"/>
      <w:b/>
      <w:bCs/>
      <w:i/>
      <w:szCs w:val="26"/>
      <w:lang w:eastAsia="en-US"/>
    </w:rPr>
  </w:style>
  <w:style w:type="paragraph" w:customStyle="1" w:styleId="EndNoteBibliographyTitle">
    <w:name w:val="EndNote Bibliography Title"/>
    <w:basedOn w:val="Normal"/>
    <w:link w:val="EndNoteBibliographyTitleChar"/>
    <w:rsid w:val="00845571"/>
    <w:pPr>
      <w:spacing w:after="0"/>
      <w:jc w:val="center"/>
    </w:pPr>
    <w:rPr>
      <w:rFonts w:ascii="Times New Roman" w:hAnsi="Times New Roman" w:cs="Times New Roman"/>
      <w:noProof/>
    </w:rPr>
  </w:style>
  <w:style w:type="character" w:customStyle="1" w:styleId="EndNoteBibliographyTitleChar">
    <w:name w:val="EndNote Bibliography Title Char"/>
    <w:basedOn w:val="DefaultParagraphFont"/>
    <w:link w:val="EndNoteBibliographyTitle"/>
    <w:rsid w:val="00845571"/>
    <w:rPr>
      <w:rFonts w:ascii="Times New Roman" w:eastAsia="Calibri" w:hAnsi="Times New Roman" w:cs="Times New Roman"/>
      <w:noProof/>
      <w:lang w:eastAsia="en-US"/>
    </w:rPr>
  </w:style>
  <w:style w:type="paragraph" w:customStyle="1" w:styleId="EndNoteBibliography">
    <w:name w:val="EndNote Bibliography"/>
    <w:basedOn w:val="Normal"/>
    <w:link w:val="EndNoteBibliographyChar"/>
    <w:rsid w:val="00845571"/>
    <w:pPr>
      <w:spacing w:line="240" w:lineRule="auto"/>
      <w:jc w:val="both"/>
    </w:pPr>
    <w:rPr>
      <w:rFonts w:ascii="Times New Roman" w:hAnsi="Times New Roman" w:cs="Times New Roman"/>
      <w:noProof/>
    </w:rPr>
  </w:style>
  <w:style w:type="character" w:customStyle="1" w:styleId="EndNoteBibliographyChar">
    <w:name w:val="EndNote Bibliography Char"/>
    <w:basedOn w:val="DefaultParagraphFont"/>
    <w:link w:val="EndNoteBibliography"/>
    <w:rsid w:val="00845571"/>
    <w:rPr>
      <w:rFonts w:ascii="Times New Roman" w:eastAsia="Calibri" w:hAnsi="Times New Roman" w:cs="Times New Roman"/>
      <w:noProof/>
      <w:lang w:eastAsia="en-US"/>
    </w:rPr>
  </w:style>
  <w:style w:type="paragraph" w:styleId="NormalWeb">
    <w:name w:val="Normal (Web)"/>
    <w:basedOn w:val="Normal"/>
    <w:uiPriority w:val="99"/>
    <w:unhideWhenUsed/>
    <w:rsid w:val="00F475C2"/>
    <w:pPr>
      <w:spacing w:before="100" w:beforeAutospacing="1" w:after="100" w:afterAutospacing="1" w:line="240" w:lineRule="auto"/>
    </w:pPr>
    <w:rPr>
      <w:rFonts w:ascii="Times New Roman" w:eastAsia="Times New Roman" w:hAnsi="Times New Roman" w:cs="Times New Roman"/>
      <w:sz w:val="24"/>
      <w:szCs w:val="24"/>
      <w:lang w:val="en-GB"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2047"/>
    <w:rPr>
      <w:rFonts w:ascii="Calibri" w:eastAsia="Calibri" w:hAnsi="Calibri" w:cs="Calibri"/>
      <w:lang w:eastAsia="en-US"/>
    </w:rPr>
  </w:style>
  <w:style w:type="paragraph" w:styleId="Heading1">
    <w:name w:val="heading 1"/>
    <w:basedOn w:val="Normal"/>
    <w:next w:val="Normal"/>
    <w:link w:val="Heading1Char"/>
    <w:uiPriority w:val="9"/>
    <w:qFormat/>
    <w:rsid w:val="006E2047"/>
    <w:pPr>
      <w:keepNext/>
      <w:keepLines/>
      <w:spacing w:before="480" w:after="0"/>
      <w:jc w:val="center"/>
      <w:outlineLvl w:val="0"/>
    </w:pPr>
    <w:rPr>
      <w:rFonts w:ascii="Times New Roman" w:eastAsiaTheme="majorEastAsia" w:hAnsi="Times New Roman" w:cstheme="majorBidi"/>
      <w:b/>
      <w:bCs/>
      <w:sz w:val="40"/>
      <w:szCs w:val="28"/>
    </w:rPr>
  </w:style>
  <w:style w:type="paragraph" w:styleId="Heading2">
    <w:name w:val="heading 2"/>
    <w:basedOn w:val="Normal"/>
    <w:next w:val="Normal"/>
    <w:link w:val="Heading2Char"/>
    <w:uiPriority w:val="9"/>
    <w:semiHidden/>
    <w:unhideWhenUsed/>
    <w:qFormat/>
    <w:rsid w:val="006E2047"/>
    <w:pPr>
      <w:keepNext/>
      <w:keepLines/>
      <w:spacing w:before="200" w:after="0"/>
      <w:outlineLvl w:val="1"/>
    </w:pPr>
    <w:rPr>
      <w:rFonts w:ascii="Times New Roman" w:eastAsiaTheme="majorEastAsia" w:hAnsi="Times New Roman" w:cstheme="majorBidi"/>
      <w:b/>
      <w:bCs/>
      <w:i/>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B7FCE"/>
    <w:pPr>
      <w:ind w:left="720"/>
      <w:contextualSpacing/>
    </w:pPr>
  </w:style>
  <w:style w:type="character" w:styleId="CommentReference">
    <w:name w:val="annotation reference"/>
    <w:basedOn w:val="DefaultParagraphFont"/>
    <w:uiPriority w:val="99"/>
    <w:semiHidden/>
    <w:unhideWhenUsed/>
    <w:rsid w:val="00B465CB"/>
    <w:rPr>
      <w:sz w:val="16"/>
      <w:szCs w:val="16"/>
    </w:rPr>
  </w:style>
  <w:style w:type="paragraph" w:styleId="CommentText">
    <w:name w:val="annotation text"/>
    <w:basedOn w:val="Normal"/>
    <w:link w:val="CommentTextChar"/>
    <w:uiPriority w:val="99"/>
    <w:semiHidden/>
    <w:unhideWhenUsed/>
    <w:rsid w:val="00B465CB"/>
    <w:pPr>
      <w:spacing w:line="240" w:lineRule="auto"/>
    </w:pPr>
    <w:rPr>
      <w:sz w:val="20"/>
      <w:szCs w:val="20"/>
    </w:rPr>
  </w:style>
  <w:style w:type="character" w:customStyle="1" w:styleId="CommentTextChar">
    <w:name w:val="Comment Text Char"/>
    <w:basedOn w:val="DefaultParagraphFont"/>
    <w:link w:val="CommentText"/>
    <w:uiPriority w:val="99"/>
    <w:semiHidden/>
    <w:rsid w:val="00B465CB"/>
    <w:rPr>
      <w:rFonts w:ascii="Calibri" w:eastAsia="Calibri" w:hAnsi="Calibri" w:cs="Calibri"/>
      <w:sz w:val="20"/>
      <w:szCs w:val="20"/>
      <w:lang w:val="it-IT" w:eastAsia="en-US"/>
    </w:rPr>
  </w:style>
  <w:style w:type="paragraph" w:styleId="CommentSubject">
    <w:name w:val="annotation subject"/>
    <w:basedOn w:val="CommentText"/>
    <w:next w:val="CommentText"/>
    <w:link w:val="CommentSubjectChar"/>
    <w:uiPriority w:val="99"/>
    <w:semiHidden/>
    <w:unhideWhenUsed/>
    <w:rsid w:val="00B465CB"/>
    <w:rPr>
      <w:b/>
      <w:bCs/>
    </w:rPr>
  </w:style>
  <w:style w:type="character" w:customStyle="1" w:styleId="CommentSubjectChar">
    <w:name w:val="Comment Subject Char"/>
    <w:basedOn w:val="CommentTextChar"/>
    <w:link w:val="CommentSubject"/>
    <w:uiPriority w:val="99"/>
    <w:semiHidden/>
    <w:rsid w:val="00B465CB"/>
    <w:rPr>
      <w:rFonts w:ascii="Calibri" w:eastAsia="Calibri" w:hAnsi="Calibri" w:cs="Calibri"/>
      <w:b/>
      <w:bCs/>
      <w:sz w:val="20"/>
      <w:szCs w:val="20"/>
      <w:lang w:val="it-IT" w:eastAsia="en-US"/>
    </w:rPr>
  </w:style>
  <w:style w:type="paragraph" w:styleId="BalloonText">
    <w:name w:val="Balloon Text"/>
    <w:basedOn w:val="Normal"/>
    <w:link w:val="BalloonTextChar"/>
    <w:uiPriority w:val="99"/>
    <w:semiHidden/>
    <w:unhideWhenUsed/>
    <w:rsid w:val="00B465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65CB"/>
    <w:rPr>
      <w:rFonts w:ascii="Tahoma" w:eastAsia="Calibri" w:hAnsi="Tahoma" w:cs="Tahoma"/>
      <w:sz w:val="16"/>
      <w:szCs w:val="16"/>
      <w:lang w:val="it-IT" w:eastAsia="en-US"/>
    </w:rPr>
  </w:style>
  <w:style w:type="character" w:styleId="PlaceholderText">
    <w:name w:val="Placeholder Text"/>
    <w:basedOn w:val="DefaultParagraphFont"/>
    <w:uiPriority w:val="99"/>
    <w:semiHidden/>
    <w:rsid w:val="00CB420A"/>
    <w:rPr>
      <w:color w:val="808080"/>
    </w:rPr>
  </w:style>
  <w:style w:type="table" w:styleId="TableGrid">
    <w:name w:val="Table Grid"/>
    <w:basedOn w:val="TableNormal"/>
    <w:rsid w:val="00194907"/>
    <w:pPr>
      <w:spacing w:after="0" w:line="240" w:lineRule="auto"/>
    </w:pPr>
    <w:rPr>
      <w:lang w:val="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BAuthorName">
    <w:name w:val="BB_Author_Name"/>
    <w:basedOn w:val="Normal"/>
    <w:next w:val="Normal"/>
    <w:autoRedefine/>
    <w:rsid w:val="00F95025"/>
    <w:pPr>
      <w:spacing w:after="180" w:line="240" w:lineRule="auto"/>
    </w:pPr>
    <w:rPr>
      <w:rFonts w:ascii="Times New Roman" w:eastAsia="Times New Roman" w:hAnsi="Times New Roman" w:cs="Times New Roman"/>
      <w:kern w:val="26"/>
      <w:sz w:val="24"/>
      <w:szCs w:val="20"/>
    </w:rPr>
  </w:style>
  <w:style w:type="paragraph" w:customStyle="1" w:styleId="BATitle">
    <w:name w:val="BA_Title"/>
    <w:basedOn w:val="Normal"/>
    <w:next w:val="BBAuthorName"/>
    <w:autoRedefine/>
    <w:rsid w:val="00F95025"/>
    <w:pPr>
      <w:spacing w:before="1400" w:after="180" w:line="240" w:lineRule="auto"/>
    </w:pPr>
    <w:rPr>
      <w:rFonts w:ascii="Times New Roman" w:eastAsia="Times New Roman" w:hAnsi="Times New Roman" w:cs="Times New Roman"/>
      <w:b/>
      <w:kern w:val="36"/>
      <w:sz w:val="34"/>
      <w:szCs w:val="20"/>
    </w:rPr>
  </w:style>
  <w:style w:type="paragraph" w:customStyle="1" w:styleId="BCAuthorAddress">
    <w:name w:val="BC_Author_Address"/>
    <w:basedOn w:val="Normal"/>
    <w:next w:val="Normal"/>
    <w:autoRedefine/>
    <w:rsid w:val="00F95025"/>
    <w:pPr>
      <w:spacing w:after="60" w:line="240" w:lineRule="auto"/>
    </w:pPr>
    <w:rPr>
      <w:rFonts w:ascii="Arno Pro" w:eastAsia="Times New Roman" w:hAnsi="Arno Pro" w:cs="Times New Roman"/>
      <w:kern w:val="22"/>
      <w:sz w:val="20"/>
      <w:szCs w:val="20"/>
    </w:rPr>
  </w:style>
  <w:style w:type="paragraph" w:styleId="Header">
    <w:name w:val="header"/>
    <w:basedOn w:val="Normal"/>
    <w:link w:val="HeaderChar"/>
    <w:uiPriority w:val="99"/>
    <w:unhideWhenUsed/>
    <w:rsid w:val="00974F3C"/>
    <w:pPr>
      <w:tabs>
        <w:tab w:val="center" w:pos="4536"/>
        <w:tab w:val="right" w:pos="9072"/>
      </w:tabs>
      <w:spacing w:after="0" w:line="240" w:lineRule="auto"/>
    </w:pPr>
  </w:style>
  <w:style w:type="character" w:customStyle="1" w:styleId="HeaderChar">
    <w:name w:val="Header Char"/>
    <w:basedOn w:val="DefaultParagraphFont"/>
    <w:link w:val="Header"/>
    <w:uiPriority w:val="99"/>
    <w:rsid w:val="00974F3C"/>
    <w:rPr>
      <w:rFonts w:ascii="Calibri" w:eastAsia="Calibri" w:hAnsi="Calibri" w:cs="Calibri"/>
      <w:lang w:eastAsia="en-US"/>
    </w:rPr>
  </w:style>
  <w:style w:type="paragraph" w:styleId="Footer">
    <w:name w:val="footer"/>
    <w:basedOn w:val="Normal"/>
    <w:link w:val="FooterChar"/>
    <w:uiPriority w:val="99"/>
    <w:unhideWhenUsed/>
    <w:rsid w:val="00974F3C"/>
    <w:pPr>
      <w:tabs>
        <w:tab w:val="center" w:pos="4536"/>
        <w:tab w:val="right" w:pos="9072"/>
      </w:tabs>
      <w:spacing w:after="0" w:line="240" w:lineRule="auto"/>
    </w:pPr>
  </w:style>
  <w:style w:type="character" w:customStyle="1" w:styleId="FooterChar">
    <w:name w:val="Footer Char"/>
    <w:basedOn w:val="DefaultParagraphFont"/>
    <w:link w:val="Footer"/>
    <w:uiPriority w:val="99"/>
    <w:rsid w:val="00974F3C"/>
    <w:rPr>
      <w:rFonts w:ascii="Calibri" w:eastAsia="Calibri" w:hAnsi="Calibri" w:cs="Calibri"/>
      <w:lang w:eastAsia="en-US"/>
    </w:rPr>
  </w:style>
  <w:style w:type="paragraph" w:styleId="Caption">
    <w:name w:val="caption"/>
    <w:basedOn w:val="Normal"/>
    <w:next w:val="Normal"/>
    <w:uiPriority w:val="35"/>
    <w:unhideWhenUsed/>
    <w:qFormat/>
    <w:rsid w:val="00DC3EE1"/>
    <w:pPr>
      <w:spacing w:line="240" w:lineRule="auto"/>
    </w:pPr>
    <w:rPr>
      <w:b/>
      <w:bCs/>
      <w:color w:val="4F81BD" w:themeColor="accent1"/>
      <w:sz w:val="18"/>
      <w:szCs w:val="18"/>
    </w:rPr>
  </w:style>
  <w:style w:type="character" w:customStyle="1" w:styleId="Heading1Char">
    <w:name w:val="Heading 1 Char"/>
    <w:basedOn w:val="DefaultParagraphFont"/>
    <w:link w:val="Heading1"/>
    <w:uiPriority w:val="9"/>
    <w:rsid w:val="006E2047"/>
    <w:rPr>
      <w:rFonts w:ascii="Times New Roman" w:eastAsiaTheme="majorEastAsia" w:hAnsi="Times New Roman" w:cstheme="majorBidi"/>
      <w:b/>
      <w:bCs/>
      <w:sz w:val="40"/>
      <w:szCs w:val="28"/>
      <w:lang w:eastAsia="en-US"/>
    </w:rPr>
  </w:style>
  <w:style w:type="character" w:customStyle="1" w:styleId="Heading2Char">
    <w:name w:val="Heading 2 Char"/>
    <w:basedOn w:val="DefaultParagraphFont"/>
    <w:link w:val="Heading2"/>
    <w:uiPriority w:val="9"/>
    <w:semiHidden/>
    <w:rsid w:val="006E2047"/>
    <w:rPr>
      <w:rFonts w:ascii="Times New Roman" w:eastAsiaTheme="majorEastAsia" w:hAnsi="Times New Roman" w:cstheme="majorBidi"/>
      <w:b/>
      <w:bCs/>
      <w:i/>
      <w:szCs w:val="26"/>
      <w:lang w:eastAsia="en-US"/>
    </w:rPr>
  </w:style>
  <w:style w:type="paragraph" w:customStyle="1" w:styleId="EndNoteBibliographyTitle">
    <w:name w:val="EndNote Bibliography Title"/>
    <w:basedOn w:val="Normal"/>
    <w:link w:val="EndNoteBibliographyTitleChar"/>
    <w:rsid w:val="00845571"/>
    <w:pPr>
      <w:spacing w:after="0"/>
      <w:jc w:val="center"/>
    </w:pPr>
    <w:rPr>
      <w:rFonts w:ascii="Times New Roman" w:hAnsi="Times New Roman" w:cs="Times New Roman"/>
      <w:noProof/>
    </w:rPr>
  </w:style>
  <w:style w:type="character" w:customStyle="1" w:styleId="EndNoteBibliographyTitleChar">
    <w:name w:val="EndNote Bibliography Title Char"/>
    <w:basedOn w:val="DefaultParagraphFont"/>
    <w:link w:val="EndNoteBibliographyTitle"/>
    <w:rsid w:val="00845571"/>
    <w:rPr>
      <w:rFonts w:ascii="Times New Roman" w:eastAsia="Calibri" w:hAnsi="Times New Roman" w:cs="Times New Roman"/>
      <w:noProof/>
      <w:lang w:eastAsia="en-US"/>
    </w:rPr>
  </w:style>
  <w:style w:type="paragraph" w:customStyle="1" w:styleId="EndNoteBibliography">
    <w:name w:val="EndNote Bibliography"/>
    <w:basedOn w:val="Normal"/>
    <w:link w:val="EndNoteBibliographyChar"/>
    <w:rsid w:val="00845571"/>
    <w:pPr>
      <w:spacing w:line="240" w:lineRule="auto"/>
      <w:jc w:val="both"/>
    </w:pPr>
    <w:rPr>
      <w:rFonts w:ascii="Times New Roman" w:hAnsi="Times New Roman" w:cs="Times New Roman"/>
      <w:noProof/>
    </w:rPr>
  </w:style>
  <w:style w:type="character" w:customStyle="1" w:styleId="EndNoteBibliographyChar">
    <w:name w:val="EndNote Bibliography Char"/>
    <w:basedOn w:val="DefaultParagraphFont"/>
    <w:link w:val="EndNoteBibliography"/>
    <w:rsid w:val="00845571"/>
    <w:rPr>
      <w:rFonts w:ascii="Times New Roman" w:eastAsia="Calibri" w:hAnsi="Times New Roman" w:cs="Times New Roman"/>
      <w:noProof/>
      <w:lang w:eastAsia="en-US"/>
    </w:rPr>
  </w:style>
  <w:style w:type="paragraph" w:styleId="NormalWeb">
    <w:name w:val="Normal (Web)"/>
    <w:basedOn w:val="Normal"/>
    <w:uiPriority w:val="99"/>
    <w:unhideWhenUsed/>
    <w:rsid w:val="00F475C2"/>
    <w:pPr>
      <w:spacing w:before="100" w:beforeAutospacing="1" w:after="100" w:afterAutospacing="1" w:line="240" w:lineRule="auto"/>
    </w:pPr>
    <w:rPr>
      <w:rFonts w:ascii="Times New Roman" w:eastAsia="Times New Roman" w:hAnsi="Times New Roman" w:cs="Times New Roman"/>
      <w:sz w:val="24"/>
      <w:szCs w:val="24"/>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1421">
      <w:bodyDiv w:val="1"/>
      <w:marLeft w:val="0"/>
      <w:marRight w:val="0"/>
      <w:marTop w:val="0"/>
      <w:marBottom w:val="0"/>
      <w:divBdr>
        <w:top w:val="none" w:sz="0" w:space="0" w:color="auto"/>
        <w:left w:val="none" w:sz="0" w:space="0" w:color="auto"/>
        <w:bottom w:val="none" w:sz="0" w:space="0" w:color="auto"/>
        <w:right w:val="none" w:sz="0" w:space="0" w:color="auto"/>
      </w:divBdr>
    </w:div>
    <w:div w:id="129439018">
      <w:bodyDiv w:val="1"/>
      <w:marLeft w:val="0"/>
      <w:marRight w:val="0"/>
      <w:marTop w:val="0"/>
      <w:marBottom w:val="0"/>
      <w:divBdr>
        <w:top w:val="none" w:sz="0" w:space="0" w:color="auto"/>
        <w:left w:val="none" w:sz="0" w:space="0" w:color="auto"/>
        <w:bottom w:val="none" w:sz="0" w:space="0" w:color="auto"/>
        <w:right w:val="none" w:sz="0" w:space="0" w:color="auto"/>
      </w:divBdr>
    </w:div>
    <w:div w:id="169608073">
      <w:bodyDiv w:val="1"/>
      <w:marLeft w:val="0"/>
      <w:marRight w:val="0"/>
      <w:marTop w:val="0"/>
      <w:marBottom w:val="0"/>
      <w:divBdr>
        <w:top w:val="none" w:sz="0" w:space="0" w:color="auto"/>
        <w:left w:val="none" w:sz="0" w:space="0" w:color="auto"/>
        <w:bottom w:val="none" w:sz="0" w:space="0" w:color="auto"/>
        <w:right w:val="none" w:sz="0" w:space="0" w:color="auto"/>
      </w:divBdr>
    </w:div>
    <w:div w:id="621762492">
      <w:bodyDiv w:val="1"/>
      <w:marLeft w:val="0"/>
      <w:marRight w:val="0"/>
      <w:marTop w:val="0"/>
      <w:marBottom w:val="0"/>
      <w:divBdr>
        <w:top w:val="none" w:sz="0" w:space="0" w:color="auto"/>
        <w:left w:val="none" w:sz="0" w:space="0" w:color="auto"/>
        <w:bottom w:val="none" w:sz="0" w:space="0" w:color="auto"/>
        <w:right w:val="none" w:sz="0" w:space="0" w:color="auto"/>
      </w:divBdr>
    </w:div>
    <w:div w:id="888569259">
      <w:bodyDiv w:val="1"/>
      <w:marLeft w:val="0"/>
      <w:marRight w:val="0"/>
      <w:marTop w:val="0"/>
      <w:marBottom w:val="0"/>
      <w:divBdr>
        <w:top w:val="none" w:sz="0" w:space="0" w:color="auto"/>
        <w:left w:val="none" w:sz="0" w:space="0" w:color="auto"/>
        <w:bottom w:val="none" w:sz="0" w:space="0" w:color="auto"/>
        <w:right w:val="none" w:sz="0" w:space="0" w:color="auto"/>
      </w:divBdr>
    </w:div>
    <w:div w:id="1057585130">
      <w:bodyDiv w:val="1"/>
      <w:marLeft w:val="0"/>
      <w:marRight w:val="0"/>
      <w:marTop w:val="0"/>
      <w:marBottom w:val="0"/>
      <w:divBdr>
        <w:top w:val="none" w:sz="0" w:space="0" w:color="auto"/>
        <w:left w:val="none" w:sz="0" w:space="0" w:color="auto"/>
        <w:bottom w:val="none" w:sz="0" w:space="0" w:color="auto"/>
        <w:right w:val="none" w:sz="0" w:space="0" w:color="auto"/>
      </w:divBdr>
    </w:div>
    <w:div w:id="1147165092">
      <w:bodyDiv w:val="1"/>
      <w:marLeft w:val="0"/>
      <w:marRight w:val="0"/>
      <w:marTop w:val="0"/>
      <w:marBottom w:val="0"/>
      <w:divBdr>
        <w:top w:val="none" w:sz="0" w:space="0" w:color="auto"/>
        <w:left w:val="none" w:sz="0" w:space="0" w:color="auto"/>
        <w:bottom w:val="none" w:sz="0" w:space="0" w:color="auto"/>
        <w:right w:val="none" w:sz="0" w:space="0" w:color="auto"/>
      </w:divBdr>
    </w:div>
    <w:div w:id="1249969129">
      <w:bodyDiv w:val="1"/>
      <w:marLeft w:val="0"/>
      <w:marRight w:val="0"/>
      <w:marTop w:val="0"/>
      <w:marBottom w:val="0"/>
      <w:divBdr>
        <w:top w:val="none" w:sz="0" w:space="0" w:color="auto"/>
        <w:left w:val="none" w:sz="0" w:space="0" w:color="auto"/>
        <w:bottom w:val="none" w:sz="0" w:space="0" w:color="auto"/>
        <w:right w:val="none" w:sz="0" w:space="0" w:color="auto"/>
      </w:divBdr>
    </w:div>
    <w:div w:id="1311861244">
      <w:bodyDiv w:val="1"/>
      <w:marLeft w:val="0"/>
      <w:marRight w:val="0"/>
      <w:marTop w:val="0"/>
      <w:marBottom w:val="0"/>
      <w:divBdr>
        <w:top w:val="none" w:sz="0" w:space="0" w:color="auto"/>
        <w:left w:val="none" w:sz="0" w:space="0" w:color="auto"/>
        <w:bottom w:val="none" w:sz="0" w:space="0" w:color="auto"/>
        <w:right w:val="none" w:sz="0" w:space="0" w:color="auto"/>
      </w:divBdr>
    </w:div>
    <w:div w:id="1429420678">
      <w:bodyDiv w:val="1"/>
      <w:marLeft w:val="0"/>
      <w:marRight w:val="0"/>
      <w:marTop w:val="0"/>
      <w:marBottom w:val="0"/>
      <w:divBdr>
        <w:top w:val="none" w:sz="0" w:space="0" w:color="auto"/>
        <w:left w:val="none" w:sz="0" w:space="0" w:color="auto"/>
        <w:bottom w:val="none" w:sz="0" w:space="0" w:color="auto"/>
        <w:right w:val="none" w:sz="0" w:space="0" w:color="auto"/>
      </w:divBdr>
    </w:div>
    <w:div w:id="1660961611">
      <w:bodyDiv w:val="1"/>
      <w:marLeft w:val="0"/>
      <w:marRight w:val="0"/>
      <w:marTop w:val="0"/>
      <w:marBottom w:val="0"/>
      <w:divBdr>
        <w:top w:val="none" w:sz="0" w:space="0" w:color="auto"/>
        <w:left w:val="none" w:sz="0" w:space="0" w:color="auto"/>
        <w:bottom w:val="none" w:sz="0" w:space="0" w:color="auto"/>
        <w:right w:val="none" w:sz="0" w:space="0" w:color="auto"/>
      </w:divBdr>
    </w:div>
    <w:div w:id="1756784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image" Target="media/image109.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comments" Target="comment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4CA660-04E3-4DA4-AFD9-B21C1A4A15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210</Pages>
  <Words>46737</Words>
  <Characters>266401</Characters>
  <Application>Microsoft Office Word</Application>
  <DocSecurity>0</DocSecurity>
  <Lines>2220</Lines>
  <Paragraphs>625</Paragraphs>
  <ScaleCrop>false</ScaleCrop>
  <HeadingPairs>
    <vt:vector size="2" baseType="variant">
      <vt:variant>
        <vt:lpstr>Title</vt:lpstr>
      </vt:variant>
      <vt:variant>
        <vt:i4>1</vt:i4>
      </vt:variant>
    </vt:vector>
  </HeadingPairs>
  <TitlesOfParts>
    <vt:vector size="1" baseType="lpstr">
      <vt:lpstr/>
    </vt:vector>
  </TitlesOfParts>
  <Company>Universitetet i Oslo</Company>
  <LinksUpToDate>false</LinksUpToDate>
  <CharactersWithSpaces>312513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Greig Charles Shearer</dc:creator>
  <cp:lastModifiedBy>Greig Charles Shearer</cp:lastModifiedBy>
  <cp:revision>8</cp:revision>
  <cp:lastPrinted>2016-05-28T17:55:00Z</cp:lastPrinted>
  <dcterms:created xsi:type="dcterms:W3CDTF">2016-04-28T22:17:00Z</dcterms:created>
  <dcterms:modified xsi:type="dcterms:W3CDTF">2016-06-01T09:16:00Z</dcterms:modified>
</cp:coreProperties>
</file>